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16F1" w:rsidRPr="00ED302B" w:rsidRDefault="00EA314E">
      <w:pPr>
        <w:pStyle w:val="af1"/>
        <w:ind w:firstLine="105"/>
        <w:jc w:val="center"/>
        <w:rPr>
          <w:rFonts w:ascii="仿宋" w:eastAsia="仿宋" w:hAnsi="仿宋"/>
        </w:rPr>
      </w:pPr>
      <w:bookmarkStart w:id="0" w:name="_Toc217446030"/>
      <w:bookmarkStart w:id="1" w:name="_Toc183682338"/>
      <w:r w:rsidRPr="00ED302B">
        <w:rPr>
          <w:rFonts w:ascii="仿宋" w:eastAsia="仿宋" w:hAnsi="仿宋"/>
          <w:noProof/>
        </w:rPr>
        <w:drawing>
          <wp:inline distT="0" distB="0" distL="0" distR="0" wp14:anchorId="134B8A49" wp14:editId="5404C4A5">
            <wp:extent cx="890905" cy="937895"/>
            <wp:effectExtent l="19050" t="0" r="4445" b="0"/>
            <wp:docPr id="2" name="图片 3" descr="科文名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科文名片"/>
                    <pic:cNvPicPr>
                      <a:picLocks noChangeAspect="1" noChangeArrowheads="1"/>
                    </pic:cNvPicPr>
                  </pic:nvPicPr>
                  <pic:blipFill>
                    <a:blip r:embed="rId9" cstate="print"/>
                    <a:srcRect/>
                    <a:stretch>
                      <a:fillRect/>
                    </a:stretch>
                  </pic:blipFill>
                  <pic:spPr>
                    <a:xfrm>
                      <a:off x="0" y="0"/>
                      <a:ext cx="890905" cy="937895"/>
                    </a:xfrm>
                    <a:prstGeom prst="rect">
                      <a:avLst/>
                    </a:prstGeom>
                    <a:noFill/>
                    <a:ln w="9525">
                      <a:noFill/>
                      <a:miter lim="800000"/>
                      <a:headEnd/>
                      <a:tailEnd/>
                    </a:ln>
                  </pic:spPr>
                </pic:pic>
              </a:graphicData>
            </a:graphic>
          </wp:inline>
        </w:drawing>
      </w:r>
    </w:p>
    <w:p w:rsidR="00D016F1" w:rsidRPr="00ED302B" w:rsidRDefault="00D016F1">
      <w:pPr>
        <w:pStyle w:val="af1"/>
        <w:ind w:firstLine="105"/>
        <w:jc w:val="center"/>
        <w:rPr>
          <w:rFonts w:ascii="仿宋" w:eastAsia="仿宋" w:hAnsi="仿宋"/>
        </w:rPr>
      </w:pPr>
    </w:p>
    <w:p w:rsidR="00D016F1" w:rsidRPr="00ED302B" w:rsidRDefault="00EA314E">
      <w:pPr>
        <w:pStyle w:val="af1"/>
        <w:jc w:val="center"/>
        <w:rPr>
          <w:rFonts w:ascii="仿宋" w:eastAsia="仿宋" w:hAnsi="仿宋"/>
          <w:sz w:val="36"/>
          <w:szCs w:val="36"/>
        </w:rPr>
      </w:pPr>
      <w:r w:rsidRPr="004165FB">
        <w:rPr>
          <w:rFonts w:ascii="仿宋" w:eastAsia="仿宋" w:hAnsi="仿宋" w:hint="eastAsia"/>
          <w:spacing w:val="115"/>
          <w:kern w:val="0"/>
          <w:sz w:val="52"/>
          <w:u w:val="single"/>
          <w:fitText w:val="7280" w:id="-1591997440"/>
        </w:rPr>
        <w:t>广西科文招标有限公</w:t>
      </w:r>
      <w:r w:rsidRPr="004165FB">
        <w:rPr>
          <w:rFonts w:ascii="仿宋" w:eastAsia="仿宋" w:hAnsi="仿宋" w:hint="eastAsia"/>
          <w:spacing w:val="5"/>
          <w:kern w:val="0"/>
          <w:sz w:val="52"/>
          <w:u w:val="single"/>
          <w:fitText w:val="7280" w:id="-1591997440"/>
        </w:rPr>
        <w:t>司</w:t>
      </w:r>
    </w:p>
    <w:p w:rsidR="00D016F1" w:rsidRPr="00ED302B" w:rsidRDefault="00D016F1">
      <w:pPr>
        <w:spacing w:line="600" w:lineRule="exact"/>
        <w:jc w:val="center"/>
        <w:rPr>
          <w:rFonts w:ascii="仿宋" w:eastAsia="仿宋" w:hAnsi="仿宋"/>
          <w:szCs w:val="21"/>
        </w:rPr>
      </w:pPr>
    </w:p>
    <w:p w:rsidR="00D016F1" w:rsidRPr="00ED302B" w:rsidRDefault="00D016F1">
      <w:pPr>
        <w:spacing w:line="600" w:lineRule="exact"/>
        <w:jc w:val="center"/>
        <w:rPr>
          <w:rFonts w:ascii="仿宋" w:eastAsia="仿宋" w:hAnsi="仿宋"/>
          <w:szCs w:val="21"/>
        </w:rPr>
      </w:pPr>
    </w:p>
    <w:p w:rsidR="00D016F1" w:rsidRPr="00ED302B" w:rsidRDefault="00D016F1">
      <w:pPr>
        <w:spacing w:beforeLines="50" w:before="120"/>
        <w:jc w:val="center"/>
        <w:rPr>
          <w:rFonts w:ascii="仿宋" w:eastAsia="仿宋" w:hAnsi="仿宋"/>
          <w:b/>
          <w:szCs w:val="21"/>
        </w:rPr>
      </w:pPr>
    </w:p>
    <w:p w:rsidR="00D016F1" w:rsidRPr="00ED302B" w:rsidRDefault="00EA314E">
      <w:pPr>
        <w:spacing w:beforeLines="50" w:before="120"/>
        <w:jc w:val="center"/>
        <w:rPr>
          <w:rFonts w:ascii="仿宋" w:eastAsia="仿宋" w:hAnsi="仿宋"/>
          <w:b/>
          <w:sz w:val="84"/>
          <w:szCs w:val="84"/>
        </w:rPr>
      </w:pPr>
      <w:r w:rsidRPr="00ED302B">
        <w:rPr>
          <w:rFonts w:ascii="仿宋" w:eastAsia="仿宋" w:hAnsi="仿宋" w:hint="eastAsia"/>
          <w:b/>
          <w:sz w:val="84"/>
          <w:szCs w:val="84"/>
        </w:rPr>
        <w:t>公开招标文件</w:t>
      </w:r>
    </w:p>
    <w:p w:rsidR="00D016F1" w:rsidRPr="00ED302B" w:rsidRDefault="00D016F1">
      <w:pPr>
        <w:pStyle w:val="af1"/>
        <w:snapToGrid w:val="0"/>
        <w:spacing w:before="120" w:after="120" w:line="360" w:lineRule="auto"/>
        <w:ind w:firstLineChars="746" w:firstLine="2247"/>
        <w:rPr>
          <w:rFonts w:ascii="仿宋" w:eastAsia="仿宋" w:hAnsi="仿宋"/>
          <w:b/>
          <w:bCs/>
          <w:sz w:val="30"/>
          <w:szCs w:val="30"/>
        </w:rPr>
      </w:pPr>
    </w:p>
    <w:p w:rsidR="00D016F1" w:rsidRPr="007A097B" w:rsidRDefault="00D016F1">
      <w:pPr>
        <w:pStyle w:val="af1"/>
        <w:snapToGrid w:val="0"/>
        <w:spacing w:before="120" w:after="120" w:line="360" w:lineRule="auto"/>
        <w:ind w:firstLineChars="746" w:firstLine="2247"/>
        <w:rPr>
          <w:rFonts w:ascii="仿宋" w:eastAsia="仿宋" w:hAnsi="仿宋"/>
          <w:b/>
          <w:bCs/>
          <w:sz w:val="30"/>
          <w:szCs w:val="30"/>
        </w:rPr>
      </w:pPr>
    </w:p>
    <w:p w:rsidR="00D016F1" w:rsidRPr="00ED302B" w:rsidRDefault="00D016F1">
      <w:pPr>
        <w:pStyle w:val="af1"/>
        <w:snapToGrid w:val="0"/>
        <w:spacing w:before="120" w:after="120" w:line="360" w:lineRule="auto"/>
        <w:ind w:firstLineChars="746" w:firstLine="2247"/>
        <w:rPr>
          <w:rFonts w:ascii="仿宋" w:eastAsia="仿宋" w:hAnsi="仿宋"/>
          <w:b/>
          <w:bCs/>
          <w:sz w:val="30"/>
          <w:szCs w:val="30"/>
        </w:rPr>
      </w:pPr>
    </w:p>
    <w:p w:rsidR="00D016F1" w:rsidRPr="00ED302B" w:rsidRDefault="00D016F1">
      <w:pPr>
        <w:pStyle w:val="af1"/>
        <w:snapToGrid w:val="0"/>
        <w:spacing w:before="120" w:after="120" w:line="360" w:lineRule="auto"/>
        <w:ind w:firstLineChars="746" w:firstLine="2247"/>
        <w:rPr>
          <w:rFonts w:ascii="仿宋" w:eastAsia="仿宋" w:hAnsi="仿宋"/>
          <w:b/>
          <w:bCs/>
          <w:sz w:val="30"/>
          <w:szCs w:val="30"/>
        </w:rPr>
      </w:pPr>
    </w:p>
    <w:p w:rsidR="00D016F1" w:rsidRPr="00ED302B" w:rsidRDefault="00D016F1">
      <w:pPr>
        <w:snapToGrid w:val="0"/>
        <w:spacing w:beforeLines="50" w:before="120" w:line="360" w:lineRule="auto"/>
        <w:ind w:firstLineChars="850" w:firstLine="2550"/>
        <w:rPr>
          <w:rFonts w:ascii="仿宋" w:eastAsia="仿宋" w:hAnsi="仿宋"/>
          <w:sz w:val="30"/>
          <w:szCs w:val="72"/>
        </w:rPr>
      </w:pPr>
    </w:p>
    <w:p w:rsidR="00D016F1" w:rsidRPr="00ED302B" w:rsidRDefault="00EA314E" w:rsidP="007A097B">
      <w:pPr>
        <w:snapToGrid w:val="0"/>
        <w:spacing w:beforeLines="50" w:before="120" w:line="360" w:lineRule="auto"/>
        <w:jc w:val="center"/>
        <w:rPr>
          <w:rFonts w:ascii="仿宋" w:eastAsia="仿宋" w:hAnsi="仿宋"/>
          <w:b/>
          <w:sz w:val="30"/>
          <w:szCs w:val="72"/>
        </w:rPr>
      </w:pPr>
      <w:r w:rsidRPr="00ED302B">
        <w:rPr>
          <w:rFonts w:ascii="仿宋" w:eastAsia="仿宋" w:hAnsi="仿宋" w:hint="eastAsia"/>
          <w:b/>
          <w:sz w:val="30"/>
          <w:szCs w:val="72"/>
        </w:rPr>
        <w:t>项目编号：</w:t>
      </w:r>
      <w:r w:rsidR="001B6E44" w:rsidRPr="00ED302B">
        <w:rPr>
          <w:rFonts w:ascii="仿宋" w:eastAsia="仿宋" w:hAnsi="仿宋"/>
          <w:b/>
          <w:sz w:val="30"/>
          <w:szCs w:val="72"/>
        </w:rPr>
        <w:t>GXZC2021-G3-005266-KWZB</w:t>
      </w:r>
    </w:p>
    <w:p w:rsidR="00D016F1" w:rsidRPr="00ED302B" w:rsidRDefault="00EA314E" w:rsidP="007A097B">
      <w:pPr>
        <w:snapToGrid w:val="0"/>
        <w:spacing w:beforeLines="50" w:before="120" w:line="360" w:lineRule="auto"/>
        <w:jc w:val="center"/>
        <w:rPr>
          <w:rFonts w:ascii="仿宋" w:eastAsia="仿宋" w:hAnsi="仿宋"/>
          <w:b/>
          <w:sz w:val="30"/>
          <w:szCs w:val="72"/>
        </w:rPr>
      </w:pPr>
      <w:r w:rsidRPr="00ED302B">
        <w:rPr>
          <w:rFonts w:ascii="仿宋" w:eastAsia="仿宋" w:hAnsi="仿宋" w:hint="eastAsia"/>
          <w:b/>
          <w:sz w:val="30"/>
          <w:szCs w:val="72"/>
        </w:rPr>
        <w:t>项目名称：校园保安服务采购</w:t>
      </w:r>
    </w:p>
    <w:p w:rsidR="00D016F1" w:rsidRPr="00ED302B" w:rsidRDefault="00EA314E" w:rsidP="007A097B">
      <w:pPr>
        <w:snapToGrid w:val="0"/>
        <w:spacing w:beforeLines="50" w:before="120" w:line="360" w:lineRule="auto"/>
        <w:jc w:val="center"/>
        <w:rPr>
          <w:rFonts w:ascii="仿宋" w:eastAsia="仿宋" w:hAnsi="仿宋"/>
          <w:b/>
          <w:sz w:val="30"/>
          <w:szCs w:val="72"/>
        </w:rPr>
      </w:pPr>
      <w:r w:rsidRPr="00ED302B">
        <w:rPr>
          <w:rFonts w:ascii="仿宋" w:eastAsia="仿宋" w:hAnsi="仿宋" w:hint="eastAsia"/>
          <w:b/>
          <w:sz w:val="30"/>
          <w:szCs w:val="72"/>
        </w:rPr>
        <w:t>采购单位：桂林电子</w:t>
      </w:r>
      <w:r w:rsidRPr="00ED302B">
        <w:rPr>
          <w:rFonts w:ascii="仿宋" w:eastAsia="仿宋" w:hAnsi="仿宋"/>
          <w:b/>
          <w:sz w:val="30"/>
          <w:szCs w:val="72"/>
        </w:rPr>
        <w:t>科技大学</w:t>
      </w:r>
    </w:p>
    <w:p w:rsidR="00D016F1" w:rsidRPr="00ED302B" w:rsidRDefault="00EA314E" w:rsidP="007A097B">
      <w:pPr>
        <w:snapToGrid w:val="0"/>
        <w:spacing w:beforeLines="50" w:before="120" w:line="360" w:lineRule="auto"/>
        <w:jc w:val="center"/>
        <w:rPr>
          <w:rFonts w:ascii="仿宋" w:eastAsia="仿宋" w:hAnsi="仿宋"/>
          <w:b/>
          <w:sz w:val="30"/>
          <w:szCs w:val="72"/>
        </w:rPr>
      </w:pPr>
      <w:r w:rsidRPr="00ED302B">
        <w:rPr>
          <w:rFonts w:ascii="仿宋" w:eastAsia="仿宋" w:hAnsi="仿宋" w:hint="eastAsia"/>
          <w:b/>
          <w:sz w:val="30"/>
          <w:szCs w:val="72"/>
        </w:rPr>
        <w:t>采购代理机构：广西科文招标有限公司</w:t>
      </w:r>
    </w:p>
    <w:p w:rsidR="00D016F1" w:rsidRPr="00ED302B" w:rsidRDefault="00EA314E" w:rsidP="007A097B">
      <w:pPr>
        <w:snapToGrid w:val="0"/>
        <w:spacing w:beforeLines="50" w:before="120" w:line="360" w:lineRule="auto"/>
        <w:jc w:val="center"/>
        <w:rPr>
          <w:rFonts w:ascii="仿宋" w:eastAsia="仿宋" w:hAnsi="仿宋"/>
          <w:b/>
          <w:sz w:val="44"/>
          <w:szCs w:val="44"/>
        </w:rPr>
      </w:pPr>
      <w:r w:rsidRPr="00ED302B">
        <w:rPr>
          <w:rFonts w:ascii="仿宋" w:eastAsia="仿宋" w:hAnsi="仿宋"/>
          <w:b/>
          <w:sz w:val="30"/>
          <w:szCs w:val="72"/>
        </w:rPr>
        <w:t>20</w:t>
      </w:r>
      <w:r w:rsidRPr="00ED302B">
        <w:rPr>
          <w:rFonts w:ascii="仿宋" w:eastAsia="仿宋" w:hAnsi="仿宋" w:hint="eastAsia"/>
          <w:b/>
          <w:sz w:val="30"/>
          <w:szCs w:val="72"/>
        </w:rPr>
        <w:t>2</w:t>
      </w:r>
      <w:r w:rsidR="001B6E44" w:rsidRPr="00ED302B">
        <w:rPr>
          <w:rFonts w:ascii="仿宋" w:eastAsia="仿宋" w:hAnsi="仿宋"/>
          <w:b/>
          <w:sz w:val="30"/>
          <w:szCs w:val="72"/>
        </w:rPr>
        <w:t>2</w:t>
      </w:r>
      <w:r w:rsidRPr="00ED302B">
        <w:rPr>
          <w:rFonts w:ascii="仿宋" w:eastAsia="仿宋" w:hAnsi="仿宋" w:hint="eastAsia"/>
          <w:b/>
          <w:sz w:val="30"/>
          <w:szCs w:val="72"/>
        </w:rPr>
        <w:t>年</w:t>
      </w:r>
      <w:r w:rsidR="001B6E44" w:rsidRPr="00ED302B">
        <w:rPr>
          <w:rFonts w:ascii="仿宋" w:eastAsia="仿宋" w:hAnsi="仿宋"/>
          <w:b/>
          <w:sz w:val="30"/>
          <w:szCs w:val="72"/>
        </w:rPr>
        <w:t>1</w:t>
      </w:r>
      <w:r w:rsidRPr="00ED302B">
        <w:rPr>
          <w:rFonts w:ascii="仿宋" w:eastAsia="仿宋" w:hAnsi="仿宋" w:hint="eastAsia"/>
          <w:b/>
          <w:sz w:val="30"/>
          <w:szCs w:val="72"/>
        </w:rPr>
        <w:t>月</w:t>
      </w:r>
    </w:p>
    <w:p w:rsidR="00D016F1" w:rsidRPr="00ED302B" w:rsidRDefault="00EA314E">
      <w:pPr>
        <w:pStyle w:val="af1"/>
        <w:pageBreakBefore/>
        <w:spacing w:before="120" w:after="120" w:line="360" w:lineRule="auto"/>
        <w:jc w:val="center"/>
        <w:rPr>
          <w:rFonts w:ascii="仿宋" w:eastAsia="仿宋" w:hAnsi="仿宋"/>
          <w:sz w:val="44"/>
          <w:szCs w:val="44"/>
        </w:rPr>
      </w:pPr>
      <w:r w:rsidRPr="00ED302B">
        <w:rPr>
          <w:rFonts w:ascii="仿宋" w:eastAsia="仿宋" w:hAnsi="仿宋" w:hint="eastAsia"/>
          <w:sz w:val="44"/>
          <w:szCs w:val="44"/>
        </w:rPr>
        <w:lastRenderedPageBreak/>
        <w:t>目  录</w:t>
      </w:r>
    </w:p>
    <w:p w:rsidR="00D016F1" w:rsidRPr="00ED302B" w:rsidRDefault="00EA314E">
      <w:pPr>
        <w:spacing w:beforeLines="50" w:before="120" w:line="480" w:lineRule="auto"/>
        <w:ind w:firstLineChars="100" w:firstLine="280"/>
        <w:rPr>
          <w:rFonts w:ascii="仿宋" w:eastAsia="仿宋" w:hAnsi="仿宋"/>
          <w:sz w:val="28"/>
          <w:szCs w:val="28"/>
        </w:rPr>
      </w:pPr>
      <w:r w:rsidRPr="00ED302B">
        <w:rPr>
          <w:rFonts w:ascii="仿宋" w:eastAsia="仿宋" w:hAnsi="仿宋" w:hint="eastAsia"/>
          <w:sz w:val="28"/>
          <w:szCs w:val="28"/>
        </w:rPr>
        <w:t>第一章 公开招标公告…………………………………………………………</w:t>
      </w:r>
      <w:r w:rsidRPr="00ED302B">
        <w:rPr>
          <w:rFonts w:ascii="仿宋" w:eastAsia="仿宋" w:hAnsi="仿宋"/>
          <w:sz w:val="28"/>
          <w:szCs w:val="28"/>
        </w:rPr>
        <w:t>2</w:t>
      </w:r>
    </w:p>
    <w:p w:rsidR="00D016F1" w:rsidRPr="00ED302B" w:rsidRDefault="00EA314E">
      <w:pPr>
        <w:spacing w:beforeLines="50" w:before="120" w:line="480" w:lineRule="auto"/>
        <w:ind w:firstLineChars="100" w:firstLine="280"/>
        <w:rPr>
          <w:rFonts w:ascii="仿宋" w:eastAsia="仿宋" w:hAnsi="仿宋"/>
          <w:sz w:val="28"/>
          <w:szCs w:val="28"/>
        </w:rPr>
      </w:pPr>
      <w:r w:rsidRPr="00ED302B">
        <w:rPr>
          <w:rFonts w:ascii="仿宋" w:eastAsia="仿宋" w:hAnsi="仿宋" w:hint="eastAsia"/>
          <w:sz w:val="28"/>
          <w:szCs w:val="28"/>
        </w:rPr>
        <w:t>第二章 招标项目采购需求……………………………………………………</w:t>
      </w:r>
      <w:r w:rsidRPr="00ED302B">
        <w:rPr>
          <w:rFonts w:ascii="仿宋" w:eastAsia="仿宋" w:hAnsi="仿宋"/>
          <w:sz w:val="28"/>
          <w:szCs w:val="28"/>
        </w:rPr>
        <w:t>5</w:t>
      </w:r>
    </w:p>
    <w:p w:rsidR="00D016F1" w:rsidRPr="00ED302B" w:rsidRDefault="00EA314E">
      <w:pPr>
        <w:spacing w:beforeLines="50" w:before="120" w:line="480" w:lineRule="auto"/>
        <w:ind w:firstLineChars="100" w:firstLine="280"/>
        <w:rPr>
          <w:rFonts w:ascii="仿宋" w:eastAsia="仿宋" w:hAnsi="仿宋"/>
          <w:sz w:val="28"/>
          <w:szCs w:val="28"/>
        </w:rPr>
      </w:pPr>
      <w:r w:rsidRPr="00ED302B">
        <w:rPr>
          <w:rFonts w:ascii="仿宋" w:eastAsia="仿宋" w:hAnsi="仿宋" w:hint="eastAsia"/>
          <w:sz w:val="28"/>
          <w:szCs w:val="28"/>
        </w:rPr>
        <w:t>第</w:t>
      </w:r>
      <w:r w:rsidRPr="00ED302B">
        <w:rPr>
          <w:rFonts w:ascii="仿宋" w:eastAsia="仿宋" w:hAnsi="仿宋"/>
          <w:sz w:val="28"/>
          <w:szCs w:val="28"/>
        </w:rPr>
        <w:t>三章</w:t>
      </w:r>
      <w:r w:rsidRPr="00ED302B">
        <w:rPr>
          <w:rFonts w:ascii="仿宋" w:eastAsia="仿宋" w:hAnsi="仿宋" w:hint="eastAsia"/>
          <w:sz w:val="28"/>
          <w:szCs w:val="28"/>
        </w:rPr>
        <w:t xml:space="preserve"> 投标人须知……………………………………………………………</w:t>
      </w:r>
      <w:r w:rsidRPr="00ED302B">
        <w:rPr>
          <w:rFonts w:ascii="仿宋" w:eastAsia="仿宋" w:hAnsi="仿宋"/>
          <w:sz w:val="28"/>
          <w:szCs w:val="28"/>
        </w:rPr>
        <w:t>14</w:t>
      </w:r>
    </w:p>
    <w:p w:rsidR="00D016F1" w:rsidRPr="00ED302B" w:rsidRDefault="00EA314E">
      <w:pPr>
        <w:spacing w:beforeLines="50" w:before="120" w:line="480" w:lineRule="auto"/>
        <w:ind w:firstLineChars="100" w:firstLine="280"/>
        <w:rPr>
          <w:rFonts w:ascii="仿宋" w:eastAsia="仿宋" w:hAnsi="仿宋"/>
          <w:sz w:val="28"/>
          <w:szCs w:val="28"/>
        </w:rPr>
      </w:pPr>
      <w:r w:rsidRPr="00ED302B">
        <w:rPr>
          <w:rFonts w:ascii="仿宋" w:eastAsia="仿宋" w:hAnsi="仿宋" w:hint="eastAsia"/>
          <w:sz w:val="28"/>
          <w:szCs w:val="28"/>
        </w:rPr>
        <w:t>第</w:t>
      </w:r>
      <w:r w:rsidRPr="00ED302B">
        <w:rPr>
          <w:rFonts w:ascii="仿宋" w:eastAsia="仿宋" w:hAnsi="仿宋"/>
          <w:sz w:val="28"/>
          <w:szCs w:val="28"/>
        </w:rPr>
        <w:t>四章</w:t>
      </w:r>
      <w:r w:rsidRPr="00ED302B">
        <w:rPr>
          <w:rFonts w:ascii="仿宋" w:eastAsia="仿宋" w:hAnsi="仿宋" w:hint="eastAsia"/>
          <w:sz w:val="28"/>
          <w:szCs w:val="28"/>
        </w:rPr>
        <w:t xml:space="preserve"> 评标办法及评分标准…………………………………………………</w:t>
      </w:r>
      <w:r w:rsidRPr="00ED302B">
        <w:rPr>
          <w:rFonts w:ascii="仿宋" w:eastAsia="仿宋" w:hAnsi="仿宋"/>
          <w:sz w:val="28"/>
          <w:szCs w:val="28"/>
        </w:rPr>
        <w:t>27</w:t>
      </w:r>
    </w:p>
    <w:p w:rsidR="00D016F1" w:rsidRPr="00ED302B" w:rsidRDefault="00EA314E">
      <w:pPr>
        <w:spacing w:beforeLines="50" w:before="120" w:line="480" w:lineRule="auto"/>
        <w:ind w:firstLineChars="100" w:firstLine="280"/>
        <w:rPr>
          <w:rFonts w:ascii="仿宋" w:eastAsia="仿宋" w:hAnsi="仿宋"/>
          <w:sz w:val="28"/>
          <w:szCs w:val="28"/>
        </w:rPr>
      </w:pPr>
      <w:r w:rsidRPr="00ED302B">
        <w:rPr>
          <w:rFonts w:ascii="仿宋" w:eastAsia="仿宋" w:hAnsi="仿宋" w:hint="eastAsia"/>
          <w:sz w:val="28"/>
          <w:szCs w:val="28"/>
        </w:rPr>
        <w:t>第五章 合同主要条款格式……………………………………………………</w:t>
      </w:r>
      <w:r w:rsidRPr="00ED302B">
        <w:rPr>
          <w:rFonts w:ascii="仿宋" w:eastAsia="仿宋" w:hAnsi="仿宋"/>
          <w:sz w:val="28"/>
          <w:szCs w:val="28"/>
        </w:rPr>
        <w:t>30</w:t>
      </w:r>
    </w:p>
    <w:p w:rsidR="00D016F1" w:rsidRPr="00ED302B" w:rsidRDefault="00EA314E">
      <w:pPr>
        <w:spacing w:beforeLines="50" w:before="120" w:line="480" w:lineRule="auto"/>
        <w:ind w:firstLineChars="100" w:firstLine="280"/>
        <w:rPr>
          <w:rFonts w:ascii="仿宋" w:eastAsia="仿宋" w:hAnsi="仿宋"/>
          <w:sz w:val="28"/>
          <w:szCs w:val="28"/>
        </w:rPr>
      </w:pPr>
      <w:r w:rsidRPr="00ED302B">
        <w:rPr>
          <w:rFonts w:ascii="仿宋" w:eastAsia="仿宋" w:hAnsi="仿宋" w:hint="eastAsia"/>
          <w:sz w:val="28"/>
          <w:szCs w:val="28"/>
        </w:rPr>
        <w:t>第</w:t>
      </w:r>
      <w:r w:rsidRPr="00ED302B">
        <w:rPr>
          <w:rFonts w:ascii="仿宋" w:eastAsia="仿宋" w:hAnsi="仿宋"/>
          <w:sz w:val="28"/>
          <w:szCs w:val="28"/>
        </w:rPr>
        <w:t>六章</w:t>
      </w:r>
      <w:r w:rsidRPr="00ED302B">
        <w:rPr>
          <w:rFonts w:ascii="仿宋" w:eastAsia="仿宋" w:hAnsi="仿宋" w:hint="eastAsia"/>
          <w:sz w:val="28"/>
          <w:szCs w:val="28"/>
        </w:rPr>
        <w:t xml:space="preserve"> 投标文件格式…………………………………………………………</w:t>
      </w:r>
      <w:r w:rsidRPr="00ED302B">
        <w:rPr>
          <w:rFonts w:ascii="仿宋" w:eastAsia="仿宋" w:hAnsi="仿宋"/>
          <w:sz w:val="28"/>
          <w:szCs w:val="28"/>
        </w:rPr>
        <w:t>44</w:t>
      </w:r>
    </w:p>
    <w:p w:rsidR="00D016F1" w:rsidRPr="00ED302B" w:rsidRDefault="00D016F1">
      <w:pPr>
        <w:spacing w:beforeLines="50" w:before="120" w:line="480" w:lineRule="exact"/>
        <w:rPr>
          <w:rFonts w:ascii="仿宋" w:eastAsia="仿宋" w:hAnsi="仿宋"/>
          <w:sz w:val="28"/>
          <w:szCs w:val="28"/>
        </w:rPr>
      </w:pPr>
    </w:p>
    <w:p w:rsidR="00D016F1" w:rsidRPr="00ED302B" w:rsidRDefault="00D016F1">
      <w:pPr>
        <w:spacing w:beforeLines="50" w:before="120" w:line="480" w:lineRule="exact"/>
        <w:rPr>
          <w:rFonts w:ascii="仿宋" w:eastAsia="仿宋" w:hAnsi="仿宋"/>
          <w:sz w:val="30"/>
        </w:rPr>
      </w:pPr>
    </w:p>
    <w:p w:rsidR="00D016F1" w:rsidRPr="00ED302B" w:rsidRDefault="00D016F1">
      <w:pPr>
        <w:spacing w:beforeLines="50" w:before="120" w:line="480" w:lineRule="exact"/>
        <w:rPr>
          <w:rFonts w:ascii="仿宋" w:eastAsia="仿宋" w:hAnsi="仿宋"/>
          <w:sz w:val="30"/>
        </w:rPr>
      </w:pPr>
    </w:p>
    <w:p w:rsidR="00D016F1" w:rsidRPr="00ED302B" w:rsidRDefault="00D016F1">
      <w:pPr>
        <w:spacing w:beforeLines="50" w:before="120" w:line="480" w:lineRule="exact"/>
        <w:rPr>
          <w:rFonts w:ascii="仿宋" w:eastAsia="仿宋" w:hAnsi="仿宋"/>
          <w:sz w:val="30"/>
        </w:rPr>
      </w:pPr>
    </w:p>
    <w:p w:rsidR="00D016F1" w:rsidRPr="00ED302B" w:rsidRDefault="00D016F1">
      <w:pPr>
        <w:spacing w:beforeLines="50" w:before="120" w:line="480" w:lineRule="exact"/>
        <w:rPr>
          <w:rFonts w:ascii="仿宋" w:eastAsia="仿宋" w:hAnsi="仿宋"/>
          <w:sz w:val="30"/>
        </w:rPr>
      </w:pPr>
    </w:p>
    <w:p w:rsidR="00D016F1" w:rsidRPr="00ED302B" w:rsidRDefault="00D016F1">
      <w:pPr>
        <w:spacing w:beforeLines="50" w:before="120" w:line="480" w:lineRule="exact"/>
        <w:rPr>
          <w:rFonts w:ascii="仿宋" w:eastAsia="仿宋" w:hAnsi="仿宋"/>
          <w:sz w:val="30"/>
        </w:rPr>
      </w:pPr>
    </w:p>
    <w:p w:rsidR="00D016F1" w:rsidRPr="00ED302B" w:rsidRDefault="00D016F1">
      <w:pPr>
        <w:spacing w:beforeLines="50" w:before="120" w:line="480" w:lineRule="exact"/>
        <w:rPr>
          <w:rFonts w:ascii="仿宋" w:eastAsia="仿宋" w:hAnsi="仿宋"/>
          <w:sz w:val="30"/>
        </w:rPr>
      </w:pPr>
    </w:p>
    <w:p w:rsidR="00D016F1" w:rsidRPr="00ED302B" w:rsidRDefault="00EA314E">
      <w:pPr>
        <w:pStyle w:val="af1"/>
        <w:pageBreakBefore/>
        <w:numPr>
          <w:ilvl w:val="0"/>
          <w:numId w:val="2"/>
        </w:numPr>
        <w:snapToGrid w:val="0"/>
        <w:spacing w:before="120" w:after="120"/>
        <w:jc w:val="center"/>
        <w:outlineLvl w:val="0"/>
        <w:rPr>
          <w:rFonts w:ascii="仿宋" w:eastAsia="仿宋" w:hAnsi="仿宋"/>
          <w:b/>
          <w:sz w:val="36"/>
          <w:szCs w:val="36"/>
        </w:rPr>
      </w:pPr>
      <w:r w:rsidRPr="00ED302B">
        <w:rPr>
          <w:rFonts w:ascii="仿宋" w:eastAsia="仿宋" w:hAnsi="仿宋" w:hint="eastAsia"/>
          <w:b/>
          <w:sz w:val="36"/>
          <w:szCs w:val="36"/>
        </w:rPr>
        <w:lastRenderedPageBreak/>
        <w:t>公开招标公告</w:t>
      </w:r>
    </w:p>
    <w:p w:rsidR="00D016F1" w:rsidRPr="00ED302B" w:rsidRDefault="00D016F1">
      <w:pPr>
        <w:pStyle w:val="81"/>
        <w:ind w:left="0"/>
      </w:pPr>
    </w:p>
    <w:tbl>
      <w:tblPr>
        <w:tblStyle w:val="aff3"/>
        <w:tblW w:w="10278" w:type="dxa"/>
        <w:jc w:val="center"/>
        <w:tblLook w:val="04A0" w:firstRow="1" w:lastRow="0" w:firstColumn="1" w:lastColumn="0" w:noHBand="0" w:noVBand="1"/>
      </w:tblPr>
      <w:tblGrid>
        <w:gridCol w:w="10278"/>
      </w:tblGrid>
      <w:tr w:rsidR="00ED302B" w:rsidRPr="00ED302B">
        <w:trPr>
          <w:jc w:val="center"/>
        </w:trPr>
        <w:tc>
          <w:tcPr>
            <w:tcW w:w="10278" w:type="dxa"/>
          </w:tcPr>
          <w:p w:rsidR="00D016F1" w:rsidRPr="00ED302B" w:rsidRDefault="00EA314E">
            <w:pPr>
              <w:snapToGrid w:val="0"/>
              <w:spacing w:line="400" w:lineRule="exact"/>
              <w:rPr>
                <w:rFonts w:ascii="仿宋" w:eastAsia="仿宋" w:hAnsi="仿宋" w:cs="Arial"/>
                <w:sz w:val="24"/>
              </w:rPr>
            </w:pPr>
            <w:r w:rsidRPr="00ED302B">
              <w:rPr>
                <w:rFonts w:ascii="仿宋" w:eastAsia="仿宋" w:hAnsi="仿宋" w:cs="Arial" w:hint="eastAsia"/>
                <w:sz w:val="24"/>
              </w:rPr>
              <w:t>项目</w:t>
            </w:r>
            <w:r w:rsidRPr="00ED302B">
              <w:rPr>
                <w:rFonts w:ascii="仿宋" w:eastAsia="仿宋" w:hAnsi="仿宋" w:cs="Arial"/>
                <w:sz w:val="24"/>
              </w:rPr>
              <w:t>概况</w:t>
            </w:r>
          </w:p>
          <w:p w:rsidR="00D016F1" w:rsidRPr="00ED302B" w:rsidRDefault="00EA314E" w:rsidP="001B6E44">
            <w:pPr>
              <w:snapToGrid w:val="0"/>
              <w:spacing w:line="400" w:lineRule="exact"/>
              <w:ind w:firstLineChars="200" w:firstLine="480"/>
              <w:rPr>
                <w:rFonts w:ascii="仿宋" w:eastAsia="仿宋" w:hAnsi="仿宋" w:cs="Arial"/>
                <w:b/>
                <w:sz w:val="24"/>
              </w:rPr>
            </w:pPr>
            <w:r w:rsidRPr="00ED302B">
              <w:rPr>
                <w:rFonts w:ascii="仿宋" w:eastAsia="仿宋" w:hAnsi="仿宋" w:cs="Arial" w:hint="eastAsia"/>
                <w:sz w:val="24"/>
                <w:u w:val="single"/>
              </w:rPr>
              <w:t>校园保安服务采购</w:t>
            </w:r>
            <w:r w:rsidRPr="00ED302B">
              <w:rPr>
                <w:rFonts w:ascii="仿宋" w:eastAsia="仿宋" w:hAnsi="仿宋" w:cs="Arial"/>
                <w:sz w:val="24"/>
              </w:rPr>
              <w:t>招标项目的潜在投标人应在</w:t>
            </w:r>
            <w:r w:rsidRPr="00ED302B">
              <w:rPr>
                <w:rFonts w:ascii="仿宋" w:eastAsia="仿宋" w:hAnsi="仿宋" w:cs="Arial" w:hint="eastAsia"/>
                <w:sz w:val="24"/>
              </w:rPr>
              <w:t>桂林市</w:t>
            </w:r>
            <w:r w:rsidRPr="00ED302B">
              <w:rPr>
                <w:rFonts w:ascii="仿宋" w:eastAsia="仿宋" w:hAnsi="仿宋" w:cs="Arial"/>
                <w:sz w:val="24"/>
              </w:rPr>
              <w:t>公共资源交易中心网站</w:t>
            </w:r>
            <w:r w:rsidRPr="00ED302B">
              <w:rPr>
                <w:rFonts w:ascii="仿宋" w:eastAsia="仿宋" w:hAnsi="仿宋" w:cs="Arial" w:hint="eastAsia"/>
                <w:sz w:val="24"/>
              </w:rPr>
              <w:t>（</w:t>
            </w:r>
            <w:hyperlink r:id="rId10" w:history="1">
              <w:r w:rsidRPr="00ED302B">
                <w:rPr>
                  <w:rStyle w:val="aff8"/>
                  <w:rFonts w:ascii="仿宋" w:eastAsia="仿宋" w:hAnsi="仿宋" w:cs="Arial" w:hint="eastAsia"/>
                  <w:color w:val="auto"/>
                  <w:sz w:val="24"/>
                  <w:u w:val="none"/>
                </w:rPr>
                <w:t>glggzy.org.cn）</w:t>
              </w:r>
              <w:r w:rsidRPr="00ED302B">
                <w:rPr>
                  <w:rStyle w:val="aff8"/>
                  <w:rFonts w:ascii="仿宋" w:eastAsia="仿宋" w:hAnsi="仿宋" w:cs="Arial"/>
                  <w:color w:val="auto"/>
                  <w:sz w:val="24"/>
                  <w:u w:val="none"/>
                </w:rPr>
                <w:t>获取招标文件，并于</w:t>
              </w:r>
              <w:r w:rsidRPr="00ED302B">
                <w:rPr>
                  <w:rStyle w:val="aff8"/>
                  <w:rFonts w:ascii="仿宋" w:eastAsia="仿宋" w:hAnsi="仿宋" w:cs="Arial" w:hint="eastAsia"/>
                  <w:color w:val="auto"/>
                  <w:sz w:val="24"/>
                </w:rPr>
                <w:t>202</w:t>
              </w:r>
              <w:r w:rsidR="00F72204" w:rsidRPr="00ED302B">
                <w:rPr>
                  <w:rStyle w:val="aff8"/>
                  <w:rFonts w:ascii="仿宋" w:eastAsia="仿宋" w:hAnsi="仿宋" w:cs="Arial"/>
                  <w:color w:val="auto"/>
                  <w:sz w:val="24"/>
                </w:rPr>
                <w:t>2</w:t>
              </w:r>
              <w:r w:rsidRPr="00ED302B">
                <w:rPr>
                  <w:rStyle w:val="aff8"/>
                  <w:rFonts w:ascii="仿宋" w:eastAsia="仿宋" w:hAnsi="仿宋" w:cs="Arial" w:hint="eastAsia"/>
                  <w:color w:val="auto"/>
                  <w:sz w:val="24"/>
                  <w:u w:val="none"/>
                </w:rPr>
                <w:t>年</w:t>
              </w:r>
            </w:hyperlink>
            <w:r w:rsidR="00F72204" w:rsidRPr="00ED302B">
              <w:rPr>
                <w:u w:val="single"/>
              </w:rPr>
              <w:t>1</w:t>
            </w:r>
            <w:r w:rsidRPr="00ED302B">
              <w:rPr>
                <w:rFonts w:ascii="仿宋" w:eastAsia="仿宋" w:hAnsi="仿宋" w:cs="Arial" w:hint="eastAsia"/>
                <w:sz w:val="24"/>
              </w:rPr>
              <w:t>月</w:t>
            </w:r>
            <w:r w:rsidR="00F72204" w:rsidRPr="00ED302B">
              <w:rPr>
                <w:rFonts w:ascii="仿宋" w:eastAsia="仿宋" w:hAnsi="仿宋" w:cs="Arial"/>
                <w:sz w:val="24"/>
                <w:u w:val="single"/>
              </w:rPr>
              <w:t>2</w:t>
            </w:r>
            <w:r w:rsidR="001B6E44" w:rsidRPr="00ED302B">
              <w:rPr>
                <w:rFonts w:ascii="仿宋" w:eastAsia="仿宋" w:hAnsi="仿宋" w:cs="Arial"/>
                <w:sz w:val="24"/>
                <w:u w:val="single"/>
              </w:rPr>
              <w:t>5</w:t>
            </w:r>
            <w:r w:rsidRPr="00ED302B">
              <w:rPr>
                <w:rFonts w:ascii="仿宋" w:eastAsia="仿宋" w:hAnsi="仿宋" w:cs="Arial" w:hint="eastAsia"/>
                <w:sz w:val="24"/>
              </w:rPr>
              <w:t>日</w:t>
            </w:r>
            <w:r w:rsidRPr="00ED302B">
              <w:rPr>
                <w:rFonts w:ascii="仿宋" w:eastAsia="仿宋" w:hAnsi="仿宋" w:cs="Arial" w:hint="eastAsia"/>
                <w:sz w:val="24"/>
                <w:u w:val="single"/>
              </w:rPr>
              <w:t>9</w:t>
            </w:r>
            <w:r w:rsidRPr="00ED302B">
              <w:rPr>
                <w:rFonts w:ascii="仿宋" w:eastAsia="仿宋" w:hAnsi="仿宋" w:cs="Arial" w:hint="eastAsia"/>
                <w:sz w:val="24"/>
              </w:rPr>
              <w:t>点</w:t>
            </w:r>
            <w:r w:rsidRPr="00ED302B">
              <w:rPr>
                <w:rFonts w:ascii="仿宋" w:eastAsia="仿宋" w:hAnsi="仿宋" w:cs="Arial" w:hint="eastAsia"/>
                <w:sz w:val="24"/>
                <w:u w:val="single"/>
              </w:rPr>
              <w:t>30</w:t>
            </w:r>
            <w:r w:rsidRPr="00ED302B">
              <w:rPr>
                <w:rFonts w:ascii="仿宋" w:eastAsia="仿宋" w:hAnsi="仿宋" w:cs="Arial" w:hint="eastAsia"/>
                <w:sz w:val="24"/>
              </w:rPr>
              <w:t>分</w:t>
            </w:r>
            <w:r w:rsidRPr="00ED302B">
              <w:rPr>
                <w:rFonts w:ascii="仿宋" w:eastAsia="仿宋" w:hAnsi="仿宋" w:cs="Arial"/>
                <w:sz w:val="24"/>
              </w:rPr>
              <w:t>（</w:t>
            </w:r>
            <w:r w:rsidRPr="00ED302B">
              <w:rPr>
                <w:rFonts w:ascii="仿宋" w:eastAsia="仿宋" w:hAnsi="仿宋" w:cs="Arial" w:hint="eastAsia"/>
                <w:sz w:val="24"/>
              </w:rPr>
              <w:t>北京</w:t>
            </w:r>
            <w:r w:rsidRPr="00ED302B">
              <w:rPr>
                <w:rFonts w:ascii="仿宋" w:eastAsia="仿宋" w:hAnsi="仿宋" w:cs="Arial"/>
                <w:sz w:val="24"/>
              </w:rPr>
              <w:t>时间）</w:t>
            </w:r>
            <w:r w:rsidRPr="00ED302B">
              <w:rPr>
                <w:rFonts w:ascii="仿宋" w:eastAsia="仿宋" w:hAnsi="仿宋" w:cs="Arial" w:hint="eastAsia"/>
                <w:sz w:val="24"/>
              </w:rPr>
              <w:t>前</w:t>
            </w:r>
            <w:r w:rsidRPr="00ED302B">
              <w:rPr>
                <w:rFonts w:ascii="仿宋" w:eastAsia="仿宋" w:hAnsi="仿宋" w:cs="Arial"/>
                <w:sz w:val="24"/>
              </w:rPr>
              <w:t>递交投标文件。</w:t>
            </w:r>
          </w:p>
        </w:tc>
      </w:tr>
    </w:tbl>
    <w:p w:rsidR="00D016F1" w:rsidRPr="00ED302B" w:rsidRDefault="00EA314E">
      <w:pPr>
        <w:snapToGrid w:val="0"/>
        <w:spacing w:beforeLines="50" w:before="120" w:line="440" w:lineRule="exact"/>
        <w:rPr>
          <w:rFonts w:ascii="仿宋" w:eastAsia="仿宋" w:hAnsi="仿宋" w:cs="Arial"/>
          <w:b/>
          <w:sz w:val="24"/>
        </w:rPr>
      </w:pPr>
      <w:r w:rsidRPr="00ED302B">
        <w:rPr>
          <w:rFonts w:ascii="仿宋" w:eastAsia="仿宋" w:hAnsi="仿宋" w:cs="Arial" w:hint="eastAsia"/>
          <w:b/>
          <w:sz w:val="24"/>
        </w:rPr>
        <w:t>一、项目</w:t>
      </w:r>
      <w:r w:rsidRPr="00ED302B">
        <w:rPr>
          <w:rFonts w:ascii="仿宋" w:eastAsia="仿宋" w:hAnsi="仿宋" w:cs="Arial"/>
          <w:b/>
          <w:sz w:val="24"/>
        </w:rPr>
        <w:t>基本情况</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项目</w:t>
      </w:r>
      <w:r w:rsidRPr="00ED302B">
        <w:rPr>
          <w:rFonts w:ascii="仿宋" w:eastAsia="仿宋" w:hAnsi="仿宋" w:cs="Arial"/>
          <w:sz w:val="24"/>
        </w:rPr>
        <w:t>编号：</w:t>
      </w:r>
      <w:r w:rsidR="001B6E44" w:rsidRPr="00ED302B">
        <w:rPr>
          <w:rFonts w:ascii="仿宋" w:eastAsia="仿宋" w:hAnsi="仿宋" w:cs="Arial"/>
          <w:sz w:val="24"/>
        </w:rPr>
        <w:t>GXZC2021-G3-005266-KWZB</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项目名称：校园保安服务采购</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预算总</w:t>
      </w:r>
      <w:r w:rsidRPr="00ED302B">
        <w:rPr>
          <w:rFonts w:ascii="仿宋" w:eastAsia="仿宋" w:hAnsi="仿宋" w:cs="Arial"/>
          <w:sz w:val="24"/>
        </w:rPr>
        <w:t>金额</w:t>
      </w:r>
      <w:r w:rsidRPr="00ED302B">
        <w:rPr>
          <w:rFonts w:ascii="仿宋" w:eastAsia="仿宋" w:hAnsi="仿宋" w:cs="Arial" w:hint="eastAsia"/>
          <w:sz w:val="24"/>
        </w:rPr>
        <w:t>（元）</w:t>
      </w:r>
      <w:r w:rsidRPr="00ED302B">
        <w:rPr>
          <w:rFonts w:ascii="仿宋" w:eastAsia="仿宋" w:hAnsi="仿宋" w:cs="Arial"/>
          <w:sz w:val="24"/>
        </w:rPr>
        <w:t>：5530000.00元</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采购</w:t>
      </w:r>
      <w:r w:rsidRPr="00ED302B">
        <w:rPr>
          <w:rFonts w:ascii="仿宋" w:eastAsia="仿宋" w:hAnsi="仿宋" w:cs="Arial"/>
          <w:sz w:val="24"/>
        </w:rPr>
        <w:t>需求：</w:t>
      </w:r>
    </w:p>
    <w:p w:rsidR="00D016F1" w:rsidRPr="00ED302B" w:rsidRDefault="00EA314E">
      <w:pPr>
        <w:spacing w:beforeLines="50" w:before="120" w:line="440" w:lineRule="exact"/>
        <w:ind w:firstLineChars="200" w:firstLine="480"/>
        <w:rPr>
          <w:rFonts w:ascii="仿宋" w:eastAsia="仿宋" w:hAnsi="仿宋" w:cs="宋体"/>
          <w:sz w:val="24"/>
        </w:rPr>
      </w:pPr>
      <w:r w:rsidRPr="00ED302B">
        <w:rPr>
          <w:rFonts w:ascii="仿宋" w:eastAsia="仿宋" w:hAnsi="仿宋" w:cs="宋体" w:hint="eastAsia"/>
          <w:sz w:val="24"/>
        </w:rPr>
        <w:t>标项</w:t>
      </w:r>
      <w:r w:rsidRPr="00ED302B">
        <w:rPr>
          <w:rFonts w:ascii="仿宋" w:eastAsia="仿宋" w:hAnsi="仿宋" w:cs="宋体"/>
          <w:sz w:val="24"/>
        </w:rPr>
        <w:t>名称：</w:t>
      </w:r>
      <w:r w:rsidRPr="00ED302B">
        <w:rPr>
          <w:rFonts w:ascii="仿宋" w:eastAsia="仿宋" w:hAnsi="仿宋" w:cs="宋体" w:hint="eastAsia"/>
          <w:sz w:val="24"/>
        </w:rPr>
        <w:t>校园保安服务供应商采购</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宋体" w:hint="eastAsia"/>
          <w:sz w:val="24"/>
        </w:rPr>
        <w:t>数量：1</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宋体" w:hint="eastAsia"/>
          <w:sz w:val="24"/>
        </w:rPr>
        <w:t>预算金额</w:t>
      </w:r>
      <w:r w:rsidRPr="00ED302B">
        <w:rPr>
          <w:rFonts w:ascii="仿宋" w:eastAsia="仿宋" w:hAnsi="仿宋" w:cs="宋体"/>
          <w:sz w:val="24"/>
        </w:rPr>
        <w:t>（</w:t>
      </w:r>
      <w:r w:rsidRPr="00ED302B">
        <w:rPr>
          <w:rFonts w:ascii="仿宋" w:eastAsia="仿宋" w:hAnsi="仿宋" w:cs="宋体" w:hint="eastAsia"/>
          <w:sz w:val="24"/>
        </w:rPr>
        <w:t>元</w:t>
      </w:r>
      <w:r w:rsidRPr="00ED302B">
        <w:rPr>
          <w:rFonts w:ascii="仿宋" w:eastAsia="仿宋" w:hAnsi="仿宋" w:cs="宋体"/>
          <w:sz w:val="24"/>
        </w:rPr>
        <w:t>）</w:t>
      </w:r>
      <w:r w:rsidRPr="00ED302B">
        <w:rPr>
          <w:rFonts w:ascii="仿宋" w:eastAsia="仿宋" w:hAnsi="仿宋" w:cs="宋体" w:hint="eastAsia"/>
          <w:sz w:val="24"/>
        </w:rPr>
        <w:t>：</w:t>
      </w:r>
      <w:r w:rsidRPr="00ED302B">
        <w:rPr>
          <w:rFonts w:ascii="仿宋" w:eastAsia="仿宋" w:hAnsi="仿宋" w:cs="宋体"/>
          <w:sz w:val="24"/>
        </w:rPr>
        <w:t>5530000.00</w:t>
      </w:r>
    </w:p>
    <w:p w:rsidR="00D016F1" w:rsidRPr="00ED302B" w:rsidRDefault="00EA314E">
      <w:pPr>
        <w:spacing w:line="440" w:lineRule="exact"/>
        <w:ind w:firstLineChars="200" w:firstLine="480"/>
        <w:rPr>
          <w:rFonts w:ascii="仿宋" w:eastAsia="仿宋" w:hAnsi="仿宋" w:cs="宋体"/>
          <w:bCs/>
          <w:kern w:val="0"/>
          <w:sz w:val="24"/>
        </w:rPr>
      </w:pPr>
      <w:r w:rsidRPr="00ED302B">
        <w:rPr>
          <w:rFonts w:ascii="仿宋" w:eastAsia="仿宋" w:hAnsi="仿宋" w:cs="宋体" w:hint="eastAsia"/>
          <w:sz w:val="24"/>
        </w:rPr>
        <w:t>简要</w:t>
      </w:r>
      <w:r w:rsidRPr="00ED302B">
        <w:rPr>
          <w:rFonts w:ascii="仿宋" w:eastAsia="仿宋" w:hAnsi="仿宋" w:cs="宋体"/>
          <w:sz w:val="24"/>
        </w:rPr>
        <w:t>规格描述或项目基本概况介绍、用途：</w:t>
      </w:r>
      <w:r w:rsidRPr="00ED302B">
        <w:rPr>
          <w:rFonts w:ascii="仿宋" w:eastAsia="仿宋" w:hAnsi="仿宋" w:cs="宋体" w:hint="eastAsia"/>
          <w:bCs/>
          <w:kern w:val="0"/>
          <w:sz w:val="24"/>
        </w:rPr>
        <w:t>校园</w:t>
      </w:r>
      <w:r w:rsidRPr="00ED302B">
        <w:rPr>
          <w:rFonts w:ascii="仿宋" w:eastAsia="仿宋" w:hAnsi="仿宋" w:cs="宋体"/>
          <w:bCs/>
          <w:kern w:val="0"/>
          <w:sz w:val="24"/>
        </w:rPr>
        <w:t>保安</w:t>
      </w:r>
      <w:r w:rsidRPr="00ED302B">
        <w:rPr>
          <w:rFonts w:ascii="仿宋" w:eastAsia="仿宋" w:hAnsi="仿宋" w:cs="宋体" w:hint="eastAsia"/>
          <w:bCs/>
          <w:kern w:val="0"/>
          <w:sz w:val="24"/>
        </w:rPr>
        <w:t>服务</w:t>
      </w:r>
      <w:r w:rsidRPr="00ED302B">
        <w:rPr>
          <w:rFonts w:ascii="仿宋" w:eastAsia="仿宋" w:hAnsi="仿宋" w:cs="宋体"/>
          <w:bCs/>
          <w:kern w:val="0"/>
          <w:sz w:val="24"/>
        </w:rPr>
        <w:t>，</w:t>
      </w:r>
      <w:r w:rsidRPr="00ED302B">
        <w:rPr>
          <w:rFonts w:ascii="仿宋" w:eastAsia="仿宋" w:hAnsi="仿宋" w:cs="宋体" w:hint="eastAsia"/>
          <w:bCs/>
          <w:kern w:val="0"/>
          <w:sz w:val="24"/>
        </w:rPr>
        <w:t>服务</w:t>
      </w:r>
      <w:r w:rsidRPr="00ED302B">
        <w:rPr>
          <w:rFonts w:ascii="仿宋" w:eastAsia="仿宋" w:hAnsi="仿宋" w:cs="宋体"/>
          <w:bCs/>
          <w:kern w:val="0"/>
          <w:sz w:val="24"/>
        </w:rPr>
        <w:t>期</w:t>
      </w:r>
      <w:r w:rsidRPr="00ED302B">
        <w:rPr>
          <w:rFonts w:ascii="仿宋" w:eastAsia="仿宋" w:hAnsi="仿宋" w:cs="宋体" w:hint="eastAsia"/>
          <w:bCs/>
          <w:kern w:val="0"/>
          <w:sz w:val="24"/>
        </w:rPr>
        <w:t>1年</w:t>
      </w:r>
      <w:r w:rsidRPr="00ED302B">
        <w:rPr>
          <w:rFonts w:ascii="仿宋" w:eastAsia="仿宋" w:hAnsi="仿宋" w:cs="宋体"/>
          <w:bCs/>
          <w:kern w:val="0"/>
          <w:sz w:val="24"/>
        </w:rPr>
        <w:t>，数量</w:t>
      </w:r>
      <w:r w:rsidRPr="00ED302B">
        <w:rPr>
          <w:rFonts w:ascii="仿宋" w:eastAsia="仿宋" w:hAnsi="仿宋" w:cs="宋体" w:hint="eastAsia"/>
          <w:bCs/>
          <w:kern w:val="0"/>
          <w:sz w:val="24"/>
        </w:rPr>
        <w:t>1项</w:t>
      </w:r>
      <w:r w:rsidRPr="00ED302B">
        <w:rPr>
          <w:rFonts w:ascii="仿宋" w:eastAsia="仿宋" w:hAnsi="仿宋" w:cs="宋体" w:hint="eastAsia"/>
          <w:sz w:val="24"/>
        </w:rPr>
        <w:t>，</w:t>
      </w:r>
      <w:r w:rsidRPr="00ED302B">
        <w:rPr>
          <w:rFonts w:ascii="仿宋" w:eastAsia="仿宋" w:hAnsi="仿宋" w:cs="宋体"/>
          <w:sz w:val="24"/>
        </w:rPr>
        <w:t>用于学校</w:t>
      </w:r>
      <w:r w:rsidRPr="00ED302B">
        <w:rPr>
          <w:rFonts w:ascii="仿宋" w:eastAsia="仿宋" w:hAnsi="仿宋" w:cs="宋体" w:hint="eastAsia"/>
          <w:sz w:val="24"/>
        </w:rPr>
        <w:t>日常安全保卫工作。</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宋体" w:hint="eastAsia"/>
          <w:sz w:val="24"/>
        </w:rPr>
        <w:t>最高</w:t>
      </w:r>
      <w:r w:rsidRPr="00ED302B">
        <w:rPr>
          <w:rFonts w:ascii="仿宋" w:eastAsia="仿宋" w:hAnsi="仿宋" w:cs="宋体"/>
          <w:sz w:val="24"/>
        </w:rPr>
        <w:t>限价</w:t>
      </w:r>
      <w:r w:rsidRPr="00ED302B">
        <w:rPr>
          <w:rFonts w:ascii="仿宋" w:eastAsia="仿宋" w:hAnsi="仿宋" w:cs="宋体" w:hint="eastAsia"/>
          <w:sz w:val="24"/>
        </w:rPr>
        <w:t>（如有）</w:t>
      </w:r>
      <w:r w:rsidRPr="00ED302B">
        <w:rPr>
          <w:rFonts w:ascii="仿宋" w:eastAsia="仿宋" w:hAnsi="仿宋" w:cs="宋体"/>
          <w:sz w:val="24"/>
        </w:rPr>
        <w:t>：/</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宋体" w:hint="eastAsia"/>
          <w:sz w:val="24"/>
        </w:rPr>
        <w:t>合同履约</w:t>
      </w:r>
      <w:r w:rsidRPr="00ED302B">
        <w:rPr>
          <w:rFonts w:ascii="仿宋" w:eastAsia="仿宋" w:hAnsi="仿宋" w:cs="宋体"/>
          <w:sz w:val="24"/>
        </w:rPr>
        <w:t>期限：</w:t>
      </w:r>
      <w:r w:rsidRPr="00ED302B">
        <w:rPr>
          <w:rFonts w:ascii="仿宋" w:eastAsia="仿宋" w:hAnsi="仿宋" w:cs="宋体" w:hint="eastAsia"/>
          <w:sz w:val="24"/>
        </w:rPr>
        <w:t>自</w:t>
      </w:r>
      <w:r w:rsidRPr="00ED302B">
        <w:rPr>
          <w:rFonts w:ascii="仿宋" w:eastAsia="仿宋" w:hAnsi="仿宋" w:cs="宋体"/>
          <w:sz w:val="24"/>
        </w:rPr>
        <w:t>签订合同之日起</w:t>
      </w:r>
      <w:r w:rsidRPr="00ED302B">
        <w:rPr>
          <w:rFonts w:ascii="仿宋" w:eastAsia="仿宋" w:hAnsi="仿宋" w:cs="宋体" w:hint="eastAsia"/>
          <w:sz w:val="24"/>
        </w:rPr>
        <w:t>至合同</w:t>
      </w:r>
      <w:r w:rsidRPr="00ED302B">
        <w:rPr>
          <w:rFonts w:ascii="仿宋" w:eastAsia="仿宋" w:hAnsi="仿宋" w:cs="宋体"/>
          <w:sz w:val="24"/>
        </w:rPr>
        <w:t>履行完毕止。</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宋体" w:hint="eastAsia"/>
          <w:sz w:val="24"/>
        </w:rPr>
        <w:t>本</w:t>
      </w:r>
      <w:r w:rsidRPr="00ED302B">
        <w:rPr>
          <w:rFonts w:ascii="仿宋" w:eastAsia="仿宋" w:hAnsi="仿宋" w:cs="宋体"/>
          <w:sz w:val="24"/>
        </w:rPr>
        <w:t>标项（</w:t>
      </w:r>
      <w:r w:rsidRPr="00ED302B">
        <w:rPr>
          <w:rFonts w:ascii="仿宋" w:eastAsia="仿宋" w:hAnsi="仿宋" w:cs="宋体" w:hint="eastAsia"/>
          <w:sz w:val="24"/>
        </w:rPr>
        <w:t>否</w:t>
      </w:r>
      <w:r w:rsidRPr="00ED302B">
        <w:rPr>
          <w:rFonts w:ascii="仿宋" w:eastAsia="仿宋" w:hAnsi="仿宋" w:cs="宋体"/>
          <w:sz w:val="24"/>
        </w:rPr>
        <w:t>）</w:t>
      </w:r>
      <w:r w:rsidRPr="00ED302B">
        <w:rPr>
          <w:rFonts w:ascii="仿宋" w:eastAsia="仿宋" w:hAnsi="仿宋" w:cs="宋体" w:hint="eastAsia"/>
          <w:sz w:val="24"/>
        </w:rPr>
        <w:t>接受</w:t>
      </w:r>
      <w:r w:rsidRPr="00ED302B">
        <w:rPr>
          <w:rFonts w:ascii="仿宋" w:eastAsia="仿宋" w:hAnsi="仿宋" w:cs="宋体"/>
          <w:sz w:val="24"/>
        </w:rPr>
        <w:t>联合体投标</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宋体" w:hint="eastAsia"/>
          <w:sz w:val="24"/>
        </w:rPr>
        <w:t>备注</w:t>
      </w:r>
      <w:r w:rsidRPr="00ED302B">
        <w:rPr>
          <w:rFonts w:ascii="仿宋" w:eastAsia="仿宋" w:hAnsi="仿宋" w:cs="宋体"/>
          <w:sz w:val="24"/>
        </w:rPr>
        <w:t>：</w:t>
      </w:r>
      <w:r w:rsidRPr="00ED302B">
        <w:rPr>
          <w:rFonts w:ascii="仿宋" w:eastAsia="仿宋" w:hAnsi="仿宋" w:cs="宋体" w:hint="eastAsia"/>
          <w:sz w:val="24"/>
        </w:rPr>
        <w:t>/</w:t>
      </w:r>
    </w:p>
    <w:p w:rsidR="00D016F1" w:rsidRPr="00ED302B" w:rsidRDefault="00EA314E">
      <w:pPr>
        <w:snapToGrid w:val="0"/>
        <w:spacing w:beforeLines="50" w:before="120" w:line="440" w:lineRule="exact"/>
        <w:rPr>
          <w:rFonts w:ascii="仿宋" w:eastAsia="仿宋" w:hAnsi="仿宋" w:cs="Arial"/>
          <w:b/>
          <w:sz w:val="24"/>
        </w:rPr>
      </w:pPr>
      <w:r w:rsidRPr="00ED302B">
        <w:rPr>
          <w:rFonts w:ascii="仿宋" w:eastAsia="仿宋" w:hAnsi="仿宋" w:cs="Arial" w:hint="eastAsia"/>
          <w:b/>
          <w:sz w:val="24"/>
        </w:rPr>
        <w:t>二</w:t>
      </w:r>
      <w:r w:rsidRPr="00ED302B">
        <w:rPr>
          <w:rFonts w:ascii="仿宋" w:eastAsia="仿宋" w:hAnsi="仿宋" w:cs="Arial"/>
          <w:b/>
          <w:sz w:val="24"/>
        </w:rPr>
        <w:t>、申请人的资格要求：</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1.满足</w:t>
      </w:r>
      <w:r w:rsidRPr="00ED302B">
        <w:rPr>
          <w:rFonts w:ascii="仿宋" w:eastAsia="仿宋" w:hAnsi="仿宋" w:cs="Arial"/>
          <w:sz w:val="24"/>
        </w:rPr>
        <w:t>《</w:t>
      </w:r>
      <w:r w:rsidRPr="00ED302B">
        <w:rPr>
          <w:rFonts w:ascii="仿宋" w:eastAsia="仿宋" w:hAnsi="仿宋" w:cs="Arial" w:hint="eastAsia"/>
          <w:sz w:val="24"/>
        </w:rPr>
        <w:t>中华人民</w:t>
      </w:r>
      <w:r w:rsidRPr="00ED302B">
        <w:rPr>
          <w:rFonts w:ascii="仿宋" w:eastAsia="仿宋" w:hAnsi="仿宋" w:cs="Arial"/>
          <w:sz w:val="24"/>
        </w:rPr>
        <w:t>共和国政府采购法》</w:t>
      </w:r>
      <w:r w:rsidRPr="00ED302B">
        <w:rPr>
          <w:rFonts w:ascii="仿宋" w:eastAsia="仿宋" w:hAnsi="仿宋" w:cs="Arial" w:hint="eastAsia"/>
          <w:sz w:val="24"/>
        </w:rPr>
        <w:t>第</w:t>
      </w:r>
      <w:r w:rsidRPr="00ED302B">
        <w:rPr>
          <w:rFonts w:ascii="仿宋" w:eastAsia="仿宋" w:hAnsi="仿宋" w:cs="Arial"/>
          <w:sz w:val="24"/>
        </w:rPr>
        <w:t>二十二条规定；</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2.落实</w:t>
      </w:r>
      <w:r w:rsidRPr="00ED302B">
        <w:rPr>
          <w:rFonts w:ascii="仿宋" w:eastAsia="仿宋" w:hAnsi="仿宋" w:cs="Arial"/>
          <w:sz w:val="24"/>
        </w:rPr>
        <w:t>政府采购政策需满足的资格要求：</w:t>
      </w:r>
      <w:r w:rsidRPr="00ED302B">
        <w:rPr>
          <w:rFonts w:ascii="仿宋" w:eastAsia="仿宋" w:hAnsi="仿宋" w:cs="Arial" w:hint="eastAsia"/>
          <w:sz w:val="24"/>
        </w:rPr>
        <w:t>无</w:t>
      </w:r>
      <w:r w:rsidRPr="00ED302B">
        <w:rPr>
          <w:rFonts w:ascii="仿宋" w:eastAsia="仿宋" w:hAnsi="仿宋" w:cs="Arial"/>
          <w:sz w:val="24"/>
        </w:rPr>
        <w:t>；</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3.本</w:t>
      </w:r>
      <w:r w:rsidRPr="00ED302B">
        <w:rPr>
          <w:rFonts w:ascii="仿宋" w:eastAsia="仿宋" w:hAnsi="仿宋" w:cs="Arial"/>
          <w:sz w:val="24"/>
        </w:rPr>
        <w:t>项目的特定资格要求：</w:t>
      </w:r>
      <w:r w:rsidRPr="00ED302B">
        <w:rPr>
          <w:rFonts w:ascii="仿宋" w:eastAsia="仿宋" w:hAnsi="仿宋" w:cs="Arial" w:hint="eastAsia"/>
          <w:sz w:val="24"/>
        </w:rPr>
        <w:t>无。</w:t>
      </w:r>
    </w:p>
    <w:p w:rsidR="00D016F1" w:rsidRPr="00ED302B" w:rsidRDefault="00EA314E">
      <w:pPr>
        <w:snapToGrid w:val="0"/>
        <w:spacing w:beforeLines="50" w:before="120" w:line="440" w:lineRule="exact"/>
        <w:rPr>
          <w:rFonts w:ascii="仿宋" w:eastAsia="仿宋" w:hAnsi="仿宋" w:cs="Arial"/>
          <w:b/>
          <w:bCs/>
          <w:sz w:val="24"/>
        </w:rPr>
      </w:pPr>
      <w:r w:rsidRPr="00ED302B">
        <w:rPr>
          <w:rFonts w:ascii="仿宋" w:eastAsia="仿宋" w:hAnsi="仿宋" w:cs="Arial" w:hint="eastAsia"/>
          <w:b/>
          <w:sz w:val="24"/>
        </w:rPr>
        <w:t>三、</w:t>
      </w:r>
      <w:r w:rsidRPr="00ED302B">
        <w:rPr>
          <w:rFonts w:ascii="仿宋" w:eastAsia="仿宋" w:hAnsi="仿宋" w:cs="Arial" w:hint="eastAsia"/>
          <w:b/>
          <w:bCs/>
          <w:sz w:val="24"/>
        </w:rPr>
        <w:t>获取招标文件</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Arial" w:hint="eastAsia"/>
          <w:bCs/>
          <w:sz w:val="24"/>
        </w:rPr>
        <w:t>1.时间：</w:t>
      </w:r>
      <w:r w:rsidR="001B6E44" w:rsidRPr="00ED302B">
        <w:rPr>
          <w:rFonts w:ascii="仿宋" w:eastAsia="仿宋" w:hAnsi="仿宋" w:cs="Arial"/>
          <w:bCs/>
          <w:sz w:val="24"/>
          <w:u w:val="single"/>
        </w:rPr>
        <w:t>2022</w:t>
      </w:r>
      <w:r w:rsidR="001B6E44" w:rsidRPr="00ED302B">
        <w:rPr>
          <w:rFonts w:ascii="仿宋" w:eastAsia="仿宋" w:hAnsi="仿宋" w:cs="Arial" w:hint="eastAsia"/>
          <w:bCs/>
          <w:sz w:val="24"/>
        </w:rPr>
        <w:t>年</w:t>
      </w:r>
      <w:r w:rsidR="001B6E44" w:rsidRPr="00ED302B">
        <w:rPr>
          <w:rFonts w:ascii="仿宋" w:eastAsia="仿宋" w:hAnsi="仿宋" w:cs="Arial"/>
          <w:bCs/>
          <w:sz w:val="24"/>
          <w:u w:val="single"/>
        </w:rPr>
        <w:t>1</w:t>
      </w:r>
      <w:r w:rsidR="001B6E44" w:rsidRPr="00ED302B">
        <w:rPr>
          <w:rFonts w:ascii="仿宋" w:eastAsia="仿宋" w:hAnsi="仿宋" w:cs="Arial" w:hint="eastAsia"/>
          <w:bCs/>
          <w:sz w:val="24"/>
        </w:rPr>
        <w:t>月</w:t>
      </w:r>
      <w:r w:rsidR="001B6E44" w:rsidRPr="00ED302B">
        <w:rPr>
          <w:rFonts w:ascii="仿宋" w:eastAsia="仿宋" w:hAnsi="仿宋" w:cs="Arial"/>
          <w:bCs/>
          <w:sz w:val="24"/>
          <w:u w:val="single"/>
        </w:rPr>
        <w:t>4</w:t>
      </w:r>
      <w:r w:rsidR="001B6E44" w:rsidRPr="00ED302B">
        <w:rPr>
          <w:rFonts w:ascii="仿宋" w:eastAsia="仿宋" w:hAnsi="仿宋" w:cs="Arial" w:hint="eastAsia"/>
          <w:bCs/>
          <w:sz w:val="24"/>
        </w:rPr>
        <w:t>日</w:t>
      </w:r>
      <w:r w:rsidRPr="00ED302B">
        <w:rPr>
          <w:rFonts w:ascii="仿宋" w:eastAsia="仿宋" w:hAnsi="仿宋" w:cs="Arial" w:hint="eastAsia"/>
          <w:bCs/>
          <w:sz w:val="24"/>
        </w:rPr>
        <w:t>至</w:t>
      </w:r>
      <w:r w:rsidRPr="00ED302B">
        <w:rPr>
          <w:rFonts w:ascii="仿宋" w:eastAsia="仿宋" w:hAnsi="仿宋" w:cs="Arial"/>
          <w:bCs/>
          <w:sz w:val="24"/>
          <w:u w:val="single"/>
        </w:rPr>
        <w:t>202</w:t>
      </w:r>
      <w:r w:rsidR="00F72204" w:rsidRPr="00ED302B">
        <w:rPr>
          <w:rFonts w:ascii="仿宋" w:eastAsia="仿宋" w:hAnsi="仿宋" w:cs="Arial"/>
          <w:bCs/>
          <w:sz w:val="24"/>
          <w:u w:val="single"/>
        </w:rPr>
        <w:t>2</w:t>
      </w:r>
      <w:r w:rsidRPr="00ED302B">
        <w:rPr>
          <w:rFonts w:ascii="仿宋" w:eastAsia="仿宋" w:hAnsi="仿宋" w:cs="Arial" w:hint="eastAsia"/>
          <w:bCs/>
          <w:sz w:val="24"/>
        </w:rPr>
        <w:t>年</w:t>
      </w:r>
      <w:r w:rsidR="00F72204" w:rsidRPr="00ED302B">
        <w:rPr>
          <w:rFonts w:ascii="仿宋" w:eastAsia="仿宋" w:hAnsi="仿宋" w:cs="Arial"/>
          <w:bCs/>
          <w:sz w:val="24"/>
          <w:u w:val="single"/>
        </w:rPr>
        <w:t>1</w:t>
      </w:r>
      <w:r w:rsidRPr="00ED302B">
        <w:rPr>
          <w:rFonts w:ascii="仿宋" w:eastAsia="仿宋" w:hAnsi="仿宋" w:cs="Arial" w:hint="eastAsia"/>
          <w:bCs/>
          <w:sz w:val="24"/>
        </w:rPr>
        <w:t>月</w:t>
      </w:r>
      <w:r w:rsidR="00F72204" w:rsidRPr="00ED302B">
        <w:rPr>
          <w:rFonts w:ascii="仿宋" w:eastAsia="仿宋" w:hAnsi="仿宋" w:cs="Arial"/>
          <w:bCs/>
          <w:sz w:val="24"/>
          <w:u w:val="single"/>
        </w:rPr>
        <w:t>2</w:t>
      </w:r>
      <w:r w:rsidR="001D79B5" w:rsidRPr="00ED302B">
        <w:rPr>
          <w:rFonts w:ascii="仿宋" w:eastAsia="仿宋" w:hAnsi="仿宋" w:cs="Arial"/>
          <w:bCs/>
          <w:sz w:val="24"/>
          <w:u w:val="single"/>
        </w:rPr>
        <w:t>4</w:t>
      </w:r>
      <w:r w:rsidRPr="00ED302B">
        <w:rPr>
          <w:rFonts w:ascii="仿宋" w:eastAsia="仿宋" w:hAnsi="仿宋" w:cs="Arial" w:hint="eastAsia"/>
          <w:bCs/>
          <w:sz w:val="24"/>
        </w:rPr>
        <w:t>日</w:t>
      </w:r>
      <w:r w:rsidRPr="00ED302B">
        <w:rPr>
          <w:rFonts w:ascii="仿宋" w:eastAsia="仿宋" w:hAnsi="仿宋" w:cs="宋体" w:hint="eastAsia"/>
          <w:sz w:val="24"/>
        </w:rPr>
        <w:t>每天</w:t>
      </w:r>
      <w:r w:rsidRPr="00ED302B">
        <w:rPr>
          <w:rFonts w:ascii="仿宋" w:eastAsia="仿宋" w:hAnsi="仿宋" w:cs="宋体"/>
          <w:sz w:val="24"/>
        </w:rPr>
        <w:t>上午</w:t>
      </w:r>
      <w:r w:rsidRPr="00ED302B">
        <w:rPr>
          <w:rFonts w:ascii="仿宋" w:eastAsia="仿宋" w:hAnsi="仿宋" w:cs="宋体" w:hint="eastAsia"/>
          <w:sz w:val="24"/>
        </w:rPr>
        <w:t>00:00至12:00，</w:t>
      </w:r>
      <w:r w:rsidRPr="00ED302B">
        <w:rPr>
          <w:rFonts w:ascii="仿宋" w:eastAsia="仿宋" w:hAnsi="仿宋" w:cs="宋体"/>
          <w:sz w:val="24"/>
        </w:rPr>
        <w:t>下午</w:t>
      </w:r>
      <w:r w:rsidRPr="00ED302B">
        <w:rPr>
          <w:rFonts w:ascii="仿宋" w:eastAsia="仿宋" w:hAnsi="仿宋" w:cs="宋体" w:hint="eastAsia"/>
          <w:sz w:val="24"/>
        </w:rPr>
        <w:t>12:01至2</w:t>
      </w:r>
      <w:r w:rsidRPr="00ED302B">
        <w:rPr>
          <w:rFonts w:ascii="仿宋" w:eastAsia="仿宋" w:hAnsi="仿宋" w:cs="宋体"/>
          <w:sz w:val="24"/>
        </w:rPr>
        <w:t>3</w:t>
      </w:r>
      <w:r w:rsidRPr="00ED302B">
        <w:rPr>
          <w:rFonts w:ascii="仿宋" w:eastAsia="仿宋" w:hAnsi="仿宋" w:cs="宋体" w:hint="eastAsia"/>
          <w:sz w:val="24"/>
        </w:rPr>
        <w:t>:59（北京</w:t>
      </w:r>
      <w:r w:rsidRPr="00ED302B">
        <w:rPr>
          <w:rFonts w:ascii="仿宋" w:eastAsia="仿宋" w:hAnsi="仿宋" w:cs="宋体"/>
          <w:sz w:val="24"/>
        </w:rPr>
        <w:t>时间，法定节假日除外</w:t>
      </w:r>
      <w:r w:rsidRPr="00ED302B">
        <w:rPr>
          <w:rFonts w:ascii="仿宋" w:eastAsia="仿宋" w:hAnsi="仿宋" w:cs="宋体" w:hint="eastAsia"/>
          <w:sz w:val="24"/>
        </w:rPr>
        <w:t>）。</w:t>
      </w:r>
    </w:p>
    <w:p w:rsidR="00D016F1" w:rsidRPr="00ED302B" w:rsidRDefault="00EA314E">
      <w:pPr>
        <w:snapToGrid w:val="0"/>
        <w:spacing w:line="440" w:lineRule="exact"/>
        <w:ind w:firstLineChars="200" w:firstLine="480"/>
        <w:rPr>
          <w:rFonts w:ascii="仿宋" w:eastAsia="仿宋" w:hAnsi="仿宋" w:cs="Arial"/>
          <w:bCs/>
          <w:sz w:val="24"/>
        </w:rPr>
      </w:pPr>
      <w:r w:rsidRPr="00ED302B">
        <w:rPr>
          <w:rFonts w:ascii="仿宋" w:eastAsia="仿宋" w:hAnsi="仿宋" w:cs="Arial"/>
          <w:bCs/>
          <w:sz w:val="24"/>
        </w:rPr>
        <w:t>2.</w:t>
      </w:r>
      <w:r w:rsidRPr="00ED302B">
        <w:rPr>
          <w:rFonts w:ascii="仿宋" w:eastAsia="仿宋" w:hAnsi="仿宋" w:cs="Arial" w:hint="eastAsia"/>
          <w:bCs/>
          <w:sz w:val="24"/>
        </w:rPr>
        <w:t>地点（网址）：潜在</w:t>
      </w:r>
      <w:r w:rsidRPr="00ED302B">
        <w:rPr>
          <w:rFonts w:ascii="仿宋" w:eastAsia="仿宋" w:hAnsi="仿宋" w:cs="Arial"/>
          <w:bCs/>
          <w:sz w:val="24"/>
        </w:rPr>
        <w:t>投标人</w:t>
      </w:r>
      <w:r w:rsidRPr="00ED302B">
        <w:rPr>
          <w:rFonts w:ascii="仿宋" w:eastAsia="仿宋" w:hAnsi="仿宋" w:cs="Arial" w:hint="eastAsia"/>
          <w:bCs/>
          <w:sz w:val="24"/>
        </w:rPr>
        <w:t>可在桂林市</w:t>
      </w:r>
      <w:r w:rsidRPr="00ED302B">
        <w:rPr>
          <w:rFonts w:ascii="仿宋" w:eastAsia="仿宋" w:hAnsi="仿宋" w:cs="Arial"/>
          <w:bCs/>
          <w:sz w:val="24"/>
        </w:rPr>
        <w:t>公共资源交易中心网（</w:t>
      </w:r>
      <w:r w:rsidRPr="00ED302B">
        <w:rPr>
          <w:rFonts w:ascii="仿宋" w:eastAsia="仿宋" w:hAnsi="仿宋" w:cs="Arial" w:hint="eastAsia"/>
          <w:bCs/>
          <w:sz w:val="24"/>
        </w:rPr>
        <w:t>glggzy.org.cn</w:t>
      </w:r>
      <w:r w:rsidRPr="00ED302B">
        <w:rPr>
          <w:rFonts w:ascii="仿宋" w:eastAsia="仿宋" w:hAnsi="仿宋" w:cs="Arial"/>
          <w:bCs/>
          <w:sz w:val="24"/>
        </w:rPr>
        <w:t>）</w:t>
      </w:r>
      <w:r w:rsidRPr="00ED302B">
        <w:rPr>
          <w:rFonts w:ascii="仿宋" w:eastAsia="仿宋" w:hAnsi="仿宋" w:cs="Arial" w:hint="eastAsia"/>
          <w:bCs/>
          <w:sz w:val="24"/>
        </w:rPr>
        <w:t>自行</w:t>
      </w:r>
      <w:r w:rsidRPr="00ED302B">
        <w:rPr>
          <w:rFonts w:ascii="仿宋" w:eastAsia="仿宋" w:hAnsi="仿宋" w:cs="Arial"/>
          <w:bCs/>
          <w:sz w:val="24"/>
        </w:rPr>
        <w:t>下载电子版招标文件。</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Arial"/>
          <w:bCs/>
          <w:sz w:val="24"/>
        </w:rPr>
        <w:t>3.</w:t>
      </w:r>
      <w:r w:rsidRPr="00ED302B">
        <w:rPr>
          <w:rFonts w:ascii="仿宋" w:eastAsia="仿宋" w:hAnsi="仿宋" w:cs="Arial" w:hint="eastAsia"/>
          <w:bCs/>
          <w:sz w:val="24"/>
        </w:rPr>
        <w:t>方式</w:t>
      </w:r>
      <w:r w:rsidRPr="00ED302B">
        <w:rPr>
          <w:rFonts w:ascii="仿宋" w:eastAsia="仿宋" w:hAnsi="仿宋" w:cs="Arial"/>
          <w:bCs/>
          <w:sz w:val="24"/>
        </w:rPr>
        <w:t>：</w:t>
      </w:r>
      <w:r w:rsidRPr="00ED302B">
        <w:rPr>
          <w:rFonts w:ascii="仿宋" w:eastAsia="仿宋" w:hAnsi="仿宋" w:cs="宋体" w:hint="eastAsia"/>
          <w:sz w:val="24"/>
        </w:rPr>
        <w:t>登陆桂林市公共资源交易中心网（</w:t>
      </w:r>
      <w:r w:rsidRPr="00ED302B">
        <w:rPr>
          <w:rFonts w:ascii="仿宋" w:eastAsia="仿宋" w:hAnsi="仿宋" w:cs="宋体"/>
          <w:sz w:val="24"/>
        </w:rPr>
        <w:t>glggzy.org.cn</w:t>
      </w:r>
      <w:r w:rsidRPr="00ED302B">
        <w:rPr>
          <w:rFonts w:ascii="仿宋" w:eastAsia="仿宋" w:hAnsi="仿宋" w:cs="宋体" w:hint="eastAsia"/>
          <w:sz w:val="24"/>
        </w:rPr>
        <w:t>），从网上免费下载招标文件</w:t>
      </w:r>
      <w:r w:rsidRPr="00ED302B">
        <w:rPr>
          <w:rFonts w:ascii="仿宋" w:eastAsia="仿宋" w:hAnsi="仿宋" w:cs="宋体" w:hint="eastAsia"/>
          <w:sz w:val="24"/>
        </w:rPr>
        <w:lastRenderedPageBreak/>
        <w:t>电子版。</w:t>
      </w:r>
    </w:p>
    <w:p w:rsidR="00D016F1" w:rsidRPr="00ED302B" w:rsidRDefault="00EA314E">
      <w:pPr>
        <w:snapToGrid w:val="0"/>
        <w:spacing w:line="440" w:lineRule="exact"/>
        <w:ind w:firstLineChars="200" w:firstLine="480"/>
        <w:rPr>
          <w:rFonts w:ascii="仿宋" w:eastAsia="仿宋" w:hAnsi="仿宋" w:cs="Arial"/>
          <w:bCs/>
          <w:sz w:val="24"/>
        </w:rPr>
      </w:pPr>
      <w:r w:rsidRPr="00ED302B">
        <w:rPr>
          <w:rFonts w:ascii="仿宋" w:eastAsia="仿宋" w:hAnsi="仿宋" w:cs="Arial"/>
          <w:bCs/>
          <w:sz w:val="24"/>
        </w:rPr>
        <w:t>4</w:t>
      </w:r>
      <w:r w:rsidRPr="00ED302B">
        <w:rPr>
          <w:rFonts w:ascii="仿宋" w:eastAsia="仿宋" w:hAnsi="仿宋" w:cs="Arial" w:hint="eastAsia"/>
          <w:bCs/>
          <w:sz w:val="24"/>
        </w:rPr>
        <w:t>.售价（元）</w:t>
      </w:r>
      <w:r w:rsidRPr="00ED302B">
        <w:rPr>
          <w:rFonts w:ascii="仿宋" w:eastAsia="仿宋" w:hAnsi="仿宋" w:cs="Arial"/>
          <w:bCs/>
          <w:sz w:val="24"/>
        </w:rPr>
        <w:t>：</w:t>
      </w:r>
      <w:r w:rsidRPr="00ED302B">
        <w:rPr>
          <w:rFonts w:ascii="仿宋" w:eastAsia="仿宋" w:hAnsi="仿宋" w:cs="Arial" w:hint="eastAsia"/>
          <w:bCs/>
          <w:sz w:val="24"/>
        </w:rPr>
        <w:t>0</w:t>
      </w:r>
      <w:r w:rsidRPr="00ED302B">
        <w:rPr>
          <w:rFonts w:ascii="仿宋" w:eastAsia="仿宋" w:hAnsi="仿宋" w:cs="Arial"/>
          <w:bCs/>
          <w:sz w:val="24"/>
        </w:rPr>
        <w:t>。</w:t>
      </w:r>
    </w:p>
    <w:p w:rsidR="00D016F1" w:rsidRPr="00ED302B" w:rsidRDefault="00EA314E">
      <w:pPr>
        <w:snapToGrid w:val="0"/>
        <w:spacing w:beforeLines="50" w:before="120" w:line="440" w:lineRule="exact"/>
        <w:rPr>
          <w:rFonts w:ascii="仿宋" w:eastAsia="仿宋" w:hAnsi="仿宋" w:cs="Arial"/>
          <w:sz w:val="24"/>
        </w:rPr>
      </w:pPr>
      <w:r w:rsidRPr="00ED302B">
        <w:rPr>
          <w:rFonts w:ascii="仿宋" w:eastAsia="仿宋" w:hAnsi="仿宋" w:cs="Arial" w:hint="eastAsia"/>
          <w:b/>
          <w:bCs/>
          <w:sz w:val="24"/>
        </w:rPr>
        <w:t>四、提交投标</w:t>
      </w:r>
      <w:r w:rsidRPr="00ED302B">
        <w:rPr>
          <w:rFonts w:ascii="仿宋" w:eastAsia="仿宋" w:hAnsi="仿宋" w:cs="Arial"/>
          <w:b/>
          <w:bCs/>
          <w:sz w:val="24"/>
        </w:rPr>
        <w:t>文件截止时间、开标时间和地点</w:t>
      </w:r>
      <w:r w:rsidRPr="00ED302B">
        <w:rPr>
          <w:rFonts w:ascii="仿宋" w:eastAsia="仿宋" w:hAnsi="仿宋" w:cs="Arial" w:hint="eastAsia"/>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提交</w:t>
      </w:r>
      <w:r w:rsidRPr="00ED302B">
        <w:rPr>
          <w:rFonts w:ascii="仿宋" w:eastAsia="仿宋" w:hAnsi="仿宋" w:cs="宋体"/>
          <w:bCs/>
          <w:sz w:val="24"/>
        </w:rPr>
        <w:t>投标文件</w:t>
      </w:r>
      <w:r w:rsidRPr="00ED302B">
        <w:rPr>
          <w:rFonts w:ascii="仿宋" w:eastAsia="仿宋" w:hAnsi="仿宋" w:cs="宋体" w:hint="eastAsia"/>
          <w:bCs/>
          <w:sz w:val="24"/>
        </w:rPr>
        <w:t>截止时间：</w:t>
      </w:r>
      <w:r w:rsidRPr="00ED302B">
        <w:rPr>
          <w:rFonts w:ascii="仿宋" w:eastAsia="仿宋" w:hAnsi="仿宋" w:cs="宋体"/>
          <w:bCs/>
          <w:sz w:val="24"/>
          <w:u w:val="single"/>
        </w:rPr>
        <w:t>202</w:t>
      </w:r>
      <w:r w:rsidR="00F72204" w:rsidRPr="00ED302B">
        <w:rPr>
          <w:rFonts w:ascii="仿宋" w:eastAsia="仿宋" w:hAnsi="仿宋" w:cs="宋体"/>
          <w:bCs/>
          <w:sz w:val="24"/>
          <w:u w:val="single"/>
        </w:rPr>
        <w:t>2</w:t>
      </w:r>
      <w:r w:rsidRPr="00ED302B">
        <w:rPr>
          <w:rFonts w:ascii="仿宋" w:eastAsia="仿宋" w:hAnsi="仿宋" w:cs="宋体" w:hint="eastAsia"/>
          <w:bCs/>
          <w:sz w:val="24"/>
          <w:u w:val="single"/>
        </w:rPr>
        <w:t>年</w:t>
      </w:r>
      <w:r w:rsidR="00F72204" w:rsidRPr="00ED302B">
        <w:rPr>
          <w:rFonts w:ascii="仿宋" w:eastAsia="仿宋" w:hAnsi="仿宋" w:cs="宋体"/>
          <w:bCs/>
          <w:sz w:val="24"/>
          <w:u w:val="single"/>
        </w:rPr>
        <w:t>1</w:t>
      </w:r>
      <w:r w:rsidRPr="00ED302B">
        <w:rPr>
          <w:rFonts w:ascii="仿宋" w:eastAsia="仿宋" w:hAnsi="仿宋" w:cs="宋体" w:hint="eastAsia"/>
          <w:bCs/>
          <w:sz w:val="24"/>
          <w:u w:val="single"/>
        </w:rPr>
        <w:t>月</w:t>
      </w:r>
      <w:r w:rsidR="00F72204" w:rsidRPr="00ED302B">
        <w:rPr>
          <w:rFonts w:ascii="仿宋" w:eastAsia="仿宋" w:hAnsi="仿宋" w:cs="宋体"/>
          <w:bCs/>
          <w:sz w:val="24"/>
          <w:u w:val="single"/>
        </w:rPr>
        <w:t>2</w:t>
      </w:r>
      <w:r w:rsidR="001B6E44" w:rsidRPr="00ED302B">
        <w:rPr>
          <w:rFonts w:ascii="仿宋" w:eastAsia="仿宋" w:hAnsi="仿宋" w:cs="宋体"/>
          <w:bCs/>
          <w:sz w:val="24"/>
          <w:u w:val="single"/>
        </w:rPr>
        <w:t>5</w:t>
      </w:r>
      <w:r w:rsidRPr="00ED302B">
        <w:rPr>
          <w:rFonts w:ascii="仿宋" w:eastAsia="仿宋" w:hAnsi="仿宋" w:cs="宋体" w:hint="eastAsia"/>
          <w:bCs/>
          <w:sz w:val="24"/>
          <w:u w:val="single"/>
        </w:rPr>
        <w:t>日</w:t>
      </w:r>
      <w:r w:rsidRPr="00ED302B">
        <w:rPr>
          <w:rFonts w:ascii="仿宋" w:eastAsia="仿宋" w:hAnsi="仿宋" w:cs="宋体"/>
          <w:bCs/>
          <w:sz w:val="24"/>
        </w:rPr>
        <w:t>9</w:t>
      </w:r>
      <w:r w:rsidRPr="00ED302B">
        <w:rPr>
          <w:rFonts w:ascii="仿宋" w:eastAsia="仿宋" w:hAnsi="仿宋" w:cs="宋体" w:hint="eastAsia"/>
          <w:bCs/>
          <w:sz w:val="24"/>
        </w:rPr>
        <w:t>：30（北京时间）。</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宋体" w:hint="eastAsia"/>
          <w:sz w:val="24"/>
        </w:rPr>
        <w:t>投标地点（网址）：</w:t>
      </w:r>
      <w:bookmarkStart w:id="2" w:name="_GoBack"/>
      <w:r w:rsidRPr="00ED302B">
        <w:rPr>
          <w:rFonts w:ascii="仿宋" w:eastAsia="仿宋" w:hAnsi="仿宋" w:cs="宋体" w:hint="eastAsia"/>
          <w:sz w:val="24"/>
        </w:rPr>
        <w:t>桂林市</w:t>
      </w:r>
      <w:r w:rsidRPr="00ED302B">
        <w:rPr>
          <w:rFonts w:ascii="仿宋" w:eastAsia="仿宋" w:hAnsi="仿宋" w:cs="宋体"/>
          <w:sz w:val="24"/>
        </w:rPr>
        <w:t>公共资源交易中心</w:t>
      </w:r>
      <w:bookmarkEnd w:id="2"/>
      <w:r w:rsidRPr="00ED302B">
        <w:rPr>
          <w:rFonts w:ascii="仿宋" w:eastAsia="仿宋" w:hAnsi="仿宋" w:cs="宋体"/>
          <w:sz w:val="24"/>
        </w:rPr>
        <w:t>（</w:t>
      </w:r>
      <w:r w:rsidRPr="00ED302B">
        <w:rPr>
          <w:rFonts w:ascii="仿宋" w:eastAsia="仿宋" w:hAnsi="仿宋" w:cs="宋体" w:hint="eastAsia"/>
          <w:sz w:val="24"/>
        </w:rPr>
        <w:t>桂林市</w:t>
      </w:r>
      <w:r w:rsidRPr="00ED302B">
        <w:rPr>
          <w:rFonts w:ascii="仿宋" w:eastAsia="仿宋" w:hAnsi="仿宋" w:cs="宋体"/>
          <w:sz w:val="24"/>
        </w:rPr>
        <w:t>临桂区西城中路</w:t>
      </w:r>
      <w:r w:rsidRPr="00ED302B">
        <w:rPr>
          <w:rFonts w:ascii="仿宋" w:eastAsia="仿宋" w:hAnsi="仿宋" w:cs="宋体" w:hint="eastAsia"/>
          <w:sz w:val="24"/>
        </w:rPr>
        <w:t>69号</w:t>
      </w:r>
      <w:r w:rsidRPr="00ED302B">
        <w:rPr>
          <w:rFonts w:ascii="仿宋" w:eastAsia="仿宋" w:hAnsi="仿宋" w:cs="宋体"/>
          <w:sz w:val="24"/>
        </w:rPr>
        <w:t>创业大厦西辅楼</w:t>
      </w:r>
      <w:r w:rsidRPr="00ED302B">
        <w:rPr>
          <w:rFonts w:ascii="仿宋" w:eastAsia="仿宋" w:hAnsi="仿宋" w:cs="宋体" w:hint="eastAsia"/>
          <w:sz w:val="24"/>
        </w:rPr>
        <w:t>4楼</w:t>
      </w:r>
      <w:r w:rsidRPr="00ED302B">
        <w:rPr>
          <w:rFonts w:ascii="仿宋" w:eastAsia="仿宋" w:hAnsi="仿宋" w:cs="宋体"/>
          <w:sz w:val="24"/>
        </w:rPr>
        <w:t>）</w:t>
      </w:r>
      <w:r w:rsidR="00F5749A">
        <w:rPr>
          <w:rFonts w:ascii="仿宋" w:eastAsia="仿宋" w:hAnsi="仿宋" w:cs="宋体"/>
          <w:sz w:val="24"/>
          <w:u w:val="single"/>
        </w:rPr>
        <w:t>8</w:t>
      </w:r>
      <w:r w:rsidRPr="00ED302B">
        <w:rPr>
          <w:rFonts w:ascii="仿宋" w:eastAsia="仿宋" w:hAnsi="仿宋" w:cs="宋体" w:hint="eastAsia"/>
          <w:sz w:val="24"/>
        </w:rPr>
        <w:t>号</w:t>
      </w:r>
      <w:r w:rsidRPr="00ED302B">
        <w:rPr>
          <w:rFonts w:ascii="仿宋" w:eastAsia="仿宋" w:hAnsi="仿宋" w:cs="宋体"/>
          <w:sz w:val="24"/>
        </w:rPr>
        <w:t>开标室</w:t>
      </w:r>
      <w:r w:rsidRPr="00ED302B">
        <w:rPr>
          <w:rFonts w:ascii="仿宋" w:eastAsia="仿宋" w:hAnsi="仿宋" w:cs="宋体" w:hint="eastAsia"/>
          <w:sz w:val="24"/>
        </w:rPr>
        <w:t>。</w:t>
      </w:r>
    </w:p>
    <w:p w:rsidR="00D016F1" w:rsidRPr="00ED302B" w:rsidRDefault="00EA314E">
      <w:pPr>
        <w:spacing w:line="440" w:lineRule="exact"/>
        <w:ind w:firstLineChars="200" w:firstLine="480"/>
        <w:rPr>
          <w:rFonts w:ascii="仿宋" w:eastAsia="仿宋" w:hAnsi="仿宋" w:cs="宋体"/>
          <w:bCs/>
          <w:sz w:val="24"/>
          <w:u w:val="single"/>
        </w:rPr>
      </w:pPr>
      <w:r w:rsidRPr="00ED302B">
        <w:rPr>
          <w:rFonts w:ascii="仿宋" w:eastAsia="仿宋" w:hAnsi="仿宋" w:cs="宋体" w:hint="eastAsia"/>
          <w:bCs/>
          <w:sz w:val="24"/>
        </w:rPr>
        <w:t>开标时间：</w:t>
      </w:r>
      <w:r w:rsidRPr="00ED302B">
        <w:rPr>
          <w:rFonts w:ascii="仿宋" w:eastAsia="仿宋" w:hAnsi="仿宋" w:cs="宋体"/>
          <w:bCs/>
          <w:sz w:val="24"/>
          <w:u w:val="single"/>
        </w:rPr>
        <w:t>202</w:t>
      </w:r>
      <w:r w:rsidR="00F72204" w:rsidRPr="00ED302B">
        <w:rPr>
          <w:rFonts w:ascii="仿宋" w:eastAsia="仿宋" w:hAnsi="仿宋" w:cs="宋体"/>
          <w:bCs/>
          <w:sz w:val="24"/>
          <w:u w:val="single"/>
        </w:rPr>
        <w:t>2</w:t>
      </w:r>
      <w:r w:rsidRPr="00ED302B">
        <w:rPr>
          <w:rFonts w:ascii="仿宋" w:eastAsia="仿宋" w:hAnsi="仿宋" w:cs="宋体" w:hint="eastAsia"/>
          <w:bCs/>
          <w:sz w:val="24"/>
          <w:u w:val="single"/>
        </w:rPr>
        <w:t>年</w:t>
      </w:r>
      <w:r w:rsidR="00F72204" w:rsidRPr="00ED302B">
        <w:rPr>
          <w:rFonts w:ascii="仿宋" w:eastAsia="仿宋" w:hAnsi="仿宋" w:cs="宋体"/>
          <w:bCs/>
          <w:sz w:val="24"/>
          <w:u w:val="single"/>
        </w:rPr>
        <w:t>1</w:t>
      </w:r>
      <w:r w:rsidRPr="00ED302B">
        <w:rPr>
          <w:rFonts w:ascii="仿宋" w:eastAsia="仿宋" w:hAnsi="仿宋" w:cs="宋体" w:hint="eastAsia"/>
          <w:bCs/>
          <w:sz w:val="24"/>
          <w:u w:val="single"/>
        </w:rPr>
        <w:t>月</w:t>
      </w:r>
      <w:r w:rsidR="00F72204" w:rsidRPr="00ED302B">
        <w:rPr>
          <w:rFonts w:ascii="仿宋" w:eastAsia="仿宋" w:hAnsi="仿宋" w:cs="宋体"/>
          <w:bCs/>
          <w:sz w:val="24"/>
          <w:u w:val="single"/>
        </w:rPr>
        <w:t>2</w:t>
      </w:r>
      <w:r w:rsidR="001B6E44" w:rsidRPr="00ED302B">
        <w:rPr>
          <w:rFonts w:ascii="仿宋" w:eastAsia="仿宋" w:hAnsi="仿宋" w:cs="宋体"/>
          <w:bCs/>
          <w:sz w:val="24"/>
          <w:u w:val="single"/>
        </w:rPr>
        <w:t>5</w:t>
      </w:r>
      <w:r w:rsidRPr="00ED302B">
        <w:rPr>
          <w:rFonts w:ascii="仿宋" w:eastAsia="仿宋" w:hAnsi="仿宋" w:cs="宋体" w:hint="eastAsia"/>
          <w:bCs/>
          <w:sz w:val="24"/>
          <w:u w:val="single"/>
        </w:rPr>
        <w:t>日</w:t>
      </w:r>
      <w:r w:rsidRPr="00ED302B">
        <w:rPr>
          <w:rFonts w:ascii="仿宋" w:eastAsia="仿宋" w:hAnsi="仿宋" w:cs="宋体"/>
          <w:bCs/>
          <w:sz w:val="24"/>
        </w:rPr>
        <w:t>9</w:t>
      </w:r>
      <w:r w:rsidRPr="00ED302B">
        <w:rPr>
          <w:rFonts w:ascii="仿宋" w:eastAsia="仿宋" w:hAnsi="仿宋" w:cs="宋体" w:hint="eastAsia"/>
          <w:bCs/>
          <w:sz w:val="24"/>
        </w:rPr>
        <w:t>：30</w:t>
      </w:r>
      <w:r w:rsidRPr="00ED302B">
        <w:rPr>
          <w:rFonts w:ascii="仿宋" w:eastAsia="仿宋" w:hAnsi="仿宋" w:cs="宋体" w:hint="eastAsia"/>
          <w:sz w:val="24"/>
        </w:rPr>
        <w:t>。</w:t>
      </w:r>
    </w:p>
    <w:p w:rsidR="00D016F1" w:rsidRPr="00ED302B" w:rsidRDefault="00EA314E">
      <w:pPr>
        <w:spacing w:line="440" w:lineRule="exact"/>
        <w:ind w:firstLineChars="200" w:firstLine="480"/>
        <w:rPr>
          <w:rFonts w:ascii="仿宋" w:eastAsia="仿宋" w:hAnsi="仿宋" w:cs="宋体"/>
          <w:sz w:val="24"/>
        </w:rPr>
      </w:pPr>
      <w:r w:rsidRPr="00ED302B">
        <w:rPr>
          <w:rFonts w:ascii="仿宋" w:eastAsia="仿宋" w:hAnsi="仿宋" w:cs="宋体" w:hint="eastAsia"/>
          <w:sz w:val="24"/>
        </w:rPr>
        <w:t>开标地点：桂林市</w:t>
      </w:r>
      <w:r w:rsidRPr="00ED302B">
        <w:rPr>
          <w:rFonts w:ascii="仿宋" w:eastAsia="仿宋" w:hAnsi="仿宋" w:cs="宋体"/>
          <w:sz w:val="24"/>
        </w:rPr>
        <w:t>公共资源交易中心（</w:t>
      </w:r>
      <w:r w:rsidRPr="00ED302B">
        <w:rPr>
          <w:rFonts w:ascii="仿宋" w:eastAsia="仿宋" w:hAnsi="仿宋" w:cs="宋体" w:hint="eastAsia"/>
          <w:sz w:val="24"/>
        </w:rPr>
        <w:t>桂林市</w:t>
      </w:r>
      <w:r w:rsidRPr="00ED302B">
        <w:rPr>
          <w:rFonts w:ascii="仿宋" w:eastAsia="仿宋" w:hAnsi="仿宋" w:cs="宋体"/>
          <w:sz w:val="24"/>
        </w:rPr>
        <w:t>临桂区西城中路</w:t>
      </w:r>
      <w:r w:rsidRPr="00ED302B">
        <w:rPr>
          <w:rFonts w:ascii="仿宋" w:eastAsia="仿宋" w:hAnsi="仿宋" w:cs="宋体" w:hint="eastAsia"/>
          <w:sz w:val="24"/>
        </w:rPr>
        <w:t>69号</w:t>
      </w:r>
      <w:r w:rsidRPr="00ED302B">
        <w:rPr>
          <w:rFonts w:ascii="仿宋" w:eastAsia="仿宋" w:hAnsi="仿宋" w:cs="宋体"/>
          <w:sz w:val="24"/>
        </w:rPr>
        <w:t>创业大厦西辅楼</w:t>
      </w:r>
      <w:r w:rsidRPr="00ED302B">
        <w:rPr>
          <w:rFonts w:ascii="仿宋" w:eastAsia="仿宋" w:hAnsi="仿宋" w:cs="宋体" w:hint="eastAsia"/>
          <w:sz w:val="24"/>
        </w:rPr>
        <w:t>4楼</w:t>
      </w:r>
      <w:r w:rsidRPr="00ED302B">
        <w:rPr>
          <w:rFonts w:ascii="仿宋" w:eastAsia="仿宋" w:hAnsi="仿宋" w:cs="宋体"/>
          <w:sz w:val="24"/>
        </w:rPr>
        <w:t>）</w:t>
      </w:r>
      <w:r w:rsidRPr="00ED302B">
        <w:rPr>
          <w:rFonts w:ascii="仿宋" w:eastAsia="仿宋" w:hAnsi="仿宋" w:cs="宋体" w:hint="eastAsia"/>
          <w:sz w:val="24"/>
        </w:rPr>
        <w:t>。</w:t>
      </w:r>
    </w:p>
    <w:p w:rsidR="00D016F1" w:rsidRPr="00ED302B" w:rsidRDefault="00EA314E">
      <w:pPr>
        <w:snapToGrid w:val="0"/>
        <w:spacing w:beforeLines="50" w:before="120" w:line="440" w:lineRule="exact"/>
        <w:rPr>
          <w:rFonts w:ascii="仿宋" w:eastAsia="仿宋" w:hAnsi="仿宋" w:cs="Arial"/>
          <w:sz w:val="24"/>
        </w:rPr>
      </w:pPr>
      <w:r w:rsidRPr="00ED302B">
        <w:rPr>
          <w:rFonts w:ascii="仿宋" w:eastAsia="仿宋" w:hAnsi="仿宋" w:cs="Arial" w:hint="eastAsia"/>
          <w:b/>
          <w:bCs/>
          <w:sz w:val="24"/>
        </w:rPr>
        <w:t>五、公共期限</w:t>
      </w:r>
      <w:r w:rsidRPr="00ED302B">
        <w:rPr>
          <w:rFonts w:ascii="仿宋" w:eastAsia="仿宋" w:hAnsi="仿宋" w:cs="Arial" w:hint="eastAsia"/>
          <w:sz w:val="24"/>
        </w:rPr>
        <w:t>：</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自本</w:t>
      </w:r>
      <w:r w:rsidRPr="00ED302B">
        <w:rPr>
          <w:rFonts w:ascii="仿宋" w:eastAsia="仿宋" w:hAnsi="仿宋" w:cs="Arial"/>
          <w:sz w:val="24"/>
        </w:rPr>
        <w:t>公告发布之日起</w:t>
      </w:r>
      <w:r w:rsidRPr="00ED302B">
        <w:rPr>
          <w:rFonts w:ascii="仿宋" w:eastAsia="仿宋" w:hAnsi="仿宋" w:cs="Arial" w:hint="eastAsia"/>
          <w:sz w:val="24"/>
        </w:rPr>
        <w:t>5个</w:t>
      </w:r>
      <w:r w:rsidRPr="00ED302B">
        <w:rPr>
          <w:rFonts w:ascii="仿宋" w:eastAsia="仿宋" w:hAnsi="仿宋" w:cs="Arial"/>
          <w:sz w:val="24"/>
        </w:rPr>
        <w:t>工作日</w:t>
      </w:r>
      <w:r w:rsidRPr="00ED302B">
        <w:rPr>
          <w:rFonts w:ascii="仿宋" w:eastAsia="仿宋" w:hAnsi="仿宋" w:cs="Arial" w:hint="eastAsia"/>
          <w:sz w:val="24"/>
        </w:rPr>
        <w:t>。</w:t>
      </w:r>
    </w:p>
    <w:p w:rsidR="00D016F1" w:rsidRPr="00ED302B" w:rsidRDefault="00EA314E">
      <w:pPr>
        <w:snapToGrid w:val="0"/>
        <w:spacing w:beforeLines="50" w:before="120" w:line="440" w:lineRule="exact"/>
        <w:rPr>
          <w:rFonts w:ascii="仿宋" w:eastAsia="仿宋" w:hAnsi="仿宋" w:cs="Arial"/>
          <w:b/>
          <w:sz w:val="24"/>
        </w:rPr>
      </w:pPr>
      <w:r w:rsidRPr="00ED302B">
        <w:rPr>
          <w:rFonts w:ascii="仿宋" w:eastAsia="仿宋" w:hAnsi="仿宋" w:cs="Arial" w:hint="eastAsia"/>
          <w:b/>
          <w:sz w:val="24"/>
        </w:rPr>
        <w:t>六</w:t>
      </w:r>
      <w:r w:rsidRPr="00ED302B">
        <w:rPr>
          <w:rFonts w:ascii="仿宋" w:eastAsia="仿宋" w:hAnsi="仿宋" w:cs="Arial"/>
          <w:b/>
          <w:sz w:val="24"/>
        </w:rPr>
        <w:t>、其他补充事宜：</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1.本项目需要落实的政府采购政策：</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（1）《政府采购促进中小企业发展暂行办法》（财库[2020]46号）；</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（2）《关于我区政府采购支持监狱企业发展有关问题的通知》（桂财采[2015]24号）；</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（3）《关于促进残疾人就业政府采购政策的通知》（财库[2017]141号）。</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2.信息</w:t>
      </w:r>
      <w:r w:rsidRPr="00ED302B">
        <w:rPr>
          <w:rFonts w:ascii="仿宋" w:eastAsia="仿宋" w:hAnsi="仿宋" w:cs="Arial"/>
          <w:sz w:val="24"/>
        </w:rPr>
        <w:t>发布媒介：</w:t>
      </w:r>
      <w:r w:rsidRPr="00ED302B">
        <w:rPr>
          <w:rFonts w:ascii="仿宋" w:eastAsia="仿宋" w:hAnsi="仿宋" w:cs="Arial" w:hint="eastAsia"/>
          <w:sz w:val="24"/>
        </w:rPr>
        <w:t>中国政府采购网（www.ccgp.gov.cn）、广西壮族自治区政府采购网（</w:t>
      </w:r>
      <w:r w:rsidRPr="00ED302B">
        <w:rPr>
          <w:rFonts w:ascii="仿宋" w:eastAsia="仿宋" w:hAnsi="仿宋" w:cs="Arial"/>
          <w:sz w:val="24"/>
        </w:rPr>
        <w:t>zfcg.gxzf.gov.cn</w:t>
      </w:r>
      <w:r w:rsidRPr="00ED302B">
        <w:rPr>
          <w:rFonts w:ascii="仿宋" w:eastAsia="仿宋" w:hAnsi="仿宋" w:cs="Arial" w:hint="eastAsia"/>
          <w:sz w:val="24"/>
        </w:rPr>
        <w:t>）、桂林市公共资源交易中心网（glggzy.org.cn）。</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3.对在“信用中国”网站(www.creditchina.gov.cn)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hint="eastAsia"/>
          <w:sz w:val="24"/>
        </w:rPr>
        <w:t>4.投标人应在提交投标</w:t>
      </w:r>
      <w:r w:rsidRPr="00ED302B">
        <w:rPr>
          <w:rFonts w:ascii="仿宋" w:eastAsia="仿宋" w:hAnsi="仿宋" w:cs="Arial"/>
          <w:sz w:val="24"/>
        </w:rPr>
        <w:t>文件</w:t>
      </w:r>
      <w:r w:rsidRPr="00ED302B">
        <w:rPr>
          <w:rFonts w:ascii="仿宋" w:eastAsia="仿宋" w:hAnsi="仿宋" w:cs="Arial" w:hint="eastAsia"/>
          <w:sz w:val="24"/>
        </w:rPr>
        <w:t>截止时间前，将投标文件密封送达指定地点，未在规定时间内送达或未按照招标文件文件要求密封的投标文件，将予以拒收。</w:t>
      </w:r>
    </w:p>
    <w:p w:rsidR="00D016F1" w:rsidRPr="00ED302B" w:rsidRDefault="00EA314E">
      <w:pPr>
        <w:snapToGrid w:val="0"/>
        <w:spacing w:line="440" w:lineRule="exact"/>
        <w:ind w:firstLineChars="200" w:firstLine="480"/>
        <w:rPr>
          <w:rFonts w:ascii="仿宋" w:eastAsia="仿宋" w:hAnsi="仿宋" w:cs="Arial"/>
          <w:sz w:val="24"/>
        </w:rPr>
      </w:pPr>
      <w:r w:rsidRPr="00ED302B">
        <w:rPr>
          <w:rFonts w:ascii="仿宋" w:eastAsia="仿宋" w:hAnsi="仿宋" w:cs="Arial"/>
          <w:sz w:val="24"/>
        </w:rPr>
        <w:t>5.</w:t>
      </w:r>
      <w:r w:rsidRPr="00ED302B">
        <w:rPr>
          <w:rFonts w:ascii="仿宋" w:eastAsia="仿宋" w:hAnsi="仿宋" w:cs="Arial" w:hint="eastAsia"/>
          <w:sz w:val="24"/>
        </w:rPr>
        <w:t>为避免供应商不良诚信记录的发生，及配合采购单位政府采购项目执行和备案，未在政采云注册的供应商可在获取采购文件后登录政采云进行注册，如在操作过程中遇到问题或者需要技术支持，请致电政采云客服热线：400-881-7190。</w:t>
      </w:r>
    </w:p>
    <w:p w:rsidR="00D016F1" w:rsidRPr="00ED302B" w:rsidRDefault="00EA314E">
      <w:pPr>
        <w:snapToGrid w:val="0"/>
        <w:spacing w:beforeLines="50" w:before="120" w:line="440" w:lineRule="exact"/>
        <w:rPr>
          <w:rFonts w:ascii="仿宋" w:eastAsia="仿宋" w:hAnsi="仿宋" w:cs="宋体"/>
          <w:b/>
          <w:bCs/>
          <w:sz w:val="24"/>
        </w:rPr>
      </w:pPr>
      <w:r w:rsidRPr="00ED302B">
        <w:rPr>
          <w:rFonts w:ascii="仿宋" w:eastAsia="仿宋" w:hAnsi="仿宋" w:cs="宋体" w:hint="eastAsia"/>
          <w:b/>
          <w:bCs/>
          <w:sz w:val="24"/>
        </w:rPr>
        <w:t>七、对本次</w:t>
      </w:r>
      <w:r w:rsidRPr="00ED302B">
        <w:rPr>
          <w:rFonts w:ascii="仿宋" w:eastAsia="仿宋" w:hAnsi="仿宋" w:cs="宋体"/>
          <w:b/>
          <w:bCs/>
          <w:sz w:val="24"/>
        </w:rPr>
        <w:t>招标提出询问，请按以下方式联系</w:t>
      </w:r>
      <w:r w:rsidRPr="00ED302B">
        <w:rPr>
          <w:rFonts w:ascii="仿宋" w:eastAsia="仿宋" w:hAnsi="仿宋" w:cs="宋体" w:hint="eastAsia"/>
          <w:b/>
          <w:bCs/>
          <w:sz w:val="24"/>
        </w:rPr>
        <w:t>：</w:t>
      </w:r>
    </w:p>
    <w:p w:rsidR="00D016F1" w:rsidRPr="00ED302B" w:rsidRDefault="00EA314E">
      <w:pPr>
        <w:snapToGrid w:val="0"/>
        <w:spacing w:line="440" w:lineRule="exact"/>
        <w:ind w:firstLineChars="200" w:firstLine="480"/>
        <w:rPr>
          <w:rFonts w:ascii="仿宋" w:eastAsia="仿宋" w:hAnsi="仿宋" w:cs="宋体"/>
          <w:sz w:val="24"/>
        </w:rPr>
      </w:pPr>
      <w:r w:rsidRPr="00ED302B">
        <w:rPr>
          <w:rFonts w:ascii="仿宋" w:eastAsia="仿宋" w:hAnsi="仿宋" w:cs="宋体"/>
          <w:sz w:val="24"/>
        </w:rPr>
        <w:t>1.</w:t>
      </w:r>
      <w:r w:rsidRPr="00ED302B">
        <w:rPr>
          <w:rFonts w:ascii="仿宋" w:eastAsia="仿宋" w:hAnsi="仿宋" w:cs="宋体" w:hint="eastAsia"/>
          <w:sz w:val="24"/>
        </w:rPr>
        <w:t>采购人信息</w:t>
      </w:r>
    </w:p>
    <w:p w:rsidR="00D016F1" w:rsidRPr="00ED302B" w:rsidRDefault="00EA314E">
      <w:pPr>
        <w:snapToGrid w:val="0"/>
        <w:spacing w:line="440" w:lineRule="exact"/>
        <w:ind w:firstLineChars="300" w:firstLine="720"/>
        <w:rPr>
          <w:rFonts w:ascii="仿宋" w:eastAsia="仿宋" w:hAnsi="仿宋" w:cs="宋体"/>
          <w:sz w:val="24"/>
        </w:rPr>
      </w:pPr>
      <w:r w:rsidRPr="00ED302B">
        <w:rPr>
          <w:rFonts w:ascii="仿宋" w:eastAsia="仿宋" w:hAnsi="仿宋" w:cs="宋体" w:hint="eastAsia"/>
          <w:sz w:val="24"/>
        </w:rPr>
        <w:t>名称：桂林电子科技大学</w:t>
      </w:r>
    </w:p>
    <w:p w:rsidR="00D016F1" w:rsidRPr="00ED302B" w:rsidRDefault="00EA314E">
      <w:pPr>
        <w:snapToGrid w:val="0"/>
        <w:spacing w:line="440" w:lineRule="exact"/>
        <w:ind w:firstLineChars="300" w:firstLine="720"/>
        <w:rPr>
          <w:rFonts w:ascii="仿宋" w:eastAsia="仿宋" w:hAnsi="仿宋" w:cs="宋体"/>
          <w:sz w:val="24"/>
        </w:rPr>
      </w:pPr>
      <w:r w:rsidRPr="00ED302B">
        <w:rPr>
          <w:rFonts w:ascii="仿宋" w:eastAsia="仿宋" w:hAnsi="仿宋" w:cs="宋体" w:hint="eastAsia"/>
          <w:sz w:val="24"/>
        </w:rPr>
        <w:t>地址：广西桂林市金鸡路1号</w:t>
      </w:r>
    </w:p>
    <w:p w:rsidR="00D016F1" w:rsidRPr="00ED302B" w:rsidRDefault="00EA314E">
      <w:pPr>
        <w:snapToGrid w:val="0"/>
        <w:spacing w:line="440" w:lineRule="exact"/>
        <w:ind w:firstLineChars="300" w:firstLine="720"/>
        <w:rPr>
          <w:rFonts w:ascii="仿宋" w:eastAsia="仿宋" w:hAnsi="仿宋" w:cs="宋体"/>
          <w:sz w:val="24"/>
        </w:rPr>
      </w:pPr>
      <w:r w:rsidRPr="00ED302B">
        <w:rPr>
          <w:rFonts w:ascii="仿宋" w:eastAsia="仿宋" w:hAnsi="仿宋" w:cs="宋体" w:hint="eastAsia"/>
          <w:sz w:val="24"/>
        </w:rPr>
        <w:lastRenderedPageBreak/>
        <w:t>项目联系人：蒋老师</w:t>
      </w:r>
    </w:p>
    <w:p w:rsidR="00D016F1" w:rsidRPr="00ED302B" w:rsidRDefault="00EA314E">
      <w:pPr>
        <w:snapToGrid w:val="0"/>
        <w:spacing w:line="440" w:lineRule="exact"/>
        <w:ind w:firstLineChars="300" w:firstLine="720"/>
        <w:rPr>
          <w:rFonts w:ascii="仿宋" w:eastAsia="仿宋" w:hAnsi="仿宋" w:cs="宋体"/>
          <w:sz w:val="24"/>
        </w:rPr>
      </w:pPr>
      <w:r w:rsidRPr="00ED302B">
        <w:rPr>
          <w:rFonts w:ascii="仿宋" w:eastAsia="仿宋" w:hAnsi="仿宋" w:cs="宋体" w:hint="eastAsia"/>
          <w:sz w:val="24"/>
        </w:rPr>
        <w:t>项目</w:t>
      </w:r>
      <w:r w:rsidRPr="00ED302B">
        <w:rPr>
          <w:rFonts w:ascii="仿宋" w:eastAsia="仿宋" w:hAnsi="仿宋" w:cs="宋体"/>
          <w:sz w:val="24"/>
        </w:rPr>
        <w:t>联系方式：0773-2290675</w:t>
      </w:r>
    </w:p>
    <w:p w:rsidR="00D016F1" w:rsidRPr="00ED302B" w:rsidRDefault="00EA314E">
      <w:pPr>
        <w:snapToGrid w:val="0"/>
        <w:spacing w:line="440" w:lineRule="exact"/>
        <w:ind w:firstLineChars="200" w:firstLine="480"/>
        <w:rPr>
          <w:rFonts w:ascii="仿宋" w:eastAsia="仿宋" w:hAnsi="仿宋" w:cs="宋体"/>
          <w:sz w:val="24"/>
        </w:rPr>
      </w:pPr>
      <w:r w:rsidRPr="00ED302B">
        <w:rPr>
          <w:rFonts w:ascii="仿宋" w:eastAsia="仿宋" w:hAnsi="仿宋" w:cs="宋体"/>
          <w:sz w:val="24"/>
        </w:rPr>
        <w:t>2.</w:t>
      </w:r>
      <w:r w:rsidRPr="00ED302B">
        <w:rPr>
          <w:rFonts w:ascii="仿宋" w:eastAsia="仿宋" w:hAnsi="仿宋" w:cs="宋体" w:hint="eastAsia"/>
          <w:sz w:val="24"/>
        </w:rPr>
        <w:t>采购代理机构信息</w:t>
      </w:r>
    </w:p>
    <w:p w:rsidR="00D016F1" w:rsidRPr="00ED302B" w:rsidRDefault="00EA314E">
      <w:pPr>
        <w:snapToGrid w:val="0"/>
        <w:spacing w:line="440" w:lineRule="exact"/>
        <w:ind w:firstLineChars="300" w:firstLine="720"/>
        <w:rPr>
          <w:rFonts w:ascii="仿宋" w:eastAsia="仿宋" w:hAnsi="仿宋" w:cs="宋体"/>
          <w:sz w:val="24"/>
        </w:rPr>
      </w:pPr>
      <w:r w:rsidRPr="00ED302B">
        <w:rPr>
          <w:rFonts w:ascii="仿宋" w:eastAsia="仿宋" w:hAnsi="仿宋" w:cs="宋体" w:hint="eastAsia"/>
          <w:sz w:val="24"/>
        </w:rPr>
        <w:t>名称</w:t>
      </w:r>
      <w:r w:rsidRPr="00ED302B">
        <w:rPr>
          <w:rFonts w:ascii="仿宋" w:eastAsia="仿宋" w:hAnsi="仿宋" w:cs="宋体"/>
          <w:sz w:val="24"/>
        </w:rPr>
        <w:t>：</w:t>
      </w:r>
      <w:r w:rsidRPr="00ED302B">
        <w:rPr>
          <w:rFonts w:ascii="仿宋" w:eastAsia="仿宋" w:hAnsi="仿宋" w:cs="宋体" w:hint="eastAsia"/>
          <w:sz w:val="24"/>
        </w:rPr>
        <w:t>广西科文招标有限公司</w:t>
      </w:r>
    </w:p>
    <w:p w:rsidR="00D016F1" w:rsidRPr="00ED302B" w:rsidRDefault="00EA314E">
      <w:pPr>
        <w:snapToGrid w:val="0"/>
        <w:spacing w:line="440" w:lineRule="exact"/>
        <w:ind w:firstLineChars="300" w:firstLine="720"/>
        <w:rPr>
          <w:rFonts w:ascii="仿宋" w:eastAsia="仿宋" w:hAnsi="仿宋" w:cs="宋体"/>
          <w:sz w:val="24"/>
        </w:rPr>
      </w:pPr>
      <w:r w:rsidRPr="00ED302B">
        <w:rPr>
          <w:rFonts w:ascii="仿宋" w:eastAsia="仿宋" w:hAnsi="仿宋" w:cs="宋体" w:hint="eastAsia"/>
          <w:sz w:val="24"/>
        </w:rPr>
        <w:t>地址：桂林市七星区</w:t>
      </w:r>
      <w:r w:rsidRPr="00ED302B">
        <w:rPr>
          <w:rFonts w:ascii="仿宋" w:eastAsia="仿宋" w:hAnsi="仿宋" w:cs="宋体"/>
          <w:sz w:val="24"/>
        </w:rPr>
        <w:t>穿</w:t>
      </w:r>
      <w:r w:rsidRPr="00ED302B">
        <w:rPr>
          <w:rFonts w:ascii="仿宋" w:eastAsia="仿宋" w:hAnsi="仿宋" w:cs="宋体" w:hint="eastAsia"/>
          <w:sz w:val="24"/>
        </w:rPr>
        <w:t>山</w:t>
      </w:r>
      <w:r w:rsidRPr="00ED302B">
        <w:rPr>
          <w:rFonts w:ascii="仿宋" w:eastAsia="仿宋" w:hAnsi="仿宋" w:cs="宋体"/>
          <w:sz w:val="24"/>
        </w:rPr>
        <w:t>东路</w:t>
      </w:r>
      <w:r w:rsidRPr="00ED302B">
        <w:rPr>
          <w:rFonts w:ascii="仿宋" w:eastAsia="仿宋" w:hAnsi="仿宋" w:cs="宋体" w:hint="eastAsia"/>
          <w:sz w:val="24"/>
        </w:rPr>
        <w:t>41号</w:t>
      </w:r>
      <w:r w:rsidRPr="00ED302B">
        <w:rPr>
          <w:rFonts w:ascii="仿宋" w:eastAsia="仿宋" w:hAnsi="仿宋" w:cs="宋体"/>
          <w:sz w:val="24"/>
        </w:rPr>
        <w:t>彰泰天街</w:t>
      </w:r>
      <w:r w:rsidRPr="00ED302B">
        <w:rPr>
          <w:rFonts w:ascii="仿宋" w:eastAsia="仿宋" w:hAnsi="仿宋" w:cs="宋体" w:hint="eastAsia"/>
          <w:sz w:val="24"/>
        </w:rPr>
        <w:t>V+国际</w:t>
      </w:r>
      <w:r w:rsidRPr="00ED302B">
        <w:rPr>
          <w:rFonts w:ascii="仿宋" w:eastAsia="仿宋" w:hAnsi="仿宋" w:cs="宋体"/>
          <w:sz w:val="24"/>
        </w:rPr>
        <w:t>中心</w:t>
      </w:r>
      <w:r w:rsidRPr="00ED302B">
        <w:rPr>
          <w:rFonts w:ascii="仿宋" w:eastAsia="仿宋" w:hAnsi="仿宋" w:cs="宋体" w:hint="eastAsia"/>
          <w:sz w:val="24"/>
        </w:rPr>
        <w:t>1</w:t>
      </w:r>
      <w:r w:rsidRPr="00ED302B">
        <w:rPr>
          <w:rFonts w:ascii="仿宋" w:eastAsia="仿宋" w:hAnsi="仿宋" w:cs="宋体"/>
          <w:sz w:val="24"/>
        </w:rPr>
        <w:t>#楼</w:t>
      </w:r>
      <w:r w:rsidRPr="00ED302B">
        <w:rPr>
          <w:rFonts w:ascii="仿宋" w:eastAsia="仿宋" w:hAnsi="仿宋" w:cs="宋体" w:hint="eastAsia"/>
          <w:sz w:val="24"/>
        </w:rPr>
        <w:t>8F-02</w:t>
      </w:r>
    </w:p>
    <w:p w:rsidR="00D016F1" w:rsidRPr="00ED302B" w:rsidRDefault="00EA314E">
      <w:pPr>
        <w:snapToGrid w:val="0"/>
        <w:spacing w:line="440" w:lineRule="exact"/>
        <w:ind w:firstLineChars="300" w:firstLine="720"/>
        <w:rPr>
          <w:rFonts w:ascii="仿宋" w:eastAsia="仿宋" w:hAnsi="仿宋" w:cs="宋体"/>
          <w:sz w:val="24"/>
        </w:rPr>
      </w:pPr>
      <w:r w:rsidRPr="00ED302B">
        <w:rPr>
          <w:rFonts w:ascii="仿宋" w:eastAsia="仿宋" w:hAnsi="仿宋" w:cs="宋体" w:hint="eastAsia"/>
          <w:sz w:val="24"/>
        </w:rPr>
        <w:t>项目联系人：胡涛</w:t>
      </w:r>
    </w:p>
    <w:p w:rsidR="00D016F1" w:rsidRPr="00ED302B" w:rsidRDefault="00EA314E">
      <w:pPr>
        <w:snapToGrid w:val="0"/>
        <w:spacing w:line="440" w:lineRule="exact"/>
        <w:ind w:firstLineChars="300" w:firstLine="720"/>
        <w:rPr>
          <w:rFonts w:ascii="仿宋" w:eastAsia="仿宋" w:hAnsi="仿宋" w:cs="宋体"/>
          <w:sz w:val="24"/>
        </w:rPr>
      </w:pPr>
      <w:r w:rsidRPr="00ED302B">
        <w:rPr>
          <w:rFonts w:ascii="仿宋" w:eastAsia="仿宋" w:hAnsi="仿宋" w:cs="宋体" w:hint="eastAsia"/>
          <w:sz w:val="24"/>
        </w:rPr>
        <w:t>项目</w:t>
      </w:r>
      <w:r w:rsidRPr="00ED302B">
        <w:rPr>
          <w:rFonts w:ascii="仿宋" w:eastAsia="仿宋" w:hAnsi="仿宋" w:cs="宋体"/>
          <w:sz w:val="24"/>
        </w:rPr>
        <w:t>联系方式：0773-8998923/2860696</w:t>
      </w:r>
    </w:p>
    <w:p w:rsidR="00D016F1" w:rsidRPr="00ED302B" w:rsidRDefault="00EA314E">
      <w:pPr>
        <w:pStyle w:val="af1"/>
        <w:pageBreakBefore/>
        <w:snapToGrid w:val="0"/>
        <w:spacing w:before="120" w:after="120"/>
        <w:jc w:val="center"/>
        <w:outlineLvl w:val="0"/>
        <w:rPr>
          <w:rFonts w:ascii="仿宋" w:eastAsia="仿宋" w:hAnsi="仿宋"/>
          <w:b/>
          <w:sz w:val="36"/>
          <w:szCs w:val="36"/>
        </w:rPr>
      </w:pPr>
      <w:r w:rsidRPr="00ED302B">
        <w:rPr>
          <w:rFonts w:ascii="仿宋" w:eastAsia="仿宋" w:hAnsi="仿宋" w:hint="eastAsia"/>
          <w:b/>
          <w:sz w:val="36"/>
          <w:szCs w:val="36"/>
        </w:rPr>
        <w:lastRenderedPageBreak/>
        <w:t>第二章 招标项目采购需求</w:t>
      </w:r>
    </w:p>
    <w:p w:rsidR="00D016F1" w:rsidRPr="00ED302B" w:rsidRDefault="00EA314E">
      <w:pPr>
        <w:adjustRightInd w:val="0"/>
        <w:snapToGrid w:val="0"/>
        <w:spacing w:line="500" w:lineRule="exact"/>
        <w:rPr>
          <w:rFonts w:ascii="仿宋" w:eastAsia="仿宋" w:hAnsi="仿宋" w:cs="宋体"/>
          <w:b/>
          <w:sz w:val="24"/>
        </w:rPr>
      </w:pPr>
      <w:r w:rsidRPr="00ED302B">
        <w:rPr>
          <w:rFonts w:ascii="仿宋" w:eastAsia="仿宋" w:hAnsi="仿宋" w:cs="宋体" w:hint="eastAsia"/>
          <w:b/>
          <w:sz w:val="24"/>
        </w:rPr>
        <w:t>▲一、服务内容及要求[具体内容包括以下第（一）至（七）条]：</w:t>
      </w:r>
      <w:r w:rsidRPr="00ED302B">
        <w:rPr>
          <w:rFonts w:ascii="仿宋" w:eastAsia="仿宋" w:hAnsi="仿宋" w:cs="宋体"/>
          <w:b/>
          <w:sz w:val="24"/>
        </w:rPr>
        <w:t xml:space="preserve"> </w:t>
      </w:r>
    </w:p>
    <w:p w:rsidR="00D016F1" w:rsidRPr="00ED302B" w:rsidRDefault="00EA314E">
      <w:pPr>
        <w:spacing w:line="500" w:lineRule="exact"/>
        <w:ind w:firstLineChars="150" w:firstLine="361"/>
        <w:rPr>
          <w:rFonts w:ascii="仿宋" w:eastAsia="仿宋" w:hAnsi="仿宋" w:cs="宋体"/>
          <w:b/>
          <w:sz w:val="24"/>
        </w:rPr>
      </w:pPr>
      <w:r w:rsidRPr="00ED302B">
        <w:rPr>
          <w:rFonts w:ascii="仿宋" w:eastAsia="仿宋" w:hAnsi="仿宋" w:cs="宋体" w:hint="eastAsia"/>
          <w:b/>
          <w:sz w:val="24"/>
        </w:rPr>
        <w:t>（一）保安服务管理范围、职责及服务方式</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1、管理范围：桂林电子科技大学大门、家属区、办公楼等的安全保卫。具体包括：校大门、部分家属区及大门、行政楼、教学楼和公共区域的值勤、巡逻和安全防范工作。</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2、工作职责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（1）依照采购人学校规定与管理要求，结合校园安全保卫工作实际情况，要求在中标后向采购人提交切实可行的校园安全保卫工作整体方案并</w:t>
      </w:r>
      <w:r w:rsidRPr="00ED302B">
        <w:rPr>
          <w:rFonts w:ascii="仿宋" w:eastAsia="仿宋" w:hAnsi="仿宋" w:cs="宋体"/>
          <w:sz w:val="24"/>
        </w:rPr>
        <w:t>经采购人同意</w:t>
      </w:r>
      <w:r w:rsidRPr="00ED302B">
        <w:rPr>
          <w:rFonts w:ascii="仿宋" w:eastAsia="仿宋" w:hAnsi="仿宋" w:cs="宋体" w:hint="eastAsia"/>
          <w:sz w:val="24"/>
        </w:rPr>
        <w:t>，按采购</w:t>
      </w:r>
      <w:r w:rsidRPr="00ED302B">
        <w:rPr>
          <w:rFonts w:ascii="仿宋" w:eastAsia="仿宋" w:hAnsi="仿宋" w:cs="宋体"/>
          <w:sz w:val="24"/>
        </w:rPr>
        <w:t>人同意后的安全保卫工作方案</w:t>
      </w:r>
      <w:r w:rsidRPr="00ED302B">
        <w:rPr>
          <w:rFonts w:ascii="仿宋" w:eastAsia="仿宋" w:hAnsi="仿宋" w:cs="宋体" w:hint="eastAsia"/>
          <w:sz w:val="24"/>
        </w:rPr>
        <w:t>开展专业化安全防范业务，保障校园安全稳定。</w:t>
      </w:r>
    </w:p>
    <w:p w:rsidR="00D016F1" w:rsidRPr="00ED302B" w:rsidRDefault="00EA314E">
      <w:pPr>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2）学校保安服务工作主要包括：24小时门卫值勤、重点场所守护、家属区巡逻及大型活动与会务工作的安全保障，校内临时性的应急处置工作，并做好校内防火、防盗、防破坏、防事故等安全工作，配合相关部门打击校园内部与周边的违法犯罪活动。</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（3）服务方式：学校安保服务方式是中标人派出主管、工作人员并组织保安人员到采购人指定区域负责安全保卫工作。</w:t>
      </w:r>
    </w:p>
    <w:p w:rsidR="00D016F1" w:rsidRPr="00ED302B" w:rsidRDefault="00EA314E">
      <w:pPr>
        <w:spacing w:line="500" w:lineRule="exact"/>
        <w:ind w:firstLineChars="200" w:firstLine="482"/>
        <w:jc w:val="left"/>
        <w:rPr>
          <w:rFonts w:ascii="仿宋" w:eastAsia="仿宋" w:hAnsi="仿宋" w:cs="宋体"/>
          <w:b/>
          <w:sz w:val="24"/>
        </w:rPr>
      </w:pPr>
      <w:r w:rsidRPr="00ED302B">
        <w:rPr>
          <w:rFonts w:ascii="仿宋" w:eastAsia="仿宋" w:hAnsi="仿宋" w:cs="宋体" w:hint="eastAsia"/>
          <w:b/>
          <w:sz w:val="24"/>
        </w:rPr>
        <w:t>（二）各岗位具体职责要求</w:t>
      </w:r>
    </w:p>
    <w:p w:rsidR="00D016F1" w:rsidRPr="00ED302B" w:rsidRDefault="00EA314E">
      <w:pPr>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所有岗位在疫情管控期间，必须按照学校要求严格执行。</w:t>
      </w:r>
    </w:p>
    <w:p w:rsidR="00D016F1" w:rsidRPr="00ED302B" w:rsidRDefault="00EA314E">
      <w:pPr>
        <w:spacing w:line="500" w:lineRule="exact"/>
        <w:ind w:firstLineChars="200" w:firstLine="480"/>
        <w:jc w:val="left"/>
        <w:rPr>
          <w:rFonts w:ascii="仿宋" w:eastAsia="仿宋" w:hAnsi="仿宋"/>
          <w:sz w:val="24"/>
        </w:rPr>
      </w:pPr>
      <w:r w:rsidRPr="00ED302B">
        <w:rPr>
          <w:rFonts w:ascii="仿宋" w:eastAsia="仿宋" w:hAnsi="仿宋" w:hint="eastAsia"/>
          <w:sz w:val="24"/>
        </w:rPr>
        <w:t>1、门岗具体岗位职责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（1）做好来访人员的登记，对外来车辆和人员进行盘问、核对，按规定履行车辆计时收费，禁止闲杂人员进入校内。</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（2）未经职能部门许可，严禁外来人员进入校内进行收购货物、推销产品等活动。</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时刻提高警惕，对出入校门的可疑人员严格盘问；对离校物品按离校管理规定处理。车辆携物品离校时属来历不明的，必须查清物主的身份、单位、住址、所带物品及数量，经核对确认是本校职工或是学校物品（需单位证明），方可放行，否则予以扣留。在盘查时要求车辆靠右边停放，确保交通畅通。</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（4）维护大门的交通秩序和周围的校园秩序。</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（5）拦截向外逃窜的违法犯罪分子。</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（6）爱护值班室及周围公物，管理好值班电话，一般情况下不允许外人使用值班电话，</w:t>
      </w:r>
      <w:r w:rsidRPr="00ED302B">
        <w:rPr>
          <w:rFonts w:ascii="仿宋" w:eastAsia="仿宋" w:hAnsi="仿宋" w:cs="宋体" w:hint="eastAsia"/>
          <w:sz w:val="24"/>
        </w:rPr>
        <w:lastRenderedPageBreak/>
        <w:t>不允许用值班电话聊天、联系私事等。</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（7）搞好值班室及周围卫生，值班室不允许堆放杂物。</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（8）值班室不允许与值班无关的人员进入。</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（9）完成学校保卫部门交办的其它相关工作。</w:t>
      </w:r>
    </w:p>
    <w:p w:rsidR="00D016F1" w:rsidRPr="00ED302B" w:rsidRDefault="00EA314E">
      <w:pPr>
        <w:spacing w:line="500" w:lineRule="exact"/>
        <w:ind w:firstLineChars="200" w:firstLine="480"/>
        <w:rPr>
          <w:rFonts w:ascii="仿宋" w:eastAsia="仿宋" w:hAnsi="仿宋"/>
          <w:sz w:val="24"/>
        </w:rPr>
      </w:pPr>
      <w:r w:rsidRPr="00ED302B">
        <w:rPr>
          <w:rFonts w:ascii="仿宋" w:eastAsia="仿宋" w:hAnsi="仿宋" w:hint="eastAsia"/>
          <w:sz w:val="24"/>
        </w:rPr>
        <w:t>2、执勤</w:t>
      </w:r>
      <w:r w:rsidRPr="00ED302B">
        <w:rPr>
          <w:rFonts w:ascii="仿宋" w:eastAsia="仿宋" w:hAnsi="仿宋" w:cs="宋体" w:hint="eastAsia"/>
          <w:sz w:val="24"/>
        </w:rPr>
        <w:t>岗位</w:t>
      </w:r>
      <w:r w:rsidRPr="00ED302B">
        <w:rPr>
          <w:rFonts w:ascii="仿宋" w:eastAsia="仿宋" w:hAnsi="仿宋" w:hint="eastAsia"/>
          <w:sz w:val="24"/>
        </w:rPr>
        <w:t>职责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（1）熟悉教学楼内各楼层的主要设施及消防设备，发现如有漏水、电、门窗异常等问题，要及时报保卫处值班人员进行处理。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（2）值班期间，必须按规定着装，坚守岗位，坚持原则，认真负责，文明执勤，不得迟到、早退，不准睡岗、擅自离岗，不做与工作无关的其它事情。</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（3）落实防火及消防设施检查制度，发现安全隐患及时报告，并做出妥善处理。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（4）加强执勤点的检查巡逻，对外来人员要主动上前查问，并做好登记，确认无误后方可放行，禁止闲杂人员进入教学场所。</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（5）负责办公楼周围的交通秩序整治，要求车辆停放有序，严禁消防通道停车。</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（6）严格要求规范自己的行为，严格执行学校的各项规章制度，不得擅自使用教学楼内任何教学设备。</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（7）严密监控执勤区域的情况，加强与学校保卫处值班人员的协调与配合，发现可疑情况，及时向学校保卫处报告。</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（8）完成保卫处领导交办的其它相关工作。</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3、巡逻岗位职责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（1）服从学校保卫处领导及值班人员的督查，按照规范和标准对责任区域进行巡逻检查。</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（2）熟悉责任区域内各方面情况，对异常情况能及时发现、判断和相应处理，并及时上报学校保卫部门。</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（3）加强对校园内重要区域及安全监控薄弱部位进行重点巡逻，发现门、窗未关及其他异常情况及时上报值班干部，消除安全隐患。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（4）加强对消防安全的巡逻检查，制止违反消防安全管理规定的行为，若有异常立即采取措施并上报学校保卫部门。</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（5）对校园内可疑对象（如人员、车辆、物品等），必须仔细检查，做好相关记录，必</w:t>
      </w:r>
      <w:r w:rsidRPr="00ED302B">
        <w:rPr>
          <w:rFonts w:ascii="仿宋" w:eastAsia="仿宋" w:hAnsi="仿宋" w:cs="宋体" w:hint="eastAsia"/>
          <w:sz w:val="24"/>
        </w:rPr>
        <w:lastRenderedPageBreak/>
        <w:t>要时报学校保卫部门。</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（6）加强对责任区内交通秩序的管理，制止超速、乱停等违章行为，严禁外来车辆借道通行。</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（7）巡逻期间做好巡逻检查记录，遇紧急突发事件立即上报学校保卫部门并按规定采取措施。</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（8）发现违法犯罪行为，立即予以制止，控制住犯罪嫌疑人，配合公安机关妥善处理。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（9）严禁在小区内张贴各种海报、宣传单等粘贴物，如有发现，必须立即制止和摘除，并对行为人进行警告，必要时交由相关部门处理。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（10）完成学校保卫部门交办的其它相关工作。</w:t>
      </w:r>
    </w:p>
    <w:p w:rsidR="00D016F1" w:rsidRPr="00ED302B" w:rsidRDefault="00EA314E">
      <w:pPr>
        <w:spacing w:line="500" w:lineRule="exact"/>
        <w:ind w:firstLineChars="200" w:firstLine="482"/>
        <w:rPr>
          <w:rFonts w:ascii="仿宋" w:eastAsia="仿宋" w:hAnsi="仿宋" w:cs="宋体"/>
          <w:b/>
          <w:sz w:val="24"/>
        </w:rPr>
      </w:pPr>
      <w:r w:rsidRPr="00ED302B">
        <w:rPr>
          <w:rFonts w:ascii="仿宋" w:eastAsia="仿宋" w:hAnsi="仿宋" w:cs="宋体" w:hint="eastAsia"/>
          <w:b/>
          <w:sz w:val="24"/>
        </w:rPr>
        <w:t>（三）安保服务范围及要求</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1、具体安保服务范围及要求如下：</w:t>
      </w:r>
    </w:p>
    <w:tbl>
      <w:tblPr>
        <w:tblW w:w="9807" w:type="dxa"/>
        <w:jc w:val="center"/>
        <w:tblLook w:val="04A0" w:firstRow="1" w:lastRow="0" w:firstColumn="1" w:lastColumn="0" w:noHBand="0" w:noVBand="1"/>
      </w:tblPr>
      <w:tblGrid>
        <w:gridCol w:w="1024"/>
        <w:gridCol w:w="2693"/>
        <w:gridCol w:w="1260"/>
        <w:gridCol w:w="3418"/>
        <w:gridCol w:w="1412"/>
      </w:tblGrid>
      <w:tr w:rsidR="00ED302B" w:rsidRPr="00ED302B">
        <w:trPr>
          <w:trHeight w:val="558"/>
          <w:jc w:val="center"/>
        </w:trPr>
        <w:tc>
          <w:tcPr>
            <w:tcW w:w="1024" w:type="dxa"/>
            <w:tcBorders>
              <w:top w:val="single" w:sz="4" w:space="0" w:color="auto"/>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序号</w:t>
            </w:r>
          </w:p>
        </w:tc>
        <w:tc>
          <w:tcPr>
            <w:tcW w:w="2693" w:type="dxa"/>
            <w:tcBorders>
              <w:top w:val="single" w:sz="4" w:space="0" w:color="auto"/>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服务范围</w:t>
            </w:r>
          </w:p>
        </w:tc>
        <w:tc>
          <w:tcPr>
            <w:tcW w:w="1260" w:type="dxa"/>
            <w:tcBorders>
              <w:top w:val="single" w:sz="4" w:space="0" w:color="auto"/>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岗位数</w:t>
            </w:r>
          </w:p>
        </w:tc>
        <w:tc>
          <w:tcPr>
            <w:tcW w:w="3418" w:type="dxa"/>
            <w:tcBorders>
              <w:top w:val="single" w:sz="4" w:space="0" w:color="auto"/>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要求</w:t>
            </w:r>
          </w:p>
        </w:tc>
        <w:tc>
          <w:tcPr>
            <w:tcW w:w="1412" w:type="dxa"/>
            <w:tcBorders>
              <w:top w:val="single" w:sz="4" w:space="0" w:color="auto"/>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备  注</w:t>
            </w:r>
          </w:p>
        </w:tc>
      </w:tr>
      <w:tr w:rsidR="00ED302B" w:rsidRPr="00ED302B">
        <w:trPr>
          <w:trHeight w:val="834"/>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1</w:t>
            </w:r>
          </w:p>
        </w:tc>
        <w:tc>
          <w:tcPr>
            <w:tcW w:w="2693"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金鸡岭校区（含家属区）</w:t>
            </w:r>
          </w:p>
        </w:tc>
        <w:tc>
          <w:tcPr>
            <w:tcW w:w="1260"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7个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val="restart"/>
            <w:tcBorders>
              <w:top w:val="nil"/>
              <w:left w:val="single" w:sz="4" w:space="0" w:color="auto"/>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须另配至少2名管理人员，住校管理。</w:t>
            </w:r>
          </w:p>
        </w:tc>
      </w:tr>
      <w:tr w:rsidR="00ED302B" w:rsidRPr="00ED302B">
        <w:trPr>
          <w:trHeight w:val="843"/>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2</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六合路校区</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3个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tcBorders>
              <w:top w:val="nil"/>
              <w:left w:val="single" w:sz="4" w:space="0" w:color="auto"/>
              <w:bottom w:val="single" w:sz="4" w:space="0" w:color="auto"/>
              <w:right w:val="single" w:sz="4" w:space="0" w:color="auto"/>
            </w:tcBorders>
            <w:vAlign w:val="center"/>
          </w:tcPr>
          <w:p w:rsidR="00D016F1" w:rsidRPr="00ED302B" w:rsidRDefault="00D016F1">
            <w:pPr>
              <w:widowControl/>
              <w:spacing w:line="440" w:lineRule="exact"/>
              <w:jc w:val="left"/>
              <w:rPr>
                <w:rFonts w:ascii="仿宋" w:eastAsia="仿宋" w:hAnsi="仿宋" w:cs="宋体"/>
                <w:sz w:val="24"/>
              </w:rPr>
            </w:pPr>
          </w:p>
        </w:tc>
      </w:tr>
      <w:tr w:rsidR="00ED302B" w:rsidRPr="00ED302B">
        <w:trPr>
          <w:trHeight w:val="810"/>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3</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南苑家属区</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1个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tcBorders>
              <w:top w:val="nil"/>
              <w:left w:val="single" w:sz="4" w:space="0" w:color="auto"/>
              <w:bottom w:val="single" w:sz="4" w:space="0" w:color="auto"/>
              <w:right w:val="single" w:sz="4" w:space="0" w:color="auto"/>
            </w:tcBorders>
            <w:vAlign w:val="center"/>
          </w:tcPr>
          <w:p w:rsidR="00D016F1" w:rsidRPr="00ED302B" w:rsidRDefault="00D016F1">
            <w:pPr>
              <w:widowControl/>
              <w:spacing w:line="440" w:lineRule="exact"/>
              <w:jc w:val="left"/>
              <w:rPr>
                <w:rFonts w:ascii="仿宋" w:eastAsia="仿宋" w:hAnsi="仿宋" w:cs="宋体"/>
                <w:sz w:val="24"/>
              </w:rPr>
            </w:pPr>
          </w:p>
        </w:tc>
      </w:tr>
      <w:tr w:rsidR="00ED302B" w:rsidRPr="00ED302B">
        <w:trPr>
          <w:trHeight w:val="792"/>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4</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羊角山家属区</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3个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tcBorders>
              <w:top w:val="nil"/>
              <w:left w:val="single" w:sz="4" w:space="0" w:color="auto"/>
              <w:bottom w:val="single" w:sz="4" w:space="0" w:color="auto"/>
              <w:right w:val="single" w:sz="4" w:space="0" w:color="auto"/>
            </w:tcBorders>
            <w:vAlign w:val="center"/>
          </w:tcPr>
          <w:p w:rsidR="00D016F1" w:rsidRPr="00ED302B" w:rsidRDefault="00D016F1">
            <w:pPr>
              <w:widowControl/>
              <w:spacing w:line="440" w:lineRule="exact"/>
              <w:jc w:val="left"/>
              <w:rPr>
                <w:rFonts w:ascii="仿宋" w:eastAsia="仿宋" w:hAnsi="仿宋" w:cs="宋体"/>
                <w:sz w:val="24"/>
              </w:rPr>
            </w:pPr>
          </w:p>
        </w:tc>
      </w:tr>
      <w:tr w:rsidR="00ED302B" w:rsidRPr="00ED302B">
        <w:trPr>
          <w:trHeight w:val="844"/>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5</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花江校区</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19个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val="restart"/>
            <w:tcBorders>
              <w:top w:val="nil"/>
              <w:left w:val="single" w:sz="4" w:space="0" w:color="auto"/>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须另配至少3名管理人员，住校管理。</w:t>
            </w:r>
          </w:p>
        </w:tc>
      </w:tr>
      <w:tr w:rsidR="00ED302B" w:rsidRPr="00ED302B">
        <w:trPr>
          <w:trHeight w:val="1875"/>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b/>
                <w:kern w:val="0"/>
                <w:sz w:val="24"/>
              </w:rPr>
            </w:pPr>
            <w:r w:rsidRPr="00ED302B">
              <w:rPr>
                <w:rFonts w:ascii="仿宋" w:eastAsia="仿宋" w:hAnsi="仿宋" w:cs="宋体" w:hint="eastAsia"/>
                <w:b/>
                <w:kern w:val="0"/>
                <w:sz w:val="24"/>
              </w:rPr>
              <w:t>6</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b/>
                <w:kern w:val="0"/>
                <w:sz w:val="24"/>
              </w:rPr>
            </w:pPr>
            <w:r w:rsidRPr="00ED302B">
              <w:rPr>
                <w:rFonts w:ascii="仿宋" w:eastAsia="仿宋" w:hAnsi="仿宋" w:cs="宋体" w:hint="eastAsia"/>
                <w:b/>
                <w:kern w:val="0"/>
                <w:sz w:val="24"/>
              </w:rPr>
              <w:t>花江校区消防控制室</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b/>
                <w:kern w:val="0"/>
                <w:sz w:val="24"/>
              </w:rPr>
            </w:pPr>
            <w:r w:rsidRPr="00ED302B">
              <w:rPr>
                <w:rFonts w:ascii="仿宋" w:eastAsia="仿宋" w:hAnsi="仿宋" w:cs="宋体" w:hint="eastAsia"/>
                <w:b/>
                <w:kern w:val="0"/>
                <w:sz w:val="24"/>
              </w:rPr>
              <w:t>4个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b/>
                <w:kern w:val="0"/>
                <w:sz w:val="24"/>
              </w:rPr>
            </w:pPr>
            <w:r w:rsidRPr="00ED302B">
              <w:rPr>
                <w:rFonts w:ascii="仿宋" w:eastAsia="仿宋" w:hAnsi="仿宋" w:cs="宋体" w:hint="eastAsia"/>
                <w:b/>
                <w:kern w:val="0"/>
                <w:sz w:val="24"/>
              </w:rPr>
              <w:t>每个岗每天24小时至少1人在岗，所有值班员须持有消防行业技能鉴定机构颁发的职业资格证书。《建（构）筑物消防员》或《消防设施操作员》</w:t>
            </w:r>
          </w:p>
        </w:tc>
        <w:tc>
          <w:tcPr>
            <w:tcW w:w="1412" w:type="dxa"/>
            <w:vMerge/>
            <w:tcBorders>
              <w:top w:val="nil"/>
              <w:left w:val="single" w:sz="4" w:space="0" w:color="auto"/>
              <w:bottom w:val="single" w:sz="4" w:space="0" w:color="auto"/>
              <w:right w:val="single" w:sz="4" w:space="0" w:color="auto"/>
            </w:tcBorders>
            <w:vAlign w:val="center"/>
          </w:tcPr>
          <w:p w:rsidR="00D016F1" w:rsidRPr="00ED302B" w:rsidRDefault="00D016F1">
            <w:pPr>
              <w:widowControl/>
              <w:spacing w:line="440" w:lineRule="exact"/>
              <w:jc w:val="left"/>
              <w:rPr>
                <w:rFonts w:ascii="仿宋" w:eastAsia="仿宋" w:hAnsi="仿宋" w:cs="宋体"/>
                <w:b/>
                <w:kern w:val="0"/>
                <w:sz w:val="24"/>
              </w:rPr>
            </w:pPr>
          </w:p>
        </w:tc>
      </w:tr>
    </w:tbl>
    <w:p w:rsidR="00D016F1" w:rsidRPr="00ED302B" w:rsidRDefault="00EA314E">
      <w:pPr>
        <w:spacing w:line="500" w:lineRule="exact"/>
        <w:ind w:firstLineChars="150" w:firstLine="361"/>
        <w:rPr>
          <w:rFonts w:ascii="仿宋" w:eastAsia="仿宋" w:hAnsi="仿宋" w:cs="宋体"/>
          <w:b/>
          <w:sz w:val="24"/>
        </w:rPr>
      </w:pPr>
      <w:r w:rsidRPr="00ED302B">
        <w:rPr>
          <w:rFonts w:ascii="仿宋" w:eastAsia="仿宋" w:hAnsi="仿宋" w:cs="宋体" w:hint="eastAsia"/>
          <w:b/>
          <w:sz w:val="24"/>
        </w:rPr>
        <w:t>（四）项目管理要求</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1、质量目标要求</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lastRenderedPageBreak/>
        <w:t>（1）依托行业标准，根据学校管理规定与服务要求，认真研究高校保安服务的教育属性，熟悉校园管理的特点，根据校园内的不同服务对象，制定切实可行的校园保安服务整体方案和应急预案，突发事件反应迅速，预案处置有力。</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（2）依法办事，文明值勤，严格管理，保障学校财产和师生人身不受侵害，维护正常的教学、科研、生活秩序。</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（3）全年无责任事故和责任案件发生，师生有安全感，全年考核合格。</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2、保安人员素质要求</w:t>
      </w:r>
    </w:p>
    <w:p w:rsidR="00D016F1" w:rsidRPr="00ED302B" w:rsidRDefault="00EA314E">
      <w:pPr>
        <w:tabs>
          <w:tab w:val="left" w:pos="426"/>
        </w:tabs>
        <w:spacing w:line="500" w:lineRule="exact"/>
        <w:rPr>
          <w:rFonts w:ascii="仿宋" w:eastAsia="仿宋" w:hAnsi="仿宋" w:cs="宋体"/>
          <w:sz w:val="24"/>
        </w:rPr>
      </w:pPr>
      <w:r w:rsidRPr="00ED302B">
        <w:rPr>
          <w:rFonts w:ascii="仿宋" w:eastAsia="仿宋" w:hAnsi="仿宋" w:cs="宋体" w:hint="eastAsia"/>
          <w:sz w:val="24"/>
        </w:rPr>
        <w:t xml:space="preserve">   （1）保安从业人员应知法、懂法、守法，依法办事，必须严格遵守保安从业规范，模范遵守校园安全管理规定。</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（2）保安人员个人素质条件：</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①拟</w:t>
      </w:r>
      <w:r w:rsidRPr="00ED302B">
        <w:rPr>
          <w:rFonts w:ascii="仿宋" w:eastAsia="仿宋" w:hAnsi="仿宋" w:cs="宋体"/>
          <w:sz w:val="24"/>
        </w:rPr>
        <w:t>投入本项目的</w:t>
      </w:r>
      <w:r w:rsidRPr="00ED302B">
        <w:rPr>
          <w:rFonts w:ascii="仿宋" w:eastAsia="仿宋" w:hAnsi="仿宋" w:cs="宋体" w:hint="eastAsia"/>
          <w:sz w:val="24"/>
        </w:rPr>
        <w:t>所有保安人员必须具有《保安上岗证》，消防控制室人员应具备</w:t>
      </w:r>
      <w:r w:rsidRPr="00ED302B">
        <w:rPr>
          <w:rFonts w:ascii="仿宋" w:eastAsia="仿宋" w:hAnsi="仿宋" w:hint="eastAsia"/>
          <w:sz w:val="24"/>
        </w:rPr>
        <w:t>消防行业技能鉴定机构颁发的</w:t>
      </w:r>
      <w:r w:rsidRPr="00ED302B">
        <w:rPr>
          <w:rFonts w:ascii="仿宋" w:eastAsia="仿宋" w:hAnsi="仿宋" w:cs="宋体" w:hint="eastAsia"/>
          <w:kern w:val="0"/>
          <w:sz w:val="24"/>
        </w:rPr>
        <w:t>《建（构）筑物消防员》或《消防设施操作员》</w:t>
      </w:r>
      <w:r w:rsidRPr="00ED302B">
        <w:rPr>
          <w:rFonts w:ascii="仿宋" w:eastAsia="仿宋" w:hAnsi="仿宋" w:hint="eastAsia"/>
          <w:sz w:val="24"/>
        </w:rPr>
        <w:t>职业资格证书</w:t>
      </w:r>
      <w:r w:rsidRPr="00ED302B">
        <w:rPr>
          <w:rFonts w:ascii="仿宋" w:eastAsia="仿宋" w:hAnsi="仿宋" w:cs="宋体" w:hint="eastAsia"/>
          <w:sz w:val="24"/>
        </w:rPr>
        <w:t>，无不良爱好，无犯罪记录，具有一定的专业素质和语言表达能力，相貌端正，身体健康（持健康证）。</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②拟</w:t>
      </w:r>
      <w:r w:rsidRPr="00ED302B">
        <w:rPr>
          <w:rFonts w:ascii="仿宋" w:eastAsia="仿宋" w:hAnsi="仿宋" w:cs="宋体"/>
          <w:sz w:val="24"/>
        </w:rPr>
        <w:t>投入本</w:t>
      </w:r>
      <w:r w:rsidRPr="00ED302B">
        <w:rPr>
          <w:rFonts w:ascii="仿宋" w:eastAsia="仿宋" w:hAnsi="仿宋" w:cs="宋体" w:hint="eastAsia"/>
          <w:sz w:val="24"/>
        </w:rPr>
        <w:t>项目</w:t>
      </w:r>
      <w:r w:rsidRPr="00ED302B">
        <w:rPr>
          <w:rFonts w:ascii="仿宋" w:eastAsia="仿宋" w:hAnsi="仿宋" w:cs="宋体"/>
          <w:sz w:val="24"/>
        </w:rPr>
        <w:t>的</w:t>
      </w:r>
      <w:r w:rsidRPr="00ED302B">
        <w:rPr>
          <w:rFonts w:ascii="仿宋" w:eastAsia="仿宋" w:hAnsi="仿宋" w:cs="宋体" w:hint="eastAsia"/>
          <w:sz w:val="24"/>
        </w:rPr>
        <w:t>管理人员要求高中以上学历，年龄在25～50岁之间的男性，，经过专门的保安业务培训，工作能力强，为人谦和，具有较高的政治思想素养和业务水平，有较强的组织协调能力。</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③拟</w:t>
      </w:r>
      <w:r w:rsidRPr="00ED302B">
        <w:rPr>
          <w:rFonts w:ascii="仿宋" w:eastAsia="仿宋" w:hAnsi="仿宋" w:cs="宋体"/>
          <w:sz w:val="24"/>
        </w:rPr>
        <w:t>投入本项目的</w:t>
      </w:r>
      <w:r w:rsidRPr="00ED302B">
        <w:rPr>
          <w:rFonts w:ascii="仿宋" w:eastAsia="仿宋" w:hAnsi="仿宋" w:cs="宋体" w:hint="eastAsia"/>
          <w:sz w:val="24"/>
        </w:rPr>
        <w:t>保安人员年龄在18～50岁之间，男性身高在165厘米以上，女性（只限消防控制室值班）160厘米以上，初中以上学历。</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④保安人员在上岗前须同时向采购人提供投入本项目的所有保安人员的《保安上岗证》复印件。</w:t>
      </w:r>
    </w:p>
    <w:p w:rsidR="00D016F1" w:rsidRPr="00ED302B" w:rsidRDefault="00EA314E">
      <w:pPr>
        <w:spacing w:line="500" w:lineRule="exact"/>
        <w:ind w:firstLineChars="150" w:firstLine="360"/>
        <w:rPr>
          <w:rFonts w:ascii="仿宋" w:eastAsia="仿宋" w:hAnsi="仿宋"/>
          <w:sz w:val="24"/>
        </w:rPr>
      </w:pPr>
      <w:r w:rsidRPr="00ED302B">
        <w:rPr>
          <w:rFonts w:ascii="仿宋" w:eastAsia="仿宋" w:hAnsi="仿宋" w:cs="宋体" w:hint="eastAsia"/>
          <w:sz w:val="24"/>
        </w:rPr>
        <w:t>⑤投标人如为本</w:t>
      </w:r>
      <w:r w:rsidRPr="00ED302B">
        <w:rPr>
          <w:rFonts w:ascii="仿宋" w:eastAsia="仿宋" w:hAnsi="仿宋" w:cs="宋体"/>
          <w:sz w:val="24"/>
        </w:rPr>
        <w:t>项目</w:t>
      </w:r>
      <w:r w:rsidRPr="00ED302B">
        <w:rPr>
          <w:rFonts w:ascii="仿宋" w:eastAsia="仿宋" w:hAnsi="仿宋" w:cs="宋体" w:hint="eastAsia"/>
          <w:sz w:val="24"/>
        </w:rPr>
        <w:t>配置的保安</w:t>
      </w:r>
      <w:r w:rsidRPr="00ED302B">
        <w:rPr>
          <w:rFonts w:ascii="仿宋" w:eastAsia="仿宋" w:hAnsi="仿宋" w:cs="宋体"/>
          <w:sz w:val="24"/>
        </w:rPr>
        <w:t>人员</w:t>
      </w:r>
      <w:r w:rsidRPr="00ED302B">
        <w:rPr>
          <w:rFonts w:ascii="仿宋" w:eastAsia="仿宋" w:hAnsi="仿宋" w:cs="宋体" w:hint="eastAsia"/>
          <w:sz w:val="24"/>
        </w:rPr>
        <w:t>为退伍军人的，在入场时，必须向采购人提供相应人员的退伍军人证原件到采购人处备案，合同履行过程中未经采购人同意不得擅自变更以上人员，否则按违约处理，同时采购人有权终止合同执行，并报相关监督管理部门处理，由此造成的一切不利后果由中标人自行承担。</w:t>
      </w:r>
    </w:p>
    <w:p w:rsidR="00D016F1" w:rsidRPr="00ED302B" w:rsidRDefault="00EA314E">
      <w:pPr>
        <w:tabs>
          <w:tab w:val="left" w:pos="426"/>
        </w:tabs>
        <w:spacing w:line="500" w:lineRule="exac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（3）拟投入本</w:t>
      </w:r>
      <w:r w:rsidRPr="00ED302B">
        <w:rPr>
          <w:rFonts w:ascii="仿宋" w:eastAsia="仿宋" w:hAnsi="仿宋" w:cs="宋体"/>
          <w:sz w:val="24"/>
        </w:rPr>
        <w:t>项目</w:t>
      </w:r>
      <w:r w:rsidRPr="00ED302B">
        <w:rPr>
          <w:rFonts w:ascii="仿宋" w:eastAsia="仿宋" w:hAnsi="仿宋" w:cs="宋体" w:hint="eastAsia"/>
          <w:sz w:val="24"/>
        </w:rPr>
        <w:t>的保安人员有吃苦耐劳的精神和高度的责任感，受过专门的岗前培训（如保安、消防等培训），熟知学校的管理规定，严格履行岗位职责，善于发现各类问题，具备一定的管理经验和处理突发事件能力。</w:t>
      </w:r>
    </w:p>
    <w:p w:rsidR="00D016F1" w:rsidRPr="00ED302B" w:rsidRDefault="00EA314E">
      <w:pPr>
        <w:tabs>
          <w:tab w:val="left" w:pos="426"/>
        </w:tabs>
        <w:spacing w:line="500" w:lineRule="exact"/>
        <w:ind w:firstLineChars="200" w:firstLine="480"/>
        <w:rPr>
          <w:rFonts w:ascii="仿宋" w:eastAsia="仿宋" w:hAnsi="仿宋" w:cs="宋体"/>
          <w:sz w:val="24"/>
        </w:rPr>
      </w:pPr>
      <w:r w:rsidRPr="00ED302B">
        <w:rPr>
          <w:rFonts w:ascii="仿宋" w:eastAsia="仿宋" w:hAnsi="仿宋" w:cs="宋体" w:hint="eastAsia"/>
          <w:sz w:val="24"/>
        </w:rPr>
        <w:lastRenderedPageBreak/>
        <w:t>3、服务要求</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（1）树立“服务第一，业主至上”的思想，切实维护学校与师生的人身和财产安全。</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（2）管理坚持原则、慎密严谨；服务以人为本、主动热情；处理问题高度警惕、有理有节。</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（3）上岗人员仪表整洁，业务操作规范，礼貌待人，保持岗位卫生整洁。</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（4）上岗人员必须依法办事，文明执勤。</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（5）能针对不同的服务对象，从实际出发，灵活妥善处理不同问题。</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 xml:space="preserve"> 4、队伍建设与管理要求</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1）中标人负责提供进驻保安人员值勤所需的警械装备（钢叉、盾牌、T型棍、电棒）、通讯设备（对讲机、电话机等）、手电筒（含电池）、服装及雨具以及常用办公耗材等。每个岗位就以上装备必须配备齐全（至少各一套）。</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（2）从学校安全实际出发，须经常开展在岗人员业务培训和紧急预案演练。</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（3）应建立健全内部管理制度、操作规程、应急处置方案预案，设立保安管理点主管，全面负责日常保安队伍的规范化管理。</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4）中标人必须采取切实有效措施保持保安队伍的稳定和工作的连续性，一是严格控制非违纪人员轮换岗比例，合同期限内轮换岗保安人数不得超过合同编制的20%；二是保安队伍主要管理人员更换，应提前一个月以书面形式通知采购人保卫处，其他队员更换要提前三天告知保卫处，确保服务质量不因人员变动而受影响。</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5）中标人负责为每位管理人员、保安人员缴纳法律规定的各类养老保险、医疗保险、工伤保险、失业保险、生育保险、意外伤害保险及其他费用。上述人员的涉及用工方面的劳务纠纷、福利纠纷和劳动事故均由中标人负责，与采购人无关。</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（6）保安应聘、录用、离职等要求管理档案规范，手续齐全，相应资料必须报采购人保卫处备案。</w:t>
      </w:r>
    </w:p>
    <w:p w:rsidR="00D016F1" w:rsidRPr="00ED302B" w:rsidRDefault="00EA314E">
      <w:pPr>
        <w:spacing w:line="500" w:lineRule="exact"/>
        <w:ind w:firstLineChars="250" w:firstLine="600"/>
        <w:rPr>
          <w:rFonts w:ascii="仿宋" w:eastAsia="仿宋" w:hAnsi="仿宋" w:cs="宋体"/>
          <w:sz w:val="24"/>
        </w:rPr>
      </w:pPr>
      <w:r w:rsidRPr="00ED302B">
        <w:rPr>
          <w:rFonts w:ascii="仿宋" w:eastAsia="仿宋" w:hAnsi="仿宋" w:cs="宋体" w:hint="eastAsia"/>
          <w:sz w:val="24"/>
        </w:rPr>
        <w:t>5、日常工作要求</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（1）根据行业服务标准与学校规定要求，在采购人保卫处指导下，独立运作，落实校园安全保卫整体方案，并结合校园变化实际在实践中不断完善。</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（2）保安主管每天必须向采购人保卫处负责人口头汇报工作，每星期向采购人保卫处汇报一次校园安保情况，重大情况须及时报告。</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lastRenderedPageBreak/>
        <w:t xml:space="preserve">    （3）做好详细的执勤记录，原始台帐保存完好，以备核查。</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（4）与采购人其他安保力量协作联动，开展一体化安全防范。</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（5）要加强对保安业务的管理，确保保安在校园内无违规事件发生。</w:t>
      </w:r>
    </w:p>
    <w:p w:rsidR="00D016F1" w:rsidRPr="00ED302B" w:rsidRDefault="00EA314E">
      <w:pPr>
        <w:spacing w:line="500" w:lineRule="exact"/>
        <w:rPr>
          <w:rFonts w:ascii="仿宋" w:eastAsia="仿宋" w:hAnsi="仿宋" w:cs="宋体"/>
          <w:b/>
          <w:sz w:val="24"/>
        </w:rPr>
      </w:pPr>
      <w:r w:rsidRPr="00ED302B">
        <w:rPr>
          <w:rFonts w:ascii="仿宋" w:eastAsia="仿宋" w:hAnsi="仿宋" w:cs="宋体" w:hint="eastAsia"/>
          <w:sz w:val="24"/>
        </w:rPr>
        <w:t xml:space="preserve">  </w:t>
      </w:r>
      <w:r w:rsidRPr="00ED302B">
        <w:rPr>
          <w:rFonts w:ascii="仿宋" w:eastAsia="仿宋" w:hAnsi="仿宋" w:cs="宋体" w:hint="eastAsia"/>
          <w:b/>
          <w:sz w:val="24"/>
        </w:rPr>
        <w:t xml:space="preserve"> （五）采购人的权利义务</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1、中标人每月必须向采购人提供排班表，采购人有权对中标人的保安服务工作进行监督管理、检查考核，采购人对中标人提出的上述要求未能及时办理的，采购人有权从中标人交纳履约保证金中扣除2%。</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2、采购人因工作需要或紧急情况需要调动中标人人员时，有直接管理、设置和调动中标人岗位人员的权力。调动中标人人员时，要求10分钟内集合本校区内所有在岗人员，60分钟内集合合同规定的所有人员。紧急集结时，每少1人，采购人有权从中标人交纳履约保证金中扣除2%。</w:t>
      </w:r>
    </w:p>
    <w:p w:rsidR="00D016F1" w:rsidRPr="00ED302B" w:rsidRDefault="00EA314E">
      <w:pPr>
        <w:autoSpaceDN w:val="0"/>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3、采购人有权要求中标人及时更换不服从管理、违纪或其他原因不适合继续在采购人工作的保安人员。</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 xml:space="preserve"> 4、因采购人举办重大活动需要临时增加安保力量的，有权要求中标人临时增派适量安保人员，不另行支付服务费用。</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5、采购人按时向中标人支付保安服务费用，如无故拖欠，采购人需要向中标人支付千分之五/每天的违约金（遇节假日顺延）。</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6、支持和配合中标人履行职责的义务。</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7、对校区内各重点要害部位采取治安技防措施，依照有关标准配置消防器材。</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 xml:space="preserve"> 8、督促中标人遵守国家有关法律以及国家用工制度与规定。</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b/>
          <w:sz w:val="24"/>
        </w:rPr>
        <w:t>（六）中标人的权利义务</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1、依照采购人有关规定和合同约定，制定相应的保安工作制度，并具体实施。</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2、按照采购人拟定的岗位和要求派出管理人员和保安人员到采购人要求的安全管理区域范围进行24小时值班巡逻。</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3、中标人应当严格遵守国家以及采购人有关规定，在维护安全管理区域内的公共秩序时，必须文明履行职责并保持服装整洁，维护采购人的形象，不得侵害采购人的合法权益。</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4、对所管理区域内治安、消防以及交通等项目进行服务管理。协助公安部门维护所管理</w:t>
      </w:r>
      <w:r w:rsidRPr="00ED302B">
        <w:rPr>
          <w:rFonts w:ascii="仿宋" w:eastAsia="仿宋" w:hAnsi="仿宋" w:cs="宋体" w:hint="eastAsia"/>
          <w:sz w:val="24"/>
        </w:rPr>
        <w:lastRenderedPageBreak/>
        <w:t>区域治安秩序并主动制止违法犯罪行为，如盗窃、抢劫、抢夺、打架、斗殴，非法集会、上访、游行等。在本安全管理区域内发生治安案件或者各类灾害事故时，应当及时处理并向辖区公安部门和采购人保卫处报告，维护好秩序，根据案情及时组织保安队员疏散人群，以及做好救助和调查工作。</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5、在服务期内接受采购人的考核、评议，师生基本满意度达到80%以上。</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6、中标人的管理人员、保安人员的劳动纠纷、经济纠纷、工伤事故以及中标人在执勤或者进行其他活动时致人伤害或造成他人财产损失的，由中标人承担一切责任。</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 xml:space="preserve">7、负责配备中标人人员工作所需的警械装备（钢叉、盾牌、T型棍、电棒）、通讯设备（对讲机、电话机等）、手电筒（含电池）、服装及雨具以及常用办公耗材等，要求各个岗位配齐以上装备（至少各一套）。 </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8、采购人没有向中标人提供保安管理服务的办公、住宿用房的义务，如有提供，中标人不得买卖，不得将采购人提供的办公用房抵押或者改作他用，相关费用按学校相关规定执行。</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sz w:val="24"/>
        </w:rPr>
        <w:t>9</w:t>
      </w:r>
      <w:r w:rsidRPr="00ED302B">
        <w:rPr>
          <w:rFonts w:ascii="仿宋" w:eastAsia="仿宋" w:hAnsi="仿宋" w:cs="宋体" w:hint="eastAsia"/>
          <w:sz w:val="24"/>
        </w:rPr>
        <w:t>、中标人不承担不属于中标人责任范围内的治安刑事案件、意外事故、自然灾害等不可抗力因素对采购人造成的人身财产损害赔偿责任。</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0</w:t>
      </w:r>
      <w:r w:rsidRPr="00ED302B">
        <w:rPr>
          <w:rFonts w:ascii="仿宋" w:eastAsia="仿宋" w:hAnsi="仿宋" w:cs="宋体" w:hint="eastAsia"/>
          <w:sz w:val="24"/>
        </w:rPr>
        <w:t>、中标人必须保证每班上岗人数满员并且每月组织保安队员进行1次以上的业务训练。</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11</w:t>
      </w:r>
      <w:r w:rsidRPr="00ED302B">
        <w:rPr>
          <w:rFonts w:ascii="仿宋" w:eastAsia="仿宋" w:hAnsi="仿宋" w:cs="宋体" w:hint="eastAsia"/>
          <w:sz w:val="24"/>
        </w:rPr>
        <w:t>、为确保保安队伍的相对稳定，中标人更换队员前需要事先向采购人主管部门说明情况，更换队长或一次更换3名以上队员时，必须书面征得采购人同意方可实施。</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2</w:t>
      </w:r>
      <w:r w:rsidRPr="00ED302B">
        <w:rPr>
          <w:rFonts w:ascii="仿宋" w:eastAsia="仿宋" w:hAnsi="仿宋" w:cs="宋体" w:hint="eastAsia"/>
          <w:sz w:val="24"/>
        </w:rPr>
        <w:t>、按照有关规定，按时足额发放保安人员的劳动报酬、福利、加班工资、中夜班等劳动收益，并按照有关规定为安保人员办理社会保险费。</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3</w:t>
      </w:r>
      <w:r w:rsidRPr="00ED302B">
        <w:rPr>
          <w:rFonts w:ascii="仿宋" w:eastAsia="仿宋" w:hAnsi="仿宋" w:cs="宋体" w:hint="eastAsia"/>
          <w:sz w:val="24"/>
        </w:rPr>
        <w:t>、赔偿因中标人责任造成采购人的财产损失。</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4</w:t>
      </w:r>
      <w:r w:rsidRPr="00ED302B">
        <w:rPr>
          <w:rFonts w:ascii="仿宋" w:eastAsia="仿宋" w:hAnsi="仿宋" w:cs="宋体" w:hint="eastAsia"/>
          <w:sz w:val="24"/>
        </w:rPr>
        <w:t>、享有合法收取保安服务费用的权利，按照本合同附件考核内容对保安人员违反规定的行为进行批评教育和迅速做出处理，并及时将处理结果正式书面通报给采购人，确保服务质量让采购人满意。</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5</w:t>
      </w:r>
      <w:r w:rsidRPr="00ED302B">
        <w:rPr>
          <w:rFonts w:ascii="仿宋" w:eastAsia="仿宋" w:hAnsi="仿宋" w:cs="宋体" w:hint="eastAsia"/>
          <w:sz w:val="24"/>
        </w:rPr>
        <w:t>、履行投标文件中对采购人的承诺。</w:t>
      </w:r>
    </w:p>
    <w:p w:rsidR="00D016F1" w:rsidRPr="00ED302B" w:rsidRDefault="00EA314E">
      <w:pPr>
        <w:autoSpaceDN w:val="0"/>
        <w:spacing w:line="500" w:lineRule="exact"/>
        <w:ind w:firstLineChars="200" w:firstLine="482"/>
        <w:jc w:val="left"/>
        <w:rPr>
          <w:rFonts w:ascii="仿宋" w:eastAsia="仿宋" w:hAnsi="仿宋" w:cs="宋体"/>
          <w:b/>
          <w:sz w:val="24"/>
        </w:rPr>
      </w:pPr>
      <w:r w:rsidRPr="00ED302B">
        <w:rPr>
          <w:rFonts w:ascii="仿宋" w:eastAsia="仿宋" w:hAnsi="仿宋" w:cs="宋体" w:hint="eastAsia"/>
          <w:b/>
          <w:sz w:val="24"/>
        </w:rPr>
        <w:t>（七）处罚标准及解除合同条款</w:t>
      </w:r>
    </w:p>
    <w:p w:rsidR="00D016F1" w:rsidRPr="00ED302B" w:rsidRDefault="00EA314E">
      <w:pPr>
        <w:autoSpaceDN w:val="0"/>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采购人保卫处</w:t>
      </w:r>
      <w:r w:rsidRPr="00ED302B">
        <w:rPr>
          <w:rFonts w:ascii="仿宋" w:eastAsia="仿宋" w:hAnsi="仿宋" w:cs="宋体" w:hint="eastAsia"/>
          <w:kern w:val="0"/>
          <w:sz w:val="24"/>
        </w:rPr>
        <w:t>负责每月对</w:t>
      </w:r>
      <w:r w:rsidRPr="00ED302B">
        <w:rPr>
          <w:rFonts w:ascii="仿宋" w:eastAsia="仿宋" w:hAnsi="仿宋" w:cs="宋体" w:hint="eastAsia"/>
          <w:sz w:val="24"/>
        </w:rPr>
        <w:t>中标人保安队伍进行</w:t>
      </w:r>
      <w:r w:rsidRPr="00ED302B">
        <w:rPr>
          <w:rFonts w:ascii="仿宋" w:eastAsia="仿宋" w:hAnsi="仿宋" w:cs="宋体" w:hint="eastAsia"/>
          <w:kern w:val="0"/>
          <w:sz w:val="24"/>
        </w:rPr>
        <w:t>考核，在工作中发现</w:t>
      </w:r>
      <w:r w:rsidRPr="00ED302B">
        <w:rPr>
          <w:rFonts w:ascii="仿宋" w:eastAsia="仿宋" w:hAnsi="仿宋" w:cs="宋体" w:hint="eastAsia"/>
          <w:sz w:val="24"/>
        </w:rPr>
        <w:t>保安人员存在以下违规违纪行为者，采购人将对中标人进行扣罚、解除合同处理，扣罚金额从中标人交纳履约保证金</w:t>
      </w:r>
      <w:r w:rsidRPr="00ED302B">
        <w:rPr>
          <w:rFonts w:ascii="仿宋" w:eastAsia="仿宋" w:hAnsi="仿宋" w:cs="宋体" w:hint="eastAsia"/>
          <w:sz w:val="24"/>
        </w:rPr>
        <w:lastRenderedPageBreak/>
        <w:t>中扣除：</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 xml:space="preserve">1、值班期间有睡岗，未按规定着装、酗酒上岗等违反值班规定的，发现一次扣罚500元。   </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2、在大门有违规收费现象，利用职权弄虚作假的，发现一次扣罚1000元。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3、各岗位未按合同要求配备装备的，发现一次扣罚500元。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4、不服从采购人保卫处管理的，每人次扣罚1000元。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 xml:space="preserve">5、值班人员在岗时不按规定检查离校物资出门证，导致学校及师生财物流失的，除照价赔偿外，每次扣罚1000元。 </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6、由于失职而造成重大事故的，中标人须赔偿一切经济损失，并将责任人移交公安机关处理，同时每次扣罚2000元。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7、私自动用学校公私财物，并造成损失者，照价赔偿外，每次扣罚1000元。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8、中标人保安人员如有偷盗或其他违法犯罪行为，中标人必须承担一切经济损失和法律责任，每次扣罚1万元。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9、中标人保安人员粗暴值勤，造成不良后果，须赔偿一切经济损失，责任人移交公安部门处理外，每人次扣罚5000元。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10、中标人保安人员在值班期间被发现有脱岗情况的，每人次扣罚1000元，须赔偿一切经济损失，若造成重大损失的（5万元以上），每人次扣罚2万元。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11、其它工作不到位造成严重影响的，依照以上作相应处理。</w:t>
      </w:r>
    </w:p>
    <w:p w:rsidR="00D016F1" w:rsidRPr="00ED302B" w:rsidRDefault="00EA314E">
      <w:pPr>
        <w:spacing w:line="500" w:lineRule="exact"/>
        <w:ind w:firstLine="420"/>
        <w:jc w:val="left"/>
        <w:rPr>
          <w:rFonts w:ascii="仿宋" w:eastAsia="仿宋" w:hAnsi="仿宋" w:cs="宋体"/>
          <w:b/>
          <w:bCs/>
          <w:sz w:val="24"/>
        </w:rPr>
      </w:pPr>
      <w:r w:rsidRPr="00ED302B">
        <w:rPr>
          <w:rFonts w:ascii="仿宋" w:eastAsia="仿宋" w:hAnsi="仿宋" w:cs="宋体" w:hint="eastAsia"/>
          <w:b/>
          <w:bCs/>
          <w:sz w:val="24"/>
        </w:rPr>
        <w:t>处罚金额累计达到3万或造成重大经济损失超过5万元，学校有权解除合同。</w:t>
      </w:r>
    </w:p>
    <w:p w:rsidR="00D016F1" w:rsidRPr="00ED302B" w:rsidRDefault="00EA314E">
      <w:pPr>
        <w:spacing w:line="500" w:lineRule="exact"/>
        <w:rPr>
          <w:rFonts w:ascii="仿宋" w:eastAsia="仿宋" w:hAnsi="仿宋" w:cs="宋体"/>
          <w:b/>
          <w:sz w:val="24"/>
        </w:rPr>
      </w:pPr>
      <w:r w:rsidRPr="00ED302B">
        <w:rPr>
          <w:rFonts w:ascii="仿宋" w:eastAsia="仿宋" w:hAnsi="仿宋" w:cs="宋体" w:hint="eastAsia"/>
          <w:b/>
          <w:sz w:val="24"/>
        </w:rPr>
        <w:t>▲二、商务要求：</w:t>
      </w:r>
    </w:p>
    <w:p w:rsidR="00D016F1" w:rsidRPr="00ED302B" w:rsidRDefault="00EA314E">
      <w:pPr>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1、服务期限：自签订合同且中标人保安服务进驻之日起12个月。</w:t>
      </w:r>
    </w:p>
    <w:p w:rsidR="00D016F1" w:rsidRPr="00ED302B" w:rsidRDefault="00EA314E">
      <w:pPr>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2、备案登记要求：中标人须于正式进驻采购人提供安保服务</w:t>
      </w:r>
      <w:r w:rsidRPr="00ED302B">
        <w:rPr>
          <w:rFonts w:ascii="仿宋" w:eastAsia="仿宋" w:hAnsi="仿宋" w:hint="eastAsia"/>
          <w:sz w:val="24"/>
        </w:rPr>
        <w:t>3个月之内</w:t>
      </w:r>
      <w:r w:rsidRPr="00ED302B">
        <w:rPr>
          <w:rFonts w:ascii="仿宋" w:eastAsia="仿宋" w:hAnsi="仿宋" w:cs="宋体" w:hint="eastAsia"/>
          <w:sz w:val="24"/>
        </w:rPr>
        <w:t>，</w:t>
      </w:r>
      <w:r w:rsidRPr="00ED302B">
        <w:rPr>
          <w:rFonts w:ascii="仿宋" w:eastAsia="仿宋" w:hAnsi="仿宋" w:hint="eastAsia"/>
          <w:sz w:val="24"/>
        </w:rPr>
        <w:t>依照相关法律法规在桂林保安协会完成备案登记工作，并提供备案回执。否则，</w:t>
      </w:r>
      <w:r w:rsidRPr="00ED302B">
        <w:rPr>
          <w:rFonts w:ascii="仿宋" w:eastAsia="仿宋" w:hAnsi="仿宋" w:cs="宋体" w:hint="eastAsia"/>
          <w:sz w:val="24"/>
        </w:rPr>
        <w:t>采购人有权解除合同。</w:t>
      </w:r>
    </w:p>
    <w:p w:rsidR="00D016F1" w:rsidRPr="00ED302B" w:rsidRDefault="00EA314E">
      <w:pPr>
        <w:snapToGrid w:val="0"/>
        <w:spacing w:line="500" w:lineRule="exact"/>
        <w:ind w:firstLine="405"/>
        <w:rPr>
          <w:rFonts w:ascii="仿宋" w:eastAsia="仿宋" w:hAnsi="仿宋" w:cs="宋体"/>
          <w:sz w:val="24"/>
        </w:rPr>
      </w:pPr>
      <w:r w:rsidRPr="00ED302B">
        <w:rPr>
          <w:rFonts w:ascii="仿宋" w:eastAsia="仿宋" w:hAnsi="仿宋"/>
          <w:sz w:val="24"/>
        </w:rPr>
        <w:t>3</w:t>
      </w:r>
      <w:r w:rsidRPr="00ED302B">
        <w:rPr>
          <w:rFonts w:ascii="仿宋" w:eastAsia="仿宋" w:hAnsi="仿宋" w:hint="eastAsia"/>
          <w:sz w:val="24"/>
        </w:rPr>
        <w:t>、投标报价：投标报价包括招标范围内要求的保安服务所有成本（包括但不限于工资、保险费、加班费、夜班费、福利费、保安制服费、保安值勤设备费、劳保用品费、管理费等全部成本费用）、合理利润及税金等一切费用，投标人综合考虑在投标报价中。</w:t>
      </w:r>
    </w:p>
    <w:p w:rsidR="00D016F1" w:rsidRPr="00ED302B" w:rsidRDefault="00EA314E">
      <w:pPr>
        <w:snapToGrid w:val="0"/>
        <w:spacing w:line="500" w:lineRule="exact"/>
        <w:ind w:firstLine="405"/>
        <w:rPr>
          <w:rFonts w:ascii="仿宋" w:eastAsia="仿宋" w:hAnsi="仿宋" w:cs="宋体"/>
          <w:sz w:val="24"/>
        </w:rPr>
      </w:pPr>
      <w:r w:rsidRPr="00ED302B">
        <w:rPr>
          <w:rFonts w:ascii="仿宋" w:eastAsia="仿宋" w:hAnsi="仿宋" w:cs="宋体" w:hint="eastAsia"/>
          <w:sz w:val="24"/>
        </w:rPr>
        <w:t>4、付款方式：采购人每月对中标人进行考核，视考核情况按月支付服务价款（无息），如遇寒暑假顺延。每笔服务价款支付前中标人必须向采购人开具每月相应的正规税务发票。</w:t>
      </w:r>
    </w:p>
    <w:p w:rsidR="00D016F1" w:rsidRPr="00ED302B" w:rsidRDefault="00EA314E">
      <w:pPr>
        <w:spacing w:line="500" w:lineRule="exact"/>
        <w:ind w:firstLine="420"/>
        <w:rPr>
          <w:rFonts w:ascii="仿宋" w:eastAsia="仿宋" w:hAnsi="仿宋" w:cs="宋体"/>
          <w:sz w:val="24"/>
        </w:rPr>
      </w:pPr>
      <w:r w:rsidRPr="00ED302B">
        <w:rPr>
          <w:rFonts w:ascii="仿宋" w:eastAsia="仿宋" w:hAnsi="仿宋" w:cs="宋体" w:hint="eastAsia"/>
          <w:sz w:val="24"/>
        </w:rPr>
        <w:lastRenderedPageBreak/>
        <w:t>5、风险责任：本</w:t>
      </w:r>
      <w:r w:rsidRPr="00ED302B">
        <w:rPr>
          <w:rFonts w:ascii="仿宋" w:eastAsia="仿宋" w:hAnsi="仿宋" w:cs="宋体"/>
          <w:sz w:val="24"/>
        </w:rPr>
        <w:t>项目为总价包干，</w:t>
      </w:r>
      <w:r w:rsidRPr="00ED302B">
        <w:rPr>
          <w:rFonts w:ascii="仿宋" w:eastAsia="仿宋" w:hAnsi="仿宋" w:cs="宋体" w:hint="eastAsia"/>
          <w:sz w:val="24"/>
        </w:rPr>
        <w:t>采购</w:t>
      </w:r>
      <w:r w:rsidRPr="00ED302B">
        <w:rPr>
          <w:rFonts w:ascii="仿宋" w:eastAsia="仿宋" w:hAnsi="仿宋" w:cs="宋体"/>
          <w:sz w:val="24"/>
        </w:rPr>
        <w:t>人不再支付</w:t>
      </w:r>
      <w:r w:rsidRPr="00ED302B">
        <w:rPr>
          <w:rFonts w:ascii="仿宋" w:eastAsia="仿宋" w:hAnsi="仿宋" w:cs="宋体" w:hint="eastAsia"/>
          <w:sz w:val="24"/>
        </w:rPr>
        <w:t>包括</w:t>
      </w:r>
      <w:r w:rsidRPr="00ED302B">
        <w:rPr>
          <w:rFonts w:ascii="仿宋" w:eastAsia="仿宋" w:hAnsi="仿宋" w:cs="宋体"/>
          <w:sz w:val="24"/>
        </w:rPr>
        <w:t>用工费用在内的任何费用</w:t>
      </w:r>
      <w:r w:rsidRPr="00ED302B">
        <w:rPr>
          <w:rFonts w:ascii="仿宋" w:eastAsia="仿宋" w:hAnsi="仿宋" w:cs="宋体" w:hint="eastAsia"/>
          <w:sz w:val="24"/>
        </w:rPr>
        <w:t>。</w:t>
      </w:r>
    </w:p>
    <w:p w:rsidR="00D016F1" w:rsidRPr="00ED302B" w:rsidRDefault="00EA314E">
      <w:pPr>
        <w:spacing w:line="500" w:lineRule="exact"/>
        <w:rPr>
          <w:rFonts w:ascii="仿宋" w:eastAsia="仿宋" w:hAnsi="仿宋" w:cs="宋体"/>
          <w:b/>
          <w:sz w:val="24"/>
        </w:rPr>
      </w:pPr>
      <w:r w:rsidRPr="00ED302B">
        <w:rPr>
          <w:rFonts w:ascii="仿宋" w:eastAsia="仿宋" w:hAnsi="仿宋" w:cs="宋体" w:hint="eastAsia"/>
          <w:b/>
          <w:sz w:val="24"/>
        </w:rPr>
        <w:t>▲三、其他要求：</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1、本项目政府预算金额为5530000.00元人民币，超出政府采购预算金额的投标报价将被视为无效投标处理。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hint="eastAsia"/>
          <w:sz w:val="24"/>
        </w:rPr>
        <w:t>2、投标人</w:t>
      </w:r>
      <w:r w:rsidRPr="00ED302B">
        <w:rPr>
          <w:rFonts w:ascii="仿宋" w:eastAsia="仿宋" w:hAnsi="仿宋" w:cs="宋体" w:hint="eastAsia"/>
          <w:sz w:val="24"/>
        </w:rPr>
        <w:t>于投标文件中必须提供以下相关有效证明材料复印件，并加盖投标人公章，否则投标无效：</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（1）拟投入本项目“花江校区消防控制室”</w:t>
      </w:r>
      <w:r w:rsidRPr="00ED302B">
        <w:rPr>
          <w:rFonts w:ascii="仿宋" w:eastAsia="仿宋" w:hAnsi="仿宋" w:cs="宋体"/>
          <w:sz w:val="24"/>
        </w:rPr>
        <w:t>4</w:t>
      </w:r>
      <w:r w:rsidRPr="00ED302B">
        <w:rPr>
          <w:rFonts w:ascii="仿宋" w:eastAsia="仿宋" w:hAnsi="仿宋" w:cs="宋体" w:hint="eastAsia"/>
          <w:sz w:val="24"/>
        </w:rPr>
        <w:t>个</w:t>
      </w:r>
      <w:r w:rsidRPr="00ED302B">
        <w:rPr>
          <w:rFonts w:ascii="仿宋" w:eastAsia="仿宋" w:hAnsi="仿宋" w:cs="宋体"/>
          <w:sz w:val="24"/>
        </w:rPr>
        <w:t>岗位至少</w:t>
      </w:r>
      <w:r w:rsidRPr="00ED302B">
        <w:rPr>
          <w:rFonts w:ascii="仿宋" w:eastAsia="仿宋" w:hAnsi="仿宋" w:cs="宋体" w:hint="eastAsia"/>
          <w:sz w:val="24"/>
        </w:rPr>
        <w:t>16人，</w:t>
      </w:r>
      <w:r w:rsidRPr="00ED302B">
        <w:rPr>
          <w:rFonts w:ascii="仿宋" w:eastAsia="仿宋" w:hAnsi="仿宋" w:cs="宋体"/>
          <w:sz w:val="24"/>
        </w:rPr>
        <w:t>持有</w:t>
      </w:r>
      <w:r w:rsidRPr="00ED302B">
        <w:rPr>
          <w:rFonts w:ascii="仿宋" w:eastAsia="仿宋" w:hAnsi="仿宋" w:cs="宋体" w:hint="eastAsia"/>
          <w:sz w:val="24"/>
        </w:rPr>
        <w:t>的消防行业技能鉴定机构颁发的《建（构）筑物消防员》或《消防设施操作员》职业资格证书复印件。</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（2）拟投入</w:t>
      </w:r>
      <w:r w:rsidRPr="00ED302B">
        <w:rPr>
          <w:rFonts w:ascii="仿宋" w:eastAsia="仿宋" w:hAnsi="仿宋" w:cs="宋体"/>
          <w:sz w:val="24"/>
        </w:rPr>
        <w:t>本项目管理人员</w:t>
      </w:r>
      <w:r w:rsidRPr="00ED302B">
        <w:rPr>
          <w:rFonts w:ascii="仿宋" w:eastAsia="仿宋" w:hAnsi="仿宋" w:cs="宋体" w:hint="eastAsia"/>
          <w:sz w:val="24"/>
        </w:rPr>
        <w:t>5人，由国家</w:t>
      </w:r>
      <w:r w:rsidRPr="00ED302B">
        <w:rPr>
          <w:rFonts w:ascii="仿宋" w:eastAsia="仿宋" w:hAnsi="仿宋" w:cs="宋体"/>
          <w:sz w:val="24"/>
        </w:rPr>
        <w:t>社保经办</w:t>
      </w:r>
      <w:r w:rsidRPr="00ED302B">
        <w:rPr>
          <w:rFonts w:ascii="仿宋" w:eastAsia="仿宋" w:hAnsi="仿宋" w:cs="宋体" w:hint="eastAsia"/>
          <w:sz w:val="24"/>
        </w:rPr>
        <w:t>机构</w:t>
      </w:r>
      <w:r w:rsidRPr="00ED302B">
        <w:rPr>
          <w:rFonts w:ascii="仿宋" w:eastAsia="仿宋" w:hAnsi="仿宋" w:cs="宋体"/>
          <w:sz w:val="24"/>
        </w:rPr>
        <w:t>出具的</w:t>
      </w:r>
      <w:r w:rsidRPr="00ED302B">
        <w:rPr>
          <w:rFonts w:ascii="仿宋" w:eastAsia="仿宋" w:hAnsi="仿宋" w:cs="宋体" w:hint="eastAsia"/>
          <w:sz w:val="24"/>
        </w:rPr>
        <w:t>投标人为其缴纳</w:t>
      </w:r>
      <w:r w:rsidRPr="00ED302B">
        <w:rPr>
          <w:rFonts w:ascii="仿宋" w:eastAsia="仿宋" w:hAnsi="仿宋" w:cs="宋体"/>
          <w:sz w:val="24"/>
        </w:rPr>
        <w:t>的</w:t>
      </w:r>
      <w:r w:rsidRPr="00ED302B">
        <w:rPr>
          <w:rFonts w:ascii="仿宋" w:eastAsia="仿宋" w:hAnsi="仿宋" w:cs="宋体" w:hint="eastAsia"/>
          <w:sz w:val="24"/>
        </w:rPr>
        <w:t>2020年10月～2021年10月的社保证明复印件。</w:t>
      </w:r>
    </w:p>
    <w:p w:rsidR="00D016F1" w:rsidRPr="00ED302B" w:rsidRDefault="00EA314E">
      <w:pPr>
        <w:spacing w:line="500" w:lineRule="exact"/>
        <w:ind w:firstLineChars="150" w:firstLine="360"/>
        <w:rPr>
          <w:rFonts w:ascii="仿宋" w:eastAsia="仿宋" w:hAnsi="仿宋" w:cs="宋体"/>
          <w:kern w:val="0"/>
          <w:sz w:val="24"/>
        </w:rPr>
      </w:pPr>
      <w:r w:rsidRPr="00ED302B">
        <w:rPr>
          <w:rFonts w:ascii="仿宋" w:eastAsia="仿宋" w:hAnsi="仿宋" w:cs="宋体" w:hint="eastAsia"/>
          <w:kern w:val="0"/>
          <w:sz w:val="24"/>
        </w:rPr>
        <w:t>四、投标人于投标文件中提供相应的项目实施方案，该方案可从内容的完整性、针对性、合理性等方面进行编制，包含但不限于：①服务区域保安管理措施；②人员管理制度、人员培训方案；③物资装备配备方案；④投标人根据本“项目需求”承诺的其他服务措施等。</w:t>
      </w:r>
    </w:p>
    <w:p w:rsidR="00D016F1" w:rsidRPr="00ED302B" w:rsidRDefault="00EA314E">
      <w:pPr>
        <w:spacing w:line="500" w:lineRule="exact"/>
        <w:ind w:firstLineChars="150" w:firstLine="360"/>
        <w:rPr>
          <w:rFonts w:ascii="仿宋" w:eastAsia="仿宋" w:hAnsi="仿宋" w:cs="宋体"/>
          <w:kern w:val="0"/>
          <w:sz w:val="24"/>
        </w:rPr>
      </w:pPr>
      <w:r w:rsidRPr="00ED302B">
        <w:rPr>
          <w:rFonts w:ascii="仿宋" w:eastAsia="仿宋" w:hAnsi="仿宋" w:cs="宋体" w:hint="eastAsia"/>
          <w:kern w:val="0"/>
          <w:sz w:val="24"/>
        </w:rPr>
        <w:t>五、现场考察：</w:t>
      </w:r>
      <w:r w:rsidRPr="00ED302B">
        <w:rPr>
          <w:rFonts w:ascii="仿宋" w:eastAsia="仿宋" w:hAnsi="仿宋" w:cs="宋体"/>
          <w:kern w:val="0"/>
          <w:sz w:val="24"/>
        </w:rPr>
        <w:t xml:space="preserve"> </w:t>
      </w:r>
    </w:p>
    <w:p w:rsidR="00D016F1" w:rsidRPr="00ED302B" w:rsidRDefault="00EA314E">
      <w:pPr>
        <w:spacing w:line="500" w:lineRule="exact"/>
        <w:ind w:firstLineChars="200" w:firstLine="480"/>
        <w:rPr>
          <w:rFonts w:ascii="仿宋" w:eastAsia="仿宋" w:hAnsi="仿宋"/>
          <w:sz w:val="24"/>
        </w:rPr>
      </w:pPr>
      <w:r w:rsidRPr="00ED302B">
        <w:rPr>
          <w:rFonts w:ascii="仿宋" w:eastAsia="仿宋" w:hAnsi="仿宋" w:hint="eastAsia"/>
          <w:sz w:val="24"/>
        </w:rPr>
        <w:t>1、如有</w:t>
      </w:r>
      <w:r w:rsidRPr="00ED302B">
        <w:rPr>
          <w:rFonts w:ascii="仿宋" w:eastAsia="仿宋" w:hAnsi="仿宋"/>
          <w:sz w:val="24"/>
        </w:rPr>
        <w:t>需要，</w:t>
      </w:r>
      <w:r w:rsidRPr="00ED302B">
        <w:rPr>
          <w:rFonts w:ascii="仿宋" w:eastAsia="仿宋" w:hAnsi="仿宋" w:hint="eastAsia"/>
          <w:sz w:val="24"/>
        </w:rPr>
        <w:t>投标</w:t>
      </w:r>
      <w:r w:rsidRPr="00ED302B">
        <w:rPr>
          <w:rFonts w:ascii="仿宋" w:eastAsia="仿宋" w:hAnsi="仿宋"/>
          <w:sz w:val="24"/>
        </w:rPr>
        <w:t>人</w:t>
      </w:r>
      <w:r w:rsidRPr="00ED302B">
        <w:rPr>
          <w:rFonts w:ascii="仿宋" w:eastAsia="仿宋" w:hAnsi="仿宋" w:hint="eastAsia"/>
          <w:sz w:val="24"/>
        </w:rPr>
        <w:t>可</w:t>
      </w:r>
      <w:r w:rsidRPr="00ED302B">
        <w:rPr>
          <w:rFonts w:ascii="仿宋" w:eastAsia="仿宋" w:hAnsi="仿宋"/>
          <w:sz w:val="24"/>
        </w:rPr>
        <w:t>于</w:t>
      </w:r>
      <w:r w:rsidRPr="00ED302B">
        <w:rPr>
          <w:rFonts w:ascii="仿宋" w:eastAsia="仿宋" w:hAnsi="仿宋" w:hint="eastAsia"/>
          <w:sz w:val="24"/>
        </w:rPr>
        <w:t>正常</w:t>
      </w:r>
      <w:r w:rsidRPr="00ED302B">
        <w:rPr>
          <w:rFonts w:ascii="仿宋" w:eastAsia="仿宋" w:hAnsi="仿宋"/>
          <w:sz w:val="24"/>
        </w:rPr>
        <w:t>工作日自行勘察现场，</w:t>
      </w:r>
      <w:r w:rsidRPr="00ED302B">
        <w:rPr>
          <w:rFonts w:ascii="仿宋" w:eastAsia="仿宋" w:hAnsi="仿宋" w:hint="eastAsia"/>
          <w:sz w:val="24"/>
        </w:rPr>
        <w:t>因学校</w:t>
      </w:r>
      <w:r w:rsidRPr="00ED302B">
        <w:rPr>
          <w:rFonts w:ascii="仿宋" w:eastAsia="仿宋" w:hAnsi="仿宋"/>
          <w:sz w:val="24"/>
        </w:rPr>
        <w:t>为疫情防控的重点单位，</w:t>
      </w:r>
      <w:r w:rsidRPr="00ED302B">
        <w:rPr>
          <w:rFonts w:ascii="仿宋" w:eastAsia="仿宋" w:hAnsi="仿宋" w:hint="eastAsia"/>
          <w:sz w:val="24"/>
        </w:rPr>
        <w:t>现场</w:t>
      </w:r>
      <w:r w:rsidRPr="00ED302B">
        <w:rPr>
          <w:rFonts w:ascii="仿宋" w:eastAsia="仿宋" w:hAnsi="仿宋"/>
          <w:sz w:val="24"/>
        </w:rPr>
        <w:t>勘察人员应无条件</w:t>
      </w:r>
      <w:r w:rsidRPr="00ED302B">
        <w:rPr>
          <w:rFonts w:ascii="仿宋" w:eastAsia="仿宋" w:hAnsi="仿宋" w:hint="eastAsia"/>
          <w:sz w:val="24"/>
        </w:rPr>
        <w:t>服从</w:t>
      </w:r>
      <w:r w:rsidRPr="00ED302B">
        <w:rPr>
          <w:rFonts w:ascii="仿宋" w:eastAsia="仿宋" w:hAnsi="仿宋"/>
          <w:sz w:val="24"/>
        </w:rPr>
        <w:t>疫情防控的要求，现场勘察时请出示授权委托书原件及委托代理人身份证原件</w:t>
      </w:r>
      <w:r w:rsidRPr="00ED302B">
        <w:rPr>
          <w:rFonts w:ascii="仿宋" w:eastAsia="仿宋" w:hAnsi="仿宋" w:hint="eastAsia"/>
          <w:sz w:val="24"/>
        </w:rPr>
        <w:t>（如为</w:t>
      </w:r>
      <w:r w:rsidRPr="00ED302B">
        <w:rPr>
          <w:rFonts w:ascii="仿宋" w:eastAsia="仿宋" w:hAnsi="仿宋"/>
          <w:sz w:val="24"/>
        </w:rPr>
        <w:t>法定代表人的须提供相关身份证明材料</w:t>
      </w:r>
      <w:r w:rsidRPr="00ED302B">
        <w:rPr>
          <w:rFonts w:ascii="仿宋" w:eastAsia="仿宋" w:hAnsi="仿宋" w:hint="eastAsia"/>
          <w:sz w:val="24"/>
        </w:rPr>
        <w:t>，</w:t>
      </w:r>
      <w:r w:rsidRPr="00ED302B">
        <w:rPr>
          <w:rFonts w:ascii="仿宋" w:eastAsia="仿宋" w:hAnsi="仿宋"/>
          <w:sz w:val="24"/>
        </w:rPr>
        <w:t>如营业执照副本复印件等</w:t>
      </w:r>
      <w:r w:rsidRPr="00ED302B">
        <w:rPr>
          <w:rFonts w:ascii="仿宋" w:eastAsia="仿宋" w:hAnsi="仿宋" w:hint="eastAsia"/>
          <w:sz w:val="24"/>
        </w:rPr>
        <w:t>）</w:t>
      </w:r>
      <w:r w:rsidRPr="00ED302B">
        <w:rPr>
          <w:rFonts w:ascii="仿宋" w:eastAsia="仿宋" w:hAnsi="仿宋"/>
          <w:sz w:val="24"/>
        </w:rPr>
        <w:t>，</w:t>
      </w:r>
      <w:r w:rsidRPr="00ED302B">
        <w:rPr>
          <w:rFonts w:ascii="仿宋" w:eastAsia="仿宋" w:hAnsi="仿宋" w:hint="eastAsia"/>
          <w:sz w:val="24"/>
        </w:rPr>
        <w:t>并</w:t>
      </w:r>
      <w:r w:rsidRPr="00ED302B">
        <w:rPr>
          <w:rFonts w:ascii="仿宋" w:eastAsia="仿宋" w:hAnsi="仿宋"/>
          <w:sz w:val="24"/>
        </w:rPr>
        <w:t>提前与采购人联系相关</w:t>
      </w:r>
      <w:r w:rsidRPr="00ED302B">
        <w:rPr>
          <w:rFonts w:ascii="仿宋" w:eastAsia="仿宋" w:hAnsi="仿宋" w:hint="eastAsia"/>
          <w:sz w:val="24"/>
        </w:rPr>
        <w:t>事宜</w:t>
      </w:r>
      <w:r w:rsidRPr="00ED302B">
        <w:rPr>
          <w:rFonts w:ascii="仿宋" w:eastAsia="仿宋" w:hAnsi="仿宋"/>
          <w:sz w:val="24"/>
        </w:rPr>
        <w:t>，</w:t>
      </w:r>
      <w:r w:rsidRPr="00ED302B">
        <w:rPr>
          <w:rFonts w:ascii="仿宋" w:eastAsia="仿宋" w:hAnsi="仿宋" w:hint="eastAsia"/>
          <w:sz w:val="24"/>
        </w:rPr>
        <w:t>现场勘察所发生的一切费用及</w:t>
      </w:r>
      <w:r w:rsidRPr="00ED302B">
        <w:rPr>
          <w:rFonts w:ascii="仿宋" w:eastAsia="仿宋" w:hAnsi="仿宋"/>
          <w:sz w:val="24"/>
        </w:rPr>
        <w:t>风险</w:t>
      </w:r>
      <w:r w:rsidRPr="00ED302B">
        <w:rPr>
          <w:rFonts w:ascii="仿宋" w:eastAsia="仿宋" w:hAnsi="仿宋" w:hint="eastAsia"/>
          <w:sz w:val="24"/>
        </w:rPr>
        <w:t>由投标人自行承担。现场勘察联系人：孙本宏，联系电话：0773-2291438。</w:t>
      </w:r>
    </w:p>
    <w:p w:rsidR="00D016F1" w:rsidRPr="00ED302B" w:rsidRDefault="00EA314E">
      <w:pPr>
        <w:spacing w:line="500" w:lineRule="exact"/>
        <w:ind w:firstLineChars="200" w:firstLine="480"/>
        <w:rPr>
          <w:rFonts w:ascii="仿宋" w:eastAsia="仿宋" w:hAnsi="仿宋"/>
          <w:sz w:val="24"/>
        </w:rPr>
      </w:pPr>
      <w:r w:rsidRPr="00ED302B">
        <w:rPr>
          <w:rFonts w:ascii="仿宋" w:eastAsia="仿宋" w:hAnsi="仿宋" w:cs="宋体" w:hint="eastAsia"/>
          <w:kern w:val="0"/>
          <w:sz w:val="24"/>
        </w:rPr>
        <w:t>2、如投标人未进行现场考察的</w:t>
      </w:r>
      <w:r w:rsidRPr="00ED302B">
        <w:rPr>
          <w:rFonts w:ascii="仿宋" w:eastAsia="仿宋" w:hAnsi="仿宋" w:cs="宋体" w:hint="eastAsia"/>
          <w:sz w:val="24"/>
        </w:rPr>
        <w:t>，视为对现场情况已完全了解，</w:t>
      </w:r>
      <w:r w:rsidRPr="00ED302B">
        <w:rPr>
          <w:rFonts w:ascii="仿宋" w:eastAsia="仿宋" w:hAnsi="仿宋" w:cs="宋体" w:hint="eastAsia"/>
          <w:kern w:val="0"/>
          <w:sz w:val="24"/>
        </w:rPr>
        <w:t>中标后必须按采购人的现场使用要求完成本项目实施</w:t>
      </w:r>
      <w:r w:rsidRPr="00ED302B">
        <w:rPr>
          <w:rFonts w:ascii="仿宋" w:eastAsia="仿宋" w:hAnsi="仿宋" w:cs="宋体" w:hint="eastAsia"/>
          <w:sz w:val="24"/>
        </w:rPr>
        <w:t>。</w:t>
      </w:r>
    </w:p>
    <w:p w:rsidR="00D016F1" w:rsidRPr="00ED302B" w:rsidRDefault="00D016F1">
      <w:pPr>
        <w:pStyle w:val="af1"/>
        <w:snapToGrid w:val="0"/>
        <w:spacing w:line="340" w:lineRule="exact"/>
        <w:outlineLvl w:val="0"/>
        <w:rPr>
          <w:rFonts w:ascii="仿宋" w:eastAsia="仿宋" w:hAnsi="仿宋"/>
          <w:b/>
          <w:sz w:val="28"/>
          <w:szCs w:val="28"/>
        </w:rPr>
      </w:pPr>
    </w:p>
    <w:p w:rsidR="00D016F1" w:rsidRPr="00ED302B" w:rsidRDefault="00D016F1">
      <w:pPr>
        <w:pStyle w:val="af1"/>
        <w:snapToGrid w:val="0"/>
        <w:spacing w:line="340" w:lineRule="exact"/>
        <w:outlineLvl w:val="0"/>
        <w:rPr>
          <w:rFonts w:ascii="仿宋" w:eastAsia="仿宋" w:hAnsi="仿宋"/>
          <w:b/>
          <w:sz w:val="28"/>
          <w:szCs w:val="28"/>
        </w:rPr>
      </w:pPr>
    </w:p>
    <w:p w:rsidR="00D016F1" w:rsidRPr="00ED302B" w:rsidRDefault="00EA314E">
      <w:pPr>
        <w:pStyle w:val="af1"/>
        <w:pageBreakBefore/>
        <w:snapToGrid w:val="0"/>
        <w:spacing w:before="120" w:after="120"/>
        <w:jc w:val="center"/>
        <w:outlineLvl w:val="0"/>
        <w:rPr>
          <w:rFonts w:ascii="仿宋" w:eastAsia="仿宋" w:hAnsi="仿宋"/>
          <w:b/>
          <w:sz w:val="36"/>
          <w:szCs w:val="36"/>
        </w:rPr>
      </w:pPr>
      <w:r w:rsidRPr="00ED302B">
        <w:rPr>
          <w:rFonts w:ascii="仿宋" w:eastAsia="仿宋" w:hAnsi="仿宋" w:hint="eastAsia"/>
          <w:b/>
          <w:sz w:val="36"/>
          <w:szCs w:val="36"/>
        </w:rPr>
        <w:lastRenderedPageBreak/>
        <w:t>第三章 投标人须知</w:t>
      </w:r>
    </w:p>
    <w:p w:rsidR="00D016F1" w:rsidRPr="00ED302B" w:rsidRDefault="00EA314E">
      <w:pPr>
        <w:snapToGrid w:val="0"/>
        <w:spacing w:beforeLines="50" w:before="120" w:afterLines="50" w:after="120" w:line="400" w:lineRule="exact"/>
        <w:ind w:left="238"/>
        <w:jc w:val="center"/>
        <w:outlineLvl w:val="1"/>
        <w:rPr>
          <w:rFonts w:ascii="仿宋" w:eastAsia="仿宋" w:hAnsi="仿宋"/>
          <w:b/>
          <w:sz w:val="32"/>
          <w:szCs w:val="32"/>
        </w:rPr>
      </w:pPr>
      <w:bookmarkStart w:id="3" w:name="_Toc254970526"/>
      <w:bookmarkStart w:id="4" w:name="_Toc254970667"/>
      <w:r w:rsidRPr="00ED302B">
        <w:rPr>
          <w:rFonts w:ascii="仿宋" w:eastAsia="仿宋" w:hAnsi="仿宋" w:hint="eastAsia"/>
          <w:b/>
          <w:sz w:val="32"/>
          <w:szCs w:val="32"/>
        </w:rPr>
        <w:t>投标</w:t>
      </w:r>
      <w:r w:rsidRPr="00ED302B">
        <w:rPr>
          <w:rFonts w:ascii="仿宋" w:eastAsia="仿宋" w:hAnsi="仿宋"/>
          <w:b/>
          <w:sz w:val="32"/>
          <w:szCs w:val="32"/>
        </w:rPr>
        <w:t>人须知</w:t>
      </w:r>
      <w:r w:rsidRPr="00ED302B">
        <w:rPr>
          <w:rFonts w:ascii="仿宋" w:eastAsia="仿宋" w:hAnsi="仿宋" w:hint="eastAsia"/>
          <w:b/>
          <w:sz w:val="32"/>
          <w:szCs w:val="32"/>
        </w:rPr>
        <w:t>前附表</w:t>
      </w:r>
      <w:bookmarkEnd w:id="3"/>
      <w:bookmarkEnd w:id="4"/>
    </w:p>
    <w:tbl>
      <w:tblPr>
        <w:tblW w:w="94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748"/>
      </w:tblGrid>
      <w:tr w:rsidR="00ED302B" w:rsidRPr="00ED302B">
        <w:trPr>
          <w:trHeight w:val="662"/>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hint="eastAsia"/>
                <w:sz w:val="24"/>
              </w:rPr>
              <w:t>序号</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hint="eastAsia"/>
                <w:sz w:val="24"/>
              </w:rPr>
              <w:t>内容、要求</w:t>
            </w:r>
          </w:p>
        </w:tc>
      </w:tr>
      <w:tr w:rsidR="00ED302B" w:rsidRPr="00ED302B">
        <w:trPr>
          <w:trHeight w:val="542"/>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1</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项目名称：</w:t>
            </w:r>
            <w:r w:rsidRPr="00ED302B">
              <w:rPr>
                <w:rFonts w:ascii="仿宋" w:eastAsia="仿宋" w:hAnsi="仿宋" w:cs="宋体" w:hint="eastAsia"/>
                <w:bCs/>
                <w:sz w:val="24"/>
              </w:rPr>
              <w:t xml:space="preserve">校园保安服务采购     </w:t>
            </w:r>
            <w:r w:rsidRPr="00ED302B">
              <w:rPr>
                <w:rFonts w:ascii="仿宋" w:eastAsia="仿宋" w:hAnsi="仿宋" w:cs="宋体" w:hint="eastAsia"/>
                <w:sz w:val="24"/>
              </w:rPr>
              <w:t>项目编号：</w:t>
            </w:r>
            <w:r w:rsidR="001B6E44" w:rsidRPr="00ED302B">
              <w:rPr>
                <w:rFonts w:ascii="仿宋" w:eastAsia="仿宋" w:hAnsi="仿宋" w:cs="Arial"/>
                <w:sz w:val="24"/>
              </w:rPr>
              <w:t>GXZC2021-G3-005266-KWZB</w:t>
            </w:r>
          </w:p>
        </w:tc>
      </w:tr>
      <w:tr w:rsidR="00ED302B" w:rsidRPr="00ED302B">
        <w:trPr>
          <w:trHeight w:val="922"/>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2</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投标报价及费用：</w:t>
            </w:r>
          </w:p>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sz w:val="24"/>
              </w:rPr>
              <w:t>1</w:t>
            </w:r>
            <w:r w:rsidRPr="00ED302B">
              <w:rPr>
                <w:rFonts w:ascii="仿宋" w:eastAsia="仿宋" w:hAnsi="仿宋" w:cs="宋体" w:hint="eastAsia"/>
                <w:sz w:val="24"/>
              </w:rPr>
              <w:t>、本项目投标应以人民币报价；</w:t>
            </w:r>
          </w:p>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sz w:val="24"/>
              </w:rPr>
              <w:t>2</w:t>
            </w:r>
            <w:r w:rsidRPr="00ED302B">
              <w:rPr>
                <w:rFonts w:ascii="仿宋" w:eastAsia="仿宋" w:hAnsi="仿宋" w:cs="宋体" w:hint="eastAsia"/>
                <w:sz w:val="24"/>
              </w:rPr>
              <w:t>、不论投标结果如何，投标人均应自行承担所有与投标有关的全部费用；</w:t>
            </w:r>
          </w:p>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sz w:val="24"/>
              </w:rPr>
              <w:t>3</w:t>
            </w:r>
            <w:r w:rsidRPr="00ED302B">
              <w:rPr>
                <w:rFonts w:ascii="仿宋" w:eastAsia="仿宋" w:hAnsi="仿宋" w:cs="宋体" w:hint="eastAsia"/>
                <w:sz w:val="24"/>
              </w:rPr>
              <w:t>、</w:t>
            </w:r>
            <w:r w:rsidRPr="00ED302B">
              <w:rPr>
                <w:rFonts w:ascii="仿宋" w:eastAsia="仿宋" w:hAnsi="仿宋" w:hint="eastAsia"/>
                <w:sz w:val="24"/>
              </w:rPr>
              <w:t>本项目招标代理服务费按</w:t>
            </w:r>
            <w:r w:rsidRPr="00ED302B">
              <w:rPr>
                <w:rFonts w:ascii="仿宋" w:eastAsia="仿宋" w:hAnsi="仿宋"/>
                <w:sz w:val="24"/>
              </w:rPr>
              <w:t>中标金额的</w:t>
            </w:r>
            <w:r w:rsidRPr="00ED302B">
              <w:rPr>
                <w:rFonts w:ascii="仿宋" w:eastAsia="仿宋" w:hAnsi="仿宋" w:hint="eastAsia"/>
                <w:sz w:val="24"/>
              </w:rPr>
              <w:t>0.</w:t>
            </w:r>
            <w:r w:rsidRPr="00ED302B">
              <w:rPr>
                <w:rFonts w:ascii="仿宋" w:eastAsia="仿宋" w:hAnsi="仿宋"/>
                <w:sz w:val="24"/>
              </w:rPr>
              <w:t>7%</w:t>
            </w:r>
            <w:r w:rsidRPr="00ED302B">
              <w:rPr>
                <w:rFonts w:ascii="仿宋" w:eastAsia="仿宋" w:hAnsi="仿宋" w:hint="eastAsia"/>
                <w:sz w:val="24"/>
              </w:rPr>
              <w:t>向</w:t>
            </w:r>
            <w:r w:rsidRPr="00ED302B">
              <w:rPr>
                <w:rFonts w:ascii="仿宋" w:eastAsia="仿宋" w:hAnsi="仿宋"/>
                <w:sz w:val="24"/>
              </w:rPr>
              <w:t>中标人收取</w:t>
            </w:r>
            <w:r w:rsidRPr="00ED302B">
              <w:rPr>
                <w:rFonts w:ascii="仿宋" w:eastAsia="仿宋" w:hAnsi="仿宋" w:cs="宋体" w:hint="eastAsia"/>
                <w:sz w:val="24"/>
              </w:rPr>
              <w:t>，领取中标通知书时，中标人应向采购代理机构一次性付清招标代理服务费。</w:t>
            </w:r>
          </w:p>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招标</w:t>
            </w:r>
            <w:r w:rsidRPr="00ED302B">
              <w:rPr>
                <w:rFonts w:ascii="仿宋" w:eastAsia="仿宋" w:hAnsi="仿宋" w:cs="宋体"/>
                <w:sz w:val="24"/>
              </w:rPr>
              <w:t>代理服务费账户信息：</w:t>
            </w:r>
          </w:p>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开户名称：广西科文招标有限公司桂林分公司</w:t>
            </w:r>
          </w:p>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开户银行：桂林工行桂湖支行</w:t>
            </w:r>
          </w:p>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 xml:space="preserve">账 </w:t>
            </w:r>
            <w:r w:rsidRPr="00ED302B">
              <w:rPr>
                <w:rFonts w:ascii="仿宋" w:eastAsia="仿宋" w:hAnsi="仿宋" w:cs="宋体"/>
                <w:sz w:val="24"/>
              </w:rPr>
              <w:t xml:space="preserve">   </w:t>
            </w:r>
            <w:r w:rsidRPr="00ED302B">
              <w:rPr>
                <w:rFonts w:ascii="仿宋" w:eastAsia="仿宋" w:hAnsi="仿宋" w:cs="宋体" w:hint="eastAsia"/>
                <w:sz w:val="24"/>
              </w:rPr>
              <w:t>号：210 3200 2093 0000 2088</w:t>
            </w:r>
          </w:p>
        </w:tc>
      </w:tr>
      <w:tr w:rsidR="00ED302B" w:rsidRPr="00ED302B">
        <w:trPr>
          <w:trHeight w:val="594"/>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3</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投标保证金：无</w:t>
            </w:r>
          </w:p>
        </w:tc>
      </w:tr>
      <w:tr w:rsidR="00ED302B" w:rsidRPr="00ED302B">
        <w:trPr>
          <w:trHeight w:val="424"/>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4</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现场勘察：由投标人自行现场勘察，具体内容详见第二章“招标项目采购需求”</w:t>
            </w:r>
          </w:p>
        </w:tc>
      </w:tr>
      <w:tr w:rsidR="00ED302B" w:rsidRPr="00ED302B">
        <w:trPr>
          <w:trHeight w:val="482"/>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5</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演示时间及地点：无</w:t>
            </w:r>
          </w:p>
        </w:tc>
      </w:tr>
      <w:tr w:rsidR="00ED302B" w:rsidRPr="00ED302B">
        <w:trPr>
          <w:trHeight w:val="1397"/>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6</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答疑与澄清：投标人如认为招标文件有误、有不合理要求的或者其他违法内容的，应当于招标公告期限届满七个工作日内，以书面形式要求招标采购单位作出书面解释、澄清或者向招标采购单位提出书面疑问；答疑内容是招标文件的组成部份，并将以书面形式送达所有已购买招标文件的投标人；招标采购单位可以视采购具体情况，延长投标截止时间和开标时间，将变更时间书面通知所有招标文件收受人，并在财政部门指定的政府采购信息发布媒体上发布变更公告。</w:t>
            </w:r>
          </w:p>
        </w:tc>
      </w:tr>
      <w:tr w:rsidR="00ED302B" w:rsidRPr="00ED302B">
        <w:trPr>
          <w:trHeight w:val="378"/>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7</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autoSpaceDE w:val="0"/>
              <w:autoSpaceDN w:val="0"/>
              <w:snapToGrid w:val="0"/>
              <w:spacing w:line="440" w:lineRule="exact"/>
              <w:textAlignment w:val="bottom"/>
              <w:rPr>
                <w:rFonts w:ascii="仿宋" w:eastAsia="仿宋" w:hAnsi="仿宋" w:cs="宋体"/>
                <w:sz w:val="24"/>
              </w:rPr>
            </w:pPr>
            <w:r w:rsidRPr="00ED302B">
              <w:rPr>
                <w:rFonts w:ascii="仿宋" w:eastAsia="仿宋" w:hAnsi="仿宋" w:cs="宋体" w:hint="eastAsia"/>
                <w:sz w:val="24"/>
              </w:rPr>
              <w:t>投标文件组成：开标一览表</w:t>
            </w:r>
            <w:r w:rsidRPr="00ED302B">
              <w:rPr>
                <w:rFonts w:ascii="仿宋" w:eastAsia="仿宋" w:hAnsi="仿宋" w:cs="宋体"/>
                <w:sz w:val="24"/>
                <w:u w:val="single"/>
              </w:rPr>
              <w:t>1</w:t>
            </w:r>
            <w:r w:rsidRPr="00ED302B">
              <w:rPr>
                <w:rFonts w:ascii="仿宋" w:eastAsia="仿宋" w:hAnsi="仿宋" w:cs="宋体" w:hint="eastAsia"/>
                <w:sz w:val="24"/>
              </w:rPr>
              <w:t>份；投标文件正本</w:t>
            </w:r>
            <w:r w:rsidRPr="00ED302B">
              <w:rPr>
                <w:rFonts w:ascii="仿宋" w:eastAsia="仿宋" w:hAnsi="仿宋" w:cs="宋体"/>
                <w:sz w:val="24"/>
                <w:u w:val="single"/>
              </w:rPr>
              <w:t>1</w:t>
            </w:r>
            <w:r w:rsidRPr="00ED302B">
              <w:rPr>
                <w:rFonts w:ascii="仿宋" w:eastAsia="仿宋" w:hAnsi="仿宋" w:cs="宋体" w:hint="eastAsia"/>
                <w:sz w:val="24"/>
              </w:rPr>
              <w:t>份、副本</w:t>
            </w:r>
            <w:r w:rsidRPr="00ED302B">
              <w:rPr>
                <w:rFonts w:ascii="仿宋" w:eastAsia="仿宋" w:hAnsi="仿宋" w:cs="宋体"/>
                <w:sz w:val="24"/>
                <w:u w:val="single"/>
              </w:rPr>
              <w:t>4</w:t>
            </w:r>
            <w:r w:rsidRPr="00ED302B">
              <w:rPr>
                <w:rFonts w:ascii="仿宋" w:eastAsia="仿宋" w:hAnsi="仿宋" w:cs="宋体" w:hint="eastAsia"/>
                <w:sz w:val="24"/>
              </w:rPr>
              <w:t>份</w:t>
            </w:r>
          </w:p>
        </w:tc>
      </w:tr>
      <w:tr w:rsidR="00ED302B" w:rsidRPr="00ED302B">
        <w:trPr>
          <w:trHeight w:val="922"/>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8</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rsidP="00F5749A">
            <w:pPr>
              <w:snapToGrid w:val="0"/>
              <w:spacing w:line="440" w:lineRule="exact"/>
              <w:rPr>
                <w:rFonts w:ascii="仿宋" w:eastAsia="仿宋" w:hAnsi="仿宋" w:cs="宋体"/>
                <w:sz w:val="24"/>
              </w:rPr>
            </w:pPr>
            <w:r w:rsidRPr="00ED302B">
              <w:rPr>
                <w:rFonts w:ascii="仿宋" w:eastAsia="仿宋" w:hAnsi="仿宋" w:cs="宋体" w:hint="eastAsia"/>
                <w:sz w:val="24"/>
              </w:rPr>
              <w:t>投标截止时间及地点：投标人应于</w:t>
            </w:r>
            <w:r w:rsidRPr="00ED302B">
              <w:rPr>
                <w:rFonts w:ascii="仿宋" w:eastAsia="仿宋" w:hAnsi="仿宋" w:cs="宋体"/>
                <w:sz w:val="24"/>
                <w:u w:val="single"/>
              </w:rPr>
              <w:t>202</w:t>
            </w:r>
            <w:r w:rsidR="00F72204" w:rsidRPr="00ED302B">
              <w:rPr>
                <w:rFonts w:ascii="仿宋" w:eastAsia="仿宋" w:hAnsi="仿宋" w:cs="宋体"/>
                <w:sz w:val="24"/>
                <w:u w:val="single"/>
              </w:rPr>
              <w:t>2</w:t>
            </w:r>
            <w:r w:rsidRPr="00ED302B">
              <w:rPr>
                <w:rFonts w:ascii="仿宋" w:eastAsia="仿宋" w:hAnsi="仿宋" w:cs="宋体" w:hint="eastAsia"/>
                <w:sz w:val="24"/>
                <w:u w:val="single"/>
              </w:rPr>
              <w:t>年</w:t>
            </w:r>
            <w:r w:rsidR="00F72204" w:rsidRPr="00ED302B">
              <w:rPr>
                <w:rFonts w:ascii="仿宋" w:eastAsia="仿宋" w:hAnsi="仿宋" w:cs="宋体"/>
                <w:bCs/>
                <w:sz w:val="24"/>
                <w:u w:val="single"/>
              </w:rPr>
              <w:t>1</w:t>
            </w:r>
            <w:r w:rsidRPr="00ED302B">
              <w:rPr>
                <w:rFonts w:ascii="仿宋" w:eastAsia="仿宋" w:hAnsi="仿宋" w:cs="宋体" w:hint="eastAsia"/>
                <w:bCs/>
                <w:sz w:val="24"/>
                <w:u w:val="single"/>
              </w:rPr>
              <w:t>月</w:t>
            </w:r>
            <w:r w:rsidR="00F72204" w:rsidRPr="00ED302B">
              <w:rPr>
                <w:rFonts w:ascii="仿宋" w:eastAsia="仿宋" w:hAnsi="仿宋" w:cs="宋体"/>
                <w:bCs/>
                <w:sz w:val="24"/>
                <w:u w:val="single"/>
              </w:rPr>
              <w:t>2</w:t>
            </w:r>
            <w:r w:rsidR="001B6E44" w:rsidRPr="00ED302B">
              <w:rPr>
                <w:rFonts w:ascii="仿宋" w:eastAsia="仿宋" w:hAnsi="仿宋" w:cs="宋体"/>
                <w:bCs/>
                <w:sz w:val="24"/>
                <w:u w:val="single"/>
              </w:rPr>
              <w:t>5</w:t>
            </w:r>
            <w:r w:rsidRPr="00ED302B">
              <w:rPr>
                <w:rFonts w:ascii="仿宋" w:eastAsia="仿宋" w:hAnsi="仿宋" w:cs="宋体" w:hint="eastAsia"/>
                <w:bCs/>
                <w:sz w:val="24"/>
                <w:u w:val="single"/>
              </w:rPr>
              <w:t>日</w:t>
            </w:r>
            <w:r w:rsidRPr="00ED302B">
              <w:rPr>
                <w:rFonts w:ascii="仿宋" w:eastAsia="仿宋" w:hAnsi="仿宋" w:cs="宋体" w:hint="eastAsia"/>
                <w:sz w:val="24"/>
                <w:u w:val="single"/>
              </w:rPr>
              <w:t>9时30分</w:t>
            </w:r>
            <w:r w:rsidRPr="00ED302B">
              <w:rPr>
                <w:rFonts w:ascii="仿宋" w:eastAsia="仿宋" w:hAnsi="仿宋" w:cs="宋体" w:hint="eastAsia"/>
                <w:sz w:val="24"/>
              </w:rPr>
              <w:t>前将投标文件密封送交到</w:t>
            </w:r>
            <w:r w:rsidRPr="00ED302B">
              <w:rPr>
                <w:rFonts w:ascii="仿宋" w:eastAsia="仿宋" w:hAnsi="仿宋" w:cs="宋体" w:hint="eastAsia"/>
                <w:sz w:val="24"/>
                <w:u w:val="single"/>
              </w:rPr>
              <w:t>桂林市公共资源交易中心（桂林市临桂区</w:t>
            </w:r>
            <w:r w:rsidRPr="00ED302B">
              <w:rPr>
                <w:rFonts w:ascii="仿宋" w:eastAsia="仿宋" w:hAnsi="仿宋" w:cs="宋体"/>
                <w:sz w:val="24"/>
                <w:u w:val="single"/>
              </w:rPr>
              <w:t>西城中路</w:t>
            </w:r>
            <w:r w:rsidRPr="00ED302B">
              <w:rPr>
                <w:rFonts w:ascii="仿宋" w:eastAsia="仿宋" w:hAnsi="仿宋" w:cs="宋体" w:hint="eastAsia"/>
                <w:sz w:val="24"/>
                <w:u w:val="single"/>
              </w:rPr>
              <w:t>69号创业</w:t>
            </w:r>
            <w:r w:rsidRPr="00ED302B">
              <w:rPr>
                <w:rFonts w:ascii="仿宋" w:eastAsia="仿宋" w:hAnsi="仿宋" w:cs="宋体"/>
                <w:sz w:val="24"/>
                <w:u w:val="single"/>
              </w:rPr>
              <w:t>大厦西辅楼</w:t>
            </w:r>
            <w:r w:rsidRPr="00ED302B">
              <w:rPr>
                <w:rFonts w:ascii="仿宋" w:eastAsia="仿宋" w:hAnsi="仿宋" w:cs="宋体" w:hint="eastAsia"/>
                <w:sz w:val="24"/>
                <w:u w:val="single"/>
              </w:rPr>
              <w:t>4楼）</w:t>
            </w:r>
            <w:r w:rsidR="00F5749A">
              <w:rPr>
                <w:rFonts w:ascii="仿宋" w:eastAsia="仿宋" w:hAnsi="仿宋" w:cs="宋体"/>
                <w:sz w:val="24"/>
                <w:u w:val="single"/>
              </w:rPr>
              <w:t>8</w:t>
            </w:r>
            <w:r w:rsidRPr="00ED302B">
              <w:rPr>
                <w:rFonts w:ascii="仿宋" w:eastAsia="仿宋" w:hAnsi="仿宋" w:cs="宋体" w:hint="eastAsia"/>
                <w:sz w:val="24"/>
                <w:u w:val="single"/>
              </w:rPr>
              <w:t>号开标室</w:t>
            </w:r>
            <w:r w:rsidRPr="00ED302B">
              <w:rPr>
                <w:rFonts w:ascii="仿宋" w:eastAsia="仿宋" w:hAnsi="仿宋" w:cs="宋体" w:hint="eastAsia"/>
                <w:sz w:val="24"/>
              </w:rPr>
              <w:t>，逾期送达或未密封将予以拒收（或作无效投标文件处理）。</w:t>
            </w:r>
          </w:p>
        </w:tc>
      </w:tr>
      <w:tr w:rsidR="00ED302B" w:rsidRPr="00ED302B">
        <w:trPr>
          <w:trHeight w:val="922"/>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9</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rsidP="001B6E44">
            <w:pPr>
              <w:snapToGrid w:val="0"/>
              <w:spacing w:line="440" w:lineRule="exact"/>
              <w:rPr>
                <w:rFonts w:ascii="仿宋" w:eastAsia="仿宋" w:hAnsi="仿宋" w:cs="宋体"/>
                <w:sz w:val="24"/>
              </w:rPr>
            </w:pPr>
            <w:r w:rsidRPr="00ED302B">
              <w:rPr>
                <w:rFonts w:ascii="仿宋" w:eastAsia="仿宋" w:hAnsi="仿宋" w:cs="宋体" w:hint="eastAsia"/>
                <w:sz w:val="24"/>
              </w:rPr>
              <w:t>开标时间及地点：本次招标将于</w:t>
            </w:r>
            <w:r w:rsidRPr="00ED302B">
              <w:rPr>
                <w:rFonts w:ascii="仿宋" w:eastAsia="仿宋" w:hAnsi="仿宋" w:cs="宋体"/>
                <w:sz w:val="24"/>
                <w:u w:val="single"/>
              </w:rPr>
              <w:t>202</w:t>
            </w:r>
            <w:r w:rsidR="00F72204" w:rsidRPr="00ED302B">
              <w:rPr>
                <w:rFonts w:ascii="仿宋" w:eastAsia="仿宋" w:hAnsi="仿宋" w:cs="宋体"/>
                <w:sz w:val="24"/>
                <w:u w:val="single"/>
              </w:rPr>
              <w:t>2</w:t>
            </w:r>
            <w:r w:rsidRPr="00ED302B">
              <w:rPr>
                <w:rFonts w:ascii="仿宋" w:eastAsia="仿宋" w:hAnsi="仿宋" w:cs="宋体" w:hint="eastAsia"/>
                <w:sz w:val="24"/>
                <w:u w:val="single"/>
              </w:rPr>
              <w:t>年</w:t>
            </w:r>
            <w:r w:rsidR="00F72204" w:rsidRPr="00ED302B">
              <w:rPr>
                <w:rFonts w:ascii="仿宋" w:eastAsia="仿宋" w:hAnsi="仿宋" w:cs="宋体"/>
                <w:bCs/>
                <w:sz w:val="24"/>
                <w:u w:val="single"/>
              </w:rPr>
              <w:t>1</w:t>
            </w:r>
            <w:r w:rsidRPr="00ED302B">
              <w:rPr>
                <w:rFonts w:ascii="仿宋" w:eastAsia="仿宋" w:hAnsi="仿宋" w:cs="宋体" w:hint="eastAsia"/>
                <w:bCs/>
                <w:sz w:val="24"/>
                <w:u w:val="single"/>
              </w:rPr>
              <w:t>月</w:t>
            </w:r>
            <w:r w:rsidR="00F72204" w:rsidRPr="00ED302B">
              <w:rPr>
                <w:rFonts w:ascii="仿宋" w:eastAsia="仿宋" w:hAnsi="仿宋" w:cs="宋体"/>
                <w:bCs/>
                <w:sz w:val="24"/>
                <w:u w:val="single"/>
              </w:rPr>
              <w:t>2</w:t>
            </w:r>
            <w:r w:rsidR="001B6E44" w:rsidRPr="00ED302B">
              <w:rPr>
                <w:rFonts w:ascii="仿宋" w:eastAsia="仿宋" w:hAnsi="仿宋" w:cs="宋体"/>
                <w:bCs/>
                <w:sz w:val="24"/>
                <w:u w:val="single"/>
              </w:rPr>
              <w:t>5</w:t>
            </w:r>
            <w:r w:rsidRPr="00ED302B">
              <w:rPr>
                <w:rFonts w:ascii="仿宋" w:eastAsia="仿宋" w:hAnsi="仿宋" w:cs="宋体" w:hint="eastAsia"/>
                <w:bCs/>
                <w:sz w:val="24"/>
                <w:u w:val="single"/>
              </w:rPr>
              <w:t>日</w:t>
            </w:r>
            <w:r w:rsidRPr="00ED302B">
              <w:rPr>
                <w:rFonts w:ascii="仿宋" w:eastAsia="仿宋" w:hAnsi="仿宋" w:cs="宋体" w:hint="eastAsia"/>
                <w:sz w:val="24"/>
                <w:u w:val="single"/>
              </w:rPr>
              <w:t>日9时30分</w:t>
            </w:r>
            <w:r w:rsidRPr="00ED302B">
              <w:rPr>
                <w:rFonts w:ascii="仿宋" w:eastAsia="仿宋" w:hAnsi="仿宋" w:cs="宋体" w:hint="eastAsia"/>
                <w:sz w:val="24"/>
              </w:rPr>
              <w:t>在</w:t>
            </w:r>
            <w:r w:rsidRPr="00ED302B">
              <w:rPr>
                <w:rFonts w:ascii="仿宋" w:eastAsia="仿宋" w:hAnsi="仿宋" w:cs="宋体" w:hint="eastAsia"/>
                <w:sz w:val="24"/>
                <w:u w:val="single"/>
              </w:rPr>
              <w:t>桂林市公共资源交易中心（桂林市临桂区</w:t>
            </w:r>
            <w:r w:rsidRPr="00ED302B">
              <w:rPr>
                <w:rFonts w:ascii="仿宋" w:eastAsia="仿宋" w:hAnsi="仿宋" w:cs="宋体"/>
                <w:sz w:val="24"/>
                <w:u w:val="single"/>
              </w:rPr>
              <w:t>西城中路</w:t>
            </w:r>
            <w:r w:rsidRPr="00ED302B">
              <w:rPr>
                <w:rFonts w:ascii="仿宋" w:eastAsia="仿宋" w:hAnsi="仿宋" w:cs="宋体" w:hint="eastAsia"/>
                <w:sz w:val="24"/>
                <w:u w:val="single"/>
              </w:rPr>
              <w:t>69号创业</w:t>
            </w:r>
            <w:r w:rsidRPr="00ED302B">
              <w:rPr>
                <w:rFonts w:ascii="仿宋" w:eastAsia="仿宋" w:hAnsi="仿宋" w:cs="宋体"/>
                <w:sz w:val="24"/>
                <w:u w:val="single"/>
              </w:rPr>
              <w:t>大厦西辅楼</w:t>
            </w:r>
            <w:r w:rsidRPr="00ED302B">
              <w:rPr>
                <w:rFonts w:ascii="仿宋" w:eastAsia="仿宋" w:hAnsi="仿宋" w:cs="宋体" w:hint="eastAsia"/>
                <w:sz w:val="24"/>
                <w:u w:val="single"/>
              </w:rPr>
              <w:t>4楼）</w:t>
            </w:r>
            <w:r w:rsidRPr="00ED302B">
              <w:rPr>
                <w:rFonts w:ascii="仿宋" w:eastAsia="仿宋" w:hAnsi="仿宋" w:cs="宋体" w:hint="eastAsia"/>
                <w:sz w:val="24"/>
              </w:rPr>
              <w:t>开标，投标人可以派授权代表出席开标会议。</w:t>
            </w:r>
          </w:p>
        </w:tc>
      </w:tr>
      <w:tr w:rsidR="00ED302B" w:rsidRPr="00ED302B">
        <w:trPr>
          <w:trHeight w:val="450"/>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lastRenderedPageBreak/>
              <w:t>10</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autoSpaceDE w:val="0"/>
              <w:autoSpaceDN w:val="0"/>
              <w:snapToGrid w:val="0"/>
              <w:spacing w:line="440" w:lineRule="exact"/>
              <w:textAlignment w:val="bottom"/>
              <w:rPr>
                <w:rFonts w:ascii="仿宋" w:eastAsia="仿宋" w:hAnsi="仿宋" w:cs="宋体"/>
                <w:sz w:val="24"/>
              </w:rPr>
            </w:pPr>
            <w:r w:rsidRPr="00ED302B">
              <w:rPr>
                <w:rFonts w:ascii="仿宋" w:eastAsia="仿宋" w:hAnsi="仿宋" w:cs="宋体" w:hint="eastAsia"/>
                <w:sz w:val="24"/>
              </w:rPr>
              <w:t>评标办法及标准：综合评分法</w:t>
            </w:r>
          </w:p>
        </w:tc>
      </w:tr>
      <w:tr w:rsidR="00ED302B" w:rsidRPr="00ED302B">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11</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autoSpaceDE w:val="0"/>
              <w:autoSpaceDN w:val="0"/>
              <w:snapToGrid w:val="0"/>
              <w:spacing w:line="440" w:lineRule="exact"/>
              <w:textAlignment w:val="bottom"/>
              <w:rPr>
                <w:rFonts w:ascii="仿宋" w:eastAsia="仿宋" w:hAnsi="仿宋" w:cs="宋体"/>
                <w:sz w:val="24"/>
              </w:rPr>
            </w:pPr>
            <w:r w:rsidRPr="00ED302B">
              <w:rPr>
                <w:rFonts w:ascii="仿宋" w:eastAsia="仿宋" w:hAnsi="仿宋" w:cs="宋体" w:hint="eastAsia"/>
                <w:sz w:val="24"/>
              </w:rPr>
              <w:t>中标公告及中标通知书：采购代理机构在采购人依法确认中标人后</w:t>
            </w:r>
            <w:r w:rsidRPr="00ED302B">
              <w:rPr>
                <w:rFonts w:ascii="仿宋" w:eastAsia="仿宋" w:hAnsi="仿宋" w:cs="宋体"/>
                <w:sz w:val="24"/>
              </w:rPr>
              <w:t>2</w:t>
            </w:r>
            <w:r w:rsidRPr="00ED302B">
              <w:rPr>
                <w:rFonts w:ascii="仿宋" w:eastAsia="仿宋" w:hAnsi="仿宋" w:cs="宋体" w:hint="eastAsia"/>
                <w:sz w:val="24"/>
              </w:rPr>
              <w:t>个工作日内发布中标公告和发出中标通知书，中标公告发布于</w:t>
            </w:r>
            <w:r w:rsidRPr="00ED302B">
              <w:rPr>
                <w:rFonts w:ascii="仿宋" w:eastAsia="仿宋" w:hAnsi="仿宋" w:cs="宋体"/>
                <w:sz w:val="24"/>
              </w:rPr>
              <w:t>www.ccgp.gov.cn</w:t>
            </w:r>
            <w:r w:rsidRPr="00ED302B">
              <w:rPr>
                <w:rFonts w:ascii="仿宋" w:eastAsia="仿宋" w:hAnsi="仿宋" w:cs="宋体" w:hint="eastAsia"/>
                <w:sz w:val="24"/>
              </w:rPr>
              <w:t>（中国政府采购网）、</w:t>
            </w:r>
            <w:r w:rsidRPr="00ED302B">
              <w:rPr>
                <w:rFonts w:ascii="仿宋" w:eastAsia="仿宋" w:hAnsi="仿宋" w:cs="宋体"/>
                <w:sz w:val="24"/>
              </w:rPr>
              <w:t>zfcg.gxzf.gov.cn</w:t>
            </w:r>
            <w:r w:rsidRPr="00ED302B">
              <w:rPr>
                <w:rFonts w:ascii="仿宋" w:eastAsia="仿宋" w:hAnsi="仿宋" w:cs="宋体" w:hint="eastAsia"/>
                <w:sz w:val="24"/>
              </w:rPr>
              <w:t>（广西壮族自治区政府采购网）、glggzy.org.cn（桂林市公共资源交易中心网）。</w:t>
            </w:r>
          </w:p>
        </w:tc>
      </w:tr>
      <w:tr w:rsidR="00ED302B" w:rsidRPr="00ED302B">
        <w:trPr>
          <w:trHeight w:val="433"/>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12</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autoSpaceDE w:val="0"/>
              <w:autoSpaceDN w:val="0"/>
              <w:snapToGrid w:val="0"/>
              <w:spacing w:line="440" w:lineRule="exact"/>
              <w:textAlignment w:val="bottom"/>
              <w:rPr>
                <w:rFonts w:ascii="仿宋" w:eastAsia="仿宋" w:hAnsi="仿宋" w:cs="宋体"/>
                <w:sz w:val="24"/>
              </w:rPr>
            </w:pPr>
            <w:r w:rsidRPr="00ED302B">
              <w:rPr>
                <w:rFonts w:ascii="仿宋" w:eastAsia="仿宋" w:hAnsi="仿宋" w:cs="宋体" w:hint="eastAsia"/>
                <w:sz w:val="24"/>
              </w:rPr>
              <w:t>签订合同时间：中标通知书发出后</w:t>
            </w:r>
            <w:r w:rsidRPr="00ED302B">
              <w:rPr>
                <w:rFonts w:ascii="仿宋" w:eastAsia="仿宋" w:hAnsi="仿宋" w:cs="宋体"/>
                <w:sz w:val="24"/>
              </w:rPr>
              <w:t>25</w:t>
            </w:r>
            <w:r w:rsidRPr="00ED302B">
              <w:rPr>
                <w:rFonts w:ascii="仿宋" w:eastAsia="仿宋" w:hAnsi="仿宋" w:cs="宋体" w:hint="eastAsia"/>
                <w:sz w:val="24"/>
              </w:rPr>
              <w:t>日内。</w:t>
            </w:r>
          </w:p>
          <w:p w:rsidR="00D016F1" w:rsidRPr="00ED302B" w:rsidRDefault="00EA314E">
            <w:pPr>
              <w:autoSpaceDE w:val="0"/>
              <w:autoSpaceDN w:val="0"/>
              <w:snapToGrid w:val="0"/>
              <w:spacing w:line="440" w:lineRule="exact"/>
              <w:textAlignment w:val="bottom"/>
              <w:rPr>
                <w:rFonts w:ascii="仿宋" w:eastAsia="仿宋" w:hAnsi="仿宋" w:cs="宋体"/>
                <w:sz w:val="24"/>
              </w:rPr>
            </w:pPr>
            <w:r w:rsidRPr="00ED302B">
              <w:rPr>
                <w:rFonts w:ascii="仿宋" w:eastAsia="仿宋" w:hAnsi="仿宋" w:cs="Courier New" w:hint="eastAsia"/>
                <w:sz w:val="24"/>
              </w:rPr>
              <w:t>中标人应于双方签订政府采购合同之日起1个工作日内将一份合同原件交采购代理机构</w:t>
            </w:r>
            <w:r w:rsidRPr="00ED302B">
              <w:rPr>
                <w:rFonts w:ascii="仿宋" w:eastAsia="仿宋" w:hAnsi="仿宋" w:cs="宋体" w:hint="eastAsia"/>
                <w:sz w:val="24"/>
              </w:rPr>
              <w:t>。</w:t>
            </w:r>
          </w:p>
        </w:tc>
      </w:tr>
      <w:tr w:rsidR="00ED302B" w:rsidRPr="00ED302B">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13</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autoSpaceDE w:val="0"/>
              <w:autoSpaceDN w:val="0"/>
              <w:snapToGrid w:val="0"/>
              <w:spacing w:line="440" w:lineRule="exact"/>
              <w:textAlignment w:val="bottom"/>
              <w:rPr>
                <w:rFonts w:ascii="仿宋" w:eastAsia="仿宋" w:hAnsi="仿宋" w:cs="宋体"/>
                <w:sz w:val="24"/>
              </w:rPr>
            </w:pPr>
            <w:r w:rsidRPr="00ED302B">
              <w:rPr>
                <w:rFonts w:ascii="仿宋" w:eastAsia="仿宋" w:hAnsi="仿宋" w:cs="宋体" w:hint="eastAsia"/>
                <w:sz w:val="24"/>
              </w:rPr>
              <w:t>采购资金来源：财政性资金。</w:t>
            </w:r>
          </w:p>
        </w:tc>
      </w:tr>
      <w:tr w:rsidR="00ED302B" w:rsidRPr="00ED302B">
        <w:trPr>
          <w:trHeight w:val="483"/>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14</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付款方式：采购人自行支付</w:t>
            </w:r>
          </w:p>
        </w:tc>
      </w:tr>
      <w:tr w:rsidR="00ED302B" w:rsidRPr="00ED302B">
        <w:trPr>
          <w:trHeight w:val="370"/>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jc w:val="center"/>
              <w:rPr>
                <w:rFonts w:ascii="仿宋" w:eastAsia="仿宋" w:hAnsi="仿宋" w:cs="宋体"/>
                <w:sz w:val="24"/>
              </w:rPr>
            </w:pPr>
            <w:r w:rsidRPr="00ED302B">
              <w:rPr>
                <w:rFonts w:ascii="仿宋" w:eastAsia="仿宋" w:hAnsi="仿宋" w:cs="宋体"/>
                <w:sz w:val="24"/>
              </w:rPr>
              <w:t>15</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40" w:lineRule="exact"/>
              <w:rPr>
                <w:rFonts w:ascii="仿宋" w:eastAsia="仿宋" w:hAnsi="仿宋" w:cs="宋体"/>
                <w:sz w:val="24"/>
              </w:rPr>
            </w:pPr>
            <w:r w:rsidRPr="00ED302B">
              <w:rPr>
                <w:rFonts w:ascii="仿宋" w:eastAsia="仿宋" w:hAnsi="仿宋" w:cs="宋体" w:hint="eastAsia"/>
                <w:sz w:val="24"/>
              </w:rPr>
              <w:t>投标文件有效期：</w:t>
            </w:r>
            <w:r w:rsidRPr="00ED302B">
              <w:rPr>
                <w:rFonts w:ascii="仿宋" w:eastAsia="仿宋" w:hAnsi="仿宋" w:cs="宋体"/>
                <w:sz w:val="24"/>
                <w:u w:val="single"/>
              </w:rPr>
              <w:t>90</w:t>
            </w:r>
            <w:r w:rsidRPr="00ED302B">
              <w:rPr>
                <w:rFonts w:ascii="仿宋" w:eastAsia="仿宋" w:hAnsi="仿宋" w:cs="宋体" w:hint="eastAsia"/>
                <w:sz w:val="24"/>
              </w:rPr>
              <w:t>天</w:t>
            </w:r>
          </w:p>
        </w:tc>
      </w:tr>
      <w:tr w:rsidR="00ED302B" w:rsidRPr="00ED302B">
        <w:trPr>
          <w:trHeight w:val="512"/>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00" w:lineRule="exact"/>
              <w:jc w:val="center"/>
              <w:rPr>
                <w:rFonts w:ascii="仿宋" w:eastAsia="仿宋" w:hAnsi="仿宋" w:cs="宋体"/>
                <w:sz w:val="24"/>
              </w:rPr>
            </w:pPr>
            <w:r w:rsidRPr="00ED302B">
              <w:rPr>
                <w:rFonts w:ascii="仿宋" w:eastAsia="仿宋" w:hAnsi="仿宋" w:cs="宋体" w:hint="eastAsia"/>
                <w:sz w:val="24"/>
              </w:rPr>
              <w:t>16</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pacing w:line="400" w:lineRule="exact"/>
              <w:rPr>
                <w:rFonts w:ascii="仿宋" w:eastAsia="仿宋" w:hAnsi="仿宋"/>
                <w:sz w:val="24"/>
              </w:rPr>
            </w:pPr>
            <w:r w:rsidRPr="00ED302B">
              <w:rPr>
                <w:rFonts w:ascii="仿宋" w:eastAsia="仿宋" w:hAnsi="仿宋" w:hint="eastAsia"/>
                <w:sz w:val="24"/>
              </w:rPr>
              <w:t>1、履约</w:t>
            </w:r>
            <w:r w:rsidRPr="00ED302B">
              <w:rPr>
                <w:rFonts w:ascii="仿宋" w:eastAsia="仿宋" w:hAnsi="仿宋"/>
                <w:sz w:val="24"/>
              </w:rPr>
              <w:t>保证金</w:t>
            </w:r>
            <w:r w:rsidRPr="00ED302B">
              <w:rPr>
                <w:rFonts w:ascii="仿宋" w:eastAsia="仿宋" w:hAnsi="仿宋" w:hint="eastAsia"/>
                <w:sz w:val="24"/>
              </w:rPr>
              <w:t>：按中标金额的5%【如为中型企业，按中标合同金额的2%收取，如为小微企业的，免收履约保证金】。</w:t>
            </w:r>
          </w:p>
          <w:p w:rsidR="00D016F1" w:rsidRPr="00ED302B" w:rsidRDefault="00EA314E">
            <w:pPr>
              <w:spacing w:line="400" w:lineRule="exact"/>
              <w:rPr>
                <w:rFonts w:ascii="仿宋" w:eastAsia="仿宋" w:hAnsi="仿宋"/>
                <w:sz w:val="24"/>
              </w:rPr>
            </w:pPr>
            <w:r w:rsidRPr="00ED302B">
              <w:rPr>
                <w:rFonts w:ascii="仿宋" w:eastAsia="仿宋" w:hAnsi="仿宋" w:hint="eastAsia"/>
                <w:sz w:val="24"/>
              </w:rPr>
              <w:t>2、履约</w:t>
            </w:r>
            <w:r w:rsidRPr="00ED302B">
              <w:rPr>
                <w:rFonts w:ascii="仿宋" w:eastAsia="仿宋" w:hAnsi="仿宋"/>
                <w:sz w:val="24"/>
              </w:rPr>
              <w:t>保证金缴纳方式：银行转账、支票、汇票、本票或者银行、保险机构出具的保函等非现金形式。</w:t>
            </w:r>
          </w:p>
          <w:p w:rsidR="00D016F1" w:rsidRPr="00ED302B" w:rsidRDefault="00EA314E">
            <w:pPr>
              <w:spacing w:line="400" w:lineRule="exact"/>
              <w:rPr>
                <w:rFonts w:ascii="仿宋" w:eastAsia="仿宋" w:hAnsi="仿宋"/>
                <w:sz w:val="24"/>
              </w:rPr>
            </w:pPr>
            <w:r w:rsidRPr="00ED302B">
              <w:rPr>
                <w:rFonts w:ascii="仿宋" w:eastAsia="仿宋" w:hAnsi="仿宋" w:hint="eastAsia"/>
                <w:sz w:val="24"/>
              </w:rPr>
              <w:t>3、</w:t>
            </w:r>
            <w:r w:rsidRPr="00ED302B">
              <w:rPr>
                <w:rFonts w:ascii="仿宋" w:eastAsia="仿宋" w:hAnsi="仿宋"/>
                <w:sz w:val="24"/>
              </w:rPr>
              <w:t>履约保证金缴纳相关要求</w:t>
            </w:r>
          </w:p>
          <w:p w:rsidR="00D016F1" w:rsidRPr="00ED302B" w:rsidRDefault="00EA314E">
            <w:pPr>
              <w:spacing w:line="400" w:lineRule="exact"/>
              <w:rPr>
                <w:rFonts w:ascii="仿宋" w:eastAsia="仿宋" w:hAnsi="仿宋"/>
                <w:sz w:val="24"/>
              </w:rPr>
            </w:pPr>
            <w:r w:rsidRPr="00ED302B">
              <w:rPr>
                <w:rFonts w:ascii="仿宋" w:eastAsia="仿宋" w:hAnsi="仿宋" w:hint="eastAsia"/>
                <w:sz w:val="24"/>
              </w:rPr>
              <w:t>（1）履约</w:t>
            </w:r>
            <w:r w:rsidRPr="00ED302B">
              <w:rPr>
                <w:rFonts w:ascii="仿宋" w:eastAsia="仿宋" w:hAnsi="仿宋"/>
                <w:sz w:val="24"/>
              </w:rPr>
              <w:t>保证金采用银行转账方式的，</w:t>
            </w:r>
            <w:r w:rsidRPr="00ED302B">
              <w:rPr>
                <w:rFonts w:ascii="仿宋" w:eastAsia="仿宋" w:hAnsi="仿宋" w:hint="eastAsia"/>
                <w:sz w:val="24"/>
              </w:rPr>
              <w:t>中标</w:t>
            </w:r>
            <w:r w:rsidRPr="00ED302B">
              <w:rPr>
                <w:rFonts w:ascii="仿宋" w:eastAsia="仿宋" w:hAnsi="仿宋"/>
                <w:sz w:val="24"/>
              </w:rPr>
              <w:t>人在</w:t>
            </w:r>
            <w:r w:rsidRPr="00ED302B">
              <w:rPr>
                <w:rFonts w:ascii="仿宋" w:eastAsia="仿宋" w:hAnsi="仿宋" w:hint="eastAsia"/>
                <w:sz w:val="24"/>
              </w:rPr>
              <w:t>签订合同</w:t>
            </w:r>
            <w:r w:rsidRPr="00ED302B">
              <w:rPr>
                <w:rFonts w:ascii="仿宋" w:eastAsia="仿宋" w:hAnsi="仿宋"/>
                <w:sz w:val="24"/>
              </w:rPr>
              <w:t>时</w:t>
            </w:r>
            <w:r w:rsidRPr="00ED302B">
              <w:rPr>
                <w:rFonts w:ascii="仿宋" w:eastAsia="仿宋" w:hAnsi="仿宋" w:hint="eastAsia"/>
                <w:sz w:val="24"/>
              </w:rPr>
              <w:t>转</w:t>
            </w:r>
            <w:r w:rsidRPr="00ED302B">
              <w:rPr>
                <w:rFonts w:ascii="仿宋" w:eastAsia="仿宋" w:hAnsi="仿宋"/>
                <w:sz w:val="24"/>
              </w:rPr>
              <w:t>入</w:t>
            </w:r>
            <w:r w:rsidRPr="00ED302B">
              <w:rPr>
                <w:rFonts w:ascii="仿宋" w:eastAsia="仿宋" w:hAnsi="仿宋" w:hint="eastAsia"/>
                <w:sz w:val="24"/>
              </w:rPr>
              <w:t>采购</w:t>
            </w:r>
            <w:r w:rsidRPr="00ED302B">
              <w:rPr>
                <w:rFonts w:ascii="仿宋" w:eastAsia="仿宋" w:hAnsi="仿宋"/>
                <w:sz w:val="24"/>
              </w:rPr>
              <w:t>人指定账户并且到账</w:t>
            </w:r>
            <w:r w:rsidRPr="00ED302B">
              <w:rPr>
                <w:rFonts w:ascii="仿宋" w:eastAsia="仿宋" w:hAnsi="仿宋" w:hint="eastAsia"/>
                <w:sz w:val="24"/>
              </w:rPr>
              <w:t>。</w:t>
            </w:r>
          </w:p>
          <w:p w:rsidR="00D016F1" w:rsidRPr="00ED302B" w:rsidRDefault="00EA314E">
            <w:pPr>
              <w:spacing w:line="400" w:lineRule="exact"/>
              <w:rPr>
                <w:rFonts w:ascii="仿宋" w:eastAsia="仿宋" w:hAnsi="仿宋"/>
                <w:sz w:val="24"/>
              </w:rPr>
            </w:pPr>
            <w:r w:rsidRPr="00ED302B">
              <w:rPr>
                <w:rFonts w:ascii="仿宋" w:eastAsia="仿宋" w:hAnsi="仿宋" w:hint="eastAsia"/>
                <w:sz w:val="24"/>
              </w:rPr>
              <w:t>（2）履约</w:t>
            </w:r>
            <w:r w:rsidRPr="00ED302B">
              <w:rPr>
                <w:rFonts w:ascii="仿宋" w:eastAsia="仿宋" w:hAnsi="仿宋"/>
                <w:sz w:val="24"/>
              </w:rPr>
              <w:t>保证金采用支票、汇票</w:t>
            </w:r>
            <w:r w:rsidRPr="00ED302B">
              <w:rPr>
                <w:rFonts w:ascii="仿宋" w:eastAsia="仿宋" w:hAnsi="仿宋" w:hint="eastAsia"/>
                <w:sz w:val="24"/>
              </w:rPr>
              <w:t>或</w:t>
            </w:r>
            <w:r w:rsidRPr="00ED302B">
              <w:rPr>
                <w:rFonts w:ascii="仿宋" w:eastAsia="仿宋" w:hAnsi="仿宋"/>
                <w:sz w:val="24"/>
              </w:rPr>
              <w:t>本票方式的，</w:t>
            </w:r>
            <w:r w:rsidRPr="00ED302B">
              <w:rPr>
                <w:rFonts w:ascii="仿宋" w:eastAsia="仿宋" w:hAnsi="仿宋" w:hint="eastAsia"/>
                <w:sz w:val="24"/>
              </w:rPr>
              <w:t>中标</w:t>
            </w:r>
            <w:r w:rsidRPr="00ED302B">
              <w:rPr>
                <w:rFonts w:ascii="仿宋" w:eastAsia="仿宋" w:hAnsi="仿宋"/>
                <w:sz w:val="24"/>
              </w:rPr>
              <w:t>人在</w:t>
            </w:r>
            <w:r w:rsidRPr="00ED302B">
              <w:rPr>
                <w:rFonts w:ascii="仿宋" w:eastAsia="仿宋" w:hAnsi="仿宋" w:hint="eastAsia"/>
                <w:sz w:val="24"/>
              </w:rPr>
              <w:t>签订合同</w:t>
            </w:r>
            <w:r w:rsidRPr="00ED302B">
              <w:rPr>
                <w:rFonts w:ascii="仿宋" w:eastAsia="仿宋" w:hAnsi="仿宋"/>
                <w:sz w:val="24"/>
              </w:rPr>
              <w:t>时，向</w:t>
            </w:r>
            <w:r w:rsidRPr="00ED302B">
              <w:rPr>
                <w:rFonts w:ascii="仿宋" w:eastAsia="仿宋" w:hAnsi="仿宋" w:hint="eastAsia"/>
                <w:sz w:val="24"/>
              </w:rPr>
              <w:t>采购人</w:t>
            </w:r>
            <w:r w:rsidRPr="00ED302B">
              <w:rPr>
                <w:rFonts w:ascii="仿宋" w:eastAsia="仿宋" w:hAnsi="仿宋"/>
                <w:sz w:val="24"/>
              </w:rPr>
              <w:t>提交支票、汇票或本票原件。</w:t>
            </w:r>
          </w:p>
          <w:p w:rsidR="00D016F1" w:rsidRPr="00ED302B" w:rsidRDefault="00EA314E">
            <w:pPr>
              <w:spacing w:line="400" w:lineRule="exact"/>
              <w:rPr>
                <w:rFonts w:ascii="仿宋" w:eastAsia="仿宋" w:hAnsi="仿宋"/>
                <w:sz w:val="24"/>
              </w:rPr>
            </w:pPr>
            <w:r w:rsidRPr="00ED302B">
              <w:rPr>
                <w:rFonts w:ascii="仿宋" w:eastAsia="仿宋" w:hAnsi="仿宋" w:hint="eastAsia"/>
                <w:sz w:val="24"/>
              </w:rPr>
              <w:t>（3）履约</w:t>
            </w:r>
            <w:r w:rsidRPr="00ED302B">
              <w:rPr>
                <w:rFonts w:ascii="仿宋" w:eastAsia="仿宋" w:hAnsi="仿宋"/>
                <w:sz w:val="24"/>
              </w:rPr>
              <w:t>保证金采用银行、保险机构出具的保函方式的，</w:t>
            </w:r>
            <w:r w:rsidRPr="00ED302B">
              <w:rPr>
                <w:rFonts w:ascii="仿宋" w:eastAsia="仿宋" w:hAnsi="仿宋" w:hint="eastAsia"/>
                <w:sz w:val="24"/>
              </w:rPr>
              <w:t>中标</w:t>
            </w:r>
            <w:r w:rsidRPr="00ED302B">
              <w:rPr>
                <w:rFonts w:ascii="仿宋" w:eastAsia="仿宋" w:hAnsi="仿宋"/>
                <w:sz w:val="24"/>
              </w:rPr>
              <w:t>人在</w:t>
            </w:r>
            <w:r w:rsidRPr="00ED302B">
              <w:rPr>
                <w:rFonts w:ascii="仿宋" w:eastAsia="仿宋" w:hAnsi="仿宋" w:hint="eastAsia"/>
                <w:sz w:val="24"/>
              </w:rPr>
              <w:t>签订合同时</w:t>
            </w:r>
            <w:r w:rsidRPr="00ED302B">
              <w:rPr>
                <w:rFonts w:ascii="仿宋" w:eastAsia="仿宋" w:hAnsi="仿宋"/>
                <w:sz w:val="24"/>
              </w:rPr>
              <w:t>，</w:t>
            </w:r>
            <w:r w:rsidRPr="00ED302B">
              <w:rPr>
                <w:rFonts w:ascii="仿宋" w:eastAsia="仿宋" w:hAnsi="仿宋" w:hint="eastAsia"/>
                <w:sz w:val="24"/>
              </w:rPr>
              <w:t>向</w:t>
            </w:r>
            <w:r w:rsidRPr="00ED302B">
              <w:rPr>
                <w:rFonts w:ascii="仿宋" w:eastAsia="仿宋" w:hAnsi="仿宋"/>
                <w:sz w:val="24"/>
              </w:rPr>
              <w:t>采购</w:t>
            </w:r>
            <w:r w:rsidRPr="00ED302B">
              <w:rPr>
                <w:rFonts w:ascii="仿宋" w:eastAsia="仿宋" w:hAnsi="仿宋" w:hint="eastAsia"/>
                <w:sz w:val="24"/>
              </w:rPr>
              <w:t>人</w:t>
            </w:r>
            <w:r w:rsidRPr="00ED302B">
              <w:rPr>
                <w:rFonts w:ascii="仿宋" w:eastAsia="仿宋" w:hAnsi="仿宋"/>
                <w:sz w:val="24"/>
              </w:rPr>
              <w:t>提交保函原件。</w:t>
            </w:r>
          </w:p>
          <w:p w:rsidR="00D016F1" w:rsidRPr="00ED302B" w:rsidRDefault="00EA314E">
            <w:pPr>
              <w:spacing w:line="400" w:lineRule="exact"/>
              <w:rPr>
                <w:rFonts w:ascii="仿宋" w:eastAsia="仿宋" w:hAnsi="仿宋"/>
                <w:sz w:val="24"/>
              </w:rPr>
            </w:pPr>
            <w:r w:rsidRPr="00ED302B">
              <w:rPr>
                <w:rFonts w:ascii="仿宋" w:eastAsia="仿宋" w:hAnsi="仿宋" w:hint="eastAsia"/>
                <w:sz w:val="24"/>
              </w:rPr>
              <w:t>采购</w:t>
            </w:r>
            <w:r w:rsidRPr="00ED302B">
              <w:rPr>
                <w:rFonts w:ascii="仿宋" w:eastAsia="仿宋" w:hAnsi="仿宋"/>
                <w:sz w:val="24"/>
              </w:rPr>
              <w:t>人银行</w:t>
            </w:r>
            <w:r w:rsidRPr="00ED302B">
              <w:rPr>
                <w:rFonts w:ascii="仿宋" w:eastAsia="仿宋" w:hAnsi="仿宋" w:hint="eastAsia"/>
                <w:sz w:val="24"/>
              </w:rPr>
              <w:t>账户</w:t>
            </w:r>
            <w:r w:rsidRPr="00ED302B">
              <w:rPr>
                <w:rFonts w:ascii="仿宋" w:eastAsia="仿宋" w:hAnsi="仿宋"/>
                <w:sz w:val="24"/>
              </w:rPr>
              <w:t>信息：</w:t>
            </w:r>
          </w:p>
          <w:p w:rsidR="00D016F1" w:rsidRPr="00ED302B" w:rsidRDefault="00EA314E">
            <w:pPr>
              <w:spacing w:line="400" w:lineRule="exact"/>
              <w:rPr>
                <w:rFonts w:ascii="仿宋" w:eastAsia="仿宋" w:hAnsi="仿宋"/>
                <w:sz w:val="24"/>
              </w:rPr>
            </w:pPr>
            <w:r w:rsidRPr="00ED302B">
              <w:rPr>
                <w:rFonts w:ascii="仿宋" w:eastAsia="仿宋" w:hAnsi="仿宋" w:hint="eastAsia"/>
                <w:sz w:val="24"/>
              </w:rPr>
              <w:t>开户</w:t>
            </w:r>
            <w:r w:rsidRPr="00ED302B">
              <w:rPr>
                <w:rFonts w:ascii="仿宋" w:eastAsia="仿宋" w:hAnsi="仿宋"/>
                <w:sz w:val="24"/>
              </w:rPr>
              <w:t>名称：桂林</w:t>
            </w:r>
            <w:r w:rsidRPr="00ED302B">
              <w:rPr>
                <w:rFonts w:ascii="仿宋" w:eastAsia="仿宋" w:hAnsi="仿宋" w:hint="eastAsia"/>
                <w:sz w:val="24"/>
              </w:rPr>
              <w:t>电子</w:t>
            </w:r>
            <w:r w:rsidRPr="00ED302B">
              <w:rPr>
                <w:rFonts w:ascii="仿宋" w:eastAsia="仿宋" w:hAnsi="仿宋"/>
                <w:sz w:val="24"/>
              </w:rPr>
              <w:t>科技大学</w:t>
            </w:r>
          </w:p>
          <w:p w:rsidR="00D016F1" w:rsidRPr="00ED302B" w:rsidRDefault="00EA314E">
            <w:pPr>
              <w:spacing w:line="400" w:lineRule="exact"/>
              <w:rPr>
                <w:rFonts w:ascii="仿宋" w:eastAsia="仿宋" w:hAnsi="仿宋"/>
                <w:sz w:val="24"/>
              </w:rPr>
            </w:pPr>
            <w:r w:rsidRPr="00ED302B">
              <w:rPr>
                <w:rFonts w:ascii="仿宋" w:eastAsia="仿宋" w:hAnsi="仿宋" w:hint="eastAsia"/>
                <w:sz w:val="24"/>
              </w:rPr>
              <w:t>开户</w:t>
            </w:r>
            <w:r w:rsidRPr="00ED302B">
              <w:rPr>
                <w:rFonts w:ascii="仿宋" w:eastAsia="仿宋" w:hAnsi="仿宋"/>
                <w:sz w:val="24"/>
              </w:rPr>
              <w:t>银行：桂林市工行屏风支行</w:t>
            </w:r>
          </w:p>
          <w:p w:rsidR="00D016F1" w:rsidRPr="00ED302B" w:rsidRDefault="00EA314E">
            <w:pPr>
              <w:snapToGrid w:val="0"/>
              <w:spacing w:line="400" w:lineRule="exact"/>
              <w:rPr>
                <w:rFonts w:ascii="仿宋" w:eastAsia="仿宋" w:hAnsi="仿宋" w:cs="宋体"/>
                <w:sz w:val="24"/>
              </w:rPr>
            </w:pPr>
            <w:r w:rsidRPr="00ED302B">
              <w:rPr>
                <w:rFonts w:ascii="仿宋" w:eastAsia="仿宋" w:hAnsi="仿宋" w:hint="eastAsia"/>
                <w:sz w:val="24"/>
              </w:rPr>
              <w:t>银行</w:t>
            </w:r>
            <w:r w:rsidRPr="00ED302B">
              <w:rPr>
                <w:rFonts w:ascii="仿宋" w:eastAsia="仿宋" w:hAnsi="仿宋"/>
                <w:sz w:val="24"/>
              </w:rPr>
              <w:t>账号：</w:t>
            </w:r>
            <w:r w:rsidRPr="00ED302B">
              <w:rPr>
                <w:rFonts w:ascii="仿宋" w:eastAsia="仿宋" w:hAnsi="仿宋" w:hint="eastAsia"/>
                <w:sz w:val="24"/>
              </w:rPr>
              <w:t>2103 2152 0924 9017 694</w:t>
            </w:r>
          </w:p>
        </w:tc>
      </w:tr>
      <w:tr w:rsidR="00ED302B" w:rsidRPr="00ED302B">
        <w:trPr>
          <w:trHeight w:val="512"/>
          <w:jc w:val="center"/>
        </w:trPr>
        <w:tc>
          <w:tcPr>
            <w:tcW w:w="70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00" w:lineRule="exact"/>
              <w:jc w:val="center"/>
              <w:rPr>
                <w:rFonts w:ascii="仿宋" w:eastAsia="仿宋" w:hAnsi="仿宋" w:cs="宋体"/>
                <w:sz w:val="24"/>
              </w:rPr>
            </w:pPr>
            <w:r w:rsidRPr="00ED302B">
              <w:rPr>
                <w:rFonts w:ascii="仿宋" w:eastAsia="仿宋" w:hAnsi="仿宋" w:cs="宋体"/>
                <w:sz w:val="24"/>
              </w:rPr>
              <w:t>17</w:t>
            </w:r>
          </w:p>
        </w:tc>
        <w:tc>
          <w:tcPr>
            <w:tcW w:w="8748"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00" w:lineRule="exact"/>
              <w:rPr>
                <w:rFonts w:ascii="仿宋" w:eastAsia="仿宋" w:hAnsi="仿宋" w:cs="宋体"/>
                <w:sz w:val="24"/>
              </w:rPr>
            </w:pPr>
            <w:r w:rsidRPr="00ED302B">
              <w:rPr>
                <w:rFonts w:ascii="仿宋" w:eastAsia="仿宋" w:hAnsi="仿宋" w:cs="宋体" w:hint="eastAsia"/>
                <w:sz w:val="24"/>
              </w:rPr>
              <w:t>解释：本招标文件的解释权属于招标采购单位。</w:t>
            </w:r>
          </w:p>
        </w:tc>
      </w:tr>
    </w:tbl>
    <w:p w:rsidR="00D016F1" w:rsidRPr="00ED302B" w:rsidRDefault="00EA314E">
      <w:pPr>
        <w:pageBreakBefore/>
        <w:snapToGrid w:val="0"/>
        <w:spacing w:line="440" w:lineRule="atLeast"/>
        <w:rPr>
          <w:rFonts w:ascii="仿宋" w:eastAsia="仿宋" w:hAnsi="仿宋" w:cs="宋体"/>
          <w:b/>
          <w:sz w:val="24"/>
        </w:rPr>
      </w:pPr>
      <w:bookmarkStart w:id="5" w:name="_Toc254970549"/>
      <w:bookmarkStart w:id="6" w:name="_Toc254970690"/>
      <w:r w:rsidRPr="00ED302B">
        <w:rPr>
          <w:rFonts w:ascii="仿宋" w:eastAsia="仿宋" w:hAnsi="仿宋" w:cs="宋体" w:hint="eastAsia"/>
          <w:b/>
          <w:sz w:val="24"/>
        </w:rPr>
        <w:lastRenderedPageBreak/>
        <w:t>一、总则</w:t>
      </w:r>
    </w:p>
    <w:p w:rsidR="00D016F1" w:rsidRPr="00ED302B" w:rsidRDefault="00EA314E">
      <w:pPr>
        <w:snapToGrid w:val="0"/>
        <w:spacing w:line="440" w:lineRule="atLeast"/>
        <w:ind w:firstLineChars="150" w:firstLine="361"/>
        <w:jc w:val="left"/>
        <w:outlineLvl w:val="1"/>
        <w:rPr>
          <w:rFonts w:ascii="仿宋" w:eastAsia="仿宋" w:hAnsi="仿宋" w:cs="宋体"/>
          <w:b/>
          <w:sz w:val="24"/>
        </w:rPr>
      </w:pPr>
      <w:bookmarkStart w:id="7" w:name="_Toc254970668"/>
      <w:bookmarkStart w:id="8" w:name="_Toc254970527"/>
      <w:r w:rsidRPr="00ED302B">
        <w:rPr>
          <w:rFonts w:ascii="仿宋" w:eastAsia="仿宋" w:hAnsi="仿宋" w:cs="宋体" w:hint="eastAsia"/>
          <w:b/>
          <w:sz w:val="24"/>
        </w:rPr>
        <w:t>（一）适用范围</w:t>
      </w:r>
      <w:bookmarkEnd w:id="7"/>
      <w:bookmarkEnd w:id="8"/>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hint="eastAsia"/>
          <w:sz w:val="24"/>
        </w:rPr>
        <w:t>本招标文件适用于本项目的招标、投标、评标、定标、验收、合同履约、付款等行为（法律、法规另有规定的，从其规定）。</w:t>
      </w:r>
    </w:p>
    <w:p w:rsidR="00D016F1" w:rsidRPr="00ED302B" w:rsidRDefault="00EA314E">
      <w:pPr>
        <w:snapToGrid w:val="0"/>
        <w:spacing w:line="440" w:lineRule="atLeast"/>
        <w:ind w:firstLineChars="147" w:firstLine="354"/>
        <w:jc w:val="left"/>
        <w:outlineLvl w:val="1"/>
        <w:rPr>
          <w:rFonts w:ascii="仿宋" w:eastAsia="仿宋" w:hAnsi="仿宋" w:cs="宋体"/>
          <w:b/>
          <w:sz w:val="24"/>
        </w:rPr>
      </w:pPr>
      <w:bookmarkStart w:id="9" w:name="_Toc254970669"/>
      <w:bookmarkStart w:id="10" w:name="_Toc254970528"/>
      <w:r w:rsidRPr="00ED302B">
        <w:rPr>
          <w:rFonts w:ascii="仿宋" w:eastAsia="仿宋" w:hAnsi="仿宋" w:cs="宋体" w:hint="eastAsia"/>
          <w:b/>
          <w:sz w:val="24"/>
        </w:rPr>
        <w:t>（二）定义</w:t>
      </w:r>
      <w:bookmarkEnd w:id="9"/>
      <w:bookmarkEnd w:id="10"/>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1.</w:t>
      </w:r>
      <w:r w:rsidRPr="00ED302B">
        <w:rPr>
          <w:rFonts w:ascii="仿宋" w:eastAsia="仿宋" w:hAnsi="仿宋" w:cs="宋体" w:hint="eastAsia"/>
          <w:sz w:val="24"/>
        </w:rPr>
        <w:t>招标采购单位系指组织本次招标的采购人及采购代理机构。</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2.</w:t>
      </w:r>
      <w:r w:rsidRPr="00ED302B">
        <w:rPr>
          <w:rFonts w:ascii="仿宋" w:eastAsia="仿宋" w:hAnsi="仿宋" w:cs="宋体" w:hint="eastAsia"/>
          <w:sz w:val="24"/>
        </w:rPr>
        <w:t>“投标人”系指向招标方提交投标文件的单位或自然人。</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3.</w:t>
      </w:r>
      <w:r w:rsidRPr="00ED302B">
        <w:rPr>
          <w:rFonts w:ascii="仿宋" w:eastAsia="仿宋" w:hAnsi="仿宋" w:cs="宋体" w:hint="eastAsia"/>
          <w:sz w:val="24"/>
        </w:rPr>
        <w:t>“产品”系指供方按招标文件规定，须向采购人提供的一切设备、保险、税金、备品备件、工具、手册及其它有关技术资料和材料。</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4.</w:t>
      </w:r>
      <w:r w:rsidRPr="00ED302B">
        <w:rPr>
          <w:rFonts w:ascii="仿宋" w:eastAsia="仿宋" w:hAnsi="仿宋" w:cs="宋体" w:hint="eastAsia"/>
          <w:sz w:val="24"/>
        </w:rPr>
        <w:t>“服务”系指招标文件规定投标人为</w:t>
      </w:r>
      <w:r w:rsidRPr="00ED302B">
        <w:rPr>
          <w:rFonts w:ascii="仿宋" w:eastAsia="仿宋" w:hAnsi="仿宋" w:cs="宋体"/>
          <w:sz w:val="24"/>
        </w:rPr>
        <w:t>本项目</w:t>
      </w:r>
      <w:r w:rsidRPr="00ED302B">
        <w:rPr>
          <w:rFonts w:ascii="仿宋" w:eastAsia="仿宋" w:hAnsi="仿宋" w:cs="宋体" w:hint="eastAsia"/>
          <w:sz w:val="24"/>
        </w:rPr>
        <w:t>须提供的服务以及其他类似的义务。</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5.</w:t>
      </w:r>
      <w:r w:rsidRPr="00ED302B">
        <w:rPr>
          <w:rFonts w:ascii="仿宋" w:eastAsia="仿宋" w:hAnsi="仿宋" w:cs="宋体" w:hint="eastAsia"/>
          <w:sz w:val="24"/>
        </w:rPr>
        <w:t>“项目”系指投标人按招标文件规定向采购人提供的产品和服务。</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6.</w:t>
      </w:r>
      <w:r w:rsidRPr="00ED302B">
        <w:rPr>
          <w:rFonts w:ascii="仿宋" w:eastAsia="仿宋" w:hAnsi="仿宋" w:cs="宋体" w:hint="eastAsia"/>
          <w:sz w:val="24"/>
        </w:rPr>
        <w:t>“书面形式”包括信函、传真、电报等。</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7.</w:t>
      </w:r>
      <w:r w:rsidRPr="00ED302B">
        <w:rPr>
          <w:rFonts w:ascii="仿宋" w:eastAsia="仿宋" w:hAnsi="仿宋" w:cs="宋体" w:hint="eastAsia"/>
          <w:sz w:val="24"/>
        </w:rPr>
        <w:t>“▲”系指实质性要求条款。</w:t>
      </w:r>
    </w:p>
    <w:p w:rsidR="00D016F1" w:rsidRPr="00ED302B" w:rsidRDefault="00EA314E">
      <w:pPr>
        <w:snapToGrid w:val="0"/>
        <w:spacing w:line="440" w:lineRule="atLeast"/>
        <w:ind w:firstLineChars="196" w:firstLine="472"/>
        <w:jc w:val="left"/>
        <w:outlineLvl w:val="1"/>
        <w:rPr>
          <w:rFonts w:ascii="仿宋" w:eastAsia="仿宋" w:hAnsi="仿宋" w:cs="宋体"/>
          <w:b/>
          <w:sz w:val="24"/>
        </w:rPr>
      </w:pPr>
      <w:bookmarkStart w:id="11" w:name="_Toc254970529"/>
      <w:bookmarkStart w:id="12" w:name="_Toc254970670"/>
      <w:r w:rsidRPr="00ED302B">
        <w:rPr>
          <w:rFonts w:ascii="仿宋" w:eastAsia="仿宋" w:hAnsi="仿宋" w:cs="宋体" w:hint="eastAsia"/>
          <w:b/>
          <w:sz w:val="24"/>
        </w:rPr>
        <w:t>（三）招标方式</w:t>
      </w:r>
      <w:bookmarkEnd w:id="11"/>
      <w:bookmarkEnd w:id="12"/>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hint="eastAsia"/>
          <w:sz w:val="24"/>
        </w:rPr>
        <w:t>公开招标。</w:t>
      </w:r>
    </w:p>
    <w:p w:rsidR="00D016F1" w:rsidRPr="00ED302B" w:rsidRDefault="00EA314E">
      <w:pPr>
        <w:snapToGrid w:val="0"/>
        <w:spacing w:line="440" w:lineRule="atLeast"/>
        <w:ind w:firstLineChars="196" w:firstLine="472"/>
        <w:jc w:val="left"/>
        <w:outlineLvl w:val="1"/>
        <w:rPr>
          <w:rFonts w:ascii="仿宋" w:eastAsia="仿宋" w:hAnsi="仿宋" w:cs="宋体"/>
          <w:b/>
          <w:sz w:val="24"/>
        </w:rPr>
      </w:pPr>
      <w:bookmarkStart w:id="13" w:name="_Toc254970530"/>
      <w:bookmarkStart w:id="14" w:name="_Toc254970671"/>
      <w:r w:rsidRPr="00ED302B">
        <w:rPr>
          <w:rFonts w:ascii="仿宋" w:eastAsia="仿宋" w:hAnsi="仿宋" w:cs="宋体" w:hint="eastAsia"/>
          <w:b/>
          <w:sz w:val="24"/>
        </w:rPr>
        <w:t>（四）投标委托</w:t>
      </w:r>
      <w:bookmarkEnd w:id="13"/>
      <w:bookmarkEnd w:id="14"/>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hint="eastAsia"/>
          <w:sz w:val="24"/>
        </w:rPr>
        <w:t>投标人代表须携带有效身份证件。如投标人代表不是法定代表人，须有法定代表人出具的授权委托书（正本用原件，副本用复印件，格式见第六章）。</w:t>
      </w:r>
    </w:p>
    <w:p w:rsidR="00D016F1" w:rsidRPr="00ED302B" w:rsidRDefault="00EA314E">
      <w:pPr>
        <w:snapToGrid w:val="0"/>
        <w:spacing w:line="440" w:lineRule="atLeast"/>
        <w:ind w:firstLineChars="196" w:firstLine="472"/>
        <w:jc w:val="left"/>
        <w:outlineLvl w:val="1"/>
        <w:rPr>
          <w:rFonts w:ascii="仿宋" w:eastAsia="仿宋" w:hAnsi="仿宋" w:cs="宋体"/>
          <w:b/>
          <w:sz w:val="24"/>
        </w:rPr>
      </w:pPr>
      <w:bookmarkStart w:id="15" w:name="_Toc254970531"/>
      <w:bookmarkStart w:id="16" w:name="_Toc254970672"/>
      <w:r w:rsidRPr="00ED302B">
        <w:rPr>
          <w:rFonts w:ascii="仿宋" w:eastAsia="仿宋" w:hAnsi="仿宋" w:cs="宋体" w:hint="eastAsia"/>
          <w:b/>
          <w:sz w:val="24"/>
        </w:rPr>
        <w:t>（五）投标费用</w:t>
      </w:r>
      <w:bookmarkEnd w:id="15"/>
      <w:bookmarkEnd w:id="16"/>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hint="eastAsia"/>
          <w:sz w:val="24"/>
        </w:rPr>
        <w:t>投标人均应自行承担所有与投标有关的全部费用（招标文件有相关的规定除外）。</w:t>
      </w:r>
    </w:p>
    <w:p w:rsidR="00D016F1" w:rsidRPr="00ED302B" w:rsidRDefault="00EA314E">
      <w:pPr>
        <w:snapToGrid w:val="0"/>
        <w:spacing w:line="440" w:lineRule="atLeast"/>
        <w:ind w:firstLineChars="196" w:firstLine="472"/>
        <w:jc w:val="left"/>
        <w:rPr>
          <w:rFonts w:ascii="仿宋" w:eastAsia="仿宋" w:hAnsi="仿宋" w:cs="宋体"/>
          <w:b/>
          <w:sz w:val="24"/>
        </w:rPr>
      </w:pPr>
      <w:r w:rsidRPr="00ED302B">
        <w:rPr>
          <w:rFonts w:ascii="仿宋" w:eastAsia="仿宋" w:hAnsi="仿宋" w:cs="宋体" w:hint="eastAsia"/>
          <w:b/>
          <w:sz w:val="24"/>
        </w:rPr>
        <w:t>（六）联合体投标</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hint="eastAsia"/>
          <w:sz w:val="24"/>
        </w:rPr>
        <w:t>▲联合体投标要求：</w:t>
      </w:r>
      <w:r w:rsidRPr="00ED302B">
        <w:rPr>
          <w:rFonts w:ascii="仿宋" w:eastAsia="仿宋" w:hAnsi="仿宋" w:cs="宋体"/>
          <w:sz w:val="24"/>
        </w:rPr>
        <w:t>不接受联合体投标</w:t>
      </w:r>
      <w:r w:rsidRPr="00ED302B">
        <w:rPr>
          <w:rFonts w:ascii="仿宋" w:eastAsia="仿宋" w:hAnsi="仿宋" w:cs="宋体" w:hint="eastAsia"/>
          <w:sz w:val="24"/>
        </w:rPr>
        <w:t>。</w:t>
      </w:r>
    </w:p>
    <w:p w:rsidR="00D016F1" w:rsidRPr="00ED302B" w:rsidRDefault="00EA314E">
      <w:pPr>
        <w:snapToGrid w:val="0"/>
        <w:spacing w:line="440" w:lineRule="atLeast"/>
        <w:ind w:firstLineChars="196" w:firstLine="472"/>
        <w:rPr>
          <w:rFonts w:ascii="仿宋" w:eastAsia="仿宋" w:hAnsi="仿宋" w:cs="宋体"/>
          <w:b/>
          <w:kern w:val="0"/>
          <w:sz w:val="24"/>
        </w:rPr>
      </w:pPr>
      <w:r w:rsidRPr="00ED302B">
        <w:rPr>
          <w:rFonts w:ascii="仿宋" w:eastAsia="仿宋" w:hAnsi="仿宋" w:cs="宋体" w:hint="eastAsia"/>
          <w:b/>
          <w:sz w:val="24"/>
        </w:rPr>
        <w:t>（七）</w:t>
      </w:r>
      <w:r w:rsidRPr="00ED302B">
        <w:rPr>
          <w:rFonts w:ascii="仿宋" w:eastAsia="仿宋" w:hAnsi="仿宋" w:cs="宋体" w:hint="eastAsia"/>
          <w:b/>
          <w:kern w:val="0"/>
          <w:sz w:val="24"/>
        </w:rPr>
        <w:t>转包与分包</w:t>
      </w:r>
    </w:p>
    <w:p w:rsidR="00D016F1" w:rsidRPr="00ED302B" w:rsidRDefault="00EA314E">
      <w:pPr>
        <w:snapToGrid w:val="0"/>
        <w:spacing w:line="440" w:lineRule="atLeast"/>
        <w:ind w:firstLineChars="200" w:firstLine="480"/>
        <w:rPr>
          <w:rFonts w:ascii="仿宋" w:eastAsia="仿宋" w:hAnsi="仿宋" w:cs="宋体"/>
          <w:kern w:val="0"/>
          <w:sz w:val="24"/>
        </w:rPr>
      </w:pPr>
      <w:r w:rsidRPr="00ED302B">
        <w:rPr>
          <w:rFonts w:ascii="仿宋" w:eastAsia="仿宋" w:hAnsi="仿宋" w:cs="宋体"/>
          <w:kern w:val="0"/>
          <w:sz w:val="24"/>
        </w:rPr>
        <w:t>1.</w:t>
      </w:r>
      <w:r w:rsidRPr="00ED302B">
        <w:rPr>
          <w:rFonts w:ascii="仿宋" w:eastAsia="仿宋" w:hAnsi="仿宋" w:cs="宋体" w:hint="eastAsia"/>
          <w:kern w:val="0"/>
          <w:sz w:val="24"/>
        </w:rPr>
        <w:t>本项目不允许转包。</w:t>
      </w:r>
    </w:p>
    <w:p w:rsidR="00D016F1" w:rsidRPr="00ED302B" w:rsidRDefault="00EA314E">
      <w:pPr>
        <w:snapToGrid w:val="0"/>
        <w:spacing w:line="440" w:lineRule="atLeast"/>
        <w:ind w:firstLineChars="200" w:firstLine="480"/>
        <w:rPr>
          <w:rFonts w:ascii="仿宋" w:eastAsia="仿宋" w:hAnsi="仿宋" w:cs="宋体"/>
          <w:sz w:val="24"/>
        </w:rPr>
      </w:pPr>
      <w:r w:rsidRPr="00ED302B">
        <w:rPr>
          <w:rFonts w:ascii="仿宋" w:eastAsia="仿宋" w:hAnsi="仿宋" w:cs="宋体"/>
          <w:kern w:val="0"/>
          <w:sz w:val="24"/>
        </w:rPr>
        <w:t>2.</w:t>
      </w:r>
      <w:r w:rsidRPr="00ED302B">
        <w:rPr>
          <w:rFonts w:ascii="仿宋" w:eastAsia="仿宋" w:hAnsi="仿宋" w:cs="宋体" w:hint="eastAsia"/>
          <w:kern w:val="0"/>
          <w:sz w:val="24"/>
        </w:rPr>
        <w:t>本项目不可以分包。</w:t>
      </w:r>
    </w:p>
    <w:p w:rsidR="00D016F1" w:rsidRPr="00ED302B" w:rsidRDefault="00EA314E">
      <w:pPr>
        <w:snapToGrid w:val="0"/>
        <w:spacing w:line="440" w:lineRule="atLeast"/>
        <w:ind w:firstLineChars="196" w:firstLine="472"/>
        <w:jc w:val="left"/>
        <w:outlineLvl w:val="1"/>
        <w:rPr>
          <w:rFonts w:ascii="仿宋" w:eastAsia="仿宋" w:hAnsi="仿宋" w:cs="宋体"/>
          <w:b/>
          <w:sz w:val="24"/>
        </w:rPr>
      </w:pPr>
      <w:bookmarkStart w:id="17" w:name="_Toc254970673"/>
      <w:bookmarkStart w:id="18" w:name="_Toc254970532"/>
      <w:r w:rsidRPr="00ED302B">
        <w:rPr>
          <w:rFonts w:ascii="仿宋" w:eastAsia="仿宋" w:hAnsi="仿宋" w:cs="宋体" w:hint="eastAsia"/>
          <w:b/>
          <w:sz w:val="24"/>
        </w:rPr>
        <w:t>（八）特别说明：</w:t>
      </w:r>
      <w:bookmarkEnd w:id="17"/>
      <w:bookmarkEnd w:id="18"/>
    </w:p>
    <w:p w:rsidR="00D016F1" w:rsidRPr="00ED302B" w:rsidRDefault="00EA314E">
      <w:pPr>
        <w:snapToGrid w:val="0"/>
        <w:spacing w:line="440" w:lineRule="atLeast"/>
        <w:ind w:firstLineChars="200" w:firstLine="480"/>
        <w:rPr>
          <w:rFonts w:ascii="仿宋" w:eastAsia="仿宋" w:hAnsi="仿宋" w:cs="宋体"/>
          <w:kern w:val="0"/>
          <w:sz w:val="24"/>
        </w:rPr>
      </w:pPr>
      <w:r w:rsidRPr="00ED302B">
        <w:rPr>
          <w:rFonts w:ascii="仿宋" w:eastAsia="仿宋" w:hAnsi="仿宋" w:cs="宋体" w:hint="eastAsia"/>
          <w:kern w:val="0"/>
          <w:sz w:val="24"/>
        </w:rPr>
        <w:t>▲</w:t>
      </w:r>
      <w:r w:rsidRPr="00ED302B">
        <w:rPr>
          <w:rFonts w:ascii="仿宋" w:eastAsia="仿宋" w:hAnsi="仿宋" w:cs="宋体"/>
          <w:kern w:val="0"/>
          <w:sz w:val="24"/>
        </w:rPr>
        <w:t>1.</w:t>
      </w:r>
      <w:r w:rsidRPr="00ED302B">
        <w:rPr>
          <w:rFonts w:ascii="仿宋" w:eastAsia="仿宋" w:hAnsi="仿宋" w:cs="宋体" w:hint="eastAsia"/>
          <w:kern w:val="0"/>
          <w:sz w:val="24"/>
        </w:rPr>
        <w:t>单位负责人为同一人或者存在直接控股、管理关系的不同供应商，不得参加同一合同项下的政府采购活动。</w:t>
      </w:r>
    </w:p>
    <w:p w:rsidR="00D016F1" w:rsidRPr="00ED302B" w:rsidRDefault="00EA314E">
      <w:pPr>
        <w:snapToGrid w:val="0"/>
        <w:spacing w:line="440" w:lineRule="atLeast"/>
        <w:ind w:firstLineChars="200" w:firstLine="480"/>
        <w:rPr>
          <w:rFonts w:ascii="仿宋" w:eastAsia="仿宋" w:hAnsi="仿宋" w:cs="宋体"/>
          <w:kern w:val="0"/>
          <w:sz w:val="24"/>
        </w:rPr>
      </w:pPr>
      <w:r w:rsidRPr="00ED302B">
        <w:rPr>
          <w:rFonts w:ascii="仿宋" w:eastAsia="仿宋" w:hAnsi="仿宋" w:cs="宋体" w:hint="eastAsia"/>
          <w:kern w:val="0"/>
          <w:sz w:val="24"/>
        </w:rPr>
        <w:t>▲</w:t>
      </w:r>
      <w:r w:rsidRPr="00ED302B">
        <w:rPr>
          <w:rFonts w:ascii="仿宋" w:eastAsia="仿宋" w:hAnsi="仿宋" w:cs="宋体"/>
          <w:kern w:val="0"/>
          <w:sz w:val="24"/>
        </w:rPr>
        <w:t>2.</w:t>
      </w:r>
      <w:r w:rsidRPr="00ED302B">
        <w:rPr>
          <w:rFonts w:ascii="仿宋" w:eastAsia="仿宋" w:hAnsi="仿宋" w:cs="宋体" w:hint="eastAsia"/>
          <w:kern w:val="0"/>
          <w:sz w:val="24"/>
        </w:rPr>
        <w:t>投标人投标所使用的资格、信誉、荣誉、业绩与企业认证必须为本法人所拥有。投标人投标所使用的采购项目实施（指项目合同的履行）人员必须为本法人员工（或必须为本法人或控股公司正式员工）。</w:t>
      </w:r>
    </w:p>
    <w:p w:rsidR="00D016F1" w:rsidRPr="00ED302B" w:rsidRDefault="00EA314E">
      <w:pPr>
        <w:snapToGrid w:val="0"/>
        <w:spacing w:line="440" w:lineRule="atLeast"/>
        <w:ind w:firstLineChars="200" w:firstLine="480"/>
        <w:rPr>
          <w:rFonts w:ascii="仿宋" w:eastAsia="仿宋" w:hAnsi="仿宋" w:cs="宋体"/>
          <w:kern w:val="0"/>
          <w:sz w:val="24"/>
        </w:rPr>
      </w:pPr>
      <w:r w:rsidRPr="00ED302B">
        <w:rPr>
          <w:rFonts w:ascii="仿宋" w:eastAsia="仿宋" w:hAnsi="仿宋" w:cs="宋体" w:hint="eastAsia"/>
          <w:kern w:val="0"/>
          <w:sz w:val="24"/>
        </w:rPr>
        <w:lastRenderedPageBreak/>
        <w:t>▲</w:t>
      </w:r>
      <w:r w:rsidRPr="00ED302B">
        <w:rPr>
          <w:rFonts w:ascii="仿宋" w:eastAsia="仿宋" w:hAnsi="仿宋" w:cs="宋体"/>
          <w:kern w:val="0"/>
          <w:sz w:val="24"/>
        </w:rPr>
        <w:t>3.</w:t>
      </w:r>
      <w:r w:rsidRPr="00ED302B">
        <w:rPr>
          <w:rFonts w:ascii="仿宋" w:eastAsia="仿宋" w:hAnsi="仿宋" w:cs="宋体" w:hint="eastAsia"/>
          <w:kern w:val="0"/>
          <w:sz w:val="24"/>
        </w:rPr>
        <w:t>投标人应仔细阅读招标文件的所有内容，按照招标文件的要求提交投标文件，并对所提供的全部资料的真实性承担法律责任。</w:t>
      </w:r>
    </w:p>
    <w:p w:rsidR="00D016F1" w:rsidRPr="00ED302B" w:rsidRDefault="00EA314E">
      <w:pPr>
        <w:snapToGrid w:val="0"/>
        <w:spacing w:line="440" w:lineRule="atLeast"/>
        <w:ind w:firstLineChars="200" w:firstLine="480"/>
        <w:rPr>
          <w:rFonts w:ascii="仿宋" w:eastAsia="仿宋" w:hAnsi="仿宋" w:cs="宋体"/>
          <w:kern w:val="0"/>
          <w:sz w:val="24"/>
        </w:rPr>
      </w:pPr>
      <w:r w:rsidRPr="00ED302B">
        <w:rPr>
          <w:rFonts w:ascii="仿宋" w:eastAsia="仿宋" w:hAnsi="仿宋" w:cs="宋体" w:hint="eastAsia"/>
          <w:kern w:val="0"/>
          <w:sz w:val="24"/>
        </w:rPr>
        <w:t>▲</w:t>
      </w:r>
      <w:r w:rsidRPr="00ED302B">
        <w:rPr>
          <w:rFonts w:ascii="仿宋" w:eastAsia="仿宋" w:hAnsi="仿宋" w:cs="宋体"/>
          <w:kern w:val="0"/>
          <w:sz w:val="24"/>
        </w:rPr>
        <w:t>4.</w:t>
      </w:r>
      <w:r w:rsidRPr="00ED302B">
        <w:rPr>
          <w:rFonts w:ascii="仿宋" w:eastAsia="仿宋" w:hAnsi="仿宋" w:cs="宋体" w:hint="eastAsia"/>
          <w:kern w:val="0"/>
          <w:sz w:val="24"/>
        </w:rPr>
        <w:t>投标人在投标活动中提供任何虚假材料、互相串通投标，其投标无效，并报监管部门查处。</w:t>
      </w:r>
    </w:p>
    <w:p w:rsidR="00D016F1" w:rsidRPr="00ED302B" w:rsidRDefault="00EA314E">
      <w:pPr>
        <w:snapToGrid w:val="0"/>
        <w:spacing w:line="440" w:lineRule="atLeast"/>
        <w:ind w:firstLineChars="196" w:firstLine="472"/>
        <w:outlineLvl w:val="1"/>
        <w:rPr>
          <w:rFonts w:ascii="仿宋" w:eastAsia="仿宋" w:hAnsi="仿宋" w:cs="宋体"/>
          <w:b/>
          <w:bCs/>
          <w:sz w:val="24"/>
        </w:rPr>
      </w:pPr>
      <w:bookmarkStart w:id="19" w:name="_Toc254970533"/>
      <w:bookmarkStart w:id="20" w:name="_Toc254970674"/>
      <w:r w:rsidRPr="00ED302B">
        <w:rPr>
          <w:rFonts w:ascii="仿宋" w:eastAsia="仿宋" w:hAnsi="仿宋" w:cs="宋体" w:hint="eastAsia"/>
          <w:b/>
          <w:bCs/>
          <w:sz w:val="24"/>
        </w:rPr>
        <w:t>（九）质疑和投诉</w:t>
      </w:r>
      <w:bookmarkEnd w:id="19"/>
      <w:bookmarkEnd w:id="20"/>
    </w:p>
    <w:p w:rsidR="00D016F1" w:rsidRPr="00ED302B" w:rsidRDefault="00EA314E">
      <w:pPr>
        <w:snapToGrid w:val="0"/>
        <w:spacing w:line="440" w:lineRule="atLeast"/>
        <w:ind w:firstLineChars="200" w:firstLine="480"/>
        <w:rPr>
          <w:rFonts w:ascii="仿宋" w:eastAsia="仿宋" w:hAnsi="仿宋" w:cs="宋体"/>
          <w:bCs/>
          <w:sz w:val="24"/>
        </w:rPr>
      </w:pPr>
      <w:r w:rsidRPr="00ED302B">
        <w:rPr>
          <w:rFonts w:ascii="仿宋" w:eastAsia="仿宋" w:hAnsi="仿宋" w:cs="宋体"/>
          <w:bCs/>
          <w:sz w:val="24"/>
        </w:rPr>
        <w:t>1.</w:t>
      </w:r>
      <w:r w:rsidRPr="00ED302B">
        <w:rPr>
          <w:rFonts w:ascii="仿宋" w:eastAsia="仿宋" w:hAnsi="仿宋" w:cs="宋体" w:hint="eastAsia"/>
          <w:bCs/>
          <w:sz w:val="24"/>
        </w:rPr>
        <w:t>投标人认为招标文件、招标过程或中标结果使自己的合法权益受到损害的，应当在知道或者应知其权益受到损害之日起七个工作日内，以书面形式向采购人、采购代理机构提出质疑。</w:t>
      </w:r>
      <w:r w:rsidRPr="00ED302B">
        <w:rPr>
          <w:rFonts w:ascii="仿宋" w:eastAsia="仿宋" w:hAnsi="仿宋" w:cs="宋体" w:hint="eastAsia"/>
          <w:sz w:val="24"/>
        </w:rPr>
        <w:t>投标人对招标采购单位的质疑答复不满意或者招标采购单位未在规定时间内作出答复的，可以在答复期满后十五个工作日内向同级采购监管部门投诉。</w:t>
      </w:r>
    </w:p>
    <w:p w:rsidR="00D016F1" w:rsidRPr="00ED302B" w:rsidRDefault="00EA314E">
      <w:pPr>
        <w:snapToGrid w:val="0"/>
        <w:spacing w:line="440" w:lineRule="atLeast"/>
        <w:ind w:firstLineChars="200" w:firstLine="480"/>
        <w:rPr>
          <w:rFonts w:ascii="仿宋" w:eastAsia="仿宋" w:hAnsi="仿宋" w:cs="宋体"/>
          <w:bCs/>
          <w:sz w:val="24"/>
        </w:rPr>
      </w:pPr>
      <w:r w:rsidRPr="00ED302B">
        <w:rPr>
          <w:rFonts w:ascii="仿宋" w:eastAsia="仿宋" w:hAnsi="仿宋" w:cs="宋体"/>
          <w:bCs/>
          <w:sz w:val="24"/>
        </w:rPr>
        <w:t>2.</w:t>
      </w:r>
      <w:r w:rsidRPr="00ED302B">
        <w:rPr>
          <w:rFonts w:ascii="仿宋" w:eastAsia="仿宋" w:hAnsi="仿宋" w:cs="宋体" w:hint="eastAsia"/>
          <w:bCs/>
          <w:sz w:val="24"/>
        </w:rPr>
        <w:t>质疑、投诉应当采用书面形式，质疑书、投诉书均应明确阐述招标文件、招标过程或中标结果中使自己合法权益受到损害的实质性内容，提供相关事实、依据和证据及其来源或线索，便于有关单位调查、答复和处理。</w:t>
      </w:r>
    </w:p>
    <w:p w:rsidR="00D016F1" w:rsidRPr="00ED302B" w:rsidRDefault="00EA314E">
      <w:pPr>
        <w:snapToGrid w:val="0"/>
        <w:spacing w:line="440" w:lineRule="atLeast"/>
        <w:ind w:firstLineChars="200" w:firstLine="480"/>
        <w:rPr>
          <w:rFonts w:ascii="仿宋" w:eastAsia="仿宋" w:hAnsi="仿宋" w:cs="宋体"/>
          <w:bCs/>
          <w:sz w:val="24"/>
        </w:rPr>
      </w:pPr>
      <w:r w:rsidRPr="00ED302B">
        <w:rPr>
          <w:rFonts w:ascii="仿宋" w:eastAsia="仿宋" w:hAnsi="仿宋" w:cs="宋体" w:hint="eastAsia"/>
          <w:bCs/>
          <w:sz w:val="24"/>
        </w:rPr>
        <w:t>3.递交质疑书</w:t>
      </w:r>
      <w:r w:rsidRPr="00ED302B">
        <w:rPr>
          <w:rFonts w:ascii="仿宋" w:eastAsia="仿宋" w:hAnsi="仿宋" w:cs="宋体"/>
          <w:bCs/>
          <w:sz w:val="24"/>
        </w:rPr>
        <w:t>联系事项：</w:t>
      </w:r>
    </w:p>
    <w:p w:rsidR="00D016F1" w:rsidRPr="00ED302B" w:rsidRDefault="00EA314E">
      <w:pPr>
        <w:snapToGrid w:val="0"/>
        <w:spacing w:line="440" w:lineRule="atLeast"/>
        <w:ind w:firstLineChars="200" w:firstLine="480"/>
        <w:rPr>
          <w:rFonts w:ascii="仿宋" w:eastAsia="仿宋" w:hAnsi="仿宋" w:cs="宋体"/>
          <w:bCs/>
          <w:sz w:val="24"/>
        </w:rPr>
      </w:pPr>
      <w:r w:rsidRPr="00ED302B">
        <w:rPr>
          <w:rFonts w:ascii="仿宋" w:eastAsia="仿宋" w:hAnsi="仿宋" w:cs="宋体" w:hint="eastAsia"/>
          <w:bCs/>
          <w:sz w:val="24"/>
        </w:rPr>
        <w:t>地址</w:t>
      </w:r>
      <w:r w:rsidRPr="00ED302B">
        <w:rPr>
          <w:rFonts w:ascii="仿宋" w:eastAsia="仿宋" w:hAnsi="仿宋" w:cs="宋体"/>
          <w:bCs/>
          <w:sz w:val="24"/>
        </w:rPr>
        <w:t>：广西科文招标有限公司桂林分公司（</w:t>
      </w:r>
      <w:r w:rsidRPr="00ED302B">
        <w:rPr>
          <w:rFonts w:ascii="仿宋" w:eastAsia="仿宋" w:hAnsi="仿宋" w:cs="宋体" w:hint="eastAsia"/>
          <w:bCs/>
          <w:sz w:val="24"/>
        </w:rPr>
        <w:t>桂林市</w:t>
      </w:r>
      <w:r w:rsidRPr="00ED302B">
        <w:rPr>
          <w:rFonts w:ascii="仿宋" w:eastAsia="仿宋" w:hAnsi="仿宋" w:cs="宋体"/>
          <w:bCs/>
          <w:sz w:val="24"/>
        </w:rPr>
        <w:t>七星区穿山东路</w:t>
      </w:r>
      <w:r w:rsidRPr="00ED302B">
        <w:rPr>
          <w:rFonts w:ascii="仿宋" w:eastAsia="仿宋" w:hAnsi="仿宋" w:cs="宋体" w:hint="eastAsia"/>
          <w:bCs/>
          <w:sz w:val="24"/>
        </w:rPr>
        <w:t>41号</w:t>
      </w:r>
      <w:r w:rsidRPr="00ED302B">
        <w:rPr>
          <w:rFonts w:ascii="仿宋" w:eastAsia="仿宋" w:hAnsi="仿宋" w:cs="宋体"/>
          <w:bCs/>
          <w:sz w:val="24"/>
        </w:rPr>
        <w:t>彰泰天街国际中心</w:t>
      </w:r>
      <w:r w:rsidRPr="00ED302B">
        <w:rPr>
          <w:rFonts w:ascii="仿宋" w:eastAsia="仿宋" w:hAnsi="仿宋" w:cs="宋体" w:hint="eastAsia"/>
          <w:bCs/>
          <w:sz w:val="24"/>
        </w:rPr>
        <w:t>1#楼8层8F-02</w:t>
      </w:r>
      <w:r w:rsidRPr="00ED302B">
        <w:rPr>
          <w:rFonts w:ascii="仿宋" w:eastAsia="仿宋" w:hAnsi="仿宋" w:cs="宋体"/>
          <w:bCs/>
          <w:sz w:val="24"/>
        </w:rPr>
        <w:t>）</w:t>
      </w:r>
    </w:p>
    <w:p w:rsidR="00D016F1" w:rsidRPr="00ED302B" w:rsidRDefault="00EA314E">
      <w:pPr>
        <w:snapToGrid w:val="0"/>
        <w:spacing w:line="440" w:lineRule="atLeast"/>
        <w:ind w:firstLineChars="200" w:firstLine="480"/>
        <w:rPr>
          <w:rFonts w:ascii="仿宋" w:eastAsia="仿宋" w:hAnsi="仿宋" w:cs="宋体"/>
          <w:bCs/>
          <w:sz w:val="24"/>
        </w:rPr>
      </w:pPr>
      <w:r w:rsidRPr="00ED302B">
        <w:rPr>
          <w:rFonts w:ascii="仿宋" w:eastAsia="仿宋" w:hAnsi="仿宋" w:cs="宋体" w:hint="eastAsia"/>
          <w:bCs/>
          <w:sz w:val="24"/>
        </w:rPr>
        <w:t>联系</w:t>
      </w:r>
      <w:r w:rsidRPr="00ED302B">
        <w:rPr>
          <w:rFonts w:ascii="仿宋" w:eastAsia="仿宋" w:hAnsi="仿宋" w:cs="宋体"/>
          <w:bCs/>
          <w:sz w:val="24"/>
        </w:rPr>
        <w:t>人：胡涛</w:t>
      </w:r>
      <w:r w:rsidRPr="00ED302B">
        <w:rPr>
          <w:rFonts w:ascii="仿宋" w:eastAsia="仿宋" w:hAnsi="仿宋" w:cs="宋体" w:hint="eastAsia"/>
          <w:bCs/>
          <w:sz w:val="24"/>
        </w:rPr>
        <w:t xml:space="preserve">   联系</w:t>
      </w:r>
      <w:r w:rsidRPr="00ED302B">
        <w:rPr>
          <w:rFonts w:ascii="仿宋" w:eastAsia="仿宋" w:hAnsi="仿宋" w:cs="宋体"/>
          <w:bCs/>
          <w:sz w:val="24"/>
        </w:rPr>
        <w:t>电话：</w:t>
      </w:r>
      <w:r w:rsidRPr="00ED302B">
        <w:rPr>
          <w:rFonts w:ascii="仿宋" w:eastAsia="仿宋" w:hAnsi="仿宋" w:cs="宋体" w:hint="eastAsia"/>
          <w:bCs/>
          <w:sz w:val="24"/>
        </w:rPr>
        <w:t>0773-8998923</w:t>
      </w:r>
      <w:r w:rsidRPr="00ED302B">
        <w:rPr>
          <w:rFonts w:ascii="仿宋" w:eastAsia="仿宋" w:hAnsi="仿宋" w:cs="宋体"/>
          <w:bCs/>
          <w:sz w:val="24"/>
        </w:rPr>
        <w:t>/2860696</w:t>
      </w:r>
    </w:p>
    <w:p w:rsidR="00D016F1" w:rsidRPr="00ED302B" w:rsidRDefault="00EA314E">
      <w:pPr>
        <w:snapToGrid w:val="0"/>
        <w:spacing w:line="440" w:lineRule="atLeast"/>
        <w:outlineLvl w:val="0"/>
        <w:rPr>
          <w:rFonts w:ascii="仿宋" w:eastAsia="仿宋" w:hAnsi="仿宋" w:cs="宋体"/>
          <w:b/>
          <w:sz w:val="24"/>
        </w:rPr>
      </w:pPr>
      <w:bookmarkStart w:id="21" w:name="_Toc254970675"/>
      <w:bookmarkStart w:id="22" w:name="_Toc254970534"/>
      <w:r w:rsidRPr="00ED302B">
        <w:rPr>
          <w:rFonts w:ascii="仿宋" w:eastAsia="仿宋" w:hAnsi="仿宋" w:cs="宋体" w:hint="eastAsia"/>
          <w:b/>
          <w:sz w:val="24"/>
        </w:rPr>
        <w:t>二、招标文件</w:t>
      </w:r>
      <w:bookmarkEnd w:id="21"/>
      <w:bookmarkEnd w:id="22"/>
    </w:p>
    <w:p w:rsidR="00D016F1" w:rsidRPr="00ED302B" w:rsidRDefault="00EA314E">
      <w:pPr>
        <w:snapToGrid w:val="0"/>
        <w:spacing w:line="440" w:lineRule="atLeast"/>
        <w:ind w:firstLineChars="196" w:firstLine="472"/>
        <w:jc w:val="left"/>
        <w:rPr>
          <w:rFonts w:ascii="仿宋" w:eastAsia="仿宋" w:hAnsi="仿宋" w:cs="宋体"/>
          <w:b/>
          <w:sz w:val="24"/>
        </w:rPr>
      </w:pPr>
      <w:r w:rsidRPr="00ED302B">
        <w:rPr>
          <w:rFonts w:ascii="仿宋" w:eastAsia="仿宋" w:hAnsi="仿宋" w:cs="宋体" w:hint="eastAsia"/>
          <w:b/>
          <w:sz w:val="24"/>
        </w:rPr>
        <w:t>（一）招标文件的构成。本招标文件由以下部份组成：</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1.</w:t>
      </w:r>
      <w:r w:rsidRPr="00ED302B">
        <w:rPr>
          <w:rFonts w:ascii="仿宋" w:eastAsia="仿宋" w:hAnsi="仿宋" w:cs="宋体" w:hint="eastAsia"/>
          <w:sz w:val="24"/>
        </w:rPr>
        <w:t>招标公告；</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2.</w:t>
      </w:r>
      <w:r w:rsidRPr="00ED302B">
        <w:rPr>
          <w:rFonts w:ascii="仿宋" w:eastAsia="仿宋" w:hAnsi="仿宋" w:cs="宋体" w:hint="eastAsia"/>
          <w:sz w:val="24"/>
        </w:rPr>
        <w:t>招标项目采购需求；</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3.</w:t>
      </w:r>
      <w:r w:rsidRPr="00ED302B">
        <w:rPr>
          <w:rFonts w:ascii="仿宋" w:eastAsia="仿宋" w:hAnsi="仿宋" w:cs="宋体" w:hint="eastAsia"/>
          <w:sz w:val="24"/>
        </w:rPr>
        <w:t>投标人须知；</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4.</w:t>
      </w:r>
      <w:r w:rsidRPr="00ED302B">
        <w:rPr>
          <w:rFonts w:ascii="仿宋" w:eastAsia="仿宋" w:hAnsi="仿宋" w:cs="宋体" w:hint="eastAsia"/>
          <w:sz w:val="24"/>
        </w:rPr>
        <w:t>评标办法及标准；</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5.</w:t>
      </w:r>
      <w:r w:rsidRPr="00ED302B">
        <w:rPr>
          <w:rFonts w:ascii="仿宋" w:eastAsia="仿宋" w:hAnsi="仿宋" w:cs="宋体" w:hint="eastAsia"/>
          <w:sz w:val="24"/>
        </w:rPr>
        <w:t>合同主要条款；</w:t>
      </w:r>
    </w:p>
    <w:p w:rsidR="00D016F1" w:rsidRPr="00ED302B" w:rsidRDefault="00EA314E">
      <w:pPr>
        <w:snapToGrid w:val="0"/>
        <w:spacing w:line="440" w:lineRule="atLeast"/>
        <w:ind w:firstLineChars="200" w:firstLine="480"/>
        <w:jc w:val="left"/>
        <w:rPr>
          <w:rFonts w:ascii="仿宋" w:eastAsia="仿宋" w:hAnsi="仿宋" w:cs="宋体"/>
          <w:sz w:val="24"/>
        </w:rPr>
      </w:pPr>
      <w:r w:rsidRPr="00ED302B">
        <w:rPr>
          <w:rFonts w:ascii="仿宋" w:eastAsia="仿宋" w:hAnsi="仿宋" w:cs="宋体"/>
          <w:sz w:val="24"/>
        </w:rPr>
        <w:t>6.</w:t>
      </w:r>
      <w:r w:rsidRPr="00ED302B">
        <w:rPr>
          <w:rFonts w:ascii="仿宋" w:eastAsia="仿宋" w:hAnsi="仿宋" w:cs="宋体" w:hint="eastAsia"/>
          <w:sz w:val="24"/>
        </w:rPr>
        <w:t>投标文件格式。</w:t>
      </w:r>
    </w:p>
    <w:p w:rsidR="00D016F1" w:rsidRPr="00ED302B" w:rsidRDefault="00EA314E">
      <w:pPr>
        <w:snapToGrid w:val="0"/>
        <w:spacing w:line="440" w:lineRule="atLeast"/>
        <w:ind w:firstLineChars="196" w:firstLine="472"/>
        <w:jc w:val="left"/>
        <w:rPr>
          <w:rFonts w:ascii="仿宋" w:eastAsia="仿宋" w:hAnsi="仿宋" w:cs="宋体"/>
          <w:b/>
          <w:sz w:val="24"/>
        </w:rPr>
      </w:pPr>
      <w:r w:rsidRPr="00ED302B">
        <w:rPr>
          <w:rFonts w:ascii="仿宋" w:eastAsia="仿宋" w:hAnsi="仿宋" w:cs="宋体" w:hint="eastAsia"/>
          <w:b/>
          <w:sz w:val="24"/>
        </w:rPr>
        <w:t>（二）投标人的风险</w:t>
      </w:r>
    </w:p>
    <w:p w:rsidR="00D016F1" w:rsidRPr="00ED302B" w:rsidRDefault="00EA314E">
      <w:pPr>
        <w:spacing w:line="440" w:lineRule="atLeast"/>
        <w:ind w:firstLineChars="192" w:firstLine="461"/>
        <w:rPr>
          <w:rFonts w:ascii="仿宋" w:eastAsia="仿宋" w:hAnsi="仿宋" w:cs="宋体"/>
          <w:sz w:val="24"/>
        </w:rPr>
      </w:pPr>
      <w:r w:rsidRPr="00ED302B">
        <w:rPr>
          <w:rFonts w:ascii="仿宋" w:eastAsia="仿宋" w:hAnsi="仿宋" w:cs="宋体" w:hint="eastAsia"/>
          <w:sz w:val="24"/>
        </w:rPr>
        <w:t>投标人没有按照招标文件要求提供全部资料，或者投标人没有对招标文件在各方面作出实质性响应是投标人的风险，并可能导致其投标被拒绝。</w:t>
      </w:r>
    </w:p>
    <w:p w:rsidR="00D016F1" w:rsidRPr="00ED302B" w:rsidRDefault="00EA314E">
      <w:pPr>
        <w:tabs>
          <w:tab w:val="left" w:pos="720"/>
          <w:tab w:val="left" w:pos="840"/>
        </w:tabs>
        <w:snapToGrid w:val="0"/>
        <w:spacing w:line="440" w:lineRule="atLeast"/>
        <w:ind w:firstLineChars="196" w:firstLine="472"/>
        <w:jc w:val="left"/>
        <w:rPr>
          <w:rFonts w:ascii="仿宋" w:eastAsia="仿宋" w:hAnsi="仿宋" w:cs="宋体"/>
          <w:b/>
          <w:kern w:val="0"/>
          <w:sz w:val="24"/>
        </w:rPr>
      </w:pPr>
      <w:r w:rsidRPr="00ED302B">
        <w:rPr>
          <w:rFonts w:ascii="仿宋" w:eastAsia="仿宋" w:hAnsi="仿宋" w:cs="宋体" w:hint="eastAsia"/>
          <w:b/>
          <w:kern w:val="0"/>
          <w:sz w:val="24"/>
        </w:rPr>
        <w:t>（三）招标文件的澄清与修改</w:t>
      </w:r>
    </w:p>
    <w:p w:rsidR="00D016F1" w:rsidRPr="00ED302B" w:rsidRDefault="00EA314E">
      <w:pPr>
        <w:snapToGrid w:val="0"/>
        <w:spacing w:line="440" w:lineRule="atLeast"/>
        <w:ind w:firstLineChars="200" w:firstLine="480"/>
        <w:rPr>
          <w:rFonts w:ascii="仿宋" w:eastAsia="仿宋" w:hAnsi="仿宋" w:cs="宋体"/>
          <w:sz w:val="24"/>
        </w:rPr>
      </w:pPr>
      <w:r w:rsidRPr="00ED302B">
        <w:rPr>
          <w:rFonts w:ascii="仿宋" w:eastAsia="仿宋" w:hAnsi="仿宋" w:cs="宋体"/>
          <w:sz w:val="24"/>
        </w:rPr>
        <w:t>1.</w:t>
      </w:r>
      <w:r w:rsidRPr="00ED302B">
        <w:rPr>
          <w:rFonts w:ascii="仿宋" w:eastAsia="仿宋" w:hAnsi="仿宋" w:cs="宋体" w:hint="eastAsia"/>
          <w:bCs/>
          <w:sz w:val="24"/>
        </w:rPr>
        <w:t>投标人应认真阅读本招标文件，发现其中有误或有不合理要求的，投标人必须在招标公告期限届满七个工作日内以书面形式要求招标采购单位澄清。采购代理机构对已发出的招标文件进行必要澄清、答复、修改或补充的，应当在招标文件要求提交投标文件截止时间十五日前，</w:t>
      </w:r>
      <w:r w:rsidRPr="00ED302B">
        <w:rPr>
          <w:rFonts w:ascii="仿宋" w:eastAsia="仿宋" w:hAnsi="仿宋" w:cs="宋体" w:hint="eastAsia"/>
          <w:bCs/>
          <w:sz w:val="24"/>
        </w:rPr>
        <w:lastRenderedPageBreak/>
        <w:t>在财政部门指定的政府采购信息发布媒体上发布更正公告，不足</w:t>
      </w:r>
      <w:r w:rsidRPr="00ED302B">
        <w:rPr>
          <w:rFonts w:ascii="仿宋" w:eastAsia="仿宋" w:hAnsi="仿宋" w:cs="宋体"/>
          <w:bCs/>
          <w:sz w:val="24"/>
        </w:rPr>
        <w:t>十五日的，采购代理机构应当</w:t>
      </w:r>
      <w:r w:rsidRPr="00ED302B">
        <w:rPr>
          <w:rFonts w:ascii="仿宋" w:eastAsia="仿宋" w:hAnsi="仿宋" w:cs="宋体" w:hint="eastAsia"/>
          <w:bCs/>
          <w:sz w:val="24"/>
        </w:rPr>
        <w:t>顺延</w:t>
      </w:r>
      <w:r w:rsidRPr="00ED302B">
        <w:rPr>
          <w:rFonts w:ascii="仿宋" w:eastAsia="仿宋" w:hAnsi="仿宋" w:cs="宋体"/>
          <w:bCs/>
          <w:sz w:val="24"/>
        </w:rPr>
        <w:t>提交投标文件的截止时间</w:t>
      </w:r>
      <w:r w:rsidRPr="00ED302B">
        <w:rPr>
          <w:rFonts w:ascii="仿宋" w:eastAsia="仿宋" w:hAnsi="仿宋" w:cs="宋体" w:hint="eastAsia"/>
          <w:bCs/>
          <w:sz w:val="24"/>
        </w:rPr>
        <w:t>。该澄清或者修改的内容为招标文件的组成部分。</w:t>
      </w:r>
    </w:p>
    <w:p w:rsidR="00D016F1" w:rsidRPr="00ED302B" w:rsidRDefault="00EA314E">
      <w:pPr>
        <w:snapToGrid w:val="0"/>
        <w:spacing w:line="440" w:lineRule="atLeast"/>
        <w:ind w:firstLineChars="200" w:firstLine="480"/>
        <w:rPr>
          <w:rFonts w:ascii="仿宋" w:eastAsia="仿宋" w:hAnsi="仿宋" w:cs="宋体"/>
          <w:sz w:val="24"/>
        </w:rPr>
      </w:pPr>
      <w:r w:rsidRPr="00ED302B">
        <w:rPr>
          <w:rFonts w:ascii="仿宋" w:eastAsia="仿宋" w:hAnsi="仿宋" w:cs="宋体"/>
          <w:sz w:val="24"/>
        </w:rPr>
        <w:t>2.</w:t>
      </w:r>
      <w:r w:rsidRPr="00ED302B">
        <w:rPr>
          <w:rFonts w:ascii="仿宋" w:eastAsia="仿宋" w:hAnsi="仿宋" w:cs="宋体" w:hint="eastAsia"/>
          <w:sz w:val="24"/>
        </w:rPr>
        <w:t>采购代理机构必须以书面形式答复投标人要求澄清的问题，并将不包含问题来源的答复书面通知所有购买招标文件的投标人；除书面答复以外的其他澄清方式及澄清内容均无效。</w:t>
      </w:r>
    </w:p>
    <w:p w:rsidR="00D016F1" w:rsidRPr="00ED302B" w:rsidRDefault="00EA314E">
      <w:pPr>
        <w:snapToGrid w:val="0"/>
        <w:spacing w:line="440" w:lineRule="atLeast"/>
        <w:ind w:firstLineChars="200" w:firstLine="480"/>
        <w:rPr>
          <w:rFonts w:ascii="仿宋" w:eastAsia="仿宋" w:hAnsi="仿宋" w:cs="宋体"/>
          <w:sz w:val="24"/>
        </w:rPr>
      </w:pPr>
      <w:r w:rsidRPr="00ED302B">
        <w:rPr>
          <w:rFonts w:ascii="仿宋" w:eastAsia="仿宋" w:hAnsi="仿宋" w:cs="宋体"/>
          <w:sz w:val="24"/>
        </w:rPr>
        <w:t>3.</w:t>
      </w:r>
      <w:r w:rsidRPr="00ED302B">
        <w:rPr>
          <w:rFonts w:ascii="仿宋" w:eastAsia="仿宋" w:hAnsi="仿宋" w:cs="宋体" w:hint="eastAsia"/>
          <w:sz w:val="24"/>
        </w:rPr>
        <w:t>招标文件澄清、答复、修改、补充的内容为招标文件的组成部分。当招标文件与招标文件的答复、澄清、修改、补充通知就同一内容的表述不一致时，以最后发出的书面文件为准。</w:t>
      </w:r>
    </w:p>
    <w:p w:rsidR="00D016F1" w:rsidRPr="00ED302B" w:rsidRDefault="00EA314E">
      <w:pPr>
        <w:snapToGrid w:val="0"/>
        <w:spacing w:line="440" w:lineRule="atLeast"/>
        <w:ind w:firstLineChars="200" w:firstLine="480"/>
        <w:rPr>
          <w:rFonts w:ascii="仿宋" w:eastAsia="仿宋" w:hAnsi="仿宋" w:cs="宋体"/>
          <w:sz w:val="24"/>
        </w:rPr>
      </w:pPr>
      <w:r w:rsidRPr="00ED302B">
        <w:rPr>
          <w:rFonts w:ascii="仿宋" w:eastAsia="仿宋" w:hAnsi="仿宋" w:cs="宋体"/>
          <w:sz w:val="24"/>
        </w:rPr>
        <w:t>4.</w:t>
      </w:r>
      <w:r w:rsidRPr="00ED302B">
        <w:rPr>
          <w:rFonts w:ascii="仿宋" w:eastAsia="仿宋" w:hAnsi="仿宋" w:cs="宋体" w:hint="eastAsia"/>
          <w:sz w:val="24"/>
        </w:rPr>
        <w:t>招标文件的澄清、答复、修改或补充都应该通过本采购代理机构以法定形式发布，采购人非通过本机构，不得擅自澄清、答复、修改或补充招标文件。</w:t>
      </w:r>
    </w:p>
    <w:p w:rsidR="00D016F1" w:rsidRPr="00ED302B" w:rsidRDefault="00EA314E">
      <w:pPr>
        <w:snapToGrid w:val="0"/>
        <w:spacing w:line="440" w:lineRule="atLeast"/>
        <w:ind w:firstLineChars="200" w:firstLine="480"/>
        <w:rPr>
          <w:rFonts w:ascii="仿宋" w:eastAsia="仿宋" w:hAnsi="仿宋" w:cs="宋体"/>
          <w:sz w:val="24"/>
        </w:rPr>
      </w:pPr>
      <w:r w:rsidRPr="00ED302B">
        <w:rPr>
          <w:rFonts w:ascii="仿宋" w:eastAsia="仿宋" w:hAnsi="仿宋" w:cs="宋体"/>
          <w:sz w:val="24"/>
        </w:rPr>
        <w:t>5</w:t>
      </w:r>
      <w:r w:rsidRPr="00ED302B">
        <w:rPr>
          <w:rFonts w:ascii="仿宋" w:eastAsia="仿宋" w:hAnsi="仿宋" w:cs="宋体" w:hint="eastAsia"/>
          <w:sz w:val="24"/>
        </w:rPr>
        <w:t>.采购人可以视采购具体情况，延长投标截止时间和开标时间，将变更时间书面通知所有招标文件收受人，并在财政部门指定的政府采购信息发布媒体上发布变更公告。</w:t>
      </w:r>
    </w:p>
    <w:p w:rsidR="00D016F1" w:rsidRPr="00ED302B" w:rsidRDefault="00EA314E">
      <w:pPr>
        <w:snapToGrid w:val="0"/>
        <w:spacing w:line="440" w:lineRule="atLeast"/>
        <w:ind w:firstLineChars="200" w:firstLine="480"/>
        <w:rPr>
          <w:rFonts w:ascii="仿宋" w:eastAsia="仿宋" w:hAnsi="仿宋" w:cs="宋体"/>
          <w:sz w:val="24"/>
        </w:rPr>
      </w:pPr>
      <w:r w:rsidRPr="00ED302B">
        <w:rPr>
          <w:rFonts w:ascii="仿宋" w:eastAsia="仿宋" w:hAnsi="仿宋" w:cs="宋体" w:hint="eastAsia"/>
          <w:sz w:val="24"/>
        </w:rPr>
        <w:t>6.投标</w:t>
      </w:r>
      <w:r w:rsidRPr="00ED302B">
        <w:rPr>
          <w:rFonts w:ascii="仿宋" w:eastAsia="仿宋" w:hAnsi="仿宋" w:cs="宋体"/>
          <w:sz w:val="24"/>
        </w:rPr>
        <w:t>人应实时关注相关网站了解澄清</w:t>
      </w:r>
      <w:r w:rsidRPr="00ED302B">
        <w:rPr>
          <w:rFonts w:ascii="仿宋" w:eastAsia="仿宋" w:hAnsi="仿宋" w:cs="宋体" w:hint="eastAsia"/>
          <w:sz w:val="24"/>
        </w:rPr>
        <w:t>、</w:t>
      </w:r>
      <w:r w:rsidRPr="00ED302B">
        <w:rPr>
          <w:rFonts w:ascii="仿宋" w:eastAsia="仿宋" w:hAnsi="仿宋" w:cs="宋体"/>
          <w:sz w:val="24"/>
        </w:rPr>
        <w:t>修改等</w:t>
      </w:r>
      <w:r w:rsidRPr="00ED302B">
        <w:rPr>
          <w:rFonts w:ascii="仿宋" w:eastAsia="仿宋" w:hAnsi="仿宋" w:cs="宋体" w:hint="eastAsia"/>
          <w:sz w:val="24"/>
        </w:rPr>
        <w:t>与</w:t>
      </w:r>
      <w:r w:rsidRPr="00ED302B">
        <w:rPr>
          <w:rFonts w:ascii="仿宋" w:eastAsia="仿宋" w:hAnsi="仿宋" w:cs="宋体"/>
          <w:sz w:val="24"/>
        </w:rPr>
        <w:t>本</w:t>
      </w:r>
      <w:r w:rsidRPr="00ED302B">
        <w:rPr>
          <w:rFonts w:ascii="仿宋" w:eastAsia="仿宋" w:hAnsi="仿宋" w:cs="宋体" w:hint="eastAsia"/>
          <w:sz w:val="24"/>
        </w:rPr>
        <w:t>项目</w:t>
      </w:r>
      <w:r w:rsidRPr="00ED302B">
        <w:rPr>
          <w:rFonts w:ascii="仿宋" w:eastAsia="仿宋" w:hAnsi="仿宋" w:cs="宋体"/>
          <w:sz w:val="24"/>
        </w:rPr>
        <w:t>有关的内容，如因投标人未及时登录相关网站了解澄清、修改等与项目有关的内容，从而导致投标无效的，由投标人自行承担责任。</w:t>
      </w:r>
    </w:p>
    <w:p w:rsidR="00D016F1" w:rsidRPr="00ED302B" w:rsidRDefault="00EA314E">
      <w:pPr>
        <w:snapToGrid w:val="0"/>
        <w:spacing w:line="440" w:lineRule="atLeast"/>
        <w:outlineLvl w:val="1"/>
        <w:rPr>
          <w:rFonts w:ascii="仿宋" w:eastAsia="仿宋" w:hAnsi="仿宋" w:cs="宋体"/>
          <w:b/>
          <w:sz w:val="24"/>
        </w:rPr>
      </w:pPr>
      <w:bookmarkStart w:id="23" w:name="_Toc254970535"/>
      <w:bookmarkStart w:id="24" w:name="_Toc254970676"/>
      <w:r w:rsidRPr="00ED302B">
        <w:rPr>
          <w:rFonts w:ascii="仿宋" w:eastAsia="仿宋" w:hAnsi="仿宋" w:cs="宋体" w:hint="eastAsia"/>
          <w:b/>
          <w:sz w:val="24"/>
        </w:rPr>
        <w:t>三、投标文件的编制</w:t>
      </w:r>
      <w:bookmarkEnd w:id="23"/>
      <w:bookmarkEnd w:id="24"/>
    </w:p>
    <w:p w:rsidR="00D016F1" w:rsidRPr="00ED302B" w:rsidRDefault="00EA314E">
      <w:pPr>
        <w:snapToGrid w:val="0"/>
        <w:spacing w:line="440" w:lineRule="atLeast"/>
        <w:ind w:firstLineChars="196" w:firstLine="472"/>
        <w:jc w:val="left"/>
        <w:outlineLvl w:val="0"/>
        <w:rPr>
          <w:rFonts w:ascii="仿宋" w:eastAsia="仿宋" w:hAnsi="仿宋" w:cs="宋体"/>
          <w:b/>
          <w:sz w:val="24"/>
        </w:rPr>
      </w:pPr>
      <w:bookmarkStart w:id="25" w:name="_Toc254970536"/>
      <w:bookmarkStart w:id="26" w:name="_Toc254970677"/>
      <w:r w:rsidRPr="00ED302B">
        <w:rPr>
          <w:rFonts w:ascii="仿宋" w:eastAsia="仿宋" w:hAnsi="仿宋" w:cs="宋体" w:hint="eastAsia"/>
          <w:b/>
          <w:sz w:val="24"/>
        </w:rPr>
        <w:t>（一）投标文件的组成</w:t>
      </w:r>
      <w:bookmarkEnd w:id="25"/>
      <w:bookmarkEnd w:id="26"/>
    </w:p>
    <w:p w:rsidR="00D016F1" w:rsidRPr="00ED302B" w:rsidRDefault="00EA314E">
      <w:pPr>
        <w:snapToGrid w:val="0"/>
        <w:spacing w:line="440" w:lineRule="atLeast"/>
        <w:ind w:firstLineChars="200" w:firstLine="480"/>
        <w:rPr>
          <w:rFonts w:ascii="仿宋" w:eastAsia="仿宋" w:hAnsi="仿宋" w:cs="宋体"/>
          <w:sz w:val="24"/>
        </w:rPr>
      </w:pPr>
      <w:r w:rsidRPr="00ED302B">
        <w:rPr>
          <w:rFonts w:ascii="仿宋" w:eastAsia="仿宋" w:hAnsi="仿宋" w:cs="宋体" w:hint="eastAsia"/>
          <w:sz w:val="24"/>
        </w:rPr>
        <w:t>投标文件由资格文件、资信</w:t>
      </w:r>
      <w:r w:rsidRPr="00ED302B">
        <w:rPr>
          <w:rFonts w:ascii="仿宋" w:eastAsia="仿宋" w:hAnsi="仿宋" w:cs="宋体"/>
          <w:sz w:val="24"/>
        </w:rPr>
        <w:t>/</w:t>
      </w:r>
      <w:r w:rsidRPr="00ED302B">
        <w:rPr>
          <w:rFonts w:ascii="仿宋" w:eastAsia="仿宋" w:hAnsi="仿宋" w:cs="宋体" w:hint="eastAsia"/>
          <w:sz w:val="24"/>
        </w:rPr>
        <w:t>商务文件、技术文件、投标报价文件四部份组成，其中资格文件独立装订成册，其余装订成一册；投标报价文件中的《开标一览表》独立装订成册，单独包装、密封递交。</w:t>
      </w:r>
    </w:p>
    <w:p w:rsidR="00D016F1" w:rsidRPr="00ED302B" w:rsidRDefault="00EA314E">
      <w:pPr>
        <w:snapToGrid w:val="0"/>
        <w:spacing w:line="440" w:lineRule="atLeast"/>
        <w:ind w:firstLineChars="196" w:firstLine="472"/>
        <w:jc w:val="left"/>
        <w:rPr>
          <w:rFonts w:ascii="仿宋" w:eastAsia="仿宋" w:hAnsi="仿宋" w:cs="宋体"/>
          <w:b/>
          <w:sz w:val="24"/>
        </w:rPr>
      </w:pPr>
      <w:r w:rsidRPr="00ED302B">
        <w:rPr>
          <w:rFonts w:ascii="仿宋" w:eastAsia="仿宋" w:hAnsi="仿宋" w:cs="宋体"/>
          <w:b/>
          <w:sz w:val="24"/>
        </w:rPr>
        <w:t>1.</w:t>
      </w:r>
      <w:r w:rsidRPr="00ED302B">
        <w:rPr>
          <w:rFonts w:ascii="仿宋" w:eastAsia="仿宋" w:hAnsi="仿宋" w:cs="宋体" w:hint="eastAsia"/>
          <w:b/>
          <w:sz w:val="24"/>
        </w:rPr>
        <w:t>资格文件（提交的材料必须加盖投标人单位公章）：</w:t>
      </w:r>
    </w:p>
    <w:p w:rsidR="00D016F1" w:rsidRPr="00ED302B" w:rsidRDefault="00EA314E">
      <w:pPr>
        <w:snapToGrid w:val="0"/>
        <w:spacing w:line="440" w:lineRule="atLeast"/>
        <w:ind w:firstLineChars="196" w:firstLine="470"/>
        <w:jc w:val="left"/>
        <w:rPr>
          <w:rFonts w:ascii="仿宋" w:eastAsia="仿宋" w:hAnsi="仿宋" w:cs="宋体"/>
          <w:b/>
          <w:sz w:val="24"/>
        </w:rPr>
      </w:pPr>
      <w:r w:rsidRPr="00ED302B">
        <w:rPr>
          <w:rFonts w:ascii="仿宋" w:eastAsia="仿宋" w:hAnsi="仿宋" w:cs="宋体" w:hint="eastAsia"/>
          <w:sz w:val="24"/>
        </w:rPr>
        <w:t>▲</w:t>
      </w:r>
      <w:r w:rsidRPr="00ED302B">
        <w:rPr>
          <w:rFonts w:ascii="仿宋" w:eastAsia="仿宋" w:hAnsi="仿宋" w:cs="宋体" w:hint="eastAsia"/>
          <w:b/>
          <w:sz w:val="24"/>
        </w:rPr>
        <w:t>实质性要求的资格材料：</w:t>
      </w:r>
    </w:p>
    <w:p w:rsidR="00D016F1" w:rsidRPr="00ED302B" w:rsidRDefault="00EA314E">
      <w:pPr>
        <w:snapToGrid w:val="0"/>
        <w:spacing w:line="440" w:lineRule="atLeast"/>
        <w:ind w:firstLineChars="196" w:firstLine="470"/>
        <w:jc w:val="left"/>
        <w:rPr>
          <w:rFonts w:ascii="仿宋" w:eastAsia="仿宋" w:hAnsi="仿宋" w:cs="宋体"/>
          <w:sz w:val="24"/>
        </w:rPr>
      </w:pPr>
      <w:r w:rsidRPr="00ED302B">
        <w:rPr>
          <w:rFonts w:ascii="仿宋" w:eastAsia="仿宋" w:hAnsi="仿宋" w:cs="宋体" w:hint="eastAsia"/>
          <w:sz w:val="24"/>
        </w:rPr>
        <w:t>（</w:t>
      </w:r>
      <w:r w:rsidRPr="00ED302B">
        <w:rPr>
          <w:rFonts w:ascii="仿宋" w:eastAsia="仿宋" w:hAnsi="仿宋" w:cs="宋体"/>
          <w:sz w:val="24"/>
        </w:rPr>
        <w:t>1</w:t>
      </w:r>
      <w:r w:rsidRPr="00ED302B">
        <w:rPr>
          <w:rFonts w:ascii="仿宋" w:eastAsia="仿宋" w:hAnsi="仿宋" w:cs="宋体" w:hint="eastAsia"/>
          <w:sz w:val="24"/>
        </w:rPr>
        <w:t>）投标人有效的营业执照副本复印件。</w:t>
      </w:r>
    </w:p>
    <w:p w:rsidR="00D016F1" w:rsidRPr="00ED302B" w:rsidRDefault="00EA314E">
      <w:pPr>
        <w:snapToGrid w:val="0"/>
        <w:spacing w:line="440" w:lineRule="atLeast"/>
        <w:ind w:firstLineChars="196" w:firstLine="470"/>
        <w:jc w:val="left"/>
        <w:rPr>
          <w:rFonts w:ascii="仿宋" w:eastAsia="仿宋" w:hAnsi="仿宋" w:cs="宋体"/>
          <w:sz w:val="24"/>
        </w:rPr>
      </w:pPr>
      <w:r w:rsidRPr="00ED302B">
        <w:rPr>
          <w:rFonts w:ascii="仿宋" w:eastAsia="仿宋" w:hAnsi="仿宋" w:cs="宋体" w:hint="eastAsia"/>
          <w:sz w:val="24"/>
        </w:rPr>
        <w:t>（2）投标人未被“信用中国”网站（</w:t>
      </w:r>
      <w:r w:rsidRPr="00ED302B">
        <w:rPr>
          <w:rFonts w:ascii="仿宋" w:eastAsia="仿宋" w:hAnsi="仿宋" w:cs="宋体"/>
          <w:sz w:val="24"/>
        </w:rPr>
        <w:t>www.creditchina.gov.cn</w:t>
      </w:r>
      <w:r w:rsidRPr="00ED302B">
        <w:rPr>
          <w:rFonts w:ascii="仿宋" w:eastAsia="仿宋" w:hAnsi="仿宋" w:cs="宋体" w:hint="eastAsia"/>
          <w:sz w:val="24"/>
        </w:rPr>
        <w:t>）或中国政府采购网（</w:t>
      </w:r>
      <w:r w:rsidRPr="00ED302B">
        <w:rPr>
          <w:rFonts w:ascii="仿宋" w:eastAsia="仿宋" w:hAnsi="仿宋" w:cs="宋体"/>
          <w:sz w:val="24"/>
        </w:rPr>
        <w:t>www.ccgp.gov.cn</w:t>
      </w:r>
      <w:r w:rsidRPr="00ED302B">
        <w:rPr>
          <w:rFonts w:ascii="仿宋" w:eastAsia="仿宋" w:hAnsi="仿宋" w:cs="宋体" w:hint="eastAsia"/>
          <w:sz w:val="24"/>
        </w:rPr>
        <w:t>）列入</w:t>
      </w:r>
      <w:r w:rsidRPr="00ED302B">
        <w:rPr>
          <w:rFonts w:ascii="仿宋" w:eastAsia="仿宋" w:hAnsi="仿宋" w:cs="宋体"/>
          <w:sz w:val="24"/>
        </w:rPr>
        <w:t>失信被执行人、重大税收违法案件当事人名单、政府采购严重违法失信行为记录名单的证明材料</w:t>
      </w:r>
      <w:r w:rsidRPr="00ED302B">
        <w:rPr>
          <w:rFonts w:ascii="仿宋" w:eastAsia="仿宋" w:hAnsi="仿宋" w:cs="宋体" w:hint="eastAsia"/>
          <w:sz w:val="24"/>
        </w:rPr>
        <w:t>（投标截止时间前的查询结果截图，或</w:t>
      </w:r>
      <w:r w:rsidRPr="00ED302B">
        <w:rPr>
          <w:rFonts w:ascii="仿宋" w:eastAsia="仿宋" w:hAnsi="仿宋" w:cs="宋体"/>
          <w:sz w:val="24"/>
        </w:rPr>
        <w:t>网页打印件</w:t>
      </w:r>
      <w:r w:rsidRPr="00ED302B">
        <w:rPr>
          <w:rFonts w:ascii="仿宋" w:eastAsia="仿宋" w:hAnsi="仿宋" w:cs="宋体" w:hint="eastAsia"/>
          <w:sz w:val="24"/>
        </w:rPr>
        <w:t>，</w:t>
      </w:r>
      <w:r w:rsidRPr="00ED302B">
        <w:rPr>
          <w:rFonts w:ascii="仿宋" w:eastAsia="仿宋" w:hAnsi="仿宋" w:cs="宋体"/>
          <w:sz w:val="24"/>
        </w:rPr>
        <w:t>或信用报告复印件</w:t>
      </w:r>
      <w:r w:rsidRPr="00ED302B">
        <w:rPr>
          <w:rFonts w:ascii="仿宋" w:eastAsia="仿宋" w:hAnsi="仿宋" w:cs="宋体" w:hint="eastAsia"/>
          <w:sz w:val="24"/>
        </w:rPr>
        <w:t>）。</w:t>
      </w:r>
    </w:p>
    <w:p w:rsidR="00D016F1" w:rsidRPr="00ED302B" w:rsidRDefault="00EA314E">
      <w:pPr>
        <w:snapToGrid w:val="0"/>
        <w:spacing w:line="440" w:lineRule="atLeast"/>
        <w:ind w:firstLineChars="196" w:firstLine="470"/>
        <w:jc w:val="left"/>
        <w:rPr>
          <w:rFonts w:ascii="仿宋" w:eastAsia="仿宋" w:hAnsi="仿宋" w:cs="宋体"/>
          <w:sz w:val="24"/>
        </w:rPr>
      </w:pPr>
      <w:r w:rsidRPr="00ED302B">
        <w:rPr>
          <w:rFonts w:ascii="仿宋" w:eastAsia="仿宋" w:hAnsi="仿宋" w:cs="宋体" w:hint="eastAsia"/>
          <w:sz w:val="24"/>
        </w:rPr>
        <w:t>（</w:t>
      </w:r>
      <w:r w:rsidRPr="00ED302B">
        <w:rPr>
          <w:rFonts w:ascii="仿宋" w:eastAsia="仿宋" w:hAnsi="仿宋" w:cs="宋体"/>
          <w:sz w:val="24"/>
        </w:rPr>
        <w:t>3</w:t>
      </w:r>
      <w:r w:rsidRPr="00ED302B">
        <w:rPr>
          <w:rFonts w:ascii="仿宋" w:eastAsia="仿宋" w:hAnsi="仿宋" w:cs="宋体" w:hint="eastAsia"/>
          <w:sz w:val="24"/>
        </w:rPr>
        <w:t>）法定代表人有效身份证正</w:t>
      </w:r>
      <w:r w:rsidRPr="00ED302B">
        <w:rPr>
          <w:rFonts w:ascii="仿宋" w:eastAsia="仿宋" w:hAnsi="仿宋" w:cs="宋体"/>
          <w:sz w:val="24"/>
        </w:rPr>
        <w:t>、背面</w:t>
      </w:r>
      <w:r w:rsidRPr="00ED302B">
        <w:rPr>
          <w:rFonts w:ascii="仿宋" w:eastAsia="仿宋" w:hAnsi="仿宋" w:cs="宋体" w:hint="eastAsia"/>
          <w:sz w:val="24"/>
        </w:rPr>
        <w:t>复印件。</w:t>
      </w:r>
    </w:p>
    <w:p w:rsidR="00D016F1" w:rsidRPr="00ED302B" w:rsidRDefault="00EA314E">
      <w:pPr>
        <w:snapToGrid w:val="0"/>
        <w:spacing w:line="440" w:lineRule="atLeast"/>
        <w:ind w:firstLineChars="196" w:firstLine="470"/>
        <w:jc w:val="left"/>
        <w:rPr>
          <w:rFonts w:ascii="仿宋" w:eastAsia="仿宋" w:hAnsi="仿宋" w:cs="宋体"/>
          <w:sz w:val="24"/>
        </w:rPr>
      </w:pPr>
      <w:r w:rsidRPr="00ED302B">
        <w:rPr>
          <w:rFonts w:ascii="仿宋" w:eastAsia="仿宋" w:hAnsi="仿宋" w:cs="宋体" w:hint="eastAsia"/>
          <w:sz w:val="24"/>
        </w:rPr>
        <w:t>（</w:t>
      </w:r>
      <w:r w:rsidRPr="00ED302B">
        <w:rPr>
          <w:rFonts w:ascii="仿宋" w:eastAsia="仿宋" w:hAnsi="仿宋" w:cs="宋体"/>
          <w:sz w:val="24"/>
        </w:rPr>
        <w:t>4</w:t>
      </w:r>
      <w:r w:rsidRPr="00ED302B">
        <w:rPr>
          <w:rFonts w:ascii="仿宋" w:eastAsia="仿宋" w:hAnsi="仿宋" w:cs="宋体" w:hint="eastAsia"/>
          <w:sz w:val="24"/>
        </w:rPr>
        <w:t>）授权委托书及被授权人有效身份证正</w:t>
      </w:r>
      <w:r w:rsidRPr="00ED302B">
        <w:rPr>
          <w:rFonts w:ascii="仿宋" w:eastAsia="仿宋" w:hAnsi="仿宋" w:cs="宋体"/>
          <w:sz w:val="24"/>
        </w:rPr>
        <w:t>、背面</w:t>
      </w:r>
      <w:r w:rsidRPr="00ED302B">
        <w:rPr>
          <w:rFonts w:ascii="仿宋" w:eastAsia="仿宋" w:hAnsi="仿宋" w:cs="宋体" w:hint="eastAsia"/>
          <w:sz w:val="24"/>
        </w:rPr>
        <w:t>复印件。</w:t>
      </w:r>
    </w:p>
    <w:p w:rsidR="00D016F1" w:rsidRPr="00ED302B" w:rsidRDefault="00EA314E">
      <w:pPr>
        <w:snapToGrid w:val="0"/>
        <w:spacing w:line="440" w:lineRule="atLeast"/>
        <w:ind w:firstLineChars="196" w:firstLine="470"/>
        <w:jc w:val="left"/>
        <w:rPr>
          <w:rFonts w:ascii="仿宋" w:eastAsia="仿宋" w:hAnsi="仿宋" w:cs="宋体"/>
          <w:sz w:val="24"/>
        </w:rPr>
      </w:pPr>
      <w:r w:rsidRPr="00ED302B">
        <w:rPr>
          <w:rFonts w:ascii="仿宋" w:eastAsia="仿宋" w:hAnsi="仿宋" w:cs="宋体" w:hint="eastAsia"/>
          <w:sz w:val="24"/>
        </w:rPr>
        <w:t>（</w:t>
      </w:r>
      <w:r w:rsidRPr="00ED302B">
        <w:rPr>
          <w:rFonts w:ascii="仿宋" w:eastAsia="仿宋" w:hAnsi="仿宋" w:cs="宋体"/>
          <w:sz w:val="24"/>
        </w:rPr>
        <w:t>5</w:t>
      </w:r>
      <w:r w:rsidRPr="00ED302B">
        <w:rPr>
          <w:rFonts w:ascii="仿宋" w:eastAsia="仿宋" w:hAnsi="仿宋" w:cs="宋体" w:hint="eastAsia"/>
          <w:sz w:val="24"/>
        </w:rPr>
        <w:t>）投标截止时间前半年内投标人连续三个月依法缴纳税收或依法免缴税收的证明材料</w:t>
      </w:r>
      <w:r w:rsidRPr="00ED302B">
        <w:rPr>
          <w:rFonts w:ascii="仿宋" w:eastAsia="仿宋" w:hAnsi="仿宋" w:cs="宋体"/>
          <w:sz w:val="24"/>
        </w:rPr>
        <w:t>【</w:t>
      </w:r>
      <w:r w:rsidRPr="00ED302B">
        <w:rPr>
          <w:rFonts w:ascii="仿宋" w:eastAsia="仿宋" w:hAnsi="仿宋" w:cs="宋体" w:hint="eastAsia"/>
          <w:sz w:val="24"/>
        </w:rPr>
        <w:t>增值税发票(税收完税证明)或企业所得税完税证明或税务部门出具的免税证明</w:t>
      </w:r>
      <w:r w:rsidRPr="00ED302B">
        <w:rPr>
          <w:rFonts w:ascii="仿宋" w:eastAsia="仿宋" w:hAnsi="仿宋" w:cs="宋体"/>
          <w:sz w:val="24"/>
        </w:rPr>
        <w:t>】</w:t>
      </w:r>
      <w:r w:rsidRPr="00ED302B">
        <w:rPr>
          <w:rFonts w:ascii="仿宋" w:eastAsia="仿宋" w:hAnsi="仿宋" w:cs="宋体" w:hint="eastAsia"/>
          <w:sz w:val="24"/>
        </w:rPr>
        <w:t>（格式自拟）。</w:t>
      </w:r>
    </w:p>
    <w:p w:rsidR="00D016F1" w:rsidRPr="00ED302B" w:rsidRDefault="00EA314E">
      <w:pPr>
        <w:snapToGrid w:val="0"/>
        <w:spacing w:line="440" w:lineRule="atLeast"/>
        <w:ind w:firstLineChars="196" w:firstLine="470"/>
        <w:jc w:val="left"/>
        <w:rPr>
          <w:rFonts w:ascii="仿宋" w:eastAsia="仿宋" w:hAnsi="仿宋" w:cs="宋体"/>
          <w:sz w:val="24"/>
        </w:rPr>
      </w:pPr>
      <w:r w:rsidRPr="00ED302B">
        <w:rPr>
          <w:rFonts w:ascii="仿宋" w:eastAsia="仿宋" w:hAnsi="仿宋" w:cs="宋体" w:hint="eastAsia"/>
          <w:sz w:val="24"/>
        </w:rPr>
        <w:t>（</w:t>
      </w:r>
      <w:r w:rsidRPr="00ED302B">
        <w:rPr>
          <w:rFonts w:ascii="仿宋" w:eastAsia="仿宋" w:hAnsi="仿宋" w:cs="宋体"/>
          <w:sz w:val="24"/>
        </w:rPr>
        <w:t>6</w:t>
      </w:r>
      <w:r w:rsidRPr="00ED302B">
        <w:rPr>
          <w:rFonts w:ascii="仿宋" w:eastAsia="仿宋" w:hAnsi="仿宋" w:cs="宋体" w:hint="eastAsia"/>
          <w:sz w:val="24"/>
        </w:rPr>
        <w:t>）投标截止时间前半年内投标人连续三个月依法缴纳社会保障资金的证明材料</w:t>
      </w:r>
      <w:r w:rsidRPr="00ED302B">
        <w:rPr>
          <w:rFonts w:ascii="仿宋" w:eastAsia="仿宋" w:hAnsi="仿宋" w:cs="宋体"/>
          <w:sz w:val="24"/>
        </w:rPr>
        <w:t>【</w:t>
      </w:r>
      <w:r w:rsidRPr="00ED302B">
        <w:rPr>
          <w:rFonts w:ascii="仿宋" w:eastAsia="仿宋" w:hAnsi="仿宋" w:cs="宋体" w:hint="eastAsia"/>
          <w:sz w:val="24"/>
        </w:rPr>
        <w:t>由</w:t>
      </w:r>
      <w:r w:rsidRPr="00ED302B">
        <w:rPr>
          <w:rFonts w:ascii="仿宋" w:eastAsia="仿宋" w:hAnsi="仿宋" w:cs="宋体"/>
          <w:sz w:val="24"/>
        </w:rPr>
        <w:t>国家社保机构出具的</w:t>
      </w:r>
      <w:r w:rsidRPr="00ED302B">
        <w:rPr>
          <w:rFonts w:ascii="仿宋" w:eastAsia="仿宋" w:hAnsi="仿宋" w:cs="宋体" w:hint="eastAsia"/>
          <w:sz w:val="24"/>
        </w:rPr>
        <w:t>社保</w:t>
      </w:r>
      <w:r w:rsidRPr="00ED302B">
        <w:rPr>
          <w:rFonts w:ascii="仿宋" w:eastAsia="仿宋" w:hAnsi="仿宋" w:cs="宋体"/>
          <w:sz w:val="24"/>
        </w:rPr>
        <w:t>缴纳</w:t>
      </w:r>
      <w:r w:rsidRPr="00ED302B">
        <w:rPr>
          <w:rFonts w:ascii="仿宋" w:eastAsia="仿宋" w:hAnsi="仿宋" w:cs="宋体" w:hint="eastAsia"/>
          <w:sz w:val="24"/>
        </w:rPr>
        <w:t>证明</w:t>
      </w:r>
      <w:r w:rsidRPr="00ED302B">
        <w:rPr>
          <w:rFonts w:ascii="仿宋" w:eastAsia="仿宋" w:hAnsi="仿宋" w:cs="宋体"/>
          <w:sz w:val="24"/>
        </w:rPr>
        <w:t>或银行</w:t>
      </w:r>
      <w:r w:rsidRPr="00ED302B">
        <w:rPr>
          <w:rFonts w:ascii="仿宋" w:eastAsia="仿宋" w:hAnsi="仿宋" w:cs="宋体" w:hint="eastAsia"/>
          <w:sz w:val="24"/>
        </w:rPr>
        <w:t>缴纳</w:t>
      </w:r>
      <w:r w:rsidRPr="00ED302B">
        <w:rPr>
          <w:rFonts w:ascii="仿宋" w:eastAsia="仿宋" w:hAnsi="仿宋" w:cs="宋体"/>
          <w:sz w:val="24"/>
        </w:rPr>
        <w:t>凭证</w:t>
      </w:r>
      <w:r w:rsidRPr="00ED302B">
        <w:rPr>
          <w:rFonts w:ascii="仿宋" w:eastAsia="仿宋" w:hAnsi="仿宋" w:cs="宋体" w:hint="eastAsia"/>
          <w:sz w:val="24"/>
        </w:rPr>
        <w:t>等</w:t>
      </w:r>
      <w:r w:rsidRPr="00ED302B">
        <w:rPr>
          <w:rFonts w:ascii="仿宋" w:eastAsia="仿宋" w:hAnsi="仿宋" w:cs="宋体"/>
          <w:sz w:val="24"/>
        </w:rPr>
        <w:t>】</w:t>
      </w:r>
      <w:r w:rsidRPr="00ED302B">
        <w:rPr>
          <w:rFonts w:ascii="仿宋" w:eastAsia="仿宋" w:hAnsi="仿宋" w:cs="宋体" w:hint="eastAsia"/>
          <w:sz w:val="24"/>
        </w:rPr>
        <w:t>；无缴费记录的，应提供由投标人所在地</w:t>
      </w:r>
      <w:r w:rsidRPr="00ED302B">
        <w:rPr>
          <w:rFonts w:ascii="仿宋" w:eastAsia="仿宋" w:hAnsi="仿宋" w:cs="宋体" w:hint="eastAsia"/>
          <w:sz w:val="24"/>
        </w:rPr>
        <w:lastRenderedPageBreak/>
        <w:t>社保部门出具的《依法缴纳或依法免缴社保费证明》；如投标人为投标</w:t>
      </w:r>
      <w:r w:rsidRPr="00ED302B">
        <w:rPr>
          <w:rFonts w:ascii="仿宋" w:eastAsia="仿宋" w:hAnsi="仿宋" w:cs="宋体"/>
          <w:sz w:val="24"/>
        </w:rPr>
        <w:t>截止</w:t>
      </w:r>
      <w:r w:rsidRPr="00ED302B">
        <w:rPr>
          <w:rFonts w:ascii="仿宋" w:eastAsia="仿宋" w:hAnsi="仿宋" w:cs="宋体" w:hint="eastAsia"/>
          <w:sz w:val="24"/>
        </w:rPr>
        <w:t>时间前60日内成立的公司，可以提供投标人与员工签订的劳动合同复印件代替社保证明复印件（格式自拟）。</w:t>
      </w:r>
    </w:p>
    <w:p w:rsidR="00D016F1" w:rsidRPr="00ED302B" w:rsidRDefault="00EA314E">
      <w:pPr>
        <w:snapToGrid w:val="0"/>
        <w:spacing w:line="440" w:lineRule="atLeast"/>
        <w:ind w:firstLineChars="196" w:firstLine="470"/>
        <w:jc w:val="left"/>
        <w:rPr>
          <w:rFonts w:ascii="仿宋" w:eastAsia="仿宋" w:hAnsi="仿宋" w:cs="宋体"/>
          <w:sz w:val="24"/>
        </w:rPr>
      </w:pPr>
      <w:r w:rsidRPr="00ED302B">
        <w:rPr>
          <w:rFonts w:ascii="仿宋" w:eastAsia="仿宋" w:hAnsi="仿宋" w:cs="宋体" w:hint="eastAsia"/>
          <w:sz w:val="24"/>
        </w:rPr>
        <w:t>（</w:t>
      </w:r>
      <w:r w:rsidRPr="00ED302B">
        <w:rPr>
          <w:rFonts w:ascii="仿宋" w:eastAsia="仿宋" w:hAnsi="仿宋" w:cs="宋体"/>
          <w:sz w:val="24"/>
        </w:rPr>
        <w:t>7</w:t>
      </w:r>
      <w:r w:rsidRPr="00ED302B">
        <w:rPr>
          <w:rFonts w:ascii="仿宋" w:eastAsia="仿宋" w:hAnsi="仿宋" w:cs="宋体" w:hint="eastAsia"/>
          <w:sz w:val="24"/>
        </w:rPr>
        <w:t>）投标人20</w:t>
      </w:r>
      <w:r w:rsidRPr="00ED302B">
        <w:rPr>
          <w:rFonts w:ascii="仿宋" w:eastAsia="仿宋" w:hAnsi="仿宋" w:cs="宋体"/>
          <w:sz w:val="24"/>
        </w:rPr>
        <w:t>20</w:t>
      </w:r>
      <w:r w:rsidRPr="00ED302B">
        <w:rPr>
          <w:rFonts w:ascii="仿宋" w:eastAsia="仿宋" w:hAnsi="仿宋" w:cs="宋体" w:hint="eastAsia"/>
          <w:sz w:val="24"/>
        </w:rPr>
        <w:t>年</w:t>
      </w:r>
      <w:r w:rsidRPr="00ED302B">
        <w:rPr>
          <w:rFonts w:ascii="仿宋" w:eastAsia="仿宋" w:hAnsi="仿宋" w:cs="宋体"/>
          <w:sz w:val="24"/>
        </w:rPr>
        <w:t>度财务状况报告（投标人可自行编制也可通过中介审计公司编制，如为自行编制至少须提供现金流量表、负债表及利润表）。</w:t>
      </w:r>
    </w:p>
    <w:p w:rsidR="00D016F1" w:rsidRPr="00ED302B" w:rsidRDefault="00EA314E">
      <w:pPr>
        <w:snapToGrid w:val="0"/>
        <w:spacing w:line="440" w:lineRule="atLeast"/>
        <w:ind w:firstLineChars="196" w:firstLine="472"/>
        <w:jc w:val="left"/>
        <w:rPr>
          <w:rFonts w:ascii="仿宋" w:eastAsia="仿宋" w:hAnsi="仿宋"/>
          <w:b/>
          <w:sz w:val="24"/>
        </w:rPr>
      </w:pPr>
      <w:r w:rsidRPr="00ED302B">
        <w:rPr>
          <w:rFonts w:ascii="仿宋" w:eastAsia="仿宋" w:hAnsi="仿宋"/>
          <w:b/>
          <w:sz w:val="24"/>
        </w:rPr>
        <w:t>2.</w:t>
      </w:r>
      <w:r w:rsidRPr="00ED302B">
        <w:rPr>
          <w:rFonts w:ascii="仿宋" w:eastAsia="仿宋" w:hAnsi="仿宋" w:hint="eastAsia"/>
          <w:b/>
          <w:sz w:val="24"/>
        </w:rPr>
        <w:t>资信</w:t>
      </w:r>
      <w:r w:rsidRPr="00ED302B">
        <w:rPr>
          <w:rFonts w:ascii="仿宋" w:eastAsia="仿宋" w:hAnsi="仿宋"/>
          <w:b/>
          <w:sz w:val="24"/>
        </w:rPr>
        <w:t>/</w:t>
      </w:r>
      <w:r w:rsidRPr="00ED302B">
        <w:rPr>
          <w:rFonts w:ascii="仿宋" w:eastAsia="仿宋" w:hAnsi="仿宋" w:hint="eastAsia"/>
          <w:b/>
          <w:sz w:val="24"/>
        </w:rPr>
        <w:t>商务文件</w:t>
      </w:r>
      <w:r w:rsidRPr="00ED302B">
        <w:rPr>
          <w:rFonts w:ascii="仿宋" w:eastAsia="仿宋" w:hAnsi="仿宋" w:cs="宋体" w:hint="eastAsia"/>
          <w:b/>
          <w:sz w:val="24"/>
        </w:rPr>
        <w:t>（提交的材料必须加盖投标人单位公章）</w:t>
      </w:r>
      <w:r w:rsidRPr="00ED302B">
        <w:rPr>
          <w:rFonts w:ascii="仿宋" w:eastAsia="仿宋" w:hAnsi="仿宋" w:hint="eastAsia"/>
          <w:b/>
          <w:sz w:val="24"/>
        </w:rPr>
        <w:t>：</w:t>
      </w:r>
    </w:p>
    <w:p w:rsidR="00D016F1" w:rsidRPr="00ED302B" w:rsidRDefault="00EA314E">
      <w:pPr>
        <w:snapToGrid w:val="0"/>
        <w:spacing w:line="440" w:lineRule="atLeast"/>
        <w:ind w:firstLineChars="196" w:firstLine="470"/>
        <w:jc w:val="left"/>
        <w:rPr>
          <w:rFonts w:ascii="仿宋" w:eastAsia="仿宋" w:hAnsi="仿宋"/>
          <w:b/>
          <w:bCs/>
          <w:sz w:val="24"/>
        </w:rPr>
      </w:pPr>
      <w:r w:rsidRPr="00ED302B">
        <w:rPr>
          <w:rFonts w:ascii="仿宋" w:eastAsia="仿宋" w:hAnsi="仿宋" w:hint="eastAsia"/>
          <w:sz w:val="24"/>
        </w:rPr>
        <w:t>▲</w:t>
      </w:r>
      <w:r w:rsidRPr="00ED302B">
        <w:rPr>
          <w:rFonts w:ascii="仿宋" w:eastAsia="仿宋" w:hAnsi="仿宋" w:hint="eastAsia"/>
          <w:b/>
          <w:sz w:val="24"/>
        </w:rPr>
        <w:t>实质性要求的资信</w:t>
      </w:r>
      <w:r w:rsidRPr="00ED302B">
        <w:rPr>
          <w:rFonts w:ascii="仿宋" w:eastAsia="仿宋" w:hAnsi="仿宋"/>
          <w:b/>
          <w:sz w:val="24"/>
        </w:rPr>
        <w:t>/</w:t>
      </w:r>
      <w:r w:rsidRPr="00ED302B">
        <w:rPr>
          <w:rFonts w:ascii="仿宋" w:eastAsia="仿宋" w:hAnsi="仿宋" w:hint="eastAsia"/>
          <w:b/>
          <w:sz w:val="24"/>
        </w:rPr>
        <w:t>商务</w:t>
      </w:r>
      <w:r w:rsidRPr="00ED302B">
        <w:rPr>
          <w:rFonts w:ascii="仿宋" w:eastAsia="仿宋" w:hAnsi="仿宋" w:hint="eastAsia"/>
          <w:b/>
          <w:bCs/>
          <w:sz w:val="24"/>
        </w:rPr>
        <w:t>材料：</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（1）投标声明书。</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）招标项目采购需求中要求必须提供的材料。</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）服务内容</w:t>
      </w:r>
      <w:r w:rsidRPr="00ED302B">
        <w:rPr>
          <w:rFonts w:ascii="仿宋" w:eastAsia="仿宋" w:hAnsi="仿宋"/>
          <w:sz w:val="24"/>
        </w:rPr>
        <w:t>及要求</w:t>
      </w:r>
      <w:r w:rsidRPr="00ED302B">
        <w:rPr>
          <w:rFonts w:ascii="仿宋" w:eastAsia="仿宋" w:hAnsi="仿宋" w:hint="eastAsia"/>
          <w:sz w:val="24"/>
        </w:rPr>
        <w:t>响应表。</w:t>
      </w:r>
    </w:p>
    <w:p w:rsidR="00D016F1" w:rsidRPr="00ED302B" w:rsidRDefault="00EA314E">
      <w:pPr>
        <w:snapToGrid w:val="0"/>
        <w:spacing w:line="440" w:lineRule="atLeast"/>
        <w:ind w:firstLineChars="296" w:firstLine="713"/>
        <w:jc w:val="left"/>
        <w:rPr>
          <w:rFonts w:ascii="仿宋" w:eastAsia="仿宋" w:hAnsi="仿宋"/>
          <w:sz w:val="24"/>
        </w:rPr>
      </w:pPr>
      <w:r w:rsidRPr="00ED302B">
        <w:rPr>
          <w:rFonts w:ascii="仿宋" w:eastAsia="仿宋" w:hAnsi="仿宋" w:hint="eastAsia"/>
          <w:b/>
          <w:bCs/>
          <w:sz w:val="24"/>
        </w:rPr>
        <w:t>投标人认为必要提供的资信证明材料</w:t>
      </w:r>
      <w:r w:rsidRPr="00ED302B">
        <w:rPr>
          <w:rFonts w:ascii="仿宋" w:eastAsia="仿宋" w:hAnsi="仿宋" w:hint="eastAsia"/>
          <w:sz w:val="24"/>
        </w:rPr>
        <w:t>：</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）类似案例成功的业绩（投标人同类项目实施情况一览表、合同复印件）。</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5</w:t>
      </w:r>
      <w:r w:rsidRPr="00ED302B">
        <w:rPr>
          <w:rFonts w:ascii="仿宋" w:eastAsia="仿宋" w:hAnsi="仿宋" w:hint="eastAsia"/>
          <w:sz w:val="24"/>
        </w:rPr>
        <w:t>）投标人的信誉、荣誉证书。</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6</w:t>
      </w:r>
      <w:r w:rsidRPr="00ED302B">
        <w:rPr>
          <w:rFonts w:ascii="仿宋" w:eastAsia="仿宋" w:hAnsi="仿宋" w:hint="eastAsia"/>
          <w:sz w:val="24"/>
        </w:rPr>
        <w:t>）投标人质量管理和质量保证体系等方面的认证证书。</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7</w:t>
      </w:r>
      <w:r w:rsidRPr="00ED302B">
        <w:rPr>
          <w:rFonts w:ascii="仿宋" w:eastAsia="仿宋" w:hAnsi="仿宋" w:hint="eastAsia"/>
          <w:sz w:val="24"/>
        </w:rPr>
        <w:t>）投标人认为可以证明其能力或业绩的其他材料。</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8</w:t>
      </w:r>
      <w:r w:rsidRPr="00ED302B">
        <w:rPr>
          <w:rFonts w:ascii="仿宋" w:eastAsia="仿宋" w:hAnsi="仿宋" w:hint="eastAsia"/>
          <w:sz w:val="24"/>
        </w:rPr>
        <w:t>）投标人情况介绍。</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9</w:t>
      </w:r>
      <w:r w:rsidRPr="00ED302B">
        <w:rPr>
          <w:rFonts w:ascii="仿宋" w:eastAsia="仿宋" w:hAnsi="仿宋" w:hint="eastAsia"/>
          <w:sz w:val="24"/>
        </w:rPr>
        <w:t>）中小企业声明函（投标人如为中小微型企业的请按第六章要求的格式填写，否则不予享受优惠政策）。</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10</w:t>
      </w:r>
      <w:r w:rsidRPr="00ED302B">
        <w:rPr>
          <w:rFonts w:ascii="仿宋" w:eastAsia="仿宋" w:hAnsi="仿宋" w:hint="eastAsia"/>
          <w:sz w:val="24"/>
        </w:rPr>
        <w:t>）监狱企业由省级以上监狱管理局、戒毒管理局（含新疆生产建设兵团）出具的属于监狱企业的证明文件。</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11</w:t>
      </w:r>
      <w:r w:rsidRPr="00ED302B">
        <w:rPr>
          <w:rFonts w:ascii="仿宋" w:eastAsia="仿宋" w:hAnsi="仿宋" w:hint="eastAsia"/>
          <w:sz w:val="24"/>
        </w:rPr>
        <w:t>）残疾人福利性单位声明函（投标人如为残疾人福利性单位的请按第六章要求的格式填写，否则不予享受优惠政策）。</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12</w:t>
      </w:r>
      <w:r w:rsidRPr="00ED302B">
        <w:rPr>
          <w:rFonts w:ascii="仿宋" w:eastAsia="仿宋" w:hAnsi="仿宋" w:hint="eastAsia"/>
          <w:sz w:val="24"/>
        </w:rPr>
        <w:t>）投标人需要说明的其他文件和说明。</w:t>
      </w:r>
    </w:p>
    <w:p w:rsidR="00D016F1" w:rsidRPr="00ED302B" w:rsidRDefault="00EA314E">
      <w:pPr>
        <w:snapToGrid w:val="0"/>
        <w:spacing w:line="440" w:lineRule="atLeast"/>
        <w:ind w:firstLineChars="196" w:firstLine="472"/>
        <w:jc w:val="left"/>
        <w:rPr>
          <w:rFonts w:ascii="仿宋" w:eastAsia="仿宋" w:hAnsi="仿宋"/>
          <w:b/>
          <w:bCs/>
          <w:sz w:val="24"/>
        </w:rPr>
      </w:pPr>
      <w:r w:rsidRPr="00ED302B">
        <w:rPr>
          <w:rFonts w:ascii="仿宋" w:eastAsia="仿宋" w:hAnsi="仿宋"/>
          <w:b/>
          <w:bCs/>
          <w:sz w:val="24"/>
        </w:rPr>
        <w:t>3.</w:t>
      </w:r>
      <w:r w:rsidRPr="00ED302B">
        <w:rPr>
          <w:rFonts w:ascii="仿宋" w:eastAsia="仿宋" w:hAnsi="仿宋" w:hint="eastAsia"/>
          <w:b/>
          <w:bCs/>
          <w:sz w:val="24"/>
        </w:rPr>
        <w:t>技术文件</w:t>
      </w:r>
      <w:r w:rsidRPr="00ED302B">
        <w:rPr>
          <w:rFonts w:ascii="仿宋" w:eastAsia="仿宋" w:hAnsi="仿宋" w:cs="宋体" w:hint="eastAsia"/>
          <w:b/>
          <w:sz w:val="24"/>
        </w:rPr>
        <w:t>（提交的材料必须加盖投标人单位公章）：</w:t>
      </w:r>
    </w:p>
    <w:p w:rsidR="00D016F1" w:rsidRPr="00ED302B" w:rsidRDefault="00EA314E">
      <w:pPr>
        <w:snapToGrid w:val="0"/>
        <w:spacing w:line="440" w:lineRule="atLeas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）项目服务</w:t>
      </w:r>
      <w:r w:rsidRPr="00ED302B">
        <w:rPr>
          <w:rFonts w:ascii="仿宋" w:eastAsia="仿宋" w:hAnsi="仿宋"/>
          <w:sz w:val="24"/>
        </w:rPr>
        <w:t>方案</w:t>
      </w:r>
      <w:r w:rsidRPr="00ED302B">
        <w:rPr>
          <w:rFonts w:ascii="仿宋" w:eastAsia="仿宋" w:hAnsi="仿宋" w:hint="eastAsia"/>
          <w:sz w:val="24"/>
        </w:rPr>
        <w:t>。</w:t>
      </w:r>
    </w:p>
    <w:p w:rsidR="00D016F1" w:rsidRPr="00ED302B" w:rsidRDefault="00EA314E">
      <w:pPr>
        <w:snapToGrid w:val="0"/>
        <w:spacing w:line="440" w:lineRule="atLeas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）招标项目采购需求中要求必须提供的技术</w:t>
      </w:r>
      <w:r w:rsidRPr="00ED302B">
        <w:rPr>
          <w:rFonts w:ascii="仿宋" w:eastAsia="仿宋" w:hAnsi="仿宋"/>
          <w:sz w:val="24"/>
        </w:rPr>
        <w:t>方面</w:t>
      </w:r>
      <w:r w:rsidRPr="00ED302B">
        <w:rPr>
          <w:rFonts w:ascii="仿宋" w:eastAsia="仿宋" w:hAnsi="仿宋" w:hint="eastAsia"/>
          <w:sz w:val="24"/>
        </w:rPr>
        <w:t>材料。</w:t>
      </w:r>
    </w:p>
    <w:p w:rsidR="00D016F1" w:rsidRPr="00ED302B" w:rsidRDefault="00EA314E">
      <w:pPr>
        <w:snapToGrid w:val="0"/>
        <w:spacing w:line="440" w:lineRule="atLeas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）项目实施人员一览表。</w:t>
      </w:r>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）投标人对本项目的合理化建议和改进措施。</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5</w:t>
      </w:r>
      <w:r w:rsidRPr="00ED302B">
        <w:rPr>
          <w:rFonts w:ascii="仿宋" w:eastAsia="仿宋" w:hAnsi="仿宋" w:hint="eastAsia"/>
          <w:sz w:val="24"/>
        </w:rPr>
        <w:t>）投标人需要说明的其他文件和说明。</w:t>
      </w:r>
    </w:p>
    <w:p w:rsidR="00D016F1" w:rsidRPr="00ED302B" w:rsidRDefault="00EA314E">
      <w:pPr>
        <w:snapToGrid w:val="0"/>
        <w:spacing w:line="440" w:lineRule="atLeast"/>
        <w:ind w:firstLineChars="196" w:firstLine="472"/>
        <w:jc w:val="left"/>
        <w:rPr>
          <w:rFonts w:ascii="仿宋" w:eastAsia="仿宋" w:hAnsi="仿宋"/>
          <w:b/>
          <w:sz w:val="24"/>
        </w:rPr>
      </w:pPr>
      <w:r w:rsidRPr="00ED302B">
        <w:rPr>
          <w:rFonts w:ascii="仿宋" w:eastAsia="仿宋" w:hAnsi="仿宋"/>
          <w:b/>
          <w:sz w:val="24"/>
        </w:rPr>
        <w:t>4.</w:t>
      </w:r>
      <w:r w:rsidRPr="00ED302B">
        <w:rPr>
          <w:rFonts w:ascii="仿宋" w:eastAsia="仿宋" w:hAnsi="仿宋" w:hint="eastAsia"/>
          <w:b/>
          <w:sz w:val="24"/>
        </w:rPr>
        <w:t>报价文件</w:t>
      </w:r>
      <w:r w:rsidRPr="00ED302B">
        <w:rPr>
          <w:rFonts w:ascii="仿宋" w:eastAsia="仿宋" w:hAnsi="仿宋" w:cs="宋体" w:hint="eastAsia"/>
          <w:b/>
          <w:sz w:val="24"/>
        </w:rPr>
        <w:t>（提交的材料必须加盖投标人单位公章）</w:t>
      </w:r>
      <w:r w:rsidRPr="00ED302B">
        <w:rPr>
          <w:rFonts w:ascii="仿宋" w:eastAsia="仿宋" w:hAnsi="仿宋" w:hint="eastAsia"/>
          <w:b/>
          <w:sz w:val="24"/>
        </w:rPr>
        <w:t>：</w:t>
      </w:r>
    </w:p>
    <w:p w:rsidR="00D016F1" w:rsidRPr="00ED302B" w:rsidRDefault="00EA314E">
      <w:pPr>
        <w:tabs>
          <w:tab w:val="left" w:pos="3870"/>
          <w:tab w:val="left" w:pos="4085"/>
        </w:tabs>
        <w:snapToGrid w:val="0"/>
        <w:spacing w:line="440" w:lineRule="atLeas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）投标函。</w:t>
      </w:r>
    </w:p>
    <w:p w:rsidR="00D016F1" w:rsidRPr="00ED302B" w:rsidRDefault="00EA314E">
      <w:pPr>
        <w:tabs>
          <w:tab w:val="left" w:pos="3870"/>
          <w:tab w:val="left" w:pos="4085"/>
        </w:tabs>
        <w:snapToGrid w:val="0"/>
        <w:spacing w:line="440" w:lineRule="atLeas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）投标报价明细表。</w:t>
      </w:r>
    </w:p>
    <w:p w:rsidR="00D016F1" w:rsidRPr="00ED302B" w:rsidRDefault="00EA314E">
      <w:pPr>
        <w:tabs>
          <w:tab w:val="left" w:pos="3870"/>
          <w:tab w:val="left" w:pos="4085"/>
        </w:tabs>
        <w:snapToGrid w:val="0"/>
        <w:spacing w:line="440" w:lineRule="atLeast"/>
        <w:ind w:firstLineChars="300" w:firstLine="720"/>
        <w:jc w:val="left"/>
        <w:rPr>
          <w:rFonts w:ascii="仿宋" w:eastAsia="仿宋" w:hAnsi="仿宋"/>
          <w:sz w:val="24"/>
        </w:rPr>
      </w:pPr>
      <w:r w:rsidRPr="00ED302B">
        <w:rPr>
          <w:rFonts w:ascii="仿宋" w:eastAsia="仿宋" w:hAnsi="仿宋" w:hint="eastAsia"/>
          <w:sz w:val="24"/>
        </w:rPr>
        <w:lastRenderedPageBreak/>
        <w:t>（</w:t>
      </w:r>
      <w:r w:rsidRPr="00ED302B">
        <w:rPr>
          <w:rFonts w:ascii="仿宋" w:eastAsia="仿宋" w:hAnsi="仿宋"/>
          <w:sz w:val="24"/>
        </w:rPr>
        <w:t>3</w:t>
      </w:r>
      <w:r w:rsidRPr="00ED302B">
        <w:rPr>
          <w:rFonts w:ascii="仿宋" w:eastAsia="仿宋" w:hAnsi="仿宋" w:hint="eastAsia"/>
          <w:sz w:val="24"/>
        </w:rPr>
        <w:t>）投标人针对报价需要说明的其他文件和说明（格式自拟）。</w:t>
      </w:r>
    </w:p>
    <w:p w:rsidR="00D016F1" w:rsidRPr="00ED302B" w:rsidRDefault="00EA314E">
      <w:pPr>
        <w:tabs>
          <w:tab w:val="left" w:pos="3870"/>
          <w:tab w:val="left" w:pos="4085"/>
        </w:tabs>
        <w:snapToGrid w:val="0"/>
        <w:spacing w:line="440" w:lineRule="atLeas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）开标一览表（独立装订成册，单独包装、密封递交）。</w:t>
      </w:r>
    </w:p>
    <w:p w:rsidR="00D016F1" w:rsidRPr="00ED302B" w:rsidRDefault="00EA314E">
      <w:pPr>
        <w:spacing w:line="440" w:lineRule="atLeast"/>
        <w:ind w:firstLineChars="200" w:firstLine="480"/>
        <w:rPr>
          <w:rFonts w:ascii="仿宋" w:eastAsia="仿宋" w:hAnsi="仿宋"/>
          <w:sz w:val="24"/>
        </w:rPr>
      </w:pPr>
      <w:r w:rsidRPr="00ED302B">
        <w:rPr>
          <w:rFonts w:ascii="仿宋" w:eastAsia="仿宋" w:hAnsi="仿宋" w:hint="eastAsia"/>
          <w:sz w:val="24"/>
        </w:rPr>
        <w:t>▲</w:t>
      </w:r>
      <w:r w:rsidRPr="00ED302B">
        <w:rPr>
          <w:rFonts w:ascii="仿宋" w:eastAsia="仿宋" w:hAnsi="仿宋" w:hint="eastAsia"/>
          <w:b/>
          <w:bCs/>
          <w:sz w:val="24"/>
        </w:rPr>
        <w:t>注：法定代表人授权委托书、投标声明书、投标函、开标一览表必须由法定代表人或授权代表签名并加盖单位公章。</w:t>
      </w:r>
    </w:p>
    <w:p w:rsidR="00D016F1" w:rsidRPr="00ED302B" w:rsidRDefault="00EA314E">
      <w:pPr>
        <w:snapToGrid w:val="0"/>
        <w:spacing w:line="440" w:lineRule="atLeast"/>
        <w:ind w:firstLineChars="196" w:firstLine="472"/>
        <w:jc w:val="left"/>
        <w:outlineLvl w:val="0"/>
        <w:rPr>
          <w:rFonts w:ascii="仿宋" w:eastAsia="仿宋" w:hAnsi="仿宋"/>
          <w:b/>
          <w:sz w:val="24"/>
        </w:rPr>
      </w:pPr>
      <w:bookmarkStart w:id="27" w:name="_Toc254970678"/>
      <w:bookmarkStart w:id="28" w:name="_Toc254970537"/>
      <w:r w:rsidRPr="00ED302B">
        <w:rPr>
          <w:rFonts w:ascii="仿宋" w:eastAsia="仿宋" w:hAnsi="仿宋" w:hint="eastAsia"/>
          <w:b/>
          <w:sz w:val="24"/>
        </w:rPr>
        <w:t>（二）投标文件的语言及计量</w:t>
      </w:r>
      <w:bookmarkEnd w:id="27"/>
      <w:bookmarkEnd w:id="28"/>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投标文件以及投标方与招标方就有关投标事宜的所有来往函电，均应以中文汉语书写。除签名、盖章、专用名称等特殊情形外，以中文汉语以外的文字表述的投标文件视同未提供。</w:t>
      </w:r>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投标计量单位，招标文件已有明确规定的，使用招标文件规定的计量单位；招标文件没有规定的，应采用中华人民共和国法定计量单位（货币单位：人民币元），否则视同未响应。</w:t>
      </w:r>
    </w:p>
    <w:p w:rsidR="00D016F1" w:rsidRPr="00ED302B" w:rsidRDefault="00EA314E">
      <w:pPr>
        <w:snapToGrid w:val="0"/>
        <w:spacing w:line="440" w:lineRule="atLeast"/>
        <w:ind w:firstLineChars="196" w:firstLine="472"/>
        <w:jc w:val="left"/>
        <w:outlineLvl w:val="0"/>
        <w:rPr>
          <w:rFonts w:ascii="仿宋" w:eastAsia="仿宋" w:hAnsi="仿宋"/>
          <w:b/>
          <w:sz w:val="24"/>
        </w:rPr>
      </w:pPr>
      <w:bookmarkStart w:id="29" w:name="_Toc254970538"/>
      <w:bookmarkStart w:id="30" w:name="_Toc254970679"/>
      <w:r w:rsidRPr="00ED302B">
        <w:rPr>
          <w:rFonts w:ascii="仿宋" w:eastAsia="仿宋" w:hAnsi="仿宋" w:hint="eastAsia"/>
          <w:b/>
          <w:sz w:val="24"/>
        </w:rPr>
        <w:t>（三）投标报价</w:t>
      </w:r>
      <w:bookmarkEnd w:id="29"/>
      <w:bookmarkEnd w:id="30"/>
    </w:p>
    <w:p w:rsidR="00D016F1" w:rsidRPr="00ED302B" w:rsidRDefault="00EA314E">
      <w:pPr>
        <w:snapToGrid w:val="0"/>
        <w:spacing w:line="440" w:lineRule="atLeast"/>
        <w:ind w:firstLineChars="200" w:firstLine="480"/>
        <w:jc w:val="left"/>
        <w:rPr>
          <w:rFonts w:ascii="仿宋" w:eastAsia="仿宋" w:hAnsi="仿宋" w:cs="Courier New"/>
          <w:sz w:val="24"/>
        </w:rPr>
      </w:pPr>
      <w:r w:rsidRPr="00ED302B">
        <w:rPr>
          <w:rFonts w:ascii="仿宋" w:eastAsia="仿宋" w:hAnsi="仿宋" w:cs="Courier New"/>
          <w:sz w:val="24"/>
        </w:rPr>
        <w:t>1.</w:t>
      </w:r>
      <w:r w:rsidRPr="00ED302B">
        <w:rPr>
          <w:rFonts w:ascii="仿宋" w:eastAsia="仿宋" w:hAnsi="仿宋" w:cs="Courier New" w:hint="eastAsia"/>
          <w:sz w:val="24"/>
        </w:rPr>
        <w:t>投标报价应按招标文件中相关附表格式填写。</w:t>
      </w:r>
    </w:p>
    <w:p w:rsidR="00D016F1" w:rsidRPr="00ED302B" w:rsidRDefault="00EA314E">
      <w:pPr>
        <w:snapToGrid w:val="0"/>
        <w:spacing w:line="440" w:lineRule="atLeast"/>
        <w:ind w:firstLineChars="200" w:firstLine="480"/>
        <w:jc w:val="left"/>
        <w:rPr>
          <w:rFonts w:ascii="仿宋" w:eastAsia="仿宋" w:hAnsi="仿宋" w:cs="Courier New"/>
          <w:sz w:val="24"/>
        </w:rPr>
      </w:pPr>
      <w:r w:rsidRPr="00ED302B">
        <w:rPr>
          <w:rFonts w:ascii="仿宋" w:eastAsia="仿宋" w:hAnsi="仿宋" w:cs="Courier New" w:hint="eastAsia"/>
          <w:sz w:val="24"/>
        </w:rPr>
        <w:t>▲</w:t>
      </w:r>
      <w:r w:rsidRPr="00ED302B">
        <w:rPr>
          <w:rFonts w:ascii="仿宋" w:eastAsia="仿宋" w:hAnsi="仿宋" w:cs="Courier New"/>
          <w:sz w:val="24"/>
        </w:rPr>
        <w:t>2.</w:t>
      </w:r>
      <w:r w:rsidRPr="00ED302B">
        <w:rPr>
          <w:rFonts w:ascii="仿宋" w:eastAsia="仿宋" w:hAnsi="仿宋" w:cs="Courier New" w:hint="eastAsia"/>
          <w:sz w:val="24"/>
        </w:rPr>
        <w:t>投标报价是履行合同的最终价格，包括招标范围内要求的保安服务所有成本（包括但不限于工资、保险费、加班费、夜班费、福利费、保安制服费、保安值勤设备费、劳保用品费、管理费等全部成本</w:t>
      </w:r>
      <w:r w:rsidR="00F72204" w:rsidRPr="00ED302B">
        <w:rPr>
          <w:rFonts w:ascii="仿宋" w:eastAsia="仿宋" w:hAnsi="仿宋" w:cs="Courier New" w:hint="eastAsia"/>
          <w:sz w:val="24"/>
        </w:rPr>
        <w:t>费用）、合理利润及税金等一切费用，投标人综合考虑在投标报价中。</w:t>
      </w:r>
    </w:p>
    <w:p w:rsidR="00D016F1" w:rsidRPr="00ED302B" w:rsidRDefault="00EA314E">
      <w:pPr>
        <w:tabs>
          <w:tab w:val="left" w:pos="525"/>
        </w:tabs>
        <w:snapToGrid w:val="0"/>
        <w:spacing w:line="440" w:lineRule="atLeas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投标文件只允许有一个报价，有选择的或有条件的报价将不予接受。</w:t>
      </w:r>
    </w:p>
    <w:p w:rsidR="00D016F1" w:rsidRPr="00ED302B" w:rsidRDefault="00EA314E">
      <w:pPr>
        <w:tabs>
          <w:tab w:val="left" w:pos="720"/>
          <w:tab w:val="left" w:pos="840"/>
        </w:tabs>
        <w:snapToGrid w:val="0"/>
        <w:spacing w:line="440" w:lineRule="atLeast"/>
        <w:ind w:firstLineChars="196" w:firstLine="472"/>
        <w:jc w:val="left"/>
        <w:rPr>
          <w:rFonts w:ascii="仿宋" w:eastAsia="仿宋" w:hAnsi="仿宋"/>
          <w:b/>
          <w:kern w:val="0"/>
          <w:sz w:val="24"/>
        </w:rPr>
      </w:pPr>
      <w:r w:rsidRPr="00ED302B">
        <w:rPr>
          <w:rFonts w:ascii="仿宋" w:eastAsia="仿宋" w:hAnsi="仿宋" w:hint="eastAsia"/>
          <w:b/>
          <w:kern w:val="0"/>
          <w:sz w:val="24"/>
        </w:rPr>
        <w:t>（四）投标文件的有效期</w:t>
      </w:r>
    </w:p>
    <w:p w:rsidR="00D016F1" w:rsidRPr="00ED302B" w:rsidRDefault="00EA314E">
      <w:pPr>
        <w:tabs>
          <w:tab w:val="left" w:pos="720"/>
          <w:tab w:val="left" w:pos="840"/>
        </w:tabs>
        <w:snapToGrid w:val="0"/>
        <w:spacing w:line="440" w:lineRule="atLeast"/>
        <w:ind w:firstLineChars="200" w:firstLine="480"/>
        <w:jc w:val="left"/>
        <w:rPr>
          <w:rFonts w:ascii="仿宋" w:eastAsia="仿宋" w:hAnsi="仿宋"/>
          <w:kern w:val="0"/>
          <w:sz w:val="24"/>
        </w:rPr>
      </w:pPr>
      <w:r w:rsidRPr="00ED302B">
        <w:rPr>
          <w:rFonts w:ascii="仿宋" w:eastAsia="仿宋" w:hAnsi="仿宋" w:hint="eastAsia"/>
          <w:kern w:val="0"/>
          <w:sz w:val="24"/>
        </w:rPr>
        <w:t>▲</w:t>
      </w:r>
      <w:r w:rsidRPr="00ED302B">
        <w:rPr>
          <w:rFonts w:ascii="仿宋" w:eastAsia="仿宋" w:hAnsi="仿宋"/>
          <w:kern w:val="0"/>
          <w:sz w:val="24"/>
        </w:rPr>
        <w:t>1.</w:t>
      </w:r>
      <w:r w:rsidRPr="00ED302B">
        <w:rPr>
          <w:rFonts w:ascii="仿宋" w:eastAsia="仿宋" w:hAnsi="仿宋" w:hint="eastAsia"/>
          <w:kern w:val="0"/>
          <w:sz w:val="24"/>
        </w:rPr>
        <w:t>自投标截止日起</w:t>
      </w:r>
      <w:r w:rsidRPr="00ED302B">
        <w:rPr>
          <w:rFonts w:ascii="仿宋" w:eastAsia="仿宋" w:hAnsi="仿宋"/>
          <w:kern w:val="0"/>
          <w:sz w:val="24"/>
          <w:u w:val="single"/>
        </w:rPr>
        <w:t>90</w:t>
      </w:r>
      <w:r w:rsidRPr="00ED302B">
        <w:rPr>
          <w:rFonts w:ascii="仿宋" w:eastAsia="仿宋" w:hAnsi="仿宋" w:hint="eastAsia"/>
          <w:kern w:val="0"/>
          <w:sz w:val="24"/>
        </w:rPr>
        <w:t>天投标文件应保持有效。有效期不足的投标文件将被拒绝。</w:t>
      </w:r>
    </w:p>
    <w:p w:rsidR="00D016F1" w:rsidRPr="00ED302B" w:rsidRDefault="00EA314E">
      <w:pPr>
        <w:tabs>
          <w:tab w:val="left" w:pos="720"/>
          <w:tab w:val="left" w:pos="840"/>
        </w:tabs>
        <w:snapToGrid w:val="0"/>
        <w:spacing w:line="440" w:lineRule="atLeast"/>
        <w:ind w:firstLineChars="200" w:firstLine="480"/>
        <w:jc w:val="left"/>
        <w:rPr>
          <w:rFonts w:ascii="仿宋" w:eastAsia="仿宋" w:hAnsi="仿宋"/>
          <w:kern w:val="0"/>
          <w:sz w:val="24"/>
        </w:rPr>
      </w:pPr>
      <w:r w:rsidRPr="00ED302B">
        <w:rPr>
          <w:rFonts w:ascii="仿宋" w:eastAsia="仿宋" w:hAnsi="仿宋"/>
          <w:kern w:val="0"/>
          <w:sz w:val="24"/>
        </w:rPr>
        <w:t>2.</w:t>
      </w:r>
      <w:r w:rsidRPr="00ED302B">
        <w:rPr>
          <w:rFonts w:ascii="仿宋" w:eastAsia="仿宋" w:hAnsi="仿宋" w:hint="eastAsia"/>
          <w:kern w:val="0"/>
          <w:sz w:val="24"/>
        </w:rPr>
        <w:t>在特殊情况下，招标人可与投标人协商延长投标书的有效期，这种要求和答复均以书面形式进行。</w:t>
      </w:r>
    </w:p>
    <w:p w:rsidR="00D016F1" w:rsidRPr="00ED302B" w:rsidRDefault="00EA314E">
      <w:pPr>
        <w:snapToGrid w:val="0"/>
        <w:spacing w:line="440" w:lineRule="atLeast"/>
        <w:ind w:firstLineChars="200" w:firstLine="480"/>
        <w:jc w:val="left"/>
        <w:outlineLvl w:val="0"/>
        <w:rPr>
          <w:rFonts w:ascii="仿宋" w:eastAsia="仿宋" w:hAnsi="仿宋"/>
          <w:b/>
          <w:sz w:val="24"/>
        </w:rPr>
      </w:pPr>
      <w:bookmarkStart w:id="31" w:name="_Toc254970539"/>
      <w:bookmarkStart w:id="32" w:name="_Toc254970680"/>
      <w:r w:rsidRPr="00ED302B">
        <w:rPr>
          <w:rFonts w:ascii="仿宋" w:eastAsia="仿宋" w:hAnsi="仿宋"/>
          <w:sz w:val="24"/>
        </w:rPr>
        <w:t>3.</w:t>
      </w:r>
      <w:r w:rsidRPr="00ED302B">
        <w:rPr>
          <w:rFonts w:ascii="仿宋" w:eastAsia="仿宋" w:hAnsi="仿宋" w:hint="eastAsia"/>
          <w:sz w:val="24"/>
        </w:rPr>
        <w:t>投标人可拒绝接受延期要求而不会导致投标保证金被没收。同意延长有效期的投标人需要相应延长投标保证金的有效期，但不能修改投标文件。</w:t>
      </w:r>
      <w:bookmarkEnd w:id="31"/>
      <w:bookmarkEnd w:id="32"/>
    </w:p>
    <w:p w:rsidR="00D016F1" w:rsidRPr="00ED302B" w:rsidRDefault="00EA314E">
      <w:pPr>
        <w:snapToGrid w:val="0"/>
        <w:spacing w:line="440" w:lineRule="atLeast"/>
        <w:ind w:firstLineChars="200" w:firstLine="480"/>
        <w:jc w:val="left"/>
        <w:outlineLvl w:val="0"/>
        <w:rPr>
          <w:rFonts w:ascii="仿宋" w:eastAsia="仿宋" w:hAnsi="仿宋"/>
          <w:b/>
          <w:sz w:val="24"/>
        </w:rPr>
      </w:pPr>
      <w:bookmarkStart w:id="33" w:name="_Toc254970681"/>
      <w:bookmarkStart w:id="34" w:name="_Toc254970540"/>
      <w:r w:rsidRPr="00ED302B">
        <w:rPr>
          <w:rFonts w:ascii="仿宋" w:eastAsia="仿宋" w:hAnsi="仿宋"/>
          <w:sz w:val="24"/>
        </w:rPr>
        <w:t>4.</w:t>
      </w:r>
      <w:r w:rsidRPr="00ED302B">
        <w:rPr>
          <w:rFonts w:ascii="仿宋" w:eastAsia="仿宋" w:hAnsi="仿宋" w:hint="eastAsia"/>
          <w:sz w:val="24"/>
        </w:rPr>
        <w:t>中标人的投标文件自开标之日起至合同履行完毕止均应保持有效。</w:t>
      </w:r>
      <w:bookmarkEnd w:id="33"/>
      <w:bookmarkEnd w:id="34"/>
    </w:p>
    <w:p w:rsidR="00D016F1" w:rsidRPr="00ED302B" w:rsidRDefault="00EA314E">
      <w:pPr>
        <w:snapToGrid w:val="0"/>
        <w:spacing w:line="440" w:lineRule="atLeast"/>
        <w:ind w:firstLineChars="196" w:firstLine="472"/>
        <w:jc w:val="left"/>
        <w:outlineLvl w:val="0"/>
        <w:rPr>
          <w:rFonts w:ascii="仿宋" w:eastAsia="仿宋" w:hAnsi="仿宋"/>
          <w:b/>
          <w:sz w:val="24"/>
        </w:rPr>
      </w:pPr>
      <w:bookmarkStart w:id="35" w:name="_Toc254970682"/>
      <w:bookmarkStart w:id="36" w:name="_Toc254970541"/>
      <w:r w:rsidRPr="00ED302B">
        <w:rPr>
          <w:rFonts w:ascii="仿宋" w:eastAsia="仿宋" w:hAnsi="仿宋" w:hint="eastAsia"/>
          <w:b/>
          <w:sz w:val="24"/>
        </w:rPr>
        <w:t>（五）投标保证金</w:t>
      </w:r>
      <w:bookmarkEnd w:id="35"/>
      <w:bookmarkEnd w:id="36"/>
      <w:r w:rsidRPr="00ED302B">
        <w:rPr>
          <w:rFonts w:ascii="仿宋" w:eastAsia="仿宋" w:hAnsi="仿宋" w:hint="eastAsia"/>
          <w:b/>
          <w:sz w:val="24"/>
        </w:rPr>
        <w:t>：无</w:t>
      </w:r>
    </w:p>
    <w:p w:rsidR="00D016F1" w:rsidRPr="00ED302B" w:rsidRDefault="00EA314E">
      <w:pPr>
        <w:snapToGrid w:val="0"/>
        <w:spacing w:line="440" w:lineRule="atLeast"/>
        <w:ind w:firstLineChars="196" w:firstLine="472"/>
        <w:jc w:val="left"/>
        <w:outlineLvl w:val="0"/>
        <w:rPr>
          <w:rFonts w:ascii="仿宋" w:eastAsia="仿宋" w:hAnsi="仿宋"/>
          <w:b/>
          <w:sz w:val="24"/>
        </w:rPr>
      </w:pPr>
      <w:bookmarkStart w:id="37" w:name="_Toc254970683"/>
      <w:bookmarkStart w:id="38" w:name="_Toc254970542"/>
      <w:r w:rsidRPr="00ED302B">
        <w:rPr>
          <w:rFonts w:ascii="仿宋" w:eastAsia="仿宋" w:hAnsi="仿宋" w:hint="eastAsia"/>
          <w:b/>
          <w:sz w:val="24"/>
        </w:rPr>
        <w:t>（六）投标文件的签署和份数</w:t>
      </w:r>
      <w:bookmarkEnd w:id="37"/>
      <w:bookmarkEnd w:id="38"/>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sz w:val="24"/>
        </w:rPr>
        <w:t>1.</w:t>
      </w:r>
      <w:r w:rsidRPr="00ED302B">
        <w:rPr>
          <w:rFonts w:ascii="仿宋" w:eastAsia="仿宋" w:hAnsi="仿宋" w:hint="eastAsia"/>
          <w:sz w:val="24"/>
        </w:rPr>
        <w:t>投标人应按本招标文件规定的格式和顺序编制、装订投标文件并标注页码，投标文件内容不完整、编排混乱导致投标文件被误读、漏读或者查找不到相关内容的，是投标人的责任。</w:t>
      </w:r>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sz w:val="24"/>
        </w:rPr>
        <w:t>2.</w:t>
      </w:r>
      <w:r w:rsidRPr="00ED302B">
        <w:rPr>
          <w:rFonts w:ascii="仿宋" w:eastAsia="仿宋" w:hAnsi="仿宋" w:hint="eastAsia"/>
          <w:sz w:val="24"/>
        </w:rPr>
        <w:t>投标人应将投标文件装订成册成正本</w:t>
      </w:r>
      <w:r w:rsidRPr="00ED302B">
        <w:rPr>
          <w:rFonts w:ascii="仿宋" w:eastAsia="仿宋" w:hAnsi="仿宋"/>
          <w:sz w:val="24"/>
          <w:u w:val="single"/>
        </w:rPr>
        <w:t>1</w:t>
      </w:r>
      <w:r w:rsidRPr="00ED302B">
        <w:rPr>
          <w:rFonts w:ascii="仿宋" w:eastAsia="仿宋" w:hAnsi="仿宋" w:hint="eastAsia"/>
          <w:sz w:val="24"/>
        </w:rPr>
        <w:t>份，副本</w:t>
      </w:r>
      <w:r w:rsidRPr="00ED302B">
        <w:rPr>
          <w:rFonts w:ascii="仿宋" w:eastAsia="仿宋" w:hAnsi="仿宋"/>
          <w:sz w:val="24"/>
          <w:u w:val="single"/>
        </w:rPr>
        <w:t>4</w:t>
      </w:r>
      <w:r w:rsidRPr="00ED302B">
        <w:rPr>
          <w:rFonts w:ascii="仿宋" w:eastAsia="仿宋" w:hAnsi="仿宋" w:hint="eastAsia"/>
          <w:sz w:val="24"/>
        </w:rPr>
        <w:t>份，投标文件的封面应注明“正本”、“副本”字样。活页装订的投标文件将被拒绝。</w:t>
      </w:r>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sz w:val="24"/>
        </w:rPr>
        <w:t>3.</w:t>
      </w:r>
      <w:r w:rsidRPr="00ED302B">
        <w:rPr>
          <w:rFonts w:ascii="仿宋" w:eastAsia="仿宋" w:hAnsi="仿宋" w:hint="eastAsia"/>
          <w:sz w:val="24"/>
        </w:rPr>
        <w:t>投标文件的正本需打印或用不褪色的墨水填写，投标文件正本除本《投标人须知》中规定的可提供复印件外均须提供原件。副本为正本的复印件。</w:t>
      </w:r>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sz w:val="24"/>
        </w:rPr>
        <w:t>4.</w:t>
      </w:r>
      <w:r w:rsidRPr="00ED302B">
        <w:rPr>
          <w:rFonts w:ascii="仿宋" w:eastAsia="仿宋" w:hAnsi="仿宋" w:hint="eastAsia"/>
          <w:sz w:val="24"/>
        </w:rPr>
        <w:t>投标文件须由投标人在规定位置盖章并由法定代表人或法定代表人的授权委托人签署，</w:t>
      </w:r>
      <w:r w:rsidRPr="00ED302B">
        <w:rPr>
          <w:rFonts w:ascii="仿宋" w:eastAsia="仿宋" w:hAnsi="仿宋" w:hint="eastAsia"/>
          <w:sz w:val="24"/>
        </w:rPr>
        <w:lastRenderedPageBreak/>
        <w:t>投标人应写全称。</w:t>
      </w:r>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sz w:val="24"/>
        </w:rPr>
        <w:t>5.</w:t>
      </w:r>
      <w:r w:rsidRPr="00ED302B">
        <w:rPr>
          <w:rFonts w:ascii="仿宋" w:eastAsia="仿宋" w:hAnsi="仿宋" w:hint="eastAsia"/>
          <w:sz w:val="24"/>
        </w:rPr>
        <w:t>投标文件不得涂改，若有修改错漏处，须加盖单位公章或者法定代表人或授权委托人签字或盖章。投标文件因字迹潦草或表达不清所引起的后果由投标人负责。</w:t>
      </w:r>
    </w:p>
    <w:p w:rsidR="00D016F1" w:rsidRPr="00ED302B" w:rsidRDefault="00EA314E">
      <w:pPr>
        <w:snapToGrid w:val="0"/>
        <w:spacing w:line="440" w:lineRule="atLeast"/>
        <w:ind w:firstLineChars="147" w:firstLine="354"/>
        <w:jc w:val="left"/>
        <w:rPr>
          <w:rFonts w:ascii="仿宋" w:eastAsia="仿宋" w:hAnsi="仿宋"/>
          <w:b/>
          <w:sz w:val="24"/>
        </w:rPr>
      </w:pPr>
      <w:r w:rsidRPr="00ED302B">
        <w:rPr>
          <w:rFonts w:ascii="仿宋" w:eastAsia="仿宋" w:hAnsi="仿宋" w:hint="eastAsia"/>
          <w:b/>
          <w:sz w:val="24"/>
        </w:rPr>
        <w:t>（七）投标文件的包装、递交、修改和撤回</w:t>
      </w:r>
    </w:p>
    <w:p w:rsidR="00D016F1" w:rsidRPr="00ED302B" w:rsidRDefault="00EA314E">
      <w:pPr>
        <w:snapToGrid w:val="0"/>
        <w:spacing w:line="440" w:lineRule="atLeast"/>
        <w:ind w:firstLineChars="147" w:firstLine="353"/>
        <w:jc w:val="left"/>
        <w:rPr>
          <w:rFonts w:ascii="仿宋" w:eastAsia="仿宋" w:hAnsi="仿宋"/>
          <w:sz w:val="24"/>
        </w:rPr>
      </w:pPr>
      <w:r w:rsidRPr="00ED302B">
        <w:rPr>
          <w:rFonts w:ascii="仿宋" w:eastAsia="仿宋" w:hAnsi="仿宋"/>
          <w:sz w:val="24"/>
        </w:rPr>
        <w:t xml:space="preserve">1. </w:t>
      </w:r>
      <w:r w:rsidRPr="00ED302B">
        <w:rPr>
          <w:rFonts w:ascii="仿宋" w:eastAsia="仿宋" w:hAnsi="仿宋" w:hint="eastAsia"/>
          <w:sz w:val="24"/>
        </w:rPr>
        <w:t>投标人应将投标文件正、副本（正本一份、副本四份）一并装入一个投标文件袋内加以密封</w:t>
      </w:r>
      <w:r w:rsidRPr="00ED302B">
        <w:rPr>
          <w:rFonts w:ascii="仿宋" w:eastAsia="仿宋" w:hAnsi="仿宋"/>
          <w:sz w:val="24"/>
        </w:rPr>
        <w:t xml:space="preserve"> (</w:t>
      </w:r>
      <w:r w:rsidRPr="00ED302B">
        <w:rPr>
          <w:rFonts w:ascii="仿宋" w:eastAsia="仿宋" w:hAnsi="仿宋" w:hint="eastAsia"/>
          <w:sz w:val="24"/>
        </w:rPr>
        <w:t>投标人应尽量将全部投标文件一并装入一个投标文件袋中</w:t>
      </w:r>
      <w:r w:rsidRPr="00ED302B">
        <w:rPr>
          <w:rFonts w:ascii="仿宋" w:eastAsia="仿宋" w:hAnsi="仿宋"/>
          <w:sz w:val="24"/>
        </w:rPr>
        <w:t>)</w:t>
      </w:r>
      <w:r w:rsidRPr="00ED302B">
        <w:rPr>
          <w:rFonts w:ascii="仿宋" w:eastAsia="仿宋" w:hAnsi="仿宋" w:hint="eastAsia"/>
          <w:sz w:val="24"/>
        </w:rPr>
        <w:t>，在每一封贴处密封签章（公章或密封章或法定代表人或其委托代理人签字均可）。</w:t>
      </w:r>
    </w:p>
    <w:p w:rsidR="00D016F1" w:rsidRPr="00ED302B" w:rsidRDefault="00EA314E">
      <w:pPr>
        <w:snapToGrid w:val="0"/>
        <w:spacing w:line="440" w:lineRule="atLeast"/>
        <w:ind w:firstLine="420"/>
        <w:jc w:val="left"/>
        <w:rPr>
          <w:rFonts w:ascii="仿宋" w:eastAsia="仿宋" w:hAnsi="仿宋"/>
          <w:sz w:val="24"/>
        </w:rPr>
      </w:pPr>
      <w:r w:rsidRPr="00ED302B">
        <w:rPr>
          <w:rFonts w:ascii="仿宋" w:eastAsia="仿宋" w:hAnsi="仿宋" w:hint="eastAsia"/>
          <w:sz w:val="24"/>
        </w:rPr>
        <w:t>其中《开标一览表》（格式见附件）应单独用小信封密封。投标文件的包装封面上应注明投标人名称、投标人地址、投标文件名称（资格文件、资信</w:t>
      </w:r>
      <w:r w:rsidRPr="00ED302B">
        <w:rPr>
          <w:rFonts w:ascii="仿宋" w:eastAsia="仿宋" w:hAnsi="仿宋"/>
          <w:sz w:val="24"/>
        </w:rPr>
        <w:t>/</w:t>
      </w:r>
      <w:r w:rsidRPr="00ED302B">
        <w:rPr>
          <w:rFonts w:ascii="仿宋" w:eastAsia="仿宋" w:hAnsi="仿宋" w:hint="eastAsia"/>
          <w:sz w:val="24"/>
        </w:rPr>
        <w:t>商务文件或者技术文件、报价文件等）、投标项目名称、项目编号及“开标时启封”字样，并加盖投标人公章。</w:t>
      </w:r>
    </w:p>
    <w:p w:rsidR="00D016F1" w:rsidRPr="00ED302B" w:rsidRDefault="00EA314E">
      <w:pPr>
        <w:snapToGrid w:val="0"/>
        <w:spacing w:line="440" w:lineRule="atLeast"/>
        <w:ind w:firstLine="420"/>
        <w:jc w:val="left"/>
        <w:rPr>
          <w:rFonts w:ascii="仿宋" w:eastAsia="仿宋" w:hAnsi="仿宋"/>
          <w:sz w:val="24"/>
        </w:rPr>
      </w:pPr>
      <w:r w:rsidRPr="00ED302B">
        <w:rPr>
          <w:rFonts w:ascii="仿宋" w:eastAsia="仿宋" w:hAnsi="仿宋"/>
          <w:sz w:val="24"/>
        </w:rPr>
        <w:t xml:space="preserve">2. </w:t>
      </w:r>
      <w:r w:rsidRPr="00ED302B">
        <w:rPr>
          <w:rFonts w:ascii="仿宋" w:eastAsia="仿宋" w:hAnsi="仿宋" w:hint="eastAsia"/>
          <w:sz w:val="24"/>
        </w:rPr>
        <w:t>逾期送达或投标文件的包装未按要求密封、盖章、标记将予以拒收或作无效投标文件处理，由此造成的风险由投标人承担。</w:t>
      </w:r>
    </w:p>
    <w:p w:rsidR="00D016F1" w:rsidRPr="00ED302B" w:rsidRDefault="00EA314E">
      <w:pPr>
        <w:snapToGrid w:val="0"/>
        <w:spacing w:line="440" w:lineRule="atLeast"/>
        <w:ind w:firstLine="420"/>
        <w:jc w:val="left"/>
        <w:rPr>
          <w:rFonts w:ascii="仿宋" w:eastAsia="仿宋" w:hAnsi="仿宋"/>
          <w:sz w:val="24"/>
        </w:rPr>
      </w:pPr>
      <w:r w:rsidRPr="00ED302B">
        <w:rPr>
          <w:rFonts w:ascii="仿宋" w:eastAsia="仿宋" w:hAnsi="仿宋"/>
          <w:sz w:val="24"/>
        </w:rPr>
        <w:t>3.</w:t>
      </w:r>
      <w:r w:rsidRPr="00ED302B">
        <w:rPr>
          <w:rFonts w:ascii="仿宋" w:eastAsia="仿宋" w:hAnsi="仿宋" w:hint="eastAsia"/>
          <w:sz w:val="24"/>
        </w:rPr>
        <w:t>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D016F1" w:rsidRPr="00ED302B" w:rsidRDefault="00EA314E">
      <w:pPr>
        <w:snapToGrid w:val="0"/>
        <w:spacing w:line="440" w:lineRule="atLeast"/>
        <w:ind w:firstLineChars="196" w:firstLine="472"/>
        <w:outlineLvl w:val="2"/>
        <w:rPr>
          <w:rFonts w:ascii="仿宋" w:eastAsia="仿宋" w:hAnsi="仿宋"/>
          <w:b/>
          <w:sz w:val="24"/>
        </w:rPr>
      </w:pPr>
      <w:bookmarkStart w:id="39" w:name="_Toc254970684"/>
      <w:bookmarkStart w:id="40" w:name="_Toc254970543"/>
      <w:r w:rsidRPr="00ED302B">
        <w:rPr>
          <w:rFonts w:ascii="仿宋" w:eastAsia="仿宋" w:hAnsi="仿宋" w:hint="eastAsia"/>
          <w:b/>
          <w:sz w:val="24"/>
        </w:rPr>
        <w:t>（八）投标无效的情形</w:t>
      </w:r>
      <w:bookmarkEnd w:id="39"/>
      <w:bookmarkEnd w:id="40"/>
    </w:p>
    <w:p w:rsidR="00D016F1" w:rsidRPr="00ED302B" w:rsidRDefault="00EA314E">
      <w:pPr>
        <w:snapToGrid w:val="0"/>
        <w:spacing w:line="440" w:lineRule="atLeast"/>
        <w:ind w:firstLineChars="200" w:firstLine="480"/>
        <w:rPr>
          <w:rFonts w:ascii="仿宋" w:eastAsia="仿宋" w:hAnsi="仿宋"/>
          <w:bCs/>
          <w:sz w:val="24"/>
        </w:rPr>
      </w:pPr>
      <w:r w:rsidRPr="00ED302B">
        <w:rPr>
          <w:rFonts w:ascii="仿宋" w:eastAsia="仿宋" w:hAnsi="仿宋"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D016F1" w:rsidRPr="00ED302B" w:rsidRDefault="00EA314E">
      <w:pPr>
        <w:snapToGrid w:val="0"/>
        <w:spacing w:line="440" w:lineRule="atLeast"/>
        <w:ind w:firstLineChars="196" w:firstLine="472"/>
        <w:rPr>
          <w:rFonts w:ascii="仿宋" w:eastAsia="仿宋" w:hAnsi="仿宋"/>
          <w:b/>
          <w:bCs/>
          <w:sz w:val="24"/>
        </w:rPr>
      </w:pPr>
      <w:r w:rsidRPr="00ED302B">
        <w:rPr>
          <w:rFonts w:ascii="仿宋" w:eastAsia="仿宋" w:hAnsi="仿宋"/>
          <w:b/>
          <w:bCs/>
          <w:sz w:val="24"/>
        </w:rPr>
        <w:t>1.</w:t>
      </w:r>
      <w:r w:rsidRPr="00ED302B">
        <w:rPr>
          <w:rFonts w:ascii="仿宋" w:eastAsia="仿宋" w:hAnsi="仿宋" w:hint="eastAsia"/>
          <w:b/>
          <w:bCs/>
          <w:sz w:val="24"/>
        </w:rPr>
        <w:t>在</w:t>
      </w:r>
      <w:r w:rsidRPr="00ED302B">
        <w:rPr>
          <w:rFonts w:ascii="仿宋" w:eastAsia="仿宋" w:hAnsi="仿宋" w:cs="Courier New" w:hint="eastAsia"/>
          <w:b/>
          <w:bCs/>
          <w:sz w:val="24"/>
        </w:rPr>
        <w:t>资格性审查</w:t>
      </w:r>
      <w:r w:rsidRPr="00ED302B">
        <w:rPr>
          <w:rFonts w:ascii="仿宋" w:eastAsia="仿宋" w:hAnsi="仿宋" w:hint="eastAsia"/>
          <w:b/>
          <w:bCs/>
          <w:sz w:val="24"/>
        </w:rPr>
        <w:t>和符合性审查</w:t>
      </w:r>
      <w:r w:rsidRPr="00ED302B">
        <w:rPr>
          <w:rFonts w:ascii="仿宋" w:eastAsia="仿宋" w:hAnsi="仿宋" w:cs="Courier New" w:hint="eastAsia"/>
          <w:b/>
          <w:bCs/>
          <w:sz w:val="24"/>
        </w:rPr>
        <w:t>时</w:t>
      </w:r>
      <w:r w:rsidRPr="00ED302B">
        <w:rPr>
          <w:rFonts w:ascii="仿宋" w:eastAsia="仿宋" w:hAnsi="仿宋" w:hint="eastAsia"/>
          <w:b/>
          <w:bCs/>
          <w:sz w:val="24"/>
        </w:rPr>
        <w:t>，如发现下列情形之一的，投标文件将被视为无效：</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w:t>
      </w:r>
      <w:r w:rsidRPr="00ED302B">
        <w:rPr>
          <w:rFonts w:ascii="仿宋" w:eastAsia="仿宋" w:hAnsi="仿宋" w:cs="仿宋_GB2312" w:hint="eastAsia"/>
          <w:sz w:val="24"/>
        </w:rPr>
        <w:t>超越了按照法律法规规定必须获得行政许可或者行政审批的经营范围的</w:t>
      </w:r>
      <w:r w:rsidRPr="00ED302B">
        <w:rPr>
          <w:rFonts w:ascii="仿宋" w:eastAsia="仿宋" w:hAnsi="仿宋" w:hint="eastAsia"/>
          <w:sz w:val="24"/>
        </w:rPr>
        <w:t>。</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）资格证明文件不全的，或者不符合招标文件标明的资格要求的。</w:t>
      </w:r>
    </w:p>
    <w:p w:rsidR="00D016F1" w:rsidRPr="00ED302B" w:rsidRDefault="00EA314E">
      <w:pPr>
        <w:snapToGrid w:val="0"/>
        <w:spacing w:line="440" w:lineRule="atLeast"/>
        <w:ind w:firstLineChars="196" w:firstLine="470"/>
        <w:rPr>
          <w:rFonts w:ascii="仿宋" w:eastAsia="仿宋" w:hAnsi="仿宋"/>
          <w:bCs/>
          <w:kern w:val="0"/>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）投标文件无法定代表人或其授权委托代理人签字</w:t>
      </w:r>
      <w:r w:rsidRPr="00ED302B">
        <w:rPr>
          <w:rFonts w:ascii="仿宋" w:eastAsia="仿宋" w:hAnsi="仿宋"/>
          <w:sz w:val="24"/>
        </w:rPr>
        <w:t>,</w:t>
      </w:r>
      <w:r w:rsidRPr="00ED302B">
        <w:rPr>
          <w:rFonts w:ascii="仿宋" w:eastAsia="仿宋" w:hAnsi="仿宋" w:hint="eastAsia"/>
          <w:sz w:val="24"/>
        </w:rPr>
        <w:t>或未提供法定代表人授权委托书、投标声明书或者填写项目不齐全的，或未按招标文件规定要求签、盖章。</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）投标代表人未能出具身份证明或与法定代表人授权委托人身份不符的。</w:t>
      </w:r>
    </w:p>
    <w:p w:rsidR="00D016F1" w:rsidRPr="00ED302B" w:rsidRDefault="00EA314E">
      <w:pPr>
        <w:snapToGrid w:val="0"/>
        <w:spacing w:line="440" w:lineRule="atLeast"/>
        <w:ind w:firstLineChars="196" w:firstLine="470"/>
        <w:rPr>
          <w:rFonts w:ascii="仿宋" w:eastAsia="仿宋" w:hAnsi="仿宋"/>
          <w:snapToGrid w:val="0"/>
          <w:sz w:val="24"/>
        </w:rPr>
      </w:pPr>
      <w:r w:rsidRPr="00ED302B">
        <w:rPr>
          <w:rFonts w:ascii="仿宋" w:eastAsia="仿宋" w:hAnsi="仿宋" w:hint="eastAsia"/>
          <w:sz w:val="24"/>
        </w:rPr>
        <w:t>（</w:t>
      </w:r>
      <w:r w:rsidRPr="00ED302B">
        <w:rPr>
          <w:rFonts w:ascii="仿宋" w:eastAsia="仿宋" w:hAnsi="仿宋"/>
          <w:snapToGrid w:val="0"/>
          <w:sz w:val="24"/>
        </w:rPr>
        <w:t>5</w:t>
      </w:r>
      <w:r w:rsidRPr="00ED302B">
        <w:rPr>
          <w:rFonts w:ascii="仿宋" w:eastAsia="仿宋" w:hAnsi="仿宋" w:hint="eastAsia"/>
          <w:snapToGrid w:val="0"/>
          <w:sz w:val="24"/>
        </w:rPr>
        <w:t>）</w:t>
      </w:r>
      <w:r w:rsidRPr="00ED302B">
        <w:rPr>
          <w:rFonts w:ascii="仿宋" w:eastAsia="仿宋" w:hAnsi="仿宋" w:cs="仿宋_GB2312" w:hint="eastAsia"/>
          <w:sz w:val="24"/>
        </w:rPr>
        <w:t>项目不齐全或者内容虚假的</w:t>
      </w:r>
      <w:r w:rsidRPr="00ED302B">
        <w:rPr>
          <w:rFonts w:ascii="仿宋" w:eastAsia="仿宋" w:hAnsi="仿宋" w:hint="eastAsia"/>
          <w:sz w:val="24"/>
        </w:rPr>
        <w:t>。</w:t>
      </w:r>
    </w:p>
    <w:p w:rsidR="00D016F1" w:rsidRPr="00ED302B" w:rsidRDefault="00EA314E">
      <w:pPr>
        <w:snapToGrid w:val="0"/>
        <w:spacing w:line="440" w:lineRule="atLeast"/>
        <w:ind w:firstLineChars="196" w:firstLine="470"/>
        <w:rPr>
          <w:rFonts w:ascii="仿宋" w:eastAsia="仿宋" w:hAnsi="仿宋"/>
          <w:snapToGrid w:val="0"/>
          <w:sz w:val="24"/>
        </w:rPr>
      </w:pPr>
      <w:r w:rsidRPr="00ED302B">
        <w:rPr>
          <w:rFonts w:ascii="仿宋" w:eastAsia="仿宋" w:hAnsi="仿宋" w:hint="eastAsia"/>
          <w:sz w:val="24"/>
        </w:rPr>
        <w:t>（</w:t>
      </w:r>
      <w:r w:rsidRPr="00ED302B">
        <w:rPr>
          <w:rFonts w:ascii="仿宋" w:eastAsia="仿宋" w:hAnsi="仿宋"/>
          <w:sz w:val="24"/>
        </w:rPr>
        <w:t>6</w:t>
      </w:r>
      <w:r w:rsidRPr="00ED302B">
        <w:rPr>
          <w:rFonts w:ascii="仿宋" w:eastAsia="仿宋" w:hAnsi="仿宋" w:hint="eastAsia"/>
          <w:sz w:val="24"/>
        </w:rPr>
        <w:t>）</w:t>
      </w:r>
      <w:r w:rsidRPr="00ED302B">
        <w:rPr>
          <w:rFonts w:ascii="仿宋" w:eastAsia="仿宋" w:hAnsi="仿宋" w:cs="仿宋_GB2312" w:hint="eastAsia"/>
          <w:sz w:val="24"/>
        </w:rPr>
        <w:t>投标文件的实质性内容未使用中文表述、意思表述不明确、前后矛盾或者使用计量单位不符合招标文件要求的</w:t>
      </w:r>
      <w:r w:rsidRPr="00ED302B">
        <w:rPr>
          <w:rFonts w:ascii="仿宋" w:eastAsia="仿宋" w:hAnsi="仿宋" w:hint="eastAsia"/>
          <w:sz w:val="24"/>
        </w:rPr>
        <w:t>（经评标委员会认定并允许其当场更正的笔误除外）</w:t>
      </w:r>
      <w:r w:rsidRPr="00ED302B">
        <w:rPr>
          <w:rFonts w:ascii="仿宋" w:eastAsia="仿宋" w:hAnsi="仿宋" w:hint="eastAsia"/>
          <w:snapToGrid w:val="0"/>
          <w:sz w:val="24"/>
        </w:rPr>
        <w:t>。</w:t>
      </w:r>
    </w:p>
    <w:p w:rsidR="00D016F1" w:rsidRPr="00ED302B" w:rsidRDefault="00EA314E">
      <w:pPr>
        <w:snapToGrid w:val="0"/>
        <w:spacing w:line="440" w:lineRule="atLeast"/>
        <w:ind w:firstLineChars="196" w:firstLine="470"/>
        <w:rPr>
          <w:rFonts w:ascii="仿宋" w:eastAsia="仿宋" w:hAnsi="仿宋"/>
          <w:snapToGrid w:val="0"/>
          <w:sz w:val="24"/>
        </w:rPr>
      </w:pPr>
      <w:r w:rsidRPr="00ED302B">
        <w:rPr>
          <w:rFonts w:ascii="仿宋" w:eastAsia="仿宋" w:hAnsi="仿宋" w:hint="eastAsia"/>
          <w:sz w:val="24"/>
        </w:rPr>
        <w:lastRenderedPageBreak/>
        <w:t>（</w:t>
      </w:r>
      <w:r w:rsidRPr="00ED302B">
        <w:rPr>
          <w:rFonts w:ascii="仿宋" w:eastAsia="仿宋" w:hAnsi="仿宋"/>
          <w:snapToGrid w:val="0"/>
          <w:sz w:val="24"/>
        </w:rPr>
        <w:t>7</w:t>
      </w:r>
      <w:r w:rsidRPr="00ED302B">
        <w:rPr>
          <w:rFonts w:ascii="仿宋" w:eastAsia="仿宋" w:hAnsi="仿宋" w:hint="eastAsia"/>
          <w:snapToGrid w:val="0"/>
          <w:sz w:val="24"/>
        </w:rPr>
        <w:t>）投标有效期、交货时间、质保期等商务条款不能满足招标文件要求的。</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8</w:t>
      </w:r>
      <w:r w:rsidRPr="00ED302B">
        <w:rPr>
          <w:rFonts w:ascii="仿宋" w:eastAsia="仿宋" w:hAnsi="仿宋" w:hint="eastAsia"/>
          <w:sz w:val="24"/>
        </w:rPr>
        <w:t>）未实质性响应招标文件或不符合法律、法规要求或投标文件含有采购人不能接受的附加条件的。</w:t>
      </w:r>
    </w:p>
    <w:p w:rsidR="00D016F1" w:rsidRPr="00ED302B" w:rsidRDefault="00EA314E">
      <w:pPr>
        <w:snapToGrid w:val="0"/>
        <w:spacing w:line="440" w:lineRule="atLeast"/>
        <w:ind w:firstLineChars="196" w:firstLine="472"/>
        <w:rPr>
          <w:rFonts w:ascii="仿宋" w:eastAsia="仿宋" w:hAnsi="仿宋"/>
          <w:b/>
          <w:bCs/>
          <w:sz w:val="24"/>
        </w:rPr>
      </w:pPr>
      <w:r w:rsidRPr="00ED302B">
        <w:rPr>
          <w:rFonts w:ascii="仿宋" w:eastAsia="仿宋" w:hAnsi="仿宋"/>
          <w:b/>
          <w:bCs/>
          <w:sz w:val="24"/>
        </w:rPr>
        <w:t>2.</w:t>
      </w:r>
      <w:r w:rsidRPr="00ED302B">
        <w:rPr>
          <w:rFonts w:ascii="仿宋" w:eastAsia="仿宋" w:hAnsi="仿宋" w:hint="eastAsia"/>
          <w:b/>
          <w:bCs/>
          <w:sz w:val="24"/>
        </w:rPr>
        <w:t>在技术评审时，如发现下列情形之一的，投标文件将被视为无效：</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）未提供或未如实提供投标货物的技术参数，或者投标文件标明的响应或偏离与事实不符或虚假投标的。</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w:t>
      </w:r>
      <w:r w:rsidRPr="00ED302B">
        <w:rPr>
          <w:rFonts w:ascii="仿宋" w:eastAsia="仿宋" w:hAnsi="仿宋" w:hint="eastAsia"/>
          <w:snapToGrid w:val="0"/>
          <w:sz w:val="24"/>
        </w:rPr>
        <w:t>明显不符合招标文件要求的规格型号、质量标准，或者与</w:t>
      </w:r>
      <w:r w:rsidRPr="00ED302B">
        <w:rPr>
          <w:rFonts w:ascii="仿宋" w:eastAsia="仿宋" w:hAnsi="仿宋" w:hint="eastAsia"/>
          <w:sz w:val="24"/>
        </w:rPr>
        <w:t>招标文件中标“▲”的技术指标、主要功能项目、</w:t>
      </w:r>
      <w:r w:rsidRPr="00ED302B">
        <w:rPr>
          <w:rFonts w:ascii="仿宋" w:eastAsia="仿宋" w:hAnsi="仿宋"/>
          <w:sz w:val="24"/>
        </w:rPr>
        <w:t>商务条款</w:t>
      </w:r>
      <w:r w:rsidRPr="00ED302B">
        <w:rPr>
          <w:rFonts w:ascii="仿宋" w:eastAsia="仿宋" w:hAnsi="仿宋" w:hint="eastAsia"/>
          <w:sz w:val="24"/>
        </w:rPr>
        <w:t>发生实质性偏离的。</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）投标技术方案不明确，存在一个或一个以上备选（替代）投标方案的。</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）与其他参加本次投标供应商的投标文件（技术文件）的文字表述内容差错相同二处以上的。</w:t>
      </w:r>
    </w:p>
    <w:p w:rsidR="00D016F1" w:rsidRPr="00ED302B" w:rsidRDefault="00EA314E">
      <w:pPr>
        <w:snapToGrid w:val="0"/>
        <w:spacing w:line="440" w:lineRule="atLeast"/>
        <w:ind w:firstLineChars="196" w:firstLine="472"/>
        <w:rPr>
          <w:rFonts w:ascii="仿宋" w:eastAsia="仿宋" w:hAnsi="仿宋"/>
          <w:b/>
          <w:bCs/>
          <w:sz w:val="24"/>
        </w:rPr>
      </w:pPr>
      <w:r w:rsidRPr="00ED302B">
        <w:rPr>
          <w:rFonts w:ascii="仿宋" w:eastAsia="仿宋" w:hAnsi="仿宋"/>
          <w:b/>
          <w:bCs/>
          <w:sz w:val="24"/>
        </w:rPr>
        <w:t>3.</w:t>
      </w:r>
      <w:r w:rsidRPr="00ED302B">
        <w:rPr>
          <w:rFonts w:ascii="仿宋" w:eastAsia="仿宋" w:hAnsi="仿宋" w:hint="eastAsia"/>
          <w:b/>
          <w:bCs/>
          <w:sz w:val="24"/>
        </w:rPr>
        <w:t>在报价评审时，如发现下列情形之一的，投标文件将被视为无效：</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）未采用人民币报价或者未按照招标文件标明的币种报价的。</w:t>
      </w:r>
    </w:p>
    <w:p w:rsidR="00D016F1" w:rsidRPr="00ED302B" w:rsidRDefault="00EA314E">
      <w:pPr>
        <w:snapToGrid w:val="0"/>
        <w:spacing w:line="440" w:lineRule="atLeast"/>
        <w:ind w:firstLineChars="196" w:firstLine="47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）报价超过招标文件中规定的预算金额或者最高限价的。</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）投标报价具有选择性，或者开标价格与投标文件承诺的优惠（折扣）价格不一致的。</w:t>
      </w:r>
    </w:p>
    <w:p w:rsidR="00D016F1" w:rsidRPr="00ED302B" w:rsidRDefault="00EA314E">
      <w:pPr>
        <w:snapToGrid w:val="0"/>
        <w:spacing w:line="440" w:lineRule="atLeast"/>
        <w:ind w:firstLineChars="196" w:firstLine="472"/>
        <w:outlineLvl w:val="1"/>
        <w:rPr>
          <w:rFonts w:ascii="仿宋" w:eastAsia="仿宋" w:hAnsi="仿宋"/>
          <w:b/>
          <w:bCs/>
          <w:sz w:val="24"/>
        </w:rPr>
      </w:pPr>
      <w:r w:rsidRPr="00ED302B">
        <w:rPr>
          <w:rFonts w:ascii="仿宋" w:eastAsia="仿宋" w:hAnsi="仿宋"/>
          <w:b/>
          <w:bCs/>
          <w:sz w:val="24"/>
        </w:rPr>
        <w:t>4.</w:t>
      </w:r>
      <w:r w:rsidRPr="00ED302B">
        <w:rPr>
          <w:rFonts w:ascii="仿宋" w:eastAsia="仿宋" w:hAnsi="仿宋" w:hint="eastAsia"/>
          <w:b/>
          <w:bCs/>
          <w:sz w:val="24"/>
        </w:rPr>
        <w:t>投标人有下列情形之一的视为投标人相互串通投标，投标文件将被视为无效：</w:t>
      </w:r>
    </w:p>
    <w:p w:rsidR="00D016F1" w:rsidRPr="00ED302B" w:rsidRDefault="00EA314E">
      <w:pPr>
        <w:snapToGrid w:val="0"/>
        <w:spacing w:line="440" w:lineRule="atLeast"/>
        <w:ind w:firstLineChars="196" w:firstLine="470"/>
        <w:outlineLvl w:val="1"/>
        <w:rPr>
          <w:rFonts w:ascii="仿宋" w:eastAsia="仿宋" w:hAnsi="仿宋"/>
          <w:bCs/>
          <w:sz w:val="24"/>
        </w:rPr>
      </w:pPr>
      <w:r w:rsidRPr="00ED302B">
        <w:rPr>
          <w:rFonts w:ascii="仿宋" w:eastAsia="仿宋" w:hAnsi="仿宋" w:hint="eastAsia"/>
          <w:bCs/>
          <w:sz w:val="24"/>
        </w:rPr>
        <w:t>（</w:t>
      </w:r>
      <w:r w:rsidRPr="00ED302B">
        <w:rPr>
          <w:rFonts w:ascii="仿宋" w:eastAsia="仿宋" w:hAnsi="仿宋"/>
          <w:bCs/>
          <w:sz w:val="24"/>
        </w:rPr>
        <w:t>1</w:t>
      </w:r>
      <w:r w:rsidRPr="00ED302B">
        <w:rPr>
          <w:rFonts w:ascii="仿宋" w:eastAsia="仿宋" w:hAnsi="仿宋" w:hint="eastAsia"/>
          <w:bCs/>
          <w:sz w:val="24"/>
        </w:rPr>
        <w:t>）不同投标人的投标文件由同一单位或者个人编制；或不同投标人报名的</w:t>
      </w:r>
      <w:r w:rsidRPr="00ED302B">
        <w:rPr>
          <w:rFonts w:ascii="仿宋" w:eastAsia="仿宋" w:hAnsi="仿宋"/>
          <w:bCs/>
          <w:sz w:val="24"/>
        </w:rPr>
        <w:t>IP</w:t>
      </w:r>
      <w:r w:rsidRPr="00ED302B">
        <w:rPr>
          <w:rFonts w:ascii="仿宋" w:eastAsia="仿宋" w:hAnsi="仿宋" w:hint="eastAsia"/>
          <w:bCs/>
          <w:sz w:val="24"/>
        </w:rPr>
        <w:t>地址一致的；</w:t>
      </w:r>
    </w:p>
    <w:p w:rsidR="00D016F1" w:rsidRPr="00ED302B" w:rsidRDefault="00EA314E">
      <w:pPr>
        <w:snapToGrid w:val="0"/>
        <w:spacing w:line="440" w:lineRule="atLeast"/>
        <w:ind w:firstLineChars="196" w:firstLine="470"/>
        <w:outlineLvl w:val="1"/>
        <w:rPr>
          <w:rFonts w:ascii="仿宋" w:eastAsia="仿宋" w:hAnsi="仿宋"/>
          <w:bCs/>
          <w:sz w:val="24"/>
        </w:rPr>
      </w:pPr>
      <w:r w:rsidRPr="00ED302B">
        <w:rPr>
          <w:rFonts w:ascii="仿宋" w:eastAsia="仿宋" w:hAnsi="仿宋" w:hint="eastAsia"/>
          <w:bCs/>
          <w:sz w:val="24"/>
        </w:rPr>
        <w:t>（</w:t>
      </w:r>
      <w:r w:rsidRPr="00ED302B">
        <w:rPr>
          <w:rFonts w:ascii="仿宋" w:eastAsia="仿宋" w:hAnsi="仿宋"/>
          <w:bCs/>
          <w:sz w:val="24"/>
        </w:rPr>
        <w:t>2</w:t>
      </w:r>
      <w:r w:rsidRPr="00ED302B">
        <w:rPr>
          <w:rFonts w:ascii="仿宋" w:eastAsia="仿宋" w:hAnsi="仿宋" w:hint="eastAsia"/>
          <w:bCs/>
          <w:sz w:val="24"/>
        </w:rPr>
        <w:t>）不同投标人委托同一单位或者个人办理投标事宜；</w:t>
      </w:r>
    </w:p>
    <w:p w:rsidR="00D016F1" w:rsidRPr="00ED302B" w:rsidRDefault="00EA314E">
      <w:pPr>
        <w:snapToGrid w:val="0"/>
        <w:spacing w:line="440" w:lineRule="atLeast"/>
        <w:ind w:firstLineChars="196" w:firstLine="470"/>
        <w:outlineLvl w:val="1"/>
        <w:rPr>
          <w:rFonts w:ascii="仿宋" w:eastAsia="仿宋" w:hAnsi="仿宋"/>
          <w:bCs/>
          <w:sz w:val="24"/>
        </w:rPr>
      </w:pPr>
      <w:r w:rsidRPr="00ED302B">
        <w:rPr>
          <w:rFonts w:ascii="仿宋" w:eastAsia="仿宋" w:hAnsi="仿宋" w:hint="eastAsia"/>
          <w:bCs/>
          <w:sz w:val="24"/>
        </w:rPr>
        <w:t>（</w:t>
      </w:r>
      <w:r w:rsidRPr="00ED302B">
        <w:rPr>
          <w:rFonts w:ascii="仿宋" w:eastAsia="仿宋" w:hAnsi="仿宋"/>
          <w:bCs/>
          <w:sz w:val="24"/>
        </w:rPr>
        <w:t>3</w:t>
      </w:r>
      <w:r w:rsidRPr="00ED302B">
        <w:rPr>
          <w:rFonts w:ascii="仿宋" w:eastAsia="仿宋" w:hAnsi="仿宋" w:hint="eastAsia"/>
          <w:bCs/>
          <w:sz w:val="24"/>
        </w:rPr>
        <w:t>）不同的投标人的投标文件载明的项目管理员或项目实施人员为同一个人；</w:t>
      </w:r>
    </w:p>
    <w:p w:rsidR="00D016F1" w:rsidRPr="00ED302B" w:rsidRDefault="00EA314E">
      <w:pPr>
        <w:snapToGrid w:val="0"/>
        <w:spacing w:line="440" w:lineRule="atLeast"/>
        <w:ind w:firstLineChars="196" w:firstLine="470"/>
        <w:outlineLvl w:val="1"/>
        <w:rPr>
          <w:rFonts w:ascii="仿宋" w:eastAsia="仿宋" w:hAnsi="仿宋"/>
          <w:bCs/>
          <w:sz w:val="24"/>
        </w:rPr>
      </w:pPr>
      <w:r w:rsidRPr="00ED302B">
        <w:rPr>
          <w:rFonts w:ascii="仿宋" w:eastAsia="仿宋" w:hAnsi="仿宋" w:hint="eastAsia"/>
          <w:bCs/>
          <w:sz w:val="24"/>
        </w:rPr>
        <w:t>（</w:t>
      </w:r>
      <w:r w:rsidRPr="00ED302B">
        <w:rPr>
          <w:rFonts w:ascii="仿宋" w:eastAsia="仿宋" w:hAnsi="仿宋"/>
          <w:bCs/>
          <w:sz w:val="24"/>
        </w:rPr>
        <w:t>4</w:t>
      </w:r>
      <w:r w:rsidRPr="00ED302B">
        <w:rPr>
          <w:rFonts w:ascii="仿宋" w:eastAsia="仿宋" w:hAnsi="仿宋" w:hint="eastAsia"/>
          <w:bCs/>
          <w:sz w:val="24"/>
        </w:rPr>
        <w:t>）不同投标人的投标文件异常一致或投标报价呈规律性差异；</w:t>
      </w:r>
    </w:p>
    <w:p w:rsidR="00D016F1" w:rsidRPr="00ED302B" w:rsidRDefault="00EA314E">
      <w:pPr>
        <w:snapToGrid w:val="0"/>
        <w:spacing w:line="440" w:lineRule="atLeast"/>
        <w:ind w:firstLineChars="196" w:firstLine="470"/>
        <w:outlineLvl w:val="1"/>
        <w:rPr>
          <w:rFonts w:ascii="仿宋" w:eastAsia="仿宋" w:hAnsi="仿宋"/>
          <w:bCs/>
          <w:sz w:val="24"/>
        </w:rPr>
      </w:pPr>
      <w:r w:rsidRPr="00ED302B">
        <w:rPr>
          <w:rFonts w:ascii="仿宋" w:eastAsia="仿宋" w:hAnsi="仿宋" w:hint="eastAsia"/>
          <w:bCs/>
          <w:sz w:val="24"/>
        </w:rPr>
        <w:t>（</w:t>
      </w:r>
      <w:r w:rsidRPr="00ED302B">
        <w:rPr>
          <w:rFonts w:ascii="仿宋" w:eastAsia="仿宋" w:hAnsi="仿宋"/>
          <w:bCs/>
          <w:sz w:val="24"/>
        </w:rPr>
        <w:t>5</w:t>
      </w:r>
      <w:r w:rsidRPr="00ED302B">
        <w:rPr>
          <w:rFonts w:ascii="仿宋" w:eastAsia="仿宋" w:hAnsi="仿宋" w:hint="eastAsia"/>
          <w:bCs/>
          <w:sz w:val="24"/>
        </w:rPr>
        <w:t>）不同投标人的投标文件相互混装。</w:t>
      </w:r>
    </w:p>
    <w:p w:rsidR="00D016F1" w:rsidRPr="00ED302B" w:rsidRDefault="00EA314E">
      <w:pPr>
        <w:snapToGrid w:val="0"/>
        <w:spacing w:line="440" w:lineRule="atLeast"/>
        <w:ind w:firstLineChars="196" w:firstLine="472"/>
        <w:outlineLvl w:val="1"/>
        <w:rPr>
          <w:rFonts w:ascii="仿宋" w:eastAsia="仿宋" w:hAnsi="仿宋"/>
          <w:b/>
          <w:bCs/>
          <w:sz w:val="24"/>
        </w:rPr>
      </w:pPr>
      <w:r w:rsidRPr="00ED302B">
        <w:rPr>
          <w:rFonts w:ascii="仿宋" w:eastAsia="仿宋" w:hAnsi="仿宋"/>
          <w:b/>
          <w:bCs/>
          <w:sz w:val="24"/>
        </w:rPr>
        <w:t>5.</w:t>
      </w:r>
      <w:r w:rsidRPr="00ED302B">
        <w:rPr>
          <w:rFonts w:ascii="仿宋" w:eastAsia="仿宋" w:hAnsi="仿宋" w:hint="eastAsia"/>
          <w:b/>
          <w:bCs/>
          <w:sz w:val="24"/>
        </w:rPr>
        <w:t>关联供应商不得参加同一合同项下政府采购活动，否则投标文件将被视为无效：</w:t>
      </w:r>
    </w:p>
    <w:p w:rsidR="00D016F1" w:rsidRPr="00ED302B" w:rsidRDefault="00EA314E">
      <w:pPr>
        <w:snapToGrid w:val="0"/>
        <w:spacing w:line="440" w:lineRule="atLeast"/>
        <w:ind w:firstLineChars="196" w:firstLine="470"/>
        <w:outlineLvl w:val="1"/>
        <w:rPr>
          <w:rFonts w:ascii="仿宋" w:eastAsia="仿宋" w:hAnsi="仿宋"/>
          <w:bCs/>
          <w:sz w:val="24"/>
        </w:rPr>
      </w:pPr>
      <w:r w:rsidRPr="00ED302B">
        <w:rPr>
          <w:rFonts w:ascii="仿宋" w:eastAsia="仿宋" w:hAnsi="仿宋" w:hint="eastAsia"/>
          <w:bCs/>
          <w:sz w:val="24"/>
        </w:rPr>
        <w:t>（</w:t>
      </w:r>
      <w:r w:rsidRPr="00ED302B">
        <w:rPr>
          <w:rFonts w:ascii="仿宋" w:eastAsia="仿宋" w:hAnsi="仿宋"/>
          <w:bCs/>
          <w:sz w:val="24"/>
        </w:rPr>
        <w:t>1</w:t>
      </w:r>
      <w:r w:rsidRPr="00ED302B">
        <w:rPr>
          <w:rFonts w:ascii="仿宋" w:eastAsia="仿宋" w:hAnsi="仿宋" w:hint="eastAsia"/>
          <w:bCs/>
          <w:sz w:val="24"/>
        </w:rPr>
        <w:t>）单位负责人为同一人或者存在直接控股、管理关系的不同的供应商，不得参加同一合同项下的政府采购活动；</w:t>
      </w:r>
    </w:p>
    <w:p w:rsidR="00D016F1" w:rsidRPr="00ED302B" w:rsidRDefault="00EA314E">
      <w:pPr>
        <w:snapToGrid w:val="0"/>
        <w:spacing w:line="440" w:lineRule="atLeast"/>
        <w:ind w:firstLineChars="196" w:firstLine="472"/>
        <w:rPr>
          <w:rFonts w:ascii="仿宋" w:eastAsia="仿宋" w:hAnsi="仿宋"/>
          <w:b/>
          <w:sz w:val="24"/>
        </w:rPr>
      </w:pPr>
      <w:r w:rsidRPr="00ED302B">
        <w:rPr>
          <w:rFonts w:ascii="仿宋" w:eastAsia="仿宋" w:hAnsi="仿宋"/>
          <w:b/>
          <w:bCs/>
          <w:sz w:val="24"/>
        </w:rPr>
        <w:t>6.</w:t>
      </w:r>
      <w:r w:rsidRPr="00ED302B">
        <w:rPr>
          <w:rFonts w:ascii="仿宋" w:eastAsia="仿宋" w:hAnsi="仿宋" w:hint="eastAsia"/>
          <w:b/>
          <w:bCs/>
          <w:sz w:val="24"/>
        </w:rPr>
        <w:t>被拒绝的投标文件为无效。</w:t>
      </w:r>
    </w:p>
    <w:p w:rsidR="00D016F1" w:rsidRPr="00ED302B" w:rsidRDefault="00EA314E">
      <w:pPr>
        <w:snapToGrid w:val="0"/>
        <w:spacing w:line="440" w:lineRule="atLeast"/>
        <w:outlineLvl w:val="1"/>
        <w:rPr>
          <w:rFonts w:ascii="仿宋" w:eastAsia="仿宋" w:hAnsi="仿宋"/>
          <w:b/>
          <w:snapToGrid w:val="0"/>
          <w:sz w:val="24"/>
        </w:rPr>
      </w:pPr>
      <w:bookmarkStart w:id="41" w:name="_Toc254970544"/>
      <w:bookmarkStart w:id="42" w:name="_Toc254970685"/>
      <w:r w:rsidRPr="00ED302B">
        <w:rPr>
          <w:rFonts w:ascii="仿宋" w:eastAsia="仿宋" w:hAnsi="仿宋" w:hint="eastAsia"/>
          <w:b/>
          <w:sz w:val="24"/>
        </w:rPr>
        <w:t>四、开标</w:t>
      </w:r>
      <w:bookmarkEnd w:id="41"/>
      <w:bookmarkEnd w:id="42"/>
    </w:p>
    <w:p w:rsidR="00D016F1" w:rsidRPr="00ED302B" w:rsidRDefault="00EA314E">
      <w:pPr>
        <w:snapToGrid w:val="0"/>
        <w:spacing w:line="440" w:lineRule="atLeast"/>
        <w:ind w:firstLineChars="196" w:firstLine="472"/>
        <w:rPr>
          <w:rFonts w:ascii="仿宋" w:eastAsia="仿宋" w:hAnsi="仿宋" w:cs="Courier New"/>
          <w:b/>
          <w:sz w:val="24"/>
        </w:rPr>
      </w:pPr>
      <w:r w:rsidRPr="00ED302B">
        <w:rPr>
          <w:rFonts w:ascii="仿宋" w:eastAsia="仿宋" w:hAnsi="仿宋" w:cs="Courier New" w:hint="eastAsia"/>
          <w:b/>
          <w:sz w:val="24"/>
        </w:rPr>
        <w:t>（一）开标准备</w:t>
      </w:r>
    </w:p>
    <w:p w:rsidR="00D016F1" w:rsidRPr="00ED302B" w:rsidRDefault="00EA314E">
      <w:pPr>
        <w:snapToGrid w:val="0"/>
        <w:spacing w:line="440" w:lineRule="atLeast"/>
        <w:ind w:firstLineChars="200" w:firstLine="480"/>
        <w:rPr>
          <w:rFonts w:ascii="仿宋" w:eastAsia="仿宋" w:hAnsi="仿宋" w:cs="Courier New"/>
          <w:bCs/>
          <w:sz w:val="24"/>
        </w:rPr>
      </w:pPr>
      <w:r w:rsidRPr="00ED302B">
        <w:rPr>
          <w:rFonts w:ascii="仿宋" w:eastAsia="仿宋" w:hAnsi="仿宋" w:cs="Courier New" w:hint="eastAsia"/>
          <w:bCs/>
          <w:sz w:val="24"/>
        </w:rPr>
        <w:t>采购代理机构将在规定的时间和地点进行开标，投标人的法定代表人或其授权代表参加开标会并签到。投标人的法定代表人或其授权代表未按时签到的，视同放弃开标监督权利、认可开标结果。投标截止时间结束后，参加投标的供应商不足三家，应予废标。</w:t>
      </w:r>
    </w:p>
    <w:p w:rsidR="00D016F1" w:rsidRPr="00ED302B" w:rsidRDefault="00EA314E">
      <w:pPr>
        <w:snapToGrid w:val="0"/>
        <w:spacing w:line="440" w:lineRule="atLeast"/>
        <w:ind w:firstLineChars="196" w:firstLine="472"/>
        <w:rPr>
          <w:rFonts w:ascii="仿宋" w:eastAsia="仿宋" w:hAnsi="仿宋" w:cs="Courier New"/>
          <w:b/>
          <w:sz w:val="24"/>
        </w:rPr>
      </w:pPr>
      <w:r w:rsidRPr="00ED302B">
        <w:rPr>
          <w:rFonts w:ascii="仿宋" w:eastAsia="仿宋" w:hAnsi="仿宋" w:cs="Courier New" w:hint="eastAsia"/>
          <w:b/>
          <w:sz w:val="24"/>
        </w:rPr>
        <w:lastRenderedPageBreak/>
        <w:t>（二）开标程序：</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sz w:val="24"/>
        </w:rPr>
        <w:t>1.</w:t>
      </w:r>
      <w:r w:rsidRPr="00ED302B">
        <w:rPr>
          <w:rFonts w:ascii="仿宋" w:eastAsia="仿宋" w:hAnsi="仿宋" w:cs="Courier New" w:hint="eastAsia"/>
          <w:sz w:val="24"/>
        </w:rPr>
        <w:t>开标会由采购代理机构主持，主持人宣布开标会议开始；</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sz w:val="24"/>
        </w:rPr>
        <w:t>2.</w:t>
      </w:r>
      <w:r w:rsidRPr="00ED302B">
        <w:rPr>
          <w:rFonts w:ascii="仿宋" w:eastAsia="仿宋" w:hAnsi="仿宋" w:cs="Courier New" w:hint="eastAsia"/>
          <w:sz w:val="24"/>
        </w:rPr>
        <w:t>由投标人或者其推选的代表检查投标文件的密封情况；经确认无误后，由采购代理机构工作人员当众拆封，宣布投标人名称、投标价格和招标文件规定的需要宣布的其他内容。投标人不足</w:t>
      </w:r>
      <w:r w:rsidRPr="00ED302B">
        <w:rPr>
          <w:rFonts w:ascii="仿宋" w:eastAsia="仿宋" w:hAnsi="仿宋" w:cs="Courier New"/>
          <w:sz w:val="24"/>
        </w:rPr>
        <w:t>3</w:t>
      </w:r>
      <w:r w:rsidRPr="00ED302B">
        <w:rPr>
          <w:rFonts w:ascii="仿宋" w:eastAsia="仿宋" w:hAnsi="仿宋" w:cs="Courier New" w:hint="eastAsia"/>
          <w:sz w:val="24"/>
        </w:rPr>
        <w:t>家的，不得开标。</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sz w:val="24"/>
        </w:rPr>
        <w:t>3.</w:t>
      </w:r>
      <w:r w:rsidRPr="00ED302B">
        <w:rPr>
          <w:rFonts w:ascii="仿宋" w:eastAsia="仿宋" w:hAnsi="仿宋" w:cs="Courier New" w:hint="eastAsia"/>
          <w:sz w:val="24"/>
        </w:rPr>
        <w:t>开标过程由采购人或者采购代理机构负责记录，由参加开标的各投标人代表和相关工作人员签字确认后随采购文件一并存档。</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sz w:val="24"/>
        </w:rPr>
        <w:t>4.</w:t>
      </w:r>
      <w:r w:rsidRPr="00ED302B">
        <w:rPr>
          <w:rFonts w:ascii="仿宋" w:eastAsia="仿宋" w:hAnsi="仿宋" w:cs="Courier New" w:hint="eastAsia"/>
          <w:sz w:val="24"/>
        </w:rPr>
        <w:t>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hint="eastAsia"/>
          <w:sz w:val="24"/>
        </w:rPr>
        <w:t>投标人未参加开标的，视同认可开标结果。</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sz w:val="24"/>
        </w:rPr>
        <w:t>5.</w:t>
      </w:r>
      <w:r w:rsidRPr="00ED302B">
        <w:rPr>
          <w:rFonts w:ascii="仿宋" w:eastAsia="仿宋" w:hAnsi="仿宋" w:cs="Courier New" w:hint="eastAsia"/>
          <w:sz w:val="24"/>
        </w:rPr>
        <w:t>公开招标采购项目开标结束后，采购人或者采购代理机构依法对投标人的资格进行审查。合格投标人不足</w:t>
      </w:r>
      <w:r w:rsidRPr="00ED302B">
        <w:rPr>
          <w:rFonts w:ascii="仿宋" w:eastAsia="仿宋" w:hAnsi="仿宋" w:cs="Courier New"/>
          <w:sz w:val="24"/>
        </w:rPr>
        <w:t>3</w:t>
      </w:r>
      <w:r w:rsidRPr="00ED302B">
        <w:rPr>
          <w:rFonts w:ascii="仿宋" w:eastAsia="仿宋" w:hAnsi="仿宋" w:cs="Courier New" w:hint="eastAsia"/>
          <w:sz w:val="24"/>
        </w:rPr>
        <w:t>家的，不得评标。</w:t>
      </w:r>
    </w:p>
    <w:p w:rsidR="00D016F1" w:rsidRPr="00ED302B" w:rsidRDefault="00EA314E">
      <w:pPr>
        <w:snapToGrid w:val="0"/>
        <w:spacing w:line="440" w:lineRule="atLeast"/>
        <w:outlineLvl w:val="1"/>
        <w:rPr>
          <w:rFonts w:ascii="仿宋" w:eastAsia="仿宋" w:hAnsi="仿宋" w:cs="Courier New"/>
          <w:b/>
          <w:sz w:val="24"/>
        </w:rPr>
      </w:pPr>
      <w:bookmarkStart w:id="43" w:name="_Toc254970545"/>
      <w:bookmarkStart w:id="44" w:name="_Toc254970686"/>
      <w:r w:rsidRPr="00ED302B">
        <w:rPr>
          <w:rFonts w:ascii="仿宋" w:eastAsia="仿宋" w:hAnsi="仿宋" w:cs="Courier New" w:hint="eastAsia"/>
          <w:b/>
          <w:sz w:val="24"/>
        </w:rPr>
        <w:t>五、资格审查</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hint="eastAsia"/>
          <w:sz w:val="24"/>
        </w:rPr>
        <w:t>1.开标结束后，采购人或采购代理机构依据招标文件及投标人资格部分投标文件，对投标人的资格进行审查。</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hint="eastAsia"/>
          <w:sz w:val="24"/>
        </w:rPr>
        <w:t>2.采购人或采购代理机构在对投标人进行资格审查时，对投标人企业股东及出资等信息进行查询。根据《中华人民共和国政府采购法实施条例》第十八条第一款规定，审查中如发现投标人存在单位负责人为同一人或者存在直接控股、管理关系的不同供应商参加统一合同项下的政府采购活动的，按资格审查不通过处理。</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hint="eastAsia"/>
          <w:sz w:val="24"/>
        </w:rPr>
        <w:t>查询渠道：《国家企业信用信息公示系统》（网址：</w:t>
      </w:r>
      <w:hyperlink r:id="rId11" w:history="1">
        <w:r w:rsidRPr="00ED302B">
          <w:rPr>
            <w:rStyle w:val="aff8"/>
            <w:rFonts w:ascii="仿宋" w:eastAsia="仿宋" w:hAnsi="仿宋" w:cs="Courier New"/>
            <w:color w:val="auto"/>
            <w:sz w:val="24"/>
            <w:u w:val="none"/>
          </w:rPr>
          <w:t>www.gsxt.gov.cn/index.html</w:t>
        </w:r>
      </w:hyperlink>
      <w:r w:rsidRPr="00ED302B">
        <w:rPr>
          <w:rFonts w:ascii="仿宋" w:eastAsia="仿宋" w:hAnsi="仿宋" w:cs="Courier New" w:hint="eastAsia"/>
          <w:sz w:val="24"/>
        </w:rPr>
        <w:t>）</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hint="eastAsia"/>
          <w:sz w:val="24"/>
        </w:rPr>
        <w:t>审查流程：</w:t>
      </w:r>
    </w:p>
    <w:p w:rsidR="00D016F1" w:rsidRPr="00ED302B" w:rsidRDefault="00EA314E">
      <w:pPr>
        <w:snapToGrid w:val="0"/>
        <w:spacing w:line="440" w:lineRule="atLeast"/>
        <w:ind w:firstLineChars="200" w:firstLine="480"/>
        <w:outlineLvl w:val="1"/>
        <w:rPr>
          <w:rFonts w:ascii="仿宋" w:eastAsia="仿宋" w:hAnsi="仿宋" w:cs="Courier New"/>
          <w:sz w:val="24"/>
        </w:rPr>
      </w:pPr>
      <w:r w:rsidRPr="00ED302B">
        <w:rPr>
          <w:rFonts w:ascii="仿宋" w:eastAsia="仿宋" w:hAnsi="仿宋" w:cs="Courier New" w:hint="eastAsia"/>
          <w:sz w:val="24"/>
        </w:rPr>
        <w:t>（1）进入《国家企业信用信息公示系统》（网址：www.gsxt.gov.cn/index.html），输入企业名称，进入企业信息主页面；</w:t>
      </w:r>
    </w:p>
    <w:p w:rsidR="00D016F1" w:rsidRPr="00ED302B" w:rsidRDefault="00EA314E">
      <w:pPr>
        <w:snapToGrid w:val="0"/>
        <w:spacing w:line="440" w:lineRule="atLeast"/>
        <w:ind w:firstLineChars="200" w:firstLine="480"/>
        <w:outlineLvl w:val="1"/>
        <w:rPr>
          <w:rFonts w:ascii="仿宋" w:eastAsia="仿宋" w:hAnsi="仿宋" w:cs="Courier New"/>
          <w:sz w:val="24"/>
        </w:rPr>
      </w:pPr>
      <w:r w:rsidRPr="00ED302B">
        <w:rPr>
          <w:rFonts w:ascii="仿宋" w:eastAsia="仿宋" w:hAnsi="仿宋" w:cs="Courier New" w:hint="eastAsia"/>
          <w:sz w:val="24"/>
        </w:rPr>
        <w:t>（2）查看主页“股东及出资信息”栏，或年报中的“股东及出资信息”栏信息；</w:t>
      </w:r>
    </w:p>
    <w:p w:rsidR="00D016F1" w:rsidRPr="00ED302B" w:rsidRDefault="00EA314E">
      <w:pPr>
        <w:snapToGrid w:val="0"/>
        <w:spacing w:line="440" w:lineRule="atLeast"/>
        <w:ind w:firstLineChars="200" w:firstLine="480"/>
        <w:outlineLvl w:val="1"/>
        <w:rPr>
          <w:rFonts w:ascii="仿宋" w:eastAsia="仿宋" w:hAnsi="仿宋" w:cs="Courier New"/>
          <w:sz w:val="24"/>
        </w:rPr>
      </w:pPr>
      <w:r w:rsidRPr="00ED302B">
        <w:rPr>
          <w:rFonts w:ascii="仿宋" w:eastAsia="仿宋" w:hAnsi="仿宋" w:cs="Courier New" w:hint="eastAsia"/>
          <w:sz w:val="24"/>
        </w:rPr>
        <w:t>（3）将各投标人的股东及出资信息进行比对，得出审查结论；</w:t>
      </w:r>
    </w:p>
    <w:p w:rsidR="00D016F1" w:rsidRPr="00ED302B" w:rsidRDefault="00EA314E">
      <w:pPr>
        <w:snapToGrid w:val="0"/>
        <w:spacing w:line="440" w:lineRule="atLeast"/>
        <w:ind w:firstLineChars="200" w:firstLine="480"/>
        <w:outlineLvl w:val="1"/>
        <w:rPr>
          <w:rFonts w:ascii="仿宋" w:eastAsia="仿宋" w:hAnsi="仿宋" w:cs="Courier New"/>
          <w:sz w:val="24"/>
        </w:rPr>
      </w:pPr>
      <w:r w:rsidRPr="00ED302B">
        <w:rPr>
          <w:rFonts w:ascii="仿宋" w:eastAsia="仿宋" w:hAnsi="仿宋" w:cs="Courier New" w:hint="eastAsia"/>
          <w:sz w:val="24"/>
        </w:rPr>
        <w:t>（4）将相关资料作为评审资料打印存档。</w:t>
      </w:r>
    </w:p>
    <w:p w:rsidR="00D016F1" w:rsidRPr="00ED302B" w:rsidRDefault="00EA314E">
      <w:pPr>
        <w:snapToGrid w:val="0"/>
        <w:spacing w:line="440" w:lineRule="atLeast"/>
        <w:ind w:firstLineChars="200" w:firstLine="480"/>
        <w:outlineLvl w:val="1"/>
        <w:rPr>
          <w:rFonts w:ascii="仿宋" w:eastAsia="仿宋" w:hAnsi="仿宋" w:cs="Courier New"/>
          <w:sz w:val="24"/>
        </w:rPr>
      </w:pPr>
      <w:r w:rsidRPr="00ED302B">
        <w:rPr>
          <w:rFonts w:ascii="仿宋" w:eastAsia="仿宋" w:hAnsi="仿宋" w:cs="Courier New" w:hint="eastAsia"/>
          <w:sz w:val="24"/>
        </w:rPr>
        <w:t>3.资格审查合格的投标人不足3家的，不得评标。</w:t>
      </w:r>
    </w:p>
    <w:p w:rsidR="00D016F1" w:rsidRPr="00ED302B" w:rsidRDefault="00EA314E">
      <w:pPr>
        <w:snapToGrid w:val="0"/>
        <w:spacing w:line="440" w:lineRule="atLeast"/>
        <w:outlineLvl w:val="1"/>
        <w:rPr>
          <w:rFonts w:ascii="仿宋" w:eastAsia="仿宋" w:hAnsi="仿宋" w:cs="Courier New"/>
          <w:b/>
          <w:sz w:val="24"/>
        </w:rPr>
      </w:pPr>
      <w:r w:rsidRPr="00ED302B">
        <w:rPr>
          <w:rFonts w:ascii="仿宋" w:eastAsia="仿宋" w:hAnsi="仿宋" w:cs="Courier New" w:hint="eastAsia"/>
          <w:b/>
          <w:sz w:val="24"/>
        </w:rPr>
        <w:t>六、评标</w:t>
      </w:r>
      <w:bookmarkEnd w:id="43"/>
      <w:bookmarkEnd w:id="44"/>
    </w:p>
    <w:p w:rsidR="00D016F1" w:rsidRPr="00ED302B" w:rsidRDefault="00EA314E">
      <w:pPr>
        <w:snapToGrid w:val="0"/>
        <w:spacing w:line="440" w:lineRule="atLeast"/>
        <w:ind w:left="241" w:hangingChars="100" w:hanging="241"/>
        <w:rPr>
          <w:rFonts w:ascii="仿宋" w:eastAsia="仿宋" w:hAnsi="仿宋" w:cs="Courier New"/>
          <w:b/>
          <w:sz w:val="24"/>
        </w:rPr>
      </w:pPr>
      <w:r w:rsidRPr="00ED302B">
        <w:rPr>
          <w:rFonts w:ascii="仿宋" w:eastAsia="仿宋" w:hAnsi="仿宋" w:cs="Courier New" w:hint="eastAsia"/>
          <w:b/>
          <w:sz w:val="24"/>
        </w:rPr>
        <w:t>（一）组建评标委员会</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hint="eastAsia"/>
          <w:sz w:val="24"/>
        </w:rPr>
        <w:t>评标委员会由采购人代表和评审专家组成，成员人数应当为</w:t>
      </w:r>
      <w:r w:rsidRPr="00ED302B">
        <w:rPr>
          <w:rFonts w:ascii="仿宋" w:eastAsia="仿宋" w:hAnsi="仿宋" w:cs="Courier New"/>
          <w:sz w:val="24"/>
        </w:rPr>
        <w:t>5</w:t>
      </w:r>
      <w:r w:rsidRPr="00ED302B">
        <w:rPr>
          <w:rFonts w:ascii="仿宋" w:eastAsia="仿宋" w:hAnsi="仿宋" w:cs="Courier New" w:hint="eastAsia"/>
          <w:sz w:val="24"/>
        </w:rPr>
        <w:t>人（含</w:t>
      </w:r>
      <w:r w:rsidRPr="00ED302B">
        <w:rPr>
          <w:rFonts w:ascii="仿宋" w:eastAsia="仿宋" w:hAnsi="仿宋" w:cs="Courier New"/>
          <w:sz w:val="24"/>
        </w:rPr>
        <w:t>5</w:t>
      </w:r>
      <w:r w:rsidRPr="00ED302B">
        <w:rPr>
          <w:rFonts w:ascii="仿宋" w:eastAsia="仿宋" w:hAnsi="仿宋" w:cs="Courier New" w:hint="eastAsia"/>
          <w:sz w:val="24"/>
        </w:rPr>
        <w:t>人）以上单数，其</w:t>
      </w:r>
      <w:r w:rsidRPr="00ED302B">
        <w:rPr>
          <w:rFonts w:ascii="仿宋" w:eastAsia="仿宋" w:hAnsi="仿宋" w:cs="Courier New" w:hint="eastAsia"/>
          <w:sz w:val="24"/>
        </w:rPr>
        <w:lastRenderedPageBreak/>
        <w:t>中评审专家人数不得少于成员总数的三分之二。</w:t>
      </w:r>
    </w:p>
    <w:p w:rsidR="00D016F1" w:rsidRPr="00ED302B" w:rsidRDefault="00EA314E">
      <w:pPr>
        <w:snapToGrid w:val="0"/>
        <w:spacing w:line="440" w:lineRule="atLeast"/>
        <w:ind w:left="241" w:hangingChars="100" w:hanging="241"/>
        <w:rPr>
          <w:rFonts w:ascii="仿宋" w:eastAsia="仿宋" w:hAnsi="仿宋" w:cs="Courier New"/>
          <w:b/>
          <w:sz w:val="24"/>
        </w:rPr>
      </w:pPr>
      <w:r w:rsidRPr="00ED302B">
        <w:rPr>
          <w:rFonts w:ascii="仿宋" w:eastAsia="仿宋" w:hAnsi="仿宋" w:cs="Courier New" w:hint="eastAsia"/>
          <w:b/>
          <w:sz w:val="24"/>
        </w:rPr>
        <w:t>（二）评标的方式</w:t>
      </w:r>
    </w:p>
    <w:p w:rsidR="00D016F1" w:rsidRPr="00ED302B" w:rsidRDefault="00EA314E">
      <w:pPr>
        <w:snapToGrid w:val="0"/>
        <w:spacing w:line="440" w:lineRule="atLeast"/>
        <w:ind w:leftChars="100" w:left="210" w:firstLineChars="100" w:firstLine="240"/>
        <w:rPr>
          <w:rFonts w:ascii="仿宋" w:eastAsia="仿宋" w:hAnsi="仿宋" w:cs="Courier New"/>
          <w:sz w:val="24"/>
        </w:rPr>
      </w:pPr>
      <w:r w:rsidRPr="00ED302B">
        <w:rPr>
          <w:rFonts w:ascii="仿宋" w:eastAsia="仿宋" w:hAnsi="仿宋" w:cs="Courier New" w:hint="eastAsia"/>
          <w:sz w:val="24"/>
        </w:rPr>
        <w:t>本项目采用不公开方式评标，评标的依据为招标文件和投标文件。</w:t>
      </w:r>
    </w:p>
    <w:p w:rsidR="00D016F1" w:rsidRPr="00ED302B" w:rsidRDefault="00EA314E">
      <w:pPr>
        <w:snapToGrid w:val="0"/>
        <w:spacing w:line="440" w:lineRule="atLeast"/>
        <w:ind w:left="241" w:hangingChars="100" w:hanging="241"/>
        <w:rPr>
          <w:rFonts w:ascii="仿宋" w:eastAsia="仿宋" w:hAnsi="仿宋" w:cs="Courier New"/>
          <w:b/>
          <w:sz w:val="24"/>
        </w:rPr>
      </w:pPr>
      <w:r w:rsidRPr="00ED302B">
        <w:rPr>
          <w:rFonts w:ascii="仿宋" w:eastAsia="仿宋" w:hAnsi="仿宋" w:cs="Courier New" w:hint="eastAsia"/>
          <w:b/>
          <w:sz w:val="24"/>
        </w:rPr>
        <w:t>（三）</w:t>
      </w:r>
      <w:r w:rsidRPr="00ED302B">
        <w:rPr>
          <w:rFonts w:ascii="仿宋" w:eastAsia="仿宋" w:hAnsi="仿宋" w:cs="Courier New" w:hint="eastAsia"/>
          <w:b/>
          <w:bCs/>
          <w:sz w:val="24"/>
        </w:rPr>
        <w:t>评标程序</w:t>
      </w:r>
    </w:p>
    <w:p w:rsidR="00D016F1" w:rsidRPr="00ED302B" w:rsidRDefault="00EA314E">
      <w:pPr>
        <w:snapToGrid w:val="0"/>
        <w:spacing w:line="440" w:lineRule="atLeast"/>
        <w:ind w:firstLineChars="196" w:firstLine="472"/>
        <w:rPr>
          <w:rFonts w:ascii="仿宋" w:eastAsia="仿宋" w:hAnsi="仿宋"/>
          <w:b/>
          <w:bCs/>
          <w:sz w:val="24"/>
        </w:rPr>
      </w:pPr>
      <w:r w:rsidRPr="00ED302B">
        <w:rPr>
          <w:rFonts w:ascii="仿宋" w:eastAsia="仿宋" w:hAnsi="仿宋"/>
          <w:b/>
          <w:bCs/>
          <w:sz w:val="24"/>
        </w:rPr>
        <w:t>1.</w:t>
      </w:r>
      <w:r w:rsidRPr="00ED302B">
        <w:rPr>
          <w:rFonts w:ascii="仿宋" w:eastAsia="仿宋" w:hAnsi="仿宋" w:hint="eastAsia"/>
          <w:b/>
          <w:bCs/>
          <w:sz w:val="24"/>
        </w:rPr>
        <w:t>形式审查</w:t>
      </w:r>
    </w:p>
    <w:p w:rsidR="00D016F1" w:rsidRPr="00ED302B" w:rsidRDefault="00EA314E">
      <w:pPr>
        <w:snapToGrid w:val="0"/>
        <w:spacing w:line="440" w:lineRule="atLeast"/>
        <w:ind w:firstLineChars="200" w:firstLine="480"/>
        <w:rPr>
          <w:rFonts w:ascii="仿宋" w:eastAsia="仿宋" w:hAnsi="仿宋"/>
          <w:b/>
          <w:sz w:val="24"/>
        </w:rPr>
      </w:pPr>
      <w:r w:rsidRPr="00ED302B">
        <w:rPr>
          <w:rFonts w:ascii="仿宋" w:eastAsia="仿宋" w:hAnsi="仿宋" w:hint="eastAsia"/>
          <w:sz w:val="24"/>
        </w:rPr>
        <w:t>评标委员会对投标文件的完整性、合法性等进行审查。</w:t>
      </w:r>
    </w:p>
    <w:p w:rsidR="00D016F1" w:rsidRPr="00ED302B" w:rsidRDefault="00EA314E">
      <w:pPr>
        <w:snapToGrid w:val="0"/>
        <w:spacing w:line="440" w:lineRule="atLeast"/>
        <w:ind w:firstLineChars="196" w:firstLine="472"/>
        <w:rPr>
          <w:rFonts w:ascii="仿宋" w:eastAsia="仿宋" w:hAnsi="仿宋"/>
          <w:b/>
          <w:bCs/>
          <w:sz w:val="24"/>
        </w:rPr>
      </w:pPr>
      <w:r w:rsidRPr="00ED302B">
        <w:rPr>
          <w:rFonts w:ascii="仿宋" w:eastAsia="仿宋" w:hAnsi="仿宋"/>
          <w:b/>
          <w:bCs/>
          <w:sz w:val="24"/>
        </w:rPr>
        <w:t>2.</w:t>
      </w:r>
      <w:r w:rsidRPr="00ED302B">
        <w:rPr>
          <w:rFonts w:ascii="仿宋" w:eastAsia="仿宋" w:hAnsi="仿宋" w:hint="eastAsia"/>
          <w:b/>
          <w:bCs/>
          <w:sz w:val="24"/>
        </w:rPr>
        <w:t>实质审查与比较</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）审查、评价投标文件是否符合招标文件的商务、技术等实质性要求；</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评标委员会将根据投标人的投标文件进行审查、核对，如有疑问，要求投标人对投标文件有关事项作出澄清或者说明，投标人要向评标委员会澄清有关问题，并最终以书面形式进行答复。投标人代表未到场或者拒绝澄清或者澄清的内容改变了投标文件的实质性内容的，评标委员会有权视该投标文件无效；</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）对投标文件进行比较和评价；</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）确定中标候选人名单，以及根据采购人委托直接确定中标人；</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5</w:t>
      </w:r>
      <w:r w:rsidRPr="00ED302B">
        <w:rPr>
          <w:rFonts w:ascii="仿宋" w:eastAsia="仿宋" w:hAnsi="仿宋" w:hint="eastAsia"/>
          <w:sz w:val="24"/>
        </w:rPr>
        <w:t>）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D016F1" w:rsidRPr="00ED302B" w:rsidRDefault="00EA314E">
      <w:pPr>
        <w:snapToGrid w:val="0"/>
        <w:spacing w:line="440" w:lineRule="atLeast"/>
        <w:ind w:firstLineChars="200" w:firstLine="482"/>
        <w:rPr>
          <w:rFonts w:ascii="仿宋" w:eastAsia="仿宋" w:hAnsi="仿宋"/>
          <w:b/>
          <w:sz w:val="24"/>
        </w:rPr>
      </w:pPr>
      <w:r w:rsidRPr="00ED302B">
        <w:rPr>
          <w:rFonts w:ascii="仿宋" w:eastAsia="仿宋" w:hAnsi="仿宋" w:hint="eastAsia"/>
          <w:b/>
          <w:sz w:val="24"/>
        </w:rPr>
        <w:t>（四）澄清问题的形式</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D016F1" w:rsidRPr="00ED302B" w:rsidRDefault="00EA314E">
      <w:pPr>
        <w:snapToGrid w:val="0"/>
        <w:spacing w:line="440" w:lineRule="atLeast"/>
        <w:ind w:left="241" w:hangingChars="100" w:hanging="241"/>
        <w:rPr>
          <w:rFonts w:ascii="仿宋" w:eastAsia="仿宋" w:hAnsi="仿宋" w:cs="Courier New"/>
          <w:b/>
          <w:sz w:val="24"/>
        </w:rPr>
      </w:pPr>
      <w:r w:rsidRPr="00ED302B">
        <w:rPr>
          <w:rFonts w:ascii="仿宋" w:eastAsia="仿宋" w:hAnsi="仿宋" w:cs="Courier New" w:hint="eastAsia"/>
          <w:b/>
          <w:sz w:val="24"/>
        </w:rPr>
        <w:t>（五）错误修正</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投标文件报价出现前后不一致的，除招标文件另有规定外，按照下列规定修正：</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sz w:val="24"/>
        </w:rPr>
        <w:t>1.</w:t>
      </w:r>
      <w:r w:rsidRPr="00ED302B">
        <w:rPr>
          <w:rFonts w:ascii="仿宋" w:eastAsia="仿宋" w:hAnsi="仿宋" w:hint="eastAsia"/>
          <w:sz w:val="24"/>
        </w:rPr>
        <w:t>投标文件中开标一览表（报价表）内容与投标文件中相应内容不一致的，以开标一览表（报价表）为准；</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sz w:val="24"/>
        </w:rPr>
        <w:t>2.</w:t>
      </w:r>
      <w:r w:rsidRPr="00ED302B">
        <w:rPr>
          <w:rFonts w:ascii="仿宋" w:eastAsia="仿宋" w:hAnsi="仿宋" w:hint="eastAsia"/>
          <w:sz w:val="24"/>
        </w:rPr>
        <w:t>大写金额和小写金额不一致的，以大写金额为准；</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sz w:val="24"/>
        </w:rPr>
        <w:t>3.</w:t>
      </w:r>
      <w:r w:rsidRPr="00ED302B">
        <w:rPr>
          <w:rFonts w:ascii="仿宋" w:eastAsia="仿宋" w:hAnsi="仿宋" w:hint="eastAsia"/>
          <w:sz w:val="24"/>
        </w:rPr>
        <w:t>单价金额小数点或者百分比有明显错位的，以开标一览表的总价为准，并修改单价；</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sz w:val="24"/>
        </w:rPr>
        <w:t>4.</w:t>
      </w:r>
      <w:r w:rsidRPr="00ED302B">
        <w:rPr>
          <w:rFonts w:ascii="仿宋" w:eastAsia="仿宋" w:hAnsi="仿宋" w:hint="eastAsia"/>
          <w:sz w:val="24"/>
        </w:rPr>
        <w:t>总价金额与按单价汇总金额不一致的，以单价金额计算结果为准。</w:t>
      </w:r>
    </w:p>
    <w:p w:rsidR="00D016F1" w:rsidRPr="00ED302B" w:rsidRDefault="00EA314E">
      <w:pPr>
        <w:snapToGrid w:val="0"/>
        <w:spacing w:line="440" w:lineRule="atLeast"/>
        <w:ind w:firstLineChars="200" w:firstLine="480"/>
        <w:rPr>
          <w:rFonts w:ascii="仿宋" w:eastAsia="仿宋" w:hAnsi="仿宋"/>
          <w:sz w:val="24"/>
        </w:rPr>
      </w:pPr>
      <w:r w:rsidRPr="00ED302B">
        <w:rPr>
          <w:rFonts w:ascii="仿宋" w:eastAsia="仿宋" w:hAnsi="仿宋" w:hint="eastAsia"/>
          <w:sz w:val="24"/>
        </w:rPr>
        <w:t>同时出现两种以上不一致的，按照前款规定的顺序修正。修正后的报价加盖公章，或者由法定代表人或其授权的代表签字确认后产生约束力，投标人不确认的，其投标无效。</w:t>
      </w:r>
    </w:p>
    <w:p w:rsidR="00D016F1" w:rsidRPr="00ED302B" w:rsidRDefault="00EA314E">
      <w:pPr>
        <w:tabs>
          <w:tab w:val="left" w:pos="630"/>
        </w:tabs>
        <w:snapToGrid w:val="0"/>
        <w:spacing w:line="440" w:lineRule="atLeast"/>
        <w:ind w:firstLineChars="196" w:firstLine="472"/>
        <w:rPr>
          <w:rFonts w:ascii="仿宋" w:eastAsia="仿宋" w:hAnsi="仿宋" w:cs="Courier New"/>
          <w:b/>
          <w:sz w:val="24"/>
        </w:rPr>
      </w:pPr>
      <w:r w:rsidRPr="00ED302B">
        <w:rPr>
          <w:rFonts w:ascii="仿宋" w:eastAsia="仿宋" w:hAnsi="仿宋" w:cs="Courier New" w:hint="eastAsia"/>
          <w:b/>
          <w:sz w:val="24"/>
        </w:rPr>
        <w:lastRenderedPageBreak/>
        <w:t>（六）评标原则和评标办法</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sz w:val="24"/>
        </w:rPr>
        <w:t>1.</w:t>
      </w:r>
      <w:r w:rsidRPr="00ED302B">
        <w:rPr>
          <w:rFonts w:ascii="仿宋" w:eastAsia="仿宋" w:hAnsi="仿宋" w:cs="Courier New" w:hint="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供应商或者对招标文件作出实质响应的供应商不足三家时，采购代理机构将按规定以书面形式向政府采购监督管理部门报告，由政府采购监督管理部门审核后作相应处理。</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sz w:val="24"/>
        </w:rPr>
        <w:t>2.</w:t>
      </w:r>
      <w:r w:rsidRPr="00ED302B">
        <w:rPr>
          <w:rFonts w:ascii="仿宋" w:eastAsia="仿宋" w:hAnsi="仿宋" w:cs="Courier New" w:hint="eastAsia"/>
          <w:sz w:val="24"/>
        </w:rPr>
        <w:t>评标办法。本项目评标办法是</w:t>
      </w:r>
      <w:r w:rsidRPr="00ED302B">
        <w:rPr>
          <w:rFonts w:ascii="仿宋" w:eastAsia="仿宋" w:hAnsi="仿宋" w:cs="Courier New" w:hint="eastAsia"/>
          <w:sz w:val="24"/>
          <w:u w:val="single"/>
        </w:rPr>
        <w:t>综合评分法</w:t>
      </w:r>
      <w:r w:rsidRPr="00ED302B">
        <w:rPr>
          <w:rFonts w:ascii="仿宋" w:eastAsia="仿宋" w:hAnsi="仿宋" w:cs="Courier New" w:hint="eastAsia"/>
          <w:sz w:val="24"/>
        </w:rPr>
        <w:t>，具体评标内容及评分标准等详见《第四章：评标办法及标准》。</w:t>
      </w:r>
    </w:p>
    <w:p w:rsidR="00D016F1" w:rsidRPr="00ED302B" w:rsidRDefault="00EA314E">
      <w:pPr>
        <w:snapToGrid w:val="0"/>
        <w:spacing w:line="440" w:lineRule="atLeast"/>
        <w:ind w:firstLineChars="196" w:firstLine="472"/>
        <w:rPr>
          <w:rFonts w:ascii="仿宋" w:eastAsia="仿宋" w:hAnsi="仿宋" w:cs="Courier New"/>
          <w:b/>
          <w:sz w:val="24"/>
        </w:rPr>
      </w:pPr>
      <w:r w:rsidRPr="00ED302B">
        <w:rPr>
          <w:rFonts w:ascii="仿宋" w:eastAsia="仿宋" w:hAnsi="仿宋" w:cs="Courier New" w:hint="eastAsia"/>
          <w:b/>
          <w:sz w:val="24"/>
        </w:rPr>
        <w:t>（七）评标过程的监控</w:t>
      </w:r>
    </w:p>
    <w:p w:rsidR="00D016F1" w:rsidRPr="00ED302B" w:rsidRDefault="00EA314E">
      <w:pPr>
        <w:snapToGrid w:val="0"/>
        <w:spacing w:line="440" w:lineRule="atLeast"/>
        <w:ind w:firstLineChars="200" w:firstLine="480"/>
        <w:rPr>
          <w:rFonts w:ascii="仿宋" w:eastAsia="仿宋" w:hAnsi="仿宋" w:cs="Courier New"/>
          <w:sz w:val="24"/>
        </w:rPr>
      </w:pPr>
      <w:r w:rsidRPr="00ED302B">
        <w:rPr>
          <w:rFonts w:ascii="仿宋" w:eastAsia="仿宋" w:hAnsi="仿宋" w:cs="Courier New" w:hint="eastAsia"/>
          <w:sz w:val="24"/>
        </w:rPr>
        <w:t>本项目评标过程实行全程录音、录像监控，投标人在评标过程中所进行的试图影响评标结果的不公正活动，可能导致其投标被拒绝。</w:t>
      </w:r>
    </w:p>
    <w:p w:rsidR="00D016F1" w:rsidRPr="00ED302B" w:rsidRDefault="00EA314E">
      <w:pPr>
        <w:snapToGrid w:val="0"/>
        <w:spacing w:line="440" w:lineRule="atLeast"/>
        <w:outlineLvl w:val="1"/>
        <w:rPr>
          <w:rFonts w:ascii="仿宋" w:eastAsia="仿宋" w:hAnsi="仿宋" w:cs="Courier New"/>
          <w:b/>
          <w:sz w:val="24"/>
        </w:rPr>
      </w:pPr>
      <w:bookmarkStart w:id="45" w:name="_Toc254970687"/>
      <w:bookmarkStart w:id="46" w:name="_Toc254970546"/>
      <w:r w:rsidRPr="00ED302B">
        <w:rPr>
          <w:rFonts w:ascii="仿宋" w:eastAsia="仿宋" w:hAnsi="仿宋" w:cs="Courier New" w:hint="eastAsia"/>
          <w:b/>
          <w:sz w:val="24"/>
        </w:rPr>
        <w:t>七、评标结果</w:t>
      </w:r>
      <w:bookmarkEnd w:id="45"/>
      <w:bookmarkEnd w:id="46"/>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t>（一）采购代理机构将在评标结束后</w:t>
      </w:r>
      <w:r w:rsidRPr="00ED302B">
        <w:rPr>
          <w:rFonts w:ascii="仿宋" w:eastAsia="仿宋" w:hAnsi="仿宋" w:cs="Courier New"/>
          <w:sz w:val="24"/>
        </w:rPr>
        <w:t>2</w:t>
      </w:r>
      <w:r w:rsidRPr="00ED302B">
        <w:rPr>
          <w:rFonts w:ascii="仿宋" w:eastAsia="仿宋" w:hAnsi="仿宋" w:cs="Courier New" w:hint="eastAsia"/>
          <w:sz w:val="24"/>
        </w:rPr>
        <w:t>个工作日内将评标报告送采购人，采购人应当自收到评标报告之日起</w:t>
      </w:r>
      <w:r w:rsidRPr="00ED302B">
        <w:rPr>
          <w:rFonts w:ascii="仿宋" w:eastAsia="仿宋" w:hAnsi="仿宋" w:cs="Courier New"/>
          <w:sz w:val="24"/>
        </w:rPr>
        <w:t>5</w:t>
      </w:r>
      <w:r w:rsidRPr="00ED302B">
        <w:rPr>
          <w:rFonts w:ascii="仿宋" w:eastAsia="仿宋" w:hAnsi="仿宋" w:cs="Courier New" w:hint="eastAsia"/>
          <w:sz w:val="24"/>
        </w:rPr>
        <w:t>个工作日内，在评标报告确定的中标候选人名单中按顺序确定中标人。中标候选人并列的，由采购人自行确定其中一家为中标人。采购人也可以事先授权评标委员会直接确定中标人。</w:t>
      </w:r>
    </w:p>
    <w:p w:rsidR="00D016F1" w:rsidRPr="00ED302B" w:rsidRDefault="00EA314E">
      <w:pPr>
        <w:spacing w:line="440" w:lineRule="atLeast"/>
        <w:ind w:firstLineChars="200" w:firstLine="480"/>
        <w:rPr>
          <w:rFonts w:ascii="仿宋" w:eastAsia="仿宋" w:hAnsi="仿宋" w:cs="Courier New"/>
          <w:sz w:val="24"/>
        </w:rPr>
      </w:pPr>
      <w:r w:rsidRPr="00ED302B">
        <w:rPr>
          <w:rFonts w:ascii="仿宋" w:eastAsia="仿宋" w:hAnsi="仿宋" w:cs="Courier New" w:hint="eastAsia"/>
          <w:sz w:val="24"/>
        </w:rPr>
        <w:t>采购人在收到评标报告</w:t>
      </w:r>
      <w:r w:rsidRPr="00ED302B">
        <w:rPr>
          <w:rFonts w:ascii="仿宋" w:eastAsia="仿宋" w:hAnsi="仿宋" w:cs="Courier New"/>
          <w:sz w:val="24"/>
        </w:rPr>
        <w:t>5</w:t>
      </w:r>
      <w:r w:rsidRPr="00ED302B">
        <w:rPr>
          <w:rFonts w:ascii="仿宋" w:eastAsia="仿宋" w:hAnsi="仿宋" w:cs="Courier New" w:hint="eastAsia"/>
          <w:sz w:val="24"/>
        </w:rPr>
        <w:t>个工作日内未按评标报告推荐的中标候选人顺序确定中标人，又不能说明合法理由的，视同按评标报告推荐的顺序确定排名第一的中标候选人为中标人。</w:t>
      </w:r>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t>（二）中标人确定后，采购代理机构在中国政府采购网、广西政府采购网发布中标公告。</w:t>
      </w:r>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t>（三）在发布中标公告的同时，采购代理机构向中标人发出中标通知书。</w:t>
      </w:r>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t>（四）</w:t>
      </w:r>
      <w:r w:rsidRPr="00ED302B">
        <w:rPr>
          <w:rFonts w:ascii="仿宋" w:eastAsia="仿宋" w:hAnsi="仿宋" w:cs="Courier New" w:hint="eastAsia"/>
          <w:bCs/>
          <w:sz w:val="24"/>
        </w:rPr>
        <w:t>投标人认为招标文件、招标过程和中标结果使自己的权益受到损害的，可以在知道或者应知其权益受到损害之日起七个工作日内，以书面形式向采购代理机构提出质疑，并及时索要书面回执。</w:t>
      </w:r>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t>（五）</w:t>
      </w:r>
      <w:r w:rsidRPr="00ED302B">
        <w:rPr>
          <w:rFonts w:ascii="仿宋" w:eastAsia="仿宋" w:hAnsi="仿宋" w:cs="Courier New" w:hint="eastAsia"/>
          <w:bCs/>
          <w:sz w:val="24"/>
        </w:rPr>
        <w:t>采购代理机构应当按照有关规定就采购人委托授权范围内的事项在收到投标人的书面质疑后七个工作日内做出答复，但答复的内容不得涉及商业秘密。</w:t>
      </w:r>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t>（六）采购代理机构无义务向未中标的供应商解释未中标原因和退还投标文件。</w:t>
      </w:r>
    </w:p>
    <w:p w:rsidR="00D016F1" w:rsidRPr="00ED302B" w:rsidRDefault="00EA314E">
      <w:pPr>
        <w:spacing w:line="440" w:lineRule="atLeast"/>
        <w:rPr>
          <w:rFonts w:ascii="仿宋" w:eastAsia="仿宋" w:hAnsi="仿宋" w:cs="Courier New"/>
          <w:b/>
          <w:sz w:val="24"/>
        </w:rPr>
      </w:pPr>
      <w:r w:rsidRPr="00ED302B">
        <w:rPr>
          <w:rFonts w:ascii="仿宋" w:eastAsia="仿宋" w:hAnsi="仿宋" w:cs="Courier New" w:hint="eastAsia"/>
          <w:b/>
          <w:sz w:val="24"/>
        </w:rPr>
        <w:t>八、签订合同</w:t>
      </w:r>
    </w:p>
    <w:p w:rsidR="00D016F1" w:rsidRPr="00ED302B" w:rsidRDefault="00EA314E">
      <w:pPr>
        <w:spacing w:line="440" w:lineRule="atLeast"/>
        <w:ind w:firstLineChars="150" w:firstLine="361"/>
        <w:rPr>
          <w:rFonts w:ascii="仿宋" w:eastAsia="仿宋" w:hAnsi="仿宋" w:cs="Courier New"/>
          <w:b/>
          <w:sz w:val="24"/>
        </w:rPr>
      </w:pPr>
      <w:r w:rsidRPr="00ED302B">
        <w:rPr>
          <w:rFonts w:ascii="仿宋" w:eastAsia="仿宋" w:hAnsi="仿宋" w:cs="Courier New" w:hint="eastAsia"/>
          <w:b/>
          <w:sz w:val="24"/>
        </w:rPr>
        <w:t>（一）合同授予标准</w:t>
      </w:r>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t>合同将授予被确定实质上响应招标文件要求，具备履行合同能力，综合评分排名第一的投标人。</w:t>
      </w:r>
    </w:p>
    <w:p w:rsidR="00D016F1" w:rsidRPr="00ED302B" w:rsidRDefault="00EA314E">
      <w:pPr>
        <w:spacing w:line="440" w:lineRule="atLeast"/>
        <w:ind w:firstLineChars="150" w:firstLine="361"/>
        <w:rPr>
          <w:rFonts w:ascii="仿宋" w:eastAsia="仿宋" w:hAnsi="仿宋" w:cs="Courier New"/>
          <w:sz w:val="24"/>
        </w:rPr>
      </w:pPr>
      <w:r w:rsidRPr="00ED302B">
        <w:rPr>
          <w:rFonts w:ascii="仿宋" w:eastAsia="仿宋" w:hAnsi="仿宋" w:cs="Courier New" w:hint="eastAsia"/>
          <w:b/>
          <w:sz w:val="24"/>
        </w:rPr>
        <w:t>（二）签订合同</w:t>
      </w:r>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lastRenderedPageBreak/>
        <w:t>（</w:t>
      </w:r>
      <w:r w:rsidRPr="00ED302B">
        <w:rPr>
          <w:rFonts w:ascii="仿宋" w:eastAsia="仿宋" w:hAnsi="仿宋" w:cs="Courier New"/>
          <w:sz w:val="24"/>
        </w:rPr>
        <w:t>1</w:t>
      </w:r>
      <w:r w:rsidRPr="00ED302B">
        <w:rPr>
          <w:rFonts w:ascii="仿宋" w:eastAsia="仿宋" w:hAnsi="仿宋" w:cs="Courier New" w:hint="eastAsia"/>
          <w:sz w:val="24"/>
        </w:rPr>
        <w:t>）投标人接到中标通知书后，应按中标通知书规定的时间、地点与采购人签订合同。</w:t>
      </w:r>
    </w:p>
    <w:p w:rsidR="00D016F1" w:rsidRPr="00ED302B" w:rsidRDefault="00EA314E">
      <w:pPr>
        <w:spacing w:line="440" w:lineRule="atLeast"/>
        <w:ind w:firstLine="420"/>
        <w:rPr>
          <w:rFonts w:ascii="仿宋" w:eastAsia="仿宋" w:hAnsi="仿宋" w:cs="Courier New"/>
          <w:sz w:val="24"/>
        </w:rPr>
      </w:pPr>
      <w:r w:rsidRPr="00ED302B">
        <w:rPr>
          <w:rFonts w:ascii="仿宋" w:eastAsia="仿宋" w:hAnsi="仿宋" w:cs="Courier New" w:hint="eastAsia"/>
          <w:sz w:val="24"/>
        </w:rPr>
        <w:t>（</w:t>
      </w:r>
      <w:r w:rsidRPr="00ED302B">
        <w:rPr>
          <w:rFonts w:ascii="仿宋" w:eastAsia="仿宋" w:hAnsi="仿宋" w:cs="Courier New"/>
          <w:sz w:val="24"/>
        </w:rPr>
        <w:t>2</w:t>
      </w:r>
      <w:r w:rsidRPr="00ED302B">
        <w:rPr>
          <w:rFonts w:ascii="仿宋" w:eastAsia="仿宋" w:hAnsi="仿宋" w:cs="Courier New" w:hint="eastAsia"/>
          <w:sz w:val="24"/>
        </w:rPr>
        <w:t>）如中标人不按中标通知书的规定签订合同，则按中标人违约处理，采购人或采购代理机构将向政府采购监督管理部门进行报告。</w:t>
      </w:r>
    </w:p>
    <w:p w:rsidR="00D016F1" w:rsidRPr="00ED302B" w:rsidRDefault="00EA314E">
      <w:pPr>
        <w:spacing w:line="440" w:lineRule="atLeast"/>
        <w:ind w:firstLineChars="200" w:firstLine="480"/>
        <w:outlineLvl w:val="0"/>
        <w:rPr>
          <w:rFonts w:ascii="仿宋" w:eastAsia="仿宋" w:hAnsi="仿宋" w:cs="Courier New"/>
          <w:sz w:val="24"/>
        </w:rPr>
      </w:pPr>
      <w:r w:rsidRPr="00ED302B">
        <w:rPr>
          <w:rFonts w:ascii="仿宋" w:eastAsia="仿宋" w:hAnsi="仿宋" w:cs="Courier New" w:hint="eastAsia"/>
          <w:sz w:val="24"/>
        </w:rPr>
        <w:t>（</w:t>
      </w:r>
      <w:r w:rsidRPr="00ED302B">
        <w:rPr>
          <w:rFonts w:ascii="仿宋" w:eastAsia="仿宋" w:hAnsi="仿宋" w:cs="Courier New"/>
          <w:sz w:val="24"/>
        </w:rPr>
        <w:t>3</w:t>
      </w:r>
      <w:r w:rsidRPr="00ED302B">
        <w:rPr>
          <w:rFonts w:ascii="仿宋" w:eastAsia="仿宋" w:hAnsi="仿宋" w:cs="Courier New" w:hint="eastAsia"/>
          <w:sz w:val="24"/>
        </w:rPr>
        <w:t>）中标人因不可抗力或者自身原因不能履行采购合同的，采购人可以与中标人之后排名第一的中标候选人签订采购合同，以此类推。</w:t>
      </w:r>
    </w:p>
    <w:p w:rsidR="00D016F1" w:rsidRPr="00ED302B" w:rsidRDefault="00EA314E">
      <w:pPr>
        <w:spacing w:line="440" w:lineRule="atLeast"/>
        <w:ind w:firstLineChars="200" w:firstLine="480"/>
        <w:outlineLvl w:val="0"/>
        <w:rPr>
          <w:rFonts w:ascii="仿宋" w:eastAsia="仿宋" w:hAnsi="仿宋" w:cs="Courier New"/>
          <w:sz w:val="24"/>
        </w:rPr>
      </w:pPr>
      <w:r w:rsidRPr="00ED302B">
        <w:rPr>
          <w:rFonts w:ascii="仿宋" w:eastAsia="仿宋" w:hAnsi="仿宋" w:cs="Courier New" w:hint="eastAsia"/>
          <w:sz w:val="24"/>
        </w:rPr>
        <w:t>（4）中标人应于双方签订政府采购合同之日起1个工作日内将一份合同原件交采购代理机构。</w:t>
      </w:r>
    </w:p>
    <w:p w:rsidR="00D016F1" w:rsidRPr="00ED302B" w:rsidRDefault="00EA314E">
      <w:pPr>
        <w:spacing w:line="440" w:lineRule="atLeast"/>
        <w:rPr>
          <w:rFonts w:ascii="仿宋" w:eastAsia="仿宋" w:hAnsi="仿宋" w:cs="宋体"/>
          <w:b/>
          <w:sz w:val="24"/>
        </w:rPr>
      </w:pPr>
      <w:r w:rsidRPr="00ED302B">
        <w:rPr>
          <w:rFonts w:ascii="仿宋" w:eastAsia="仿宋" w:hAnsi="仿宋" w:cs="宋体" w:hint="eastAsia"/>
          <w:b/>
          <w:sz w:val="24"/>
        </w:rPr>
        <w:t>九、其他事项</w:t>
      </w:r>
    </w:p>
    <w:p w:rsidR="00D016F1" w:rsidRPr="00ED302B" w:rsidRDefault="00EA314E">
      <w:pPr>
        <w:spacing w:line="440" w:lineRule="atLeast"/>
        <w:ind w:firstLineChars="196" w:firstLine="470"/>
        <w:rPr>
          <w:rFonts w:ascii="仿宋" w:eastAsia="仿宋" w:hAnsi="仿宋" w:cs="宋体"/>
          <w:sz w:val="24"/>
        </w:rPr>
      </w:pPr>
      <w:r w:rsidRPr="00ED302B">
        <w:rPr>
          <w:rFonts w:ascii="仿宋" w:eastAsia="仿宋" w:hAnsi="仿宋" w:cs="宋体" w:hint="eastAsia"/>
          <w:sz w:val="24"/>
        </w:rPr>
        <w:t>1.招标代理服务费：按投标人须知前附表第</w:t>
      </w:r>
      <w:r w:rsidRPr="00ED302B">
        <w:rPr>
          <w:rFonts w:ascii="仿宋" w:eastAsia="仿宋" w:hAnsi="仿宋" w:cs="宋体"/>
          <w:sz w:val="24"/>
        </w:rPr>
        <w:t>2.3</w:t>
      </w:r>
      <w:r w:rsidRPr="00ED302B">
        <w:rPr>
          <w:rFonts w:ascii="仿宋" w:eastAsia="仿宋" w:hAnsi="仿宋" w:cs="宋体" w:hint="eastAsia"/>
          <w:sz w:val="24"/>
        </w:rPr>
        <w:t>款规定缴纳。</w:t>
      </w:r>
    </w:p>
    <w:p w:rsidR="00D016F1" w:rsidRPr="00ED302B" w:rsidRDefault="00EA314E">
      <w:pPr>
        <w:spacing w:line="440" w:lineRule="atLeast"/>
        <w:ind w:firstLineChars="196" w:firstLine="470"/>
        <w:rPr>
          <w:rFonts w:ascii="仿宋" w:eastAsia="仿宋" w:hAnsi="仿宋" w:cs="宋体"/>
          <w:sz w:val="24"/>
        </w:rPr>
      </w:pPr>
      <w:r w:rsidRPr="00ED302B">
        <w:rPr>
          <w:rFonts w:ascii="仿宋" w:eastAsia="仿宋" w:hAnsi="仿宋" w:cs="宋体"/>
          <w:sz w:val="24"/>
        </w:rPr>
        <w:t>2.</w:t>
      </w:r>
      <w:r w:rsidRPr="00ED302B">
        <w:rPr>
          <w:rFonts w:ascii="仿宋" w:eastAsia="仿宋" w:hAnsi="仿宋" w:cs="宋体" w:hint="eastAsia"/>
          <w:sz w:val="24"/>
        </w:rPr>
        <w:t>现场勘察：详见投标人须知前附表第</w:t>
      </w:r>
      <w:r w:rsidRPr="00ED302B">
        <w:rPr>
          <w:rFonts w:ascii="仿宋" w:eastAsia="仿宋" w:hAnsi="仿宋" w:cs="宋体"/>
          <w:sz w:val="24"/>
        </w:rPr>
        <w:t>4</w:t>
      </w:r>
      <w:r w:rsidRPr="00ED302B">
        <w:rPr>
          <w:rFonts w:ascii="仿宋" w:eastAsia="仿宋" w:hAnsi="仿宋" w:cs="宋体" w:hint="eastAsia"/>
          <w:sz w:val="24"/>
        </w:rPr>
        <w:t>款。</w:t>
      </w:r>
    </w:p>
    <w:p w:rsidR="00D016F1" w:rsidRPr="00ED302B" w:rsidRDefault="00EA314E">
      <w:pPr>
        <w:spacing w:line="440" w:lineRule="atLeast"/>
        <w:ind w:firstLineChars="196" w:firstLine="470"/>
        <w:rPr>
          <w:rFonts w:ascii="仿宋" w:eastAsia="仿宋" w:hAnsi="仿宋" w:cs="宋体"/>
          <w:b/>
          <w:sz w:val="24"/>
        </w:rPr>
      </w:pPr>
      <w:r w:rsidRPr="00ED302B">
        <w:rPr>
          <w:rFonts w:ascii="仿宋" w:eastAsia="仿宋" w:hAnsi="仿宋" w:cs="宋体" w:hint="eastAsia"/>
          <w:sz w:val="24"/>
        </w:rPr>
        <w:t>3.履约</w:t>
      </w:r>
      <w:r w:rsidRPr="00ED302B">
        <w:rPr>
          <w:rFonts w:ascii="仿宋" w:eastAsia="仿宋" w:hAnsi="仿宋" w:cs="宋体"/>
          <w:sz w:val="24"/>
        </w:rPr>
        <w:t>保证金：详见投标人须知前附表第</w:t>
      </w:r>
      <w:r w:rsidRPr="00ED302B">
        <w:rPr>
          <w:rFonts w:ascii="仿宋" w:eastAsia="仿宋" w:hAnsi="仿宋" w:cs="宋体" w:hint="eastAsia"/>
          <w:sz w:val="24"/>
        </w:rPr>
        <w:t>1</w:t>
      </w:r>
      <w:r w:rsidRPr="00ED302B">
        <w:rPr>
          <w:rFonts w:ascii="仿宋" w:eastAsia="仿宋" w:hAnsi="仿宋" w:cs="宋体"/>
          <w:sz w:val="24"/>
        </w:rPr>
        <w:t>6</w:t>
      </w:r>
      <w:r w:rsidRPr="00ED302B">
        <w:rPr>
          <w:rFonts w:ascii="仿宋" w:eastAsia="仿宋" w:hAnsi="仿宋" w:cs="宋体" w:hint="eastAsia"/>
          <w:sz w:val="24"/>
        </w:rPr>
        <w:t>款</w:t>
      </w:r>
      <w:r w:rsidRPr="00ED302B">
        <w:rPr>
          <w:rFonts w:ascii="仿宋" w:eastAsia="仿宋" w:hAnsi="仿宋" w:cs="宋体"/>
          <w:sz w:val="24"/>
        </w:rPr>
        <w:t>。</w:t>
      </w:r>
    </w:p>
    <w:p w:rsidR="00D016F1" w:rsidRPr="00ED302B" w:rsidRDefault="00EA314E">
      <w:pPr>
        <w:pStyle w:val="af1"/>
        <w:pageBreakBefore/>
        <w:snapToGrid w:val="0"/>
        <w:spacing w:before="120" w:after="120"/>
        <w:jc w:val="center"/>
        <w:outlineLvl w:val="0"/>
        <w:rPr>
          <w:rFonts w:ascii="仿宋" w:eastAsia="仿宋" w:hAnsi="仿宋"/>
          <w:b/>
          <w:sz w:val="44"/>
          <w:szCs w:val="44"/>
        </w:rPr>
      </w:pPr>
      <w:r w:rsidRPr="00ED302B">
        <w:rPr>
          <w:rFonts w:ascii="仿宋" w:eastAsia="仿宋" w:hAnsi="仿宋" w:hint="eastAsia"/>
          <w:b/>
          <w:sz w:val="44"/>
          <w:szCs w:val="44"/>
        </w:rPr>
        <w:lastRenderedPageBreak/>
        <w:t>第四章 评标办法及标准</w:t>
      </w:r>
    </w:p>
    <w:p w:rsidR="00D016F1" w:rsidRPr="00ED302B" w:rsidRDefault="00EA314E">
      <w:pPr>
        <w:spacing w:line="440" w:lineRule="exact"/>
        <w:ind w:firstLineChars="20" w:firstLine="48"/>
        <w:rPr>
          <w:rFonts w:ascii="仿宋" w:eastAsia="仿宋" w:hAnsi="仿宋" w:cs="宋体"/>
          <w:b/>
          <w:bCs/>
          <w:sz w:val="24"/>
        </w:rPr>
      </w:pPr>
      <w:r w:rsidRPr="00ED302B">
        <w:rPr>
          <w:rFonts w:ascii="仿宋" w:eastAsia="仿宋" w:hAnsi="仿宋" w:cs="宋体" w:hint="eastAsia"/>
          <w:b/>
          <w:bCs/>
          <w:sz w:val="24"/>
        </w:rPr>
        <w:t>一、评标原则</w:t>
      </w:r>
    </w:p>
    <w:p w:rsidR="00D016F1" w:rsidRPr="00ED302B" w:rsidRDefault="00EA314E">
      <w:pPr>
        <w:spacing w:line="440" w:lineRule="exact"/>
        <w:ind w:firstLine="420"/>
        <w:rPr>
          <w:rFonts w:ascii="仿宋" w:eastAsia="仿宋" w:hAnsi="仿宋" w:cs="宋体"/>
          <w:bCs/>
          <w:sz w:val="24"/>
        </w:rPr>
      </w:pPr>
      <w:r w:rsidRPr="00ED302B">
        <w:rPr>
          <w:rFonts w:ascii="仿宋" w:eastAsia="仿宋" w:hAnsi="仿宋" w:cs="宋体"/>
          <w:bCs/>
          <w:sz w:val="24"/>
        </w:rPr>
        <w:t>(</w:t>
      </w:r>
      <w:r w:rsidRPr="00ED302B">
        <w:rPr>
          <w:rFonts w:ascii="仿宋" w:eastAsia="仿宋" w:hAnsi="仿宋" w:cs="宋体" w:hint="eastAsia"/>
          <w:bCs/>
          <w:sz w:val="24"/>
        </w:rPr>
        <w:t>一)评委构成：评标委员会由采购人代表和评审专家组成，成员人数应当为</w:t>
      </w:r>
      <w:r w:rsidRPr="00ED302B">
        <w:rPr>
          <w:rFonts w:ascii="仿宋" w:eastAsia="仿宋" w:hAnsi="仿宋" w:cs="宋体"/>
          <w:bCs/>
          <w:sz w:val="24"/>
        </w:rPr>
        <w:t>5</w:t>
      </w:r>
      <w:r w:rsidRPr="00ED302B">
        <w:rPr>
          <w:rFonts w:ascii="仿宋" w:eastAsia="仿宋" w:hAnsi="仿宋" w:cs="宋体" w:hint="eastAsia"/>
          <w:bCs/>
          <w:sz w:val="24"/>
        </w:rPr>
        <w:t>人（含</w:t>
      </w:r>
      <w:r w:rsidRPr="00ED302B">
        <w:rPr>
          <w:rFonts w:ascii="仿宋" w:eastAsia="仿宋" w:hAnsi="仿宋" w:cs="宋体"/>
          <w:bCs/>
          <w:sz w:val="24"/>
        </w:rPr>
        <w:t>5</w:t>
      </w:r>
      <w:r w:rsidRPr="00ED302B">
        <w:rPr>
          <w:rFonts w:ascii="仿宋" w:eastAsia="仿宋" w:hAnsi="仿宋" w:cs="宋体" w:hint="eastAsia"/>
          <w:bCs/>
          <w:sz w:val="24"/>
        </w:rPr>
        <w:t>人）以上单数，其中评审专家人数不得少于成员总数的三分之二。</w:t>
      </w:r>
    </w:p>
    <w:p w:rsidR="00D016F1" w:rsidRPr="00ED302B" w:rsidRDefault="00EA314E">
      <w:pPr>
        <w:spacing w:line="440" w:lineRule="exact"/>
        <w:ind w:firstLine="420"/>
        <w:rPr>
          <w:rFonts w:ascii="仿宋" w:eastAsia="仿宋" w:hAnsi="仿宋" w:cs="宋体"/>
          <w:bCs/>
          <w:sz w:val="24"/>
        </w:rPr>
      </w:pPr>
      <w:r w:rsidRPr="00ED302B">
        <w:rPr>
          <w:rFonts w:ascii="仿宋" w:eastAsia="仿宋" w:hAnsi="仿宋" w:cs="宋体"/>
          <w:bCs/>
          <w:sz w:val="24"/>
        </w:rPr>
        <w:t>(</w:t>
      </w:r>
      <w:r w:rsidRPr="00ED302B">
        <w:rPr>
          <w:rFonts w:ascii="仿宋" w:eastAsia="仿宋" w:hAnsi="仿宋" w:cs="宋体" w:hint="eastAsia"/>
          <w:bCs/>
          <w:sz w:val="24"/>
        </w:rPr>
        <w:t>二)评标依据：评委将以招投标文件为评标依据，对投标人的投标报价、项目实施</w:t>
      </w:r>
      <w:r w:rsidRPr="00ED302B">
        <w:rPr>
          <w:rFonts w:ascii="仿宋" w:eastAsia="仿宋" w:hAnsi="仿宋" w:cs="宋体"/>
          <w:bCs/>
          <w:sz w:val="24"/>
        </w:rPr>
        <w:t>方案</w:t>
      </w:r>
      <w:r w:rsidRPr="00ED302B">
        <w:rPr>
          <w:rFonts w:ascii="仿宋" w:eastAsia="仿宋" w:hAnsi="仿宋" w:cs="宋体" w:hint="eastAsia"/>
          <w:bCs/>
          <w:sz w:val="24"/>
        </w:rPr>
        <w:t>、履约</w:t>
      </w:r>
      <w:r w:rsidRPr="00ED302B">
        <w:rPr>
          <w:rFonts w:ascii="仿宋" w:eastAsia="仿宋" w:hAnsi="仿宋" w:cs="宋体"/>
          <w:bCs/>
          <w:sz w:val="24"/>
        </w:rPr>
        <w:t>能力</w:t>
      </w:r>
      <w:r w:rsidRPr="00ED302B">
        <w:rPr>
          <w:rFonts w:ascii="仿宋" w:eastAsia="仿宋" w:hAnsi="仿宋" w:cs="宋体" w:hint="eastAsia"/>
          <w:bCs/>
          <w:sz w:val="24"/>
        </w:rPr>
        <w:t>等方面内容按百分制打分。</w:t>
      </w:r>
    </w:p>
    <w:p w:rsidR="00D016F1" w:rsidRPr="00ED302B" w:rsidRDefault="00EA314E">
      <w:pPr>
        <w:spacing w:line="440" w:lineRule="exact"/>
        <w:ind w:firstLine="420"/>
        <w:rPr>
          <w:rFonts w:ascii="仿宋" w:eastAsia="仿宋" w:hAnsi="仿宋" w:cs="宋体"/>
          <w:bCs/>
          <w:sz w:val="24"/>
        </w:rPr>
      </w:pPr>
      <w:r w:rsidRPr="00ED302B">
        <w:rPr>
          <w:rFonts w:ascii="仿宋" w:eastAsia="仿宋" w:hAnsi="仿宋" w:cs="宋体"/>
          <w:bCs/>
          <w:sz w:val="24"/>
        </w:rPr>
        <w:t>(</w:t>
      </w:r>
      <w:r w:rsidRPr="00ED302B">
        <w:rPr>
          <w:rFonts w:ascii="仿宋" w:eastAsia="仿宋" w:hAnsi="仿宋" w:cs="宋体" w:hint="eastAsia"/>
          <w:bCs/>
          <w:sz w:val="24"/>
        </w:rPr>
        <w:t>三)评标方式：以封闭方式进行。</w:t>
      </w:r>
    </w:p>
    <w:p w:rsidR="00D016F1" w:rsidRPr="00ED302B" w:rsidRDefault="00EA314E">
      <w:pPr>
        <w:spacing w:line="440" w:lineRule="exact"/>
        <w:ind w:firstLine="420"/>
        <w:rPr>
          <w:rFonts w:ascii="仿宋" w:eastAsia="仿宋" w:hAnsi="仿宋" w:cs="宋体"/>
          <w:bCs/>
          <w:sz w:val="24"/>
        </w:rPr>
      </w:pPr>
      <w:r w:rsidRPr="00ED302B">
        <w:rPr>
          <w:rFonts w:ascii="仿宋" w:eastAsia="仿宋" w:hAnsi="仿宋" w:cs="宋体"/>
          <w:bCs/>
          <w:sz w:val="24"/>
        </w:rPr>
        <w:t>(</w:t>
      </w:r>
      <w:r w:rsidRPr="00ED302B">
        <w:rPr>
          <w:rFonts w:ascii="仿宋" w:eastAsia="仿宋" w:hAnsi="仿宋" w:cs="宋体" w:hint="eastAsia"/>
          <w:bCs/>
          <w:sz w:val="24"/>
        </w:rPr>
        <w:t>四)按照</w:t>
      </w:r>
      <w:r w:rsidRPr="00ED302B">
        <w:rPr>
          <w:rFonts w:ascii="仿宋" w:eastAsia="仿宋" w:hAnsi="仿宋" w:cs="Arial" w:hint="eastAsia"/>
          <w:sz w:val="24"/>
        </w:rPr>
        <w:t>《政府采购促进中小企业发展暂行办法》（财库[2020]46号）</w:t>
      </w:r>
      <w:r w:rsidRPr="00ED302B">
        <w:rPr>
          <w:rFonts w:ascii="仿宋" w:eastAsia="仿宋" w:hAnsi="仿宋" w:cs="宋体" w:hint="eastAsia"/>
          <w:bCs/>
          <w:sz w:val="24"/>
        </w:rPr>
        <w:t>，投标人在其投标文件中提供《中小企业声明函》的</w:t>
      </w:r>
      <w:r w:rsidRPr="00ED302B">
        <w:rPr>
          <w:rFonts w:ascii="仿宋" w:eastAsia="仿宋" w:hAnsi="仿宋" w:cs="宋体"/>
          <w:bCs/>
          <w:sz w:val="24"/>
        </w:rPr>
        <w:t>小型和微型企业</w:t>
      </w:r>
      <w:r w:rsidRPr="00ED302B">
        <w:rPr>
          <w:rFonts w:ascii="仿宋" w:eastAsia="仿宋" w:hAnsi="仿宋" w:cs="宋体" w:hint="eastAsia"/>
          <w:bCs/>
          <w:sz w:val="24"/>
        </w:rPr>
        <w:t>，对其投标价格给与</w:t>
      </w:r>
      <w:r w:rsidRPr="00ED302B">
        <w:rPr>
          <w:rFonts w:ascii="仿宋" w:eastAsia="仿宋" w:hAnsi="仿宋" w:cs="宋体"/>
          <w:bCs/>
          <w:sz w:val="24"/>
        </w:rPr>
        <w:t>10</w:t>
      </w:r>
      <w:r w:rsidRPr="00ED302B">
        <w:rPr>
          <w:rFonts w:ascii="仿宋" w:eastAsia="仿宋" w:hAnsi="仿宋" w:cs="宋体" w:hint="eastAsia"/>
          <w:bCs/>
          <w:sz w:val="24"/>
        </w:rPr>
        <w:t>%的扣除。扣除后的价格为评标报价，即评标报价</w:t>
      </w:r>
      <w:r w:rsidRPr="00ED302B">
        <w:rPr>
          <w:rFonts w:ascii="仿宋" w:eastAsia="仿宋" w:hAnsi="仿宋" w:cs="宋体"/>
          <w:bCs/>
          <w:sz w:val="24"/>
        </w:rPr>
        <w:t>=</w:t>
      </w:r>
      <w:r w:rsidRPr="00ED302B">
        <w:rPr>
          <w:rFonts w:ascii="仿宋" w:eastAsia="仿宋" w:hAnsi="仿宋" w:cs="宋体" w:hint="eastAsia"/>
          <w:bCs/>
          <w:sz w:val="24"/>
        </w:rPr>
        <w:t>投标价×（</w:t>
      </w:r>
      <w:r w:rsidRPr="00ED302B">
        <w:rPr>
          <w:rFonts w:ascii="仿宋" w:eastAsia="仿宋" w:hAnsi="仿宋" w:cs="宋体"/>
          <w:bCs/>
          <w:sz w:val="24"/>
        </w:rPr>
        <w:t>1-10%</w:t>
      </w:r>
      <w:r w:rsidRPr="00ED302B">
        <w:rPr>
          <w:rFonts w:ascii="仿宋" w:eastAsia="仿宋" w:hAnsi="仿宋" w:cs="宋体" w:hint="eastAsia"/>
          <w:bCs/>
          <w:sz w:val="24"/>
        </w:rPr>
        <w:t>）；除上述情况外，评标报价</w:t>
      </w:r>
      <w:r w:rsidRPr="00ED302B">
        <w:rPr>
          <w:rFonts w:ascii="仿宋" w:eastAsia="仿宋" w:hAnsi="仿宋" w:cs="宋体"/>
          <w:bCs/>
          <w:sz w:val="24"/>
        </w:rPr>
        <w:t>=</w:t>
      </w:r>
      <w:r w:rsidRPr="00ED302B">
        <w:rPr>
          <w:rFonts w:ascii="仿宋" w:eastAsia="仿宋" w:hAnsi="仿宋" w:cs="宋体" w:hint="eastAsia"/>
          <w:bCs/>
          <w:sz w:val="24"/>
        </w:rPr>
        <w:t>投标价。</w:t>
      </w:r>
    </w:p>
    <w:p w:rsidR="00D016F1" w:rsidRPr="00ED302B" w:rsidRDefault="00EA314E">
      <w:pPr>
        <w:spacing w:line="440" w:lineRule="exact"/>
        <w:ind w:firstLine="420"/>
        <w:rPr>
          <w:rFonts w:ascii="仿宋" w:eastAsia="仿宋" w:hAnsi="仿宋" w:cs="宋体"/>
          <w:bCs/>
          <w:sz w:val="24"/>
        </w:rPr>
      </w:pPr>
      <w:r w:rsidRPr="00ED302B">
        <w:rPr>
          <w:rFonts w:ascii="仿宋" w:eastAsia="仿宋" w:hAnsi="仿宋" w:cs="宋体"/>
          <w:bCs/>
          <w:sz w:val="24"/>
        </w:rPr>
        <w:t>(</w:t>
      </w:r>
      <w:r w:rsidRPr="00ED302B">
        <w:rPr>
          <w:rFonts w:ascii="仿宋" w:eastAsia="仿宋" w:hAnsi="仿宋" w:cs="宋体" w:hint="eastAsia"/>
          <w:bCs/>
          <w:sz w:val="24"/>
        </w:rPr>
        <w:t>五)按照《关于我区政府采购支持监狱企业发展有关问题的通知》（桂财采[2015]24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bCs/>
          <w:sz w:val="24"/>
        </w:rPr>
        <w:t>(</w:t>
      </w:r>
      <w:r w:rsidRPr="00ED302B">
        <w:rPr>
          <w:rFonts w:ascii="仿宋" w:eastAsia="仿宋" w:hAnsi="仿宋" w:cs="宋体" w:hint="eastAsia"/>
          <w:bCs/>
          <w:sz w:val="24"/>
        </w:rPr>
        <w:t>六)按照《关于促进残疾人就业政府采购政策的通知》（财库[</w:t>
      </w:r>
      <w:r w:rsidRPr="00ED302B">
        <w:rPr>
          <w:rFonts w:ascii="仿宋" w:eastAsia="仿宋" w:hAnsi="仿宋" w:cs="宋体"/>
          <w:bCs/>
          <w:sz w:val="24"/>
        </w:rPr>
        <w:t>2017]141</w:t>
      </w:r>
      <w:r w:rsidRPr="00ED302B">
        <w:rPr>
          <w:rFonts w:ascii="仿宋" w:eastAsia="仿宋" w:hAnsi="仿宋" w:cs="宋体" w:hint="eastAsia"/>
          <w:bCs/>
          <w:sz w:val="24"/>
        </w:rPr>
        <w:t>号）的规定，残疾人福利性单位视同小型、微型企业，享受预留份额、评审中价格扣除等促进中小企业发展的政府采购政策。残疾人福利性单位在参加政府采购活动时，应当提供规定的《残疾人福利性单位声明函》，并对声明的真实性负责。残疾人福利性单位属于小型、微型企业的，不重复享受政策。</w:t>
      </w:r>
    </w:p>
    <w:p w:rsidR="00D016F1" w:rsidRPr="00ED302B" w:rsidRDefault="00EA314E">
      <w:pPr>
        <w:spacing w:line="440" w:lineRule="exact"/>
        <w:ind w:firstLineChars="200" w:firstLine="480"/>
        <w:rPr>
          <w:rFonts w:ascii="仿宋" w:eastAsia="仿宋" w:hAnsi="仿宋"/>
          <w:b/>
          <w:sz w:val="24"/>
        </w:rPr>
      </w:pPr>
      <w:r w:rsidRPr="00ED302B">
        <w:rPr>
          <w:rFonts w:ascii="仿宋" w:eastAsia="仿宋" w:hAnsi="仿宋" w:cs="宋体"/>
          <w:bCs/>
          <w:sz w:val="24"/>
        </w:rPr>
        <w:t>(</w:t>
      </w:r>
      <w:r w:rsidRPr="00ED302B">
        <w:rPr>
          <w:rFonts w:ascii="仿宋" w:eastAsia="仿宋" w:hAnsi="仿宋" w:cs="宋体" w:hint="eastAsia"/>
          <w:bCs/>
          <w:sz w:val="24"/>
        </w:rPr>
        <w:t>七)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016F1" w:rsidRPr="00ED302B" w:rsidRDefault="00EA314E">
      <w:pPr>
        <w:spacing w:line="440" w:lineRule="exact"/>
        <w:rPr>
          <w:rFonts w:ascii="仿宋" w:eastAsia="仿宋" w:hAnsi="仿宋" w:cs="宋体"/>
          <w:b/>
          <w:bCs/>
          <w:sz w:val="24"/>
        </w:rPr>
      </w:pPr>
      <w:r w:rsidRPr="00ED302B">
        <w:rPr>
          <w:rFonts w:ascii="仿宋" w:eastAsia="仿宋" w:hAnsi="仿宋" w:cs="宋体" w:hint="eastAsia"/>
          <w:b/>
          <w:bCs/>
          <w:sz w:val="24"/>
        </w:rPr>
        <w:t>二、评定方法</w:t>
      </w:r>
    </w:p>
    <w:p w:rsidR="00D016F1" w:rsidRPr="00ED302B" w:rsidRDefault="00EA314E">
      <w:pPr>
        <w:spacing w:line="440" w:lineRule="exact"/>
        <w:ind w:firstLine="420"/>
        <w:rPr>
          <w:rFonts w:ascii="仿宋" w:eastAsia="仿宋" w:hAnsi="仿宋" w:cs="宋体"/>
          <w:bCs/>
          <w:sz w:val="24"/>
        </w:rPr>
      </w:pPr>
      <w:r w:rsidRPr="00ED302B">
        <w:rPr>
          <w:rFonts w:ascii="仿宋" w:eastAsia="仿宋" w:hAnsi="仿宋" w:cs="宋体" w:hint="eastAsia"/>
          <w:bCs/>
          <w:sz w:val="24"/>
        </w:rPr>
        <w:t>（一）对进入详评的，采用百分制综合评分法。</w:t>
      </w:r>
    </w:p>
    <w:p w:rsidR="00D016F1" w:rsidRPr="00ED302B" w:rsidRDefault="00EA314E">
      <w:pPr>
        <w:spacing w:line="440" w:lineRule="exact"/>
        <w:ind w:firstLine="420"/>
        <w:rPr>
          <w:rFonts w:ascii="仿宋" w:eastAsia="仿宋" w:hAnsi="仿宋" w:cs="宋体"/>
          <w:bCs/>
          <w:sz w:val="24"/>
        </w:rPr>
      </w:pPr>
      <w:r w:rsidRPr="00ED302B">
        <w:rPr>
          <w:rFonts w:ascii="仿宋" w:eastAsia="仿宋" w:hAnsi="仿宋" w:cs="宋体" w:hint="eastAsia"/>
          <w:bCs/>
          <w:sz w:val="24"/>
        </w:rPr>
        <w:t>（二）计分办法（按四舍五入取至百分位）：</w:t>
      </w:r>
    </w:p>
    <w:p w:rsidR="00D016F1" w:rsidRPr="00ED302B" w:rsidRDefault="00EA314E">
      <w:pPr>
        <w:spacing w:line="400" w:lineRule="exact"/>
        <w:ind w:firstLineChars="200" w:firstLine="482"/>
        <w:rPr>
          <w:rFonts w:ascii="仿宋" w:eastAsia="仿宋" w:hAnsi="仿宋" w:cs="宋体"/>
          <w:b/>
          <w:sz w:val="24"/>
        </w:rPr>
      </w:pPr>
      <w:r w:rsidRPr="00ED302B">
        <w:rPr>
          <w:rFonts w:ascii="仿宋" w:eastAsia="仿宋" w:hAnsi="仿宋" w:cs="宋体"/>
          <w:b/>
          <w:sz w:val="24"/>
        </w:rPr>
        <w:t>1</w:t>
      </w:r>
      <w:r w:rsidRPr="00ED302B">
        <w:rPr>
          <w:rFonts w:ascii="仿宋" w:eastAsia="仿宋" w:hAnsi="仿宋" w:cs="宋体" w:hint="eastAsia"/>
          <w:b/>
          <w:sz w:val="24"/>
        </w:rPr>
        <w:t>、价格分………………………………………………………………………………</w:t>
      </w:r>
      <w:r w:rsidRPr="00ED302B">
        <w:rPr>
          <w:rFonts w:ascii="仿宋" w:eastAsia="仿宋" w:hAnsi="仿宋" w:cs="宋体"/>
          <w:b/>
          <w:sz w:val="24"/>
        </w:rPr>
        <w:t>25</w:t>
      </w:r>
      <w:r w:rsidRPr="00ED302B">
        <w:rPr>
          <w:rFonts w:ascii="仿宋" w:eastAsia="仿宋" w:hAnsi="仿宋" w:cs="宋体" w:hint="eastAsia"/>
          <w:b/>
          <w:sz w:val="24"/>
        </w:rPr>
        <w:t>分</w:t>
      </w:r>
    </w:p>
    <w:p w:rsidR="00D016F1" w:rsidRPr="00ED302B" w:rsidRDefault="00EA314E">
      <w:pPr>
        <w:spacing w:afterLines="100" w:after="240" w:line="400" w:lineRule="exact"/>
        <w:ind w:firstLineChars="200" w:firstLine="480"/>
        <w:rPr>
          <w:rFonts w:ascii="仿宋" w:eastAsia="仿宋" w:hAnsi="仿宋" w:cs="宋体"/>
          <w:sz w:val="24"/>
        </w:rPr>
      </w:pPr>
      <w:r w:rsidRPr="00ED302B">
        <w:rPr>
          <w:rFonts w:ascii="仿宋" w:eastAsia="仿宋" w:hAnsi="仿宋" w:cs="宋体" w:hint="eastAsia"/>
          <w:sz w:val="24"/>
        </w:rPr>
        <w:t>价格分计算公式：</w:t>
      </w:r>
    </w:p>
    <w:p w:rsidR="00D016F1" w:rsidRPr="00ED302B" w:rsidRDefault="00EA314E">
      <w:pPr>
        <w:spacing w:line="400" w:lineRule="exact"/>
        <w:ind w:firstLineChars="1250" w:firstLine="3000"/>
        <w:rPr>
          <w:rFonts w:ascii="仿宋" w:eastAsia="仿宋" w:hAnsi="仿宋" w:cs="宋体"/>
          <w:sz w:val="24"/>
        </w:rPr>
      </w:pPr>
      <w:r w:rsidRPr="00ED302B">
        <w:rPr>
          <w:rFonts w:ascii="仿宋" w:eastAsia="仿宋" w:hAnsi="仿宋" w:cs="宋体" w:hint="eastAsia"/>
          <w:sz w:val="24"/>
        </w:rPr>
        <w:t>有效投标人最低评标报价</w:t>
      </w:r>
    </w:p>
    <w:p w:rsidR="00D016F1" w:rsidRPr="00ED302B" w:rsidRDefault="00EA314E">
      <w:pPr>
        <w:spacing w:line="400" w:lineRule="exact"/>
        <w:ind w:firstLineChars="200" w:firstLine="480"/>
        <w:rPr>
          <w:rFonts w:ascii="仿宋" w:eastAsia="仿宋" w:hAnsi="仿宋" w:cs="宋体"/>
          <w:sz w:val="24"/>
        </w:rPr>
      </w:pPr>
      <w:r w:rsidRPr="00ED302B">
        <w:rPr>
          <w:rFonts w:ascii="仿宋" w:eastAsia="仿宋" w:hAnsi="仿宋" w:cs="宋体"/>
          <w:noProof/>
          <w:sz w:val="24"/>
        </w:rPr>
        <mc:AlternateContent>
          <mc:Choice Requires="wps">
            <w:drawing>
              <wp:anchor distT="0" distB="0" distL="114300" distR="114300" simplePos="0" relativeHeight="251658240" behindDoc="0" locked="0" layoutInCell="1" allowOverlap="1" wp14:anchorId="55F8DBA3" wp14:editId="470ED30E">
                <wp:simplePos x="0" y="0"/>
                <wp:positionH relativeFrom="column">
                  <wp:posOffset>1749425</wp:posOffset>
                </wp:positionH>
                <wp:positionV relativeFrom="paragraph">
                  <wp:posOffset>129540</wp:posOffset>
                </wp:positionV>
                <wp:extent cx="2053590" cy="63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635"/>
                        </a:xfrm>
                        <a:prstGeom prst="line">
                          <a:avLst/>
                        </a:prstGeom>
                        <a:noFill/>
                        <a:ln w="9525">
                          <a:solidFill>
                            <a:srgbClr val="000000"/>
                          </a:solidFill>
                          <a:round/>
                        </a:ln>
                        <a:effectLst/>
                      </wps:spPr>
                      <wps:bodyPr/>
                    </wps:wsp>
                  </a:graphicData>
                </a:graphic>
              </wp:anchor>
            </w:drawing>
          </mc:Choice>
          <mc:Fallback>
            <w:pict>
              <v:line w14:anchorId="686B4A8D" id="Line 6"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7.75pt,10.2pt" to="299.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"/>
            </w:pict>
          </mc:Fallback>
        </mc:AlternateContent>
      </w:r>
      <w:r w:rsidRPr="00ED302B">
        <w:rPr>
          <w:rFonts w:ascii="仿宋" w:eastAsia="仿宋" w:hAnsi="仿宋" w:cs="宋体" w:hint="eastAsia"/>
          <w:sz w:val="24"/>
        </w:rPr>
        <w:t>某投标人价格分</w:t>
      </w:r>
      <w:r w:rsidRPr="00ED302B">
        <w:rPr>
          <w:rFonts w:ascii="仿宋" w:eastAsia="仿宋" w:hAnsi="仿宋" w:cs="宋体"/>
          <w:sz w:val="24"/>
        </w:rPr>
        <w:t xml:space="preserve">=                                   </w:t>
      </w:r>
      <w:r w:rsidRPr="00ED302B">
        <w:rPr>
          <w:rFonts w:ascii="仿宋" w:eastAsia="仿宋" w:hAnsi="仿宋" w:cs="宋体" w:hint="eastAsia"/>
          <w:sz w:val="24"/>
        </w:rPr>
        <w:t>×</w:t>
      </w:r>
      <w:r w:rsidRPr="00ED302B">
        <w:rPr>
          <w:rFonts w:ascii="仿宋" w:eastAsia="仿宋" w:hAnsi="仿宋" w:cs="宋体"/>
          <w:sz w:val="24"/>
        </w:rPr>
        <w:t>25</w:t>
      </w:r>
      <w:r w:rsidRPr="00ED302B">
        <w:rPr>
          <w:rFonts w:ascii="仿宋" w:eastAsia="仿宋" w:hAnsi="仿宋" w:cs="宋体" w:hint="eastAsia"/>
          <w:sz w:val="24"/>
        </w:rPr>
        <w:t>分</w:t>
      </w:r>
    </w:p>
    <w:p w:rsidR="00D016F1" w:rsidRPr="00ED302B" w:rsidRDefault="00EA314E">
      <w:pPr>
        <w:tabs>
          <w:tab w:val="left" w:pos="5760"/>
        </w:tabs>
        <w:spacing w:line="400" w:lineRule="exact"/>
        <w:ind w:leftChars="148" w:left="311" w:firstLineChars="1200" w:firstLine="2880"/>
        <w:rPr>
          <w:rFonts w:ascii="仿宋" w:eastAsia="仿宋" w:hAnsi="仿宋" w:cs="宋体"/>
          <w:sz w:val="24"/>
        </w:rPr>
      </w:pPr>
      <w:r w:rsidRPr="00ED302B">
        <w:rPr>
          <w:rFonts w:ascii="仿宋" w:eastAsia="仿宋" w:hAnsi="仿宋" w:cs="宋体" w:hint="eastAsia"/>
          <w:sz w:val="24"/>
        </w:rPr>
        <w:t>某投标人有效评标报价</w:t>
      </w:r>
    </w:p>
    <w:p w:rsidR="00D016F1" w:rsidRPr="00ED302B" w:rsidRDefault="00EA314E">
      <w:pPr>
        <w:spacing w:line="400" w:lineRule="exact"/>
        <w:ind w:firstLineChars="200" w:firstLine="482"/>
        <w:rPr>
          <w:rFonts w:ascii="仿宋" w:eastAsia="仿宋" w:hAnsi="仿宋" w:cs="宋体"/>
          <w:b/>
          <w:sz w:val="24"/>
        </w:rPr>
      </w:pPr>
      <w:r w:rsidRPr="00ED302B">
        <w:rPr>
          <w:rFonts w:ascii="仿宋" w:eastAsia="仿宋" w:hAnsi="仿宋" w:cs="宋体" w:hint="eastAsia"/>
          <w:b/>
          <w:sz w:val="24"/>
        </w:rPr>
        <w:lastRenderedPageBreak/>
        <w:t>2、项目</w:t>
      </w:r>
      <w:r w:rsidRPr="00ED302B">
        <w:rPr>
          <w:rFonts w:ascii="仿宋" w:eastAsia="仿宋" w:hAnsi="仿宋" w:cs="宋体"/>
          <w:b/>
          <w:sz w:val="24"/>
        </w:rPr>
        <w:t>实施</w:t>
      </w:r>
      <w:r w:rsidRPr="00ED302B">
        <w:rPr>
          <w:rFonts w:ascii="仿宋" w:eastAsia="仿宋" w:hAnsi="仿宋" w:cs="宋体" w:hint="eastAsia"/>
          <w:b/>
          <w:sz w:val="24"/>
        </w:rPr>
        <w:t>方案分……………………………………………………………………</w:t>
      </w:r>
      <w:r w:rsidRPr="00ED302B">
        <w:rPr>
          <w:rFonts w:ascii="仿宋" w:eastAsia="仿宋" w:hAnsi="仿宋" w:cs="宋体"/>
          <w:b/>
          <w:sz w:val="24"/>
        </w:rPr>
        <w:t>5</w:t>
      </w:r>
      <w:r w:rsidRPr="00ED302B">
        <w:rPr>
          <w:rFonts w:ascii="仿宋" w:eastAsia="仿宋" w:hAnsi="仿宋" w:cs="宋体" w:hint="eastAsia"/>
          <w:b/>
          <w:sz w:val="24"/>
        </w:rPr>
        <w:t xml:space="preserve">6分 </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（1）项目整体</w:t>
      </w:r>
      <w:r w:rsidRPr="00ED302B">
        <w:rPr>
          <w:rFonts w:ascii="仿宋" w:eastAsia="仿宋" w:hAnsi="仿宋" w:cs="宋体"/>
          <w:bCs/>
          <w:sz w:val="24"/>
        </w:rPr>
        <w:t>实施方案分（</w:t>
      </w:r>
      <w:r w:rsidRPr="00ED302B">
        <w:rPr>
          <w:rFonts w:ascii="仿宋" w:eastAsia="仿宋" w:hAnsi="仿宋" w:cs="宋体" w:hint="eastAsia"/>
          <w:bCs/>
          <w:sz w:val="24"/>
        </w:rPr>
        <w:t>满分</w:t>
      </w:r>
      <w:r w:rsidRPr="00ED302B">
        <w:rPr>
          <w:rFonts w:ascii="仿宋" w:eastAsia="仿宋" w:hAnsi="仿宋" w:cs="宋体"/>
          <w:bCs/>
          <w:sz w:val="24"/>
        </w:rPr>
        <w:t>24</w:t>
      </w:r>
      <w:r w:rsidRPr="00ED302B">
        <w:rPr>
          <w:rFonts w:ascii="仿宋" w:eastAsia="仿宋" w:hAnsi="仿宋" w:cs="宋体" w:hint="eastAsia"/>
          <w:bCs/>
          <w:sz w:val="24"/>
        </w:rPr>
        <w:t>分</w:t>
      </w:r>
      <w:r w:rsidRPr="00ED302B">
        <w:rPr>
          <w:rFonts w:ascii="仿宋" w:eastAsia="仿宋" w:hAnsi="仿宋" w:cs="宋体"/>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评委根据</w:t>
      </w:r>
      <w:r w:rsidRPr="00ED302B">
        <w:rPr>
          <w:rFonts w:ascii="仿宋" w:eastAsia="仿宋" w:hAnsi="仿宋" w:cs="宋体"/>
          <w:bCs/>
          <w:sz w:val="24"/>
        </w:rPr>
        <w:t>本项目采购需求及要求，对各投标人提供的项目</w:t>
      </w:r>
      <w:r w:rsidRPr="00ED302B">
        <w:rPr>
          <w:rFonts w:ascii="仿宋" w:eastAsia="仿宋" w:hAnsi="仿宋" w:cs="宋体" w:hint="eastAsia"/>
          <w:bCs/>
          <w:sz w:val="24"/>
        </w:rPr>
        <w:t>整体</w:t>
      </w:r>
      <w:r w:rsidRPr="00ED302B">
        <w:rPr>
          <w:rFonts w:ascii="仿宋" w:eastAsia="仿宋" w:hAnsi="仿宋" w:cs="宋体"/>
          <w:bCs/>
          <w:sz w:val="24"/>
        </w:rPr>
        <w:t>实施方案</w:t>
      </w:r>
      <w:r w:rsidRPr="00ED302B">
        <w:rPr>
          <w:rFonts w:ascii="仿宋" w:eastAsia="仿宋" w:hAnsi="仿宋" w:cs="宋体" w:hint="eastAsia"/>
          <w:bCs/>
          <w:sz w:val="24"/>
        </w:rPr>
        <w:t>（包括</w:t>
      </w:r>
      <w:r w:rsidRPr="00ED302B">
        <w:rPr>
          <w:rFonts w:ascii="仿宋" w:eastAsia="仿宋" w:hAnsi="仿宋" w:cs="宋体"/>
          <w:bCs/>
          <w:sz w:val="24"/>
        </w:rPr>
        <w:t>但不限于保安管理服务</w:t>
      </w:r>
      <w:r w:rsidRPr="00ED302B">
        <w:rPr>
          <w:rFonts w:ascii="仿宋" w:eastAsia="仿宋" w:hAnsi="仿宋" w:cs="宋体" w:hint="eastAsia"/>
          <w:bCs/>
          <w:sz w:val="24"/>
        </w:rPr>
        <w:t>、人员配备、人员管理培训、物资</w:t>
      </w:r>
      <w:r w:rsidRPr="00ED302B">
        <w:rPr>
          <w:rFonts w:ascii="仿宋" w:eastAsia="仿宋" w:hAnsi="仿宋" w:cs="宋体"/>
          <w:bCs/>
          <w:sz w:val="24"/>
        </w:rPr>
        <w:t>装备</w:t>
      </w:r>
      <w:r w:rsidRPr="00ED302B">
        <w:rPr>
          <w:rFonts w:ascii="仿宋" w:eastAsia="仿宋" w:hAnsi="仿宋" w:cs="宋体" w:hint="eastAsia"/>
          <w:bCs/>
          <w:sz w:val="24"/>
        </w:rPr>
        <w:t>、其他服务措施等内容）</w:t>
      </w:r>
      <w:r w:rsidRPr="00ED302B">
        <w:rPr>
          <w:rFonts w:ascii="仿宋" w:eastAsia="仿宋" w:hAnsi="仿宋" w:cs="宋体"/>
          <w:bCs/>
          <w:sz w:val="24"/>
        </w:rPr>
        <w:t>各项内容</w:t>
      </w:r>
      <w:r w:rsidRPr="00ED302B">
        <w:rPr>
          <w:rFonts w:ascii="仿宋" w:eastAsia="仿宋" w:hAnsi="仿宋" w:cs="宋体" w:hint="eastAsia"/>
          <w:bCs/>
          <w:sz w:val="24"/>
        </w:rPr>
        <w:t>进行</w:t>
      </w:r>
      <w:r w:rsidRPr="00ED302B">
        <w:rPr>
          <w:rFonts w:ascii="仿宋" w:eastAsia="仿宋" w:hAnsi="仿宋" w:cs="宋体"/>
          <w:bCs/>
          <w:sz w:val="24"/>
        </w:rPr>
        <w:t>综合评价，</w:t>
      </w:r>
      <w:r w:rsidRPr="00ED302B">
        <w:rPr>
          <w:rFonts w:ascii="仿宋" w:eastAsia="仿宋" w:hAnsi="仿宋" w:cs="宋体" w:hint="eastAsia"/>
          <w:bCs/>
          <w:sz w:val="24"/>
        </w:rPr>
        <w:t>并进行</w:t>
      </w:r>
      <w:r w:rsidRPr="00ED302B">
        <w:rPr>
          <w:rFonts w:ascii="仿宋" w:eastAsia="仿宋" w:hAnsi="仿宋" w:cs="宋体"/>
          <w:bCs/>
          <w:sz w:val="24"/>
        </w:rPr>
        <w:t>独立评审及独立评分</w:t>
      </w:r>
      <w:r w:rsidRPr="00ED302B">
        <w:rPr>
          <w:rFonts w:ascii="仿宋" w:eastAsia="仿宋" w:hAnsi="仿宋" w:cs="宋体" w:hint="eastAsia"/>
          <w:bCs/>
          <w:sz w:val="24"/>
        </w:rPr>
        <w:t>，</w:t>
      </w:r>
      <w:r w:rsidRPr="00ED302B">
        <w:rPr>
          <w:rFonts w:ascii="仿宋" w:eastAsia="仿宋" w:hAnsi="仿宋" w:cs="宋体"/>
          <w:bCs/>
          <w:sz w:val="24"/>
        </w:rPr>
        <w:t>具体内容如下：</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一般</w:t>
      </w:r>
      <w:r w:rsidRPr="00ED302B">
        <w:rPr>
          <w:rFonts w:ascii="仿宋" w:eastAsia="仿宋" w:hAnsi="仿宋" w:cs="宋体"/>
          <w:bCs/>
          <w:sz w:val="24"/>
        </w:rPr>
        <w:t>（8</w:t>
      </w:r>
      <w:r w:rsidRPr="00ED302B">
        <w:rPr>
          <w:rFonts w:ascii="仿宋" w:eastAsia="仿宋" w:hAnsi="仿宋" w:cs="宋体" w:hint="eastAsia"/>
          <w:bCs/>
          <w:sz w:val="24"/>
        </w:rPr>
        <w:t>分</w:t>
      </w:r>
      <w:r w:rsidRPr="00ED302B">
        <w:rPr>
          <w:rFonts w:ascii="仿宋" w:eastAsia="仿宋" w:hAnsi="仿宋" w:cs="宋体"/>
          <w:bCs/>
          <w:sz w:val="24"/>
        </w:rPr>
        <w:t>）</w:t>
      </w:r>
      <w:r w:rsidRPr="00ED302B">
        <w:rPr>
          <w:rFonts w:ascii="仿宋" w:eastAsia="仿宋" w:hAnsi="仿宋" w:cs="宋体" w:hint="eastAsia"/>
          <w:bCs/>
          <w:sz w:val="24"/>
        </w:rPr>
        <w:t>：</w:t>
      </w:r>
      <w:r w:rsidRPr="00ED302B">
        <w:rPr>
          <w:rFonts w:ascii="仿宋" w:eastAsia="仿宋" w:hAnsi="仿宋" w:cs="宋体"/>
          <w:bCs/>
          <w:sz w:val="24"/>
        </w:rPr>
        <w:t>项目实施方案</w:t>
      </w:r>
      <w:r w:rsidRPr="00ED302B">
        <w:rPr>
          <w:rFonts w:ascii="仿宋" w:eastAsia="仿宋" w:hAnsi="仿宋" w:cs="宋体" w:hint="eastAsia"/>
          <w:bCs/>
          <w:sz w:val="24"/>
        </w:rPr>
        <w:t>较为</w:t>
      </w:r>
      <w:r w:rsidRPr="00ED302B">
        <w:rPr>
          <w:rFonts w:ascii="仿宋" w:eastAsia="仿宋" w:hAnsi="仿宋" w:cs="宋体"/>
          <w:bCs/>
          <w:sz w:val="24"/>
        </w:rPr>
        <w:t>简单</w:t>
      </w:r>
      <w:r w:rsidRPr="00ED302B">
        <w:rPr>
          <w:rFonts w:ascii="仿宋" w:eastAsia="仿宋" w:hAnsi="仿宋" w:cs="宋体" w:hint="eastAsia"/>
          <w:bCs/>
          <w:sz w:val="24"/>
        </w:rPr>
        <w:t>、</w:t>
      </w:r>
      <w:r w:rsidRPr="00ED302B">
        <w:rPr>
          <w:rFonts w:ascii="仿宋" w:eastAsia="仿宋" w:hAnsi="仿宋" w:cs="宋体"/>
          <w:bCs/>
          <w:sz w:val="24"/>
        </w:rPr>
        <w:t>不完整</w:t>
      </w:r>
      <w:r w:rsidRPr="00ED302B">
        <w:rPr>
          <w:rFonts w:ascii="仿宋" w:eastAsia="仿宋" w:hAnsi="仿宋" w:cs="宋体" w:hint="eastAsia"/>
          <w:bCs/>
          <w:sz w:val="24"/>
        </w:rPr>
        <w:t>，可行</w:t>
      </w:r>
      <w:r w:rsidRPr="00ED302B">
        <w:rPr>
          <w:rFonts w:ascii="仿宋" w:eastAsia="仿宋" w:hAnsi="仿宋" w:cs="宋体"/>
          <w:bCs/>
          <w:sz w:val="24"/>
        </w:rPr>
        <w:t>性</w:t>
      </w:r>
      <w:r w:rsidRPr="00ED302B">
        <w:rPr>
          <w:rFonts w:ascii="仿宋" w:eastAsia="仿宋" w:hAnsi="仿宋" w:cs="宋体" w:hint="eastAsia"/>
          <w:bCs/>
          <w:sz w:val="24"/>
        </w:rPr>
        <w:t>较差</w:t>
      </w:r>
      <w:r w:rsidRPr="00ED302B">
        <w:rPr>
          <w:rFonts w:ascii="仿宋" w:eastAsia="仿宋" w:hAnsi="仿宋" w:cs="宋体"/>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良好</w:t>
      </w:r>
      <w:r w:rsidRPr="00ED302B">
        <w:rPr>
          <w:rFonts w:ascii="仿宋" w:eastAsia="仿宋" w:hAnsi="仿宋" w:cs="宋体"/>
          <w:bCs/>
          <w:sz w:val="24"/>
        </w:rPr>
        <w:t>（16</w:t>
      </w:r>
      <w:r w:rsidRPr="00ED302B">
        <w:rPr>
          <w:rFonts w:ascii="仿宋" w:eastAsia="仿宋" w:hAnsi="仿宋" w:cs="宋体" w:hint="eastAsia"/>
          <w:bCs/>
          <w:sz w:val="24"/>
        </w:rPr>
        <w:t>分</w:t>
      </w:r>
      <w:r w:rsidRPr="00ED302B">
        <w:rPr>
          <w:rFonts w:ascii="仿宋" w:eastAsia="仿宋" w:hAnsi="仿宋" w:cs="宋体"/>
          <w:bCs/>
          <w:sz w:val="24"/>
        </w:rPr>
        <w:t>）</w:t>
      </w:r>
      <w:r w:rsidRPr="00ED302B">
        <w:rPr>
          <w:rFonts w:ascii="仿宋" w:eastAsia="仿宋" w:hAnsi="仿宋" w:cs="宋体" w:hint="eastAsia"/>
          <w:bCs/>
          <w:sz w:val="24"/>
        </w:rPr>
        <w:t>：</w:t>
      </w:r>
      <w:r w:rsidRPr="00ED302B">
        <w:rPr>
          <w:rFonts w:ascii="仿宋" w:eastAsia="仿宋" w:hAnsi="仿宋" w:cs="宋体"/>
          <w:bCs/>
          <w:sz w:val="24"/>
        </w:rPr>
        <w:t>项目实施方案</w:t>
      </w:r>
      <w:r w:rsidRPr="00ED302B">
        <w:rPr>
          <w:rFonts w:ascii="仿宋" w:eastAsia="仿宋" w:hAnsi="仿宋" w:cs="宋体" w:hint="eastAsia"/>
          <w:bCs/>
          <w:sz w:val="24"/>
        </w:rPr>
        <w:t>基本可行，方案</w:t>
      </w:r>
      <w:r w:rsidRPr="00ED302B">
        <w:rPr>
          <w:rFonts w:ascii="仿宋" w:eastAsia="仿宋" w:hAnsi="仿宋" w:cs="宋体"/>
          <w:bCs/>
          <w:sz w:val="24"/>
        </w:rPr>
        <w:t>较为完整</w:t>
      </w:r>
      <w:r w:rsidRPr="00ED302B">
        <w:rPr>
          <w:rFonts w:ascii="仿宋" w:eastAsia="仿宋" w:hAnsi="仿宋" w:cs="宋体" w:hint="eastAsia"/>
          <w:bCs/>
          <w:sz w:val="24"/>
        </w:rPr>
        <w:t>，</w:t>
      </w:r>
      <w:r w:rsidRPr="00ED302B">
        <w:rPr>
          <w:rFonts w:ascii="仿宋" w:eastAsia="仿宋" w:hAnsi="仿宋" w:cs="宋体"/>
          <w:bCs/>
          <w:sz w:val="24"/>
        </w:rPr>
        <w:t>具有一定的可行性</w:t>
      </w:r>
      <w:r w:rsidRPr="00ED302B">
        <w:rPr>
          <w:rFonts w:ascii="仿宋" w:eastAsia="仿宋" w:hAnsi="仿宋" w:cs="宋体" w:hint="eastAsia"/>
          <w:bCs/>
          <w:sz w:val="24"/>
        </w:rPr>
        <w:t>和</w:t>
      </w:r>
      <w:r w:rsidRPr="00ED302B">
        <w:rPr>
          <w:rFonts w:ascii="仿宋" w:eastAsia="仿宋" w:hAnsi="仿宋" w:cs="宋体"/>
          <w:bCs/>
          <w:sz w:val="24"/>
        </w:rPr>
        <w:t>针对性；</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优秀</w:t>
      </w:r>
      <w:r w:rsidRPr="00ED302B">
        <w:rPr>
          <w:rFonts w:ascii="仿宋" w:eastAsia="仿宋" w:hAnsi="仿宋" w:cs="宋体"/>
          <w:bCs/>
          <w:sz w:val="24"/>
        </w:rPr>
        <w:t>（24</w:t>
      </w:r>
      <w:r w:rsidRPr="00ED302B">
        <w:rPr>
          <w:rFonts w:ascii="仿宋" w:eastAsia="仿宋" w:hAnsi="仿宋" w:cs="宋体" w:hint="eastAsia"/>
          <w:bCs/>
          <w:sz w:val="24"/>
        </w:rPr>
        <w:t>分</w:t>
      </w:r>
      <w:r w:rsidRPr="00ED302B">
        <w:rPr>
          <w:rFonts w:ascii="仿宋" w:eastAsia="仿宋" w:hAnsi="仿宋" w:cs="宋体"/>
          <w:bCs/>
          <w:sz w:val="24"/>
        </w:rPr>
        <w:t>）</w:t>
      </w:r>
      <w:r w:rsidRPr="00ED302B">
        <w:rPr>
          <w:rFonts w:ascii="仿宋" w:eastAsia="仿宋" w:hAnsi="仿宋" w:cs="宋体" w:hint="eastAsia"/>
          <w:bCs/>
          <w:sz w:val="24"/>
        </w:rPr>
        <w:t>：</w:t>
      </w:r>
      <w:r w:rsidRPr="00ED302B">
        <w:rPr>
          <w:rFonts w:ascii="仿宋" w:eastAsia="仿宋" w:hAnsi="仿宋" w:cs="宋体"/>
          <w:bCs/>
          <w:sz w:val="24"/>
        </w:rPr>
        <w:t>项目实施方案</w:t>
      </w:r>
      <w:r w:rsidRPr="00ED302B">
        <w:rPr>
          <w:rFonts w:ascii="仿宋" w:eastAsia="仿宋" w:hAnsi="仿宋" w:cs="宋体" w:hint="eastAsia"/>
          <w:bCs/>
          <w:sz w:val="24"/>
        </w:rPr>
        <w:t>完整、详细</w:t>
      </w:r>
      <w:r w:rsidRPr="00ED302B">
        <w:rPr>
          <w:rFonts w:ascii="仿宋" w:eastAsia="仿宋" w:hAnsi="仿宋" w:cs="宋体"/>
          <w:bCs/>
          <w:sz w:val="24"/>
        </w:rPr>
        <w:t>、</w:t>
      </w:r>
      <w:r w:rsidRPr="00ED302B">
        <w:rPr>
          <w:rFonts w:ascii="仿宋" w:eastAsia="仿宋" w:hAnsi="仿宋" w:cs="宋体" w:hint="eastAsia"/>
          <w:bCs/>
          <w:sz w:val="24"/>
        </w:rPr>
        <w:t>合理，</w:t>
      </w:r>
      <w:r w:rsidRPr="00ED302B">
        <w:rPr>
          <w:rFonts w:ascii="仿宋" w:eastAsia="仿宋" w:hAnsi="仿宋" w:cs="宋体"/>
          <w:bCs/>
          <w:sz w:val="24"/>
        </w:rPr>
        <w:t>可行性</w:t>
      </w:r>
      <w:r w:rsidRPr="00ED302B">
        <w:rPr>
          <w:rFonts w:ascii="仿宋" w:eastAsia="仿宋" w:hAnsi="仿宋" w:cs="宋体" w:hint="eastAsia"/>
          <w:bCs/>
          <w:sz w:val="24"/>
        </w:rPr>
        <w:t>和</w:t>
      </w:r>
      <w:r w:rsidRPr="00ED302B">
        <w:rPr>
          <w:rFonts w:ascii="仿宋" w:eastAsia="仿宋" w:hAnsi="仿宋" w:cs="宋体"/>
          <w:bCs/>
          <w:sz w:val="24"/>
        </w:rPr>
        <w:t>针对性</w:t>
      </w:r>
      <w:r w:rsidRPr="00ED302B">
        <w:rPr>
          <w:rFonts w:ascii="仿宋" w:eastAsia="仿宋" w:hAnsi="仿宋" w:cs="宋体" w:hint="eastAsia"/>
          <w:bCs/>
          <w:sz w:val="24"/>
        </w:rPr>
        <w:t>较好。</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w:t>
      </w:r>
      <w:r w:rsidRPr="00ED302B">
        <w:rPr>
          <w:rFonts w:ascii="仿宋" w:eastAsia="仿宋" w:hAnsi="仿宋" w:cs="宋体"/>
          <w:bCs/>
          <w:sz w:val="24"/>
        </w:rPr>
        <w:t>2</w:t>
      </w:r>
      <w:r w:rsidRPr="00ED302B">
        <w:rPr>
          <w:rFonts w:ascii="仿宋" w:eastAsia="仿宋" w:hAnsi="仿宋" w:cs="宋体" w:hint="eastAsia"/>
          <w:bCs/>
          <w:sz w:val="24"/>
        </w:rPr>
        <w:t>）服务区域</w:t>
      </w:r>
      <w:r w:rsidRPr="00ED302B">
        <w:rPr>
          <w:rFonts w:ascii="仿宋" w:eastAsia="仿宋" w:hAnsi="仿宋" w:cs="宋体"/>
          <w:bCs/>
          <w:sz w:val="24"/>
        </w:rPr>
        <w:t>保安管理服务措施分（</w:t>
      </w:r>
      <w:r w:rsidRPr="00ED302B">
        <w:rPr>
          <w:rFonts w:ascii="仿宋" w:eastAsia="仿宋" w:hAnsi="仿宋" w:cs="宋体" w:hint="eastAsia"/>
          <w:bCs/>
          <w:sz w:val="24"/>
        </w:rPr>
        <w:t>满分12分</w:t>
      </w:r>
      <w:r w:rsidRPr="00ED302B">
        <w:rPr>
          <w:rFonts w:ascii="仿宋" w:eastAsia="仿宋" w:hAnsi="仿宋" w:cs="宋体"/>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评委根据</w:t>
      </w:r>
      <w:r w:rsidRPr="00ED302B">
        <w:rPr>
          <w:rFonts w:ascii="仿宋" w:eastAsia="仿宋" w:hAnsi="仿宋" w:cs="宋体"/>
          <w:bCs/>
          <w:sz w:val="24"/>
        </w:rPr>
        <w:t>本项目采购需求及要求，对各投标人提供的</w:t>
      </w:r>
      <w:r w:rsidRPr="00ED302B">
        <w:rPr>
          <w:rFonts w:ascii="仿宋" w:eastAsia="仿宋" w:hAnsi="仿宋" w:cs="宋体" w:hint="eastAsia"/>
          <w:bCs/>
          <w:sz w:val="24"/>
        </w:rPr>
        <w:t>“服务区域</w:t>
      </w:r>
      <w:r w:rsidRPr="00ED302B">
        <w:rPr>
          <w:rFonts w:ascii="仿宋" w:eastAsia="仿宋" w:hAnsi="仿宋" w:cs="宋体"/>
          <w:bCs/>
          <w:sz w:val="24"/>
        </w:rPr>
        <w:t>保安管理服务措施</w:t>
      </w:r>
      <w:r w:rsidRPr="00ED302B">
        <w:rPr>
          <w:rFonts w:ascii="仿宋" w:eastAsia="仿宋" w:hAnsi="仿宋" w:cs="宋体" w:hint="eastAsia"/>
          <w:bCs/>
          <w:sz w:val="24"/>
        </w:rPr>
        <w:t>”</w:t>
      </w:r>
      <w:r w:rsidRPr="00ED302B">
        <w:rPr>
          <w:rFonts w:ascii="仿宋" w:eastAsia="仿宋" w:hAnsi="仿宋" w:cs="宋体"/>
          <w:bCs/>
          <w:sz w:val="24"/>
        </w:rPr>
        <w:t>内容</w:t>
      </w:r>
      <w:r w:rsidRPr="00ED302B">
        <w:rPr>
          <w:rFonts w:ascii="仿宋" w:eastAsia="仿宋" w:hAnsi="仿宋" w:cs="宋体" w:hint="eastAsia"/>
          <w:bCs/>
          <w:sz w:val="24"/>
        </w:rPr>
        <w:t>进行</w:t>
      </w:r>
      <w:r w:rsidRPr="00ED302B">
        <w:rPr>
          <w:rFonts w:ascii="仿宋" w:eastAsia="仿宋" w:hAnsi="仿宋" w:cs="宋体"/>
          <w:bCs/>
          <w:sz w:val="24"/>
        </w:rPr>
        <w:t>评价，</w:t>
      </w:r>
      <w:r w:rsidRPr="00ED302B">
        <w:rPr>
          <w:rFonts w:ascii="仿宋" w:eastAsia="仿宋" w:hAnsi="仿宋" w:cs="宋体" w:hint="eastAsia"/>
          <w:bCs/>
          <w:sz w:val="24"/>
        </w:rPr>
        <w:t>并进行</w:t>
      </w:r>
      <w:r w:rsidRPr="00ED302B">
        <w:rPr>
          <w:rFonts w:ascii="仿宋" w:eastAsia="仿宋" w:hAnsi="仿宋" w:cs="宋体"/>
          <w:bCs/>
          <w:sz w:val="24"/>
        </w:rPr>
        <w:t>独立评审及独立评分</w:t>
      </w:r>
      <w:r w:rsidRPr="00ED302B">
        <w:rPr>
          <w:rFonts w:ascii="仿宋" w:eastAsia="仿宋" w:hAnsi="仿宋" w:cs="宋体" w:hint="eastAsia"/>
          <w:bCs/>
          <w:sz w:val="24"/>
        </w:rPr>
        <w:t>，</w:t>
      </w:r>
      <w:r w:rsidRPr="00ED302B">
        <w:rPr>
          <w:rFonts w:ascii="仿宋" w:eastAsia="仿宋" w:hAnsi="仿宋" w:cs="宋体"/>
          <w:bCs/>
          <w:sz w:val="24"/>
        </w:rPr>
        <w:t>具体内容如下：</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一般</w:t>
      </w:r>
      <w:r w:rsidRPr="00ED302B">
        <w:rPr>
          <w:rFonts w:ascii="仿宋" w:eastAsia="仿宋" w:hAnsi="仿宋" w:cs="宋体"/>
          <w:bCs/>
          <w:sz w:val="24"/>
        </w:rPr>
        <w:t>（</w:t>
      </w:r>
      <w:r w:rsidRPr="00ED302B">
        <w:rPr>
          <w:rFonts w:ascii="仿宋" w:eastAsia="仿宋" w:hAnsi="仿宋" w:cs="宋体" w:hint="eastAsia"/>
          <w:bCs/>
          <w:sz w:val="24"/>
        </w:rPr>
        <w:t>4分</w:t>
      </w:r>
      <w:r w:rsidRPr="00ED302B">
        <w:rPr>
          <w:rFonts w:ascii="仿宋" w:eastAsia="仿宋" w:hAnsi="仿宋" w:cs="宋体"/>
          <w:bCs/>
          <w:sz w:val="24"/>
        </w:rPr>
        <w:t>）</w:t>
      </w:r>
      <w:r w:rsidRPr="00ED302B">
        <w:rPr>
          <w:rFonts w:ascii="仿宋" w:eastAsia="仿宋" w:hAnsi="仿宋" w:cs="宋体" w:hint="eastAsia"/>
          <w:bCs/>
          <w:sz w:val="24"/>
        </w:rPr>
        <w:t>：服务区域</w:t>
      </w:r>
      <w:r w:rsidRPr="00ED302B">
        <w:rPr>
          <w:rFonts w:ascii="仿宋" w:eastAsia="仿宋" w:hAnsi="仿宋" w:cs="宋体"/>
          <w:bCs/>
          <w:sz w:val="24"/>
        </w:rPr>
        <w:t>保安管理服务措施方案</w:t>
      </w:r>
      <w:r w:rsidRPr="00ED302B">
        <w:rPr>
          <w:rFonts w:ascii="仿宋" w:eastAsia="仿宋" w:hAnsi="仿宋" w:cs="宋体" w:hint="eastAsia"/>
          <w:bCs/>
          <w:sz w:val="24"/>
        </w:rPr>
        <w:t>较为</w:t>
      </w:r>
      <w:r w:rsidRPr="00ED302B">
        <w:rPr>
          <w:rFonts w:ascii="仿宋" w:eastAsia="仿宋" w:hAnsi="仿宋" w:cs="宋体"/>
          <w:bCs/>
          <w:sz w:val="24"/>
        </w:rPr>
        <w:t>简单</w:t>
      </w:r>
      <w:r w:rsidRPr="00ED302B">
        <w:rPr>
          <w:rFonts w:ascii="仿宋" w:eastAsia="仿宋" w:hAnsi="仿宋" w:cs="宋体" w:hint="eastAsia"/>
          <w:bCs/>
          <w:sz w:val="24"/>
        </w:rPr>
        <w:t>、</w:t>
      </w:r>
      <w:r w:rsidRPr="00ED302B">
        <w:rPr>
          <w:rFonts w:ascii="仿宋" w:eastAsia="仿宋" w:hAnsi="仿宋" w:cs="宋体"/>
          <w:bCs/>
          <w:sz w:val="24"/>
        </w:rPr>
        <w:t>不完整</w:t>
      </w:r>
      <w:r w:rsidRPr="00ED302B">
        <w:rPr>
          <w:rFonts w:ascii="仿宋" w:eastAsia="仿宋" w:hAnsi="仿宋" w:cs="宋体" w:hint="eastAsia"/>
          <w:bCs/>
          <w:sz w:val="24"/>
        </w:rPr>
        <w:t>，可行</w:t>
      </w:r>
      <w:r w:rsidRPr="00ED302B">
        <w:rPr>
          <w:rFonts w:ascii="仿宋" w:eastAsia="仿宋" w:hAnsi="仿宋" w:cs="宋体"/>
          <w:bCs/>
          <w:sz w:val="24"/>
        </w:rPr>
        <w:t>性</w:t>
      </w:r>
      <w:r w:rsidRPr="00ED302B">
        <w:rPr>
          <w:rFonts w:ascii="仿宋" w:eastAsia="仿宋" w:hAnsi="仿宋" w:cs="宋体" w:hint="eastAsia"/>
          <w:bCs/>
          <w:sz w:val="24"/>
        </w:rPr>
        <w:t>较差</w:t>
      </w:r>
      <w:r w:rsidRPr="00ED302B">
        <w:rPr>
          <w:rFonts w:ascii="仿宋" w:eastAsia="仿宋" w:hAnsi="仿宋" w:cs="宋体"/>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良好</w:t>
      </w:r>
      <w:r w:rsidRPr="00ED302B">
        <w:rPr>
          <w:rFonts w:ascii="仿宋" w:eastAsia="仿宋" w:hAnsi="仿宋" w:cs="宋体"/>
          <w:bCs/>
          <w:sz w:val="24"/>
        </w:rPr>
        <w:t>（</w:t>
      </w:r>
      <w:r w:rsidRPr="00ED302B">
        <w:rPr>
          <w:rFonts w:ascii="仿宋" w:eastAsia="仿宋" w:hAnsi="仿宋" w:cs="宋体" w:hint="eastAsia"/>
          <w:bCs/>
          <w:sz w:val="24"/>
        </w:rPr>
        <w:t>8分</w:t>
      </w:r>
      <w:r w:rsidRPr="00ED302B">
        <w:rPr>
          <w:rFonts w:ascii="仿宋" w:eastAsia="仿宋" w:hAnsi="仿宋" w:cs="宋体"/>
          <w:bCs/>
          <w:sz w:val="24"/>
        </w:rPr>
        <w:t>）</w:t>
      </w:r>
      <w:r w:rsidRPr="00ED302B">
        <w:rPr>
          <w:rFonts w:ascii="仿宋" w:eastAsia="仿宋" w:hAnsi="仿宋" w:cs="宋体" w:hint="eastAsia"/>
          <w:bCs/>
          <w:sz w:val="24"/>
        </w:rPr>
        <w:t>：服务区域</w:t>
      </w:r>
      <w:r w:rsidRPr="00ED302B">
        <w:rPr>
          <w:rFonts w:ascii="仿宋" w:eastAsia="仿宋" w:hAnsi="仿宋" w:cs="宋体"/>
          <w:bCs/>
          <w:sz w:val="24"/>
        </w:rPr>
        <w:t>保安管理服务措施</w:t>
      </w:r>
      <w:r w:rsidRPr="00ED302B">
        <w:rPr>
          <w:rFonts w:ascii="仿宋" w:eastAsia="仿宋" w:hAnsi="仿宋" w:cs="宋体" w:hint="eastAsia"/>
          <w:bCs/>
          <w:sz w:val="24"/>
        </w:rPr>
        <w:t>基本可行，方案</w:t>
      </w:r>
      <w:r w:rsidRPr="00ED302B">
        <w:rPr>
          <w:rFonts w:ascii="仿宋" w:eastAsia="仿宋" w:hAnsi="仿宋" w:cs="宋体"/>
          <w:bCs/>
          <w:sz w:val="24"/>
        </w:rPr>
        <w:t>较为完整</w:t>
      </w:r>
      <w:r w:rsidRPr="00ED302B">
        <w:rPr>
          <w:rFonts w:ascii="仿宋" w:eastAsia="仿宋" w:hAnsi="仿宋" w:cs="宋体" w:hint="eastAsia"/>
          <w:bCs/>
          <w:sz w:val="24"/>
        </w:rPr>
        <w:t>，</w:t>
      </w:r>
      <w:r w:rsidRPr="00ED302B">
        <w:rPr>
          <w:rFonts w:ascii="仿宋" w:eastAsia="仿宋" w:hAnsi="仿宋" w:cs="宋体"/>
          <w:bCs/>
          <w:sz w:val="24"/>
        </w:rPr>
        <w:t>具有一定的可行性</w:t>
      </w:r>
      <w:r w:rsidRPr="00ED302B">
        <w:rPr>
          <w:rFonts w:ascii="仿宋" w:eastAsia="仿宋" w:hAnsi="仿宋" w:cs="宋体" w:hint="eastAsia"/>
          <w:bCs/>
          <w:sz w:val="24"/>
        </w:rPr>
        <w:t>和</w:t>
      </w:r>
      <w:r w:rsidRPr="00ED302B">
        <w:rPr>
          <w:rFonts w:ascii="仿宋" w:eastAsia="仿宋" w:hAnsi="仿宋" w:cs="宋体"/>
          <w:bCs/>
          <w:sz w:val="24"/>
        </w:rPr>
        <w:t>针对性；</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优秀</w:t>
      </w:r>
      <w:r w:rsidRPr="00ED302B">
        <w:rPr>
          <w:rFonts w:ascii="仿宋" w:eastAsia="仿宋" w:hAnsi="仿宋" w:cs="宋体"/>
          <w:bCs/>
          <w:sz w:val="24"/>
        </w:rPr>
        <w:t>（</w:t>
      </w:r>
      <w:r w:rsidRPr="00ED302B">
        <w:rPr>
          <w:rFonts w:ascii="仿宋" w:eastAsia="仿宋" w:hAnsi="仿宋" w:cs="宋体" w:hint="eastAsia"/>
          <w:bCs/>
          <w:sz w:val="24"/>
        </w:rPr>
        <w:t>12分</w:t>
      </w:r>
      <w:r w:rsidRPr="00ED302B">
        <w:rPr>
          <w:rFonts w:ascii="仿宋" w:eastAsia="仿宋" w:hAnsi="仿宋" w:cs="宋体"/>
          <w:bCs/>
          <w:sz w:val="24"/>
        </w:rPr>
        <w:t>）</w:t>
      </w:r>
      <w:r w:rsidRPr="00ED302B">
        <w:rPr>
          <w:rFonts w:ascii="仿宋" w:eastAsia="仿宋" w:hAnsi="仿宋" w:cs="宋体" w:hint="eastAsia"/>
          <w:bCs/>
          <w:sz w:val="24"/>
        </w:rPr>
        <w:t>：服务区域</w:t>
      </w:r>
      <w:r w:rsidRPr="00ED302B">
        <w:rPr>
          <w:rFonts w:ascii="仿宋" w:eastAsia="仿宋" w:hAnsi="仿宋" w:cs="宋体"/>
          <w:bCs/>
          <w:sz w:val="24"/>
        </w:rPr>
        <w:t>保安管理服务措施</w:t>
      </w:r>
      <w:r w:rsidRPr="00ED302B">
        <w:rPr>
          <w:rFonts w:ascii="仿宋" w:eastAsia="仿宋" w:hAnsi="仿宋" w:cs="宋体" w:hint="eastAsia"/>
          <w:bCs/>
          <w:sz w:val="24"/>
        </w:rPr>
        <w:t>完整、详细</w:t>
      </w:r>
      <w:r w:rsidRPr="00ED302B">
        <w:rPr>
          <w:rFonts w:ascii="仿宋" w:eastAsia="仿宋" w:hAnsi="仿宋" w:cs="宋体"/>
          <w:bCs/>
          <w:sz w:val="24"/>
        </w:rPr>
        <w:t>、</w:t>
      </w:r>
      <w:r w:rsidRPr="00ED302B">
        <w:rPr>
          <w:rFonts w:ascii="仿宋" w:eastAsia="仿宋" w:hAnsi="仿宋" w:cs="宋体" w:hint="eastAsia"/>
          <w:bCs/>
          <w:sz w:val="24"/>
        </w:rPr>
        <w:t>合理，</w:t>
      </w:r>
      <w:r w:rsidRPr="00ED302B">
        <w:rPr>
          <w:rFonts w:ascii="仿宋" w:eastAsia="仿宋" w:hAnsi="仿宋" w:cs="宋体"/>
          <w:bCs/>
          <w:sz w:val="24"/>
        </w:rPr>
        <w:t>可行性</w:t>
      </w:r>
      <w:r w:rsidRPr="00ED302B">
        <w:rPr>
          <w:rFonts w:ascii="仿宋" w:eastAsia="仿宋" w:hAnsi="仿宋" w:cs="宋体" w:hint="eastAsia"/>
          <w:bCs/>
          <w:sz w:val="24"/>
        </w:rPr>
        <w:t>和</w:t>
      </w:r>
      <w:r w:rsidRPr="00ED302B">
        <w:rPr>
          <w:rFonts w:ascii="仿宋" w:eastAsia="仿宋" w:hAnsi="仿宋" w:cs="宋体"/>
          <w:bCs/>
          <w:sz w:val="24"/>
        </w:rPr>
        <w:t>针对性</w:t>
      </w:r>
      <w:r w:rsidRPr="00ED302B">
        <w:rPr>
          <w:rFonts w:ascii="仿宋" w:eastAsia="仿宋" w:hAnsi="仿宋" w:cs="宋体" w:hint="eastAsia"/>
          <w:bCs/>
          <w:sz w:val="24"/>
        </w:rPr>
        <w:t>较好。</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w:t>
      </w:r>
      <w:r w:rsidRPr="00ED302B">
        <w:rPr>
          <w:rFonts w:ascii="仿宋" w:eastAsia="仿宋" w:hAnsi="仿宋" w:cs="宋体"/>
          <w:bCs/>
          <w:sz w:val="24"/>
        </w:rPr>
        <w:t>3</w:t>
      </w:r>
      <w:r w:rsidRPr="00ED302B">
        <w:rPr>
          <w:rFonts w:ascii="仿宋" w:eastAsia="仿宋" w:hAnsi="仿宋" w:cs="宋体" w:hint="eastAsia"/>
          <w:bCs/>
          <w:sz w:val="24"/>
        </w:rPr>
        <w:t>）人员配置方案、管理制度、培训方案（满分10分）</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评委根据</w:t>
      </w:r>
      <w:r w:rsidRPr="00ED302B">
        <w:rPr>
          <w:rFonts w:ascii="仿宋" w:eastAsia="仿宋" w:hAnsi="仿宋" w:cs="宋体"/>
          <w:bCs/>
          <w:sz w:val="24"/>
        </w:rPr>
        <w:t>本项目采购需求及要求，对各投标人提供的</w:t>
      </w:r>
      <w:r w:rsidRPr="00ED302B">
        <w:rPr>
          <w:rFonts w:ascii="仿宋" w:eastAsia="仿宋" w:hAnsi="仿宋" w:cs="宋体" w:hint="eastAsia"/>
          <w:bCs/>
          <w:sz w:val="24"/>
        </w:rPr>
        <w:t>“人员配置方案、管理制度、培训方案”</w:t>
      </w:r>
      <w:r w:rsidRPr="00ED302B">
        <w:rPr>
          <w:rFonts w:ascii="仿宋" w:eastAsia="仿宋" w:hAnsi="仿宋" w:cs="宋体"/>
          <w:bCs/>
          <w:sz w:val="24"/>
        </w:rPr>
        <w:t>内容</w:t>
      </w:r>
      <w:r w:rsidRPr="00ED302B">
        <w:rPr>
          <w:rFonts w:ascii="仿宋" w:eastAsia="仿宋" w:hAnsi="仿宋" w:cs="宋体" w:hint="eastAsia"/>
          <w:bCs/>
          <w:sz w:val="24"/>
        </w:rPr>
        <w:t>进行</w:t>
      </w:r>
      <w:r w:rsidRPr="00ED302B">
        <w:rPr>
          <w:rFonts w:ascii="仿宋" w:eastAsia="仿宋" w:hAnsi="仿宋" w:cs="宋体"/>
          <w:bCs/>
          <w:sz w:val="24"/>
        </w:rPr>
        <w:t>评价，</w:t>
      </w:r>
      <w:r w:rsidRPr="00ED302B">
        <w:rPr>
          <w:rFonts w:ascii="仿宋" w:eastAsia="仿宋" w:hAnsi="仿宋" w:cs="宋体" w:hint="eastAsia"/>
          <w:bCs/>
          <w:sz w:val="24"/>
        </w:rPr>
        <w:t>并进行</w:t>
      </w:r>
      <w:r w:rsidRPr="00ED302B">
        <w:rPr>
          <w:rFonts w:ascii="仿宋" w:eastAsia="仿宋" w:hAnsi="仿宋" w:cs="宋体"/>
          <w:bCs/>
          <w:sz w:val="24"/>
        </w:rPr>
        <w:t>独立评审及独立评分</w:t>
      </w:r>
      <w:r w:rsidRPr="00ED302B">
        <w:rPr>
          <w:rFonts w:ascii="仿宋" w:eastAsia="仿宋" w:hAnsi="仿宋" w:cs="宋体" w:hint="eastAsia"/>
          <w:bCs/>
          <w:sz w:val="24"/>
        </w:rPr>
        <w:t>，</w:t>
      </w:r>
      <w:r w:rsidRPr="00ED302B">
        <w:rPr>
          <w:rFonts w:ascii="仿宋" w:eastAsia="仿宋" w:hAnsi="仿宋" w:cs="宋体"/>
          <w:bCs/>
          <w:sz w:val="24"/>
        </w:rPr>
        <w:t>具体内容如下：</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一般</w:t>
      </w:r>
      <w:r w:rsidRPr="00ED302B">
        <w:rPr>
          <w:rFonts w:ascii="仿宋" w:eastAsia="仿宋" w:hAnsi="仿宋" w:cs="宋体"/>
          <w:bCs/>
          <w:sz w:val="24"/>
        </w:rPr>
        <w:t>（3</w:t>
      </w:r>
      <w:r w:rsidRPr="00ED302B">
        <w:rPr>
          <w:rFonts w:ascii="仿宋" w:eastAsia="仿宋" w:hAnsi="仿宋" w:cs="宋体" w:hint="eastAsia"/>
          <w:bCs/>
          <w:sz w:val="24"/>
        </w:rPr>
        <w:t>分</w:t>
      </w:r>
      <w:r w:rsidRPr="00ED302B">
        <w:rPr>
          <w:rFonts w:ascii="仿宋" w:eastAsia="仿宋" w:hAnsi="仿宋" w:cs="宋体"/>
          <w:bCs/>
          <w:sz w:val="24"/>
        </w:rPr>
        <w:t>）</w:t>
      </w:r>
      <w:r w:rsidRPr="00ED302B">
        <w:rPr>
          <w:rFonts w:ascii="仿宋" w:eastAsia="仿宋" w:hAnsi="仿宋" w:cs="宋体" w:hint="eastAsia"/>
          <w:bCs/>
          <w:sz w:val="24"/>
        </w:rPr>
        <w:t>：人员配置方案、管理制度、培训方案较为</w:t>
      </w:r>
      <w:r w:rsidRPr="00ED302B">
        <w:rPr>
          <w:rFonts w:ascii="仿宋" w:eastAsia="仿宋" w:hAnsi="仿宋" w:cs="宋体"/>
          <w:bCs/>
          <w:sz w:val="24"/>
        </w:rPr>
        <w:t>简单</w:t>
      </w:r>
      <w:r w:rsidRPr="00ED302B">
        <w:rPr>
          <w:rFonts w:ascii="仿宋" w:eastAsia="仿宋" w:hAnsi="仿宋" w:cs="宋体" w:hint="eastAsia"/>
          <w:bCs/>
          <w:sz w:val="24"/>
        </w:rPr>
        <w:t>、</w:t>
      </w:r>
      <w:r w:rsidRPr="00ED302B">
        <w:rPr>
          <w:rFonts w:ascii="仿宋" w:eastAsia="仿宋" w:hAnsi="仿宋" w:cs="宋体"/>
          <w:bCs/>
          <w:sz w:val="24"/>
        </w:rPr>
        <w:t>不完整</w:t>
      </w:r>
      <w:r w:rsidRPr="00ED302B">
        <w:rPr>
          <w:rFonts w:ascii="仿宋" w:eastAsia="仿宋" w:hAnsi="仿宋" w:cs="宋体" w:hint="eastAsia"/>
          <w:bCs/>
          <w:sz w:val="24"/>
        </w:rPr>
        <w:t>，合理性、</w:t>
      </w:r>
      <w:r w:rsidRPr="00ED302B">
        <w:rPr>
          <w:rFonts w:ascii="仿宋" w:eastAsia="仿宋" w:hAnsi="仿宋" w:cs="宋体"/>
          <w:bCs/>
          <w:sz w:val="24"/>
        </w:rPr>
        <w:t>针对性</w:t>
      </w:r>
      <w:r w:rsidRPr="00ED302B">
        <w:rPr>
          <w:rFonts w:ascii="仿宋" w:eastAsia="仿宋" w:hAnsi="仿宋" w:cs="宋体" w:hint="eastAsia"/>
          <w:bCs/>
          <w:sz w:val="24"/>
        </w:rPr>
        <w:t>较差</w:t>
      </w:r>
      <w:r w:rsidRPr="00ED302B">
        <w:rPr>
          <w:rFonts w:ascii="仿宋" w:eastAsia="仿宋" w:hAnsi="仿宋" w:cs="宋体"/>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良好</w:t>
      </w:r>
      <w:r w:rsidRPr="00ED302B">
        <w:rPr>
          <w:rFonts w:ascii="仿宋" w:eastAsia="仿宋" w:hAnsi="仿宋" w:cs="宋体"/>
          <w:bCs/>
          <w:sz w:val="24"/>
        </w:rPr>
        <w:t>（</w:t>
      </w:r>
      <w:r w:rsidRPr="00ED302B">
        <w:rPr>
          <w:rFonts w:ascii="仿宋" w:eastAsia="仿宋" w:hAnsi="仿宋" w:cs="宋体" w:hint="eastAsia"/>
          <w:bCs/>
          <w:sz w:val="24"/>
        </w:rPr>
        <w:t>6分</w:t>
      </w:r>
      <w:r w:rsidRPr="00ED302B">
        <w:rPr>
          <w:rFonts w:ascii="仿宋" w:eastAsia="仿宋" w:hAnsi="仿宋" w:cs="宋体"/>
          <w:bCs/>
          <w:sz w:val="24"/>
        </w:rPr>
        <w:t>）</w:t>
      </w:r>
      <w:r w:rsidRPr="00ED302B">
        <w:rPr>
          <w:rFonts w:ascii="仿宋" w:eastAsia="仿宋" w:hAnsi="仿宋" w:cs="宋体" w:hint="eastAsia"/>
          <w:bCs/>
          <w:sz w:val="24"/>
        </w:rPr>
        <w:t>：人员配置方案、管理制度、培训方案基本可行，方案</w:t>
      </w:r>
      <w:r w:rsidRPr="00ED302B">
        <w:rPr>
          <w:rFonts w:ascii="仿宋" w:eastAsia="仿宋" w:hAnsi="仿宋" w:cs="宋体"/>
          <w:bCs/>
          <w:sz w:val="24"/>
        </w:rPr>
        <w:t>较为完整</w:t>
      </w:r>
      <w:r w:rsidRPr="00ED302B">
        <w:rPr>
          <w:rFonts w:ascii="仿宋" w:eastAsia="仿宋" w:hAnsi="仿宋" w:cs="宋体" w:hint="eastAsia"/>
          <w:bCs/>
          <w:sz w:val="24"/>
        </w:rPr>
        <w:t>，人员</w:t>
      </w:r>
      <w:r w:rsidRPr="00ED302B">
        <w:rPr>
          <w:rFonts w:ascii="仿宋" w:eastAsia="仿宋" w:hAnsi="仿宋" w:cs="宋体"/>
          <w:bCs/>
          <w:sz w:val="24"/>
        </w:rPr>
        <w:t>配备基本满足本项目需求；</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优秀</w:t>
      </w:r>
      <w:r w:rsidRPr="00ED302B">
        <w:rPr>
          <w:rFonts w:ascii="仿宋" w:eastAsia="仿宋" w:hAnsi="仿宋" w:cs="宋体"/>
          <w:bCs/>
          <w:sz w:val="24"/>
        </w:rPr>
        <w:t>（</w:t>
      </w:r>
      <w:r w:rsidRPr="00ED302B">
        <w:rPr>
          <w:rFonts w:ascii="仿宋" w:eastAsia="仿宋" w:hAnsi="仿宋" w:cs="宋体" w:hint="eastAsia"/>
          <w:bCs/>
          <w:sz w:val="24"/>
        </w:rPr>
        <w:t>10分</w:t>
      </w:r>
      <w:r w:rsidRPr="00ED302B">
        <w:rPr>
          <w:rFonts w:ascii="仿宋" w:eastAsia="仿宋" w:hAnsi="仿宋" w:cs="宋体"/>
          <w:bCs/>
          <w:sz w:val="24"/>
        </w:rPr>
        <w:t>）</w:t>
      </w:r>
      <w:r w:rsidRPr="00ED302B">
        <w:rPr>
          <w:rFonts w:ascii="仿宋" w:eastAsia="仿宋" w:hAnsi="仿宋" w:cs="宋体" w:hint="eastAsia"/>
          <w:bCs/>
          <w:sz w:val="24"/>
        </w:rPr>
        <w:t>：人员配置方案、管理制度、培训方案完整、详细</w:t>
      </w:r>
      <w:r w:rsidRPr="00ED302B">
        <w:rPr>
          <w:rFonts w:ascii="仿宋" w:eastAsia="仿宋" w:hAnsi="仿宋" w:cs="宋体"/>
          <w:bCs/>
          <w:sz w:val="24"/>
        </w:rPr>
        <w:t>、</w:t>
      </w:r>
      <w:r w:rsidRPr="00ED302B">
        <w:rPr>
          <w:rFonts w:ascii="仿宋" w:eastAsia="仿宋" w:hAnsi="仿宋" w:cs="宋体" w:hint="eastAsia"/>
          <w:bCs/>
          <w:sz w:val="24"/>
        </w:rPr>
        <w:t>合理，针对</w:t>
      </w:r>
      <w:r w:rsidRPr="00ED302B">
        <w:rPr>
          <w:rFonts w:ascii="仿宋" w:eastAsia="仿宋" w:hAnsi="仿宋" w:cs="宋体"/>
          <w:bCs/>
          <w:sz w:val="24"/>
        </w:rPr>
        <w:t>本项目</w:t>
      </w:r>
      <w:r w:rsidRPr="00ED302B">
        <w:rPr>
          <w:rFonts w:ascii="仿宋" w:eastAsia="仿宋" w:hAnsi="仿宋" w:cs="宋体" w:hint="eastAsia"/>
          <w:bCs/>
          <w:sz w:val="24"/>
        </w:rPr>
        <w:t>提供</w:t>
      </w:r>
      <w:r w:rsidRPr="00ED302B">
        <w:rPr>
          <w:rFonts w:ascii="仿宋" w:eastAsia="仿宋" w:hAnsi="仿宋" w:cs="宋体"/>
          <w:bCs/>
          <w:sz w:val="24"/>
        </w:rPr>
        <w:t>了较为完善的人员配备，</w:t>
      </w:r>
      <w:r w:rsidRPr="00ED302B">
        <w:rPr>
          <w:rFonts w:ascii="仿宋" w:eastAsia="仿宋" w:hAnsi="仿宋" w:cs="宋体" w:hint="eastAsia"/>
          <w:bCs/>
          <w:sz w:val="24"/>
        </w:rPr>
        <w:t>针对性和</w:t>
      </w:r>
      <w:r w:rsidRPr="00ED302B">
        <w:rPr>
          <w:rFonts w:ascii="仿宋" w:eastAsia="仿宋" w:hAnsi="仿宋" w:cs="宋体"/>
          <w:bCs/>
          <w:sz w:val="24"/>
        </w:rPr>
        <w:t>可行性</w:t>
      </w:r>
      <w:r w:rsidRPr="00ED302B">
        <w:rPr>
          <w:rFonts w:ascii="仿宋" w:eastAsia="仿宋" w:hAnsi="仿宋" w:cs="宋体" w:hint="eastAsia"/>
          <w:bCs/>
          <w:sz w:val="24"/>
        </w:rPr>
        <w:t>较好。拟</w:t>
      </w:r>
      <w:r w:rsidRPr="00ED302B">
        <w:rPr>
          <w:rFonts w:ascii="仿宋" w:eastAsia="仿宋" w:hAnsi="仿宋" w:cs="宋体"/>
          <w:bCs/>
          <w:sz w:val="24"/>
        </w:rPr>
        <w:t>投入的管理人员</w:t>
      </w:r>
      <w:r w:rsidRPr="00ED302B">
        <w:rPr>
          <w:rFonts w:ascii="仿宋" w:eastAsia="仿宋" w:hAnsi="仿宋" w:cs="宋体" w:hint="eastAsia"/>
          <w:bCs/>
          <w:sz w:val="24"/>
        </w:rPr>
        <w:t>中</w:t>
      </w:r>
      <w:r w:rsidRPr="00ED302B">
        <w:rPr>
          <w:rFonts w:ascii="仿宋" w:eastAsia="仿宋" w:hAnsi="仿宋" w:cs="宋体"/>
          <w:bCs/>
          <w:sz w:val="24"/>
        </w:rPr>
        <w:t>有具有</w:t>
      </w:r>
      <w:r w:rsidRPr="00ED302B">
        <w:rPr>
          <w:rFonts w:ascii="仿宋" w:eastAsia="仿宋" w:hAnsi="仿宋" w:cs="宋体" w:hint="eastAsia"/>
          <w:bCs/>
          <w:sz w:val="24"/>
        </w:rPr>
        <w:t>3年</w:t>
      </w:r>
      <w:r w:rsidRPr="00ED302B">
        <w:rPr>
          <w:rFonts w:ascii="仿宋" w:eastAsia="仿宋" w:hAnsi="仿宋" w:cs="宋体"/>
          <w:bCs/>
          <w:sz w:val="24"/>
        </w:rPr>
        <w:t>以上工作经验的</w:t>
      </w:r>
      <w:r w:rsidRPr="00ED302B">
        <w:rPr>
          <w:rFonts w:ascii="仿宋" w:eastAsia="仿宋" w:hAnsi="仿宋" w:cs="宋体" w:hint="eastAsia"/>
          <w:bCs/>
          <w:sz w:val="24"/>
        </w:rPr>
        <w:t>【投标文件</w:t>
      </w:r>
      <w:r w:rsidRPr="00ED302B">
        <w:rPr>
          <w:rFonts w:ascii="仿宋" w:eastAsia="仿宋" w:hAnsi="仿宋" w:cs="宋体"/>
          <w:bCs/>
          <w:sz w:val="24"/>
        </w:rPr>
        <w:t>中提供</w:t>
      </w:r>
      <w:r w:rsidRPr="00ED302B">
        <w:rPr>
          <w:rFonts w:ascii="仿宋" w:eastAsia="仿宋" w:hAnsi="仿宋" w:cs="宋体" w:hint="eastAsia"/>
          <w:bCs/>
          <w:sz w:val="24"/>
        </w:rPr>
        <w:t>最近3年</w:t>
      </w:r>
      <w:r w:rsidRPr="00ED302B">
        <w:rPr>
          <w:rFonts w:ascii="仿宋" w:eastAsia="仿宋" w:hAnsi="仿宋" w:cs="宋体"/>
          <w:bCs/>
          <w:sz w:val="24"/>
        </w:rPr>
        <w:t>（</w:t>
      </w:r>
      <w:r w:rsidRPr="00ED302B">
        <w:rPr>
          <w:rFonts w:ascii="仿宋" w:eastAsia="仿宋" w:hAnsi="仿宋" w:cs="宋体" w:hint="eastAsia"/>
          <w:bCs/>
          <w:sz w:val="24"/>
        </w:rPr>
        <w:t>2018年、2019年、2020年</w:t>
      </w:r>
      <w:r w:rsidRPr="00ED302B">
        <w:rPr>
          <w:rFonts w:ascii="仿宋" w:eastAsia="仿宋" w:hAnsi="仿宋" w:cs="宋体"/>
          <w:bCs/>
          <w:sz w:val="24"/>
        </w:rPr>
        <w:t>）</w:t>
      </w:r>
      <w:r w:rsidRPr="00ED302B">
        <w:rPr>
          <w:rFonts w:ascii="仿宋" w:eastAsia="仿宋" w:hAnsi="仿宋" w:cs="宋体" w:hint="eastAsia"/>
          <w:bCs/>
          <w:sz w:val="24"/>
        </w:rPr>
        <w:t>担任</w:t>
      </w:r>
      <w:r w:rsidRPr="00ED302B">
        <w:rPr>
          <w:rFonts w:ascii="仿宋" w:eastAsia="仿宋" w:hAnsi="仿宋" w:cs="宋体"/>
          <w:bCs/>
          <w:sz w:val="24"/>
        </w:rPr>
        <w:t>管理人员的证明材料</w:t>
      </w:r>
      <w:r w:rsidRPr="00ED302B">
        <w:rPr>
          <w:rFonts w:ascii="仿宋" w:eastAsia="仿宋" w:hAnsi="仿宋" w:cs="宋体" w:hint="eastAsia"/>
          <w:bCs/>
          <w:sz w:val="24"/>
        </w:rPr>
        <w:t>，</w:t>
      </w:r>
      <w:r w:rsidRPr="00ED302B">
        <w:rPr>
          <w:rFonts w:ascii="仿宋" w:eastAsia="仿宋" w:hAnsi="仿宋" w:cs="宋体"/>
          <w:bCs/>
          <w:sz w:val="24"/>
        </w:rPr>
        <w:t>至少</w:t>
      </w:r>
      <w:r w:rsidRPr="00ED302B">
        <w:rPr>
          <w:rFonts w:ascii="仿宋" w:eastAsia="仿宋" w:hAnsi="仿宋" w:cs="宋体" w:hint="eastAsia"/>
          <w:bCs/>
          <w:sz w:val="24"/>
        </w:rPr>
        <w:t>每年</w:t>
      </w:r>
      <w:r w:rsidRPr="00ED302B">
        <w:rPr>
          <w:rFonts w:ascii="仿宋" w:eastAsia="仿宋" w:hAnsi="仿宋" w:cs="宋体"/>
          <w:bCs/>
          <w:sz w:val="24"/>
        </w:rPr>
        <w:t>一个</w:t>
      </w:r>
      <w:r w:rsidRPr="00ED302B">
        <w:rPr>
          <w:rFonts w:ascii="仿宋" w:eastAsia="仿宋" w:hAnsi="仿宋" w:cs="宋体" w:hint="eastAsia"/>
          <w:bCs/>
          <w:sz w:val="24"/>
        </w:rPr>
        <w:t>项目，并</w:t>
      </w:r>
      <w:r w:rsidRPr="00ED302B">
        <w:rPr>
          <w:rFonts w:ascii="仿宋" w:eastAsia="仿宋" w:hAnsi="仿宋" w:cs="宋体"/>
          <w:bCs/>
          <w:sz w:val="24"/>
        </w:rPr>
        <w:t>应能清晰反映相关信息（</w:t>
      </w:r>
      <w:r w:rsidRPr="00ED302B">
        <w:rPr>
          <w:rFonts w:ascii="仿宋" w:eastAsia="仿宋" w:hAnsi="仿宋" w:cs="宋体" w:hint="eastAsia"/>
          <w:bCs/>
          <w:sz w:val="24"/>
        </w:rPr>
        <w:t>可以</w:t>
      </w:r>
      <w:r w:rsidRPr="00ED302B">
        <w:rPr>
          <w:rFonts w:ascii="仿宋" w:eastAsia="仿宋" w:hAnsi="仿宋" w:cs="宋体"/>
          <w:bCs/>
          <w:sz w:val="24"/>
        </w:rPr>
        <w:t>是合同书复印件</w:t>
      </w:r>
      <w:r w:rsidRPr="00ED302B">
        <w:rPr>
          <w:rFonts w:ascii="仿宋" w:eastAsia="仿宋" w:hAnsi="仿宋" w:cs="宋体" w:hint="eastAsia"/>
          <w:bCs/>
          <w:sz w:val="24"/>
        </w:rPr>
        <w:t>或</w:t>
      </w:r>
      <w:r w:rsidRPr="00ED302B">
        <w:rPr>
          <w:rFonts w:ascii="仿宋" w:eastAsia="仿宋" w:hAnsi="仿宋" w:cs="宋体"/>
          <w:bCs/>
          <w:sz w:val="24"/>
        </w:rPr>
        <w:t>业主证明）</w:t>
      </w:r>
      <w:r w:rsidRPr="00ED302B">
        <w:rPr>
          <w:rFonts w:ascii="仿宋" w:eastAsia="仿宋" w:hAnsi="仿宋" w:cs="宋体" w:hint="eastAsia"/>
          <w:bCs/>
          <w:sz w:val="24"/>
        </w:rPr>
        <w:t>】，并</w:t>
      </w:r>
      <w:r w:rsidRPr="00ED302B">
        <w:rPr>
          <w:rFonts w:ascii="仿宋" w:eastAsia="仿宋" w:hAnsi="仿宋" w:cs="宋体"/>
          <w:bCs/>
          <w:sz w:val="24"/>
        </w:rPr>
        <w:t>具备汽车</w:t>
      </w:r>
      <w:r w:rsidRPr="00ED302B">
        <w:rPr>
          <w:rFonts w:ascii="仿宋" w:eastAsia="仿宋" w:hAnsi="仿宋" w:cs="宋体" w:hint="eastAsia"/>
          <w:bCs/>
          <w:sz w:val="24"/>
        </w:rPr>
        <w:t>和</w:t>
      </w:r>
      <w:r w:rsidRPr="00ED302B">
        <w:rPr>
          <w:rFonts w:ascii="仿宋" w:eastAsia="仿宋" w:hAnsi="仿宋" w:cs="宋体"/>
          <w:bCs/>
          <w:sz w:val="24"/>
        </w:rPr>
        <w:t>摩托车驾驶执照的</w:t>
      </w:r>
      <w:r w:rsidRPr="00ED302B">
        <w:rPr>
          <w:rFonts w:ascii="仿宋" w:eastAsia="仿宋" w:hAnsi="仿宋" w:cs="宋体" w:hint="eastAsia"/>
          <w:bCs/>
          <w:sz w:val="24"/>
        </w:rPr>
        <w:t>（投标</w:t>
      </w:r>
      <w:r w:rsidRPr="00ED302B">
        <w:rPr>
          <w:rFonts w:ascii="仿宋" w:eastAsia="仿宋" w:hAnsi="仿宋" w:cs="宋体"/>
          <w:bCs/>
          <w:sz w:val="24"/>
        </w:rPr>
        <w:t>文件中提供</w:t>
      </w:r>
      <w:r w:rsidRPr="00ED302B">
        <w:rPr>
          <w:rFonts w:ascii="仿宋" w:eastAsia="仿宋" w:hAnsi="仿宋" w:cs="宋体" w:hint="eastAsia"/>
          <w:bCs/>
          <w:sz w:val="24"/>
        </w:rPr>
        <w:t>驾驶</w:t>
      </w:r>
      <w:r w:rsidRPr="00ED302B">
        <w:rPr>
          <w:rFonts w:ascii="仿宋" w:eastAsia="仿宋" w:hAnsi="仿宋" w:cs="宋体"/>
          <w:bCs/>
          <w:sz w:val="24"/>
        </w:rPr>
        <w:t>执照复印件，并应能清晰反映相关信息</w:t>
      </w:r>
      <w:r w:rsidRPr="00ED302B">
        <w:rPr>
          <w:rFonts w:ascii="仿宋" w:eastAsia="仿宋" w:hAnsi="仿宋" w:cs="宋体" w:hint="eastAsia"/>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w:t>
      </w:r>
      <w:r w:rsidRPr="00ED302B">
        <w:rPr>
          <w:rFonts w:ascii="仿宋" w:eastAsia="仿宋" w:hAnsi="仿宋" w:cs="宋体"/>
          <w:bCs/>
          <w:sz w:val="24"/>
        </w:rPr>
        <w:t>4</w:t>
      </w:r>
      <w:r w:rsidRPr="00ED302B">
        <w:rPr>
          <w:rFonts w:ascii="仿宋" w:eastAsia="仿宋" w:hAnsi="仿宋" w:cs="宋体" w:hint="eastAsia"/>
          <w:bCs/>
          <w:sz w:val="24"/>
        </w:rPr>
        <w:t>）物资</w:t>
      </w:r>
      <w:r w:rsidRPr="00ED302B">
        <w:rPr>
          <w:rFonts w:ascii="仿宋" w:eastAsia="仿宋" w:hAnsi="仿宋" w:cs="宋体"/>
          <w:bCs/>
          <w:sz w:val="24"/>
        </w:rPr>
        <w:t>装备配备方案（</w:t>
      </w:r>
      <w:r w:rsidRPr="00ED302B">
        <w:rPr>
          <w:rFonts w:ascii="仿宋" w:eastAsia="仿宋" w:hAnsi="仿宋" w:cs="宋体" w:hint="eastAsia"/>
          <w:bCs/>
          <w:sz w:val="24"/>
        </w:rPr>
        <w:t>满分10分</w:t>
      </w:r>
      <w:r w:rsidRPr="00ED302B">
        <w:rPr>
          <w:rFonts w:ascii="仿宋" w:eastAsia="仿宋" w:hAnsi="仿宋" w:cs="宋体"/>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评委根据本项目采购需求及要求，对各投标人提供的“物资</w:t>
      </w:r>
      <w:r w:rsidRPr="00ED302B">
        <w:rPr>
          <w:rFonts w:ascii="仿宋" w:eastAsia="仿宋" w:hAnsi="仿宋" w:cs="宋体"/>
          <w:bCs/>
          <w:sz w:val="24"/>
        </w:rPr>
        <w:t>装备配备方案</w:t>
      </w:r>
      <w:r w:rsidRPr="00ED302B">
        <w:rPr>
          <w:rFonts w:ascii="仿宋" w:eastAsia="仿宋" w:hAnsi="仿宋" w:cs="宋体" w:hint="eastAsia"/>
          <w:bCs/>
          <w:sz w:val="24"/>
        </w:rPr>
        <w:t>”内容进行评价，并进行独立评审及独立评分，具体内容如下：</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一般（</w:t>
      </w:r>
      <w:r w:rsidRPr="00ED302B">
        <w:rPr>
          <w:rFonts w:ascii="仿宋" w:eastAsia="仿宋" w:hAnsi="仿宋" w:cs="宋体"/>
          <w:bCs/>
          <w:sz w:val="24"/>
        </w:rPr>
        <w:t>3</w:t>
      </w:r>
      <w:r w:rsidRPr="00ED302B">
        <w:rPr>
          <w:rFonts w:ascii="仿宋" w:eastAsia="仿宋" w:hAnsi="仿宋" w:cs="宋体" w:hint="eastAsia"/>
          <w:bCs/>
          <w:sz w:val="24"/>
        </w:rPr>
        <w:t>分）：物资</w:t>
      </w:r>
      <w:r w:rsidRPr="00ED302B">
        <w:rPr>
          <w:rFonts w:ascii="仿宋" w:eastAsia="仿宋" w:hAnsi="仿宋" w:cs="宋体"/>
          <w:bCs/>
          <w:sz w:val="24"/>
        </w:rPr>
        <w:t>装备配备</w:t>
      </w:r>
      <w:r w:rsidRPr="00ED302B">
        <w:rPr>
          <w:rFonts w:ascii="仿宋" w:eastAsia="仿宋" w:hAnsi="仿宋" w:cs="宋体" w:hint="eastAsia"/>
          <w:bCs/>
          <w:sz w:val="24"/>
        </w:rPr>
        <w:t>基本能</w:t>
      </w:r>
      <w:r w:rsidRPr="00ED302B">
        <w:rPr>
          <w:rFonts w:ascii="仿宋" w:eastAsia="仿宋" w:hAnsi="仿宋" w:cs="宋体"/>
          <w:bCs/>
          <w:sz w:val="24"/>
        </w:rPr>
        <w:t>满足本项</w:t>
      </w:r>
      <w:r w:rsidRPr="00ED302B">
        <w:rPr>
          <w:rFonts w:ascii="仿宋" w:eastAsia="仿宋" w:hAnsi="仿宋" w:cs="宋体" w:hint="eastAsia"/>
          <w:bCs/>
          <w:sz w:val="24"/>
        </w:rPr>
        <w:t>目</w:t>
      </w:r>
      <w:r w:rsidRPr="00ED302B">
        <w:rPr>
          <w:rFonts w:ascii="仿宋" w:eastAsia="仿宋" w:hAnsi="仿宋" w:cs="宋体"/>
          <w:bCs/>
          <w:sz w:val="24"/>
        </w:rPr>
        <w:t>实施的</w:t>
      </w:r>
      <w:r w:rsidRPr="00ED302B">
        <w:rPr>
          <w:rFonts w:ascii="仿宋" w:eastAsia="仿宋" w:hAnsi="仿宋" w:cs="宋体" w:hint="eastAsia"/>
          <w:bCs/>
          <w:sz w:val="24"/>
        </w:rPr>
        <w:t>需求；</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lastRenderedPageBreak/>
        <w:t>良好（</w:t>
      </w:r>
      <w:r w:rsidRPr="00ED302B">
        <w:rPr>
          <w:rFonts w:ascii="仿宋" w:eastAsia="仿宋" w:hAnsi="仿宋" w:cs="宋体"/>
          <w:bCs/>
          <w:sz w:val="24"/>
        </w:rPr>
        <w:t>6</w:t>
      </w:r>
      <w:r w:rsidRPr="00ED302B">
        <w:rPr>
          <w:rFonts w:ascii="仿宋" w:eastAsia="仿宋" w:hAnsi="仿宋" w:cs="宋体" w:hint="eastAsia"/>
          <w:bCs/>
          <w:sz w:val="24"/>
        </w:rPr>
        <w:t>分）：物资</w:t>
      </w:r>
      <w:r w:rsidRPr="00ED302B">
        <w:rPr>
          <w:rFonts w:ascii="仿宋" w:eastAsia="仿宋" w:hAnsi="仿宋" w:cs="宋体"/>
          <w:bCs/>
          <w:sz w:val="24"/>
        </w:rPr>
        <w:t>装备配备合理，</w:t>
      </w:r>
      <w:r w:rsidRPr="00ED302B">
        <w:rPr>
          <w:rFonts w:ascii="仿宋" w:eastAsia="仿宋" w:hAnsi="仿宋" w:cs="宋体" w:hint="eastAsia"/>
          <w:bCs/>
          <w:sz w:val="24"/>
        </w:rPr>
        <w:t>能</w:t>
      </w:r>
      <w:r w:rsidRPr="00ED302B">
        <w:rPr>
          <w:rFonts w:ascii="仿宋" w:eastAsia="仿宋" w:hAnsi="仿宋" w:cs="宋体"/>
          <w:bCs/>
          <w:sz w:val="24"/>
        </w:rPr>
        <w:t>够满足本项目实施的需求，</w:t>
      </w:r>
      <w:r w:rsidRPr="00ED302B">
        <w:rPr>
          <w:rFonts w:ascii="仿宋" w:eastAsia="仿宋" w:hAnsi="仿宋" w:cs="宋体" w:hint="eastAsia"/>
          <w:bCs/>
          <w:sz w:val="24"/>
        </w:rPr>
        <w:t>且</w:t>
      </w:r>
      <w:r w:rsidRPr="00ED302B">
        <w:rPr>
          <w:rFonts w:ascii="仿宋" w:eastAsia="仿宋" w:hAnsi="仿宋" w:cs="宋体"/>
          <w:bCs/>
          <w:sz w:val="24"/>
        </w:rPr>
        <w:t>有一定针对性</w:t>
      </w:r>
      <w:r w:rsidRPr="00ED302B">
        <w:rPr>
          <w:rFonts w:ascii="仿宋" w:eastAsia="仿宋" w:hAnsi="仿宋" w:cs="宋体" w:hint="eastAsia"/>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优秀（10分）：物资</w:t>
      </w:r>
      <w:r w:rsidRPr="00ED302B">
        <w:rPr>
          <w:rFonts w:ascii="仿宋" w:eastAsia="仿宋" w:hAnsi="仿宋" w:cs="宋体"/>
          <w:bCs/>
          <w:sz w:val="24"/>
        </w:rPr>
        <w:t>装备配备</w:t>
      </w:r>
      <w:r w:rsidRPr="00ED302B">
        <w:rPr>
          <w:rFonts w:ascii="仿宋" w:eastAsia="仿宋" w:hAnsi="仿宋" w:cs="宋体" w:hint="eastAsia"/>
          <w:bCs/>
          <w:sz w:val="24"/>
        </w:rPr>
        <w:t>完整</w:t>
      </w:r>
      <w:r w:rsidRPr="00ED302B">
        <w:rPr>
          <w:rFonts w:ascii="仿宋" w:eastAsia="仿宋" w:hAnsi="仿宋" w:cs="宋体"/>
          <w:bCs/>
          <w:sz w:val="24"/>
        </w:rPr>
        <w:t>、详细，</w:t>
      </w:r>
      <w:r w:rsidRPr="00ED302B">
        <w:rPr>
          <w:rFonts w:ascii="仿宋" w:eastAsia="仿宋" w:hAnsi="仿宋" w:cs="宋体" w:hint="eastAsia"/>
          <w:bCs/>
          <w:sz w:val="24"/>
        </w:rPr>
        <w:t>能够</w:t>
      </w:r>
      <w:r w:rsidRPr="00ED302B">
        <w:rPr>
          <w:rFonts w:ascii="仿宋" w:eastAsia="仿宋" w:hAnsi="仿宋" w:cs="宋体"/>
          <w:bCs/>
          <w:sz w:val="24"/>
        </w:rPr>
        <w:t>较好满足本项目实施的需求，且针对性</w:t>
      </w:r>
      <w:r w:rsidRPr="00ED302B">
        <w:rPr>
          <w:rFonts w:ascii="仿宋" w:eastAsia="仿宋" w:hAnsi="仿宋" w:cs="宋体" w:hint="eastAsia"/>
          <w:bCs/>
          <w:sz w:val="24"/>
        </w:rPr>
        <w:t>较好。</w:t>
      </w:r>
    </w:p>
    <w:p w:rsidR="00D016F1" w:rsidRPr="00ED302B" w:rsidRDefault="00EA314E">
      <w:pPr>
        <w:spacing w:line="400" w:lineRule="exact"/>
        <w:ind w:firstLineChars="200" w:firstLine="482"/>
        <w:rPr>
          <w:rFonts w:ascii="仿宋" w:eastAsia="仿宋" w:hAnsi="仿宋" w:cs="宋体"/>
          <w:b/>
          <w:sz w:val="24"/>
        </w:rPr>
      </w:pPr>
      <w:r w:rsidRPr="00ED302B">
        <w:rPr>
          <w:rFonts w:ascii="仿宋" w:eastAsia="仿宋" w:hAnsi="仿宋" w:cs="宋体"/>
          <w:b/>
          <w:sz w:val="24"/>
        </w:rPr>
        <w:t>3</w:t>
      </w:r>
      <w:r w:rsidRPr="00ED302B">
        <w:rPr>
          <w:rFonts w:ascii="仿宋" w:eastAsia="仿宋" w:hAnsi="仿宋" w:cs="宋体" w:hint="eastAsia"/>
          <w:b/>
          <w:sz w:val="24"/>
        </w:rPr>
        <w:t>、履约能力分…………………………………………………………………………19分</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（1）投标人通过ISO9001系列国际质量管理体系认证、ISO45001职业健康安全管理体系认证、ISO14001环境管理体系认证、GB/T35770-2017合规</w:t>
      </w:r>
      <w:r w:rsidRPr="00ED302B">
        <w:rPr>
          <w:rFonts w:ascii="仿宋" w:eastAsia="仿宋" w:hAnsi="仿宋" w:cs="宋体"/>
          <w:bCs/>
          <w:sz w:val="24"/>
        </w:rPr>
        <w:t>管理体系认证</w:t>
      </w:r>
      <w:r w:rsidRPr="00ED302B">
        <w:rPr>
          <w:rFonts w:ascii="仿宋" w:eastAsia="仿宋" w:hAnsi="仿宋" w:cs="宋体" w:hint="eastAsia"/>
          <w:bCs/>
          <w:sz w:val="24"/>
        </w:rPr>
        <w:t>、</w:t>
      </w:r>
      <w:r w:rsidRPr="00ED302B">
        <w:rPr>
          <w:rFonts w:ascii="仿宋" w:eastAsia="仿宋" w:hAnsi="仿宋" w:cs="宋体"/>
          <w:bCs/>
          <w:sz w:val="24"/>
        </w:rPr>
        <w:t>GA/T 594-2006</w:t>
      </w:r>
      <w:r w:rsidRPr="00ED302B">
        <w:rPr>
          <w:rFonts w:ascii="仿宋" w:eastAsia="仿宋" w:hAnsi="仿宋" w:cs="宋体" w:hint="eastAsia"/>
          <w:bCs/>
          <w:sz w:val="24"/>
        </w:rPr>
        <w:t>保安</w:t>
      </w:r>
      <w:r w:rsidRPr="00ED302B">
        <w:rPr>
          <w:rFonts w:ascii="仿宋" w:eastAsia="仿宋" w:hAnsi="仿宋" w:cs="宋体"/>
          <w:bCs/>
          <w:sz w:val="24"/>
        </w:rPr>
        <w:t>服务认证</w:t>
      </w:r>
      <w:r w:rsidRPr="00ED302B">
        <w:rPr>
          <w:rFonts w:ascii="仿宋" w:eastAsia="仿宋" w:hAnsi="仿宋" w:cs="宋体" w:hint="eastAsia"/>
          <w:bCs/>
          <w:sz w:val="24"/>
        </w:rPr>
        <w:t>的（投标文件中提供相关有效证书复印件以及国家认监委网站相关</w:t>
      </w:r>
      <w:r w:rsidRPr="00ED302B">
        <w:rPr>
          <w:rFonts w:ascii="仿宋" w:eastAsia="仿宋" w:hAnsi="仿宋" w:cs="宋体"/>
          <w:bCs/>
          <w:sz w:val="24"/>
        </w:rPr>
        <w:t>内容</w:t>
      </w:r>
      <w:r w:rsidRPr="00ED302B">
        <w:rPr>
          <w:rFonts w:ascii="仿宋" w:eastAsia="仿宋" w:hAnsi="仿宋" w:cs="宋体" w:hint="eastAsia"/>
          <w:bCs/>
          <w:sz w:val="24"/>
        </w:rPr>
        <w:t>查询截图），每提供1项得</w:t>
      </w:r>
      <w:r w:rsidRPr="00ED302B">
        <w:rPr>
          <w:rFonts w:ascii="仿宋" w:eastAsia="仿宋" w:hAnsi="仿宋" w:cs="宋体"/>
          <w:bCs/>
          <w:sz w:val="24"/>
        </w:rPr>
        <w:t>1</w:t>
      </w:r>
      <w:r w:rsidRPr="00ED302B">
        <w:rPr>
          <w:rFonts w:ascii="仿宋" w:eastAsia="仿宋" w:hAnsi="仿宋" w:cs="宋体" w:hint="eastAsia"/>
          <w:bCs/>
          <w:sz w:val="24"/>
        </w:rPr>
        <w:t>分，</w:t>
      </w:r>
      <w:r w:rsidRPr="00ED302B">
        <w:rPr>
          <w:rFonts w:ascii="仿宋" w:eastAsia="仿宋" w:hAnsi="仿宋" w:cs="宋体"/>
          <w:bCs/>
          <w:sz w:val="24"/>
        </w:rPr>
        <w:t>满分5分</w:t>
      </w:r>
      <w:r w:rsidRPr="00ED302B">
        <w:rPr>
          <w:rFonts w:ascii="仿宋" w:eastAsia="仿宋" w:hAnsi="仿宋" w:cs="宋体" w:hint="eastAsia"/>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（2）</w:t>
      </w:r>
      <w:r w:rsidRPr="00ED302B">
        <w:rPr>
          <w:rFonts w:ascii="仿宋" w:eastAsia="仿宋" w:hAnsi="仿宋" w:cs="宋体"/>
          <w:bCs/>
          <w:sz w:val="24"/>
        </w:rPr>
        <w:t>投标人自</w:t>
      </w:r>
      <w:r w:rsidRPr="00ED302B">
        <w:rPr>
          <w:rFonts w:ascii="仿宋" w:eastAsia="仿宋" w:hAnsi="仿宋" w:cs="宋体" w:hint="eastAsia"/>
          <w:bCs/>
          <w:sz w:val="24"/>
        </w:rPr>
        <w:t>2</w:t>
      </w:r>
      <w:r w:rsidRPr="00ED302B">
        <w:rPr>
          <w:rFonts w:ascii="仿宋" w:eastAsia="仿宋" w:hAnsi="仿宋" w:cs="宋体"/>
          <w:bCs/>
          <w:sz w:val="24"/>
        </w:rPr>
        <w:t>018年至今完成的同类项目</w:t>
      </w:r>
      <w:r w:rsidRPr="00ED302B">
        <w:rPr>
          <w:rFonts w:ascii="仿宋" w:eastAsia="仿宋" w:hAnsi="仿宋" w:cs="宋体" w:hint="eastAsia"/>
          <w:bCs/>
          <w:sz w:val="24"/>
        </w:rPr>
        <w:t>（保安</w:t>
      </w:r>
      <w:r w:rsidRPr="00ED302B">
        <w:rPr>
          <w:rFonts w:ascii="仿宋" w:eastAsia="仿宋" w:hAnsi="仿宋" w:cs="宋体"/>
          <w:bCs/>
          <w:sz w:val="24"/>
        </w:rPr>
        <w:t>服务</w:t>
      </w:r>
      <w:r w:rsidRPr="00ED302B">
        <w:rPr>
          <w:rFonts w:ascii="仿宋" w:eastAsia="仿宋" w:hAnsi="仿宋" w:cs="宋体" w:hint="eastAsia"/>
          <w:bCs/>
          <w:sz w:val="24"/>
        </w:rPr>
        <w:t>）</w:t>
      </w:r>
      <w:r w:rsidRPr="00ED302B">
        <w:rPr>
          <w:rFonts w:ascii="仿宋" w:eastAsia="仿宋" w:hAnsi="仿宋" w:cs="宋体"/>
          <w:bCs/>
          <w:sz w:val="24"/>
        </w:rPr>
        <w:t>业绩（</w:t>
      </w:r>
      <w:r w:rsidRPr="00ED302B">
        <w:rPr>
          <w:rFonts w:ascii="仿宋" w:eastAsia="仿宋" w:hAnsi="仿宋" w:cs="宋体" w:hint="eastAsia"/>
          <w:bCs/>
          <w:sz w:val="24"/>
        </w:rPr>
        <w:t>投标</w:t>
      </w:r>
      <w:r w:rsidRPr="00ED302B">
        <w:rPr>
          <w:rFonts w:ascii="仿宋" w:eastAsia="仿宋" w:hAnsi="仿宋" w:cs="宋体"/>
          <w:bCs/>
          <w:sz w:val="24"/>
        </w:rPr>
        <w:t>文件中提供</w:t>
      </w:r>
      <w:r w:rsidRPr="00ED302B">
        <w:rPr>
          <w:rFonts w:ascii="仿宋" w:eastAsia="仿宋" w:hAnsi="仿宋" w:cs="宋体" w:hint="eastAsia"/>
          <w:bCs/>
          <w:sz w:val="24"/>
        </w:rPr>
        <w:t>能</w:t>
      </w:r>
      <w:r w:rsidRPr="00ED302B">
        <w:rPr>
          <w:rFonts w:ascii="仿宋" w:eastAsia="仿宋" w:hAnsi="仿宋" w:cs="宋体"/>
          <w:bCs/>
          <w:sz w:val="24"/>
        </w:rPr>
        <w:t>清晰反映项目名称、种类的合同书复印件</w:t>
      </w:r>
      <w:r w:rsidRPr="00ED302B">
        <w:rPr>
          <w:rFonts w:ascii="仿宋" w:eastAsia="仿宋" w:hAnsi="仿宋" w:cs="宋体" w:hint="eastAsia"/>
          <w:bCs/>
          <w:sz w:val="24"/>
        </w:rPr>
        <w:t>，</w:t>
      </w:r>
      <w:r w:rsidRPr="00ED302B">
        <w:rPr>
          <w:rFonts w:ascii="仿宋" w:eastAsia="仿宋" w:hAnsi="仿宋" w:cs="宋体"/>
          <w:bCs/>
          <w:sz w:val="24"/>
        </w:rPr>
        <w:t>同一个编号项目有两个或两个以上分标中标的只计算一次）</w:t>
      </w:r>
      <w:r w:rsidRPr="00ED302B">
        <w:rPr>
          <w:rFonts w:ascii="仿宋" w:eastAsia="仿宋" w:hAnsi="仿宋" w:cs="宋体" w:hint="eastAsia"/>
          <w:bCs/>
          <w:sz w:val="24"/>
        </w:rPr>
        <w:t>，每</w:t>
      </w:r>
      <w:r w:rsidRPr="00ED302B">
        <w:rPr>
          <w:rFonts w:ascii="仿宋" w:eastAsia="仿宋" w:hAnsi="仿宋" w:cs="宋体"/>
          <w:bCs/>
          <w:sz w:val="24"/>
        </w:rPr>
        <w:t>个业绩得1分</w:t>
      </w:r>
      <w:r w:rsidRPr="00ED302B">
        <w:rPr>
          <w:rFonts w:ascii="仿宋" w:eastAsia="仿宋" w:hAnsi="仿宋" w:cs="宋体" w:hint="eastAsia"/>
          <w:bCs/>
          <w:sz w:val="24"/>
        </w:rPr>
        <w:t>，</w:t>
      </w:r>
      <w:r w:rsidRPr="00ED302B">
        <w:rPr>
          <w:rFonts w:ascii="仿宋" w:eastAsia="仿宋" w:hAnsi="仿宋" w:cs="宋体"/>
          <w:bCs/>
          <w:sz w:val="24"/>
        </w:rPr>
        <w:t>满分6分</w:t>
      </w:r>
      <w:r w:rsidRPr="00ED302B">
        <w:rPr>
          <w:rFonts w:ascii="仿宋" w:eastAsia="仿宋" w:hAnsi="仿宋" w:cs="宋体" w:hint="eastAsia"/>
          <w:bCs/>
          <w:sz w:val="24"/>
        </w:rPr>
        <w:t>。</w:t>
      </w:r>
    </w:p>
    <w:p w:rsidR="00D016F1" w:rsidRPr="00ED302B" w:rsidRDefault="00EA314E">
      <w:pPr>
        <w:spacing w:line="440" w:lineRule="exact"/>
        <w:ind w:firstLineChars="200" w:firstLine="480"/>
        <w:rPr>
          <w:rFonts w:ascii="仿宋" w:eastAsia="仿宋" w:hAnsi="仿宋" w:cs="宋体"/>
          <w:bCs/>
          <w:sz w:val="24"/>
        </w:rPr>
      </w:pPr>
      <w:r w:rsidRPr="00ED302B">
        <w:rPr>
          <w:rFonts w:ascii="仿宋" w:eastAsia="仿宋" w:hAnsi="仿宋" w:cs="宋体" w:hint="eastAsia"/>
          <w:bCs/>
          <w:sz w:val="24"/>
        </w:rPr>
        <w:t>（3）拟</w:t>
      </w:r>
      <w:r w:rsidRPr="00ED302B">
        <w:rPr>
          <w:rFonts w:ascii="仿宋" w:eastAsia="仿宋" w:hAnsi="仿宋" w:cs="宋体"/>
          <w:bCs/>
          <w:sz w:val="24"/>
        </w:rPr>
        <w:t>投入</w:t>
      </w:r>
      <w:r w:rsidRPr="00ED302B">
        <w:rPr>
          <w:rFonts w:ascii="仿宋" w:eastAsia="仿宋" w:hAnsi="仿宋" w:cs="宋体" w:hint="eastAsia"/>
          <w:bCs/>
          <w:sz w:val="24"/>
        </w:rPr>
        <w:t>的</w:t>
      </w:r>
      <w:r w:rsidRPr="00ED302B">
        <w:rPr>
          <w:rFonts w:ascii="仿宋" w:eastAsia="仿宋" w:hAnsi="仿宋" w:cs="宋体"/>
          <w:bCs/>
          <w:sz w:val="24"/>
        </w:rPr>
        <w:t>保安人员具有</w:t>
      </w:r>
      <w:r w:rsidRPr="00ED302B">
        <w:rPr>
          <w:rFonts w:ascii="仿宋" w:eastAsia="仿宋" w:hAnsi="仿宋" w:cs="宋体" w:hint="eastAsia"/>
          <w:bCs/>
          <w:sz w:val="24"/>
        </w:rPr>
        <w:t>国家</w:t>
      </w:r>
      <w:r w:rsidRPr="00ED302B">
        <w:rPr>
          <w:rFonts w:ascii="仿宋" w:eastAsia="仿宋" w:hAnsi="仿宋" w:cs="宋体"/>
          <w:bCs/>
          <w:sz w:val="24"/>
        </w:rPr>
        <w:t>人社部门颁发的</w:t>
      </w:r>
      <w:r w:rsidRPr="00ED302B">
        <w:rPr>
          <w:rFonts w:ascii="仿宋" w:eastAsia="仿宋" w:hAnsi="仿宋" w:cs="宋体" w:hint="eastAsia"/>
          <w:bCs/>
          <w:sz w:val="24"/>
        </w:rPr>
        <w:t>保安</w:t>
      </w:r>
      <w:r w:rsidRPr="00ED302B">
        <w:rPr>
          <w:rFonts w:ascii="仿宋" w:eastAsia="仿宋" w:hAnsi="仿宋" w:cs="宋体"/>
          <w:bCs/>
          <w:sz w:val="24"/>
        </w:rPr>
        <w:t>员</w:t>
      </w:r>
      <w:r w:rsidRPr="00ED302B">
        <w:rPr>
          <w:rFonts w:ascii="仿宋" w:eastAsia="仿宋" w:hAnsi="仿宋" w:cs="宋体" w:hint="eastAsia"/>
          <w:bCs/>
          <w:sz w:val="24"/>
        </w:rPr>
        <w:t>国家</w:t>
      </w:r>
      <w:r w:rsidRPr="00ED302B">
        <w:rPr>
          <w:rFonts w:ascii="仿宋" w:eastAsia="仿宋" w:hAnsi="仿宋" w:cs="宋体"/>
          <w:bCs/>
          <w:sz w:val="24"/>
        </w:rPr>
        <w:t>职业资格证书</w:t>
      </w:r>
      <w:r w:rsidRPr="00ED302B">
        <w:rPr>
          <w:rFonts w:ascii="仿宋" w:eastAsia="仿宋" w:hAnsi="仿宋" w:cs="宋体" w:hint="eastAsia"/>
          <w:bCs/>
          <w:sz w:val="24"/>
        </w:rPr>
        <w:t>（投标文件</w:t>
      </w:r>
      <w:r w:rsidRPr="00ED302B">
        <w:rPr>
          <w:rFonts w:ascii="仿宋" w:eastAsia="仿宋" w:hAnsi="仿宋" w:cs="宋体"/>
          <w:bCs/>
          <w:sz w:val="24"/>
        </w:rPr>
        <w:t>中提供能清晰反映相关内容的证书复印件以及投标人为其缴纳的</w:t>
      </w:r>
      <w:r w:rsidRPr="00ED302B">
        <w:rPr>
          <w:rFonts w:ascii="仿宋" w:eastAsia="仿宋" w:hAnsi="仿宋" w:cs="宋体" w:hint="eastAsia"/>
          <w:bCs/>
          <w:sz w:val="24"/>
        </w:rPr>
        <w:t>最</w:t>
      </w:r>
      <w:r w:rsidRPr="00ED302B">
        <w:rPr>
          <w:rFonts w:ascii="仿宋" w:eastAsia="仿宋" w:hAnsi="仿宋" w:cs="宋体"/>
          <w:bCs/>
          <w:sz w:val="24"/>
        </w:rPr>
        <w:t>近</w:t>
      </w:r>
      <w:r w:rsidRPr="00ED302B">
        <w:rPr>
          <w:rFonts w:ascii="仿宋" w:eastAsia="仿宋" w:hAnsi="仿宋" w:cs="宋体" w:hint="eastAsia"/>
          <w:bCs/>
          <w:sz w:val="24"/>
        </w:rPr>
        <w:t>3个</w:t>
      </w:r>
      <w:r w:rsidRPr="00ED302B">
        <w:rPr>
          <w:rFonts w:ascii="仿宋" w:eastAsia="仿宋" w:hAnsi="仿宋" w:cs="宋体"/>
          <w:bCs/>
          <w:sz w:val="24"/>
        </w:rPr>
        <w:t>月社保证明</w:t>
      </w:r>
      <w:r w:rsidRPr="00ED302B">
        <w:rPr>
          <w:rFonts w:ascii="仿宋" w:eastAsia="仿宋" w:hAnsi="仿宋" w:cs="宋体" w:hint="eastAsia"/>
          <w:bCs/>
          <w:sz w:val="24"/>
        </w:rPr>
        <w:t>材料）</w:t>
      </w:r>
      <w:r w:rsidRPr="00ED302B">
        <w:rPr>
          <w:rFonts w:ascii="仿宋" w:eastAsia="仿宋" w:hAnsi="仿宋" w:cs="宋体"/>
          <w:bCs/>
          <w:sz w:val="24"/>
        </w:rPr>
        <w:t>，</w:t>
      </w:r>
      <w:r w:rsidRPr="00ED302B">
        <w:rPr>
          <w:rFonts w:ascii="仿宋" w:eastAsia="仿宋" w:hAnsi="仿宋" w:cs="宋体" w:hint="eastAsia"/>
          <w:bCs/>
          <w:sz w:val="24"/>
        </w:rPr>
        <w:t>获得三</w:t>
      </w:r>
      <w:r w:rsidRPr="00ED302B">
        <w:rPr>
          <w:rFonts w:ascii="仿宋" w:eastAsia="仿宋" w:hAnsi="仿宋" w:cs="宋体"/>
          <w:bCs/>
          <w:sz w:val="24"/>
        </w:rPr>
        <w:t>级</w:t>
      </w:r>
      <w:r w:rsidRPr="00ED302B">
        <w:rPr>
          <w:rFonts w:ascii="仿宋" w:eastAsia="仿宋" w:hAnsi="仿宋" w:cs="宋体" w:hint="eastAsia"/>
          <w:bCs/>
          <w:sz w:val="24"/>
        </w:rPr>
        <w:t>/高级工及</w:t>
      </w:r>
      <w:r w:rsidRPr="00ED302B">
        <w:rPr>
          <w:rFonts w:ascii="仿宋" w:eastAsia="仿宋" w:hAnsi="仿宋" w:cs="宋体"/>
          <w:bCs/>
          <w:sz w:val="24"/>
        </w:rPr>
        <w:t>以下</w:t>
      </w:r>
      <w:r w:rsidRPr="00ED302B">
        <w:rPr>
          <w:rFonts w:ascii="仿宋" w:eastAsia="仿宋" w:hAnsi="仿宋" w:cs="宋体" w:hint="eastAsia"/>
          <w:bCs/>
          <w:sz w:val="24"/>
        </w:rPr>
        <w:t>职业资格的</w:t>
      </w:r>
      <w:r w:rsidRPr="00ED302B">
        <w:rPr>
          <w:rFonts w:ascii="仿宋" w:eastAsia="仿宋" w:hAnsi="仿宋" w:cs="宋体"/>
          <w:bCs/>
          <w:sz w:val="24"/>
        </w:rPr>
        <w:t>，</w:t>
      </w:r>
      <w:r w:rsidRPr="00ED302B">
        <w:rPr>
          <w:rFonts w:ascii="仿宋" w:eastAsia="仿宋" w:hAnsi="仿宋" w:cs="宋体" w:hint="eastAsia"/>
          <w:bCs/>
          <w:sz w:val="24"/>
        </w:rPr>
        <w:t>每</w:t>
      </w:r>
      <w:r w:rsidRPr="00ED302B">
        <w:rPr>
          <w:rFonts w:ascii="仿宋" w:eastAsia="仿宋" w:hAnsi="仿宋" w:cs="宋体"/>
          <w:bCs/>
          <w:sz w:val="24"/>
        </w:rPr>
        <w:t>人得1</w:t>
      </w:r>
      <w:r w:rsidRPr="00ED302B">
        <w:rPr>
          <w:rFonts w:ascii="仿宋" w:eastAsia="仿宋" w:hAnsi="仿宋" w:cs="宋体" w:hint="eastAsia"/>
          <w:bCs/>
          <w:sz w:val="24"/>
        </w:rPr>
        <w:t>分；获得</w:t>
      </w:r>
      <w:r w:rsidRPr="00ED302B">
        <w:rPr>
          <w:rFonts w:ascii="仿宋" w:eastAsia="仿宋" w:hAnsi="仿宋" w:cs="宋体"/>
          <w:bCs/>
          <w:sz w:val="24"/>
        </w:rPr>
        <w:t>二级</w:t>
      </w:r>
      <w:r w:rsidRPr="00ED302B">
        <w:rPr>
          <w:rFonts w:ascii="仿宋" w:eastAsia="仿宋" w:hAnsi="仿宋" w:cs="宋体" w:hint="eastAsia"/>
          <w:bCs/>
          <w:sz w:val="24"/>
        </w:rPr>
        <w:t>/技师</w:t>
      </w:r>
      <w:r w:rsidRPr="00ED302B">
        <w:rPr>
          <w:rFonts w:ascii="仿宋" w:eastAsia="仿宋" w:hAnsi="仿宋" w:cs="宋体"/>
          <w:bCs/>
          <w:sz w:val="24"/>
        </w:rPr>
        <w:t>及以上</w:t>
      </w:r>
      <w:r w:rsidRPr="00ED302B">
        <w:rPr>
          <w:rFonts w:ascii="仿宋" w:eastAsia="仿宋" w:hAnsi="仿宋" w:cs="宋体" w:hint="eastAsia"/>
          <w:bCs/>
          <w:sz w:val="24"/>
        </w:rPr>
        <w:t>职业</w:t>
      </w:r>
      <w:r w:rsidRPr="00ED302B">
        <w:rPr>
          <w:rFonts w:ascii="仿宋" w:eastAsia="仿宋" w:hAnsi="仿宋" w:cs="宋体"/>
          <w:bCs/>
          <w:sz w:val="24"/>
        </w:rPr>
        <w:t>资格的，每人得2</w:t>
      </w:r>
      <w:r w:rsidRPr="00ED302B">
        <w:rPr>
          <w:rFonts w:ascii="仿宋" w:eastAsia="仿宋" w:hAnsi="仿宋" w:cs="宋体" w:hint="eastAsia"/>
          <w:bCs/>
          <w:sz w:val="24"/>
        </w:rPr>
        <w:t>分</w:t>
      </w:r>
      <w:r w:rsidRPr="00ED302B">
        <w:rPr>
          <w:rFonts w:ascii="仿宋" w:eastAsia="仿宋" w:hAnsi="仿宋" w:cs="宋体"/>
          <w:bCs/>
          <w:sz w:val="24"/>
        </w:rPr>
        <w:t>，满分8</w:t>
      </w:r>
      <w:r w:rsidRPr="00ED302B">
        <w:rPr>
          <w:rFonts w:ascii="仿宋" w:eastAsia="仿宋" w:hAnsi="仿宋" w:cs="宋体" w:hint="eastAsia"/>
          <w:bCs/>
          <w:sz w:val="24"/>
        </w:rPr>
        <w:t>分。</w:t>
      </w:r>
    </w:p>
    <w:p w:rsidR="00D016F1" w:rsidRPr="00ED302B" w:rsidRDefault="00EA314E">
      <w:pPr>
        <w:pStyle w:val="af1"/>
        <w:spacing w:line="440" w:lineRule="exact"/>
        <w:ind w:firstLineChars="200" w:firstLine="482"/>
        <w:rPr>
          <w:rFonts w:ascii="仿宋" w:eastAsia="仿宋" w:hAnsi="仿宋" w:cs="宋体"/>
          <w:sz w:val="24"/>
          <w:szCs w:val="24"/>
        </w:rPr>
      </w:pPr>
      <w:r w:rsidRPr="00ED302B">
        <w:rPr>
          <w:rFonts w:ascii="仿宋" w:eastAsia="仿宋" w:hAnsi="仿宋" w:cs="宋体"/>
          <w:b/>
          <w:sz w:val="24"/>
          <w:szCs w:val="24"/>
        </w:rPr>
        <w:t>4</w:t>
      </w:r>
      <w:r w:rsidRPr="00ED302B">
        <w:rPr>
          <w:rFonts w:ascii="仿宋" w:eastAsia="仿宋" w:hAnsi="仿宋" w:cs="宋体" w:hint="eastAsia"/>
          <w:b/>
          <w:sz w:val="24"/>
          <w:szCs w:val="24"/>
        </w:rPr>
        <w:t>、总得分=1+2+3</w:t>
      </w:r>
    </w:p>
    <w:p w:rsidR="00D016F1" w:rsidRPr="00ED302B" w:rsidRDefault="00EA314E">
      <w:pPr>
        <w:spacing w:line="440" w:lineRule="exact"/>
        <w:rPr>
          <w:rFonts w:ascii="仿宋" w:eastAsia="仿宋" w:hAnsi="仿宋" w:cs="宋体"/>
          <w:b/>
          <w:bCs/>
          <w:sz w:val="24"/>
        </w:rPr>
      </w:pPr>
      <w:r w:rsidRPr="00ED302B">
        <w:rPr>
          <w:rFonts w:ascii="仿宋" w:eastAsia="仿宋" w:hAnsi="仿宋" w:cs="宋体" w:hint="eastAsia"/>
          <w:b/>
          <w:bCs/>
          <w:sz w:val="24"/>
        </w:rPr>
        <w:t>四、中标候选人推荐原则</w:t>
      </w:r>
    </w:p>
    <w:p w:rsidR="00D016F1" w:rsidRPr="00ED302B" w:rsidRDefault="00EA314E">
      <w:pPr>
        <w:spacing w:line="440" w:lineRule="exact"/>
        <w:ind w:firstLineChars="200" w:firstLine="480"/>
        <w:rPr>
          <w:rFonts w:ascii="仿宋" w:eastAsia="仿宋" w:hAnsi="仿宋" w:cs="宋体"/>
          <w:b/>
          <w:sz w:val="32"/>
          <w:szCs w:val="32"/>
        </w:rPr>
      </w:pPr>
      <w:r w:rsidRPr="00ED302B">
        <w:rPr>
          <w:rFonts w:ascii="仿宋" w:eastAsia="仿宋" w:hAnsi="仿宋" w:cs="宋体" w:hint="eastAsia"/>
          <w:bCs/>
          <w:sz w:val="24"/>
        </w:rPr>
        <w:t>评标委员会将根据得分由高到低排列次序（得分相同时，以投标报价由低到高顺序排列；得分相同且投标报价相同的，按技术指标优劣顺序排列）并推荐不多于三名中标候选人。采购单位应当确定评审委员会推荐排名第一的中标候选人为中标人。排名第一的中标候选人放弃中标、因不可抗力提出不能履行合同，或者招标文件规定应当提交履约保证金而在规定的期限内未能提交的，采购单位可以确定排名第二的中标候选人为中标人。排名第二的中标候选人因前款规定的同样原因不能签订合同的，采购单位可以确定排名第三的中标候选人为中标人。</w:t>
      </w:r>
      <w:bookmarkEnd w:id="0"/>
      <w:bookmarkEnd w:id="1"/>
      <w:bookmarkEnd w:id="5"/>
      <w:bookmarkEnd w:id="6"/>
    </w:p>
    <w:p w:rsidR="00D016F1" w:rsidRPr="00ED302B" w:rsidRDefault="00EA314E">
      <w:pPr>
        <w:pStyle w:val="af1"/>
        <w:pageBreakBefore/>
        <w:spacing w:before="120" w:after="120" w:line="500" w:lineRule="exact"/>
        <w:jc w:val="center"/>
        <w:outlineLvl w:val="0"/>
        <w:rPr>
          <w:rFonts w:ascii="仿宋" w:eastAsia="仿宋" w:hAnsi="仿宋" w:cs="宋体"/>
          <w:b/>
          <w:sz w:val="44"/>
          <w:szCs w:val="44"/>
        </w:rPr>
      </w:pPr>
      <w:r w:rsidRPr="00ED302B">
        <w:rPr>
          <w:rFonts w:ascii="仿宋" w:eastAsia="仿宋" w:hAnsi="仿宋" w:cs="宋体" w:hint="eastAsia"/>
          <w:b/>
          <w:sz w:val="44"/>
          <w:szCs w:val="44"/>
        </w:rPr>
        <w:lastRenderedPageBreak/>
        <w:t>第五章 合同主要条款格式</w:t>
      </w:r>
    </w:p>
    <w:p w:rsidR="00D016F1" w:rsidRPr="00ED302B" w:rsidRDefault="00EA314E">
      <w:pPr>
        <w:snapToGrid w:val="0"/>
        <w:spacing w:line="500" w:lineRule="exact"/>
        <w:jc w:val="center"/>
        <w:rPr>
          <w:rFonts w:ascii="仿宋" w:eastAsia="仿宋" w:hAnsi="仿宋" w:cs="Arial"/>
          <w:b/>
          <w:bCs/>
          <w:szCs w:val="21"/>
        </w:rPr>
      </w:pPr>
      <w:r w:rsidRPr="00ED302B">
        <w:rPr>
          <w:rFonts w:ascii="仿宋" w:eastAsia="仿宋" w:hAnsi="仿宋" w:cs="Arial"/>
          <w:b/>
          <w:bCs/>
          <w:sz w:val="36"/>
          <w:szCs w:val="36"/>
        </w:rPr>
        <w:t>广西壮族自治区政府采购合同</w:t>
      </w:r>
    </w:p>
    <w:p w:rsidR="00D016F1" w:rsidRPr="00ED302B" w:rsidRDefault="00EA314E">
      <w:pPr>
        <w:snapToGrid w:val="0"/>
        <w:spacing w:line="400" w:lineRule="exact"/>
        <w:ind w:right="480" w:firstLineChars="2850" w:firstLine="5985"/>
        <w:rPr>
          <w:rFonts w:ascii="仿宋" w:eastAsia="仿宋" w:hAnsi="仿宋" w:cs="Arial"/>
          <w:bCs/>
          <w:szCs w:val="21"/>
          <w:u w:val="single"/>
        </w:rPr>
      </w:pPr>
      <w:r w:rsidRPr="00ED302B">
        <w:rPr>
          <w:rFonts w:ascii="仿宋" w:eastAsia="仿宋" w:hAnsi="仿宋" w:cs="Arial"/>
          <w:bCs/>
          <w:szCs w:val="21"/>
        </w:rPr>
        <w:t>合同编号：</w:t>
      </w:r>
    </w:p>
    <w:p w:rsidR="00D016F1" w:rsidRPr="00ED302B" w:rsidRDefault="00EA314E">
      <w:pPr>
        <w:snapToGrid w:val="0"/>
        <w:spacing w:line="440" w:lineRule="exact"/>
        <w:rPr>
          <w:rFonts w:ascii="仿宋" w:eastAsia="仿宋" w:hAnsi="仿宋" w:cs="Arial"/>
          <w:sz w:val="24"/>
          <w:u w:val="single"/>
        </w:rPr>
      </w:pPr>
      <w:r w:rsidRPr="00ED302B">
        <w:rPr>
          <w:rFonts w:ascii="仿宋" w:eastAsia="仿宋" w:hAnsi="仿宋" w:cs="Arial"/>
          <w:sz w:val="24"/>
        </w:rPr>
        <w:t>采购单位（甲方）</w:t>
      </w:r>
      <w:r w:rsidRPr="00ED302B">
        <w:rPr>
          <w:rFonts w:ascii="仿宋" w:eastAsia="仿宋" w:hAnsi="仿宋" w:cs="Arial"/>
          <w:sz w:val="24"/>
          <w:u w:val="single"/>
        </w:rPr>
        <w:t xml:space="preserve">   </w:t>
      </w:r>
      <w:r w:rsidRPr="00ED302B">
        <w:rPr>
          <w:rFonts w:ascii="仿宋" w:eastAsia="仿宋" w:hAnsi="仿宋" w:cs="Arial" w:hint="eastAsia"/>
          <w:sz w:val="24"/>
          <w:u w:val="single"/>
        </w:rPr>
        <w:t xml:space="preserve">                   </w:t>
      </w:r>
      <w:r w:rsidRPr="00ED302B">
        <w:rPr>
          <w:rFonts w:ascii="仿宋" w:eastAsia="仿宋" w:hAnsi="仿宋" w:cs="Arial"/>
          <w:sz w:val="24"/>
        </w:rPr>
        <w:t xml:space="preserve"> </w:t>
      </w:r>
      <w:r w:rsidRPr="00ED302B">
        <w:rPr>
          <w:rFonts w:ascii="仿宋" w:eastAsia="仿宋" w:hAnsi="仿宋" w:cs="Arial" w:hint="eastAsia"/>
          <w:sz w:val="24"/>
        </w:rPr>
        <w:t xml:space="preserve">   </w:t>
      </w:r>
      <w:r w:rsidRPr="00ED302B">
        <w:rPr>
          <w:rFonts w:ascii="仿宋" w:eastAsia="仿宋" w:hAnsi="仿宋" w:cs="Arial"/>
          <w:spacing w:val="-20"/>
          <w:sz w:val="24"/>
        </w:rPr>
        <w:t>采 购 计 划 号</w:t>
      </w:r>
      <w:r w:rsidRPr="00ED302B">
        <w:rPr>
          <w:rFonts w:ascii="仿宋" w:eastAsia="仿宋" w:hAnsi="仿宋" w:cs="Arial"/>
          <w:sz w:val="24"/>
          <w:u w:val="single"/>
        </w:rPr>
        <w:t xml:space="preserve">                    </w:t>
      </w:r>
      <w:r w:rsidRPr="00ED302B">
        <w:rPr>
          <w:rFonts w:ascii="仿宋" w:eastAsia="仿宋" w:hAnsi="仿宋" w:cs="Arial" w:hint="eastAsia"/>
          <w:sz w:val="24"/>
          <w:u w:val="single"/>
        </w:rPr>
        <w:t xml:space="preserve">        </w:t>
      </w:r>
    </w:p>
    <w:p w:rsidR="00D016F1" w:rsidRPr="00ED302B" w:rsidRDefault="00EA314E">
      <w:pPr>
        <w:snapToGrid w:val="0"/>
        <w:spacing w:line="440" w:lineRule="exact"/>
        <w:jc w:val="left"/>
        <w:rPr>
          <w:rFonts w:ascii="仿宋" w:eastAsia="仿宋" w:hAnsi="仿宋" w:cs="Arial"/>
          <w:sz w:val="24"/>
          <w:u w:val="single"/>
        </w:rPr>
      </w:pPr>
      <w:r w:rsidRPr="00ED302B">
        <w:rPr>
          <w:rFonts w:ascii="仿宋" w:eastAsia="仿宋" w:hAnsi="仿宋" w:cs="Arial"/>
          <w:sz w:val="24"/>
        </w:rPr>
        <w:t>供应商（乙方）</w:t>
      </w:r>
      <w:r w:rsidRPr="00ED302B">
        <w:rPr>
          <w:rFonts w:ascii="仿宋" w:eastAsia="仿宋" w:hAnsi="仿宋" w:cs="Arial" w:hint="eastAsia"/>
          <w:sz w:val="24"/>
        </w:rPr>
        <w:t xml:space="preserve"> </w:t>
      </w:r>
      <w:r w:rsidRPr="00ED302B">
        <w:rPr>
          <w:rFonts w:ascii="仿宋" w:eastAsia="仿宋" w:hAnsi="仿宋" w:cs="Arial"/>
          <w:sz w:val="24"/>
          <w:u w:val="single"/>
        </w:rPr>
        <w:t xml:space="preserve">   </w:t>
      </w:r>
      <w:r w:rsidRPr="00ED302B">
        <w:rPr>
          <w:rFonts w:ascii="仿宋" w:eastAsia="仿宋" w:hAnsi="仿宋" w:cs="Arial" w:hint="eastAsia"/>
          <w:sz w:val="24"/>
          <w:u w:val="single"/>
        </w:rPr>
        <w:t xml:space="preserve">                   </w:t>
      </w:r>
      <w:r w:rsidRPr="00ED302B">
        <w:rPr>
          <w:rFonts w:ascii="仿宋" w:eastAsia="仿宋" w:hAnsi="仿宋" w:cs="Arial" w:hint="eastAsia"/>
          <w:sz w:val="24"/>
        </w:rPr>
        <w:t xml:space="preserve">     </w:t>
      </w:r>
      <w:r w:rsidRPr="00ED302B">
        <w:rPr>
          <w:rFonts w:ascii="仿宋" w:eastAsia="仿宋" w:hAnsi="仿宋" w:cs="Arial"/>
          <w:sz w:val="24"/>
        </w:rPr>
        <w:t>项目名称</w:t>
      </w:r>
      <w:r w:rsidRPr="00ED302B">
        <w:rPr>
          <w:rFonts w:ascii="仿宋" w:eastAsia="仿宋" w:hAnsi="仿宋" w:cs="Arial" w:hint="eastAsia"/>
          <w:sz w:val="24"/>
        </w:rPr>
        <w:t>及</w:t>
      </w:r>
      <w:r w:rsidRPr="00ED302B">
        <w:rPr>
          <w:rFonts w:ascii="仿宋" w:eastAsia="仿宋" w:hAnsi="仿宋" w:cs="Arial"/>
          <w:spacing w:val="-20"/>
          <w:sz w:val="24"/>
        </w:rPr>
        <w:t>编号</w:t>
      </w:r>
      <w:r w:rsidRPr="00ED302B">
        <w:rPr>
          <w:rFonts w:ascii="仿宋" w:eastAsia="仿宋" w:hAnsi="仿宋" w:cs="Arial"/>
          <w:sz w:val="24"/>
          <w:u w:val="single"/>
        </w:rPr>
        <w:t xml:space="preserve">   </w:t>
      </w:r>
      <w:r w:rsidRPr="00ED302B">
        <w:rPr>
          <w:rFonts w:ascii="仿宋" w:eastAsia="仿宋" w:hAnsi="仿宋" w:cs="Arial" w:hint="eastAsia"/>
          <w:sz w:val="24"/>
          <w:u w:val="single"/>
        </w:rPr>
        <w:t xml:space="preserve">                   </w:t>
      </w:r>
      <w:r w:rsidRPr="00ED302B">
        <w:rPr>
          <w:rFonts w:ascii="仿宋" w:eastAsia="仿宋" w:hAnsi="仿宋" w:cs="Arial"/>
          <w:sz w:val="24"/>
          <w:u w:val="single"/>
        </w:rPr>
        <w:t xml:space="preserve">    </w:t>
      </w:r>
    </w:p>
    <w:p w:rsidR="00D016F1" w:rsidRPr="00ED302B" w:rsidRDefault="00EA314E">
      <w:pPr>
        <w:snapToGrid w:val="0"/>
        <w:spacing w:line="440" w:lineRule="exact"/>
        <w:rPr>
          <w:rFonts w:ascii="仿宋" w:eastAsia="仿宋" w:hAnsi="仿宋" w:cs="Arial"/>
          <w:sz w:val="24"/>
          <w:u w:val="single"/>
        </w:rPr>
      </w:pPr>
      <w:r w:rsidRPr="00ED302B">
        <w:rPr>
          <w:rFonts w:ascii="仿宋" w:eastAsia="仿宋" w:hAnsi="仿宋" w:cs="Arial"/>
          <w:sz w:val="24"/>
        </w:rPr>
        <w:t xml:space="preserve">签  订  地  点  </w:t>
      </w:r>
      <w:r w:rsidRPr="00ED302B">
        <w:rPr>
          <w:rFonts w:ascii="仿宋" w:eastAsia="仿宋" w:hAnsi="仿宋" w:cs="Arial"/>
          <w:sz w:val="24"/>
          <w:u w:val="single"/>
        </w:rPr>
        <w:t xml:space="preserve">        </w:t>
      </w:r>
      <w:r w:rsidRPr="00ED302B">
        <w:rPr>
          <w:rFonts w:ascii="仿宋" w:eastAsia="仿宋" w:hAnsi="仿宋" w:cs="Arial" w:hint="eastAsia"/>
          <w:sz w:val="24"/>
          <w:u w:val="single"/>
        </w:rPr>
        <w:t xml:space="preserve">    </w:t>
      </w:r>
      <w:r w:rsidRPr="00ED302B">
        <w:rPr>
          <w:rFonts w:ascii="仿宋" w:eastAsia="仿宋" w:hAnsi="仿宋" w:cs="Arial"/>
          <w:sz w:val="24"/>
          <w:u w:val="single"/>
        </w:rPr>
        <w:t xml:space="preserve">          </w:t>
      </w:r>
      <w:r w:rsidRPr="00ED302B">
        <w:rPr>
          <w:rFonts w:ascii="仿宋" w:eastAsia="仿宋" w:hAnsi="仿宋" w:cs="Arial"/>
          <w:sz w:val="24"/>
        </w:rPr>
        <w:t xml:space="preserve">    签 订 时 间</w:t>
      </w:r>
      <w:r w:rsidRPr="00ED302B">
        <w:rPr>
          <w:rFonts w:ascii="仿宋" w:eastAsia="仿宋" w:hAnsi="仿宋" w:cs="Arial"/>
          <w:sz w:val="24"/>
          <w:u w:val="single"/>
        </w:rPr>
        <w:t xml:space="preserve">                   </w:t>
      </w:r>
      <w:r w:rsidRPr="00ED302B">
        <w:rPr>
          <w:rFonts w:ascii="仿宋" w:eastAsia="仿宋" w:hAnsi="仿宋" w:cs="Arial" w:hint="eastAsia"/>
          <w:sz w:val="24"/>
          <w:u w:val="single"/>
        </w:rPr>
        <w:t xml:space="preserve">         </w:t>
      </w:r>
      <w:r w:rsidRPr="00ED302B">
        <w:rPr>
          <w:rFonts w:ascii="仿宋" w:eastAsia="仿宋" w:hAnsi="仿宋" w:cs="Arial"/>
          <w:sz w:val="24"/>
          <w:u w:val="single"/>
        </w:rPr>
        <w:t xml:space="preserve"> </w:t>
      </w:r>
    </w:p>
    <w:p w:rsidR="00D016F1" w:rsidRPr="00ED302B" w:rsidRDefault="00D016F1">
      <w:pPr>
        <w:snapToGrid w:val="0"/>
        <w:spacing w:line="400" w:lineRule="exact"/>
        <w:rPr>
          <w:rFonts w:ascii="仿宋" w:eastAsia="仿宋" w:hAnsi="仿宋" w:cs="Arial"/>
          <w:sz w:val="24"/>
        </w:rPr>
      </w:pPr>
    </w:p>
    <w:p w:rsidR="00D016F1" w:rsidRPr="00ED302B" w:rsidRDefault="00EA314E">
      <w:pPr>
        <w:pStyle w:val="af1"/>
        <w:spacing w:line="380" w:lineRule="exact"/>
        <w:ind w:firstLineChars="200" w:firstLine="480"/>
        <w:rPr>
          <w:rFonts w:ascii="仿宋" w:eastAsia="仿宋" w:hAnsi="仿宋" w:cs="Arial"/>
          <w:sz w:val="24"/>
          <w:szCs w:val="24"/>
        </w:rPr>
      </w:pPr>
      <w:r w:rsidRPr="00ED302B">
        <w:rPr>
          <w:rFonts w:ascii="仿宋" w:eastAsia="仿宋" w:hAnsi="仿宋" w:cs="Arial"/>
          <w:sz w:val="24"/>
          <w:szCs w:val="24"/>
        </w:rPr>
        <w:t>根据《中华人民共和国政府采购法》</w:t>
      </w:r>
      <w:r w:rsidRPr="00ED302B">
        <w:rPr>
          <w:rFonts w:ascii="仿宋" w:eastAsia="仿宋" w:hAnsi="仿宋" w:cs="Arial"/>
          <w:kern w:val="0"/>
          <w:sz w:val="24"/>
          <w:szCs w:val="24"/>
        </w:rPr>
        <w:t>、《政府采购货物和服务招标投标管理办法》、</w:t>
      </w:r>
      <w:r w:rsidRPr="00ED302B">
        <w:rPr>
          <w:rFonts w:ascii="仿宋" w:eastAsia="仿宋" w:hAnsi="仿宋" w:cs="Arial"/>
          <w:sz w:val="24"/>
          <w:szCs w:val="24"/>
        </w:rPr>
        <w:t>《中华人民共和国</w:t>
      </w:r>
      <w:r w:rsidRPr="00ED302B">
        <w:rPr>
          <w:rFonts w:ascii="仿宋" w:eastAsia="仿宋" w:hAnsi="仿宋" w:cs="Arial" w:hint="eastAsia"/>
          <w:sz w:val="24"/>
          <w:szCs w:val="24"/>
        </w:rPr>
        <w:t>民法典</w:t>
      </w:r>
      <w:r w:rsidRPr="00ED302B">
        <w:rPr>
          <w:rFonts w:ascii="仿宋" w:eastAsia="仿宋" w:hAnsi="仿宋" w:cs="Arial"/>
          <w:sz w:val="24"/>
          <w:szCs w:val="24"/>
        </w:rPr>
        <w:t>》等法律、法规规定，按照招标文件规定条款和乙方投标文件及其承诺，甲乙双方签订本合同。</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第一条　合同标的</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1、</w:t>
      </w:r>
      <w:r w:rsidRPr="00ED302B">
        <w:rPr>
          <w:rFonts w:ascii="仿宋" w:eastAsia="仿宋" w:hAnsi="仿宋" w:hint="eastAsia"/>
          <w:bCs/>
          <w:sz w:val="24"/>
        </w:rPr>
        <w:t>供货一览表</w:t>
      </w:r>
    </w:p>
    <w:tbl>
      <w:tblPr>
        <w:tblW w:w="890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3"/>
        <w:gridCol w:w="1373"/>
        <w:gridCol w:w="4747"/>
      </w:tblGrid>
      <w:tr w:rsidR="00ED302B" w:rsidRPr="00ED302B">
        <w:trPr>
          <w:trHeight w:val="495"/>
        </w:trPr>
        <w:tc>
          <w:tcPr>
            <w:tcW w:w="2783"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D016F1" w:rsidRPr="00ED302B" w:rsidRDefault="00EA314E">
            <w:pPr>
              <w:adjustRightInd w:val="0"/>
              <w:snapToGrid w:val="0"/>
              <w:spacing w:line="440" w:lineRule="exact"/>
              <w:jc w:val="center"/>
              <w:rPr>
                <w:rFonts w:ascii="仿宋" w:eastAsia="仿宋" w:hAnsi="仿宋"/>
                <w:sz w:val="24"/>
              </w:rPr>
            </w:pPr>
            <w:r w:rsidRPr="00ED302B">
              <w:rPr>
                <w:rFonts w:ascii="仿宋" w:eastAsia="仿宋" w:hAnsi="仿宋" w:hint="eastAsia"/>
                <w:sz w:val="24"/>
              </w:rPr>
              <w:t>服务名称</w:t>
            </w:r>
          </w:p>
        </w:tc>
        <w:tc>
          <w:tcPr>
            <w:tcW w:w="1373"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adjustRightInd w:val="0"/>
              <w:snapToGrid w:val="0"/>
              <w:spacing w:line="440" w:lineRule="exact"/>
              <w:jc w:val="center"/>
              <w:rPr>
                <w:rFonts w:ascii="仿宋" w:eastAsia="仿宋" w:hAnsi="仿宋"/>
                <w:sz w:val="24"/>
              </w:rPr>
            </w:pPr>
            <w:r w:rsidRPr="00ED302B">
              <w:rPr>
                <w:rFonts w:ascii="仿宋" w:eastAsia="仿宋" w:hAnsi="仿宋" w:hint="eastAsia"/>
                <w:sz w:val="24"/>
              </w:rPr>
              <w:t>数量</w:t>
            </w:r>
          </w:p>
        </w:tc>
        <w:tc>
          <w:tcPr>
            <w:tcW w:w="4747"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adjustRightInd w:val="0"/>
              <w:snapToGrid w:val="0"/>
              <w:spacing w:line="440" w:lineRule="exact"/>
              <w:jc w:val="center"/>
              <w:rPr>
                <w:rFonts w:ascii="仿宋" w:eastAsia="仿宋" w:hAnsi="仿宋"/>
                <w:sz w:val="24"/>
              </w:rPr>
            </w:pPr>
            <w:r w:rsidRPr="00ED302B">
              <w:rPr>
                <w:rFonts w:ascii="仿宋" w:eastAsia="仿宋" w:hAnsi="仿宋" w:hint="eastAsia"/>
                <w:sz w:val="24"/>
              </w:rPr>
              <w:t>服务内容响应及承诺</w:t>
            </w:r>
          </w:p>
        </w:tc>
      </w:tr>
      <w:tr w:rsidR="00ED302B" w:rsidRPr="00ED302B">
        <w:trPr>
          <w:trHeight w:val="651"/>
        </w:trPr>
        <w:tc>
          <w:tcPr>
            <w:tcW w:w="2783"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D016F1" w:rsidRPr="00ED302B" w:rsidRDefault="00EA314E">
            <w:pPr>
              <w:adjustRightInd w:val="0"/>
              <w:snapToGrid w:val="0"/>
              <w:spacing w:line="440" w:lineRule="exact"/>
              <w:jc w:val="center"/>
              <w:rPr>
                <w:rFonts w:ascii="仿宋" w:eastAsia="仿宋" w:hAnsi="仿宋"/>
                <w:bCs/>
                <w:sz w:val="24"/>
              </w:rPr>
            </w:pPr>
            <w:r w:rsidRPr="00ED302B">
              <w:rPr>
                <w:rFonts w:ascii="仿宋" w:eastAsia="仿宋" w:hAnsi="仿宋" w:cs="Arial" w:hint="eastAsia"/>
                <w:bCs/>
                <w:sz w:val="24"/>
              </w:rPr>
              <w:t>校园保安服务</w:t>
            </w:r>
          </w:p>
        </w:tc>
        <w:tc>
          <w:tcPr>
            <w:tcW w:w="1373" w:type="dxa"/>
            <w:tcBorders>
              <w:top w:val="single" w:sz="4" w:space="0" w:color="auto"/>
              <w:left w:val="single" w:sz="4" w:space="0" w:color="auto"/>
              <w:bottom w:val="single" w:sz="4" w:space="0" w:color="auto"/>
              <w:right w:val="single" w:sz="4" w:space="0" w:color="auto"/>
            </w:tcBorders>
            <w:tcMar>
              <w:top w:w="13" w:type="dxa"/>
              <w:left w:w="57" w:type="dxa"/>
              <w:bottom w:w="0" w:type="dxa"/>
              <w:right w:w="57" w:type="dxa"/>
            </w:tcMar>
            <w:vAlign w:val="center"/>
          </w:tcPr>
          <w:p w:rsidR="00D016F1" w:rsidRPr="00ED302B" w:rsidRDefault="00EA314E">
            <w:pPr>
              <w:adjustRightInd w:val="0"/>
              <w:snapToGrid w:val="0"/>
              <w:spacing w:line="440" w:lineRule="exact"/>
              <w:jc w:val="center"/>
              <w:rPr>
                <w:rFonts w:ascii="仿宋" w:eastAsia="仿宋" w:hAnsi="仿宋"/>
                <w:sz w:val="24"/>
              </w:rPr>
            </w:pPr>
            <w:r w:rsidRPr="00ED302B">
              <w:rPr>
                <w:rFonts w:ascii="仿宋" w:eastAsia="仿宋" w:hAnsi="仿宋" w:hint="eastAsia"/>
                <w:sz w:val="24"/>
              </w:rPr>
              <w:t>1项</w:t>
            </w:r>
          </w:p>
        </w:tc>
        <w:tc>
          <w:tcPr>
            <w:tcW w:w="4747"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adjustRightInd w:val="0"/>
              <w:snapToGrid w:val="0"/>
              <w:spacing w:line="440" w:lineRule="exact"/>
              <w:jc w:val="center"/>
              <w:rPr>
                <w:rFonts w:ascii="仿宋" w:eastAsia="仿宋" w:hAnsi="仿宋"/>
                <w:bCs/>
                <w:sz w:val="24"/>
              </w:rPr>
            </w:pPr>
          </w:p>
        </w:tc>
      </w:tr>
    </w:tbl>
    <w:p w:rsidR="00D016F1" w:rsidRPr="00ED302B" w:rsidRDefault="00EA314E">
      <w:pPr>
        <w:adjustRightInd w:val="0"/>
        <w:snapToGrid w:val="0"/>
        <w:spacing w:line="440" w:lineRule="exact"/>
        <w:ind w:firstLineChars="196" w:firstLine="470"/>
        <w:rPr>
          <w:rFonts w:ascii="仿宋" w:eastAsia="仿宋" w:hAnsi="仿宋"/>
          <w:sz w:val="24"/>
        </w:rPr>
      </w:pPr>
      <w:r w:rsidRPr="00ED302B">
        <w:rPr>
          <w:rFonts w:ascii="仿宋" w:eastAsia="仿宋" w:hAnsi="仿宋"/>
          <w:sz w:val="24"/>
        </w:rPr>
        <w:t>2</w:t>
      </w:r>
      <w:r w:rsidRPr="00ED302B">
        <w:rPr>
          <w:rFonts w:ascii="仿宋" w:eastAsia="仿宋" w:hAnsi="仿宋" w:hint="eastAsia"/>
          <w:sz w:val="24"/>
        </w:rPr>
        <w:t>、根据《中标通知书》的中标内容，本项目合同的金额为：（大写）</w:t>
      </w:r>
      <w:r w:rsidRPr="00ED302B">
        <w:rPr>
          <w:rFonts w:ascii="仿宋" w:eastAsia="仿宋" w:hAnsi="仿宋" w:hint="eastAsia"/>
          <w:sz w:val="24"/>
          <w:u w:val="single"/>
        </w:rPr>
        <w:t xml:space="preserve">　　　   　　</w:t>
      </w:r>
      <w:r w:rsidRPr="00ED302B">
        <w:rPr>
          <w:rFonts w:ascii="仿宋" w:eastAsia="仿宋" w:hAnsi="仿宋" w:hint="eastAsia"/>
          <w:sz w:val="24"/>
        </w:rPr>
        <w:t>人民币（￥</w:t>
      </w:r>
      <w:r w:rsidRPr="00ED302B">
        <w:rPr>
          <w:rFonts w:ascii="仿宋" w:eastAsia="仿宋" w:hAnsi="仿宋" w:hint="eastAsia"/>
          <w:sz w:val="24"/>
          <w:u w:val="single"/>
        </w:rPr>
        <w:t xml:space="preserve">　　　      　　</w:t>
      </w:r>
      <w:r w:rsidRPr="00ED302B">
        <w:rPr>
          <w:rFonts w:ascii="仿宋" w:eastAsia="仿宋" w:hAnsi="仿宋" w:hint="eastAsia"/>
          <w:sz w:val="24"/>
        </w:rPr>
        <w:t>元）。</w:t>
      </w:r>
    </w:p>
    <w:p w:rsidR="00D016F1" w:rsidRPr="00ED302B" w:rsidRDefault="00EA314E">
      <w:pPr>
        <w:adjustRightInd w:val="0"/>
        <w:snapToGrid w:val="0"/>
        <w:spacing w:line="440" w:lineRule="exact"/>
        <w:ind w:firstLineChars="196" w:firstLine="470"/>
        <w:rPr>
          <w:rFonts w:ascii="仿宋" w:eastAsia="仿宋" w:hAnsi="仿宋"/>
          <w:sz w:val="24"/>
        </w:rPr>
      </w:pPr>
      <w:r w:rsidRPr="00ED302B">
        <w:rPr>
          <w:rFonts w:ascii="仿宋" w:eastAsia="仿宋" w:hAnsi="仿宋" w:hint="eastAsia"/>
          <w:sz w:val="24"/>
        </w:rPr>
        <w:t>3、乙方投标报价包括招标范围内要求的保安服务所有成本（包括但不限于工资、保险费、加班费、夜班费、福利费、保安制服费、保安值勤设备费、劳保用品费、管理费等全部成本费用）、合理利润及税金等一切费用，乙方综合考虑在投标报价中。</w:t>
      </w:r>
    </w:p>
    <w:p w:rsidR="00D016F1" w:rsidRPr="00ED302B" w:rsidRDefault="00EA314E">
      <w:pPr>
        <w:adjustRightInd w:val="0"/>
        <w:snapToGrid w:val="0"/>
        <w:spacing w:line="440" w:lineRule="exact"/>
        <w:ind w:firstLineChars="196" w:firstLine="470"/>
        <w:rPr>
          <w:rFonts w:ascii="仿宋" w:eastAsia="仿宋" w:hAnsi="仿宋"/>
          <w:sz w:val="24"/>
        </w:rPr>
      </w:pPr>
      <w:r w:rsidRPr="00ED302B">
        <w:rPr>
          <w:rFonts w:ascii="仿宋" w:eastAsia="仿宋" w:hAnsi="仿宋" w:hint="eastAsia"/>
          <w:sz w:val="24"/>
        </w:rPr>
        <w:t>4、</w:t>
      </w:r>
      <w:r w:rsidRPr="00ED302B">
        <w:rPr>
          <w:rFonts w:ascii="仿宋" w:eastAsia="仿宋" w:hAnsi="仿宋" w:cs="宋体" w:hint="eastAsia"/>
          <w:sz w:val="24"/>
        </w:rPr>
        <w:t>本</w:t>
      </w:r>
      <w:r w:rsidRPr="00ED302B">
        <w:rPr>
          <w:rFonts w:ascii="仿宋" w:eastAsia="仿宋" w:hAnsi="仿宋" w:cs="宋体"/>
          <w:sz w:val="24"/>
        </w:rPr>
        <w:t>项目为总价包干，</w:t>
      </w:r>
      <w:r w:rsidRPr="00ED302B">
        <w:rPr>
          <w:rFonts w:ascii="仿宋" w:eastAsia="仿宋" w:hAnsi="仿宋" w:cs="宋体" w:hint="eastAsia"/>
          <w:sz w:val="24"/>
        </w:rPr>
        <w:t>采购</w:t>
      </w:r>
      <w:r w:rsidRPr="00ED302B">
        <w:rPr>
          <w:rFonts w:ascii="仿宋" w:eastAsia="仿宋" w:hAnsi="仿宋" w:cs="宋体"/>
          <w:sz w:val="24"/>
        </w:rPr>
        <w:t>人不再支付</w:t>
      </w:r>
      <w:r w:rsidRPr="00ED302B">
        <w:rPr>
          <w:rFonts w:ascii="仿宋" w:eastAsia="仿宋" w:hAnsi="仿宋" w:cs="宋体" w:hint="eastAsia"/>
          <w:sz w:val="24"/>
        </w:rPr>
        <w:t>包括</w:t>
      </w:r>
      <w:r w:rsidRPr="00ED302B">
        <w:rPr>
          <w:rFonts w:ascii="仿宋" w:eastAsia="仿宋" w:hAnsi="仿宋" w:cs="宋体"/>
          <w:sz w:val="24"/>
        </w:rPr>
        <w:t>用工费用在内的任何费用</w:t>
      </w:r>
      <w:r w:rsidRPr="00ED302B">
        <w:rPr>
          <w:rFonts w:ascii="仿宋" w:eastAsia="仿宋" w:hAnsi="仿宋" w:cs="宋体" w:hint="eastAsia"/>
          <w:sz w:val="24"/>
        </w:rPr>
        <w:t>。</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第二条  服务期限</w:t>
      </w:r>
    </w:p>
    <w:p w:rsidR="00D016F1" w:rsidRPr="00ED302B" w:rsidRDefault="00EA314E">
      <w:pPr>
        <w:adjustRightInd w:val="0"/>
        <w:snapToGrid w:val="0"/>
        <w:spacing w:line="440" w:lineRule="exact"/>
        <w:ind w:firstLineChars="200" w:firstLine="480"/>
        <w:rPr>
          <w:rFonts w:ascii="仿宋" w:eastAsia="仿宋" w:hAnsi="仿宋" w:cs="Arial"/>
          <w:b/>
          <w:bCs/>
          <w:sz w:val="24"/>
        </w:rPr>
      </w:pPr>
      <w:r w:rsidRPr="00ED302B">
        <w:rPr>
          <w:rFonts w:ascii="仿宋" w:eastAsia="仿宋" w:hAnsi="仿宋" w:hint="eastAsia"/>
          <w:bCs/>
          <w:sz w:val="24"/>
        </w:rPr>
        <w:t>服务期: 自签订合同且乙方保安服务进驻之日起</w:t>
      </w:r>
      <w:r w:rsidRPr="00ED302B">
        <w:rPr>
          <w:rFonts w:ascii="仿宋" w:eastAsia="仿宋" w:hAnsi="仿宋"/>
          <w:bCs/>
          <w:sz w:val="24"/>
          <w:u w:val="single"/>
        </w:rPr>
        <w:t xml:space="preserve">  </w:t>
      </w:r>
      <w:r w:rsidRPr="00ED302B">
        <w:rPr>
          <w:rFonts w:ascii="仿宋" w:eastAsia="仿宋" w:hAnsi="仿宋" w:hint="eastAsia"/>
          <w:bCs/>
          <w:sz w:val="24"/>
          <w:u w:val="single"/>
        </w:rPr>
        <w:t>12</w:t>
      </w:r>
      <w:r w:rsidRPr="00ED302B">
        <w:rPr>
          <w:rFonts w:ascii="仿宋" w:eastAsia="仿宋" w:hAnsi="仿宋"/>
          <w:bCs/>
          <w:sz w:val="24"/>
          <w:u w:val="single"/>
        </w:rPr>
        <w:t xml:space="preserve">  </w:t>
      </w:r>
      <w:r w:rsidRPr="00ED302B">
        <w:rPr>
          <w:rFonts w:ascii="仿宋" w:eastAsia="仿宋" w:hAnsi="仿宋" w:hint="eastAsia"/>
          <w:bCs/>
          <w:sz w:val="24"/>
        </w:rPr>
        <w:t xml:space="preserve">个月。 </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 xml:space="preserve">第三条  </w:t>
      </w:r>
      <w:r w:rsidRPr="00ED302B">
        <w:rPr>
          <w:rFonts w:ascii="仿宋" w:eastAsia="仿宋" w:hAnsi="仿宋" w:cs="宋体" w:hint="eastAsia"/>
          <w:b/>
          <w:sz w:val="24"/>
        </w:rPr>
        <w:t>服务内容及要求</w:t>
      </w:r>
    </w:p>
    <w:p w:rsidR="00D016F1" w:rsidRPr="00ED302B" w:rsidRDefault="00EA314E">
      <w:pPr>
        <w:adjustRightInd w:val="0"/>
        <w:snapToGrid w:val="0"/>
        <w:spacing w:line="440" w:lineRule="exact"/>
        <w:ind w:firstLineChars="150" w:firstLine="360"/>
        <w:rPr>
          <w:rFonts w:ascii="仿宋" w:eastAsia="仿宋" w:hAnsi="仿宋" w:cs="宋体"/>
          <w:sz w:val="24"/>
        </w:rPr>
      </w:pPr>
      <w:r w:rsidRPr="00ED302B">
        <w:rPr>
          <w:rFonts w:ascii="仿宋" w:eastAsia="仿宋" w:hAnsi="仿宋" w:cs="宋体" w:hint="eastAsia"/>
          <w:sz w:val="24"/>
        </w:rPr>
        <w:t>（一）保安服务管理范围、职责及服务方式</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1、管理范围：桂林电子科技大学大门、家属区、办公楼等的安全保卫。具体包括：校大门、部分家属区及大门、行政楼、教学楼和公共区域的值勤、巡逻和安全防范工作。</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2、工作职责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（1）依照采购人学校规定与管理要求，结合校园安全保卫工作实际情况，要求在中标后向采购人提交切实可行的校园安全保卫工作整体方案并</w:t>
      </w:r>
      <w:r w:rsidRPr="00ED302B">
        <w:rPr>
          <w:rFonts w:ascii="仿宋" w:eastAsia="仿宋" w:hAnsi="仿宋" w:cs="宋体"/>
          <w:sz w:val="24"/>
        </w:rPr>
        <w:t>经采购人同意</w:t>
      </w:r>
      <w:r w:rsidRPr="00ED302B">
        <w:rPr>
          <w:rFonts w:ascii="仿宋" w:eastAsia="仿宋" w:hAnsi="仿宋" w:cs="宋体" w:hint="eastAsia"/>
          <w:sz w:val="24"/>
        </w:rPr>
        <w:t>，按采购</w:t>
      </w:r>
      <w:r w:rsidRPr="00ED302B">
        <w:rPr>
          <w:rFonts w:ascii="仿宋" w:eastAsia="仿宋" w:hAnsi="仿宋" w:cs="宋体"/>
          <w:sz w:val="24"/>
        </w:rPr>
        <w:t>人同意后的安全</w:t>
      </w:r>
      <w:r w:rsidRPr="00ED302B">
        <w:rPr>
          <w:rFonts w:ascii="仿宋" w:eastAsia="仿宋" w:hAnsi="仿宋" w:cs="宋体"/>
          <w:sz w:val="24"/>
        </w:rPr>
        <w:lastRenderedPageBreak/>
        <w:t>保卫工作方案</w:t>
      </w:r>
      <w:r w:rsidRPr="00ED302B">
        <w:rPr>
          <w:rFonts w:ascii="仿宋" w:eastAsia="仿宋" w:hAnsi="仿宋" w:cs="宋体" w:hint="eastAsia"/>
          <w:sz w:val="24"/>
        </w:rPr>
        <w:t>开展专业化安全防范业务，保障校园安全稳定。</w:t>
      </w:r>
    </w:p>
    <w:p w:rsidR="00D016F1" w:rsidRPr="00ED302B" w:rsidRDefault="00EA314E">
      <w:pPr>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2）学校保安服务工作主要包括：24小时门卫值勤、重点场所守护、家属区巡逻及大型活动与会务工作的安全保障，校内临时性的应急处置工作，并做好校内防火、防盗、防破坏、防事故等安全工作，配合相关部门打击校园内部与周边的违法犯罪活动。</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（3）服务方式：学校安保服务方式是中标人派出主管、工作人员并组织保安人员到采购人指定区域负责安全保卫工作。</w:t>
      </w:r>
    </w:p>
    <w:p w:rsidR="00D016F1" w:rsidRPr="00ED302B" w:rsidRDefault="00EA314E">
      <w:pPr>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（二）各岗位具体职责要求</w:t>
      </w:r>
    </w:p>
    <w:p w:rsidR="00D016F1" w:rsidRPr="00ED302B" w:rsidRDefault="00EA314E">
      <w:pPr>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所有岗位在疫情管控期间，必须按照学校要求严格执行。</w:t>
      </w:r>
    </w:p>
    <w:p w:rsidR="00D016F1" w:rsidRPr="00ED302B" w:rsidRDefault="00EA314E">
      <w:pPr>
        <w:spacing w:line="500" w:lineRule="exact"/>
        <w:ind w:firstLineChars="200" w:firstLine="480"/>
        <w:jc w:val="left"/>
        <w:rPr>
          <w:rFonts w:ascii="仿宋" w:eastAsia="仿宋" w:hAnsi="仿宋"/>
          <w:sz w:val="24"/>
        </w:rPr>
      </w:pPr>
      <w:r w:rsidRPr="00ED302B">
        <w:rPr>
          <w:rFonts w:ascii="仿宋" w:eastAsia="仿宋" w:hAnsi="仿宋" w:hint="eastAsia"/>
          <w:sz w:val="24"/>
        </w:rPr>
        <w:t>1、门岗具体岗位职责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（1）做好来访人员的登记，对外来车辆和人员进行盘问、核对，按规定履行车辆计时收费，禁止闲杂人员进入校内。</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（2）未经职能部门许可，严禁外来人员进入校内进行收购货物、推销产品等活动。</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时刻提高警惕，对出入校门的可疑人员严格盘问；对离校物品按离校管理规定处理。车辆携物品离校时属来历不明的，必须查清物主的身份、单位、住址、所带物品及数量，经核对确认是本校职工或是学校物品（需单位证明），方可放行，否则予以扣留。在盘查时要求车辆靠右边停放，确保交通畅通。</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（4）维护大门的交通秩序和周围的校园秩序。</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（5）拦截向外逃窜的违法犯罪分子。</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（6）爱护值班室及周围公物，管理好值班电话，一般情况下不允许外人使用值班电话，不允许用值班电话聊天、联系私事等。</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（7）搞好值班室及周围卫生，值班室不允许堆放杂物。</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（8）值班室不允许与值班无关的人员进入。</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（9）完成学校保卫部门交办的其它相关工作。</w:t>
      </w:r>
    </w:p>
    <w:p w:rsidR="00D016F1" w:rsidRPr="00ED302B" w:rsidRDefault="00EA314E">
      <w:pPr>
        <w:spacing w:line="500" w:lineRule="exact"/>
        <w:ind w:firstLineChars="200" w:firstLine="480"/>
        <w:rPr>
          <w:rFonts w:ascii="仿宋" w:eastAsia="仿宋" w:hAnsi="仿宋"/>
          <w:sz w:val="24"/>
        </w:rPr>
      </w:pPr>
      <w:r w:rsidRPr="00ED302B">
        <w:rPr>
          <w:rFonts w:ascii="仿宋" w:eastAsia="仿宋" w:hAnsi="仿宋" w:hint="eastAsia"/>
          <w:sz w:val="24"/>
        </w:rPr>
        <w:t>2、执勤</w:t>
      </w:r>
      <w:r w:rsidRPr="00ED302B">
        <w:rPr>
          <w:rFonts w:ascii="仿宋" w:eastAsia="仿宋" w:hAnsi="仿宋" w:cs="宋体" w:hint="eastAsia"/>
          <w:sz w:val="24"/>
        </w:rPr>
        <w:t>岗位</w:t>
      </w:r>
      <w:r w:rsidRPr="00ED302B">
        <w:rPr>
          <w:rFonts w:ascii="仿宋" w:eastAsia="仿宋" w:hAnsi="仿宋" w:hint="eastAsia"/>
          <w:sz w:val="24"/>
        </w:rPr>
        <w:t>职责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（1）熟悉教学楼内各楼层的主要设施及消防设备，发现如有漏水、电、门窗异常等问题，要及时报保卫处值班人员进行处理。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（2）值班期间，必须按规定着装，坚守岗位，坚持原则，认真负责，文明执勤，不得迟</w:t>
      </w:r>
      <w:r w:rsidRPr="00ED302B">
        <w:rPr>
          <w:rFonts w:ascii="仿宋" w:eastAsia="仿宋" w:hAnsi="仿宋" w:cs="宋体" w:hint="eastAsia"/>
          <w:sz w:val="24"/>
        </w:rPr>
        <w:lastRenderedPageBreak/>
        <w:t>到、早退，不准睡岗、擅自离岗，不做与工作无关的其它事情。</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（3）落实防火及消防设施检查制度，发现安全隐患及时报告，并做出妥善处理。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（4）加强执勤点的检查巡逻，对外来人员要主动上前查问，并做好登记，确认无误后方可放行，禁止闲杂人员进入教学场所。</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（5）负责办公楼周围的交通秩序整治，要求车辆停放有序，严禁消防通道停车。</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（6）严格要求规范自己的行为，严格执行学校的各项规章制度，不得擅自使用教学楼内任何教学设备。</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（7）严密监控执勤区域的情况，加强与学校保卫处值班人员的协调与配合，发现可疑情况，及时向学校保卫处报告。</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（8）完成保卫处领导交办的其它相关工作。</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3、巡逻岗位职责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（1）服从学校保卫处领导及值班人员的督查，按照规范和标准对责任区域进行巡逻检查。</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（2）熟悉责任区域内各方面情况，对异常情况能及时发现、判断和相应处理，并及时上报学校保卫部门。</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（3）加强对校园内重要区域及安全监控薄弱部位进行重点巡逻，发现门、窗未关及其他异常情况及时上报值班干部，消除安全隐患。</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（4）加强对消防安全的巡逻检查，制止违反消防安全管理规定的行为，若有异常立即采取措施并上报学校保卫部门。</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（5）对校园内可疑对象（如人员、车辆、物品等），必须仔细检查，做好相关记录，必要时报学校保卫部门。</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（6）加强对责任区内交通秩序的管理，制止超速、乱停等违章行为，严禁外来车辆借道通行。</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（7）巡逻期间做好巡逻检查记录，遇紧急突发事件立即上报学校保卫部门并按规定采取措施。</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（8）发现违法犯罪行为，立即予以制止，控制住犯罪嫌疑人，配合公安机关妥善处理。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（9）严禁在小区内张贴各种海报、宣传单等粘贴物，如有发现，必须立即制止和摘除，并对行为人进行警告，必要时交由相关部门处理。</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lastRenderedPageBreak/>
        <w:t>（10）完成学校保卫部门交办的其它相关工作。</w:t>
      </w:r>
    </w:p>
    <w:p w:rsidR="00D016F1" w:rsidRPr="00ED302B" w:rsidRDefault="00EA314E">
      <w:pPr>
        <w:adjustRightInd w:val="0"/>
        <w:snapToGrid w:val="0"/>
        <w:spacing w:line="440" w:lineRule="exact"/>
        <w:ind w:firstLineChars="200" w:firstLine="480"/>
        <w:rPr>
          <w:rFonts w:ascii="仿宋" w:eastAsia="仿宋" w:hAnsi="仿宋" w:cs="宋体"/>
          <w:sz w:val="24"/>
        </w:rPr>
      </w:pPr>
      <w:r w:rsidRPr="00ED302B">
        <w:rPr>
          <w:rFonts w:ascii="仿宋" w:eastAsia="仿宋" w:hAnsi="仿宋" w:cs="宋体" w:hint="eastAsia"/>
          <w:sz w:val="24"/>
        </w:rPr>
        <w:t>（三）安保服务范围及要求</w:t>
      </w:r>
    </w:p>
    <w:p w:rsidR="00D016F1" w:rsidRPr="00ED302B" w:rsidRDefault="00EA314E">
      <w:pPr>
        <w:adjustRightInd w:val="0"/>
        <w:snapToGrid w:val="0"/>
        <w:spacing w:line="440" w:lineRule="exact"/>
        <w:ind w:firstLineChars="200" w:firstLine="480"/>
        <w:rPr>
          <w:rFonts w:ascii="仿宋" w:eastAsia="仿宋" w:hAnsi="仿宋" w:cs="宋体"/>
          <w:sz w:val="24"/>
        </w:rPr>
      </w:pPr>
      <w:r w:rsidRPr="00ED302B">
        <w:rPr>
          <w:rFonts w:ascii="仿宋" w:eastAsia="仿宋" w:hAnsi="仿宋" w:cs="宋体" w:hint="eastAsia"/>
          <w:sz w:val="24"/>
        </w:rPr>
        <w:t>具体安保服务范围及要求如下：</w:t>
      </w:r>
    </w:p>
    <w:tbl>
      <w:tblPr>
        <w:tblW w:w="9807" w:type="dxa"/>
        <w:jc w:val="center"/>
        <w:tblLook w:val="04A0" w:firstRow="1" w:lastRow="0" w:firstColumn="1" w:lastColumn="0" w:noHBand="0" w:noVBand="1"/>
      </w:tblPr>
      <w:tblGrid>
        <w:gridCol w:w="1024"/>
        <w:gridCol w:w="2693"/>
        <w:gridCol w:w="1260"/>
        <w:gridCol w:w="3418"/>
        <w:gridCol w:w="1412"/>
      </w:tblGrid>
      <w:tr w:rsidR="00ED302B" w:rsidRPr="00ED302B">
        <w:trPr>
          <w:trHeight w:val="558"/>
          <w:jc w:val="center"/>
        </w:trPr>
        <w:tc>
          <w:tcPr>
            <w:tcW w:w="1024" w:type="dxa"/>
            <w:tcBorders>
              <w:top w:val="single" w:sz="4" w:space="0" w:color="auto"/>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序号</w:t>
            </w:r>
          </w:p>
        </w:tc>
        <w:tc>
          <w:tcPr>
            <w:tcW w:w="2693" w:type="dxa"/>
            <w:tcBorders>
              <w:top w:val="single" w:sz="4" w:space="0" w:color="auto"/>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服务范围</w:t>
            </w:r>
          </w:p>
        </w:tc>
        <w:tc>
          <w:tcPr>
            <w:tcW w:w="1260" w:type="dxa"/>
            <w:tcBorders>
              <w:top w:val="single" w:sz="4" w:space="0" w:color="auto"/>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岗位数</w:t>
            </w:r>
          </w:p>
        </w:tc>
        <w:tc>
          <w:tcPr>
            <w:tcW w:w="3418" w:type="dxa"/>
            <w:tcBorders>
              <w:top w:val="single" w:sz="4" w:space="0" w:color="auto"/>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要求</w:t>
            </w:r>
          </w:p>
        </w:tc>
        <w:tc>
          <w:tcPr>
            <w:tcW w:w="1412" w:type="dxa"/>
            <w:tcBorders>
              <w:top w:val="single" w:sz="4" w:space="0" w:color="auto"/>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备  注</w:t>
            </w:r>
          </w:p>
        </w:tc>
      </w:tr>
      <w:tr w:rsidR="00ED302B" w:rsidRPr="00ED302B">
        <w:trPr>
          <w:trHeight w:val="834"/>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1</w:t>
            </w:r>
          </w:p>
        </w:tc>
        <w:tc>
          <w:tcPr>
            <w:tcW w:w="2693"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金鸡岭校区（含家属区）</w:t>
            </w:r>
          </w:p>
        </w:tc>
        <w:tc>
          <w:tcPr>
            <w:tcW w:w="1260"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7个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val="restart"/>
            <w:tcBorders>
              <w:top w:val="nil"/>
              <w:left w:val="single" w:sz="4" w:space="0" w:color="auto"/>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须另配至少2名管理人员，住校管理。</w:t>
            </w:r>
          </w:p>
        </w:tc>
      </w:tr>
      <w:tr w:rsidR="00ED302B" w:rsidRPr="00ED302B">
        <w:trPr>
          <w:trHeight w:val="843"/>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2</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六合路校区</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3个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tcBorders>
              <w:top w:val="nil"/>
              <w:left w:val="single" w:sz="4" w:space="0" w:color="auto"/>
              <w:bottom w:val="single" w:sz="4" w:space="0" w:color="auto"/>
              <w:right w:val="single" w:sz="4" w:space="0" w:color="auto"/>
            </w:tcBorders>
            <w:vAlign w:val="center"/>
          </w:tcPr>
          <w:p w:rsidR="00D016F1" w:rsidRPr="00ED302B" w:rsidRDefault="00D016F1">
            <w:pPr>
              <w:widowControl/>
              <w:spacing w:line="440" w:lineRule="exact"/>
              <w:jc w:val="left"/>
              <w:rPr>
                <w:rFonts w:ascii="仿宋" w:eastAsia="仿宋" w:hAnsi="仿宋" w:cs="宋体"/>
                <w:sz w:val="24"/>
              </w:rPr>
            </w:pPr>
          </w:p>
        </w:tc>
      </w:tr>
      <w:tr w:rsidR="00ED302B" w:rsidRPr="00ED302B">
        <w:trPr>
          <w:trHeight w:val="810"/>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3</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南苑家属区</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1个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tcBorders>
              <w:top w:val="nil"/>
              <w:left w:val="single" w:sz="4" w:space="0" w:color="auto"/>
              <w:bottom w:val="single" w:sz="4" w:space="0" w:color="auto"/>
              <w:right w:val="single" w:sz="4" w:space="0" w:color="auto"/>
            </w:tcBorders>
            <w:vAlign w:val="center"/>
          </w:tcPr>
          <w:p w:rsidR="00D016F1" w:rsidRPr="00ED302B" w:rsidRDefault="00D016F1">
            <w:pPr>
              <w:widowControl/>
              <w:spacing w:line="440" w:lineRule="exact"/>
              <w:jc w:val="left"/>
              <w:rPr>
                <w:rFonts w:ascii="仿宋" w:eastAsia="仿宋" w:hAnsi="仿宋" w:cs="宋体"/>
                <w:sz w:val="24"/>
              </w:rPr>
            </w:pPr>
          </w:p>
        </w:tc>
      </w:tr>
      <w:tr w:rsidR="00ED302B" w:rsidRPr="00ED302B">
        <w:trPr>
          <w:trHeight w:val="792"/>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4</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羊角山家属区</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3个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tcBorders>
              <w:top w:val="nil"/>
              <w:left w:val="single" w:sz="4" w:space="0" w:color="auto"/>
              <w:bottom w:val="single" w:sz="4" w:space="0" w:color="auto"/>
              <w:right w:val="single" w:sz="4" w:space="0" w:color="auto"/>
            </w:tcBorders>
            <w:vAlign w:val="center"/>
          </w:tcPr>
          <w:p w:rsidR="00D016F1" w:rsidRPr="00ED302B" w:rsidRDefault="00D016F1">
            <w:pPr>
              <w:widowControl/>
              <w:spacing w:line="440" w:lineRule="exact"/>
              <w:jc w:val="left"/>
              <w:rPr>
                <w:rFonts w:ascii="仿宋" w:eastAsia="仿宋" w:hAnsi="仿宋" w:cs="宋体"/>
                <w:sz w:val="24"/>
              </w:rPr>
            </w:pPr>
          </w:p>
        </w:tc>
      </w:tr>
      <w:tr w:rsidR="00ED302B" w:rsidRPr="00ED302B">
        <w:trPr>
          <w:trHeight w:val="844"/>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5</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花江校区</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19个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每个岗每天24小时至少1人在岗，不能脱岗</w:t>
            </w:r>
          </w:p>
        </w:tc>
        <w:tc>
          <w:tcPr>
            <w:tcW w:w="1412" w:type="dxa"/>
            <w:vMerge w:val="restart"/>
            <w:tcBorders>
              <w:top w:val="nil"/>
              <w:left w:val="single" w:sz="4" w:space="0" w:color="auto"/>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sz w:val="24"/>
              </w:rPr>
            </w:pPr>
            <w:r w:rsidRPr="00ED302B">
              <w:rPr>
                <w:rFonts w:ascii="仿宋" w:eastAsia="仿宋" w:hAnsi="仿宋" w:cs="宋体" w:hint="eastAsia"/>
                <w:sz w:val="24"/>
              </w:rPr>
              <w:t>须另配至少3名管理人员，住校管理。</w:t>
            </w:r>
          </w:p>
        </w:tc>
      </w:tr>
      <w:tr w:rsidR="00ED302B" w:rsidRPr="00ED302B">
        <w:trPr>
          <w:trHeight w:val="1875"/>
          <w:jc w:val="center"/>
        </w:trPr>
        <w:tc>
          <w:tcPr>
            <w:tcW w:w="1024" w:type="dxa"/>
            <w:tcBorders>
              <w:top w:val="nil"/>
              <w:left w:val="single" w:sz="4" w:space="0" w:color="auto"/>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b/>
                <w:kern w:val="0"/>
                <w:sz w:val="24"/>
              </w:rPr>
            </w:pPr>
            <w:r w:rsidRPr="00ED302B">
              <w:rPr>
                <w:rFonts w:ascii="仿宋" w:eastAsia="仿宋" w:hAnsi="仿宋" w:cs="宋体" w:hint="eastAsia"/>
                <w:b/>
                <w:kern w:val="0"/>
                <w:sz w:val="24"/>
              </w:rPr>
              <w:t>6</w:t>
            </w:r>
          </w:p>
        </w:tc>
        <w:tc>
          <w:tcPr>
            <w:tcW w:w="2693"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b/>
                <w:kern w:val="0"/>
                <w:sz w:val="24"/>
              </w:rPr>
            </w:pPr>
            <w:r w:rsidRPr="00ED302B">
              <w:rPr>
                <w:rFonts w:ascii="仿宋" w:eastAsia="仿宋" w:hAnsi="仿宋" w:cs="宋体" w:hint="eastAsia"/>
                <w:b/>
                <w:kern w:val="0"/>
                <w:sz w:val="24"/>
              </w:rPr>
              <w:t>花江校区消防控制室</w:t>
            </w:r>
          </w:p>
        </w:tc>
        <w:tc>
          <w:tcPr>
            <w:tcW w:w="1260" w:type="dxa"/>
            <w:tcBorders>
              <w:top w:val="nil"/>
              <w:left w:val="nil"/>
              <w:bottom w:val="single" w:sz="4" w:space="0" w:color="auto"/>
              <w:right w:val="single" w:sz="4" w:space="0" w:color="auto"/>
            </w:tcBorders>
            <w:noWrap/>
            <w:vAlign w:val="center"/>
          </w:tcPr>
          <w:p w:rsidR="00D016F1" w:rsidRPr="00ED302B" w:rsidRDefault="00EA314E">
            <w:pPr>
              <w:widowControl/>
              <w:spacing w:line="440" w:lineRule="exact"/>
              <w:jc w:val="center"/>
              <w:rPr>
                <w:rFonts w:ascii="仿宋" w:eastAsia="仿宋" w:hAnsi="仿宋" w:cs="宋体"/>
                <w:b/>
                <w:kern w:val="0"/>
                <w:sz w:val="24"/>
              </w:rPr>
            </w:pPr>
            <w:r w:rsidRPr="00ED302B">
              <w:rPr>
                <w:rFonts w:ascii="仿宋" w:eastAsia="仿宋" w:hAnsi="仿宋" w:cs="宋体" w:hint="eastAsia"/>
                <w:b/>
                <w:kern w:val="0"/>
                <w:sz w:val="24"/>
              </w:rPr>
              <w:t>4个</w:t>
            </w:r>
          </w:p>
        </w:tc>
        <w:tc>
          <w:tcPr>
            <w:tcW w:w="3418" w:type="dxa"/>
            <w:tcBorders>
              <w:top w:val="nil"/>
              <w:left w:val="nil"/>
              <w:bottom w:val="single" w:sz="4" w:space="0" w:color="auto"/>
              <w:right w:val="single" w:sz="4" w:space="0" w:color="auto"/>
            </w:tcBorders>
            <w:vAlign w:val="center"/>
          </w:tcPr>
          <w:p w:rsidR="00D016F1" w:rsidRPr="00ED302B" w:rsidRDefault="00EA314E">
            <w:pPr>
              <w:widowControl/>
              <w:spacing w:line="440" w:lineRule="exact"/>
              <w:jc w:val="center"/>
              <w:rPr>
                <w:rFonts w:ascii="仿宋" w:eastAsia="仿宋" w:hAnsi="仿宋" w:cs="宋体"/>
                <w:b/>
                <w:kern w:val="0"/>
                <w:sz w:val="24"/>
              </w:rPr>
            </w:pPr>
            <w:r w:rsidRPr="00ED302B">
              <w:rPr>
                <w:rFonts w:ascii="仿宋" w:eastAsia="仿宋" w:hAnsi="仿宋" w:cs="宋体" w:hint="eastAsia"/>
                <w:b/>
                <w:kern w:val="0"/>
                <w:sz w:val="24"/>
              </w:rPr>
              <w:t>每个岗每天24小时至少1人在岗，所有值班员须持有消防行业技能鉴定机构颁发的职业资格证书。《建（构）筑物消防员》或《消防设施操作员》</w:t>
            </w:r>
          </w:p>
        </w:tc>
        <w:tc>
          <w:tcPr>
            <w:tcW w:w="1412" w:type="dxa"/>
            <w:vMerge/>
            <w:tcBorders>
              <w:top w:val="nil"/>
              <w:left w:val="single" w:sz="4" w:space="0" w:color="auto"/>
              <w:bottom w:val="single" w:sz="4" w:space="0" w:color="auto"/>
              <w:right w:val="single" w:sz="4" w:space="0" w:color="auto"/>
            </w:tcBorders>
            <w:vAlign w:val="center"/>
          </w:tcPr>
          <w:p w:rsidR="00D016F1" w:rsidRPr="00ED302B" w:rsidRDefault="00D016F1">
            <w:pPr>
              <w:widowControl/>
              <w:spacing w:line="440" w:lineRule="exact"/>
              <w:jc w:val="left"/>
              <w:rPr>
                <w:rFonts w:ascii="仿宋" w:eastAsia="仿宋" w:hAnsi="仿宋" w:cs="宋体"/>
                <w:b/>
                <w:kern w:val="0"/>
                <w:sz w:val="24"/>
              </w:rPr>
            </w:pPr>
          </w:p>
        </w:tc>
      </w:tr>
    </w:tbl>
    <w:p w:rsidR="00D016F1" w:rsidRPr="00ED302B" w:rsidRDefault="00EA314E">
      <w:pPr>
        <w:spacing w:line="500" w:lineRule="exact"/>
        <w:ind w:firstLineChars="150" w:firstLine="361"/>
        <w:rPr>
          <w:rFonts w:ascii="仿宋" w:eastAsia="仿宋" w:hAnsi="仿宋" w:cs="宋体"/>
          <w:b/>
          <w:sz w:val="24"/>
        </w:rPr>
      </w:pPr>
      <w:r w:rsidRPr="00ED302B">
        <w:rPr>
          <w:rFonts w:ascii="仿宋" w:eastAsia="仿宋" w:hAnsi="仿宋" w:cs="宋体" w:hint="eastAsia"/>
          <w:b/>
          <w:sz w:val="24"/>
        </w:rPr>
        <w:t>（四）项目管理要求</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1、质量目标要求</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1）依托行业标准，根据学校管理规定与服务要求，认真研究高校保安服务的教育属性，熟悉校园管理的特点，根据校园内的不同服务对象，制定切实可行的校园保安服务整体方案和应急预案，突发事件反应迅速，预案处置有力。</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（2）依法办事，文明值勤，严格管理，保障学校财产和师生人身不受侵害，维护正常的教学、科研、生活秩序。</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（3）全年无责任事故和责任案件发生，师生有安全感，全年考核合格。</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2、保安人员素质要求</w:t>
      </w:r>
    </w:p>
    <w:p w:rsidR="00D016F1" w:rsidRPr="00ED302B" w:rsidRDefault="00EA314E">
      <w:pPr>
        <w:tabs>
          <w:tab w:val="left" w:pos="426"/>
        </w:tabs>
        <w:spacing w:line="500" w:lineRule="exact"/>
        <w:rPr>
          <w:rFonts w:ascii="仿宋" w:eastAsia="仿宋" w:hAnsi="仿宋" w:cs="宋体"/>
          <w:sz w:val="24"/>
        </w:rPr>
      </w:pPr>
      <w:r w:rsidRPr="00ED302B">
        <w:rPr>
          <w:rFonts w:ascii="仿宋" w:eastAsia="仿宋" w:hAnsi="仿宋" w:cs="宋体" w:hint="eastAsia"/>
          <w:sz w:val="24"/>
        </w:rPr>
        <w:t xml:space="preserve">   （1）保安从业人员应知法、懂法、守法，依法办事，必须严格遵守保安从业规范，模范遵</w:t>
      </w:r>
      <w:r w:rsidRPr="00ED302B">
        <w:rPr>
          <w:rFonts w:ascii="仿宋" w:eastAsia="仿宋" w:hAnsi="仿宋" w:cs="宋体" w:hint="eastAsia"/>
          <w:sz w:val="24"/>
        </w:rPr>
        <w:lastRenderedPageBreak/>
        <w:t>守校园安全管理规定。</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（2）保安人员个人素质条件：</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①拟</w:t>
      </w:r>
      <w:r w:rsidRPr="00ED302B">
        <w:rPr>
          <w:rFonts w:ascii="仿宋" w:eastAsia="仿宋" w:hAnsi="仿宋" w:cs="宋体"/>
          <w:sz w:val="24"/>
        </w:rPr>
        <w:t>投入本项目的</w:t>
      </w:r>
      <w:r w:rsidRPr="00ED302B">
        <w:rPr>
          <w:rFonts w:ascii="仿宋" w:eastAsia="仿宋" w:hAnsi="仿宋" w:cs="宋体" w:hint="eastAsia"/>
          <w:sz w:val="24"/>
        </w:rPr>
        <w:t>所有保安人员必须具有《保安上岗证》，消防控制室人员应具备</w:t>
      </w:r>
      <w:r w:rsidRPr="00ED302B">
        <w:rPr>
          <w:rFonts w:ascii="仿宋" w:eastAsia="仿宋" w:hAnsi="仿宋" w:hint="eastAsia"/>
          <w:sz w:val="24"/>
        </w:rPr>
        <w:t>消防行业技能鉴定机构颁发的</w:t>
      </w:r>
      <w:r w:rsidRPr="00ED302B">
        <w:rPr>
          <w:rFonts w:ascii="仿宋" w:eastAsia="仿宋" w:hAnsi="仿宋" w:cs="宋体" w:hint="eastAsia"/>
          <w:kern w:val="0"/>
          <w:sz w:val="24"/>
        </w:rPr>
        <w:t>《建（构）筑物消防员》或《消防设施操作员》</w:t>
      </w:r>
      <w:r w:rsidRPr="00ED302B">
        <w:rPr>
          <w:rFonts w:ascii="仿宋" w:eastAsia="仿宋" w:hAnsi="仿宋" w:hint="eastAsia"/>
          <w:sz w:val="24"/>
        </w:rPr>
        <w:t>职业资格证书</w:t>
      </w:r>
      <w:r w:rsidRPr="00ED302B">
        <w:rPr>
          <w:rFonts w:ascii="仿宋" w:eastAsia="仿宋" w:hAnsi="仿宋" w:cs="宋体" w:hint="eastAsia"/>
          <w:sz w:val="24"/>
        </w:rPr>
        <w:t>，无不良爱好，无犯罪记录，具有一定的专业素质和语言表达能力，相貌端正，身体健康（持健康证）。</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②拟</w:t>
      </w:r>
      <w:r w:rsidRPr="00ED302B">
        <w:rPr>
          <w:rFonts w:ascii="仿宋" w:eastAsia="仿宋" w:hAnsi="仿宋" w:cs="宋体"/>
          <w:sz w:val="24"/>
        </w:rPr>
        <w:t>投入本</w:t>
      </w:r>
      <w:r w:rsidRPr="00ED302B">
        <w:rPr>
          <w:rFonts w:ascii="仿宋" w:eastAsia="仿宋" w:hAnsi="仿宋" w:cs="宋体" w:hint="eastAsia"/>
          <w:sz w:val="24"/>
        </w:rPr>
        <w:t>项目</w:t>
      </w:r>
      <w:r w:rsidRPr="00ED302B">
        <w:rPr>
          <w:rFonts w:ascii="仿宋" w:eastAsia="仿宋" w:hAnsi="仿宋" w:cs="宋体"/>
          <w:sz w:val="24"/>
        </w:rPr>
        <w:t>的</w:t>
      </w:r>
      <w:r w:rsidRPr="00ED302B">
        <w:rPr>
          <w:rFonts w:ascii="仿宋" w:eastAsia="仿宋" w:hAnsi="仿宋" w:cs="宋体" w:hint="eastAsia"/>
          <w:sz w:val="24"/>
        </w:rPr>
        <w:t>管理人员要求高中以上学历，年龄在25～50岁之间的男性，，经过专门的保安业务培训，工作能力强，为人谦和，具有较高的政治思想素养和业务水平，有较强的组织协调能力。</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③拟</w:t>
      </w:r>
      <w:r w:rsidRPr="00ED302B">
        <w:rPr>
          <w:rFonts w:ascii="仿宋" w:eastAsia="仿宋" w:hAnsi="仿宋" w:cs="宋体"/>
          <w:sz w:val="24"/>
        </w:rPr>
        <w:t>投入本项目的</w:t>
      </w:r>
      <w:r w:rsidRPr="00ED302B">
        <w:rPr>
          <w:rFonts w:ascii="仿宋" w:eastAsia="仿宋" w:hAnsi="仿宋" w:cs="宋体" w:hint="eastAsia"/>
          <w:sz w:val="24"/>
        </w:rPr>
        <w:t>保安人员年龄在18～50岁之间，男性身高在165厘米以上，女性（只限消防控制室值班）160厘米以上，初中以上学历。</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④保安人员在上岗前须同时向采购人提供投入本项目的所有保安人员的《保安上岗证》复印件。</w:t>
      </w:r>
    </w:p>
    <w:p w:rsidR="00D016F1" w:rsidRPr="00ED302B" w:rsidRDefault="00EA314E">
      <w:pPr>
        <w:spacing w:line="500" w:lineRule="exact"/>
        <w:ind w:firstLineChars="150" w:firstLine="360"/>
        <w:rPr>
          <w:rFonts w:ascii="仿宋" w:eastAsia="仿宋" w:hAnsi="仿宋"/>
          <w:sz w:val="24"/>
        </w:rPr>
      </w:pPr>
      <w:r w:rsidRPr="00ED302B">
        <w:rPr>
          <w:rFonts w:ascii="仿宋" w:eastAsia="仿宋" w:hAnsi="仿宋" w:cs="宋体" w:hint="eastAsia"/>
          <w:sz w:val="24"/>
        </w:rPr>
        <w:t>⑤投标人如为本</w:t>
      </w:r>
      <w:r w:rsidRPr="00ED302B">
        <w:rPr>
          <w:rFonts w:ascii="仿宋" w:eastAsia="仿宋" w:hAnsi="仿宋" w:cs="宋体"/>
          <w:sz w:val="24"/>
        </w:rPr>
        <w:t>项目</w:t>
      </w:r>
      <w:r w:rsidRPr="00ED302B">
        <w:rPr>
          <w:rFonts w:ascii="仿宋" w:eastAsia="仿宋" w:hAnsi="仿宋" w:cs="宋体" w:hint="eastAsia"/>
          <w:sz w:val="24"/>
        </w:rPr>
        <w:t>配置的保安</w:t>
      </w:r>
      <w:r w:rsidRPr="00ED302B">
        <w:rPr>
          <w:rFonts w:ascii="仿宋" w:eastAsia="仿宋" w:hAnsi="仿宋" w:cs="宋体"/>
          <w:sz w:val="24"/>
        </w:rPr>
        <w:t>人员</w:t>
      </w:r>
      <w:r w:rsidRPr="00ED302B">
        <w:rPr>
          <w:rFonts w:ascii="仿宋" w:eastAsia="仿宋" w:hAnsi="仿宋" w:cs="宋体" w:hint="eastAsia"/>
          <w:sz w:val="24"/>
        </w:rPr>
        <w:t>为退伍军人的，在入场时，必须向采购人提供相应人员的退伍军人证原件到采购人处备案，合同履行过程中未经采购人同意不得擅自变更以上人员，否则按违约处理，同时采购人有权终止合同执行，并报相关监督管理部门处理，由此造成的一切不利后果由中标人自行承担。</w:t>
      </w:r>
    </w:p>
    <w:p w:rsidR="00D016F1" w:rsidRPr="00ED302B" w:rsidRDefault="00EA314E">
      <w:pPr>
        <w:tabs>
          <w:tab w:val="left" w:pos="426"/>
        </w:tabs>
        <w:spacing w:line="500" w:lineRule="exac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（3）拟投入本</w:t>
      </w:r>
      <w:r w:rsidRPr="00ED302B">
        <w:rPr>
          <w:rFonts w:ascii="仿宋" w:eastAsia="仿宋" w:hAnsi="仿宋" w:cs="宋体"/>
          <w:sz w:val="24"/>
        </w:rPr>
        <w:t>项目</w:t>
      </w:r>
      <w:r w:rsidRPr="00ED302B">
        <w:rPr>
          <w:rFonts w:ascii="仿宋" w:eastAsia="仿宋" w:hAnsi="仿宋" w:cs="宋体" w:hint="eastAsia"/>
          <w:sz w:val="24"/>
        </w:rPr>
        <w:t>的保安人员有吃苦耐劳的精神和高度的责任感，受过专门的岗前培训（如保安、消防等培训），熟知学校的管理规定，严格履行岗位职责，善于发现各类问题，具备一定的管理经验和处理突发事件能力。</w:t>
      </w:r>
    </w:p>
    <w:p w:rsidR="00D016F1" w:rsidRPr="00ED302B" w:rsidRDefault="00EA314E">
      <w:pPr>
        <w:tabs>
          <w:tab w:val="left" w:pos="426"/>
        </w:tabs>
        <w:spacing w:line="500" w:lineRule="exact"/>
        <w:ind w:firstLineChars="200" w:firstLine="480"/>
        <w:rPr>
          <w:rFonts w:ascii="仿宋" w:eastAsia="仿宋" w:hAnsi="仿宋" w:cs="宋体"/>
          <w:sz w:val="24"/>
        </w:rPr>
      </w:pPr>
      <w:r w:rsidRPr="00ED302B">
        <w:rPr>
          <w:rFonts w:ascii="仿宋" w:eastAsia="仿宋" w:hAnsi="仿宋" w:cs="宋体" w:hint="eastAsia"/>
          <w:sz w:val="24"/>
        </w:rPr>
        <w:t>3、服务要求</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（1）树立“服务第一，业主至上”的思想，切实维护学校与师生的人身和财产安全。</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（2）管理坚持原则、慎密严谨；服务以人为本、主动热情；处理问题高度警惕、有理有节。</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（3）上岗人员仪表整洁，业务操作规范，礼貌待人，保持岗位卫生整洁。</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（4）上岗人员必须依法办事，文明执勤。</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（5）能针对不同的服务对象，从实际出发，灵活妥善处理不同问题。</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 xml:space="preserve"> 4、队伍建设与管理要求</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（1）中标人负责提供进驻保安人员值勤所需的警械装备（钢叉、盾牌、T型棍、电棒）、</w:t>
      </w:r>
      <w:r w:rsidRPr="00ED302B">
        <w:rPr>
          <w:rFonts w:ascii="仿宋" w:eastAsia="仿宋" w:hAnsi="仿宋" w:cs="宋体" w:hint="eastAsia"/>
          <w:sz w:val="24"/>
        </w:rPr>
        <w:lastRenderedPageBreak/>
        <w:t>通讯设备（对讲机、电话机等）、手电筒（含电池）、服装及雨具以及常用办公耗材等。每个岗位就以上装备必须配备齐全（至少各一套）。</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（2）从学校安全实际出发，须经常开展在岗人员业务培训和紧急预案演练。</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（3）应建立健全内部管理制度、操作规程、应急处置方案预案，设立保安管理点主管，全面负责日常保安队伍的规范化管理。</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4）中标人必须采取切实有效措施保持保安队伍的稳定和工作的连续性，一是严格控制非违纪人员轮换岗比例，合同期限内轮换岗保安人数不得超过合同编制的20%；二是保安队伍主要管理人员更换，应提前一个月以书面形式通知采购人保卫处，其他队员更换要提前三天告知保卫处，确保服务质量不因人员变动而受影响。</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5）中标人负责为每位管理人员、保安人员缴纳法律规定的各类养老保险、医疗保险、工伤保险、失业保险、生育保险、意外伤害保险及其他费用。上述人员的涉及用工方面的劳务纠纷、福利纠纷和劳动事故均由中标人负责，与采购人无关。</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（6）保安应聘、录用、离职等要求管理档案规范，手续齐全，相应资料必须报采购人保卫处备案。</w:t>
      </w:r>
    </w:p>
    <w:p w:rsidR="00D016F1" w:rsidRPr="00ED302B" w:rsidRDefault="00EA314E">
      <w:pPr>
        <w:spacing w:line="500" w:lineRule="exact"/>
        <w:ind w:firstLineChars="250" w:firstLine="600"/>
        <w:rPr>
          <w:rFonts w:ascii="仿宋" w:eastAsia="仿宋" w:hAnsi="仿宋" w:cs="宋体"/>
          <w:sz w:val="24"/>
        </w:rPr>
      </w:pPr>
      <w:r w:rsidRPr="00ED302B">
        <w:rPr>
          <w:rFonts w:ascii="仿宋" w:eastAsia="仿宋" w:hAnsi="仿宋" w:cs="宋体" w:hint="eastAsia"/>
          <w:sz w:val="24"/>
        </w:rPr>
        <w:t>5、日常工作要求</w:t>
      </w:r>
    </w:p>
    <w:p w:rsidR="00D016F1" w:rsidRPr="00ED302B" w:rsidRDefault="00EA314E">
      <w:pPr>
        <w:spacing w:line="500" w:lineRule="exact"/>
        <w:ind w:firstLineChars="150" w:firstLine="360"/>
        <w:rPr>
          <w:rFonts w:ascii="仿宋" w:eastAsia="仿宋" w:hAnsi="仿宋" w:cs="宋体"/>
          <w:sz w:val="24"/>
        </w:rPr>
      </w:pPr>
      <w:r w:rsidRPr="00ED302B">
        <w:rPr>
          <w:rFonts w:ascii="仿宋" w:eastAsia="仿宋" w:hAnsi="仿宋" w:cs="宋体" w:hint="eastAsia"/>
          <w:sz w:val="24"/>
        </w:rPr>
        <w:t xml:space="preserve"> （1）根据行业服务标准与学校规定要求，在采购人保卫处指导下，独立运作，落实校园安全保卫整体方案，并结合校园变化实际在实践中不断完善。</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（2）保安主管每天必须向采购人保卫处负责人口头汇报工作，每星期向采购人保卫处汇报一次校园安保情况，重大情况须及时报告。</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（3）做好详细的执勤记录，原始台帐保存完好，以备核查。</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（4）与采购人其他安保力量协作联动，开展一体化安全防范。</w:t>
      </w:r>
    </w:p>
    <w:p w:rsidR="00D016F1" w:rsidRPr="00ED302B" w:rsidRDefault="00EA314E">
      <w:pPr>
        <w:spacing w:line="500" w:lineRule="exact"/>
        <w:ind w:firstLine="480"/>
        <w:rPr>
          <w:rFonts w:ascii="仿宋" w:eastAsia="仿宋" w:hAnsi="仿宋" w:cs="宋体"/>
          <w:sz w:val="24"/>
        </w:rPr>
      </w:pPr>
      <w:r w:rsidRPr="00ED302B">
        <w:rPr>
          <w:rFonts w:ascii="仿宋" w:eastAsia="仿宋" w:hAnsi="仿宋" w:cs="宋体" w:hint="eastAsia"/>
          <w:sz w:val="24"/>
        </w:rPr>
        <w:t>（5）要加强对保安业务的管理，确保保安在校园内无违规事件发生。</w:t>
      </w:r>
    </w:p>
    <w:p w:rsidR="00D016F1" w:rsidRPr="00ED302B" w:rsidRDefault="00EA314E">
      <w:pPr>
        <w:spacing w:line="500" w:lineRule="exact"/>
        <w:rPr>
          <w:rFonts w:ascii="仿宋" w:eastAsia="仿宋" w:hAnsi="仿宋" w:cs="宋体"/>
          <w:b/>
          <w:sz w:val="24"/>
        </w:rPr>
      </w:pPr>
      <w:r w:rsidRPr="00ED302B">
        <w:rPr>
          <w:rFonts w:ascii="仿宋" w:eastAsia="仿宋" w:hAnsi="仿宋" w:cs="宋体" w:hint="eastAsia"/>
          <w:sz w:val="24"/>
        </w:rPr>
        <w:t xml:space="preserve">  </w:t>
      </w:r>
      <w:r w:rsidRPr="00ED302B">
        <w:rPr>
          <w:rFonts w:ascii="仿宋" w:eastAsia="仿宋" w:hAnsi="仿宋" w:cs="宋体" w:hint="eastAsia"/>
          <w:b/>
          <w:sz w:val="24"/>
        </w:rPr>
        <w:t xml:space="preserve"> （五）采购人的权利义务</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1、中标人每月必须向采购人提供排班表，采购人有权对中标人的保安服务工作进行监督管理、检查考核，采购人对中标人提出的上述要求未能及时办理的，采购人有权从中标人交纳履约保证金中扣除2%。</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2、采购人因工作需要或紧急情况需要调动中标人人员时，有直接管理、设置和调动中标</w:t>
      </w:r>
      <w:r w:rsidRPr="00ED302B">
        <w:rPr>
          <w:rFonts w:ascii="仿宋" w:eastAsia="仿宋" w:hAnsi="仿宋" w:cs="宋体" w:hint="eastAsia"/>
          <w:sz w:val="24"/>
        </w:rPr>
        <w:lastRenderedPageBreak/>
        <w:t>人岗位人员的权力。调动中标人人员时，要求10分钟内集合本校区内所有在岗人员，60分钟内集合合同规定的所有人员。紧急集结时，每少1人，采购人有权从中标人交纳履约保证金中扣除2%。</w:t>
      </w:r>
    </w:p>
    <w:p w:rsidR="00D016F1" w:rsidRPr="00ED302B" w:rsidRDefault="00EA314E">
      <w:pPr>
        <w:autoSpaceDN w:val="0"/>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3、采购人有权要求中标人及时更换不服从管理、违纪或其他原因不适合继续在采购人工作的保安人员。</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 xml:space="preserve"> 4、因采购人举办重大活动需要临时增加安保力量的，有权要求中标人临时增派适量安保人员，不另行支付服务费用。</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5、采购人按时向中标人支付保安服务费用，如无故拖欠，采购人需要向中标人支付千分之五/每天的违约金（遇节假日顺延）。</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6、支持和配合中标人履行职责的义务。</w:t>
      </w:r>
    </w:p>
    <w:p w:rsidR="00D016F1" w:rsidRPr="00ED302B" w:rsidRDefault="00EA314E">
      <w:pPr>
        <w:autoSpaceDN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7、对校区内各重点要害部位采取治安技防措施，依照有关标准配置消防器材。</w:t>
      </w:r>
    </w:p>
    <w:p w:rsidR="00D016F1" w:rsidRPr="00ED302B" w:rsidRDefault="00EA314E">
      <w:pPr>
        <w:autoSpaceDN w:val="0"/>
        <w:spacing w:line="500" w:lineRule="exact"/>
        <w:ind w:firstLine="480"/>
        <w:jc w:val="left"/>
        <w:rPr>
          <w:rFonts w:ascii="仿宋" w:eastAsia="仿宋" w:hAnsi="仿宋" w:cs="宋体"/>
          <w:sz w:val="24"/>
        </w:rPr>
      </w:pPr>
      <w:r w:rsidRPr="00ED302B">
        <w:rPr>
          <w:rFonts w:ascii="仿宋" w:eastAsia="仿宋" w:hAnsi="仿宋" w:cs="宋体" w:hint="eastAsia"/>
          <w:sz w:val="24"/>
        </w:rPr>
        <w:t>8、督促中标人遵守国家有关法律以及国家用工制度与规定。</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b/>
          <w:sz w:val="24"/>
        </w:rPr>
        <w:t>（六）中标人的权利义务</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1、依照采购人有关规定和合同约定，制定相应的保安工作制度，并具体实施。</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2、按照采购人拟定的岗位和要求派出管理人员和保安人员到采购人要求的安全管理区域范围进行24小时值班巡逻。</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3、中标人应当严格遵守国家以及采购人有关规定，在维护安全管理区域内的公共秩序时，必须文明履行职责并保持服装整洁，维护采购人的形象，不得侵害采购人的合法权益。</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4、对所管理区域内治安、消防以及交通等项目进行服务管理。协助公安部门维护所管理区域治安秩序并主动制止违法犯罪行为，如盗窃、抢劫、抢夺、打架、斗殴，非法集会、上访、游行等。在本安全管理区域内发生治安案件或者各类灾害事故时，应当及时处理并向辖区公安部门和采购人保卫处报告，维护好秩序，根据案情及时组织保安队员疏散人群，以及做好救助和调查工作。</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5、在服务期内接受采购人的考核、评议，师生基本满意度达到80%以上。</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6、中标人的管理人员、保安人员的劳动纠纷、经济纠纷、工伤事故以及中标人在执勤或者进行其他活动时致人伤害或造成他人财产损失的，由中标人承担一切责任。</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7、负责配备中标人人员工作所需的警械装备（钢叉、盾牌、T型棍、电棒）、通讯设备</w:t>
      </w:r>
      <w:r w:rsidRPr="00ED302B">
        <w:rPr>
          <w:rFonts w:ascii="仿宋" w:eastAsia="仿宋" w:hAnsi="仿宋" w:cs="宋体" w:hint="eastAsia"/>
          <w:sz w:val="24"/>
        </w:rPr>
        <w:lastRenderedPageBreak/>
        <w:t xml:space="preserve">（对讲机、电话机等）、手电筒（含电池）、服装及雨具以及常用办公耗材等，要求各个岗位配齐以上装备（至少各一套）。 </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hint="eastAsia"/>
          <w:sz w:val="24"/>
        </w:rPr>
        <w:t>8、采购人没有向中标人提供保安管理服务的办公、住宿用房的义务，如有提供，中标人不得买卖，不得将采购人提供的办公用房抵押或者改作他用，相关费用按学校相关规定执行。</w:t>
      </w:r>
    </w:p>
    <w:p w:rsidR="00D016F1" w:rsidRPr="00ED302B" w:rsidRDefault="00EA314E">
      <w:pPr>
        <w:spacing w:line="500" w:lineRule="exact"/>
        <w:ind w:firstLine="495"/>
        <w:rPr>
          <w:rFonts w:ascii="仿宋" w:eastAsia="仿宋" w:hAnsi="仿宋" w:cs="宋体"/>
          <w:b/>
          <w:sz w:val="24"/>
        </w:rPr>
      </w:pPr>
      <w:r w:rsidRPr="00ED302B">
        <w:rPr>
          <w:rFonts w:ascii="仿宋" w:eastAsia="仿宋" w:hAnsi="仿宋" w:cs="宋体"/>
          <w:sz w:val="24"/>
        </w:rPr>
        <w:t>9</w:t>
      </w:r>
      <w:r w:rsidRPr="00ED302B">
        <w:rPr>
          <w:rFonts w:ascii="仿宋" w:eastAsia="仿宋" w:hAnsi="仿宋" w:cs="宋体" w:hint="eastAsia"/>
          <w:sz w:val="24"/>
        </w:rPr>
        <w:t>、中标人不承担不属于中标人责任范围内的治安刑事案件、意外事故、自然灾害等不可抗力因素对采购人造成的人身财产损害赔偿责任。</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0</w:t>
      </w:r>
      <w:r w:rsidRPr="00ED302B">
        <w:rPr>
          <w:rFonts w:ascii="仿宋" w:eastAsia="仿宋" w:hAnsi="仿宋" w:cs="宋体" w:hint="eastAsia"/>
          <w:sz w:val="24"/>
        </w:rPr>
        <w:t>、中标人必须保证每班上岗人数满员并且每月组织保安队员进行1次以上的业务训练。</w:t>
      </w:r>
    </w:p>
    <w:p w:rsidR="00D016F1" w:rsidRPr="00ED302B" w:rsidRDefault="00EA314E">
      <w:pPr>
        <w:spacing w:line="500" w:lineRule="exac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11</w:t>
      </w:r>
      <w:r w:rsidRPr="00ED302B">
        <w:rPr>
          <w:rFonts w:ascii="仿宋" w:eastAsia="仿宋" w:hAnsi="仿宋" w:cs="宋体" w:hint="eastAsia"/>
          <w:sz w:val="24"/>
        </w:rPr>
        <w:t>、为确保保安队伍的相对稳定，中标人更换队员前需要事先向采购人主管部门说明情况，更换队长或一次更换3名以上队员时，必须书面征得采购人同意方可实施。</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2</w:t>
      </w:r>
      <w:r w:rsidRPr="00ED302B">
        <w:rPr>
          <w:rFonts w:ascii="仿宋" w:eastAsia="仿宋" w:hAnsi="仿宋" w:cs="宋体" w:hint="eastAsia"/>
          <w:sz w:val="24"/>
        </w:rPr>
        <w:t>、按照有关规定，按时足额发放保安人员的劳动报酬、福利、加班工资、中夜班等劳动收益，并按照有关规定为安保人员办理社会保险费。</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3</w:t>
      </w:r>
      <w:r w:rsidRPr="00ED302B">
        <w:rPr>
          <w:rFonts w:ascii="仿宋" w:eastAsia="仿宋" w:hAnsi="仿宋" w:cs="宋体" w:hint="eastAsia"/>
          <w:sz w:val="24"/>
        </w:rPr>
        <w:t>、赔偿因中标人责任造成采购人的财产损失。</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4</w:t>
      </w:r>
      <w:r w:rsidRPr="00ED302B">
        <w:rPr>
          <w:rFonts w:ascii="仿宋" w:eastAsia="仿宋" w:hAnsi="仿宋" w:cs="宋体" w:hint="eastAsia"/>
          <w:sz w:val="24"/>
        </w:rPr>
        <w:t>、享有合法收取保安服务费用的权利，按照本合同附件考核内容对保安人员违反规定的行为进行批评教育和迅速做出处理，并及时将处理结果正式书面通报给采购人，确保服务质量让采购人满意。</w:t>
      </w:r>
    </w:p>
    <w:p w:rsidR="00D016F1" w:rsidRPr="00ED302B" w:rsidRDefault="00EA314E">
      <w:pPr>
        <w:spacing w:line="500" w:lineRule="exact"/>
        <w:ind w:firstLineChars="200" w:firstLine="480"/>
        <w:rPr>
          <w:rFonts w:ascii="仿宋" w:eastAsia="仿宋" w:hAnsi="仿宋" w:cs="宋体"/>
          <w:sz w:val="24"/>
        </w:rPr>
      </w:pPr>
      <w:r w:rsidRPr="00ED302B">
        <w:rPr>
          <w:rFonts w:ascii="仿宋" w:eastAsia="仿宋" w:hAnsi="仿宋" w:cs="宋体" w:hint="eastAsia"/>
          <w:sz w:val="24"/>
        </w:rPr>
        <w:t>1</w:t>
      </w:r>
      <w:r w:rsidRPr="00ED302B">
        <w:rPr>
          <w:rFonts w:ascii="仿宋" w:eastAsia="仿宋" w:hAnsi="仿宋" w:cs="宋体"/>
          <w:sz w:val="24"/>
        </w:rPr>
        <w:t>5</w:t>
      </w:r>
      <w:r w:rsidRPr="00ED302B">
        <w:rPr>
          <w:rFonts w:ascii="仿宋" w:eastAsia="仿宋" w:hAnsi="仿宋" w:cs="宋体" w:hint="eastAsia"/>
          <w:sz w:val="24"/>
        </w:rPr>
        <w:t>、履行投标文件中对采购人的承诺。</w:t>
      </w:r>
    </w:p>
    <w:p w:rsidR="00D016F1" w:rsidRPr="00ED302B" w:rsidRDefault="00EA314E">
      <w:pPr>
        <w:autoSpaceDN w:val="0"/>
        <w:spacing w:line="500" w:lineRule="exact"/>
        <w:ind w:firstLineChars="200" w:firstLine="482"/>
        <w:jc w:val="left"/>
        <w:rPr>
          <w:rFonts w:ascii="仿宋" w:eastAsia="仿宋" w:hAnsi="仿宋" w:cs="宋体"/>
          <w:b/>
          <w:sz w:val="24"/>
        </w:rPr>
      </w:pPr>
      <w:r w:rsidRPr="00ED302B">
        <w:rPr>
          <w:rFonts w:ascii="仿宋" w:eastAsia="仿宋" w:hAnsi="仿宋" w:cs="宋体" w:hint="eastAsia"/>
          <w:b/>
          <w:sz w:val="24"/>
        </w:rPr>
        <w:t>（七）处罚标准及解除合同条款</w:t>
      </w:r>
    </w:p>
    <w:p w:rsidR="00D016F1" w:rsidRPr="00ED302B" w:rsidRDefault="00EA314E">
      <w:pPr>
        <w:autoSpaceDN w:val="0"/>
        <w:spacing w:line="500" w:lineRule="exact"/>
        <w:ind w:firstLineChars="200" w:firstLine="480"/>
        <w:jc w:val="left"/>
        <w:rPr>
          <w:rFonts w:ascii="仿宋" w:eastAsia="仿宋" w:hAnsi="仿宋" w:cs="宋体"/>
          <w:sz w:val="24"/>
        </w:rPr>
      </w:pPr>
      <w:r w:rsidRPr="00ED302B">
        <w:rPr>
          <w:rFonts w:ascii="仿宋" w:eastAsia="仿宋" w:hAnsi="仿宋" w:cs="宋体" w:hint="eastAsia"/>
          <w:sz w:val="24"/>
        </w:rPr>
        <w:t>采购人保卫处</w:t>
      </w:r>
      <w:r w:rsidRPr="00ED302B">
        <w:rPr>
          <w:rFonts w:ascii="仿宋" w:eastAsia="仿宋" w:hAnsi="仿宋" w:cs="宋体" w:hint="eastAsia"/>
          <w:kern w:val="0"/>
          <w:sz w:val="24"/>
        </w:rPr>
        <w:t>负责每月对</w:t>
      </w:r>
      <w:r w:rsidRPr="00ED302B">
        <w:rPr>
          <w:rFonts w:ascii="仿宋" w:eastAsia="仿宋" w:hAnsi="仿宋" w:cs="宋体" w:hint="eastAsia"/>
          <w:sz w:val="24"/>
        </w:rPr>
        <w:t>中标人保安队伍进行</w:t>
      </w:r>
      <w:r w:rsidRPr="00ED302B">
        <w:rPr>
          <w:rFonts w:ascii="仿宋" w:eastAsia="仿宋" w:hAnsi="仿宋" w:cs="宋体" w:hint="eastAsia"/>
          <w:kern w:val="0"/>
          <w:sz w:val="24"/>
        </w:rPr>
        <w:t>考核，在工作中发现</w:t>
      </w:r>
      <w:r w:rsidRPr="00ED302B">
        <w:rPr>
          <w:rFonts w:ascii="仿宋" w:eastAsia="仿宋" w:hAnsi="仿宋" w:cs="宋体" w:hint="eastAsia"/>
          <w:sz w:val="24"/>
        </w:rPr>
        <w:t>保安人员存在以下违规违纪行为者，采购人将对中标人进行扣罚、解除合同处理，扣罚金额从中标人交纳履约保证金中扣除：</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 xml:space="preserve">1、值班期间有睡岗，未按规定着装、酗酒上岗等违反值班规定的，发现一次扣罚500元。   </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2、在大门有违规收费现象，利用职权弄虚作假的，发现一次扣罚1000元。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3、各岗位未按合同要求配备装备的，发现一次扣罚500元。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4、不服从采购人保卫处管理的，每人次扣罚1000元。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 xml:space="preserve">5、值班人员在岗时不按规定检查离校物资出门证，导致学校及师生财物流失的，除照价赔偿外，每次扣罚1000元。 </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6、由于失职而造成重大事故的，中标人须赔偿一切经济损失，并将责任人移交公安机关</w:t>
      </w:r>
      <w:r w:rsidRPr="00ED302B">
        <w:rPr>
          <w:rFonts w:ascii="仿宋" w:eastAsia="仿宋" w:hAnsi="仿宋" w:cs="宋体" w:hint="eastAsia"/>
          <w:bCs/>
          <w:sz w:val="24"/>
        </w:rPr>
        <w:lastRenderedPageBreak/>
        <w:t>处理，同时每次扣罚2000元。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7、私自动用学校公私财物，并造成损失者，照价赔偿外，每次扣罚1000元。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8、中标人保安人员如有偷盗或其他违法犯罪行为，中标人必须承担一切经济损失和法律责任，每次扣罚1万元。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9、中标人保安人员粗暴值勤，造成不良后果，须赔偿一切经济损失，责任人移交公安部门处理外，每人次扣罚5000元。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10、中标人保安人员在值班期间被发现有脱岗情况的，每人次扣罚1000元，须赔偿一切经济损失，若造成重大损失的（5万元以上），每人次扣罚2万元。</w:t>
      </w:r>
    </w:p>
    <w:p w:rsidR="00D016F1" w:rsidRPr="00ED302B" w:rsidRDefault="00EA314E">
      <w:pPr>
        <w:spacing w:line="500" w:lineRule="exact"/>
        <w:ind w:firstLineChars="200" w:firstLine="480"/>
        <w:jc w:val="left"/>
        <w:rPr>
          <w:rFonts w:ascii="仿宋" w:eastAsia="仿宋" w:hAnsi="仿宋" w:cs="宋体"/>
          <w:bCs/>
          <w:sz w:val="24"/>
        </w:rPr>
      </w:pPr>
      <w:r w:rsidRPr="00ED302B">
        <w:rPr>
          <w:rFonts w:ascii="仿宋" w:eastAsia="仿宋" w:hAnsi="仿宋" w:cs="宋体" w:hint="eastAsia"/>
          <w:bCs/>
          <w:sz w:val="24"/>
        </w:rPr>
        <w:t>11、其它工作不到位造成严重影响的，依照以上作相应处理。</w:t>
      </w:r>
    </w:p>
    <w:p w:rsidR="00D016F1" w:rsidRPr="00ED302B" w:rsidRDefault="00EA314E">
      <w:pPr>
        <w:spacing w:line="500" w:lineRule="exact"/>
        <w:ind w:firstLineChars="200" w:firstLine="482"/>
        <w:jc w:val="left"/>
        <w:rPr>
          <w:rFonts w:ascii="仿宋" w:eastAsia="仿宋" w:hAnsi="仿宋" w:cs="宋体"/>
          <w:b/>
          <w:bCs/>
          <w:sz w:val="24"/>
        </w:rPr>
      </w:pPr>
      <w:r w:rsidRPr="00ED302B">
        <w:rPr>
          <w:rFonts w:ascii="仿宋" w:eastAsia="仿宋" w:hAnsi="仿宋" w:cs="宋体" w:hint="eastAsia"/>
          <w:b/>
          <w:bCs/>
          <w:sz w:val="24"/>
        </w:rPr>
        <w:t>处罚金额累计达到3万或造成重大经济损失超过5万元，学校有权解除合同。</w:t>
      </w:r>
    </w:p>
    <w:p w:rsidR="00D016F1" w:rsidRPr="00ED302B" w:rsidRDefault="00EA314E">
      <w:pPr>
        <w:adjustRightInd w:val="0"/>
        <w:snapToGrid w:val="0"/>
        <w:spacing w:line="440" w:lineRule="exact"/>
        <w:ind w:firstLineChars="200" w:firstLine="482"/>
        <w:rPr>
          <w:rFonts w:ascii="仿宋" w:eastAsia="仿宋" w:hAnsi="仿宋"/>
          <w:b/>
          <w:sz w:val="24"/>
        </w:rPr>
      </w:pPr>
      <w:r w:rsidRPr="00ED302B">
        <w:rPr>
          <w:rFonts w:ascii="仿宋" w:eastAsia="仿宋" w:hAnsi="仿宋" w:hint="eastAsia"/>
          <w:b/>
          <w:sz w:val="24"/>
        </w:rPr>
        <w:t>第四条 服务质量保证</w:t>
      </w:r>
    </w:p>
    <w:p w:rsidR="00D016F1" w:rsidRPr="00ED302B" w:rsidRDefault="00EA314E">
      <w:pPr>
        <w:adjustRightInd w:val="0"/>
        <w:snapToGrid w:val="0"/>
        <w:spacing w:line="440" w:lineRule="exact"/>
        <w:ind w:firstLineChars="196" w:firstLine="470"/>
        <w:rPr>
          <w:rFonts w:ascii="仿宋" w:eastAsia="仿宋" w:hAnsi="仿宋"/>
          <w:b/>
          <w:sz w:val="24"/>
        </w:rPr>
      </w:pPr>
      <w:r w:rsidRPr="00ED302B">
        <w:rPr>
          <w:rFonts w:ascii="仿宋" w:eastAsia="仿宋" w:hAnsi="仿宋" w:hint="eastAsia"/>
          <w:sz w:val="24"/>
        </w:rPr>
        <w:t>乙方应按招标文件规定的服务要求及内容、投标文件的承诺向甲方提供相应的保安服务。</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第五条  权力保证</w:t>
      </w:r>
    </w:p>
    <w:p w:rsidR="00D016F1" w:rsidRPr="00ED302B" w:rsidRDefault="00EA314E">
      <w:pPr>
        <w:adjustRightInd w:val="0"/>
        <w:snapToGrid w:val="0"/>
        <w:spacing w:line="440" w:lineRule="exact"/>
        <w:ind w:firstLineChars="196" w:firstLine="470"/>
        <w:rPr>
          <w:rFonts w:ascii="仿宋" w:eastAsia="仿宋" w:hAnsi="仿宋"/>
          <w:sz w:val="24"/>
        </w:rPr>
      </w:pPr>
      <w:r w:rsidRPr="00ED302B">
        <w:rPr>
          <w:rFonts w:ascii="仿宋" w:eastAsia="仿宋" w:hAnsi="仿宋" w:hint="eastAsia"/>
          <w:sz w:val="24"/>
        </w:rPr>
        <w:t>乙方应保证所提供服务在使用时不会侵犯任何第三方的其他权利。</w:t>
      </w:r>
    </w:p>
    <w:p w:rsidR="00D016F1" w:rsidRPr="00ED302B" w:rsidRDefault="00EA314E">
      <w:pPr>
        <w:adjustRightInd w:val="0"/>
        <w:snapToGrid w:val="0"/>
        <w:spacing w:line="440" w:lineRule="exact"/>
        <w:ind w:firstLineChars="200" w:firstLine="482"/>
        <w:rPr>
          <w:rFonts w:ascii="仿宋" w:eastAsia="仿宋" w:hAnsi="仿宋"/>
          <w:b/>
          <w:sz w:val="24"/>
        </w:rPr>
      </w:pPr>
      <w:r w:rsidRPr="00ED302B">
        <w:rPr>
          <w:rFonts w:ascii="仿宋" w:eastAsia="仿宋" w:hAnsi="仿宋" w:hint="eastAsia"/>
          <w:b/>
          <w:sz w:val="24"/>
        </w:rPr>
        <w:t>第六条  服务条件</w:t>
      </w:r>
    </w:p>
    <w:p w:rsidR="00D016F1" w:rsidRPr="00ED302B" w:rsidRDefault="00EA314E">
      <w:pPr>
        <w:adjustRightInd w:val="0"/>
        <w:snapToGrid w:val="0"/>
        <w:spacing w:line="440" w:lineRule="exact"/>
        <w:ind w:firstLineChars="150" w:firstLine="360"/>
        <w:rPr>
          <w:rFonts w:ascii="仿宋" w:eastAsia="仿宋" w:hAnsi="仿宋"/>
          <w:sz w:val="24"/>
        </w:rPr>
      </w:pPr>
      <w:r w:rsidRPr="00ED302B">
        <w:rPr>
          <w:rFonts w:ascii="仿宋" w:eastAsia="仿宋" w:hAnsi="仿宋" w:hint="eastAsia"/>
          <w:sz w:val="24"/>
        </w:rPr>
        <w:t xml:space="preserve"> 甲方应提供必要服务条件（如场地、电源、水源等）。</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第七条  税费</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本合同执行中相关的一切税费均由乙方负担。</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第八条　付款方式</w:t>
      </w:r>
    </w:p>
    <w:p w:rsidR="00D016F1" w:rsidRPr="00ED302B" w:rsidRDefault="00EA314E">
      <w:pPr>
        <w:adjustRightInd w:val="0"/>
        <w:snapToGrid w:val="0"/>
        <w:spacing w:line="440" w:lineRule="exact"/>
        <w:ind w:firstLineChars="196" w:firstLine="470"/>
        <w:rPr>
          <w:rFonts w:ascii="仿宋" w:eastAsia="仿宋" w:hAnsi="仿宋"/>
          <w:b/>
          <w:sz w:val="24"/>
        </w:rPr>
      </w:pPr>
      <w:r w:rsidRPr="00ED302B">
        <w:rPr>
          <w:rFonts w:ascii="仿宋" w:eastAsia="仿宋" w:hAnsi="仿宋" w:hint="eastAsia"/>
          <w:sz w:val="24"/>
        </w:rPr>
        <w:t>1、资金性质：</w:t>
      </w:r>
      <w:r w:rsidRPr="00ED302B">
        <w:rPr>
          <w:rFonts w:ascii="仿宋" w:eastAsia="仿宋" w:hAnsi="仿宋" w:hint="eastAsia"/>
          <w:sz w:val="24"/>
          <w:u w:val="single"/>
        </w:rPr>
        <w:t xml:space="preserve">  财政性资金             </w:t>
      </w:r>
      <w:r w:rsidRPr="00ED302B">
        <w:rPr>
          <w:rFonts w:ascii="仿宋" w:eastAsia="仿宋" w:hAnsi="仿宋" w:hint="eastAsia"/>
          <w:sz w:val="24"/>
        </w:rPr>
        <w:t>。</w:t>
      </w:r>
    </w:p>
    <w:p w:rsidR="00D016F1" w:rsidRPr="00ED302B" w:rsidRDefault="00EA314E">
      <w:pPr>
        <w:adjustRightInd w:val="0"/>
        <w:snapToGrid w:val="0"/>
        <w:spacing w:line="440" w:lineRule="exact"/>
        <w:ind w:firstLineChars="196" w:firstLine="470"/>
        <w:rPr>
          <w:rFonts w:ascii="仿宋" w:eastAsia="仿宋" w:hAnsi="仿宋"/>
          <w:b/>
          <w:sz w:val="24"/>
        </w:rPr>
      </w:pPr>
      <w:r w:rsidRPr="00ED302B">
        <w:rPr>
          <w:rFonts w:ascii="仿宋" w:eastAsia="仿宋" w:hAnsi="仿宋" w:hint="eastAsia"/>
          <w:sz w:val="24"/>
        </w:rPr>
        <w:t>2、付款方式：</w:t>
      </w:r>
      <w:r w:rsidRPr="00ED302B">
        <w:rPr>
          <w:rFonts w:ascii="仿宋" w:eastAsia="仿宋" w:hAnsi="仿宋" w:cs="宋体" w:hint="eastAsia"/>
          <w:sz w:val="24"/>
        </w:rPr>
        <w:t>采购人每月对中标人进行考核，视考核情况按月支付服务价款（无息），如遇寒暑假顺延。每笔服务价款支付前中标人必须向采购人开具每月相应的正规税务发票。</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第九条　履约保证金</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cs="Courier New" w:hint="eastAsia"/>
          <w:sz w:val="24"/>
        </w:rPr>
        <w:t>1、履约保证金金额</w:t>
      </w:r>
      <w:r w:rsidRPr="00ED302B">
        <w:rPr>
          <w:rFonts w:ascii="仿宋" w:eastAsia="仿宋" w:hAnsi="仿宋" w:hint="eastAsia"/>
          <w:sz w:val="24"/>
        </w:rPr>
        <w:t>：按中标金额的</w:t>
      </w:r>
      <w:r w:rsidRPr="00ED302B">
        <w:rPr>
          <w:rFonts w:ascii="仿宋" w:eastAsia="仿宋" w:hAnsi="仿宋"/>
          <w:sz w:val="24"/>
          <w:u w:val="single"/>
        </w:rPr>
        <w:t xml:space="preserve">  </w:t>
      </w:r>
      <w:r w:rsidRPr="00ED302B">
        <w:rPr>
          <w:rFonts w:ascii="仿宋" w:eastAsia="仿宋" w:hAnsi="仿宋" w:hint="eastAsia"/>
          <w:sz w:val="24"/>
          <w:u w:val="single"/>
        </w:rPr>
        <w:t>5</w:t>
      </w:r>
      <w:r w:rsidRPr="00ED302B">
        <w:rPr>
          <w:rFonts w:ascii="仿宋" w:eastAsia="仿宋" w:hAnsi="仿宋"/>
          <w:sz w:val="24"/>
          <w:u w:val="single"/>
        </w:rPr>
        <w:t xml:space="preserve">  </w:t>
      </w:r>
      <w:r w:rsidRPr="00ED302B">
        <w:rPr>
          <w:rFonts w:ascii="仿宋" w:eastAsia="仿宋" w:hAnsi="仿宋" w:hint="eastAsia"/>
          <w:sz w:val="24"/>
        </w:rPr>
        <w:t>%交纳（如为中型企业，按中标合同金额的2%收取，如为小微企业的，免收履约保证金）。</w:t>
      </w:r>
    </w:p>
    <w:p w:rsidR="00D016F1" w:rsidRPr="00ED302B" w:rsidRDefault="00EA314E">
      <w:pPr>
        <w:adjustRightInd w:val="0"/>
        <w:snapToGrid w:val="0"/>
        <w:spacing w:line="440" w:lineRule="exact"/>
        <w:ind w:firstLineChars="200" w:firstLine="480"/>
        <w:rPr>
          <w:rFonts w:ascii="仿宋" w:eastAsia="仿宋" w:hAnsi="仿宋" w:cs="宋体"/>
          <w:kern w:val="0"/>
          <w:sz w:val="24"/>
        </w:rPr>
      </w:pPr>
      <w:r w:rsidRPr="00ED302B">
        <w:rPr>
          <w:rFonts w:ascii="仿宋" w:eastAsia="仿宋" w:hAnsi="仿宋" w:cs="Courier New" w:hint="eastAsia"/>
          <w:sz w:val="24"/>
        </w:rPr>
        <w:t>2、履约保证金递交方式</w:t>
      </w:r>
      <w:r w:rsidRPr="00ED302B">
        <w:rPr>
          <w:rFonts w:ascii="仿宋" w:eastAsia="仿宋" w:hAnsi="仿宋" w:hint="eastAsia"/>
          <w:sz w:val="24"/>
        </w:rPr>
        <w:t>：银行转账、支票、汇票、本票或者银行、保险机构出具的保函等非现金方式</w:t>
      </w:r>
      <w:r w:rsidRPr="00ED302B">
        <w:rPr>
          <w:rFonts w:ascii="仿宋" w:eastAsia="仿宋" w:hAnsi="仿宋" w:cs="宋体"/>
          <w:kern w:val="0"/>
          <w:sz w:val="24"/>
        </w:rPr>
        <w:t>。</w:t>
      </w:r>
    </w:p>
    <w:p w:rsidR="00D016F1" w:rsidRPr="00ED302B" w:rsidRDefault="00EA314E">
      <w:pPr>
        <w:adjustRightInd w:val="0"/>
        <w:snapToGrid w:val="0"/>
        <w:spacing w:line="440" w:lineRule="exact"/>
        <w:ind w:leftChars="150" w:left="315" w:firstLineChars="50" w:firstLine="120"/>
        <w:rPr>
          <w:rFonts w:ascii="仿宋" w:eastAsia="仿宋" w:hAnsi="仿宋" w:cs="宋体"/>
          <w:kern w:val="0"/>
          <w:sz w:val="24"/>
        </w:rPr>
      </w:pPr>
      <w:r w:rsidRPr="00ED302B">
        <w:rPr>
          <w:rFonts w:ascii="仿宋" w:eastAsia="仿宋" w:hAnsi="仿宋" w:cs="Courier New" w:hint="eastAsia"/>
          <w:sz w:val="24"/>
        </w:rPr>
        <w:t>3、履约保证金退付方式</w:t>
      </w:r>
      <w:r w:rsidRPr="00ED302B">
        <w:rPr>
          <w:rFonts w:ascii="仿宋" w:eastAsia="仿宋" w:hAnsi="仿宋" w:hint="eastAsia"/>
          <w:sz w:val="24"/>
        </w:rPr>
        <w:t>、时间及条件</w:t>
      </w:r>
      <w:r w:rsidRPr="00ED302B">
        <w:rPr>
          <w:rFonts w:ascii="仿宋" w:eastAsia="仿宋" w:hAnsi="仿宋" w:cs="宋体"/>
          <w:kern w:val="0"/>
          <w:sz w:val="24"/>
        </w:rPr>
        <w:t>：</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cs="宋体" w:hint="eastAsia"/>
          <w:kern w:val="0"/>
          <w:sz w:val="24"/>
        </w:rPr>
        <w:t>（1）</w:t>
      </w:r>
      <w:r w:rsidRPr="00ED302B">
        <w:rPr>
          <w:rFonts w:ascii="仿宋" w:eastAsia="仿宋" w:hAnsi="仿宋" w:cs="Courier New" w:hint="eastAsia"/>
          <w:sz w:val="24"/>
        </w:rPr>
        <w:t>乙方在本项目合同期限（12个月）内履行完本项目合同约定的权利义务事项后，由乙方向履约保证金收取单位提供《广西壮族自治区政府采购项目合同验收书》及《政府采购项</w:t>
      </w:r>
      <w:r w:rsidRPr="00ED302B">
        <w:rPr>
          <w:rFonts w:ascii="仿宋" w:eastAsia="仿宋" w:hAnsi="仿宋" w:cs="Courier New" w:hint="eastAsia"/>
          <w:sz w:val="24"/>
        </w:rPr>
        <w:lastRenderedPageBreak/>
        <w:t>目履约保证金退付意见书》，履约保证金收取单位在收到合格材料后5个工作日内办理退还手续（不计利息）</w:t>
      </w:r>
      <w:r w:rsidRPr="00ED302B">
        <w:rPr>
          <w:rFonts w:ascii="仿宋" w:eastAsia="仿宋" w:hAnsi="仿宋" w:hint="eastAsia"/>
          <w:sz w:val="24"/>
        </w:rPr>
        <w:t xml:space="preserve">。     </w:t>
      </w:r>
    </w:p>
    <w:p w:rsidR="00D016F1" w:rsidRPr="00ED302B" w:rsidRDefault="00EA314E">
      <w:pPr>
        <w:adjustRightInd w:val="0"/>
        <w:snapToGrid w:val="0"/>
        <w:spacing w:line="440" w:lineRule="exact"/>
        <w:ind w:firstLineChars="200" w:firstLine="482"/>
        <w:rPr>
          <w:rFonts w:ascii="仿宋" w:eastAsia="仿宋" w:hAnsi="仿宋"/>
          <w:sz w:val="24"/>
        </w:rPr>
      </w:pPr>
      <w:r w:rsidRPr="00ED302B">
        <w:rPr>
          <w:rFonts w:ascii="仿宋" w:eastAsia="仿宋" w:hAnsi="仿宋" w:cs="Courier New" w:hint="eastAsia"/>
          <w:b/>
          <w:sz w:val="24"/>
        </w:rPr>
        <w:t>（2）在合同履行过程中，乙方被处罚金额累计达到3万或造成甲方重大经济损失超过5万元的，甲方有权解除合同，处罚金额或相应经济损失从乙方履约保证金中扣除，履约保证金不足以赔偿损失的，按实际损失赔偿。若解除合同后，履约保证金扣除处罚和赔偿经济损失金额后仍有余款，甲方按招标文件规定的退还方式办理履约保证金余款的退付手续。</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（3）在履约保证金退还日期前，若乙方的开户名称、开户银行、帐号有变动的，请以书面形式通知履约保证金收取单位，否则由此产生的后果由乙方自负。</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4.</w:t>
      </w:r>
      <w:r w:rsidRPr="00ED302B">
        <w:rPr>
          <w:rFonts w:ascii="仿宋" w:eastAsia="仿宋" w:hAnsi="仿宋"/>
          <w:sz w:val="24"/>
        </w:rPr>
        <w:t>履约保证金不足额缴纳的，或银行、保险机构出具的保函额度不足的或者保函有效期低于合同履行期限（即签订采购合同之日起至履行完合同约定的权利及义务之日止）的，不予签订合同。采用银行、保险机构出具的保函的，必须为无条件保函，否则不予签订合同。</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第十条　违约责任</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1.甲、乙双方应严格履行合同，除不可抗力情况外，致使本合同不能履行时，甲乙双方均无权提前终止本合同。</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 xml:space="preserve">2.乙方拒绝履行招标文件规定及投标文件承诺的，经甲方书面通知后又不改正的情况下，甲方有权提前终止本合同。                      </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3．乙方提供的服务如侵犯了第三方合法权益而引发的任何纠纷或诉讼，均由乙方负责交涉并承担全部责任。</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4．乙方自进驻之日起必须按本招标文件要求向甲方提供保安服务，项目执行过程中，甲方根据本招标文件要求对乙方提供的保安服务进行持续的考核，考核结果达不到本招标文件要求的，视为乙方违约，甲方有权终止合同执行，同时报相关监督管理部门处理，由此造成甲方经济损失的由乙方负责承担全部赔偿责任。</w:t>
      </w:r>
    </w:p>
    <w:p w:rsidR="00D016F1" w:rsidRPr="00ED302B" w:rsidRDefault="00EA314E">
      <w:pPr>
        <w:adjustRightInd w:val="0"/>
        <w:snapToGrid w:val="0"/>
        <w:spacing w:line="440" w:lineRule="exact"/>
        <w:ind w:firstLine="420"/>
        <w:rPr>
          <w:rFonts w:ascii="仿宋" w:eastAsia="仿宋" w:hAnsi="仿宋"/>
          <w:sz w:val="24"/>
        </w:rPr>
      </w:pPr>
      <w:r w:rsidRPr="00ED302B">
        <w:rPr>
          <w:rFonts w:ascii="仿宋" w:eastAsia="仿宋" w:hAnsi="仿宋" w:hint="eastAsia"/>
          <w:sz w:val="24"/>
        </w:rPr>
        <w:t>5.乙方未按本合同和投标文件中规定的服务承诺提供服务的，乙方应按本合同合计金额</w:t>
      </w:r>
      <w:r w:rsidRPr="00ED302B">
        <w:rPr>
          <w:rFonts w:ascii="仿宋" w:eastAsia="仿宋" w:hAnsi="仿宋" w:hint="eastAsia"/>
          <w:sz w:val="24"/>
          <w:u w:val="single"/>
        </w:rPr>
        <w:t xml:space="preserve">　3　</w:t>
      </w:r>
      <w:r w:rsidRPr="00ED302B">
        <w:rPr>
          <w:rFonts w:ascii="仿宋" w:eastAsia="仿宋" w:hAnsi="仿宋" w:hint="eastAsia"/>
          <w:sz w:val="24"/>
        </w:rPr>
        <w:t>%向甲方支付违约金。</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6．其它违约行为按违约合同价款额3%收取违约金并赔偿经济损失。</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第十一条  不可抗力事件处理</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1. 在合同有效期内，任何一方因不可抗力事件导致不能履行合同，则合同履行期可延长，其延长期与不可抗力影响期相同。</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2. 不可抗力事件发生后，应立即通知对方，并寄送有关权威机构出具的证明。</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3. 不可抗力事件延续一百二十天以上，双方应通过友好协商，确定是否继续履行合同。</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第十</w:t>
      </w:r>
      <w:r w:rsidRPr="00ED302B">
        <w:rPr>
          <w:rFonts w:ascii="仿宋" w:eastAsia="仿宋" w:hAnsi="仿宋" w:hint="eastAsia"/>
          <w:sz w:val="24"/>
        </w:rPr>
        <w:t>二</w:t>
      </w:r>
      <w:r w:rsidRPr="00ED302B">
        <w:rPr>
          <w:rFonts w:ascii="仿宋" w:eastAsia="仿宋" w:hAnsi="仿宋" w:hint="eastAsia"/>
          <w:b/>
          <w:sz w:val="24"/>
        </w:rPr>
        <w:t>条  合同争议解决</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lastRenderedPageBreak/>
        <w:t>1．因服务质量问题发生争议的，应邀请国家认可的质量检测机构对服务质量进行鉴定。服务符合标准的，鉴定费由甲方承担；服务不符合标准的，鉴定费由乙方承担。</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2．因履行本合同引起的或与本合同有关的争议，甲乙双方应首先通过友好协商解决，如果协商不能解决，可向仲裁委员会申请仲裁或向人民法院提起诉讼。</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3．诉讼期间，本合同继续履行。</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第十三条  诉讼</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双方在执行合同中所发生的一切争议，应通过协商解决。如协商不能解决，可向仲裁委员会申请仲裁或向人民法院提起诉讼。</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第十四条  合同生效及其它</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1. 合同经双方法定代表人或被授权人签字并加盖单位公章后生效。</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2.合同执行中涉及采购资金和采购内容修改或补充的，须经财政部门审批，并签书面补充协议报财政部门备案，方可作为主合同不可分割的一部分。</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3.本合同未尽事宜，遵照《民法典》有关条文执行。</w:t>
      </w:r>
    </w:p>
    <w:p w:rsidR="00D016F1" w:rsidRPr="00ED302B" w:rsidRDefault="00EA314E">
      <w:pPr>
        <w:adjustRightInd w:val="0"/>
        <w:snapToGrid w:val="0"/>
        <w:spacing w:line="440" w:lineRule="exact"/>
        <w:ind w:firstLineChars="196" w:firstLine="472"/>
        <w:rPr>
          <w:rFonts w:ascii="仿宋" w:eastAsia="仿宋" w:hAnsi="仿宋"/>
          <w:b/>
          <w:sz w:val="24"/>
        </w:rPr>
      </w:pPr>
      <w:r w:rsidRPr="00ED302B">
        <w:rPr>
          <w:rFonts w:ascii="仿宋" w:eastAsia="仿宋" w:hAnsi="仿宋" w:hint="eastAsia"/>
          <w:b/>
          <w:sz w:val="24"/>
        </w:rPr>
        <w:t>第十五条　合同的变更、终止与转让</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1．除《中华人民共和国政府采购法》第五十条规定的情形外，本合同一经签订，甲乙双方不得擅自变更、中止或终止。</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2．乙方不得擅自转让其应履行的合同义务。</w:t>
      </w:r>
    </w:p>
    <w:p w:rsidR="00D016F1" w:rsidRPr="00ED302B" w:rsidRDefault="00EA314E">
      <w:pPr>
        <w:adjustRightInd w:val="0"/>
        <w:snapToGrid w:val="0"/>
        <w:spacing w:line="440" w:lineRule="exact"/>
        <w:ind w:firstLineChars="200" w:firstLine="482"/>
        <w:rPr>
          <w:rFonts w:ascii="仿宋" w:eastAsia="仿宋" w:hAnsi="仿宋"/>
          <w:b/>
          <w:sz w:val="24"/>
        </w:rPr>
      </w:pPr>
      <w:r w:rsidRPr="00ED302B">
        <w:rPr>
          <w:rFonts w:ascii="仿宋" w:eastAsia="仿宋" w:hAnsi="仿宋" w:hint="eastAsia"/>
          <w:b/>
          <w:sz w:val="24"/>
        </w:rPr>
        <w:t>第十六条　签订本合同依据</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1.中标通知书；</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2.投标函；</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3.开标一览表；</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hint="eastAsia"/>
          <w:sz w:val="24"/>
        </w:rPr>
        <w:t>4.投标响应文件；</w:t>
      </w:r>
    </w:p>
    <w:p w:rsidR="00D016F1" w:rsidRPr="00ED302B" w:rsidRDefault="00EA314E">
      <w:pPr>
        <w:adjustRightInd w:val="0"/>
        <w:snapToGrid w:val="0"/>
        <w:spacing w:line="440" w:lineRule="exact"/>
        <w:ind w:firstLineChars="200" w:firstLine="480"/>
        <w:rPr>
          <w:rFonts w:ascii="仿宋" w:eastAsia="仿宋" w:hAnsi="仿宋"/>
          <w:sz w:val="24"/>
        </w:rPr>
      </w:pPr>
      <w:r w:rsidRPr="00ED302B">
        <w:rPr>
          <w:rFonts w:ascii="仿宋" w:eastAsia="仿宋" w:hAnsi="仿宋"/>
          <w:sz w:val="24"/>
        </w:rPr>
        <w:t>5</w:t>
      </w:r>
      <w:r w:rsidRPr="00ED302B">
        <w:rPr>
          <w:rFonts w:ascii="仿宋" w:eastAsia="仿宋" w:hAnsi="仿宋" w:hint="eastAsia"/>
          <w:sz w:val="24"/>
        </w:rPr>
        <w:t>.其他合同文件。</w:t>
      </w:r>
    </w:p>
    <w:p w:rsidR="00D016F1" w:rsidRPr="00ED302B" w:rsidRDefault="00EA314E">
      <w:pPr>
        <w:adjustRightInd w:val="0"/>
        <w:snapToGrid w:val="0"/>
        <w:spacing w:line="440" w:lineRule="exact"/>
        <w:ind w:firstLineChars="200" w:firstLine="482"/>
        <w:rPr>
          <w:rFonts w:ascii="仿宋" w:eastAsia="仿宋" w:hAnsi="仿宋"/>
          <w:b/>
          <w:sz w:val="24"/>
        </w:rPr>
      </w:pPr>
      <w:r w:rsidRPr="00ED302B">
        <w:rPr>
          <w:rFonts w:ascii="仿宋" w:eastAsia="仿宋" w:hAnsi="仿宋" w:hint="eastAsia"/>
          <w:b/>
          <w:sz w:val="24"/>
        </w:rPr>
        <w:t xml:space="preserve">第二十条　</w:t>
      </w:r>
      <w:r w:rsidRPr="00ED302B">
        <w:rPr>
          <w:rFonts w:ascii="仿宋" w:eastAsia="仿宋" w:hAnsi="仿宋" w:hint="eastAsia"/>
          <w:sz w:val="24"/>
        </w:rPr>
        <w:t>本合同一式四份，具有同等法律效力，甲方两份、乙方一份、采购代理机构一份（可根据需要另增加）。</w:t>
      </w:r>
    </w:p>
    <w:p w:rsidR="00D016F1" w:rsidRPr="00ED302B" w:rsidRDefault="00D016F1">
      <w:pPr>
        <w:adjustRightInd w:val="0"/>
        <w:snapToGrid w:val="0"/>
        <w:spacing w:line="440" w:lineRule="exact"/>
        <w:ind w:firstLineChars="200" w:firstLine="482"/>
        <w:rPr>
          <w:rFonts w:ascii="仿宋" w:eastAsia="仿宋" w:hAnsi="仿宋"/>
          <w:b/>
          <w:sz w:val="24"/>
        </w:rPr>
      </w:pPr>
    </w:p>
    <w:p w:rsidR="00D016F1" w:rsidRPr="00ED302B" w:rsidRDefault="00EA314E">
      <w:pPr>
        <w:adjustRightInd w:val="0"/>
        <w:snapToGrid w:val="0"/>
        <w:spacing w:line="440" w:lineRule="exact"/>
        <w:ind w:firstLineChars="200" w:firstLine="482"/>
        <w:rPr>
          <w:rFonts w:ascii="仿宋" w:eastAsia="仿宋" w:hAnsi="仿宋"/>
          <w:sz w:val="24"/>
        </w:rPr>
      </w:pPr>
      <w:r w:rsidRPr="00ED302B">
        <w:rPr>
          <w:rFonts w:ascii="仿宋" w:eastAsia="仿宋" w:hAnsi="仿宋" w:hint="eastAsia"/>
          <w:b/>
          <w:sz w:val="24"/>
        </w:rPr>
        <w:t>本合同甲乙双方签字盖章后生效</w:t>
      </w:r>
      <w:r w:rsidRPr="00ED302B">
        <w:rPr>
          <w:rFonts w:ascii="仿宋" w:eastAsia="仿宋" w:hAnsi="仿宋" w:hint="eastAsia"/>
          <w:sz w:val="24"/>
        </w:rPr>
        <w:t>。</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1"/>
        <w:gridCol w:w="4922"/>
      </w:tblGrid>
      <w:tr w:rsidR="00ED302B" w:rsidRPr="00ED302B">
        <w:trPr>
          <w:cantSplit/>
          <w:trHeight w:val="1503"/>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 xml:space="preserve">甲方（章）           </w:t>
            </w:r>
          </w:p>
          <w:p w:rsidR="00D016F1" w:rsidRPr="00ED302B" w:rsidRDefault="00D016F1">
            <w:pPr>
              <w:adjustRightInd w:val="0"/>
              <w:snapToGrid w:val="0"/>
              <w:spacing w:line="440" w:lineRule="exact"/>
              <w:rPr>
                <w:rFonts w:ascii="仿宋" w:eastAsia="仿宋" w:hAnsi="仿宋"/>
                <w:sz w:val="24"/>
              </w:rPr>
            </w:pPr>
          </w:p>
          <w:p w:rsidR="00D016F1" w:rsidRPr="00ED302B" w:rsidRDefault="00EA314E">
            <w:pPr>
              <w:adjustRightInd w:val="0"/>
              <w:snapToGrid w:val="0"/>
              <w:spacing w:line="440" w:lineRule="exact"/>
              <w:ind w:firstLineChars="300" w:firstLine="720"/>
              <w:rPr>
                <w:rFonts w:ascii="仿宋" w:eastAsia="仿宋" w:hAnsi="仿宋"/>
                <w:sz w:val="24"/>
              </w:rPr>
            </w:pPr>
            <w:r w:rsidRPr="00ED302B">
              <w:rPr>
                <w:rFonts w:ascii="仿宋" w:eastAsia="仿宋" w:hAnsi="仿宋" w:hint="eastAsia"/>
                <w:sz w:val="24"/>
              </w:rPr>
              <w:t>年   月   日</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 xml:space="preserve">乙方（章）              </w:t>
            </w:r>
          </w:p>
          <w:p w:rsidR="00D016F1" w:rsidRPr="00ED302B" w:rsidRDefault="00D016F1">
            <w:pPr>
              <w:adjustRightInd w:val="0"/>
              <w:snapToGrid w:val="0"/>
              <w:spacing w:line="440" w:lineRule="exact"/>
              <w:rPr>
                <w:rFonts w:ascii="仿宋" w:eastAsia="仿宋" w:hAnsi="仿宋"/>
                <w:sz w:val="24"/>
              </w:rPr>
            </w:pPr>
          </w:p>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 xml:space="preserve">       年   月   日</w:t>
            </w:r>
          </w:p>
        </w:tc>
      </w:tr>
      <w:tr w:rsidR="00ED302B" w:rsidRPr="00ED302B">
        <w:trPr>
          <w:cantSplit/>
          <w:trHeight w:val="617"/>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lastRenderedPageBreak/>
              <w:t>单位地址：</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单位地址：</w:t>
            </w:r>
          </w:p>
        </w:tc>
      </w:tr>
      <w:tr w:rsidR="00ED302B" w:rsidRPr="00ED302B">
        <w:trPr>
          <w:cantSplit/>
          <w:trHeight w:val="667"/>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法定代表人：</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法定代表人：</w:t>
            </w:r>
          </w:p>
        </w:tc>
      </w:tr>
      <w:tr w:rsidR="00ED302B" w:rsidRPr="00ED302B">
        <w:trPr>
          <w:cantSplit/>
          <w:trHeight w:val="656"/>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委托代理人：</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委托代理人</w:t>
            </w:r>
          </w:p>
        </w:tc>
      </w:tr>
      <w:tr w:rsidR="00ED302B" w:rsidRPr="00ED302B">
        <w:trPr>
          <w:cantSplit/>
          <w:trHeight w:val="631"/>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电话：</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电话：</w:t>
            </w:r>
          </w:p>
        </w:tc>
      </w:tr>
      <w:tr w:rsidR="00ED302B" w:rsidRPr="00ED302B">
        <w:trPr>
          <w:cantSplit/>
          <w:trHeight w:val="566"/>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电子邮箱：</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电子邮箱：</w:t>
            </w:r>
          </w:p>
        </w:tc>
      </w:tr>
      <w:tr w:rsidR="00ED302B" w:rsidRPr="00ED302B">
        <w:trPr>
          <w:cantSplit/>
          <w:trHeight w:val="878"/>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开户银行：</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开户银行：</w:t>
            </w:r>
          </w:p>
        </w:tc>
      </w:tr>
      <w:tr w:rsidR="00ED302B" w:rsidRPr="00ED302B">
        <w:trPr>
          <w:cantSplit/>
          <w:trHeight w:val="531"/>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账号：</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账号：</w:t>
            </w:r>
          </w:p>
        </w:tc>
      </w:tr>
      <w:tr w:rsidR="00ED302B" w:rsidRPr="00ED302B">
        <w:trPr>
          <w:cantSplit/>
          <w:trHeight w:val="722"/>
          <w:jc w:val="center"/>
        </w:trPr>
        <w:tc>
          <w:tcPr>
            <w:tcW w:w="4921"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邮政编码：</w:t>
            </w:r>
          </w:p>
        </w:tc>
        <w:tc>
          <w:tcPr>
            <w:tcW w:w="4922" w:type="dxa"/>
            <w:vAlign w:val="center"/>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邮政编码：</w:t>
            </w:r>
          </w:p>
        </w:tc>
      </w:tr>
      <w:tr w:rsidR="00D016F1" w:rsidRPr="00ED302B">
        <w:trPr>
          <w:cantSplit/>
          <w:trHeight w:val="1336"/>
          <w:jc w:val="center"/>
        </w:trPr>
        <w:tc>
          <w:tcPr>
            <w:tcW w:w="9843" w:type="dxa"/>
            <w:gridSpan w:val="2"/>
          </w:tcPr>
          <w:p w:rsidR="00D016F1" w:rsidRPr="00ED302B" w:rsidRDefault="00EA314E">
            <w:pPr>
              <w:adjustRightInd w:val="0"/>
              <w:snapToGrid w:val="0"/>
              <w:spacing w:line="440" w:lineRule="exact"/>
              <w:rPr>
                <w:rFonts w:ascii="仿宋" w:eastAsia="仿宋" w:hAnsi="仿宋"/>
                <w:sz w:val="24"/>
              </w:rPr>
            </w:pPr>
            <w:r w:rsidRPr="00ED302B">
              <w:rPr>
                <w:rFonts w:ascii="仿宋" w:eastAsia="仿宋" w:hAnsi="仿宋" w:hint="eastAsia"/>
                <w:sz w:val="24"/>
              </w:rPr>
              <w:t>负责人：</w:t>
            </w:r>
          </w:p>
          <w:p w:rsidR="00D016F1" w:rsidRPr="00ED302B" w:rsidRDefault="00D016F1">
            <w:pPr>
              <w:adjustRightInd w:val="0"/>
              <w:snapToGrid w:val="0"/>
              <w:spacing w:line="440" w:lineRule="exact"/>
              <w:rPr>
                <w:rFonts w:ascii="仿宋" w:eastAsia="仿宋" w:hAnsi="仿宋"/>
                <w:sz w:val="24"/>
              </w:rPr>
            </w:pPr>
          </w:p>
          <w:p w:rsidR="00D016F1" w:rsidRPr="00ED302B" w:rsidRDefault="00EA314E">
            <w:pPr>
              <w:adjustRightInd w:val="0"/>
              <w:snapToGrid w:val="0"/>
              <w:spacing w:line="440" w:lineRule="exact"/>
              <w:ind w:firstLineChars="750" w:firstLine="1800"/>
              <w:rPr>
                <w:rFonts w:ascii="仿宋" w:eastAsia="仿宋" w:hAnsi="仿宋"/>
                <w:sz w:val="24"/>
              </w:rPr>
            </w:pPr>
            <w:r w:rsidRPr="00ED302B">
              <w:rPr>
                <w:rFonts w:ascii="仿宋" w:eastAsia="仿宋" w:hAnsi="仿宋" w:hint="eastAsia"/>
                <w:sz w:val="24"/>
              </w:rPr>
              <w:t>年    月    日</w:t>
            </w:r>
          </w:p>
        </w:tc>
      </w:tr>
    </w:tbl>
    <w:p w:rsidR="00D016F1" w:rsidRPr="00ED302B" w:rsidRDefault="00D016F1"/>
    <w:p w:rsidR="00D016F1" w:rsidRPr="00ED302B" w:rsidRDefault="00D016F1">
      <w:pPr>
        <w:spacing w:line="380" w:lineRule="exact"/>
        <w:jc w:val="center"/>
        <w:rPr>
          <w:rFonts w:ascii="仿宋" w:eastAsia="仿宋" w:hAnsi="仿宋" w:cs="宋体"/>
          <w:b/>
          <w:bCs/>
          <w:kern w:val="0"/>
          <w:sz w:val="24"/>
        </w:rPr>
      </w:pPr>
    </w:p>
    <w:p w:rsidR="00D016F1" w:rsidRPr="00ED302B" w:rsidRDefault="00EA314E">
      <w:pPr>
        <w:pageBreakBefore/>
        <w:spacing w:line="380" w:lineRule="exact"/>
        <w:jc w:val="center"/>
        <w:rPr>
          <w:rFonts w:ascii="仿宋" w:eastAsia="仿宋" w:hAnsi="仿宋" w:cs="宋体"/>
          <w:b/>
          <w:bCs/>
          <w:kern w:val="0"/>
          <w:sz w:val="28"/>
          <w:szCs w:val="28"/>
        </w:rPr>
      </w:pPr>
      <w:r w:rsidRPr="00ED302B">
        <w:rPr>
          <w:rFonts w:ascii="仿宋" w:eastAsia="仿宋" w:hAnsi="仿宋" w:cs="宋体" w:hint="eastAsia"/>
          <w:b/>
          <w:bCs/>
          <w:kern w:val="0"/>
          <w:sz w:val="28"/>
          <w:szCs w:val="28"/>
        </w:rPr>
        <w:lastRenderedPageBreak/>
        <w:t>合同</w:t>
      </w:r>
      <w:r w:rsidRPr="00ED302B">
        <w:rPr>
          <w:rFonts w:ascii="仿宋" w:eastAsia="仿宋" w:hAnsi="仿宋" w:cs="宋体"/>
          <w:b/>
          <w:bCs/>
          <w:kern w:val="0"/>
          <w:sz w:val="28"/>
          <w:szCs w:val="28"/>
        </w:rPr>
        <w:t>附件</w:t>
      </w:r>
    </w:p>
    <w:tbl>
      <w:tblPr>
        <w:tblStyle w:val="aff3"/>
        <w:tblW w:w="9931" w:type="dxa"/>
        <w:jc w:val="center"/>
        <w:tblLook w:val="04A0" w:firstRow="1" w:lastRow="0" w:firstColumn="1" w:lastColumn="0" w:noHBand="0" w:noVBand="1"/>
      </w:tblPr>
      <w:tblGrid>
        <w:gridCol w:w="4965"/>
        <w:gridCol w:w="4966"/>
      </w:tblGrid>
      <w:tr w:rsidR="00ED302B" w:rsidRPr="00ED302B">
        <w:trPr>
          <w:trHeight w:val="2421"/>
          <w:jc w:val="center"/>
        </w:trPr>
        <w:tc>
          <w:tcPr>
            <w:tcW w:w="9931" w:type="dxa"/>
            <w:gridSpan w:val="2"/>
          </w:tcPr>
          <w:p w:rsidR="00D016F1" w:rsidRPr="00ED302B" w:rsidRDefault="00EA314E">
            <w:pPr>
              <w:spacing w:line="400" w:lineRule="exact"/>
              <w:jc w:val="left"/>
              <w:rPr>
                <w:rFonts w:ascii="仿宋" w:eastAsia="仿宋" w:hAnsi="仿宋" w:cs="宋体"/>
                <w:bCs/>
                <w:kern w:val="0"/>
                <w:sz w:val="24"/>
              </w:rPr>
            </w:pPr>
            <w:r w:rsidRPr="00ED302B">
              <w:rPr>
                <w:rFonts w:ascii="仿宋" w:eastAsia="仿宋" w:hAnsi="仿宋" w:cs="宋体" w:hint="eastAsia"/>
                <w:bCs/>
                <w:kern w:val="0"/>
                <w:sz w:val="24"/>
              </w:rPr>
              <w:t>1、</w:t>
            </w:r>
            <w:r w:rsidRPr="00ED302B">
              <w:rPr>
                <w:rFonts w:ascii="仿宋" w:eastAsia="仿宋" w:hAnsi="仿宋" w:cs="宋体"/>
                <w:bCs/>
                <w:kern w:val="0"/>
                <w:sz w:val="24"/>
              </w:rPr>
              <w:t>供应商承诺具体事项：</w:t>
            </w:r>
          </w:p>
          <w:p w:rsidR="00D016F1" w:rsidRPr="00ED302B" w:rsidRDefault="00EA314E">
            <w:pPr>
              <w:spacing w:line="400" w:lineRule="exact"/>
              <w:jc w:val="left"/>
              <w:rPr>
                <w:rFonts w:ascii="仿宋" w:eastAsia="仿宋" w:hAnsi="仿宋" w:cs="宋体"/>
                <w:bCs/>
                <w:kern w:val="0"/>
                <w:sz w:val="24"/>
              </w:rPr>
            </w:pPr>
            <w:r w:rsidRPr="00ED302B">
              <w:rPr>
                <w:rFonts w:ascii="仿宋" w:eastAsia="仿宋" w:hAnsi="仿宋" w:cs="宋体" w:hint="eastAsia"/>
                <w:bCs/>
                <w:kern w:val="0"/>
                <w:sz w:val="24"/>
              </w:rPr>
              <w:t>详见</w:t>
            </w:r>
            <w:r w:rsidRPr="00ED302B">
              <w:rPr>
                <w:rFonts w:ascii="仿宋" w:eastAsia="仿宋" w:hAnsi="仿宋" w:cs="宋体"/>
                <w:bCs/>
                <w:kern w:val="0"/>
                <w:sz w:val="24"/>
              </w:rPr>
              <w:t>乙方投标文件相关内容</w:t>
            </w:r>
          </w:p>
        </w:tc>
      </w:tr>
      <w:tr w:rsidR="00ED302B" w:rsidRPr="00ED302B">
        <w:trPr>
          <w:trHeight w:val="2413"/>
          <w:jc w:val="center"/>
        </w:trPr>
        <w:tc>
          <w:tcPr>
            <w:tcW w:w="9931" w:type="dxa"/>
            <w:gridSpan w:val="2"/>
          </w:tcPr>
          <w:p w:rsidR="00D016F1" w:rsidRPr="00ED302B" w:rsidRDefault="00EA314E">
            <w:pPr>
              <w:spacing w:line="400" w:lineRule="exact"/>
              <w:jc w:val="left"/>
              <w:rPr>
                <w:rFonts w:ascii="仿宋" w:eastAsia="仿宋" w:hAnsi="仿宋" w:cs="宋体"/>
                <w:bCs/>
                <w:kern w:val="0"/>
                <w:sz w:val="24"/>
              </w:rPr>
            </w:pPr>
            <w:r w:rsidRPr="00ED302B">
              <w:rPr>
                <w:rFonts w:ascii="仿宋" w:eastAsia="仿宋" w:hAnsi="仿宋" w:cs="宋体" w:hint="eastAsia"/>
                <w:bCs/>
                <w:kern w:val="0"/>
                <w:sz w:val="24"/>
              </w:rPr>
              <w:t>2、</w:t>
            </w:r>
            <w:r w:rsidRPr="00ED302B">
              <w:rPr>
                <w:rFonts w:ascii="仿宋" w:eastAsia="仿宋" w:hAnsi="仿宋" w:cs="宋体"/>
                <w:bCs/>
                <w:kern w:val="0"/>
                <w:sz w:val="24"/>
              </w:rPr>
              <w:t>服务具体事项：</w:t>
            </w:r>
          </w:p>
          <w:p w:rsidR="00D016F1" w:rsidRPr="00ED302B" w:rsidRDefault="00EA314E">
            <w:pPr>
              <w:spacing w:line="400" w:lineRule="exact"/>
              <w:jc w:val="left"/>
              <w:rPr>
                <w:rFonts w:ascii="仿宋" w:eastAsia="仿宋" w:hAnsi="仿宋" w:cs="宋体"/>
                <w:bCs/>
                <w:kern w:val="0"/>
                <w:sz w:val="24"/>
              </w:rPr>
            </w:pPr>
            <w:r w:rsidRPr="00ED302B">
              <w:rPr>
                <w:rFonts w:ascii="仿宋" w:eastAsia="仿宋" w:hAnsi="仿宋" w:cs="宋体" w:hint="eastAsia"/>
                <w:bCs/>
                <w:kern w:val="0"/>
                <w:sz w:val="24"/>
              </w:rPr>
              <w:t>详见</w:t>
            </w:r>
            <w:r w:rsidRPr="00ED302B">
              <w:rPr>
                <w:rFonts w:ascii="仿宋" w:eastAsia="仿宋" w:hAnsi="仿宋" w:cs="宋体"/>
                <w:bCs/>
                <w:kern w:val="0"/>
                <w:sz w:val="24"/>
              </w:rPr>
              <w:t>乙方投标文件售后服务承诺相关内容</w:t>
            </w:r>
          </w:p>
        </w:tc>
      </w:tr>
      <w:tr w:rsidR="00ED302B" w:rsidRPr="00ED302B">
        <w:trPr>
          <w:trHeight w:val="2394"/>
          <w:jc w:val="center"/>
        </w:trPr>
        <w:tc>
          <w:tcPr>
            <w:tcW w:w="9931" w:type="dxa"/>
            <w:gridSpan w:val="2"/>
          </w:tcPr>
          <w:p w:rsidR="00D016F1" w:rsidRPr="00ED302B" w:rsidRDefault="00EA314E">
            <w:pPr>
              <w:spacing w:line="400" w:lineRule="exact"/>
              <w:jc w:val="left"/>
              <w:rPr>
                <w:rFonts w:ascii="仿宋" w:eastAsia="仿宋" w:hAnsi="仿宋" w:cs="宋体"/>
                <w:bCs/>
                <w:kern w:val="0"/>
                <w:sz w:val="24"/>
              </w:rPr>
            </w:pPr>
            <w:r w:rsidRPr="00ED302B">
              <w:rPr>
                <w:rFonts w:ascii="仿宋" w:eastAsia="仿宋" w:hAnsi="仿宋" w:cs="宋体" w:hint="eastAsia"/>
                <w:bCs/>
                <w:kern w:val="0"/>
                <w:sz w:val="24"/>
              </w:rPr>
              <w:t>3、服务</w:t>
            </w:r>
            <w:r w:rsidRPr="00ED302B">
              <w:rPr>
                <w:rFonts w:ascii="仿宋" w:eastAsia="仿宋" w:hAnsi="仿宋" w:cs="宋体"/>
                <w:bCs/>
                <w:kern w:val="0"/>
                <w:sz w:val="24"/>
              </w:rPr>
              <w:t>期责任：</w:t>
            </w:r>
          </w:p>
          <w:p w:rsidR="00D016F1" w:rsidRPr="00ED302B" w:rsidRDefault="00EA314E">
            <w:pPr>
              <w:spacing w:line="400" w:lineRule="exact"/>
              <w:jc w:val="left"/>
              <w:rPr>
                <w:rFonts w:ascii="仿宋" w:eastAsia="仿宋" w:hAnsi="仿宋" w:cs="宋体"/>
                <w:bCs/>
                <w:kern w:val="0"/>
                <w:sz w:val="24"/>
              </w:rPr>
            </w:pPr>
            <w:r w:rsidRPr="00ED302B">
              <w:rPr>
                <w:rFonts w:ascii="仿宋" w:eastAsia="仿宋" w:hAnsi="仿宋" w:cs="宋体" w:hint="eastAsia"/>
                <w:bCs/>
                <w:kern w:val="0"/>
                <w:sz w:val="24"/>
              </w:rPr>
              <w:t>详见</w:t>
            </w:r>
            <w:r w:rsidRPr="00ED302B">
              <w:rPr>
                <w:rFonts w:ascii="仿宋" w:eastAsia="仿宋" w:hAnsi="仿宋" w:cs="宋体"/>
                <w:bCs/>
                <w:kern w:val="0"/>
                <w:sz w:val="24"/>
              </w:rPr>
              <w:t>乙方投标文件售后服务承诺相关内容</w:t>
            </w:r>
          </w:p>
        </w:tc>
      </w:tr>
      <w:tr w:rsidR="00ED302B" w:rsidRPr="00ED302B">
        <w:trPr>
          <w:trHeight w:val="2102"/>
          <w:jc w:val="center"/>
        </w:trPr>
        <w:tc>
          <w:tcPr>
            <w:tcW w:w="9931" w:type="dxa"/>
            <w:gridSpan w:val="2"/>
          </w:tcPr>
          <w:p w:rsidR="00D016F1" w:rsidRPr="00ED302B" w:rsidRDefault="00EA314E">
            <w:pPr>
              <w:spacing w:line="400" w:lineRule="exact"/>
              <w:jc w:val="left"/>
              <w:rPr>
                <w:rFonts w:ascii="仿宋" w:eastAsia="仿宋" w:hAnsi="仿宋" w:cs="宋体"/>
                <w:bCs/>
                <w:kern w:val="0"/>
                <w:sz w:val="24"/>
              </w:rPr>
            </w:pPr>
            <w:r w:rsidRPr="00ED302B">
              <w:rPr>
                <w:rFonts w:ascii="仿宋" w:eastAsia="仿宋" w:hAnsi="仿宋" w:cs="宋体" w:hint="eastAsia"/>
                <w:bCs/>
                <w:kern w:val="0"/>
                <w:sz w:val="24"/>
              </w:rPr>
              <w:t>4、</w:t>
            </w:r>
            <w:r w:rsidRPr="00ED302B">
              <w:rPr>
                <w:rFonts w:ascii="仿宋" w:eastAsia="仿宋" w:hAnsi="仿宋" w:cs="宋体"/>
                <w:bCs/>
                <w:kern w:val="0"/>
                <w:sz w:val="24"/>
              </w:rPr>
              <w:t>其他具体事项：</w:t>
            </w:r>
          </w:p>
        </w:tc>
      </w:tr>
      <w:tr w:rsidR="00ED302B" w:rsidRPr="00ED302B">
        <w:trPr>
          <w:trHeight w:val="3247"/>
          <w:jc w:val="center"/>
        </w:trPr>
        <w:tc>
          <w:tcPr>
            <w:tcW w:w="4965" w:type="dxa"/>
          </w:tcPr>
          <w:p w:rsidR="00D016F1" w:rsidRPr="00ED302B" w:rsidRDefault="00D016F1">
            <w:pPr>
              <w:spacing w:line="400" w:lineRule="exact"/>
              <w:jc w:val="center"/>
              <w:rPr>
                <w:rFonts w:ascii="仿宋" w:eastAsia="仿宋" w:hAnsi="仿宋" w:cs="宋体"/>
                <w:bCs/>
                <w:kern w:val="0"/>
                <w:sz w:val="24"/>
              </w:rPr>
            </w:pPr>
          </w:p>
          <w:p w:rsidR="00D016F1" w:rsidRPr="00ED302B" w:rsidRDefault="00D016F1">
            <w:pPr>
              <w:spacing w:line="400" w:lineRule="exact"/>
              <w:jc w:val="center"/>
              <w:rPr>
                <w:rFonts w:ascii="仿宋" w:eastAsia="仿宋" w:hAnsi="仿宋" w:cs="宋体"/>
                <w:bCs/>
                <w:kern w:val="0"/>
                <w:sz w:val="24"/>
              </w:rPr>
            </w:pPr>
          </w:p>
          <w:p w:rsidR="00D016F1" w:rsidRPr="00ED302B" w:rsidRDefault="00EA314E">
            <w:pPr>
              <w:spacing w:line="400" w:lineRule="exact"/>
              <w:jc w:val="center"/>
              <w:rPr>
                <w:rFonts w:ascii="仿宋" w:eastAsia="仿宋" w:hAnsi="仿宋" w:cs="宋体"/>
                <w:bCs/>
                <w:kern w:val="0"/>
                <w:sz w:val="24"/>
              </w:rPr>
            </w:pPr>
            <w:r w:rsidRPr="00ED302B">
              <w:rPr>
                <w:rFonts w:ascii="仿宋" w:eastAsia="仿宋" w:hAnsi="仿宋" w:cs="宋体" w:hint="eastAsia"/>
                <w:bCs/>
                <w:kern w:val="0"/>
                <w:sz w:val="24"/>
              </w:rPr>
              <w:t>甲方</w:t>
            </w:r>
            <w:r w:rsidRPr="00ED302B">
              <w:rPr>
                <w:rFonts w:ascii="仿宋" w:eastAsia="仿宋" w:hAnsi="仿宋" w:cs="宋体"/>
                <w:bCs/>
                <w:kern w:val="0"/>
                <w:sz w:val="24"/>
              </w:rPr>
              <w:t>（</w:t>
            </w:r>
            <w:r w:rsidRPr="00ED302B">
              <w:rPr>
                <w:rFonts w:ascii="仿宋" w:eastAsia="仿宋" w:hAnsi="仿宋" w:cs="宋体" w:hint="eastAsia"/>
                <w:bCs/>
                <w:kern w:val="0"/>
                <w:sz w:val="24"/>
              </w:rPr>
              <w:t>章</w:t>
            </w:r>
            <w:r w:rsidRPr="00ED302B">
              <w:rPr>
                <w:rFonts w:ascii="仿宋" w:eastAsia="仿宋" w:hAnsi="仿宋" w:cs="宋体"/>
                <w:bCs/>
                <w:kern w:val="0"/>
                <w:sz w:val="24"/>
              </w:rPr>
              <w:t>）</w:t>
            </w:r>
          </w:p>
          <w:p w:rsidR="00D016F1" w:rsidRPr="00ED302B" w:rsidRDefault="00D016F1">
            <w:pPr>
              <w:spacing w:line="400" w:lineRule="exact"/>
              <w:jc w:val="left"/>
              <w:rPr>
                <w:rFonts w:ascii="仿宋" w:eastAsia="仿宋" w:hAnsi="仿宋" w:cs="宋体"/>
                <w:bCs/>
                <w:kern w:val="0"/>
                <w:sz w:val="24"/>
              </w:rPr>
            </w:pPr>
          </w:p>
          <w:p w:rsidR="00D016F1" w:rsidRPr="00ED302B" w:rsidRDefault="00D016F1">
            <w:pPr>
              <w:spacing w:line="400" w:lineRule="exact"/>
              <w:jc w:val="left"/>
              <w:rPr>
                <w:rFonts w:ascii="仿宋" w:eastAsia="仿宋" w:hAnsi="仿宋" w:cs="宋体"/>
                <w:bCs/>
                <w:kern w:val="0"/>
                <w:sz w:val="24"/>
              </w:rPr>
            </w:pPr>
          </w:p>
          <w:p w:rsidR="00D016F1" w:rsidRPr="00ED302B" w:rsidRDefault="00D016F1">
            <w:pPr>
              <w:spacing w:line="400" w:lineRule="exact"/>
              <w:jc w:val="left"/>
              <w:rPr>
                <w:rFonts w:ascii="仿宋" w:eastAsia="仿宋" w:hAnsi="仿宋" w:cs="宋体"/>
                <w:bCs/>
                <w:kern w:val="0"/>
                <w:sz w:val="24"/>
              </w:rPr>
            </w:pPr>
          </w:p>
          <w:p w:rsidR="00D016F1" w:rsidRPr="00ED302B" w:rsidRDefault="00D016F1">
            <w:pPr>
              <w:spacing w:line="400" w:lineRule="exact"/>
              <w:jc w:val="left"/>
              <w:rPr>
                <w:rFonts w:ascii="仿宋" w:eastAsia="仿宋" w:hAnsi="仿宋" w:cs="宋体"/>
                <w:bCs/>
                <w:kern w:val="0"/>
                <w:sz w:val="24"/>
              </w:rPr>
            </w:pPr>
          </w:p>
          <w:p w:rsidR="00D016F1" w:rsidRPr="00ED302B" w:rsidRDefault="00EA314E">
            <w:pPr>
              <w:spacing w:line="400" w:lineRule="exact"/>
              <w:jc w:val="right"/>
              <w:rPr>
                <w:rFonts w:ascii="仿宋" w:eastAsia="仿宋" w:hAnsi="仿宋" w:cs="宋体"/>
                <w:bCs/>
                <w:kern w:val="0"/>
                <w:sz w:val="24"/>
              </w:rPr>
            </w:pPr>
            <w:r w:rsidRPr="00ED302B">
              <w:rPr>
                <w:rFonts w:ascii="仿宋" w:eastAsia="仿宋" w:hAnsi="仿宋" w:cs="宋体" w:hint="eastAsia"/>
                <w:bCs/>
                <w:kern w:val="0"/>
                <w:sz w:val="24"/>
              </w:rPr>
              <w:t>年   月   日</w:t>
            </w:r>
          </w:p>
        </w:tc>
        <w:tc>
          <w:tcPr>
            <w:tcW w:w="4966" w:type="dxa"/>
          </w:tcPr>
          <w:p w:rsidR="00D016F1" w:rsidRPr="00ED302B" w:rsidRDefault="00D016F1">
            <w:pPr>
              <w:spacing w:line="400" w:lineRule="exact"/>
              <w:jc w:val="left"/>
              <w:rPr>
                <w:rFonts w:ascii="仿宋" w:eastAsia="仿宋" w:hAnsi="仿宋" w:cs="宋体"/>
                <w:bCs/>
                <w:kern w:val="0"/>
                <w:sz w:val="24"/>
              </w:rPr>
            </w:pPr>
          </w:p>
          <w:p w:rsidR="00D016F1" w:rsidRPr="00ED302B" w:rsidRDefault="00D016F1">
            <w:pPr>
              <w:spacing w:line="400" w:lineRule="exact"/>
              <w:jc w:val="left"/>
              <w:rPr>
                <w:rFonts w:ascii="仿宋" w:eastAsia="仿宋" w:hAnsi="仿宋" w:cs="宋体"/>
                <w:bCs/>
                <w:kern w:val="0"/>
                <w:sz w:val="24"/>
              </w:rPr>
            </w:pPr>
          </w:p>
          <w:p w:rsidR="00D016F1" w:rsidRPr="00ED302B" w:rsidRDefault="00EA314E">
            <w:pPr>
              <w:spacing w:line="400" w:lineRule="exact"/>
              <w:jc w:val="center"/>
              <w:rPr>
                <w:rFonts w:ascii="仿宋" w:eastAsia="仿宋" w:hAnsi="仿宋" w:cs="宋体"/>
                <w:bCs/>
                <w:kern w:val="0"/>
                <w:sz w:val="24"/>
              </w:rPr>
            </w:pPr>
            <w:r w:rsidRPr="00ED302B">
              <w:rPr>
                <w:rFonts w:ascii="仿宋" w:eastAsia="仿宋" w:hAnsi="仿宋" w:cs="宋体" w:hint="eastAsia"/>
                <w:bCs/>
                <w:kern w:val="0"/>
                <w:sz w:val="24"/>
              </w:rPr>
              <w:t>乙方</w:t>
            </w:r>
            <w:r w:rsidRPr="00ED302B">
              <w:rPr>
                <w:rFonts w:ascii="仿宋" w:eastAsia="仿宋" w:hAnsi="仿宋" w:cs="宋体"/>
                <w:bCs/>
                <w:kern w:val="0"/>
                <w:sz w:val="24"/>
              </w:rPr>
              <w:t>（</w:t>
            </w:r>
            <w:r w:rsidRPr="00ED302B">
              <w:rPr>
                <w:rFonts w:ascii="仿宋" w:eastAsia="仿宋" w:hAnsi="仿宋" w:cs="宋体" w:hint="eastAsia"/>
                <w:bCs/>
                <w:kern w:val="0"/>
                <w:sz w:val="24"/>
              </w:rPr>
              <w:t>章</w:t>
            </w:r>
            <w:r w:rsidRPr="00ED302B">
              <w:rPr>
                <w:rFonts w:ascii="仿宋" w:eastAsia="仿宋" w:hAnsi="仿宋" w:cs="宋体"/>
                <w:bCs/>
                <w:kern w:val="0"/>
                <w:sz w:val="24"/>
              </w:rPr>
              <w:t>）</w:t>
            </w:r>
          </w:p>
          <w:p w:rsidR="00D016F1" w:rsidRPr="00ED302B" w:rsidRDefault="00D016F1">
            <w:pPr>
              <w:spacing w:line="400" w:lineRule="exact"/>
              <w:jc w:val="center"/>
              <w:rPr>
                <w:rFonts w:ascii="仿宋" w:eastAsia="仿宋" w:hAnsi="仿宋" w:cs="宋体"/>
                <w:bCs/>
                <w:kern w:val="0"/>
                <w:sz w:val="24"/>
              </w:rPr>
            </w:pPr>
          </w:p>
          <w:p w:rsidR="00D016F1" w:rsidRPr="00ED302B" w:rsidRDefault="00D016F1">
            <w:pPr>
              <w:spacing w:line="400" w:lineRule="exact"/>
              <w:jc w:val="center"/>
              <w:rPr>
                <w:rFonts w:ascii="仿宋" w:eastAsia="仿宋" w:hAnsi="仿宋" w:cs="宋体"/>
                <w:bCs/>
                <w:kern w:val="0"/>
                <w:sz w:val="24"/>
              </w:rPr>
            </w:pPr>
          </w:p>
          <w:p w:rsidR="00D016F1" w:rsidRPr="00ED302B" w:rsidRDefault="00D016F1">
            <w:pPr>
              <w:spacing w:line="400" w:lineRule="exact"/>
              <w:jc w:val="center"/>
              <w:rPr>
                <w:rFonts w:ascii="仿宋" w:eastAsia="仿宋" w:hAnsi="仿宋" w:cs="宋体"/>
                <w:bCs/>
                <w:kern w:val="0"/>
                <w:sz w:val="24"/>
              </w:rPr>
            </w:pPr>
          </w:p>
          <w:p w:rsidR="00D016F1" w:rsidRPr="00ED302B" w:rsidRDefault="00D016F1">
            <w:pPr>
              <w:spacing w:line="400" w:lineRule="exact"/>
              <w:jc w:val="center"/>
              <w:rPr>
                <w:rFonts w:ascii="仿宋" w:eastAsia="仿宋" w:hAnsi="仿宋" w:cs="宋体"/>
                <w:bCs/>
                <w:kern w:val="0"/>
                <w:sz w:val="24"/>
              </w:rPr>
            </w:pPr>
          </w:p>
          <w:p w:rsidR="00D016F1" w:rsidRPr="00ED302B" w:rsidRDefault="00EA314E">
            <w:pPr>
              <w:spacing w:line="400" w:lineRule="exact"/>
              <w:jc w:val="right"/>
              <w:rPr>
                <w:rFonts w:ascii="仿宋" w:eastAsia="仿宋" w:hAnsi="仿宋" w:cs="宋体"/>
                <w:bCs/>
                <w:kern w:val="0"/>
                <w:sz w:val="24"/>
              </w:rPr>
            </w:pPr>
            <w:r w:rsidRPr="00ED302B">
              <w:rPr>
                <w:rFonts w:ascii="仿宋" w:eastAsia="仿宋" w:hAnsi="仿宋" w:cs="宋体" w:hint="eastAsia"/>
                <w:bCs/>
                <w:kern w:val="0"/>
                <w:sz w:val="24"/>
              </w:rPr>
              <w:t>年   月   日</w:t>
            </w:r>
          </w:p>
        </w:tc>
      </w:tr>
    </w:tbl>
    <w:p w:rsidR="00D016F1" w:rsidRPr="00ED302B" w:rsidRDefault="00EA314E">
      <w:pPr>
        <w:spacing w:line="400" w:lineRule="exact"/>
        <w:rPr>
          <w:rFonts w:ascii="仿宋" w:eastAsia="仿宋" w:hAnsi="仿宋" w:cs="宋体"/>
          <w:bCs/>
          <w:kern w:val="0"/>
          <w:sz w:val="24"/>
        </w:rPr>
      </w:pPr>
      <w:r w:rsidRPr="00ED302B">
        <w:rPr>
          <w:rFonts w:ascii="仿宋" w:eastAsia="仿宋" w:hAnsi="仿宋" w:cs="宋体" w:hint="eastAsia"/>
          <w:bCs/>
          <w:kern w:val="0"/>
          <w:sz w:val="24"/>
        </w:rPr>
        <w:t>注</w:t>
      </w:r>
      <w:r w:rsidRPr="00ED302B">
        <w:rPr>
          <w:rFonts w:ascii="仿宋" w:eastAsia="仿宋" w:hAnsi="仿宋" w:cs="宋体"/>
          <w:bCs/>
          <w:kern w:val="0"/>
          <w:sz w:val="24"/>
        </w:rPr>
        <w:t>：</w:t>
      </w:r>
      <w:r w:rsidRPr="00ED302B">
        <w:rPr>
          <w:rFonts w:ascii="仿宋" w:eastAsia="仿宋" w:hAnsi="仿宋" w:cs="宋体" w:hint="eastAsia"/>
          <w:bCs/>
          <w:kern w:val="0"/>
          <w:sz w:val="24"/>
        </w:rPr>
        <w:t>售后</w:t>
      </w:r>
      <w:r w:rsidRPr="00ED302B">
        <w:rPr>
          <w:rFonts w:ascii="仿宋" w:eastAsia="仿宋" w:hAnsi="仿宋" w:cs="宋体"/>
          <w:bCs/>
          <w:kern w:val="0"/>
          <w:sz w:val="24"/>
        </w:rPr>
        <w:t>服务事项填不下时可另加附页</w:t>
      </w:r>
    </w:p>
    <w:p w:rsidR="00D016F1" w:rsidRPr="00ED302B" w:rsidRDefault="00EA314E">
      <w:pPr>
        <w:pageBreakBefore/>
        <w:spacing w:line="400" w:lineRule="exact"/>
        <w:jc w:val="center"/>
        <w:rPr>
          <w:rFonts w:ascii="仿宋" w:eastAsia="仿宋" w:hAnsi="仿宋" w:cs="宋体"/>
          <w:b/>
          <w:bCs/>
          <w:kern w:val="0"/>
          <w:sz w:val="28"/>
          <w:szCs w:val="28"/>
        </w:rPr>
      </w:pPr>
      <w:r w:rsidRPr="00ED302B">
        <w:rPr>
          <w:rFonts w:ascii="仿宋" w:eastAsia="仿宋" w:hAnsi="仿宋" w:cs="宋体" w:hint="eastAsia"/>
          <w:b/>
          <w:bCs/>
          <w:kern w:val="0"/>
          <w:sz w:val="28"/>
          <w:szCs w:val="28"/>
        </w:rPr>
        <w:lastRenderedPageBreak/>
        <w:t>政府采购项目</w:t>
      </w:r>
      <w:r w:rsidRPr="00ED302B">
        <w:rPr>
          <w:rFonts w:ascii="仿宋" w:eastAsia="仿宋" w:hAnsi="仿宋" w:cs="宋体" w:hint="eastAsia"/>
          <w:kern w:val="0"/>
          <w:sz w:val="28"/>
          <w:szCs w:val="28"/>
        </w:rPr>
        <w:t>合同验收报告（格式）</w:t>
      </w:r>
    </w:p>
    <w:p w:rsidR="00D016F1" w:rsidRPr="00ED302B" w:rsidRDefault="00EA314E">
      <w:pPr>
        <w:widowControl/>
        <w:snapToGrid w:val="0"/>
        <w:spacing w:before="100" w:beforeAutospacing="1" w:after="100" w:afterAutospacing="1" w:line="440" w:lineRule="exact"/>
        <w:ind w:firstLineChars="200" w:firstLine="420"/>
        <w:jc w:val="left"/>
        <w:rPr>
          <w:rFonts w:ascii="仿宋" w:eastAsia="仿宋" w:hAnsi="仿宋" w:cs="宋体"/>
          <w:kern w:val="0"/>
          <w:szCs w:val="21"/>
        </w:rPr>
      </w:pPr>
      <w:r w:rsidRPr="00ED302B">
        <w:rPr>
          <w:rFonts w:ascii="仿宋" w:eastAsia="仿宋" w:hAnsi="仿宋" w:cs="宋体" w:hint="eastAsia"/>
          <w:kern w:val="0"/>
          <w:szCs w:val="21"/>
        </w:rPr>
        <w:t>根据政府采购合同（采购合同编号：　   　）的约定，我单位对</w:t>
      </w:r>
      <w:r w:rsidRPr="00ED302B">
        <w:rPr>
          <w:rFonts w:ascii="仿宋" w:eastAsia="仿宋" w:hAnsi="仿宋" w:cs="宋体" w:hint="eastAsia"/>
          <w:kern w:val="0"/>
          <w:szCs w:val="21"/>
          <w:u w:val="single"/>
        </w:rPr>
        <w:t xml:space="preserve">（项目名称）　　　　</w:t>
      </w:r>
      <w:r w:rsidRPr="00ED302B">
        <w:rPr>
          <w:rFonts w:ascii="仿宋" w:eastAsia="仿宋" w:hAnsi="仿宋" w:cs="宋体" w:hint="eastAsia"/>
          <w:kern w:val="0"/>
          <w:szCs w:val="21"/>
        </w:rPr>
        <w:t>政府采购项目中标（或成交）供应商</w:t>
      </w:r>
      <w:r w:rsidRPr="00ED302B">
        <w:rPr>
          <w:rFonts w:ascii="仿宋" w:eastAsia="仿宋" w:hAnsi="仿宋" w:cs="宋体" w:hint="eastAsia"/>
          <w:kern w:val="0"/>
          <w:szCs w:val="21"/>
          <w:u w:val="single"/>
        </w:rPr>
        <w:t xml:space="preserve">（公司名称）　　　　</w:t>
      </w:r>
      <w:r w:rsidRPr="00ED302B">
        <w:rPr>
          <w:rFonts w:ascii="仿宋" w:eastAsia="仿宋" w:hAnsi="仿宋" w:cs="宋体" w:hint="eastAsia"/>
          <w:kern w:val="0"/>
          <w:szCs w:val="21"/>
        </w:rPr>
        <w:t>提供的货物（或服务）进行了验收，验收情况如下：</w:t>
      </w:r>
    </w:p>
    <w:tbl>
      <w:tblPr>
        <w:tblW w:w="97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19"/>
        <w:gridCol w:w="1963"/>
        <w:gridCol w:w="1579"/>
        <w:gridCol w:w="1862"/>
        <w:gridCol w:w="998"/>
        <w:gridCol w:w="1779"/>
      </w:tblGrid>
      <w:tr w:rsidR="00ED302B" w:rsidRPr="00ED302B">
        <w:trPr>
          <w:trHeight w:val="497"/>
          <w:jc w:val="center"/>
        </w:trPr>
        <w:tc>
          <w:tcPr>
            <w:tcW w:w="3482"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jc w:val="center"/>
              <w:rPr>
                <w:rFonts w:ascii="仿宋" w:eastAsia="仿宋" w:hAnsi="仿宋" w:cs="宋体"/>
                <w:kern w:val="0"/>
                <w:szCs w:val="21"/>
              </w:rPr>
            </w:pPr>
            <w:r w:rsidRPr="00ED302B">
              <w:rPr>
                <w:rFonts w:ascii="仿宋" w:eastAsia="仿宋" w:hAnsi="仿宋" w:cs="宋体" w:hint="eastAsia"/>
                <w:kern w:val="0"/>
                <w:szCs w:val="21"/>
              </w:rPr>
              <w:t>验收方式：</w:t>
            </w:r>
          </w:p>
        </w:tc>
        <w:tc>
          <w:tcPr>
            <w:tcW w:w="6218" w:type="dxa"/>
            <w:gridSpan w:val="4"/>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jc w:val="center"/>
              <w:rPr>
                <w:rFonts w:ascii="仿宋" w:eastAsia="仿宋" w:hAnsi="仿宋" w:cs="宋体"/>
                <w:kern w:val="0"/>
                <w:szCs w:val="21"/>
              </w:rPr>
            </w:pPr>
            <w:r w:rsidRPr="00ED302B">
              <w:rPr>
                <w:rFonts w:ascii="仿宋" w:eastAsia="仿宋" w:hAnsi="仿宋" w:cs="宋体" w:hint="eastAsia"/>
                <w:kern w:val="0"/>
                <w:szCs w:val="21"/>
              </w:rPr>
              <w:t>□自行验收</w:t>
            </w:r>
            <w:r w:rsidRPr="00ED302B">
              <w:rPr>
                <w:rFonts w:ascii="Calibri" w:eastAsia="仿宋" w:hAnsi="Calibri" w:cs="Calibri"/>
                <w:kern w:val="0"/>
                <w:szCs w:val="21"/>
              </w:rPr>
              <w:t>        </w:t>
            </w:r>
            <w:r w:rsidRPr="00ED302B">
              <w:rPr>
                <w:rFonts w:ascii="仿宋" w:eastAsia="仿宋" w:hAnsi="仿宋" w:cs="宋体" w:hint="eastAsia"/>
                <w:kern w:val="0"/>
                <w:szCs w:val="21"/>
              </w:rPr>
              <w:t>□联合验收</w:t>
            </w:r>
          </w:p>
        </w:tc>
      </w:tr>
      <w:tr w:rsidR="00ED302B" w:rsidRPr="00ED302B">
        <w:trPr>
          <w:trHeight w:val="692"/>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center"/>
              <w:rPr>
                <w:rFonts w:ascii="仿宋" w:eastAsia="仿宋" w:hAnsi="仿宋" w:cs="宋体"/>
                <w:kern w:val="0"/>
                <w:szCs w:val="21"/>
              </w:rPr>
            </w:pPr>
            <w:r w:rsidRPr="00ED302B">
              <w:rPr>
                <w:rFonts w:ascii="仿宋" w:eastAsia="仿宋" w:hAnsi="仿宋" w:cs="宋体" w:hint="eastAsia"/>
                <w:kern w:val="0"/>
                <w:szCs w:val="21"/>
              </w:rPr>
              <w:t>序号</w:t>
            </w: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jc w:val="center"/>
              <w:rPr>
                <w:rFonts w:ascii="仿宋" w:eastAsia="仿宋" w:hAnsi="仿宋" w:cs="宋体"/>
                <w:kern w:val="0"/>
                <w:szCs w:val="21"/>
              </w:rPr>
            </w:pPr>
            <w:r w:rsidRPr="00ED302B">
              <w:rPr>
                <w:rFonts w:ascii="仿宋" w:eastAsia="仿宋" w:hAnsi="仿宋" w:cs="宋体" w:hint="eastAsia"/>
                <w:kern w:val="0"/>
                <w:szCs w:val="21"/>
              </w:rPr>
              <w:t>名</w:t>
            </w:r>
            <w:r w:rsidRPr="00ED302B">
              <w:rPr>
                <w:rFonts w:ascii="Calibri" w:eastAsia="仿宋" w:hAnsi="Calibri" w:cs="Calibri"/>
                <w:kern w:val="0"/>
                <w:szCs w:val="21"/>
              </w:rPr>
              <w:t> </w:t>
            </w:r>
            <w:r w:rsidRPr="00ED302B">
              <w:rPr>
                <w:rFonts w:ascii="仿宋" w:eastAsia="仿宋" w:hAnsi="仿宋" w:cs="宋体" w:hint="eastAsia"/>
                <w:kern w:val="0"/>
                <w:szCs w:val="21"/>
              </w:rPr>
              <w:t>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jc w:val="center"/>
              <w:rPr>
                <w:rFonts w:ascii="仿宋" w:eastAsia="仿宋" w:hAnsi="仿宋" w:cs="宋体"/>
                <w:kern w:val="0"/>
                <w:szCs w:val="21"/>
              </w:rPr>
            </w:pPr>
            <w:r w:rsidRPr="00ED302B">
              <w:rPr>
                <w:rFonts w:ascii="仿宋" w:eastAsia="仿宋" w:hAnsi="仿宋" w:cs="宋体" w:hint="eastAsia"/>
                <w:kern w:val="0"/>
                <w:szCs w:val="21"/>
              </w:rPr>
              <w:t>货物型号规格、标准及配置</w:t>
            </w:r>
          </w:p>
          <w:p w:rsidR="00D016F1" w:rsidRPr="00ED302B" w:rsidRDefault="00EA314E">
            <w:pPr>
              <w:widowControl/>
              <w:snapToGrid w:val="0"/>
              <w:jc w:val="center"/>
              <w:rPr>
                <w:rFonts w:ascii="仿宋" w:eastAsia="仿宋" w:hAnsi="仿宋" w:cs="宋体"/>
                <w:kern w:val="0"/>
                <w:szCs w:val="21"/>
              </w:rPr>
            </w:pPr>
            <w:r w:rsidRPr="00ED302B">
              <w:rPr>
                <w:rFonts w:ascii="仿宋" w:eastAsia="仿宋" w:hAnsi="仿宋" w:cs="宋体" w:hint="eastAsia"/>
                <w:kern w:val="0"/>
                <w:szCs w:val="21"/>
              </w:rPr>
              <w:t>（或服务内容、标准）</w:t>
            </w: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center"/>
              <w:rPr>
                <w:rFonts w:ascii="仿宋" w:eastAsia="仿宋" w:hAnsi="仿宋" w:cs="宋体"/>
                <w:kern w:val="0"/>
                <w:szCs w:val="21"/>
              </w:rPr>
            </w:pPr>
            <w:r w:rsidRPr="00ED302B">
              <w:rPr>
                <w:rFonts w:ascii="仿宋" w:eastAsia="仿宋" w:hAnsi="仿宋" w:cs="宋体" w:hint="eastAsia"/>
                <w:kern w:val="0"/>
                <w:szCs w:val="21"/>
              </w:rPr>
              <w:t>数量</w:t>
            </w: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jc w:val="center"/>
              <w:rPr>
                <w:rFonts w:ascii="仿宋" w:eastAsia="仿宋" w:hAnsi="仿宋" w:cs="宋体"/>
                <w:kern w:val="0"/>
                <w:szCs w:val="21"/>
              </w:rPr>
            </w:pPr>
            <w:r w:rsidRPr="00ED302B">
              <w:rPr>
                <w:rFonts w:ascii="仿宋" w:eastAsia="仿宋" w:hAnsi="仿宋" w:cs="宋体" w:hint="eastAsia"/>
                <w:kern w:val="0"/>
                <w:szCs w:val="21"/>
              </w:rPr>
              <w:t>与合同约定</w:t>
            </w:r>
          </w:p>
          <w:p w:rsidR="00D016F1" w:rsidRPr="00ED302B" w:rsidRDefault="00EA314E">
            <w:pPr>
              <w:widowControl/>
              <w:snapToGrid w:val="0"/>
              <w:ind w:left="-3"/>
              <w:jc w:val="center"/>
              <w:rPr>
                <w:rFonts w:ascii="仿宋" w:eastAsia="仿宋" w:hAnsi="仿宋" w:cs="宋体"/>
                <w:kern w:val="0"/>
                <w:szCs w:val="21"/>
              </w:rPr>
            </w:pPr>
            <w:r w:rsidRPr="00ED302B">
              <w:rPr>
                <w:rFonts w:ascii="仿宋" w:eastAsia="仿宋" w:hAnsi="仿宋" w:cs="宋体" w:hint="eastAsia"/>
                <w:kern w:val="0"/>
                <w:szCs w:val="21"/>
              </w:rPr>
              <w:t>是否一致</w:t>
            </w:r>
          </w:p>
        </w:tc>
      </w:tr>
      <w:tr w:rsidR="00ED302B" w:rsidRPr="00ED302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p>
        </w:tc>
      </w:tr>
      <w:tr w:rsidR="00ED302B" w:rsidRPr="00ED302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p>
        </w:tc>
      </w:tr>
      <w:tr w:rsidR="00ED302B" w:rsidRPr="00ED302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p>
        </w:tc>
      </w:tr>
      <w:tr w:rsidR="00ED302B" w:rsidRPr="00ED302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ind w:left="-3" w:firstLine="576"/>
              <w:jc w:val="left"/>
              <w:rPr>
                <w:rFonts w:ascii="仿宋" w:eastAsia="仿宋" w:hAnsi="仿宋" w:cs="宋体"/>
                <w:kern w:val="0"/>
                <w:szCs w:val="21"/>
              </w:rPr>
            </w:pPr>
            <w:r w:rsidRPr="00ED302B">
              <w:rPr>
                <w:rFonts w:ascii="Calibri" w:eastAsia="仿宋" w:hAnsi="Calibri" w:cs="Calibri"/>
                <w:kern w:val="0"/>
                <w:szCs w:val="21"/>
              </w:rPr>
              <w:t> </w:t>
            </w: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p>
        </w:tc>
      </w:tr>
      <w:tr w:rsidR="00ED302B" w:rsidRPr="00ED302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jc w:val="left"/>
              <w:rPr>
                <w:rFonts w:ascii="仿宋" w:eastAsia="仿宋" w:hAnsi="仿宋" w:cs="宋体"/>
                <w:kern w:val="0"/>
                <w:szCs w:val="21"/>
              </w:rPr>
            </w:pP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jc w:val="left"/>
              <w:rPr>
                <w:rFonts w:ascii="仿宋" w:eastAsia="仿宋" w:hAnsi="仿宋" w:cs="宋体"/>
                <w:kern w:val="0"/>
                <w:szCs w:val="21"/>
              </w:rPr>
            </w:pPr>
          </w:p>
        </w:tc>
      </w:tr>
      <w:tr w:rsidR="00ED302B" w:rsidRPr="00ED302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jc w:val="left"/>
              <w:rPr>
                <w:rFonts w:ascii="仿宋" w:eastAsia="仿宋" w:hAnsi="仿宋" w:cs="宋体"/>
                <w:kern w:val="0"/>
                <w:szCs w:val="21"/>
              </w:rPr>
            </w:pP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jc w:val="left"/>
              <w:rPr>
                <w:rFonts w:ascii="仿宋" w:eastAsia="仿宋" w:hAnsi="仿宋" w:cs="宋体"/>
                <w:kern w:val="0"/>
                <w:szCs w:val="21"/>
              </w:rPr>
            </w:pPr>
          </w:p>
        </w:tc>
      </w:tr>
      <w:tr w:rsidR="00ED302B" w:rsidRPr="00ED302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jc w:val="left"/>
              <w:rPr>
                <w:rFonts w:ascii="仿宋" w:eastAsia="仿宋" w:hAnsi="仿宋" w:cs="宋体"/>
                <w:kern w:val="0"/>
                <w:szCs w:val="21"/>
              </w:rPr>
            </w:pP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jc w:val="left"/>
              <w:rPr>
                <w:rFonts w:ascii="仿宋" w:eastAsia="仿宋" w:hAnsi="仿宋" w:cs="宋体"/>
                <w:kern w:val="0"/>
                <w:szCs w:val="21"/>
              </w:rPr>
            </w:pPr>
          </w:p>
        </w:tc>
      </w:tr>
      <w:tr w:rsidR="00ED302B" w:rsidRPr="00ED302B">
        <w:trPr>
          <w:trHeight w:val="487"/>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1963"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3441"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ind w:left="-3" w:firstLine="576"/>
              <w:jc w:val="left"/>
              <w:rPr>
                <w:rFonts w:ascii="仿宋" w:eastAsia="仿宋" w:hAnsi="仿宋" w:cs="宋体"/>
                <w:kern w:val="0"/>
                <w:szCs w:val="21"/>
              </w:rPr>
            </w:pPr>
          </w:p>
        </w:tc>
        <w:tc>
          <w:tcPr>
            <w:tcW w:w="998"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jc w:val="left"/>
              <w:rPr>
                <w:rFonts w:ascii="仿宋" w:eastAsia="仿宋" w:hAnsi="仿宋" w:cs="宋体"/>
                <w:kern w:val="0"/>
                <w:szCs w:val="21"/>
              </w:rPr>
            </w:pPr>
          </w:p>
        </w:tc>
        <w:tc>
          <w:tcPr>
            <w:tcW w:w="1779" w:type="dxa"/>
            <w:tcBorders>
              <w:top w:val="single" w:sz="8" w:space="0" w:color="auto"/>
              <w:left w:val="single" w:sz="8" w:space="0" w:color="auto"/>
              <w:bottom w:val="single" w:sz="8" w:space="0" w:color="auto"/>
              <w:right w:val="single" w:sz="8" w:space="0" w:color="auto"/>
            </w:tcBorders>
            <w:vAlign w:val="center"/>
          </w:tcPr>
          <w:p w:rsidR="00D016F1" w:rsidRPr="00ED302B" w:rsidRDefault="00D016F1">
            <w:pPr>
              <w:widowControl/>
              <w:snapToGrid w:val="0"/>
              <w:jc w:val="left"/>
              <w:rPr>
                <w:rFonts w:ascii="仿宋" w:eastAsia="仿宋" w:hAnsi="仿宋" w:cs="宋体"/>
                <w:kern w:val="0"/>
                <w:szCs w:val="21"/>
              </w:rPr>
            </w:pPr>
          </w:p>
        </w:tc>
      </w:tr>
      <w:tr w:rsidR="00ED302B" w:rsidRPr="00ED302B">
        <w:trPr>
          <w:trHeight w:val="641"/>
          <w:jc w:val="center"/>
        </w:trPr>
        <w:tc>
          <w:tcPr>
            <w:tcW w:w="1519"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snapToGrid w:val="0"/>
              <w:jc w:val="center"/>
              <w:rPr>
                <w:rFonts w:ascii="仿宋" w:eastAsia="仿宋" w:hAnsi="仿宋" w:cs="宋体"/>
                <w:kern w:val="0"/>
                <w:szCs w:val="21"/>
              </w:rPr>
            </w:pPr>
            <w:r w:rsidRPr="00ED302B">
              <w:rPr>
                <w:rFonts w:ascii="仿宋" w:eastAsia="仿宋" w:hAnsi="仿宋" w:cs="宋体" w:hint="eastAsia"/>
                <w:kern w:val="0"/>
                <w:szCs w:val="21"/>
              </w:rPr>
              <w:t>实际供货日期</w:t>
            </w:r>
          </w:p>
        </w:tc>
        <w:tc>
          <w:tcPr>
            <w:tcW w:w="3542"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D016F1">
            <w:pPr>
              <w:snapToGrid w:val="0"/>
              <w:jc w:val="left"/>
              <w:rPr>
                <w:rFonts w:ascii="仿宋" w:eastAsia="仿宋" w:hAnsi="仿宋" w:cs="宋体"/>
                <w:kern w:val="0"/>
                <w:szCs w:val="21"/>
              </w:rPr>
            </w:pPr>
          </w:p>
        </w:tc>
        <w:tc>
          <w:tcPr>
            <w:tcW w:w="1862" w:type="dxa"/>
            <w:tcBorders>
              <w:top w:val="single" w:sz="8" w:space="0" w:color="auto"/>
              <w:left w:val="single" w:sz="8" w:space="0" w:color="auto"/>
              <w:bottom w:val="single" w:sz="8" w:space="0" w:color="auto"/>
              <w:right w:val="single" w:sz="8" w:space="0" w:color="auto"/>
            </w:tcBorders>
            <w:vAlign w:val="center"/>
          </w:tcPr>
          <w:p w:rsidR="00D016F1" w:rsidRPr="00ED302B" w:rsidRDefault="00EA314E">
            <w:pPr>
              <w:snapToGrid w:val="0"/>
              <w:jc w:val="center"/>
              <w:rPr>
                <w:rFonts w:ascii="仿宋" w:eastAsia="仿宋" w:hAnsi="仿宋" w:cs="宋体"/>
                <w:kern w:val="0"/>
                <w:szCs w:val="21"/>
              </w:rPr>
            </w:pPr>
            <w:r w:rsidRPr="00ED302B">
              <w:rPr>
                <w:rFonts w:ascii="仿宋" w:eastAsia="仿宋" w:hAnsi="仿宋" w:cs="宋体" w:hint="eastAsia"/>
                <w:kern w:val="0"/>
                <w:szCs w:val="21"/>
              </w:rPr>
              <w:t>合同交货验收日期</w:t>
            </w:r>
          </w:p>
        </w:tc>
        <w:tc>
          <w:tcPr>
            <w:tcW w:w="2777" w:type="dxa"/>
            <w:gridSpan w:val="2"/>
            <w:tcBorders>
              <w:top w:val="single" w:sz="8" w:space="0" w:color="auto"/>
              <w:left w:val="single" w:sz="8" w:space="0" w:color="auto"/>
              <w:bottom w:val="single" w:sz="8" w:space="0" w:color="auto"/>
              <w:right w:val="single" w:sz="8" w:space="0" w:color="auto"/>
            </w:tcBorders>
            <w:vAlign w:val="center"/>
          </w:tcPr>
          <w:p w:rsidR="00D016F1" w:rsidRPr="00ED302B" w:rsidRDefault="00D016F1">
            <w:pPr>
              <w:snapToGrid w:val="0"/>
              <w:jc w:val="left"/>
              <w:rPr>
                <w:rFonts w:ascii="仿宋" w:eastAsia="仿宋" w:hAnsi="仿宋" w:cs="宋体"/>
                <w:kern w:val="0"/>
                <w:szCs w:val="21"/>
              </w:rPr>
            </w:pPr>
          </w:p>
        </w:tc>
      </w:tr>
      <w:tr w:rsidR="00ED302B" w:rsidRPr="00ED302B">
        <w:trPr>
          <w:trHeight w:val="693"/>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16F1" w:rsidRPr="00ED302B" w:rsidRDefault="00EA314E">
            <w:pPr>
              <w:widowControl/>
              <w:snapToGrid w:val="0"/>
              <w:jc w:val="left"/>
              <w:rPr>
                <w:rFonts w:ascii="仿宋" w:eastAsia="仿宋" w:hAnsi="仿宋" w:cs="宋体"/>
                <w:kern w:val="0"/>
                <w:szCs w:val="21"/>
              </w:rPr>
            </w:pPr>
            <w:r w:rsidRPr="00ED302B">
              <w:rPr>
                <w:rFonts w:ascii="仿宋" w:eastAsia="仿宋" w:hAnsi="仿宋" w:cs="宋体" w:hint="eastAsia"/>
                <w:kern w:val="0"/>
                <w:szCs w:val="21"/>
              </w:rPr>
              <w:t>验收具体内容</w:t>
            </w:r>
          </w:p>
        </w:tc>
        <w:tc>
          <w:tcPr>
            <w:tcW w:w="818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16F1" w:rsidRPr="00ED302B" w:rsidRDefault="00EA314E">
            <w:pPr>
              <w:widowControl/>
              <w:snapToGrid w:val="0"/>
              <w:jc w:val="left"/>
              <w:rPr>
                <w:rFonts w:ascii="仿宋" w:eastAsia="仿宋" w:hAnsi="仿宋" w:cs="宋体"/>
                <w:kern w:val="0"/>
                <w:szCs w:val="21"/>
              </w:rPr>
            </w:pPr>
            <w:r w:rsidRPr="00ED302B">
              <w:rPr>
                <w:rFonts w:ascii="Calibri" w:eastAsia="仿宋" w:hAnsi="Calibri" w:cs="Calibri"/>
                <w:kern w:val="0"/>
                <w:szCs w:val="21"/>
              </w:rPr>
              <w:t> </w:t>
            </w:r>
            <w:r w:rsidRPr="00ED302B">
              <w:rPr>
                <w:rFonts w:ascii="仿宋" w:eastAsia="仿宋" w:hAnsi="仿宋" w:cs="宋体"/>
                <w:kern w:val="0"/>
                <w:szCs w:val="21"/>
              </w:rPr>
              <w:t>(</w:t>
            </w:r>
            <w:r w:rsidRPr="00ED302B">
              <w:rPr>
                <w:rFonts w:ascii="仿宋" w:eastAsia="仿宋" w:hAnsi="仿宋" w:cs="宋体" w:hint="eastAsia"/>
                <w:kern w:val="0"/>
                <w:szCs w:val="21"/>
              </w:rPr>
              <w:t>按招标采购文件、投标投标文件及验收方案等。可附件</w:t>
            </w:r>
            <w:r w:rsidRPr="00ED302B">
              <w:rPr>
                <w:rFonts w:ascii="仿宋" w:eastAsia="仿宋" w:hAnsi="仿宋" w:cs="宋体"/>
                <w:kern w:val="0"/>
                <w:szCs w:val="21"/>
              </w:rPr>
              <w:t>)</w:t>
            </w:r>
          </w:p>
        </w:tc>
      </w:tr>
      <w:tr w:rsidR="00ED302B" w:rsidRPr="00ED302B">
        <w:trPr>
          <w:trHeight w:val="1449"/>
          <w:jc w:val="center"/>
        </w:trPr>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16F1" w:rsidRPr="00ED302B" w:rsidRDefault="00EA314E">
            <w:pPr>
              <w:widowControl/>
              <w:jc w:val="left"/>
              <w:rPr>
                <w:rFonts w:ascii="仿宋" w:eastAsia="仿宋" w:hAnsi="仿宋" w:cs="宋体"/>
                <w:kern w:val="0"/>
                <w:szCs w:val="21"/>
              </w:rPr>
            </w:pPr>
            <w:r w:rsidRPr="00ED302B">
              <w:rPr>
                <w:rFonts w:ascii="仿宋" w:eastAsia="仿宋" w:hAnsi="仿宋" w:cs="宋体" w:hint="eastAsia"/>
                <w:kern w:val="0"/>
                <w:szCs w:val="21"/>
              </w:rPr>
              <w:t>验收小组意见</w:t>
            </w:r>
          </w:p>
        </w:tc>
        <w:tc>
          <w:tcPr>
            <w:tcW w:w="8181" w:type="dxa"/>
            <w:gridSpan w:val="5"/>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jc w:val="left"/>
              <w:rPr>
                <w:rFonts w:ascii="仿宋" w:eastAsia="仿宋" w:hAnsi="仿宋" w:cs="宋体"/>
                <w:kern w:val="0"/>
                <w:szCs w:val="21"/>
              </w:rPr>
            </w:pPr>
            <w:r w:rsidRPr="00ED302B">
              <w:rPr>
                <w:rFonts w:ascii="Calibri" w:eastAsia="仿宋" w:hAnsi="Calibri" w:cs="Calibri"/>
                <w:kern w:val="0"/>
                <w:szCs w:val="21"/>
              </w:rPr>
              <w:t> </w:t>
            </w:r>
          </w:p>
          <w:p w:rsidR="00D016F1" w:rsidRPr="00ED302B" w:rsidRDefault="00EA314E">
            <w:pPr>
              <w:widowControl/>
              <w:jc w:val="left"/>
              <w:rPr>
                <w:rFonts w:ascii="仿宋" w:eastAsia="仿宋" w:hAnsi="仿宋" w:cs="宋体"/>
                <w:kern w:val="0"/>
                <w:szCs w:val="21"/>
              </w:rPr>
            </w:pPr>
            <w:r w:rsidRPr="00ED302B">
              <w:rPr>
                <w:rFonts w:ascii="Calibri" w:eastAsia="仿宋" w:hAnsi="Calibri" w:cs="Calibri"/>
                <w:kern w:val="0"/>
                <w:szCs w:val="21"/>
              </w:rPr>
              <w:t> </w:t>
            </w:r>
          </w:p>
        </w:tc>
      </w:tr>
      <w:tr w:rsidR="00ED302B" w:rsidRPr="00ED302B">
        <w:trPr>
          <w:trHeight w:val="611"/>
          <w:jc w:val="center"/>
        </w:trPr>
        <w:tc>
          <w:tcPr>
            <w:tcW w:w="97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16F1" w:rsidRPr="00ED302B" w:rsidRDefault="00EA314E">
            <w:pPr>
              <w:widowControl/>
              <w:jc w:val="left"/>
              <w:rPr>
                <w:rFonts w:ascii="仿宋" w:eastAsia="仿宋" w:hAnsi="仿宋" w:cs="宋体"/>
                <w:kern w:val="0"/>
                <w:szCs w:val="21"/>
              </w:rPr>
            </w:pPr>
            <w:r w:rsidRPr="00ED302B">
              <w:rPr>
                <w:rFonts w:ascii="仿宋" w:eastAsia="仿宋" w:hAnsi="仿宋" w:cs="宋体" w:hint="eastAsia"/>
                <w:kern w:val="0"/>
                <w:szCs w:val="21"/>
              </w:rPr>
              <w:t>验收小组成员签字：</w:t>
            </w:r>
          </w:p>
        </w:tc>
      </w:tr>
      <w:tr w:rsidR="00ED302B" w:rsidRPr="00ED302B">
        <w:trPr>
          <w:trHeight w:val="611"/>
          <w:jc w:val="center"/>
        </w:trPr>
        <w:tc>
          <w:tcPr>
            <w:tcW w:w="97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16F1" w:rsidRPr="00ED302B" w:rsidRDefault="00EA314E">
            <w:pPr>
              <w:widowControl/>
              <w:jc w:val="left"/>
              <w:rPr>
                <w:rFonts w:ascii="仿宋" w:eastAsia="仿宋" w:hAnsi="仿宋" w:cs="宋体"/>
                <w:kern w:val="0"/>
                <w:szCs w:val="21"/>
              </w:rPr>
            </w:pPr>
            <w:r w:rsidRPr="00ED302B">
              <w:rPr>
                <w:rFonts w:ascii="仿宋" w:eastAsia="仿宋" w:hAnsi="仿宋" w:cs="宋体" w:hint="eastAsia"/>
                <w:kern w:val="0"/>
                <w:szCs w:val="21"/>
              </w:rPr>
              <w:t>参与验收其他或监督人员签字：</w:t>
            </w:r>
          </w:p>
        </w:tc>
      </w:tr>
      <w:tr w:rsidR="00ED302B" w:rsidRPr="00ED302B">
        <w:trPr>
          <w:trHeight w:val="1113"/>
          <w:jc w:val="center"/>
        </w:trPr>
        <w:tc>
          <w:tcPr>
            <w:tcW w:w="50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16F1" w:rsidRPr="00ED302B" w:rsidRDefault="00EA314E">
            <w:pPr>
              <w:widowControl/>
              <w:jc w:val="left"/>
              <w:rPr>
                <w:rFonts w:ascii="仿宋" w:eastAsia="仿宋" w:hAnsi="仿宋" w:cs="宋体"/>
                <w:kern w:val="0"/>
                <w:szCs w:val="21"/>
              </w:rPr>
            </w:pPr>
            <w:r w:rsidRPr="00ED302B">
              <w:rPr>
                <w:rFonts w:ascii="仿宋" w:eastAsia="仿宋" w:hAnsi="仿宋" w:cs="宋体" w:hint="eastAsia"/>
                <w:kern w:val="0"/>
                <w:szCs w:val="21"/>
              </w:rPr>
              <w:t>供应商签字或盖章：</w:t>
            </w:r>
          </w:p>
          <w:p w:rsidR="00D016F1" w:rsidRPr="00ED302B" w:rsidRDefault="00EA314E">
            <w:pPr>
              <w:widowControl/>
              <w:jc w:val="left"/>
              <w:rPr>
                <w:rFonts w:ascii="仿宋" w:eastAsia="仿宋" w:hAnsi="仿宋" w:cs="宋体"/>
                <w:kern w:val="0"/>
                <w:szCs w:val="21"/>
              </w:rPr>
            </w:pPr>
            <w:r w:rsidRPr="00ED302B">
              <w:rPr>
                <w:rFonts w:ascii="仿宋" w:eastAsia="仿宋" w:hAnsi="仿宋" w:cs="宋体" w:hint="eastAsia"/>
                <w:kern w:val="0"/>
                <w:szCs w:val="21"/>
              </w:rPr>
              <w:t>联系方式：</w:t>
            </w:r>
            <w:r w:rsidRPr="00ED302B">
              <w:rPr>
                <w:rFonts w:ascii="Calibri" w:eastAsia="仿宋" w:hAnsi="Calibri" w:cs="Calibri"/>
                <w:kern w:val="0"/>
                <w:szCs w:val="21"/>
              </w:rPr>
              <w:t>        </w:t>
            </w:r>
            <w:r w:rsidRPr="00ED302B">
              <w:rPr>
                <w:rFonts w:ascii="仿宋" w:eastAsia="仿宋" w:hAnsi="仿宋" w:cs="宋体" w:hint="eastAsia"/>
                <w:kern w:val="0"/>
                <w:szCs w:val="21"/>
              </w:rPr>
              <w:t>年</w:t>
            </w:r>
            <w:r w:rsidRPr="00ED302B">
              <w:rPr>
                <w:rFonts w:ascii="Calibri" w:eastAsia="仿宋" w:hAnsi="Calibri" w:cs="Calibri"/>
                <w:kern w:val="0"/>
                <w:szCs w:val="21"/>
              </w:rPr>
              <w:t> </w:t>
            </w:r>
            <w:r w:rsidRPr="00ED302B">
              <w:rPr>
                <w:rFonts w:ascii="仿宋" w:eastAsia="仿宋" w:hAnsi="仿宋" w:cs="宋体" w:hint="eastAsia"/>
                <w:kern w:val="0"/>
                <w:szCs w:val="21"/>
              </w:rPr>
              <w:t>月</w:t>
            </w:r>
            <w:r w:rsidRPr="00ED302B">
              <w:rPr>
                <w:rFonts w:ascii="Calibri" w:eastAsia="仿宋" w:hAnsi="Calibri" w:cs="Calibri"/>
                <w:kern w:val="0"/>
                <w:szCs w:val="21"/>
              </w:rPr>
              <w:t> </w:t>
            </w:r>
            <w:r w:rsidRPr="00ED302B">
              <w:rPr>
                <w:rFonts w:ascii="仿宋" w:eastAsia="仿宋" w:hAnsi="仿宋" w:cs="宋体" w:hint="eastAsia"/>
                <w:kern w:val="0"/>
                <w:szCs w:val="21"/>
              </w:rPr>
              <w:t>日</w:t>
            </w:r>
          </w:p>
        </w:tc>
        <w:tc>
          <w:tcPr>
            <w:tcW w:w="4639" w:type="dxa"/>
            <w:gridSpan w:val="3"/>
            <w:tcBorders>
              <w:top w:val="single" w:sz="8" w:space="0" w:color="auto"/>
              <w:left w:val="single" w:sz="8" w:space="0" w:color="auto"/>
              <w:bottom w:val="single" w:sz="8" w:space="0" w:color="auto"/>
              <w:right w:val="single" w:sz="8" w:space="0" w:color="auto"/>
            </w:tcBorders>
            <w:vAlign w:val="center"/>
          </w:tcPr>
          <w:p w:rsidR="00D016F1" w:rsidRPr="00ED302B" w:rsidRDefault="00EA314E">
            <w:pPr>
              <w:widowControl/>
              <w:jc w:val="left"/>
              <w:rPr>
                <w:rFonts w:ascii="仿宋" w:eastAsia="仿宋" w:hAnsi="仿宋" w:cs="宋体"/>
                <w:kern w:val="0"/>
                <w:szCs w:val="21"/>
              </w:rPr>
            </w:pPr>
            <w:r w:rsidRPr="00ED302B">
              <w:rPr>
                <w:rFonts w:ascii="Calibri" w:eastAsia="仿宋" w:hAnsi="Calibri" w:cs="Calibri"/>
                <w:kern w:val="0"/>
                <w:szCs w:val="21"/>
              </w:rPr>
              <w:t> </w:t>
            </w:r>
            <w:r w:rsidRPr="00ED302B">
              <w:rPr>
                <w:rFonts w:ascii="仿宋" w:eastAsia="仿宋" w:hAnsi="仿宋" w:cs="宋体" w:hint="eastAsia"/>
                <w:kern w:val="0"/>
                <w:szCs w:val="21"/>
              </w:rPr>
              <w:t>采购单位盖章：</w:t>
            </w:r>
          </w:p>
          <w:p w:rsidR="00D016F1" w:rsidRPr="00ED302B" w:rsidRDefault="00EA314E">
            <w:pPr>
              <w:widowControl/>
              <w:ind w:firstLine="2119"/>
              <w:jc w:val="left"/>
              <w:rPr>
                <w:rFonts w:ascii="仿宋" w:eastAsia="仿宋" w:hAnsi="仿宋" w:cs="宋体"/>
                <w:kern w:val="0"/>
                <w:szCs w:val="21"/>
              </w:rPr>
            </w:pPr>
            <w:r w:rsidRPr="00ED302B">
              <w:rPr>
                <w:rFonts w:ascii="仿宋" w:eastAsia="仿宋" w:hAnsi="仿宋" w:cs="宋体" w:hint="eastAsia"/>
                <w:kern w:val="0"/>
                <w:szCs w:val="21"/>
              </w:rPr>
              <w:t>年</w:t>
            </w:r>
            <w:r w:rsidRPr="00ED302B">
              <w:rPr>
                <w:rFonts w:ascii="Calibri" w:eastAsia="仿宋" w:hAnsi="Calibri" w:cs="Calibri"/>
                <w:kern w:val="0"/>
                <w:szCs w:val="21"/>
              </w:rPr>
              <w:t> </w:t>
            </w:r>
            <w:r w:rsidRPr="00ED302B">
              <w:rPr>
                <w:rFonts w:ascii="仿宋" w:eastAsia="仿宋" w:hAnsi="仿宋" w:cs="宋体" w:hint="eastAsia"/>
                <w:kern w:val="0"/>
                <w:szCs w:val="21"/>
              </w:rPr>
              <w:t>月</w:t>
            </w:r>
            <w:r w:rsidRPr="00ED302B">
              <w:rPr>
                <w:rFonts w:ascii="Calibri" w:eastAsia="仿宋" w:hAnsi="Calibri" w:cs="Calibri"/>
                <w:kern w:val="0"/>
                <w:szCs w:val="21"/>
              </w:rPr>
              <w:t> </w:t>
            </w:r>
            <w:r w:rsidRPr="00ED302B">
              <w:rPr>
                <w:rFonts w:ascii="仿宋" w:eastAsia="仿宋" w:hAnsi="仿宋" w:cs="宋体" w:hint="eastAsia"/>
                <w:kern w:val="0"/>
                <w:szCs w:val="21"/>
              </w:rPr>
              <w:t>日</w:t>
            </w:r>
          </w:p>
        </w:tc>
      </w:tr>
    </w:tbl>
    <w:p w:rsidR="00D016F1" w:rsidRPr="00ED302B" w:rsidRDefault="00EA314E">
      <w:pPr>
        <w:widowControl/>
        <w:jc w:val="left"/>
        <w:rPr>
          <w:rFonts w:ascii="仿宋" w:eastAsia="仿宋" w:hAnsi="仿宋" w:cs="宋体"/>
          <w:kern w:val="0"/>
          <w:szCs w:val="21"/>
        </w:rPr>
      </w:pPr>
      <w:r w:rsidRPr="00ED302B">
        <w:rPr>
          <w:rFonts w:ascii="仿宋" w:eastAsia="仿宋" w:hAnsi="仿宋" w:cs="宋体" w:hint="eastAsia"/>
          <w:kern w:val="0"/>
          <w:szCs w:val="21"/>
        </w:rPr>
        <w:t>备注：本报告单一式</w:t>
      </w:r>
      <w:r w:rsidRPr="00ED302B">
        <w:rPr>
          <w:rFonts w:ascii="仿宋" w:eastAsia="仿宋" w:hAnsi="仿宋" w:cs="宋体"/>
          <w:kern w:val="0"/>
          <w:szCs w:val="21"/>
        </w:rPr>
        <w:t>4</w:t>
      </w:r>
      <w:r w:rsidRPr="00ED302B">
        <w:rPr>
          <w:rFonts w:ascii="仿宋" w:eastAsia="仿宋" w:hAnsi="仿宋" w:cs="宋体" w:hint="eastAsia"/>
          <w:kern w:val="0"/>
          <w:szCs w:val="21"/>
        </w:rPr>
        <w:t>份（采购单位</w:t>
      </w:r>
      <w:r w:rsidRPr="00ED302B">
        <w:rPr>
          <w:rFonts w:ascii="仿宋" w:eastAsia="仿宋" w:hAnsi="仿宋" w:cs="宋体"/>
          <w:kern w:val="0"/>
          <w:szCs w:val="21"/>
        </w:rPr>
        <w:t>1</w:t>
      </w:r>
      <w:r w:rsidRPr="00ED302B">
        <w:rPr>
          <w:rFonts w:ascii="仿宋" w:eastAsia="仿宋" w:hAnsi="仿宋" w:cs="宋体" w:hint="eastAsia"/>
          <w:kern w:val="0"/>
          <w:szCs w:val="21"/>
        </w:rPr>
        <w:t>份、供应商</w:t>
      </w:r>
      <w:r w:rsidRPr="00ED302B">
        <w:rPr>
          <w:rFonts w:ascii="仿宋" w:eastAsia="仿宋" w:hAnsi="仿宋" w:cs="宋体"/>
          <w:kern w:val="0"/>
          <w:szCs w:val="21"/>
        </w:rPr>
        <w:t>1</w:t>
      </w:r>
      <w:r w:rsidRPr="00ED302B">
        <w:rPr>
          <w:rFonts w:ascii="仿宋" w:eastAsia="仿宋" w:hAnsi="仿宋" w:cs="宋体" w:hint="eastAsia"/>
          <w:kern w:val="0"/>
          <w:szCs w:val="21"/>
        </w:rPr>
        <w:t>份、采购监督部门备案</w:t>
      </w:r>
      <w:r w:rsidRPr="00ED302B">
        <w:rPr>
          <w:rFonts w:ascii="仿宋" w:eastAsia="仿宋" w:hAnsi="仿宋" w:cs="宋体"/>
          <w:kern w:val="0"/>
          <w:szCs w:val="21"/>
        </w:rPr>
        <w:t>1</w:t>
      </w:r>
      <w:r w:rsidRPr="00ED302B">
        <w:rPr>
          <w:rFonts w:ascii="仿宋" w:eastAsia="仿宋" w:hAnsi="仿宋" w:cs="宋体" w:hint="eastAsia"/>
          <w:kern w:val="0"/>
          <w:szCs w:val="21"/>
        </w:rPr>
        <w:t>份、采购代理机构</w:t>
      </w:r>
      <w:r w:rsidRPr="00ED302B">
        <w:rPr>
          <w:rFonts w:ascii="仿宋" w:eastAsia="仿宋" w:hAnsi="仿宋" w:cs="宋体"/>
          <w:kern w:val="0"/>
          <w:szCs w:val="21"/>
        </w:rPr>
        <w:t>1</w:t>
      </w:r>
      <w:r w:rsidRPr="00ED302B">
        <w:rPr>
          <w:rFonts w:ascii="仿宋" w:eastAsia="仿宋" w:hAnsi="仿宋" w:cs="宋体" w:hint="eastAsia"/>
          <w:kern w:val="0"/>
          <w:szCs w:val="21"/>
        </w:rPr>
        <w:t>份）。</w:t>
      </w:r>
    </w:p>
    <w:p w:rsidR="00D016F1" w:rsidRPr="00ED302B" w:rsidRDefault="00D016F1">
      <w:pPr>
        <w:snapToGrid w:val="0"/>
        <w:spacing w:before="120" w:after="120"/>
        <w:jc w:val="center"/>
        <w:outlineLvl w:val="0"/>
        <w:rPr>
          <w:rFonts w:ascii="仿宋" w:eastAsia="仿宋" w:hAnsi="仿宋" w:cs="宋体"/>
          <w:b/>
          <w:szCs w:val="21"/>
        </w:rPr>
      </w:pPr>
    </w:p>
    <w:p w:rsidR="00D016F1" w:rsidRPr="00ED302B" w:rsidRDefault="00D016F1">
      <w:pPr>
        <w:snapToGrid w:val="0"/>
        <w:spacing w:before="120" w:after="120"/>
        <w:jc w:val="center"/>
        <w:outlineLvl w:val="0"/>
        <w:rPr>
          <w:rFonts w:ascii="仿宋" w:eastAsia="仿宋" w:hAnsi="仿宋" w:cs="宋体"/>
          <w:b/>
          <w:sz w:val="32"/>
          <w:szCs w:val="32"/>
        </w:rPr>
      </w:pPr>
    </w:p>
    <w:p w:rsidR="00D016F1" w:rsidRPr="00ED302B" w:rsidRDefault="00EA314E">
      <w:pPr>
        <w:snapToGrid w:val="0"/>
        <w:spacing w:before="120" w:after="120"/>
        <w:jc w:val="center"/>
        <w:outlineLvl w:val="0"/>
        <w:rPr>
          <w:rFonts w:ascii="仿宋" w:eastAsia="仿宋" w:hAnsi="仿宋" w:cs="宋体"/>
          <w:b/>
          <w:sz w:val="44"/>
          <w:szCs w:val="44"/>
        </w:rPr>
      </w:pPr>
      <w:r w:rsidRPr="00ED302B">
        <w:rPr>
          <w:rFonts w:ascii="仿宋" w:eastAsia="仿宋" w:hAnsi="仿宋" w:cs="宋体" w:hint="eastAsia"/>
          <w:b/>
          <w:sz w:val="44"/>
          <w:szCs w:val="44"/>
        </w:rPr>
        <w:lastRenderedPageBreak/>
        <w:t>第六章　投标文件格式</w:t>
      </w:r>
    </w:p>
    <w:p w:rsidR="00D016F1" w:rsidRPr="00ED302B" w:rsidRDefault="00EA314E">
      <w:pPr>
        <w:snapToGrid w:val="0"/>
        <w:spacing w:beforeLines="50" w:before="120" w:after="50" w:line="440" w:lineRule="exact"/>
        <w:outlineLvl w:val="1"/>
        <w:rPr>
          <w:rFonts w:ascii="仿宋" w:eastAsia="仿宋" w:hAnsi="仿宋" w:cs="宋体"/>
          <w:b/>
          <w:bCs/>
          <w:sz w:val="24"/>
        </w:rPr>
      </w:pPr>
      <w:bookmarkStart w:id="47" w:name="_Toc254970556"/>
      <w:bookmarkStart w:id="48" w:name="_Toc254970697"/>
      <w:r w:rsidRPr="00ED302B">
        <w:rPr>
          <w:rFonts w:ascii="仿宋" w:eastAsia="仿宋" w:hAnsi="仿宋" w:cs="宋体" w:hint="eastAsia"/>
          <w:b/>
          <w:bCs/>
          <w:sz w:val="24"/>
        </w:rPr>
        <w:t>一、投标文件外层包装封面及投标文件封面格式</w:t>
      </w:r>
      <w:bookmarkEnd w:id="47"/>
      <w:bookmarkEnd w:id="48"/>
    </w:p>
    <w:p w:rsidR="00D016F1" w:rsidRPr="00ED302B" w:rsidRDefault="00EA314E">
      <w:pPr>
        <w:snapToGrid w:val="0"/>
        <w:spacing w:beforeLines="50" w:before="120" w:after="50" w:line="440" w:lineRule="exact"/>
        <w:rPr>
          <w:rFonts w:ascii="仿宋" w:eastAsia="仿宋" w:hAnsi="仿宋" w:cs="宋体"/>
          <w:b/>
          <w:sz w:val="24"/>
        </w:rPr>
      </w:pPr>
      <w:r w:rsidRPr="00ED302B">
        <w:rPr>
          <w:rFonts w:ascii="仿宋" w:eastAsia="仿宋" w:hAnsi="仿宋" w:cs="宋体"/>
          <w:b/>
          <w:sz w:val="24"/>
        </w:rPr>
        <w:t>1.</w:t>
      </w:r>
      <w:r w:rsidRPr="00ED302B">
        <w:rPr>
          <w:rFonts w:ascii="仿宋" w:eastAsia="仿宋" w:hAnsi="仿宋" w:cs="宋体" w:hint="eastAsia"/>
          <w:b/>
          <w:sz w:val="24"/>
        </w:rPr>
        <w:t>投标文件的外层包装封面格式：</w:t>
      </w:r>
    </w:p>
    <w:p w:rsidR="00D016F1" w:rsidRPr="00ED302B" w:rsidRDefault="00D016F1">
      <w:pPr>
        <w:snapToGrid w:val="0"/>
        <w:spacing w:beforeLines="50" w:before="120" w:after="50" w:line="440" w:lineRule="exact"/>
        <w:rPr>
          <w:rFonts w:ascii="仿宋" w:eastAsia="仿宋" w:hAnsi="仿宋" w:cs="宋体"/>
          <w:sz w:val="24"/>
        </w:rPr>
      </w:pPr>
    </w:p>
    <w:p w:rsidR="00D016F1" w:rsidRPr="00ED302B" w:rsidRDefault="00D016F1">
      <w:pPr>
        <w:snapToGrid w:val="0"/>
        <w:spacing w:beforeLines="50" w:before="120" w:after="50" w:line="440" w:lineRule="exact"/>
        <w:jc w:val="center"/>
        <w:rPr>
          <w:rFonts w:ascii="仿宋" w:eastAsia="仿宋" w:hAnsi="仿宋" w:cs="宋体"/>
          <w:bCs/>
          <w:sz w:val="24"/>
        </w:rPr>
      </w:pPr>
    </w:p>
    <w:p w:rsidR="00D016F1" w:rsidRPr="00ED302B" w:rsidRDefault="00EA314E">
      <w:pPr>
        <w:snapToGrid w:val="0"/>
        <w:spacing w:beforeLines="50" w:before="120" w:after="50" w:line="440" w:lineRule="exact"/>
        <w:jc w:val="center"/>
        <w:rPr>
          <w:rFonts w:ascii="仿宋" w:eastAsia="仿宋" w:hAnsi="仿宋" w:cs="宋体"/>
          <w:b/>
          <w:bCs/>
          <w:sz w:val="24"/>
        </w:rPr>
      </w:pPr>
      <w:r w:rsidRPr="00ED302B">
        <w:rPr>
          <w:rFonts w:ascii="仿宋" w:eastAsia="仿宋" w:hAnsi="仿宋" w:cs="宋体" w:hint="eastAsia"/>
          <w:b/>
          <w:bCs/>
          <w:sz w:val="24"/>
        </w:rPr>
        <w:t>投标文件</w:t>
      </w:r>
    </w:p>
    <w:p w:rsidR="00D016F1" w:rsidRPr="00ED302B" w:rsidRDefault="00D016F1">
      <w:pPr>
        <w:snapToGrid w:val="0"/>
        <w:spacing w:beforeLines="50" w:before="120" w:after="50" w:line="440" w:lineRule="exact"/>
        <w:rPr>
          <w:rFonts w:ascii="仿宋" w:eastAsia="仿宋" w:hAnsi="仿宋" w:cs="宋体"/>
          <w:bCs/>
          <w:sz w:val="24"/>
        </w:rPr>
      </w:pP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项目名称：</w:t>
      </w: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项目编号：</w:t>
      </w: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投标人名称：</w:t>
      </w: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投标人地址：</w:t>
      </w: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开标时启封</w:t>
      </w:r>
    </w:p>
    <w:p w:rsidR="00D016F1" w:rsidRPr="00ED302B" w:rsidRDefault="00D016F1">
      <w:pPr>
        <w:snapToGrid w:val="0"/>
        <w:spacing w:beforeLines="50" w:before="120" w:after="50" w:line="500" w:lineRule="exact"/>
        <w:ind w:firstLineChars="1700" w:firstLine="4080"/>
        <w:rPr>
          <w:rFonts w:ascii="仿宋" w:eastAsia="仿宋" w:hAnsi="仿宋" w:cs="宋体"/>
          <w:bCs/>
          <w:sz w:val="24"/>
        </w:rPr>
      </w:pPr>
    </w:p>
    <w:p w:rsidR="00D016F1" w:rsidRPr="00ED302B" w:rsidRDefault="00EA314E">
      <w:pPr>
        <w:snapToGrid w:val="0"/>
        <w:spacing w:beforeLines="50" w:before="120" w:after="50" w:line="440" w:lineRule="exact"/>
        <w:ind w:firstLine="645"/>
        <w:jc w:val="right"/>
        <w:rPr>
          <w:rFonts w:ascii="仿宋" w:eastAsia="仿宋" w:hAnsi="仿宋" w:cs="宋体"/>
          <w:bCs/>
          <w:sz w:val="24"/>
        </w:rPr>
      </w:pPr>
      <w:r w:rsidRPr="00ED302B">
        <w:rPr>
          <w:rFonts w:ascii="仿宋" w:eastAsia="仿宋" w:hAnsi="仿宋" w:cs="宋体" w:hint="eastAsia"/>
          <w:bCs/>
          <w:sz w:val="24"/>
        </w:rPr>
        <w:t xml:space="preserve">年  </w:t>
      </w:r>
      <w:r w:rsidRPr="00ED302B">
        <w:rPr>
          <w:rFonts w:ascii="仿宋" w:eastAsia="仿宋" w:hAnsi="仿宋" w:cs="宋体"/>
          <w:bCs/>
          <w:sz w:val="24"/>
        </w:rPr>
        <w:t xml:space="preserve">  </w:t>
      </w:r>
      <w:r w:rsidRPr="00ED302B">
        <w:rPr>
          <w:rFonts w:ascii="仿宋" w:eastAsia="仿宋" w:hAnsi="仿宋" w:cs="宋体" w:hint="eastAsia"/>
          <w:bCs/>
          <w:sz w:val="24"/>
        </w:rPr>
        <w:t xml:space="preserve">月 </w:t>
      </w:r>
      <w:r w:rsidRPr="00ED302B">
        <w:rPr>
          <w:rFonts w:ascii="仿宋" w:eastAsia="仿宋" w:hAnsi="仿宋" w:cs="宋体"/>
          <w:bCs/>
          <w:sz w:val="24"/>
        </w:rPr>
        <w:t xml:space="preserve"> </w:t>
      </w:r>
      <w:r w:rsidRPr="00ED302B">
        <w:rPr>
          <w:rFonts w:ascii="仿宋" w:eastAsia="仿宋" w:hAnsi="仿宋" w:cs="宋体" w:hint="eastAsia"/>
          <w:bCs/>
          <w:sz w:val="24"/>
        </w:rPr>
        <w:t xml:space="preserve"> 日</w:t>
      </w: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360" w:lineRule="exact"/>
        <w:rPr>
          <w:rFonts w:ascii="仿宋" w:eastAsia="仿宋" w:hAnsi="仿宋" w:cs="宋体"/>
          <w:b/>
          <w:sz w:val="24"/>
        </w:rPr>
      </w:pPr>
    </w:p>
    <w:p w:rsidR="00D016F1" w:rsidRPr="00ED302B" w:rsidRDefault="00D016F1">
      <w:pPr>
        <w:snapToGrid w:val="0"/>
        <w:spacing w:beforeLines="50" w:before="120" w:after="50" w:line="360" w:lineRule="exact"/>
        <w:rPr>
          <w:rFonts w:ascii="仿宋" w:eastAsia="仿宋" w:hAnsi="仿宋" w:cs="宋体"/>
          <w:b/>
          <w:sz w:val="24"/>
        </w:rPr>
      </w:pPr>
    </w:p>
    <w:p w:rsidR="00D016F1" w:rsidRPr="00ED302B" w:rsidRDefault="00EA314E">
      <w:pPr>
        <w:snapToGrid w:val="0"/>
        <w:spacing w:beforeLines="50" w:before="120" w:after="50" w:line="360" w:lineRule="exact"/>
        <w:rPr>
          <w:rFonts w:ascii="仿宋" w:eastAsia="仿宋" w:hAnsi="仿宋" w:cs="宋体"/>
          <w:b/>
          <w:sz w:val="24"/>
        </w:rPr>
      </w:pPr>
      <w:r w:rsidRPr="00ED302B">
        <w:rPr>
          <w:rFonts w:ascii="仿宋" w:eastAsia="仿宋" w:hAnsi="仿宋" w:cs="宋体"/>
          <w:b/>
          <w:sz w:val="24"/>
        </w:rPr>
        <w:lastRenderedPageBreak/>
        <w:t>2.</w:t>
      </w:r>
      <w:r w:rsidRPr="00ED302B">
        <w:rPr>
          <w:rFonts w:ascii="仿宋" w:eastAsia="仿宋" w:hAnsi="仿宋" w:cs="宋体" w:hint="eastAsia"/>
          <w:b/>
          <w:sz w:val="24"/>
        </w:rPr>
        <w:t>投标文件封面格式：</w:t>
      </w:r>
    </w:p>
    <w:p w:rsidR="00D016F1" w:rsidRPr="00ED302B" w:rsidRDefault="00D016F1">
      <w:pPr>
        <w:snapToGrid w:val="0"/>
        <w:spacing w:beforeLines="50" w:before="120" w:after="50" w:line="360" w:lineRule="exact"/>
        <w:rPr>
          <w:rFonts w:ascii="仿宋" w:eastAsia="仿宋" w:hAnsi="仿宋" w:cs="宋体"/>
          <w:sz w:val="24"/>
        </w:rPr>
      </w:pPr>
    </w:p>
    <w:p w:rsidR="00D016F1" w:rsidRPr="00ED302B" w:rsidRDefault="00EA314E">
      <w:pPr>
        <w:snapToGrid w:val="0"/>
        <w:spacing w:beforeLines="50" w:before="120" w:after="50" w:line="360" w:lineRule="exact"/>
        <w:rPr>
          <w:rFonts w:ascii="仿宋" w:eastAsia="仿宋" w:hAnsi="仿宋" w:cs="宋体"/>
          <w:bCs/>
          <w:sz w:val="24"/>
        </w:rPr>
      </w:pPr>
      <w:r w:rsidRPr="00ED302B">
        <w:rPr>
          <w:rFonts w:ascii="仿宋" w:eastAsia="仿宋" w:hAnsi="仿宋" w:cs="宋体" w:hint="eastAsia"/>
          <w:bCs/>
          <w:sz w:val="24"/>
        </w:rPr>
        <w:t>正本</w:t>
      </w:r>
      <w:r w:rsidRPr="00ED302B">
        <w:rPr>
          <w:rFonts w:ascii="仿宋" w:eastAsia="仿宋" w:hAnsi="仿宋" w:cs="宋体"/>
          <w:bCs/>
          <w:sz w:val="24"/>
        </w:rPr>
        <w:t>/</w:t>
      </w:r>
      <w:r w:rsidRPr="00ED302B">
        <w:rPr>
          <w:rFonts w:ascii="仿宋" w:eastAsia="仿宋" w:hAnsi="仿宋" w:cs="宋体" w:hint="eastAsia"/>
          <w:bCs/>
          <w:sz w:val="24"/>
        </w:rPr>
        <w:t>或副本</w:t>
      </w:r>
    </w:p>
    <w:p w:rsidR="00D016F1" w:rsidRPr="00ED302B" w:rsidRDefault="00D016F1">
      <w:pPr>
        <w:snapToGrid w:val="0"/>
        <w:spacing w:beforeLines="50" w:before="120" w:after="50" w:line="360" w:lineRule="exact"/>
        <w:jc w:val="center"/>
        <w:rPr>
          <w:rFonts w:ascii="仿宋" w:eastAsia="仿宋" w:hAnsi="仿宋" w:cs="宋体"/>
          <w:bCs/>
          <w:sz w:val="24"/>
        </w:rPr>
      </w:pPr>
    </w:p>
    <w:p w:rsidR="00D016F1" w:rsidRPr="00ED302B" w:rsidRDefault="00D016F1">
      <w:pPr>
        <w:snapToGrid w:val="0"/>
        <w:spacing w:beforeLines="50" w:before="120" w:after="50" w:line="360" w:lineRule="exact"/>
        <w:jc w:val="center"/>
        <w:rPr>
          <w:rFonts w:ascii="仿宋" w:eastAsia="仿宋" w:hAnsi="仿宋" w:cs="宋体"/>
          <w:b/>
          <w:bCs/>
          <w:sz w:val="24"/>
        </w:rPr>
      </w:pPr>
    </w:p>
    <w:p w:rsidR="00D016F1" w:rsidRPr="00ED302B" w:rsidRDefault="00EA314E">
      <w:pPr>
        <w:snapToGrid w:val="0"/>
        <w:spacing w:beforeLines="50" w:before="120" w:after="50" w:line="360" w:lineRule="exact"/>
        <w:jc w:val="center"/>
        <w:rPr>
          <w:rFonts w:ascii="仿宋" w:eastAsia="仿宋" w:hAnsi="仿宋" w:cs="宋体"/>
          <w:b/>
          <w:bCs/>
          <w:sz w:val="24"/>
        </w:rPr>
      </w:pPr>
      <w:r w:rsidRPr="00ED302B">
        <w:rPr>
          <w:rFonts w:ascii="仿宋" w:eastAsia="仿宋" w:hAnsi="仿宋" w:cs="宋体" w:hint="eastAsia"/>
          <w:b/>
          <w:bCs/>
          <w:sz w:val="24"/>
        </w:rPr>
        <w:t>投标文件</w:t>
      </w:r>
    </w:p>
    <w:p w:rsidR="00D016F1" w:rsidRPr="00ED302B" w:rsidRDefault="00D016F1">
      <w:pPr>
        <w:snapToGrid w:val="0"/>
        <w:spacing w:beforeLines="50" w:before="120" w:after="50" w:line="360" w:lineRule="exact"/>
        <w:rPr>
          <w:rFonts w:ascii="仿宋" w:eastAsia="仿宋" w:hAnsi="仿宋" w:cs="宋体"/>
          <w:bCs/>
          <w:sz w:val="24"/>
        </w:rPr>
      </w:pP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项目名称：</w:t>
      </w: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项目编号：</w:t>
      </w: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投标</w:t>
      </w:r>
      <w:r w:rsidRPr="00ED302B">
        <w:rPr>
          <w:rFonts w:ascii="仿宋" w:eastAsia="仿宋" w:hAnsi="仿宋" w:cs="宋体"/>
          <w:bCs/>
          <w:sz w:val="24"/>
        </w:rPr>
        <w:t>文件名称：</w:t>
      </w:r>
      <w:r w:rsidRPr="00ED302B">
        <w:rPr>
          <w:rFonts w:ascii="仿宋" w:eastAsia="仿宋" w:hAnsi="仿宋" w:cs="宋体" w:hint="eastAsia"/>
          <w:bCs/>
          <w:sz w:val="24"/>
        </w:rPr>
        <w:t>资格文件（或资信</w:t>
      </w:r>
      <w:r w:rsidRPr="00ED302B">
        <w:rPr>
          <w:rFonts w:ascii="仿宋" w:eastAsia="仿宋" w:hAnsi="仿宋" w:cs="宋体"/>
          <w:bCs/>
          <w:sz w:val="24"/>
        </w:rPr>
        <w:t>/</w:t>
      </w:r>
      <w:r w:rsidRPr="00ED302B">
        <w:rPr>
          <w:rFonts w:ascii="仿宋" w:eastAsia="仿宋" w:hAnsi="仿宋" w:cs="宋体" w:hint="eastAsia"/>
          <w:bCs/>
          <w:sz w:val="24"/>
        </w:rPr>
        <w:t>商务文件或技术文件或报价文件）</w:t>
      </w: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投标人名称：</w:t>
      </w:r>
    </w:p>
    <w:p w:rsidR="00D016F1" w:rsidRPr="00ED302B" w:rsidRDefault="00EA314E">
      <w:pPr>
        <w:snapToGrid w:val="0"/>
        <w:spacing w:beforeLines="50" w:before="120" w:after="50" w:line="500" w:lineRule="exact"/>
        <w:ind w:firstLineChars="300" w:firstLine="720"/>
        <w:rPr>
          <w:rFonts w:ascii="仿宋" w:eastAsia="仿宋" w:hAnsi="仿宋" w:cs="宋体"/>
          <w:bCs/>
          <w:sz w:val="24"/>
        </w:rPr>
      </w:pPr>
      <w:r w:rsidRPr="00ED302B">
        <w:rPr>
          <w:rFonts w:ascii="仿宋" w:eastAsia="仿宋" w:hAnsi="仿宋" w:cs="宋体" w:hint="eastAsia"/>
          <w:bCs/>
          <w:sz w:val="24"/>
        </w:rPr>
        <w:t>投标人地址：</w:t>
      </w:r>
    </w:p>
    <w:p w:rsidR="00D016F1" w:rsidRPr="00ED302B" w:rsidRDefault="00D016F1">
      <w:pPr>
        <w:snapToGrid w:val="0"/>
        <w:spacing w:before="50" w:after="50" w:line="500" w:lineRule="exact"/>
        <w:ind w:firstLineChars="400" w:firstLine="960"/>
        <w:rPr>
          <w:rFonts w:ascii="仿宋" w:eastAsia="仿宋" w:hAnsi="仿宋" w:cs="宋体"/>
          <w:bCs/>
          <w:sz w:val="24"/>
        </w:rPr>
      </w:pPr>
    </w:p>
    <w:p w:rsidR="00D016F1" w:rsidRPr="00ED302B" w:rsidRDefault="00EA314E">
      <w:pPr>
        <w:snapToGrid w:val="0"/>
        <w:spacing w:beforeLines="50" w:before="120" w:after="50" w:line="500" w:lineRule="exact"/>
        <w:jc w:val="right"/>
        <w:rPr>
          <w:rFonts w:ascii="仿宋" w:eastAsia="仿宋" w:hAnsi="仿宋" w:cs="宋体"/>
          <w:sz w:val="24"/>
        </w:rPr>
      </w:pPr>
      <w:r w:rsidRPr="00ED302B">
        <w:rPr>
          <w:rFonts w:ascii="仿宋" w:eastAsia="仿宋" w:hAnsi="仿宋" w:cs="宋体" w:hint="eastAsia"/>
          <w:sz w:val="24"/>
        </w:rPr>
        <w:t xml:space="preserve">年 </w:t>
      </w:r>
      <w:r w:rsidRPr="00ED302B">
        <w:rPr>
          <w:rFonts w:ascii="仿宋" w:eastAsia="仿宋" w:hAnsi="仿宋" w:cs="宋体"/>
          <w:sz w:val="24"/>
        </w:rPr>
        <w:t xml:space="preserve">  </w:t>
      </w:r>
      <w:r w:rsidRPr="00ED302B">
        <w:rPr>
          <w:rFonts w:ascii="仿宋" w:eastAsia="仿宋" w:hAnsi="仿宋" w:cs="宋体" w:hint="eastAsia"/>
          <w:sz w:val="24"/>
        </w:rPr>
        <w:t xml:space="preserve"> 月   日</w:t>
      </w:r>
    </w:p>
    <w:p w:rsidR="00D016F1" w:rsidRPr="00ED302B" w:rsidRDefault="00D016F1">
      <w:pPr>
        <w:snapToGrid w:val="0"/>
        <w:spacing w:beforeLines="50" w:before="120" w:after="50" w:line="50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jc w:val="center"/>
        <w:outlineLvl w:val="1"/>
        <w:rPr>
          <w:rFonts w:ascii="仿宋" w:eastAsia="仿宋" w:hAnsi="仿宋" w:cs="宋体"/>
          <w:sz w:val="24"/>
        </w:rPr>
      </w:pPr>
    </w:p>
    <w:p w:rsidR="00D016F1" w:rsidRPr="00ED302B" w:rsidRDefault="00D016F1">
      <w:pPr>
        <w:snapToGrid w:val="0"/>
        <w:spacing w:beforeLines="50" w:before="120" w:after="50" w:line="440" w:lineRule="exact"/>
        <w:outlineLvl w:val="1"/>
        <w:rPr>
          <w:rFonts w:ascii="仿宋" w:eastAsia="仿宋" w:hAnsi="仿宋" w:cs="宋体"/>
          <w:b/>
          <w:bCs/>
          <w:sz w:val="24"/>
        </w:rPr>
      </w:pPr>
      <w:bookmarkStart w:id="49" w:name="_Toc254970557"/>
      <w:bookmarkStart w:id="50" w:name="_Toc254970698"/>
    </w:p>
    <w:p w:rsidR="00D016F1" w:rsidRPr="00ED302B" w:rsidRDefault="00EA314E">
      <w:pPr>
        <w:snapToGrid w:val="0"/>
        <w:spacing w:beforeLines="50" w:before="120" w:after="50" w:line="440" w:lineRule="exact"/>
        <w:outlineLvl w:val="1"/>
        <w:rPr>
          <w:rFonts w:ascii="仿宋" w:eastAsia="仿宋" w:hAnsi="仿宋" w:cs="宋体"/>
          <w:b/>
          <w:bCs/>
          <w:sz w:val="24"/>
        </w:rPr>
      </w:pPr>
      <w:r w:rsidRPr="00ED302B">
        <w:rPr>
          <w:rFonts w:ascii="仿宋" w:eastAsia="仿宋" w:hAnsi="仿宋" w:cs="宋体" w:hint="eastAsia"/>
          <w:b/>
          <w:bCs/>
          <w:sz w:val="24"/>
        </w:rPr>
        <w:lastRenderedPageBreak/>
        <w:t>二、投标文件格式</w:t>
      </w:r>
      <w:bookmarkEnd w:id="49"/>
      <w:bookmarkEnd w:id="50"/>
    </w:p>
    <w:p w:rsidR="00D016F1" w:rsidRPr="00ED302B" w:rsidRDefault="00EA314E">
      <w:pPr>
        <w:snapToGrid w:val="0"/>
        <w:spacing w:before="50" w:after="50" w:line="400" w:lineRule="exact"/>
        <w:ind w:firstLineChars="49" w:firstLine="118"/>
        <w:rPr>
          <w:rFonts w:ascii="仿宋" w:eastAsia="仿宋" w:hAnsi="仿宋" w:cs="宋体"/>
          <w:b/>
          <w:sz w:val="24"/>
        </w:rPr>
      </w:pPr>
      <w:r w:rsidRPr="00ED302B">
        <w:rPr>
          <w:rFonts w:ascii="仿宋" w:eastAsia="仿宋" w:hAnsi="仿宋" w:cs="宋体"/>
          <w:b/>
          <w:sz w:val="24"/>
        </w:rPr>
        <w:t>1.</w:t>
      </w:r>
      <w:r w:rsidRPr="00ED302B">
        <w:rPr>
          <w:rFonts w:ascii="仿宋" w:eastAsia="仿宋" w:hAnsi="仿宋" w:cs="宋体" w:hint="eastAsia"/>
          <w:b/>
          <w:sz w:val="24"/>
        </w:rPr>
        <w:t>资格文件目录（提交的材料必须加盖投标人单位公章）：</w:t>
      </w:r>
    </w:p>
    <w:p w:rsidR="00D016F1" w:rsidRPr="00ED302B" w:rsidRDefault="00EA314E">
      <w:pPr>
        <w:snapToGrid w:val="0"/>
        <w:spacing w:beforeLines="50" w:before="120" w:line="420" w:lineRule="exact"/>
        <w:ind w:firstLineChars="196" w:firstLine="470"/>
        <w:jc w:val="left"/>
        <w:rPr>
          <w:rFonts w:ascii="仿宋" w:eastAsia="仿宋" w:hAnsi="仿宋" w:cs="宋体"/>
          <w:b/>
          <w:sz w:val="24"/>
        </w:rPr>
      </w:pPr>
      <w:r w:rsidRPr="00ED302B">
        <w:rPr>
          <w:rFonts w:ascii="仿宋" w:eastAsia="仿宋" w:hAnsi="仿宋" w:cs="宋体" w:hint="eastAsia"/>
          <w:sz w:val="24"/>
        </w:rPr>
        <w:t>▲</w:t>
      </w:r>
      <w:r w:rsidRPr="00ED302B">
        <w:rPr>
          <w:rFonts w:ascii="仿宋" w:eastAsia="仿宋" w:hAnsi="仿宋" w:cs="宋体" w:hint="eastAsia"/>
          <w:b/>
          <w:sz w:val="24"/>
        </w:rPr>
        <w:t>实质性要求的资格材料</w:t>
      </w:r>
      <w:r w:rsidRPr="00ED302B">
        <w:rPr>
          <w:rFonts w:ascii="仿宋" w:eastAsia="仿宋" w:hAnsi="仿宋" w:cs="宋体" w:hint="eastAsia"/>
          <w:b/>
          <w:bCs/>
          <w:sz w:val="24"/>
        </w:rPr>
        <w:t>：</w:t>
      </w:r>
    </w:p>
    <w:p w:rsidR="00D016F1" w:rsidRPr="00ED302B" w:rsidRDefault="00EA314E">
      <w:pPr>
        <w:snapToGrid w:val="0"/>
        <w:spacing w:line="400" w:lineRule="exact"/>
        <w:ind w:firstLineChars="196" w:firstLine="470"/>
        <w:jc w:val="left"/>
        <w:rPr>
          <w:rFonts w:ascii="仿宋" w:eastAsia="仿宋" w:hAnsi="仿宋" w:cs="宋体"/>
          <w:sz w:val="24"/>
        </w:rPr>
      </w:pPr>
      <w:r w:rsidRPr="00ED302B">
        <w:rPr>
          <w:rFonts w:ascii="仿宋" w:eastAsia="仿宋" w:hAnsi="仿宋" w:cs="宋体" w:hint="eastAsia"/>
          <w:sz w:val="24"/>
        </w:rPr>
        <w:t>（1）投标人有效的营业执照副本复印件。</w:t>
      </w:r>
    </w:p>
    <w:p w:rsidR="00D016F1" w:rsidRPr="00ED302B" w:rsidRDefault="00EA314E">
      <w:pPr>
        <w:snapToGrid w:val="0"/>
        <w:spacing w:line="400" w:lineRule="exact"/>
        <w:ind w:firstLineChars="196" w:firstLine="470"/>
        <w:jc w:val="left"/>
        <w:rPr>
          <w:rFonts w:ascii="仿宋" w:eastAsia="仿宋" w:hAnsi="仿宋" w:cs="宋体"/>
          <w:sz w:val="24"/>
        </w:rPr>
      </w:pPr>
      <w:r w:rsidRPr="00ED302B">
        <w:rPr>
          <w:rFonts w:ascii="仿宋" w:eastAsia="仿宋" w:hAnsi="仿宋" w:cs="宋体" w:hint="eastAsia"/>
          <w:sz w:val="24"/>
        </w:rPr>
        <w:t>（2）投标人未被“信用中国”网站（www.creditchina.gov.cn）或中国政府采购网（www.ccgp.gov.cn）列入失信被执行人、重大税收违法案件当事人名单、政府采购严重违法失信行为记录名单的证明材料（投标截止时间前的查询结果截图，或网页打印件，或信用报告复印件）。</w:t>
      </w:r>
    </w:p>
    <w:p w:rsidR="00D016F1" w:rsidRPr="00ED302B" w:rsidRDefault="00EA314E">
      <w:pPr>
        <w:snapToGrid w:val="0"/>
        <w:spacing w:line="400" w:lineRule="exact"/>
        <w:ind w:firstLineChars="196" w:firstLine="470"/>
        <w:jc w:val="left"/>
        <w:rPr>
          <w:rFonts w:ascii="仿宋" w:eastAsia="仿宋" w:hAnsi="仿宋" w:cs="宋体"/>
          <w:sz w:val="24"/>
        </w:rPr>
      </w:pPr>
      <w:r w:rsidRPr="00ED302B">
        <w:rPr>
          <w:rFonts w:ascii="仿宋" w:eastAsia="仿宋" w:hAnsi="仿宋" w:cs="宋体" w:hint="eastAsia"/>
          <w:sz w:val="24"/>
        </w:rPr>
        <w:t>（3）法定代表人有效身份证正、背面复印件。</w:t>
      </w:r>
    </w:p>
    <w:p w:rsidR="00D016F1" w:rsidRPr="00ED302B" w:rsidRDefault="00EA314E">
      <w:pPr>
        <w:snapToGrid w:val="0"/>
        <w:spacing w:line="400" w:lineRule="exact"/>
        <w:ind w:firstLineChars="196" w:firstLine="470"/>
        <w:jc w:val="left"/>
        <w:rPr>
          <w:rFonts w:ascii="仿宋" w:eastAsia="仿宋" w:hAnsi="仿宋" w:cs="宋体"/>
          <w:sz w:val="24"/>
        </w:rPr>
      </w:pPr>
      <w:r w:rsidRPr="00ED302B">
        <w:rPr>
          <w:rFonts w:ascii="仿宋" w:eastAsia="仿宋" w:hAnsi="仿宋" w:cs="宋体" w:hint="eastAsia"/>
          <w:sz w:val="24"/>
        </w:rPr>
        <w:t>（4）授权委托书及被授权人有效身份证正、背面复印件。</w:t>
      </w:r>
    </w:p>
    <w:p w:rsidR="00D016F1" w:rsidRPr="00ED302B" w:rsidRDefault="00EA314E">
      <w:pPr>
        <w:snapToGrid w:val="0"/>
        <w:spacing w:line="400" w:lineRule="exact"/>
        <w:ind w:firstLineChars="196" w:firstLine="470"/>
        <w:jc w:val="left"/>
        <w:rPr>
          <w:rFonts w:ascii="仿宋" w:eastAsia="仿宋" w:hAnsi="仿宋" w:cs="宋体"/>
          <w:sz w:val="24"/>
        </w:rPr>
      </w:pPr>
      <w:r w:rsidRPr="00ED302B">
        <w:rPr>
          <w:rFonts w:ascii="仿宋" w:eastAsia="仿宋" w:hAnsi="仿宋" w:cs="宋体" w:hint="eastAsia"/>
          <w:sz w:val="24"/>
        </w:rPr>
        <w:t>（5）投标截止时间前半年内投标人连续三个月依法缴纳税收或依法免缴税收的证明材料【增值税发票(税收完税证明)或企业所得税完税证明或税务部门出具的免税证明】（格式自拟）。</w:t>
      </w:r>
    </w:p>
    <w:p w:rsidR="00D016F1" w:rsidRPr="00ED302B" w:rsidRDefault="00EA314E">
      <w:pPr>
        <w:snapToGrid w:val="0"/>
        <w:spacing w:line="400" w:lineRule="exact"/>
        <w:ind w:firstLineChars="196" w:firstLine="470"/>
        <w:jc w:val="left"/>
        <w:rPr>
          <w:rFonts w:ascii="仿宋" w:eastAsia="仿宋" w:hAnsi="仿宋" w:cs="宋体"/>
          <w:sz w:val="24"/>
        </w:rPr>
      </w:pPr>
      <w:r w:rsidRPr="00ED302B">
        <w:rPr>
          <w:rFonts w:ascii="仿宋" w:eastAsia="仿宋" w:hAnsi="仿宋" w:cs="宋体" w:hint="eastAsia"/>
          <w:sz w:val="24"/>
        </w:rPr>
        <w:t>（6）投标截止时间前半年内投标人连续三个月依法缴纳社会保障资金的证明材料【由国家社保机构出具的社保缴纳证明或银行缴纳凭证等】；无缴费记录的，应提供由投标人所在地社保部门出具的《依法缴纳或依法免缴社保费证明》；如投标人为投标截止时间前60日内成立的公司，可以提供投标人与员工签订的劳动合同复印件代替社保证明复印件（格式自拟）。</w:t>
      </w:r>
    </w:p>
    <w:p w:rsidR="00D016F1" w:rsidRPr="00ED302B" w:rsidRDefault="00EA314E">
      <w:pPr>
        <w:snapToGrid w:val="0"/>
        <w:spacing w:line="400" w:lineRule="exact"/>
        <w:ind w:firstLineChars="196" w:firstLine="470"/>
        <w:jc w:val="left"/>
        <w:rPr>
          <w:rFonts w:ascii="仿宋" w:eastAsia="仿宋" w:hAnsi="仿宋" w:cs="宋体"/>
          <w:sz w:val="24"/>
        </w:rPr>
      </w:pPr>
      <w:r w:rsidRPr="00ED302B">
        <w:rPr>
          <w:rFonts w:ascii="仿宋" w:eastAsia="仿宋" w:hAnsi="仿宋" w:cs="宋体" w:hint="eastAsia"/>
          <w:sz w:val="24"/>
        </w:rPr>
        <w:t>（7）投标人2020年度财务状况报告（投标人可自行编制也可通过中介审计公司编制，如为自行编制至少须提供现金流量表、负债表及利润表）。</w:t>
      </w:r>
    </w:p>
    <w:p w:rsidR="00D016F1" w:rsidRPr="00ED302B" w:rsidRDefault="00EA314E">
      <w:pPr>
        <w:snapToGrid w:val="0"/>
        <w:spacing w:beforeLines="50" w:before="120" w:line="420" w:lineRule="exact"/>
        <w:jc w:val="left"/>
        <w:rPr>
          <w:rFonts w:ascii="仿宋" w:eastAsia="仿宋" w:hAnsi="仿宋"/>
          <w:b/>
          <w:sz w:val="24"/>
        </w:rPr>
      </w:pPr>
      <w:r w:rsidRPr="00ED302B">
        <w:rPr>
          <w:rFonts w:ascii="仿宋" w:eastAsia="仿宋" w:hAnsi="仿宋"/>
          <w:b/>
          <w:sz w:val="24"/>
        </w:rPr>
        <w:t>2.</w:t>
      </w:r>
      <w:r w:rsidRPr="00ED302B">
        <w:rPr>
          <w:rFonts w:ascii="仿宋" w:eastAsia="仿宋" w:hAnsi="仿宋" w:hint="eastAsia"/>
          <w:b/>
          <w:sz w:val="24"/>
        </w:rPr>
        <w:t>资信</w:t>
      </w:r>
      <w:r w:rsidRPr="00ED302B">
        <w:rPr>
          <w:rFonts w:ascii="仿宋" w:eastAsia="仿宋" w:hAnsi="仿宋"/>
          <w:b/>
          <w:sz w:val="24"/>
        </w:rPr>
        <w:t>/</w:t>
      </w:r>
      <w:r w:rsidRPr="00ED302B">
        <w:rPr>
          <w:rFonts w:ascii="仿宋" w:eastAsia="仿宋" w:hAnsi="仿宋" w:hint="eastAsia"/>
          <w:b/>
          <w:sz w:val="24"/>
        </w:rPr>
        <w:t>商务文件目录</w:t>
      </w:r>
      <w:r w:rsidRPr="00ED302B">
        <w:rPr>
          <w:rFonts w:ascii="仿宋" w:eastAsia="仿宋" w:hAnsi="仿宋" w:cs="宋体" w:hint="eastAsia"/>
          <w:b/>
          <w:sz w:val="24"/>
        </w:rPr>
        <w:t>（提交的材料必须加盖投标人单位公章）</w:t>
      </w:r>
      <w:r w:rsidRPr="00ED302B">
        <w:rPr>
          <w:rFonts w:ascii="仿宋" w:eastAsia="仿宋" w:hAnsi="仿宋" w:hint="eastAsia"/>
          <w:b/>
          <w:sz w:val="24"/>
        </w:rPr>
        <w:t>：</w:t>
      </w:r>
    </w:p>
    <w:p w:rsidR="00D016F1" w:rsidRPr="00ED302B" w:rsidRDefault="00EA314E">
      <w:pPr>
        <w:snapToGrid w:val="0"/>
        <w:spacing w:beforeLines="50" w:before="120" w:line="420" w:lineRule="exact"/>
        <w:ind w:firstLineChars="196" w:firstLine="470"/>
        <w:jc w:val="left"/>
        <w:rPr>
          <w:rFonts w:ascii="仿宋" w:eastAsia="仿宋" w:hAnsi="仿宋"/>
          <w:b/>
          <w:sz w:val="24"/>
        </w:rPr>
      </w:pPr>
      <w:r w:rsidRPr="00ED302B">
        <w:rPr>
          <w:rFonts w:ascii="仿宋" w:eastAsia="仿宋" w:hAnsi="仿宋" w:hint="eastAsia"/>
          <w:sz w:val="24"/>
        </w:rPr>
        <w:t>▲</w:t>
      </w:r>
      <w:r w:rsidRPr="00ED302B">
        <w:rPr>
          <w:rFonts w:ascii="仿宋" w:eastAsia="仿宋" w:hAnsi="仿宋" w:hint="eastAsia"/>
          <w:b/>
          <w:sz w:val="24"/>
        </w:rPr>
        <w:t>实质性要求的资信</w:t>
      </w:r>
      <w:r w:rsidRPr="00ED302B">
        <w:rPr>
          <w:rFonts w:ascii="仿宋" w:eastAsia="仿宋" w:hAnsi="仿宋"/>
          <w:b/>
          <w:sz w:val="24"/>
        </w:rPr>
        <w:t>/</w:t>
      </w:r>
      <w:r w:rsidRPr="00ED302B">
        <w:rPr>
          <w:rFonts w:ascii="仿宋" w:eastAsia="仿宋" w:hAnsi="仿宋" w:hint="eastAsia"/>
          <w:b/>
          <w:sz w:val="24"/>
        </w:rPr>
        <w:t>商务</w:t>
      </w:r>
      <w:r w:rsidRPr="00ED302B">
        <w:rPr>
          <w:rFonts w:ascii="仿宋" w:eastAsia="仿宋" w:hAnsi="仿宋" w:hint="eastAsia"/>
          <w:b/>
          <w:bCs/>
          <w:sz w:val="24"/>
        </w:rPr>
        <w:t>材料目录：</w:t>
      </w:r>
    </w:p>
    <w:p w:rsidR="00D016F1" w:rsidRPr="00ED302B" w:rsidRDefault="00EA314E">
      <w:pPr>
        <w:snapToGrid w:val="0"/>
        <w:spacing w:line="400" w:lineRule="exact"/>
        <w:ind w:firstLineChars="196" w:firstLine="470"/>
        <w:jc w:val="left"/>
        <w:rPr>
          <w:rFonts w:ascii="仿宋" w:eastAsia="仿宋" w:hAnsi="仿宋"/>
          <w:sz w:val="24"/>
        </w:rPr>
      </w:pPr>
      <w:r w:rsidRPr="00ED302B">
        <w:rPr>
          <w:rFonts w:ascii="仿宋" w:eastAsia="仿宋" w:hAnsi="仿宋" w:hint="eastAsia"/>
          <w:sz w:val="24"/>
        </w:rPr>
        <w:t>（1）投标声明书。</w:t>
      </w:r>
    </w:p>
    <w:p w:rsidR="00D016F1" w:rsidRPr="00ED302B" w:rsidRDefault="00EA314E">
      <w:pPr>
        <w:snapToGrid w:val="0"/>
        <w:spacing w:line="400" w:lineRule="exac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）招标项目采购需求中要求必须提供的材料。</w:t>
      </w:r>
    </w:p>
    <w:p w:rsidR="00D016F1" w:rsidRPr="00ED302B" w:rsidRDefault="00EA314E">
      <w:pPr>
        <w:snapToGrid w:val="0"/>
        <w:spacing w:line="400" w:lineRule="exac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）服务内容</w:t>
      </w:r>
      <w:r w:rsidRPr="00ED302B">
        <w:rPr>
          <w:rFonts w:ascii="仿宋" w:eastAsia="仿宋" w:hAnsi="仿宋"/>
          <w:sz w:val="24"/>
        </w:rPr>
        <w:t>及要求</w:t>
      </w:r>
      <w:r w:rsidRPr="00ED302B">
        <w:rPr>
          <w:rFonts w:ascii="仿宋" w:eastAsia="仿宋" w:hAnsi="仿宋" w:hint="eastAsia"/>
          <w:sz w:val="24"/>
        </w:rPr>
        <w:t>响应表。</w:t>
      </w:r>
    </w:p>
    <w:p w:rsidR="00D016F1" w:rsidRPr="00ED302B" w:rsidRDefault="00EA314E">
      <w:pPr>
        <w:snapToGrid w:val="0"/>
        <w:spacing w:line="420" w:lineRule="exact"/>
        <w:ind w:firstLineChars="296" w:firstLine="713"/>
        <w:jc w:val="left"/>
        <w:rPr>
          <w:rFonts w:ascii="仿宋" w:eastAsia="仿宋" w:hAnsi="仿宋"/>
          <w:sz w:val="24"/>
        </w:rPr>
      </w:pPr>
      <w:r w:rsidRPr="00ED302B">
        <w:rPr>
          <w:rFonts w:ascii="仿宋" w:eastAsia="仿宋" w:hAnsi="仿宋" w:hint="eastAsia"/>
          <w:b/>
          <w:bCs/>
          <w:sz w:val="24"/>
        </w:rPr>
        <w:t>投标人认为必要提供的资信证明材料</w:t>
      </w:r>
      <w:r w:rsidRPr="00ED302B">
        <w:rPr>
          <w:rFonts w:ascii="仿宋" w:eastAsia="仿宋" w:hAnsi="仿宋" w:hint="eastAsia"/>
          <w:sz w:val="24"/>
        </w:rPr>
        <w:t>：</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）类似案例成功的业绩（投标人同类项目实施情况一览表、合同复印件、用户验收报告、用户评价）。</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5</w:t>
      </w:r>
      <w:r w:rsidRPr="00ED302B">
        <w:rPr>
          <w:rFonts w:ascii="仿宋" w:eastAsia="仿宋" w:hAnsi="仿宋" w:hint="eastAsia"/>
          <w:sz w:val="24"/>
        </w:rPr>
        <w:t>）投标人的信誉、荣誉证书。</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6</w:t>
      </w:r>
      <w:r w:rsidRPr="00ED302B">
        <w:rPr>
          <w:rFonts w:ascii="仿宋" w:eastAsia="仿宋" w:hAnsi="仿宋" w:hint="eastAsia"/>
          <w:sz w:val="24"/>
        </w:rPr>
        <w:t>）投标人质量管理和质量保证体系等方面的认证证书。</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7</w:t>
      </w:r>
      <w:r w:rsidRPr="00ED302B">
        <w:rPr>
          <w:rFonts w:ascii="仿宋" w:eastAsia="仿宋" w:hAnsi="仿宋" w:hint="eastAsia"/>
          <w:sz w:val="24"/>
        </w:rPr>
        <w:t>）投标人认为可以证明其能力或业绩的其他材料。</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8</w:t>
      </w:r>
      <w:r w:rsidRPr="00ED302B">
        <w:rPr>
          <w:rFonts w:ascii="仿宋" w:eastAsia="仿宋" w:hAnsi="仿宋" w:hint="eastAsia"/>
          <w:sz w:val="24"/>
        </w:rPr>
        <w:t>）投标人情况介绍。</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9</w:t>
      </w:r>
      <w:r w:rsidRPr="00ED302B">
        <w:rPr>
          <w:rFonts w:ascii="仿宋" w:eastAsia="仿宋" w:hAnsi="仿宋" w:hint="eastAsia"/>
          <w:sz w:val="24"/>
        </w:rPr>
        <w:t>）中小企业声明函（投标人如为中小微型企业的请按第六章要求的格式填写，否则不予享受优惠政策）。</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lastRenderedPageBreak/>
        <w:t>（</w:t>
      </w:r>
      <w:r w:rsidRPr="00ED302B">
        <w:rPr>
          <w:rFonts w:ascii="仿宋" w:eastAsia="仿宋" w:hAnsi="仿宋"/>
          <w:sz w:val="24"/>
        </w:rPr>
        <w:t>10</w:t>
      </w:r>
      <w:r w:rsidRPr="00ED302B">
        <w:rPr>
          <w:rFonts w:ascii="仿宋" w:eastAsia="仿宋" w:hAnsi="仿宋" w:hint="eastAsia"/>
          <w:sz w:val="24"/>
        </w:rPr>
        <w:t>）监狱企业由省级以上监狱管理局、戒毒管理局（含新疆生产建设兵团）出具的属于监狱企业的证明文件。</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11</w:t>
      </w:r>
      <w:r w:rsidRPr="00ED302B">
        <w:rPr>
          <w:rFonts w:ascii="仿宋" w:eastAsia="仿宋" w:hAnsi="仿宋" w:hint="eastAsia"/>
          <w:sz w:val="24"/>
        </w:rPr>
        <w:t>）残疾人福利性单位声明函（投标人如为残疾人福利性单位的请按第六章要求的格式填写，否则不予享受优惠政策）。</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12</w:t>
      </w:r>
      <w:r w:rsidRPr="00ED302B">
        <w:rPr>
          <w:rFonts w:ascii="仿宋" w:eastAsia="仿宋" w:hAnsi="仿宋" w:hint="eastAsia"/>
          <w:sz w:val="24"/>
        </w:rPr>
        <w:t>）投标人需要说明的其他文件和说明。</w:t>
      </w:r>
    </w:p>
    <w:p w:rsidR="00D016F1" w:rsidRPr="00ED302B" w:rsidRDefault="00EA314E">
      <w:pPr>
        <w:snapToGrid w:val="0"/>
        <w:spacing w:beforeLines="50" w:before="120" w:line="420" w:lineRule="exact"/>
        <w:jc w:val="left"/>
        <w:rPr>
          <w:rFonts w:ascii="仿宋" w:eastAsia="仿宋" w:hAnsi="仿宋"/>
          <w:b/>
          <w:sz w:val="24"/>
        </w:rPr>
      </w:pPr>
      <w:r w:rsidRPr="00ED302B">
        <w:rPr>
          <w:rFonts w:ascii="仿宋" w:eastAsia="仿宋" w:hAnsi="仿宋"/>
          <w:b/>
          <w:sz w:val="24"/>
        </w:rPr>
        <w:t>3.</w:t>
      </w:r>
      <w:r w:rsidRPr="00ED302B">
        <w:rPr>
          <w:rFonts w:ascii="仿宋" w:eastAsia="仿宋" w:hAnsi="仿宋" w:hint="eastAsia"/>
          <w:b/>
          <w:sz w:val="24"/>
        </w:rPr>
        <w:t>技术文件目录</w:t>
      </w:r>
      <w:r w:rsidRPr="00ED302B">
        <w:rPr>
          <w:rFonts w:ascii="仿宋" w:eastAsia="仿宋" w:hAnsi="仿宋" w:cs="宋体" w:hint="eastAsia"/>
          <w:b/>
          <w:sz w:val="24"/>
        </w:rPr>
        <w:t>（提交的材料必须加盖投标人单位公章）</w:t>
      </w:r>
      <w:r w:rsidRPr="00ED302B">
        <w:rPr>
          <w:rFonts w:ascii="仿宋" w:eastAsia="仿宋" w:hAnsi="仿宋"/>
          <w:b/>
          <w:sz w:val="24"/>
        </w:rPr>
        <w:t>：</w:t>
      </w:r>
    </w:p>
    <w:p w:rsidR="00D016F1" w:rsidRPr="00ED302B" w:rsidRDefault="00EA314E">
      <w:pPr>
        <w:snapToGrid w:val="0"/>
        <w:spacing w:line="440" w:lineRule="atLeas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）项目服务</w:t>
      </w:r>
      <w:r w:rsidRPr="00ED302B">
        <w:rPr>
          <w:rFonts w:ascii="仿宋" w:eastAsia="仿宋" w:hAnsi="仿宋"/>
          <w:sz w:val="24"/>
        </w:rPr>
        <w:t>方案</w:t>
      </w:r>
      <w:r w:rsidRPr="00ED302B">
        <w:rPr>
          <w:rFonts w:ascii="仿宋" w:eastAsia="仿宋" w:hAnsi="仿宋" w:hint="eastAsia"/>
          <w:sz w:val="24"/>
        </w:rPr>
        <w:t>。</w:t>
      </w:r>
    </w:p>
    <w:p w:rsidR="00D016F1" w:rsidRPr="00ED302B" w:rsidRDefault="00EA314E">
      <w:pPr>
        <w:snapToGrid w:val="0"/>
        <w:spacing w:line="440" w:lineRule="atLeas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）招标项目采购需求中要求必须提供的技术</w:t>
      </w:r>
      <w:r w:rsidRPr="00ED302B">
        <w:rPr>
          <w:rFonts w:ascii="仿宋" w:eastAsia="仿宋" w:hAnsi="仿宋"/>
          <w:sz w:val="24"/>
        </w:rPr>
        <w:t>方面</w:t>
      </w:r>
      <w:r w:rsidRPr="00ED302B">
        <w:rPr>
          <w:rFonts w:ascii="仿宋" w:eastAsia="仿宋" w:hAnsi="仿宋" w:hint="eastAsia"/>
          <w:sz w:val="24"/>
        </w:rPr>
        <w:t>材料。</w:t>
      </w:r>
    </w:p>
    <w:p w:rsidR="00D016F1" w:rsidRPr="00ED302B" w:rsidRDefault="00EA314E">
      <w:pPr>
        <w:snapToGrid w:val="0"/>
        <w:spacing w:line="440" w:lineRule="atLeas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）项目实施人员一览表。</w:t>
      </w:r>
    </w:p>
    <w:p w:rsidR="00D016F1" w:rsidRPr="00ED302B" w:rsidRDefault="00EA314E">
      <w:pPr>
        <w:snapToGrid w:val="0"/>
        <w:spacing w:line="440" w:lineRule="atLeas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）投标人对本项目的合理化建议和改进措施。</w:t>
      </w:r>
    </w:p>
    <w:p w:rsidR="00D016F1" w:rsidRPr="00ED302B" w:rsidRDefault="00EA314E">
      <w:pPr>
        <w:snapToGrid w:val="0"/>
        <w:spacing w:line="440" w:lineRule="atLeast"/>
        <w:ind w:firstLineChars="196" w:firstLine="47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5</w:t>
      </w:r>
      <w:r w:rsidRPr="00ED302B">
        <w:rPr>
          <w:rFonts w:ascii="仿宋" w:eastAsia="仿宋" w:hAnsi="仿宋" w:hint="eastAsia"/>
          <w:sz w:val="24"/>
        </w:rPr>
        <w:t>）投标人需要说明的其他文件和说明。</w:t>
      </w:r>
    </w:p>
    <w:p w:rsidR="00D016F1" w:rsidRPr="00ED302B" w:rsidRDefault="00EA314E">
      <w:pPr>
        <w:snapToGrid w:val="0"/>
        <w:spacing w:beforeLines="50" w:before="120" w:line="420" w:lineRule="exact"/>
        <w:jc w:val="left"/>
        <w:rPr>
          <w:rFonts w:ascii="仿宋" w:eastAsia="仿宋" w:hAnsi="仿宋"/>
          <w:b/>
          <w:sz w:val="24"/>
        </w:rPr>
      </w:pPr>
      <w:r w:rsidRPr="00ED302B">
        <w:rPr>
          <w:rFonts w:ascii="仿宋" w:eastAsia="仿宋" w:hAnsi="仿宋"/>
          <w:b/>
          <w:sz w:val="24"/>
        </w:rPr>
        <w:t>4.</w:t>
      </w:r>
      <w:r w:rsidRPr="00ED302B">
        <w:rPr>
          <w:rFonts w:ascii="仿宋" w:eastAsia="仿宋" w:hAnsi="仿宋" w:hint="eastAsia"/>
          <w:b/>
          <w:sz w:val="24"/>
        </w:rPr>
        <w:t>报价文件目录</w:t>
      </w:r>
      <w:r w:rsidRPr="00ED302B">
        <w:rPr>
          <w:rFonts w:ascii="仿宋" w:eastAsia="仿宋" w:hAnsi="仿宋" w:cs="宋体" w:hint="eastAsia"/>
          <w:b/>
          <w:sz w:val="24"/>
        </w:rPr>
        <w:t>（提交的材料必须加盖投标人单位公章）</w:t>
      </w:r>
      <w:r w:rsidRPr="00ED302B">
        <w:rPr>
          <w:rFonts w:ascii="仿宋" w:eastAsia="仿宋" w:hAnsi="仿宋" w:hint="eastAsia"/>
          <w:b/>
          <w:sz w:val="24"/>
        </w:rPr>
        <w:t>：</w:t>
      </w:r>
    </w:p>
    <w:p w:rsidR="00D016F1" w:rsidRPr="00ED302B" w:rsidRDefault="00EA314E">
      <w:pPr>
        <w:tabs>
          <w:tab w:val="left" w:pos="3870"/>
          <w:tab w:val="left" w:pos="4085"/>
        </w:tabs>
        <w:snapToGrid w:val="0"/>
        <w:spacing w:line="400" w:lineRule="exac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1</w:t>
      </w:r>
      <w:r w:rsidRPr="00ED302B">
        <w:rPr>
          <w:rFonts w:ascii="仿宋" w:eastAsia="仿宋" w:hAnsi="仿宋" w:hint="eastAsia"/>
          <w:sz w:val="24"/>
        </w:rPr>
        <w:t>）投标函。</w:t>
      </w:r>
    </w:p>
    <w:p w:rsidR="00D016F1" w:rsidRPr="00ED302B" w:rsidRDefault="00EA314E">
      <w:pPr>
        <w:tabs>
          <w:tab w:val="left" w:pos="3870"/>
          <w:tab w:val="left" w:pos="4085"/>
        </w:tabs>
        <w:snapToGrid w:val="0"/>
        <w:spacing w:line="400" w:lineRule="exac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2</w:t>
      </w:r>
      <w:r w:rsidRPr="00ED302B">
        <w:rPr>
          <w:rFonts w:ascii="仿宋" w:eastAsia="仿宋" w:hAnsi="仿宋" w:hint="eastAsia"/>
          <w:sz w:val="24"/>
        </w:rPr>
        <w:t>）投标报价明细表。</w:t>
      </w:r>
    </w:p>
    <w:p w:rsidR="00D016F1" w:rsidRPr="00ED302B" w:rsidRDefault="00EA314E">
      <w:pPr>
        <w:tabs>
          <w:tab w:val="left" w:pos="3870"/>
          <w:tab w:val="left" w:pos="4085"/>
        </w:tabs>
        <w:snapToGrid w:val="0"/>
        <w:spacing w:line="400" w:lineRule="exact"/>
        <w:ind w:firstLineChars="200" w:firstLine="48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3</w:t>
      </w:r>
      <w:r w:rsidRPr="00ED302B">
        <w:rPr>
          <w:rFonts w:ascii="仿宋" w:eastAsia="仿宋" w:hAnsi="仿宋" w:hint="eastAsia"/>
          <w:sz w:val="24"/>
        </w:rPr>
        <w:t>）投标人针对报价需要说明的其他文件和说明（格式自拟）。</w:t>
      </w:r>
    </w:p>
    <w:p w:rsidR="00D016F1" w:rsidRPr="00ED302B" w:rsidRDefault="00EA314E">
      <w:pPr>
        <w:tabs>
          <w:tab w:val="left" w:pos="3870"/>
          <w:tab w:val="left" w:pos="4085"/>
        </w:tabs>
        <w:snapToGrid w:val="0"/>
        <w:spacing w:line="400" w:lineRule="exact"/>
        <w:ind w:firstLineChars="100" w:firstLine="240"/>
        <w:jc w:val="left"/>
        <w:rPr>
          <w:rFonts w:ascii="仿宋" w:eastAsia="仿宋" w:hAnsi="仿宋"/>
          <w:sz w:val="24"/>
        </w:rPr>
      </w:pPr>
      <w:r w:rsidRPr="00ED302B">
        <w:rPr>
          <w:rFonts w:ascii="仿宋" w:eastAsia="仿宋" w:hAnsi="仿宋" w:hint="eastAsia"/>
          <w:sz w:val="24"/>
        </w:rPr>
        <w:t>▲（</w:t>
      </w:r>
      <w:r w:rsidRPr="00ED302B">
        <w:rPr>
          <w:rFonts w:ascii="仿宋" w:eastAsia="仿宋" w:hAnsi="仿宋"/>
          <w:sz w:val="24"/>
        </w:rPr>
        <w:t>4</w:t>
      </w:r>
      <w:r w:rsidRPr="00ED302B">
        <w:rPr>
          <w:rFonts w:ascii="仿宋" w:eastAsia="仿宋" w:hAnsi="仿宋" w:hint="eastAsia"/>
          <w:sz w:val="24"/>
        </w:rPr>
        <w:t>）开标一览表（独立装订成册，单独包装、密封递交）。</w:t>
      </w:r>
    </w:p>
    <w:p w:rsidR="00D016F1" w:rsidRPr="00ED302B" w:rsidRDefault="00EA314E">
      <w:pPr>
        <w:snapToGrid w:val="0"/>
        <w:spacing w:beforeLines="50" w:before="120" w:line="420" w:lineRule="exact"/>
        <w:jc w:val="left"/>
        <w:rPr>
          <w:rFonts w:ascii="仿宋" w:eastAsia="仿宋" w:hAnsi="仿宋"/>
          <w:b/>
          <w:sz w:val="24"/>
        </w:rPr>
      </w:pPr>
      <w:r w:rsidRPr="00ED302B">
        <w:rPr>
          <w:rFonts w:ascii="仿宋" w:eastAsia="仿宋" w:hAnsi="仿宋"/>
          <w:b/>
          <w:sz w:val="24"/>
        </w:rPr>
        <w:t>5.</w:t>
      </w:r>
      <w:r w:rsidRPr="00ED302B">
        <w:rPr>
          <w:rFonts w:ascii="仿宋" w:eastAsia="仿宋" w:hAnsi="仿宋" w:hint="eastAsia"/>
          <w:b/>
          <w:sz w:val="24"/>
        </w:rPr>
        <w:t>其他文书、文件</w:t>
      </w:r>
      <w:r w:rsidRPr="00ED302B">
        <w:rPr>
          <w:rFonts w:ascii="仿宋" w:eastAsia="仿宋" w:hAnsi="仿宋" w:cs="宋体" w:hint="eastAsia"/>
          <w:b/>
          <w:sz w:val="24"/>
        </w:rPr>
        <w:t>（提交的材料必须加盖投标人单位公章）</w:t>
      </w: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24"/>
        </w:rPr>
      </w:pPr>
    </w:p>
    <w:p w:rsidR="00D016F1" w:rsidRPr="00ED302B" w:rsidRDefault="00D016F1">
      <w:pPr>
        <w:snapToGrid w:val="0"/>
        <w:spacing w:beforeLines="50" w:before="120" w:line="420" w:lineRule="exact"/>
        <w:jc w:val="left"/>
        <w:rPr>
          <w:rFonts w:ascii="仿宋" w:eastAsia="仿宋" w:hAnsi="仿宋" w:cs="宋体"/>
          <w:b/>
          <w:sz w:val="30"/>
          <w:szCs w:val="30"/>
        </w:rPr>
      </w:pPr>
    </w:p>
    <w:p w:rsidR="00D016F1" w:rsidRPr="00ED302B" w:rsidRDefault="00EA314E">
      <w:pPr>
        <w:snapToGrid w:val="0"/>
        <w:spacing w:beforeLines="50" w:before="120" w:line="420" w:lineRule="exact"/>
        <w:jc w:val="left"/>
        <w:rPr>
          <w:rFonts w:ascii="仿宋" w:eastAsia="仿宋" w:hAnsi="仿宋" w:cs="宋体"/>
          <w:b/>
          <w:sz w:val="30"/>
          <w:szCs w:val="30"/>
        </w:rPr>
      </w:pPr>
      <w:r w:rsidRPr="00ED302B">
        <w:rPr>
          <w:rFonts w:ascii="仿宋" w:eastAsia="仿宋" w:hAnsi="仿宋" w:cs="宋体" w:hint="eastAsia"/>
          <w:b/>
          <w:sz w:val="30"/>
          <w:szCs w:val="30"/>
        </w:rPr>
        <w:lastRenderedPageBreak/>
        <w:t>资格文件</w:t>
      </w: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hint="eastAsia"/>
          <w:b/>
          <w:sz w:val="24"/>
        </w:rPr>
        <w:t>1.投标人有效的营业执照副本复印件。</w:t>
      </w: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2.</w:t>
      </w:r>
      <w:r w:rsidRPr="00ED302B">
        <w:rPr>
          <w:rFonts w:hint="eastAsia"/>
        </w:rPr>
        <w:t xml:space="preserve"> </w:t>
      </w:r>
      <w:r w:rsidRPr="00ED302B">
        <w:rPr>
          <w:rFonts w:ascii="仿宋" w:eastAsia="仿宋" w:hAnsi="仿宋" w:cs="宋体" w:hint="eastAsia"/>
          <w:b/>
          <w:sz w:val="24"/>
        </w:rPr>
        <w:t>投标人未被“信用中国”网站（www.creditchina.gov.cn）或中国政府采购网（www.ccgp.gov.cn）列入失信被执行人、重大税收违法案件当事人名单、政府采购严重违法失信行为记录名单的证明材料（投标截止时间前的查询结果截图，或网页打印件，或信用报告复印件）。</w:t>
      </w: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3.</w:t>
      </w:r>
      <w:r w:rsidRPr="00ED302B">
        <w:rPr>
          <w:rFonts w:ascii="仿宋" w:eastAsia="仿宋" w:hAnsi="仿宋" w:cs="宋体" w:hint="eastAsia"/>
          <w:b/>
          <w:sz w:val="24"/>
        </w:rPr>
        <w:t>法定代表人有效身份证正、背面复印件。</w:t>
      </w: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4.</w:t>
      </w:r>
      <w:r w:rsidRPr="00ED302B">
        <w:rPr>
          <w:rFonts w:ascii="仿宋" w:eastAsia="仿宋" w:hAnsi="仿宋" w:cs="宋体" w:hint="eastAsia"/>
          <w:b/>
          <w:sz w:val="24"/>
        </w:rPr>
        <w:t>授权委托书及被授权人有效身份证正、背面复印件。</w:t>
      </w:r>
    </w:p>
    <w:p w:rsidR="00D016F1" w:rsidRPr="00ED302B" w:rsidRDefault="00EA314E">
      <w:pPr>
        <w:snapToGrid w:val="0"/>
        <w:spacing w:line="500" w:lineRule="exact"/>
        <w:jc w:val="center"/>
        <w:rPr>
          <w:rFonts w:ascii="仿宋" w:eastAsia="仿宋" w:hAnsi="仿宋" w:cs="宋体"/>
          <w:b/>
          <w:sz w:val="24"/>
        </w:rPr>
      </w:pPr>
      <w:r w:rsidRPr="00ED302B">
        <w:rPr>
          <w:rFonts w:ascii="仿宋" w:eastAsia="仿宋" w:hAnsi="仿宋" w:cs="宋体" w:hint="eastAsia"/>
          <w:b/>
          <w:sz w:val="24"/>
        </w:rPr>
        <w:t>授权委托书</w:t>
      </w:r>
    </w:p>
    <w:p w:rsidR="00D016F1" w:rsidRPr="00ED302B" w:rsidRDefault="00EA314E">
      <w:pPr>
        <w:snapToGrid w:val="0"/>
        <w:spacing w:line="500" w:lineRule="exact"/>
        <w:rPr>
          <w:rFonts w:ascii="仿宋" w:eastAsia="仿宋" w:hAnsi="仿宋" w:cs="宋体"/>
          <w:b/>
          <w:bCs/>
          <w:sz w:val="24"/>
        </w:rPr>
      </w:pPr>
      <w:r w:rsidRPr="00ED302B">
        <w:rPr>
          <w:rFonts w:ascii="仿宋" w:eastAsia="仿宋" w:hAnsi="仿宋" w:cs="宋体" w:hint="eastAsia"/>
          <w:bCs/>
          <w:sz w:val="24"/>
        </w:rPr>
        <w:t>致：</w:t>
      </w:r>
      <w:r w:rsidRPr="00ED302B">
        <w:rPr>
          <w:rFonts w:ascii="仿宋" w:eastAsia="仿宋" w:hAnsi="仿宋" w:cs="宋体"/>
          <w:sz w:val="24"/>
        </w:rPr>
        <w:t>______</w:t>
      </w:r>
      <w:r w:rsidRPr="00ED302B">
        <w:rPr>
          <w:rFonts w:ascii="仿宋" w:eastAsia="仿宋" w:hAnsi="仿宋" w:cs="宋体"/>
          <w:sz w:val="24"/>
          <w:u w:val="single"/>
        </w:rPr>
        <w:t>_     _</w:t>
      </w:r>
      <w:r w:rsidRPr="00ED302B">
        <w:rPr>
          <w:rFonts w:ascii="仿宋" w:eastAsia="仿宋" w:hAnsi="仿宋" w:cs="宋体"/>
          <w:sz w:val="24"/>
        </w:rPr>
        <w:t>_</w:t>
      </w:r>
      <w:r w:rsidRPr="00ED302B">
        <w:rPr>
          <w:rFonts w:ascii="仿宋" w:eastAsia="仿宋" w:hAnsi="仿宋" w:cs="宋体" w:hint="eastAsia"/>
          <w:sz w:val="24"/>
        </w:rPr>
        <w:t>（招标采购单位名称）：</w:t>
      </w:r>
    </w:p>
    <w:p w:rsidR="00D016F1" w:rsidRPr="00ED302B" w:rsidRDefault="00EA314E">
      <w:pPr>
        <w:snapToGrid w:val="0"/>
        <w:spacing w:line="500" w:lineRule="exact"/>
        <w:ind w:firstLineChars="300" w:firstLine="720"/>
        <w:rPr>
          <w:rFonts w:ascii="仿宋" w:eastAsia="仿宋" w:hAnsi="仿宋" w:cs="宋体"/>
          <w:sz w:val="24"/>
        </w:rPr>
      </w:pPr>
      <w:r w:rsidRPr="00ED302B">
        <w:rPr>
          <w:rFonts w:ascii="仿宋" w:eastAsia="仿宋" w:hAnsi="仿宋" w:cs="宋体" w:hint="eastAsia"/>
          <w:sz w:val="24"/>
        </w:rPr>
        <w:t>我</w:t>
      </w:r>
      <w:r w:rsidRPr="00ED302B">
        <w:rPr>
          <w:rFonts w:ascii="仿宋" w:eastAsia="仿宋" w:hAnsi="仿宋" w:cs="宋体"/>
          <w:sz w:val="24"/>
        </w:rPr>
        <w:t>______</w:t>
      </w:r>
      <w:r w:rsidRPr="00ED302B">
        <w:rPr>
          <w:rFonts w:ascii="仿宋" w:eastAsia="仿宋" w:hAnsi="仿宋" w:cs="宋体"/>
          <w:sz w:val="24"/>
          <w:u w:val="single"/>
        </w:rPr>
        <w:t>_     _</w:t>
      </w:r>
      <w:r w:rsidRPr="00ED302B">
        <w:rPr>
          <w:rFonts w:ascii="仿宋" w:eastAsia="仿宋" w:hAnsi="仿宋" w:cs="宋体"/>
          <w:sz w:val="24"/>
        </w:rPr>
        <w:t>_</w:t>
      </w:r>
      <w:r w:rsidRPr="00ED302B">
        <w:rPr>
          <w:rFonts w:ascii="仿宋" w:eastAsia="仿宋" w:hAnsi="仿宋" w:cs="宋体" w:hint="eastAsia"/>
          <w:sz w:val="24"/>
        </w:rPr>
        <w:t>（姓名）系</w:t>
      </w:r>
      <w:r w:rsidRPr="00ED302B">
        <w:rPr>
          <w:rFonts w:ascii="仿宋" w:eastAsia="仿宋" w:hAnsi="仿宋" w:cs="宋体"/>
          <w:sz w:val="24"/>
        </w:rPr>
        <w:t>______</w:t>
      </w:r>
      <w:r w:rsidRPr="00ED302B">
        <w:rPr>
          <w:rFonts w:ascii="仿宋" w:eastAsia="仿宋" w:hAnsi="仿宋" w:cs="宋体"/>
          <w:sz w:val="24"/>
          <w:u w:val="single"/>
        </w:rPr>
        <w:t>_     _</w:t>
      </w:r>
      <w:r w:rsidRPr="00ED302B">
        <w:rPr>
          <w:rFonts w:ascii="仿宋" w:eastAsia="仿宋" w:hAnsi="仿宋" w:cs="宋体"/>
          <w:sz w:val="24"/>
        </w:rPr>
        <w:t>_</w:t>
      </w:r>
      <w:r w:rsidRPr="00ED302B">
        <w:rPr>
          <w:rFonts w:ascii="仿宋" w:eastAsia="仿宋" w:hAnsi="仿宋" w:cs="宋体" w:hint="eastAsia"/>
          <w:sz w:val="24"/>
        </w:rPr>
        <w:t>（投标人名称）的法定代表人，现授权委托本单位在职职工（姓名）以我方的名义参加项目的投标活动，并代表我方全权办理针对上述项目的投标、开标、评标、签约等具体事务和签署相关文件。</w:t>
      </w:r>
    </w:p>
    <w:p w:rsidR="00D016F1" w:rsidRPr="00ED302B" w:rsidRDefault="00EA314E">
      <w:pPr>
        <w:snapToGrid w:val="0"/>
        <w:spacing w:line="500" w:lineRule="exact"/>
        <w:rPr>
          <w:rFonts w:ascii="仿宋" w:eastAsia="仿宋" w:hAnsi="仿宋" w:cs="宋体"/>
          <w:sz w:val="24"/>
        </w:rPr>
      </w:pPr>
      <w:r w:rsidRPr="00ED302B">
        <w:rPr>
          <w:rFonts w:ascii="仿宋" w:eastAsia="仿宋" w:hAnsi="仿宋" w:cs="宋体" w:hint="eastAsia"/>
          <w:sz w:val="24"/>
        </w:rPr>
        <w:t>我方对被授权人的签名事项负全部责任。</w:t>
      </w:r>
    </w:p>
    <w:p w:rsidR="00D016F1" w:rsidRPr="00ED302B" w:rsidRDefault="00EA314E">
      <w:pPr>
        <w:snapToGrid w:val="0"/>
        <w:spacing w:line="500" w:lineRule="exact"/>
        <w:ind w:firstLine="480"/>
        <w:rPr>
          <w:rFonts w:ascii="仿宋" w:eastAsia="仿宋" w:hAnsi="仿宋" w:cs="宋体"/>
          <w:sz w:val="24"/>
        </w:rPr>
      </w:pPr>
      <w:r w:rsidRPr="00ED302B">
        <w:rPr>
          <w:rFonts w:ascii="仿宋" w:eastAsia="仿宋" w:hAnsi="仿宋" w:cs="宋体" w:hint="eastAsia"/>
          <w:sz w:val="24"/>
          <w:u w:val="single"/>
        </w:rPr>
        <w:t>在撤销授权的书面通知以前，本授权书一直有效。</w:t>
      </w:r>
      <w:r w:rsidRPr="00ED302B">
        <w:rPr>
          <w:rFonts w:ascii="仿宋" w:eastAsia="仿宋" w:hAnsi="仿宋" w:cs="宋体" w:hint="eastAsia"/>
          <w:sz w:val="24"/>
        </w:rPr>
        <w:t>被授权人在授权书有效期内签署的所有文件不因授权的撤销而失效。</w:t>
      </w:r>
    </w:p>
    <w:p w:rsidR="00D016F1" w:rsidRPr="00ED302B" w:rsidRDefault="00EA314E">
      <w:pPr>
        <w:snapToGrid w:val="0"/>
        <w:spacing w:line="500" w:lineRule="exact"/>
        <w:ind w:firstLine="480"/>
        <w:rPr>
          <w:rFonts w:ascii="仿宋" w:eastAsia="仿宋" w:hAnsi="仿宋" w:cs="宋体"/>
          <w:sz w:val="24"/>
        </w:rPr>
      </w:pPr>
      <w:r w:rsidRPr="00ED302B">
        <w:rPr>
          <w:rFonts w:ascii="仿宋" w:eastAsia="仿宋" w:hAnsi="仿宋" w:cs="宋体" w:hint="eastAsia"/>
          <w:sz w:val="24"/>
        </w:rPr>
        <w:t>被授权人无转委托权，特此委托。</w:t>
      </w:r>
    </w:p>
    <w:p w:rsidR="00D016F1" w:rsidRPr="00ED302B" w:rsidRDefault="00EA314E">
      <w:pPr>
        <w:snapToGrid w:val="0"/>
        <w:spacing w:line="500" w:lineRule="exact"/>
        <w:rPr>
          <w:rFonts w:ascii="仿宋" w:eastAsia="仿宋" w:hAnsi="仿宋" w:cs="宋体"/>
          <w:sz w:val="24"/>
        </w:rPr>
      </w:pPr>
      <w:r w:rsidRPr="00ED302B">
        <w:rPr>
          <w:rFonts w:ascii="仿宋" w:eastAsia="仿宋" w:hAnsi="仿宋" w:cs="宋体" w:hint="eastAsia"/>
          <w:sz w:val="24"/>
        </w:rPr>
        <w:t>法定代表人签名：</w:t>
      </w:r>
    </w:p>
    <w:p w:rsidR="00D016F1" w:rsidRPr="00ED302B" w:rsidRDefault="00EA314E">
      <w:pPr>
        <w:snapToGrid w:val="0"/>
        <w:spacing w:line="500" w:lineRule="exact"/>
        <w:rPr>
          <w:rFonts w:ascii="仿宋" w:eastAsia="仿宋" w:hAnsi="仿宋" w:cs="宋体"/>
          <w:sz w:val="24"/>
        </w:rPr>
      </w:pPr>
      <w:r w:rsidRPr="00ED302B">
        <w:rPr>
          <w:rFonts w:ascii="仿宋" w:eastAsia="仿宋" w:hAnsi="仿宋" w:cs="宋体" w:hint="eastAsia"/>
          <w:sz w:val="24"/>
        </w:rPr>
        <w:t xml:space="preserve">被授权人签名：                                  </w:t>
      </w:r>
    </w:p>
    <w:p w:rsidR="00D016F1" w:rsidRPr="00ED302B" w:rsidRDefault="00EA314E">
      <w:pPr>
        <w:snapToGrid w:val="0"/>
        <w:spacing w:line="500" w:lineRule="exact"/>
        <w:rPr>
          <w:rFonts w:ascii="仿宋" w:eastAsia="仿宋" w:hAnsi="仿宋" w:cs="宋体"/>
          <w:sz w:val="24"/>
        </w:rPr>
      </w:pPr>
      <w:r w:rsidRPr="00ED302B">
        <w:rPr>
          <w:rFonts w:ascii="仿宋" w:eastAsia="仿宋" w:hAnsi="仿宋" w:cs="宋体" w:hint="eastAsia"/>
          <w:sz w:val="24"/>
        </w:rPr>
        <w:t>所在部门职务：职务：</w:t>
      </w:r>
    </w:p>
    <w:p w:rsidR="00D016F1" w:rsidRPr="00ED302B" w:rsidRDefault="00EA314E">
      <w:pPr>
        <w:snapToGrid w:val="0"/>
        <w:spacing w:line="500" w:lineRule="exact"/>
        <w:rPr>
          <w:rFonts w:ascii="仿宋" w:eastAsia="仿宋" w:hAnsi="仿宋" w:cs="宋体"/>
          <w:sz w:val="24"/>
        </w:rPr>
      </w:pPr>
      <w:r w:rsidRPr="00ED302B">
        <w:rPr>
          <w:rFonts w:ascii="仿宋" w:eastAsia="仿宋" w:hAnsi="仿宋" w:cs="宋体" w:hint="eastAsia"/>
          <w:sz w:val="24"/>
        </w:rPr>
        <w:t>被授权人身份证号码：</w:t>
      </w:r>
    </w:p>
    <w:p w:rsidR="00D016F1" w:rsidRPr="00ED302B" w:rsidRDefault="00EA314E">
      <w:pPr>
        <w:snapToGrid w:val="0"/>
        <w:spacing w:line="500" w:lineRule="exact"/>
        <w:rPr>
          <w:rFonts w:ascii="仿宋" w:eastAsia="仿宋" w:hAnsi="仿宋" w:cs="宋体"/>
          <w:b/>
          <w:sz w:val="24"/>
        </w:rPr>
      </w:pPr>
      <w:r w:rsidRPr="00ED302B">
        <w:rPr>
          <w:rFonts w:ascii="仿宋" w:eastAsia="仿宋" w:hAnsi="仿宋" w:cs="宋体" w:hint="eastAsia"/>
          <w:b/>
          <w:sz w:val="24"/>
        </w:rPr>
        <w:t>被授权人身份证正、背面复印件：</w:t>
      </w:r>
    </w:p>
    <w:p w:rsidR="00D016F1" w:rsidRPr="00ED302B" w:rsidRDefault="00D016F1">
      <w:pPr>
        <w:snapToGrid w:val="0"/>
        <w:spacing w:line="500" w:lineRule="exact"/>
        <w:ind w:firstLineChars="2250" w:firstLine="5400"/>
        <w:jc w:val="left"/>
        <w:rPr>
          <w:rFonts w:ascii="仿宋" w:eastAsia="仿宋" w:hAnsi="仿宋" w:cs="宋体"/>
          <w:sz w:val="24"/>
        </w:rPr>
      </w:pPr>
    </w:p>
    <w:p w:rsidR="00D016F1" w:rsidRPr="00ED302B" w:rsidRDefault="00D016F1">
      <w:pPr>
        <w:snapToGrid w:val="0"/>
        <w:spacing w:line="500" w:lineRule="exact"/>
        <w:ind w:firstLineChars="2250" w:firstLine="5400"/>
        <w:jc w:val="left"/>
        <w:rPr>
          <w:rFonts w:ascii="仿宋" w:eastAsia="仿宋" w:hAnsi="仿宋" w:cs="宋体"/>
          <w:sz w:val="24"/>
        </w:rPr>
      </w:pPr>
    </w:p>
    <w:p w:rsidR="00D016F1" w:rsidRPr="00ED302B" w:rsidRDefault="00EA314E">
      <w:pPr>
        <w:snapToGrid w:val="0"/>
        <w:spacing w:line="500" w:lineRule="exact"/>
        <w:ind w:firstLineChars="2250" w:firstLine="5400"/>
        <w:jc w:val="left"/>
        <w:rPr>
          <w:rFonts w:ascii="仿宋" w:eastAsia="仿宋" w:hAnsi="仿宋" w:cs="宋体"/>
          <w:sz w:val="24"/>
        </w:rPr>
      </w:pPr>
      <w:r w:rsidRPr="00ED302B">
        <w:rPr>
          <w:rFonts w:ascii="仿宋" w:eastAsia="仿宋" w:hAnsi="仿宋" w:cs="宋体" w:hint="eastAsia"/>
          <w:sz w:val="24"/>
        </w:rPr>
        <w:t>投标人公章：</w:t>
      </w:r>
    </w:p>
    <w:p w:rsidR="00D016F1" w:rsidRPr="00ED302B" w:rsidRDefault="00EA314E">
      <w:pPr>
        <w:snapToGrid w:val="0"/>
        <w:spacing w:line="500" w:lineRule="exact"/>
        <w:jc w:val="left"/>
        <w:rPr>
          <w:rFonts w:ascii="仿宋" w:eastAsia="仿宋" w:hAnsi="仿宋" w:cs="宋体"/>
          <w:sz w:val="24"/>
        </w:rPr>
      </w:pPr>
      <w:r w:rsidRPr="00ED302B">
        <w:rPr>
          <w:rFonts w:ascii="仿宋" w:eastAsia="仿宋" w:hAnsi="仿宋" w:cs="宋体" w:hint="eastAsia"/>
          <w:sz w:val="24"/>
        </w:rPr>
        <w:t xml:space="preserve">               </w:t>
      </w:r>
      <w:r w:rsidRPr="00ED302B">
        <w:rPr>
          <w:rFonts w:ascii="仿宋" w:eastAsia="仿宋" w:hAnsi="仿宋" w:cs="宋体"/>
          <w:sz w:val="24"/>
        </w:rPr>
        <w:t xml:space="preserve">                              </w:t>
      </w:r>
      <w:r w:rsidRPr="00ED302B">
        <w:rPr>
          <w:rFonts w:ascii="仿宋" w:eastAsia="仿宋" w:hAnsi="仿宋" w:cs="宋体" w:hint="eastAsia"/>
          <w:sz w:val="24"/>
        </w:rPr>
        <w:t xml:space="preserve">年  </w:t>
      </w:r>
      <w:r w:rsidRPr="00ED302B">
        <w:rPr>
          <w:rFonts w:ascii="仿宋" w:eastAsia="仿宋" w:hAnsi="仿宋" w:cs="宋体"/>
          <w:sz w:val="24"/>
        </w:rPr>
        <w:t xml:space="preserve"> </w:t>
      </w:r>
      <w:r w:rsidRPr="00ED302B">
        <w:rPr>
          <w:rFonts w:ascii="仿宋" w:eastAsia="仿宋" w:hAnsi="仿宋" w:cs="宋体" w:hint="eastAsia"/>
          <w:sz w:val="24"/>
        </w:rPr>
        <w:t>月   日</w:t>
      </w:r>
    </w:p>
    <w:p w:rsidR="00D016F1" w:rsidRPr="00ED302B" w:rsidRDefault="00D016F1">
      <w:pPr>
        <w:snapToGrid w:val="0"/>
        <w:spacing w:before="50" w:afterLines="50" w:after="120" w:line="400" w:lineRule="exact"/>
        <w:jc w:val="left"/>
        <w:rPr>
          <w:rFonts w:ascii="仿宋" w:eastAsia="仿宋" w:hAnsi="仿宋" w:cs="宋体"/>
          <w:b/>
          <w:sz w:val="24"/>
        </w:rPr>
      </w:pPr>
    </w:p>
    <w:p w:rsidR="00D016F1" w:rsidRPr="00ED302B" w:rsidRDefault="00D016F1">
      <w:pPr>
        <w:snapToGrid w:val="0"/>
        <w:spacing w:before="50" w:after="50" w:line="420" w:lineRule="exact"/>
        <w:rPr>
          <w:rFonts w:ascii="仿宋" w:eastAsia="仿宋" w:hAnsi="仿宋" w:cs="宋体"/>
          <w:b/>
          <w:sz w:val="24"/>
        </w:rPr>
      </w:pPr>
    </w:p>
    <w:p w:rsidR="00D016F1" w:rsidRPr="00ED302B" w:rsidRDefault="00EA314E">
      <w:pPr>
        <w:snapToGrid w:val="0"/>
        <w:spacing w:line="500" w:lineRule="exact"/>
        <w:rPr>
          <w:rFonts w:ascii="仿宋" w:eastAsia="仿宋" w:hAnsi="仿宋" w:cs="宋体"/>
          <w:b/>
          <w:sz w:val="24"/>
        </w:rPr>
      </w:pPr>
      <w:r w:rsidRPr="00ED302B">
        <w:rPr>
          <w:rFonts w:ascii="仿宋" w:eastAsia="仿宋" w:hAnsi="仿宋" w:cs="宋体"/>
          <w:b/>
          <w:sz w:val="24"/>
        </w:rPr>
        <w:lastRenderedPageBreak/>
        <w:t>5.</w:t>
      </w:r>
      <w:r w:rsidRPr="00ED302B">
        <w:rPr>
          <w:rFonts w:hint="eastAsia"/>
        </w:rPr>
        <w:t xml:space="preserve"> </w:t>
      </w:r>
      <w:r w:rsidRPr="00ED302B">
        <w:rPr>
          <w:rFonts w:ascii="仿宋" w:eastAsia="仿宋" w:hAnsi="仿宋" w:cs="宋体" w:hint="eastAsia"/>
          <w:b/>
          <w:sz w:val="24"/>
        </w:rPr>
        <w:t>投标截止时间前半年内投标人连续三个月依法缴纳税收或依法免缴税收的证明材料【增值税发票(税收完税证明)或企业所得税完税证明或税务部门出具的免税证明】（格式自拟）。</w:t>
      </w:r>
    </w:p>
    <w:p w:rsidR="00D016F1" w:rsidRPr="00ED302B" w:rsidRDefault="00D016F1">
      <w:pPr>
        <w:snapToGrid w:val="0"/>
        <w:spacing w:line="500" w:lineRule="exact"/>
        <w:rPr>
          <w:rFonts w:ascii="仿宋" w:eastAsia="仿宋" w:hAnsi="仿宋" w:cs="宋体"/>
          <w:b/>
          <w:sz w:val="24"/>
        </w:rPr>
      </w:pPr>
    </w:p>
    <w:p w:rsidR="00D016F1" w:rsidRPr="00ED302B" w:rsidRDefault="00EA314E">
      <w:pPr>
        <w:snapToGrid w:val="0"/>
        <w:spacing w:line="500" w:lineRule="exact"/>
        <w:rPr>
          <w:rFonts w:ascii="仿宋" w:eastAsia="仿宋" w:hAnsi="仿宋" w:cs="宋体"/>
          <w:b/>
          <w:sz w:val="24"/>
        </w:rPr>
      </w:pPr>
      <w:r w:rsidRPr="00ED302B">
        <w:rPr>
          <w:rFonts w:ascii="仿宋" w:eastAsia="仿宋" w:hAnsi="仿宋" w:cs="宋体" w:hint="eastAsia"/>
          <w:b/>
          <w:sz w:val="24"/>
        </w:rPr>
        <w:t>6.</w:t>
      </w:r>
      <w:r w:rsidRPr="00ED302B">
        <w:rPr>
          <w:rFonts w:hint="eastAsia"/>
        </w:rPr>
        <w:t xml:space="preserve"> </w:t>
      </w:r>
      <w:r w:rsidRPr="00ED302B">
        <w:rPr>
          <w:rFonts w:ascii="仿宋" w:eastAsia="仿宋" w:hAnsi="仿宋" w:cs="宋体" w:hint="eastAsia"/>
          <w:b/>
          <w:sz w:val="24"/>
        </w:rPr>
        <w:t>投标截止时间前半年内投标人连续三个月依法缴纳社会保障资金的证明材料【由国家社保机构出具的社保缴纳证明或银行缴纳凭证等】；无缴费记录的，应提供由投标人所在地社保部门出具的《依法缴纳或依法免缴社保费证明》；如投标人为投标截止时间前60日内成立的公司，可以提供投标人与员工签订的劳动合同复印件代替社保证明复印件（格式自拟）。</w:t>
      </w:r>
    </w:p>
    <w:p w:rsidR="00D016F1" w:rsidRPr="00ED302B" w:rsidRDefault="00D016F1">
      <w:pPr>
        <w:snapToGrid w:val="0"/>
        <w:spacing w:line="500" w:lineRule="exact"/>
        <w:rPr>
          <w:rFonts w:ascii="仿宋" w:eastAsia="仿宋" w:hAnsi="仿宋" w:cs="宋体"/>
          <w:b/>
          <w:sz w:val="24"/>
        </w:rPr>
      </w:pPr>
    </w:p>
    <w:p w:rsidR="00D016F1" w:rsidRPr="00ED302B" w:rsidRDefault="00EA314E">
      <w:pPr>
        <w:snapToGrid w:val="0"/>
        <w:spacing w:line="500" w:lineRule="exact"/>
        <w:rPr>
          <w:rFonts w:ascii="仿宋" w:eastAsia="仿宋" w:hAnsi="仿宋" w:cs="宋体"/>
          <w:b/>
          <w:sz w:val="24"/>
        </w:rPr>
      </w:pPr>
      <w:r w:rsidRPr="00ED302B">
        <w:rPr>
          <w:rFonts w:ascii="仿宋" w:eastAsia="仿宋" w:hAnsi="仿宋" w:cs="宋体" w:hint="eastAsia"/>
          <w:b/>
          <w:sz w:val="24"/>
        </w:rPr>
        <w:t>7.</w:t>
      </w:r>
      <w:r w:rsidRPr="00ED302B">
        <w:rPr>
          <w:rFonts w:hint="eastAsia"/>
        </w:rPr>
        <w:t xml:space="preserve"> </w:t>
      </w:r>
      <w:r w:rsidRPr="00ED302B">
        <w:rPr>
          <w:rFonts w:ascii="仿宋" w:eastAsia="仿宋" w:hAnsi="仿宋" w:cs="宋体" w:hint="eastAsia"/>
          <w:b/>
          <w:sz w:val="24"/>
        </w:rPr>
        <w:t>投标人2020年度财务状况报告（投标人可自行编制也可通过中介审计公司编制，如为自行编制至少须提供现金流量表、负债表及利润表）（格式自拟）。</w:t>
      </w:r>
    </w:p>
    <w:p w:rsidR="00D016F1" w:rsidRPr="00ED302B" w:rsidRDefault="00D016F1">
      <w:pPr>
        <w:snapToGrid w:val="0"/>
        <w:spacing w:before="50" w:after="50" w:line="420" w:lineRule="exact"/>
        <w:rPr>
          <w:rFonts w:ascii="仿宋" w:eastAsia="仿宋" w:hAnsi="仿宋" w:cs="宋体"/>
          <w:b/>
          <w:bCs/>
          <w:sz w:val="24"/>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D016F1">
      <w:pPr>
        <w:snapToGrid w:val="0"/>
        <w:spacing w:before="50" w:after="50" w:line="420" w:lineRule="exact"/>
        <w:rPr>
          <w:rFonts w:ascii="仿宋" w:eastAsia="仿宋" w:hAnsi="仿宋" w:cs="宋体"/>
          <w:b/>
          <w:bCs/>
          <w:sz w:val="30"/>
          <w:szCs w:val="30"/>
        </w:rPr>
      </w:pPr>
    </w:p>
    <w:p w:rsidR="00D016F1" w:rsidRPr="00ED302B" w:rsidRDefault="00EA314E">
      <w:pPr>
        <w:snapToGrid w:val="0"/>
        <w:spacing w:before="50" w:after="50" w:line="420" w:lineRule="exact"/>
        <w:rPr>
          <w:rFonts w:ascii="仿宋" w:eastAsia="仿宋" w:hAnsi="仿宋" w:cs="宋体"/>
          <w:b/>
          <w:sz w:val="30"/>
          <w:szCs w:val="30"/>
        </w:rPr>
      </w:pPr>
      <w:r w:rsidRPr="00ED302B">
        <w:rPr>
          <w:rFonts w:ascii="仿宋" w:eastAsia="仿宋" w:hAnsi="仿宋" w:cs="宋体" w:hint="eastAsia"/>
          <w:b/>
          <w:bCs/>
          <w:sz w:val="30"/>
          <w:szCs w:val="30"/>
        </w:rPr>
        <w:t>资信</w:t>
      </w:r>
      <w:r w:rsidRPr="00ED302B">
        <w:rPr>
          <w:rFonts w:ascii="仿宋" w:eastAsia="仿宋" w:hAnsi="仿宋" w:cs="宋体"/>
          <w:b/>
          <w:bCs/>
          <w:sz w:val="30"/>
          <w:szCs w:val="30"/>
        </w:rPr>
        <w:t>/</w:t>
      </w:r>
      <w:r w:rsidRPr="00ED302B">
        <w:rPr>
          <w:rFonts w:ascii="仿宋" w:eastAsia="仿宋" w:hAnsi="仿宋" w:cs="宋体" w:hint="eastAsia"/>
          <w:b/>
          <w:bCs/>
          <w:sz w:val="30"/>
          <w:szCs w:val="30"/>
        </w:rPr>
        <w:t>商务文件</w:t>
      </w:r>
    </w:p>
    <w:p w:rsidR="00D016F1" w:rsidRPr="00ED302B" w:rsidRDefault="00EA314E">
      <w:pPr>
        <w:snapToGrid w:val="0"/>
        <w:spacing w:before="50" w:afterLines="50" w:after="120" w:line="500" w:lineRule="exact"/>
        <w:jc w:val="left"/>
        <w:rPr>
          <w:rFonts w:ascii="仿宋" w:eastAsia="仿宋" w:hAnsi="仿宋" w:cs="宋体"/>
          <w:b/>
          <w:sz w:val="24"/>
        </w:rPr>
      </w:pPr>
      <w:r w:rsidRPr="00ED302B">
        <w:rPr>
          <w:rFonts w:ascii="仿宋" w:eastAsia="仿宋" w:hAnsi="仿宋" w:cs="宋体"/>
          <w:b/>
          <w:sz w:val="24"/>
        </w:rPr>
        <w:lastRenderedPageBreak/>
        <w:t>1.</w:t>
      </w:r>
      <w:r w:rsidRPr="00ED302B">
        <w:rPr>
          <w:rFonts w:ascii="仿宋" w:eastAsia="仿宋" w:hAnsi="仿宋" w:cs="宋体" w:hint="eastAsia"/>
          <w:b/>
          <w:sz w:val="24"/>
        </w:rPr>
        <w:t>投标声明</w:t>
      </w:r>
      <w:r w:rsidRPr="00ED302B">
        <w:rPr>
          <w:rFonts w:ascii="仿宋" w:eastAsia="仿宋" w:hAnsi="仿宋" w:cs="宋体"/>
          <w:b/>
          <w:sz w:val="24"/>
        </w:rPr>
        <w:t>书</w:t>
      </w:r>
      <w:r w:rsidRPr="00ED302B">
        <w:rPr>
          <w:rFonts w:ascii="仿宋" w:eastAsia="仿宋" w:hAnsi="仿宋" w:cs="宋体" w:hint="eastAsia"/>
          <w:b/>
          <w:sz w:val="24"/>
        </w:rPr>
        <w:t>格式：</w:t>
      </w:r>
    </w:p>
    <w:p w:rsidR="00D016F1" w:rsidRPr="00ED302B" w:rsidRDefault="00EA314E">
      <w:pPr>
        <w:snapToGrid w:val="0"/>
        <w:spacing w:beforeLines="50" w:before="120" w:after="50" w:line="500" w:lineRule="exact"/>
        <w:jc w:val="center"/>
        <w:rPr>
          <w:rFonts w:ascii="仿宋" w:eastAsia="仿宋" w:hAnsi="仿宋" w:cs="宋体"/>
          <w:b/>
          <w:sz w:val="24"/>
        </w:rPr>
      </w:pPr>
      <w:r w:rsidRPr="00ED302B">
        <w:rPr>
          <w:rFonts w:ascii="仿宋" w:eastAsia="仿宋" w:hAnsi="仿宋" w:cs="宋体" w:hint="eastAsia"/>
          <w:b/>
          <w:sz w:val="24"/>
        </w:rPr>
        <w:t>投标声明书</w:t>
      </w:r>
    </w:p>
    <w:p w:rsidR="00D016F1" w:rsidRPr="00ED302B" w:rsidRDefault="00EA314E">
      <w:pPr>
        <w:snapToGrid w:val="0"/>
        <w:spacing w:line="460" w:lineRule="exact"/>
        <w:rPr>
          <w:rFonts w:ascii="仿宋" w:eastAsia="仿宋" w:hAnsi="仿宋" w:cs="宋体"/>
          <w:sz w:val="24"/>
        </w:rPr>
      </w:pPr>
      <w:r w:rsidRPr="00ED302B">
        <w:rPr>
          <w:rFonts w:ascii="仿宋" w:eastAsia="仿宋" w:hAnsi="仿宋" w:cs="宋体" w:hint="eastAsia"/>
          <w:sz w:val="24"/>
        </w:rPr>
        <w:t>致：</w:t>
      </w:r>
      <w:r w:rsidRPr="00ED302B">
        <w:rPr>
          <w:rFonts w:ascii="仿宋" w:eastAsia="仿宋" w:hAnsi="仿宋" w:cs="宋体"/>
          <w:sz w:val="24"/>
        </w:rPr>
        <w:t>______</w:t>
      </w:r>
      <w:r w:rsidRPr="00ED302B">
        <w:rPr>
          <w:rFonts w:ascii="仿宋" w:eastAsia="仿宋" w:hAnsi="仿宋" w:cs="宋体"/>
          <w:sz w:val="24"/>
          <w:u w:val="single"/>
        </w:rPr>
        <w:t>_     _</w:t>
      </w:r>
      <w:r w:rsidRPr="00ED302B">
        <w:rPr>
          <w:rFonts w:ascii="仿宋" w:eastAsia="仿宋" w:hAnsi="仿宋" w:cs="宋体"/>
          <w:sz w:val="24"/>
        </w:rPr>
        <w:t>_</w:t>
      </w:r>
      <w:r w:rsidRPr="00ED302B">
        <w:rPr>
          <w:rFonts w:ascii="仿宋" w:eastAsia="仿宋" w:hAnsi="仿宋" w:cs="宋体" w:hint="eastAsia"/>
          <w:sz w:val="24"/>
        </w:rPr>
        <w:t>（招标采购单位名称）：</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我公司参加贵单位组织</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r w:rsidRPr="00ED302B">
        <w:rPr>
          <w:rFonts w:ascii="仿宋" w:eastAsia="仿宋" w:hAnsi="仿宋" w:cs="宋体" w:hint="eastAsia"/>
          <w:sz w:val="24"/>
          <w:u w:val="single"/>
        </w:rPr>
        <w:t xml:space="preserve">    </w:t>
      </w:r>
      <w:r w:rsidRPr="00ED302B">
        <w:rPr>
          <w:rFonts w:ascii="仿宋" w:eastAsia="仿宋" w:hAnsi="仿宋" w:cs="宋体" w:hint="eastAsia"/>
          <w:sz w:val="24"/>
        </w:rPr>
        <w:t>项目（项目编号：</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r w:rsidRPr="00ED302B">
        <w:rPr>
          <w:rFonts w:ascii="仿宋" w:eastAsia="仿宋" w:hAnsi="仿宋" w:cs="宋体" w:hint="eastAsia"/>
          <w:sz w:val="24"/>
          <w:u w:val="single"/>
        </w:rPr>
        <w:t xml:space="preserve">     </w:t>
      </w:r>
      <w:r w:rsidRPr="00ED302B">
        <w:rPr>
          <w:rFonts w:ascii="仿宋" w:eastAsia="仿宋" w:hAnsi="仿宋" w:cs="宋体" w:hint="eastAsia"/>
          <w:sz w:val="24"/>
        </w:rPr>
        <w:t>）的政府采购活动。我公司在此郑重声明：</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2. 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3. 我公司承诺符合《中华人民共和国政府采购法》第二十二条规定：</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（一）具有独立承担民事责任的能力；</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（二）具有良好的商业信誉和健全的财务会计制度；</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（三）具有履行合同所必需的设备和专业技术能力；</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（四）有依法缴纳税收和社会保障资金的良好记录；</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（五）参加政府采购活动前三年内，在经营活动中没有重大违法记录；</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（六）法律、行政法规规定的其他条件。</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4. 以上事项如有虚假或隐瞒，我方愿意承担一切后果，并不再寻求任何旨在减轻或免除法律责任的辩解。</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特此承诺。</w:t>
      </w:r>
    </w:p>
    <w:p w:rsidR="00D016F1" w:rsidRPr="00ED302B" w:rsidRDefault="00EA314E">
      <w:pPr>
        <w:snapToGrid w:val="0"/>
        <w:spacing w:beforeLines="50" w:before="120" w:line="500" w:lineRule="exact"/>
        <w:rPr>
          <w:rFonts w:ascii="仿宋" w:eastAsia="仿宋" w:hAnsi="仿宋" w:cs="宋体"/>
          <w:sz w:val="24"/>
          <w:u w:val="single"/>
        </w:rPr>
      </w:pPr>
      <w:r w:rsidRPr="00ED302B">
        <w:rPr>
          <w:rFonts w:ascii="仿宋" w:eastAsia="仿宋" w:hAnsi="仿宋" w:cs="宋体" w:hint="eastAsia"/>
          <w:sz w:val="24"/>
        </w:rPr>
        <w:t>注：投标声明必须由法定代表人在规定签章处逐一签字并加盖投标人公章，否则作无效投标处理。法定代表人签字：</w:t>
      </w:r>
    </w:p>
    <w:p w:rsidR="00D016F1" w:rsidRPr="00ED302B" w:rsidRDefault="00EA314E">
      <w:pPr>
        <w:snapToGrid w:val="0"/>
        <w:spacing w:beforeLines="50" w:before="120" w:after="50" w:line="500" w:lineRule="exact"/>
        <w:ind w:firstLineChars="1900" w:firstLine="4560"/>
        <w:rPr>
          <w:rFonts w:ascii="仿宋" w:eastAsia="仿宋" w:hAnsi="仿宋" w:cs="宋体"/>
          <w:sz w:val="24"/>
        </w:rPr>
      </w:pPr>
      <w:r w:rsidRPr="00ED302B">
        <w:rPr>
          <w:rFonts w:ascii="仿宋" w:eastAsia="仿宋" w:hAnsi="仿宋" w:cs="宋体" w:hint="eastAsia"/>
          <w:sz w:val="24"/>
        </w:rPr>
        <w:t>投标人公章：</w:t>
      </w:r>
    </w:p>
    <w:p w:rsidR="00D016F1" w:rsidRPr="00ED302B" w:rsidRDefault="00EA314E">
      <w:pPr>
        <w:snapToGrid w:val="0"/>
        <w:spacing w:beforeLines="50" w:before="120" w:after="50" w:line="500" w:lineRule="exact"/>
        <w:ind w:firstLineChars="1850" w:firstLine="4440"/>
        <w:rPr>
          <w:rFonts w:ascii="仿宋" w:eastAsia="仿宋" w:hAnsi="仿宋" w:cs="宋体"/>
          <w:sz w:val="24"/>
        </w:rPr>
      </w:pPr>
      <w:r w:rsidRPr="00ED302B">
        <w:rPr>
          <w:rFonts w:ascii="仿宋" w:eastAsia="仿宋" w:hAnsi="仿宋" w:cs="宋体" w:hint="eastAsia"/>
          <w:sz w:val="24"/>
        </w:rPr>
        <w:t>年   月   日</w:t>
      </w:r>
    </w:p>
    <w:p w:rsidR="00D016F1" w:rsidRPr="00ED302B" w:rsidRDefault="00EA314E">
      <w:pPr>
        <w:snapToGrid w:val="0"/>
        <w:spacing w:before="50" w:afterLines="50" w:after="120" w:line="440" w:lineRule="exact"/>
        <w:jc w:val="left"/>
        <w:rPr>
          <w:rFonts w:ascii="仿宋" w:eastAsia="仿宋" w:hAnsi="仿宋" w:cs="宋体"/>
          <w:b/>
          <w:sz w:val="24"/>
        </w:rPr>
      </w:pPr>
      <w:r w:rsidRPr="00ED302B">
        <w:rPr>
          <w:rFonts w:ascii="仿宋" w:eastAsia="仿宋" w:hAnsi="仿宋" w:cs="宋体"/>
          <w:b/>
          <w:sz w:val="24"/>
        </w:rPr>
        <w:t>2.</w:t>
      </w:r>
      <w:r w:rsidRPr="00ED302B">
        <w:rPr>
          <w:rFonts w:ascii="仿宋" w:eastAsia="仿宋" w:hAnsi="仿宋" w:cs="宋体" w:hint="eastAsia"/>
          <w:b/>
          <w:sz w:val="24"/>
        </w:rPr>
        <w:t>招标项目采购需求中要求必须提供的材料</w:t>
      </w:r>
    </w:p>
    <w:p w:rsidR="00D016F1" w:rsidRPr="00ED302B" w:rsidRDefault="00D016F1">
      <w:pPr>
        <w:snapToGrid w:val="0"/>
        <w:spacing w:before="50" w:afterLines="50" w:after="120" w:line="440" w:lineRule="exact"/>
        <w:jc w:val="left"/>
        <w:rPr>
          <w:rFonts w:ascii="仿宋" w:eastAsia="仿宋" w:hAnsi="仿宋" w:cs="宋体"/>
          <w:b/>
          <w:sz w:val="24"/>
        </w:rPr>
      </w:pPr>
    </w:p>
    <w:p w:rsidR="00D016F1" w:rsidRPr="00ED302B" w:rsidRDefault="00EA314E">
      <w:pPr>
        <w:snapToGrid w:val="0"/>
        <w:spacing w:before="50" w:afterLines="50" w:after="120" w:line="440" w:lineRule="exact"/>
        <w:jc w:val="left"/>
        <w:rPr>
          <w:rFonts w:ascii="仿宋" w:eastAsia="仿宋" w:hAnsi="仿宋" w:cs="宋体"/>
          <w:b/>
          <w:sz w:val="24"/>
        </w:rPr>
      </w:pPr>
      <w:r w:rsidRPr="00ED302B">
        <w:rPr>
          <w:rFonts w:ascii="仿宋" w:eastAsia="仿宋" w:hAnsi="仿宋" w:cs="宋体"/>
          <w:b/>
          <w:sz w:val="24"/>
        </w:rPr>
        <w:t>3.</w:t>
      </w:r>
      <w:r w:rsidRPr="00ED302B">
        <w:rPr>
          <w:rFonts w:ascii="仿宋" w:eastAsia="仿宋" w:hAnsi="仿宋" w:cs="宋体" w:hint="eastAsia"/>
          <w:b/>
          <w:sz w:val="24"/>
        </w:rPr>
        <w:t>服务内容</w:t>
      </w:r>
      <w:r w:rsidRPr="00ED302B">
        <w:rPr>
          <w:rFonts w:ascii="仿宋" w:eastAsia="仿宋" w:hAnsi="仿宋" w:cs="宋体"/>
          <w:b/>
          <w:sz w:val="24"/>
        </w:rPr>
        <w:t>及要求</w:t>
      </w:r>
      <w:r w:rsidRPr="00ED302B">
        <w:rPr>
          <w:rFonts w:ascii="仿宋" w:eastAsia="仿宋" w:hAnsi="仿宋" w:cs="宋体" w:hint="eastAsia"/>
          <w:b/>
          <w:sz w:val="24"/>
        </w:rPr>
        <w:t>响应表格式：</w:t>
      </w:r>
    </w:p>
    <w:p w:rsidR="00D016F1" w:rsidRPr="00ED302B" w:rsidRDefault="00EA314E">
      <w:pPr>
        <w:snapToGrid w:val="0"/>
        <w:spacing w:before="50" w:afterLines="50" w:after="120" w:line="440" w:lineRule="exact"/>
        <w:jc w:val="left"/>
        <w:rPr>
          <w:rFonts w:ascii="仿宋" w:eastAsia="仿宋" w:hAnsi="仿宋" w:cs="宋体"/>
          <w:b/>
          <w:sz w:val="24"/>
        </w:rPr>
      </w:pPr>
      <w:r w:rsidRPr="00ED302B">
        <w:rPr>
          <w:rFonts w:ascii="仿宋" w:eastAsia="仿宋" w:hAnsi="仿宋" w:cs="宋体" w:hint="eastAsia"/>
          <w:b/>
          <w:sz w:val="24"/>
        </w:rPr>
        <w:t>请</w:t>
      </w:r>
      <w:r w:rsidRPr="00ED302B">
        <w:rPr>
          <w:rFonts w:ascii="仿宋" w:eastAsia="仿宋" w:hAnsi="仿宋" w:cs="宋体"/>
          <w:b/>
          <w:sz w:val="24"/>
        </w:rPr>
        <w:t>逐条对应本项目招标文件第二章“</w:t>
      </w:r>
      <w:r w:rsidRPr="00ED302B">
        <w:rPr>
          <w:rFonts w:ascii="仿宋" w:eastAsia="仿宋" w:hAnsi="仿宋" w:cs="宋体" w:hint="eastAsia"/>
          <w:b/>
          <w:sz w:val="24"/>
        </w:rPr>
        <w:t>招标项目</w:t>
      </w:r>
      <w:r w:rsidRPr="00ED302B">
        <w:rPr>
          <w:rFonts w:ascii="仿宋" w:eastAsia="仿宋" w:hAnsi="仿宋" w:cs="宋体"/>
          <w:b/>
          <w:sz w:val="24"/>
        </w:rPr>
        <w:t>采购需求”填写相应内容</w:t>
      </w:r>
      <w:r w:rsidRPr="00ED302B">
        <w:rPr>
          <w:rFonts w:ascii="仿宋" w:eastAsia="仿宋" w:hAnsi="仿宋" w:cs="宋体" w:hint="eastAsia"/>
          <w:b/>
          <w:sz w:val="24"/>
        </w:rPr>
        <w:t>。</w:t>
      </w:r>
    </w:p>
    <w:tbl>
      <w:tblPr>
        <w:tblW w:w="99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1"/>
        <w:gridCol w:w="3141"/>
        <w:gridCol w:w="1674"/>
        <w:gridCol w:w="3303"/>
      </w:tblGrid>
      <w:tr w:rsidR="00ED302B" w:rsidRPr="00ED302B">
        <w:trPr>
          <w:trHeight w:val="650"/>
          <w:jc w:val="center"/>
        </w:trPr>
        <w:tc>
          <w:tcPr>
            <w:tcW w:w="1801"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jc w:val="center"/>
              <w:rPr>
                <w:rFonts w:ascii="仿宋" w:eastAsia="仿宋" w:hAnsi="仿宋" w:cs="宋体"/>
                <w:sz w:val="24"/>
              </w:rPr>
            </w:pPr>
            <w:r w:rsidRPr="00ED302B">
              <w:rPr>
                <w:rFonts w:ascii="仿宋" w:eastAsia="仿宋" w:hAnsi="仿宋" w:cs="宋体" w:hint="eastAsia"/>
                <w:sz w:val="24"/>
              </w:rPr>
              <w:t>项目名称</w:t>
            </w:r>
          </w:p>
        </w:tc>
        <w:tc>
          <w:tcPr>
            <w:tcW w:w="3141"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jc w:val="center"/>
              <w:rPr>
                <w:rFonts w:ascii="仿宋" w:eastAsia="仿宋" w:hAnsi="仿宋" w:cs="宋体"/>
                <w:sz w:val="24"/>
              </w:rPr>
            </w:pPr>
            <w:r w:rsidRPr="00ED302B">
              <w:rPr>
                <w:rFonts w:ascii="仿宋" w:eastAsia="仿宋" w:hAnsi="仿宋" w:cs="宋体" w:hint="eastAsia"/>
                <w:sz w:val="24"/>
              </w:rPr>
              <w:t>招标文件要求</w:t>
            </w:r>
          </w:p>
        </w:tc>
        <w:tc>
          <w:tcPr>
            <w:tcW w:w="1674"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jc w:val="center"/>
              <w:rPr>
                <w:rFonts w:ascii="仿宋" w:eastAsia="仿宋" w:hAnsi="仿宋" w:cs="宋体"/>
                <w:sz w:val="24"/>
              </w:rPr>
            </w:pPr>
            <w:r w:rsidRPr="00ED302B">
              <w:rPr>
                <w:rFonts w:ascii="仿宋" w:eastAsia="仿宋" w:hAnsi="仿宋" w:cs="宋体" w:hint="eastAsia"/>
                <w:sz w:val="24"/>
              </w:rPr>
              <w:t>是否响应</w:t>
            </w:r>
          </w:p>
        </w:tc>
        <w:tc>
          <w:tcPr>
            <w:tcW w:w="3303"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jc w:val="center"/>
              <w:rPr>
                <w:rFonts w:ascii="仿宋" w:eastAsia="仿宋" w:hAnsi="仿宋" w:cs="宋体"/>
                <w:sz w:val="24"/>
              </w:rPr>
            </w:pPr>
            <w:r w:rsidRPr="00ED302B">
              <w:rPr>
                <w:rFonts w:ascii="仿宋" w:eastAsia="仿宋" w:hAnsi="仿宋" w:cs="宋体" w:hint="eastAsia"/>
                <w:sz w:val="24"/>
              </w:rPr>
              <w:t>投标人的承诺或说明</w:t>
            </w:r>
          </w:p>
        </w:tc>
      </w:tr>
      <w:tr w:rsidR="00ED302B" w:rsidRPr="00ED302B">
        <w:trPr>
          <w:trHeight w:val="475"/>
          <w:jc w:val="center"/>
        </w:trPr>
        <w:tc>
          <w:tcPr>
            <w:tcW w:w="1801" w:type="dxa"/>
            <w:vMerge w:val="restart"/>
            <w:tcBorders>
              <w:top w:val="single" w:sz="4" w:space="0" w:color="auto"/>
              <w:left w:val="single" w:sz="4" w:space="0" w:color="auto"/>
              <w:right w:val="single" w:sz="4" w:space="0" w:color="auto"/>
            </w:tcBorders>
            <w:vAlign w:val="center"/>
          </w:tcPr>
          <w:p w:rsidR="00D016F1" w:rsidRPr="00ED302B" w:rsidRDefault="00EA314E">
            <w:pPr>
              <w:snapToGrid w:val="0"/>
              <w:spacing w:beforeLines="50" w:before="120"/>
              <w:jc w:val="center"/>
              <w:rPr>
                <w:rFonts w:ascii="仿宋" w:eastAsia="仿宋" w:hAnsi="仿宋" w:cs="宋体"/>
                <w:sz w:val="24"/>
              </w:rPr>
            </w:pPr>
            <w:r w:rsidRPr="00ED302B">
              <w:rPr>
                <w:rFonts w:ascii="仿宋" w:eastAsia="仿宋" w:hAnsi="仿宋" w:cs="宋体" w:hint="eastAsia"/>
                <w:sz w:val="24"/>
              </w:rPr>
              <w:t>校园保安</w:t>
            </w:r>
            <w:r w:rsidRPr="00ED302B">
              <w:rPr>
                <w:rFonts w:ascii="仿宋" w:eastAsia="仿宋" w:hAnsi="仿宋" w:cs="宋体"/>
                <w:sz w:val="24"/>
              </w:rPr>
              <w:t>服务</w:t>
            </w:r>
          </w:p>
        </w:tc>
        <w:tc>
          <w:tcPr>
            <w:tcW w:w="3141"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r>
      <w:tr w:rsidR="00ED302B" w:rsidRPr="00ED302B">
        <w:trPr>
          <w:trHeight w:val="728"/>
          <w:jc w:val="center"/>
        </w:trPr>
        <w:tc>
          <w:tcPr>
            <w:tcW w:w="1801" w:type="dxa"/>
            <w:vMerge/>
            <w:tcBorders>
              <w:left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141"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r>
      <w:tr w:rsidR="00ED302B" w:rsidRPr="00ED302B">
        <w:trPr>
          <w:trHeight w:val="728"/>
          <w:jc w:val="center"/>
        </w:trPr>
        <w:tc>
          <w:tcPr>
            <w:tcW w:w="1801" w:type="dxa"/>
            <w:vMerge/>
            <w:tcBorders>
              <w:left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141"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r>
      <w:tr w:rsidR="00ED302B" w:rsidRPr="00ED302B">
        <w:trPr>
          <w:trHeight w:val="728"/>
          <w:jc w:val="center"/>
        </w:trPr>
        <w:tc>
          <w:tcPr>
            <w:tcW w:w="1801" w:type="dxa"/>
            <w:vMerge/>
            <w:tcBorders>
              <w:left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sz w:val="24"/>
              </w:rPr>
            </w:pPr>
          </w:p>
        </w:tc>
        <w:tc>
          <w:tcPr>
            <w:tcW w:w="3141"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r>
      <w:tr w:rsidR="00ED302B" w:rsidRPr="00ED302B">
        <w:trPr>
          <w:trHeight w:val="728"/>
          <w:jc w:val="center"/>
        </w:trPr>
        <w:tc>
          <w:tcPr>
            <w:tcW w:w="1801" w:type="dxa"/>
            <w:vMerge/>
            <w:tcBorders>
              <w:left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sz w:val="24"/>
              </w:rPr>
            </w:pPr>
          </w:p>
        </w:tc>
        <w:tc>
          <w:tcPr>
            <w:tcW w:w="3141"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r>
      <w:tr w:rsidR="00ED302B" w:rsidRPr="00ED302B">
        <w:trPr>
          <w:trHeight w:val="950"/>
          <w:jc w:val="center"/>
        </w:trPr>
        <w:tc>
          <w:tcPr>
            <w:tcW w:w="1801" w:type="dxa"/>
            <w:vMerge/>
            <w:tcBorders>
              <w:left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141"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ind w:left="43"/>
              <w:jc w:val="center"/>
              <w:rPr>
                <w:rFonts w:ascii="仿宋" w:eastAsia="仿宋" w:hAnsi="仿宋" w:cs="宋体"/>
                <w:sz w:val="24"/>
              </w:rPr>
            </w:pPr>
          </w:p>
        </w:tc>
        <w:tc>
          <w:tcPr>
            <w:tcW w:w="3303"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snapToGrid w:val="0"/>
              <w:spacing w:beforeLines="50" w:before="120"/>
              <w:ind w:left="43"/>
              <w:jc w:val="center"/>
              <w:rPr>
                <w:rFonts w:ascii="仿宋" w:eastAsia="仿宋" w:hAnsi="仿宋" w:cs="宋体"/>
                <w:sz w:val="24"/>
              </w:rPr>
            </w:pPr>
          </w:p>
        </w:tc>
      </w:tr>
      <w:tr w:rsidR="00D05A46" w:rsidRPr="00ED302B">
        <w:trPr>
          <w:trHeight w:val="830"/>
          <w:jc w:val="center"/>
        </w:trPr>
        <w:tc>
          <w:tcPr>
            <w:tcW w:w="1801" w:type="dxa"/>
            <w:vMerge/>
            <w:tcBorders>
              <w:left w:val="single" w:sz="4" w:space="0" w:color="auto"/>
              <w:right w:val="single" w:sz="4" w:space="0" w:color="auto"/>
            </w:tcBorders>
            <w:vAlign w:val="center"/>
          </w:tcPr>
          <w:p w:rsidR="00D016F1" w:rsidRPr="00ED302B" w:rsidRDefault="00D016F1">
            <w:pPr>
              <w:snapToGrid w:val="0"/>
              <w:spacing w:beforeLines="50" w:before="120"/>
              <w:jc w:val="center"/>
              <w:rPr>
                <w:rFonts w:ascii="仿宋" w:eastAsia="仿宋" w:hAnsi="仿宋" w:cs="宋体"/>
                <w:sz w:val="24"/>
              </w:rPr>
            </w:pPr>
          </w:p>
        </w:tc>
        <w:tc>
          <w:tcPr>
            <w:tcW w:w="3141"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jc w:val="center"/>
              <w:rPr>
                <w:rFonts w:ascii="仿宋" w:eastAsia="仿宋" w:hAnsi="仿宋" w:cs="宋体"/>
                <w:sz w:val="24"/>
              </w:rPr>
            </w:pPr>
            <w:r w:rsidRPr="00ED302B">
              <w:rPr>
                <w:rFonts w:ascii="仿宋" w:eastAsia="仿宋" w:hAnsi="仿宋" w:cs="宋体"/>
                <w:sz w:val="24"/>
              </w:rPr>
              <w:t>…</w:t>
            </w:r>
          </w:p>
        </w:tc>
        <w:tc>
          <w:tcPr>
            <w:tcW w:w="1674"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jc w:val="center"/>
              <w:rPr>
                <w:rFonts w:ascii="仿宋" w:eastAsia="仿宋" w:hAnsi="仿宋" w:cs="宋体"/>
                <w:sz w:val="24"/>
              </w:rPr>
            </w:pPr>
            <w:r w:rsidRPr="00ED302B">
              <w:rPr>
                <w:rFonts w:ascii="仿宋" w:eastAsia="仿宋" w:hAnsi="仿宋" w:cs="宋体"/>
                <w:sz w:val="24"/>
              </w:rPr>
              <w:t>…</w:t>
            </w:r>
          </w:p>
        </w:tc>
        <w:tc>
          <w:tcPr>
            <w:tcW w:w="3303"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jc w:val="center"/>
              <w:rPr>
                <w:rFonts w:ascii="仿宋" w:eastAsia="仿宋" w:hAnsi="仿宋" w:cs="宋体"/>
                <w:sz w:val="24"/>
              </w:rPr>
            </w:pPr>
            <w:r w:rsidRPr="00ED302B">
              <w:rPr>
                <w:rFonts w:ascii="仿宋" w:eastAsia="仿宋" w:hAnsi="仿宋" w:cs="宋体"/>
                <w:sz w:val="24"/>
              </w:rPr>
              <w:t>…</w:t>
            </w:r>
          </w:p>
        </w:tc>
      </w:tr>
    </w:tbl>
    <w:p w:rsidR="00D016F1" w:rsidRPr="00ED302B" w:rsidRDefault="00D016F1">
      <w:pPr>
        <w:snapToGrid w:val="0"/>
        <w:spacing w:beforeLines="50" w:before="120" w:after="50"/>
        <w:jc w:val="center"/>
        <w:rPr>
          <w:rFonts w:ascii="仿宋" w:eastAsia="仿宋" w:hAnsi="仿宋" w:cs="宋体"/>
          <w:b/>
          <w:sz w:val="24"/>
        </w:rPr>
      </w:pPr>
    </w:p>
    <w:p w:rsidR="00D016F1" w:rsidRPr="00ED302B" w:rsidRDefault="00EA314E">
      <w:pPr>
        <w:snapToGrid w:val="0"/>
        <w:spacing w:before="152" w:after="160"/>
        <w:rPr>
          <w:rFonts w:ascii="仿宋" w:eastAsia="仿宋" w:hAnsi="仿宋" w:cs="宋体"/>
          <w:sz w:val="24"/>
          <w:u w:val="single"/>
        </w:rPr>
      </w:pPr>
      <w:r w:rsidRPr="00ED302B">
        <w:rPr>
          <w:rFonts w:ascii="仿宋" w:eastAsia="仿宋" w:hAnsi="仿宋" w:cs="宋体" w:hint="eastAsia"/>
          <w:sz w:val="24"/>
        </w:rPr>
        <w:t>授权代表签字：</w:t>
      </w:r>
      <w:r w:rsidRPr="00ED302B">
        <w:rPr>
          <w:rFonts w:ascii="仿宋" w:eastAsia="仿宋" w:hAnsi="仿宋" w:cs="宋体" w:hint="eastAsia"/>
          <w:sz w:val="24"/>
          <w:u w:val="single"/>
        </w:rPr>
        <w:t xml:space="preserve">　　　　　</w:t>
      </w:r>
    </w:p>
    <w:p w:rsidR="00D016F1" w:rsidRPr="00ED302B" w:rsidRDefault="00EA314E">
      <w:pPr>
        <w:widowControl/>
        <w:shd w:val="clear" w:color="auto" w:fill="FFFFFF"/>
        <w:snapToGrid w:val="0"/>
        <w:spacing w:before="50" w:afterLines="50" w:after="120"/>
        <w:jc w:val="left"/>
        <w:textAlignment w:val="bottom"/>
        <w:rPr>
          <w:rFonts w:ascii="仿宋" w:eastAsia="仿宋" w:hAnsi="仿宋" w:cs="宋体"/>
          <w:sz w:val="24"/>
        </w:rPr>
        <w:sectPr w:rsidR="00D016F1" w:rsidRPr="00ED302B">
          <w:headerReference w:type="default" r:id="rId12"/>
          <w:footerReference w:type="even" r:id="rId13"/>
          <w:footerReference w:type="default" r:id="rId14"/>
          <w:footerReference w:type="first" r:id="rId15"/>
          <w:pgSz w:w="11906" w:h="16838"/>
          <w:pgMar w:top="1440" w:right="1080" w:bottom="1440" w:left="1080" w:header="851" w:footer="992" w:gutter="0"/>
          <w:pgNumType w:start="0"/>
          <w:cols w:space="720"/>
          <w:titlePg/>
          <w:docGrid w:linePitch="312"/>
        </w:sectPr>
      </w:pPr>
      <w:r w:rsidRPr="00ED302B">
        <w:rPr>
          <w:rFonts w:ascii="仿宋" w:eastAsia="仿宋" w:hAnsi="仿宋" w:cs="宋体" w:hint="eastAsia"/>
          <w:sz w:val="24"/>
        </w:rPr>
        <w:t>投标人公章：</w:t>
      </w:r>
    </w:p>
    <w:p w:rsidR="00D016F1" w:rsidRPr="00ED302B" w:rsidRDefault="00EA314E">
      <w:pPr>
        <w:snapToGrid w:val="0"/>
        <w:spacing w:before="50" w:afterLines="50" w:after="120"/>
        <w:jc w:val="left"/>
        <w:rPr>
          <w:rFonts w:ascii="仿宋" w:eastAsia="仿宋" w:hAnsi="仿宋" w:cs="宋体"/>
          <w:b/>
          <w:sz w:val="24"/>
        </w:rPr>
      </w:pPr>
      <w:r w:rsidRPr="00ED302B">
        <w:rPr>
          <w:rFonts w:ascii="仿宋" w:eastAsia="仿宋" w:hAnsi="仿宋" w:cs="宋体"/>
          <w:b/>
          <w:sz w:val="24"/>
        </w:rPr>
        <w:lastRenderedPageBreak/>
        <w:t>4.</w:t>
      </w:r>
      <w:r w:rsidRPr="00ED302B">
        <w:rPr>
          <w:rFonts w:hint="eastAsia"/>
        </w:rPr>
        <w:t xml:space="preserve"> </w:t>
      </w:r>
      <w:r w:rsidRPr="00ED302B">
        <w:rPr>
          <w:rFonts w:ascii="仿宋" w:eastAsia="仿宋" w:hAnsi="仿宋" w:cs="宋体" w:hint="eastAsia"/>
          <w:b/>
          <w:sz w:val="24"/>
        </w:rPr>
        <w:t>类似案例成功的业绩证明文件：</w:t>
      </w:r>
    </w:p>
    <w:p w:rsidR="00D016F1" w:rsidRPr="00ED302B" w:rsidRDefault="00EA314E">
      <w:pPr>
        <w:snapToGrid w:val="0"/>
        <w:ind w:left="480" w:hangingChars="200" w:hanging="480"/>
        <w:jc w:val="center"/>
        <w:rPr>
          <w:rFonts w:ascii="仿宋" w:eastAsia="仿宋" w:hAnsi="仿宋" w:cs="宋体"/>
          <w:sz w:val="24"/>
        </w:rPr>
      </w:pPr>
      <w:r w:rsidRPr="00ED302B">
        <w:rPr>
          <w:rFonts w:ascii="仿宋" w:eastAsia="仿宋" w:hAnsi="仿宋" w:cs="宋体" w:hint="eastAsia"/>
          <w:sz w:val="24"/>
        </w:rPr>
        <w:t>项目实施情况一览表格式</w:t>
      </w:r>
    </w:p>
    <w:tbl>
      <w:tblPr>
        <w:tblW w:w="94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8"/>
        <w:gridCol w:w="1985"/>
        <w:gridCol w:w="1275"/>
        <w:gridCol w:w="1134"/>
        <w:gridCol w:w="1517"/>
        <w:gridCol w:w="1735"/>
      </w:tblGrid>
      <w:tr w:rsidR="00ED302B" w:rsidRPr="00ED302B">
        <w:trPr>
          <w:cantSplit/>
          <w:trHeight w:val="495"/>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采购单位名称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项目名称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采购</w:t>
            </w:r>
          </w:p>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数量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单价</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合同</w:t>
            </w:r>
          </w:p>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金额</w:t>
            </w:r>
          </w:p>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（万元）</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采购单位联系人及</w:t>
            </w:r>
          </w:p>
          <w:p w:rsidR="00D016F1" w:rsidRPr="00ED302B" w:rsidRDefault="00EA314E">
            <w:pPr>
              <w:snapToGrid w:val="0"/>
              <w:spacing w:line="240" w:lineRule="exact"/>
              <w:jc w:val="center"/>
              <w:rPr>
                <w:rFonts w:ascii="仿宋" w:eastAsia="仿宋" w:hAnsi="仿宋" w:cs="宋体"/>
                <w:sz w:val="24"/>
              </w:rPr>
            </w:pPr>
            <w:r w:rsidRPr="00ED302B">
              <w:rPr>
                <w:rFonts w:ascii="仿宋" w:eastAsia="仿宋" w:hAnsi="仿宋" w:cs="宋体" w:hint="eastAsia"/>
                <w:sz w:val="24"/>
              </w:rPr>
              <w:t>联系电话</w:t>
            </w:r>
          </w:p>
        </w:tc>
      </w:tr>
      <w:tr w:rsidR="00ED302B" w:rsidRPr="00ED302B">
        <w:trPr>
          <w:cantSplit/>
          <w:trHeight w:val="850"/>
        </w:trPr>
        <w:tc>
          <w:tcPr>
            <w:tcW w:w="1838" w:type="dxa"/>
            <w:vMerge/>
            <w:tcBorders>
              <w:top w:val="single" w:sz="4" w:space="0" w:color="auto"/>
              <w:left w:val="single" w:sz="4" w:space="0" w:color="auto"/>
              <w:bottom w:val="single" w:sz="4" w:space="0" w:color="auto"/>
              <w:right w:val="single" w:sz="4" w:space="0" w:color="auto"/>
            </w:tcBorders>
            <w:vAlign w:val="center"/>
          </w:tcPr>
          <w:p w:rsidR="00D016F1" w:rsidRPr="00ED302B" w:rsidRDefault="00D016F1">
            <w:pPr>
              <w:widowControl/>
              <w:jc w:val="left"/>
              <w:rPr>
                <w:rFonts w:ascii="仿宋" w:eastAsia="仿宋" w:hAnsi="仿宋" w:cs="宋体"/>
                <w:sz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016F1" w:rsidRPr="00ED302B" w:rsidRDefault="00D016F1">
            <w:pPr>
              <w:widowControl/>
              <w:jc w:val="left"/>
              <w:rPr>
                <w:rFonts w:ascii="仿宋" w:eastAsia="仿宋" w:hAnsi="仿宋" w:cs="宋体"/>
                <w:sz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016F1" w:rsidRPr="00ED302B" w:rsidRDefault="00D016F1">
            <w:pPr>
              <w:widowControl/>
              <w:jc w:val="left"/>
              <w:rPr>
                <w:rFonts w:ascii="仿宋" w:eastAsia="仿宋" w:hAnsi="仿宋" w:cs="宋体"/>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16F1" w:rsidRPr="00ED302B" w:rsidRDefault="00D016F1">
            <w:pPr>
              <w:widowControl/>
              <w:jc w:val="left"/>
              <w:rPr>
                <w:rFonts w:ascii="仿宋" w:eastAsia="仿宋" w:hAnsi="仿宋" w:cs="宋体"/>
                <w:sz w:val="24"/>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D016F1" w:rsidRPr="00ED302B" w:rsidRDefault="00D016F1">
            <w:pPr>
              <w:widowControl/>
              <w:jc w:val="left"/>
              <w:rPr>
                <w:rFonts w:ascii="仿宋" w:eastAsia="仿宋" w:hAnsi="仿宋" w:cs="宋体"/>
                <w:sz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D016F1" w:rsidRPr="00ED302B" w:rsidRDefault="00D016F1">
            <w:pPr>
              <w:widowControl/>
              <w:jc w:val="left"/>
              <w:rPr>
                <w:rFonts w:ascii="仿宋" w:eastAsia="仿宋" w:hAnsi="仿宋" w:cs="宋体"/>
                <w:sz w:val="24"/>
              </w:rPr>
            </w:pPr>
          </w:p>
        </w:tc>
      </w:tr>
      <w:tr w:rsidR="00ED302B" w:rsidRPr="00ED302B">
        <w:trPr>
          <w:trHeight w:val="659"/>
        </w:trPr>
        <w:tc>
          <w:tcPr>
            <w:tcW w:w="1838"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line="240" w:lineRule="exact"/>
              <w:jc w:val="left"/>
              <w:rPr>
                <w:rFonts w:ascii="仿宋" w:eastAsia="仿宋" w:hAnsi="仿宋" w:cs="宋体"/>
                <w:sz w:val="24"/>
              </w:rPr>
            </w:pPr>
          </w:p>
        </w:tc>
        <w:tc>
          <w:tcPr>
            <w:tcW w:w="198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line="240" w:lineRule="exact"/>
              <w:jc w:val="left"/>
              <w:rPr>
                <w:rFonts w:ascii="仿宋" w:eastAsia="仿宋" w:hAnsi="仿宋" w:cs="宋体"/>
                <w:sz w:val="24"/>
              </w:rPr>
            </w:pPr>
          </w:p>
        </w:tc>
        <w:tc>
          <w:tcPr>
            <w:tcW w:w="127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line="240" w:lineRule="exact"/>
              <w:jc w:val="left"/>
              <w:rPr>
                <w:rFonts w:ascii="仿宋" w:eastAsia="仿宋" w:hAnsi="仿宋" w:cs="宋体"/>
                <w:sz w:val="24"/>
              </w:rPr>
            </w:pPr>
          </w:p>
        </w:tc>
        <w:tc>
          <w:tcPr>
            <w:tcW w:w="1134"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line="240" w:lineRule="exact"/>
              <w:jc w:val="left"/>
              <w:rPr>
                <w:rFonts w:ascii="仿宋" w:eastAsia="仿宋" w:hAnsi="仿宋" w:cs="宋体"/>
                <w:sz w:val="24"/>
              </w:rPr>
            </w:pPr>
          </w:p>
        </w:tc>
        <w:tc>
          <w:tcPr>
            <w:tcW w:w="1517"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line="240" w:lineRule="exact"/>
              <w:jc w:val="left"/>
              <w:rPr>
                <w:rFonts w:ascii="仿宋" w:eastAsia="仿宋" w:hAnsi="仿宋" w:cs="宋体"/>
                <w:sz w:val="24"/>
              </w:rPr>
            </w:pPr>
          </w:p>
        </w:tc>
        <w:tc>
          <w:tcPr>
            <w:tcW w:w="173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line="240" w:lineRule="exact"/>
              <w:jc w:val="left"/>
              <w:rPr>
                <w:rFonts w:ascii="仿宋" w:eastAsia="仿宋" w:hAnsi="仿宋" w:cs="宋体"/>
                <w:sz w:val="24"/>
              </w:rPr>
            </w:pPr>
          </w:p>
        </w:tc>
      </w:tr>
      <w:tr w:rsidR="00ED302B" w:rsidRPr="00ED302B">
        <w:trPr>
          <w:trHeight w:val="579"/>
        </w:trPr>
        <w:tc>
          <w:tcPr>
            <w:tcW w:w="1838"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98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27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134"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517"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73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r>
      <w:tr w:rsidR="00ED302B" w:rsidRPr="00ED302B">
        <w:trPr>
          <w:trHeight w:val="721"/>
        </w:trPr>
        <w:tc>
          <w:tcPr>
            <w:tcW w:w="1838"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98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27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134"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517"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73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r>
      <w:tr w:rsidR="00ED302B" w:rsidRPr="00ED302B">
        <w:trPr>
          <w:trHeight w:val="579"/>
        </w:trPr>
        <w:tc>
          <w:tcPr>
            <w:tcW w:w="1838"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98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27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134"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517"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73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r>
      <w:tr w:rsidR="00ED302B" w:rsidRPr="00ED302B">
        <w:trPr>
          <w:trHeight w:val="564"/>
        </w:trPr>
        <w:tc>
          <w:tcPr>
            <w:tcW w:w="1838"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98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27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134"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517"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c>
          <w:tcPr>
            <w:tcW w:w="1735"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50" w:afterLines="50" w:after="120" w:line="400" w:lineRule="exact"/>
              <w:jc w:val="left"/>
              <w:rPr>
                <w:rFonts w:ascii="仿宋" w:eastAsia="仿宋" w:hAnsi="仿宋" w:cs="宋体"/>
                <w:sz w:val="24"/>
              </w:rPr>
            </w:pPr>
          </w:p>
        </w:tc>
      </w:tr>
    </w:tbl>
    <w:p w:rsidR="00D016F1" w:rsidRPr="00ED302B" w:rsidRDefault="00EA314E">
      <w:pPr>
        <w:snapToGrid w:val="0"/>
        <w:spacing w:before="152" w:after="160"/>
        <w:rPr>
          <w:rFonts w:ascii="仿宋" w:eastAsia="仿宋" w:hAnsi="仿宋" w:cs="宋体"/>
          <w:sz w:val="24"/>
        </w:rPr>
      </w:pPr>
      <w:r w:rsidRPr="00ED302B">
        <w:rPr>
          <w:rFonts w:ascii="仿宋" w:eastAsia="仿宋" w:hAnsi="仿宋" w:cs="宋体" w:hint="eastAsia"/>
          <w:sz w:val="24"/>
        </w:rPr>
        <w:t>附</w:t>
      </w:r>
      <w:r w:rsidRPr="00ED302B">
        <w:rPr>
          <w:rFonts w:ascii="仿宋" w:eastAsia="仿宋" w:hAnsi="仿宋" w:cs="宋体"/>
          <w:sz w:val="24"/>
        </w:rPr>
        <w:t>合同书复印件</w:t>
      </w:r>
    </w:p>
    <w:p w:rsidR="00D016F1" w:rsidRPr="00ED302B" w:rsidRDefault="00D016F1">
      <w:pPr>
        <w:snapToGrid w:val="0"/>
        <w:spacing w:before="152" w:after="160"/>
        <w:rPr>
          <w:rFonts w:ascii="仿宋" w:eastAsia="仿宋" w:hAnsi="仿宋" w:cs="宋体"/>
          <w:sz w:val="24"/>
        </w:rPr>
      </w:pPr>
    </w:p>
    <w:p w:rsidR="00D016F1" w:rsidRPr="00ED302B" w:rsidRDefault="00EA314E">
      <w:pPr>
        <w:snapToGrid w:val="0"/>
        <w:spacing w:before="152" w:after="160"/>
        <w:rPr>
          <w:rFonts w:ascii="仿宋" w:eastAsia="仿宋" w:hAnsi="仿宋" w:cs="宋体"/>
          <w:sz w:val="24"/>
          <w:u w:val="single"/>
        </w:rPr>
      </w:pPr>
      <w:r w:rsidRPr="00ED302B">
        <w:rPr>
          <w:rFonts w:ascii="仿宋" w:eastAsia="仿宋" w:hAnsi="仿宋" w:cs="宋体" w:hint="eastAsia"/>
          <w:sz w:val="24"/>
        </w:rPr>
        <w:t>法定代表人签字：</w:t>
      </w:r>
      <w:r w:rsidRPr="00ED302B">
        <w:rPr>
          <w:rFonts w:ascii="仿宋" w:eastAsia="仿宋" w:hAnsi="仿宋" w:cs="宋体" w:hint="eastAsia"/>
          <w:sz w:val="24"/>
          <w:u w:val="single"/>
        </w:rPr>
        <w:t xml:space="preserve">　　　　　</w:t>
      </w:r>
    </w:p>
    <w:p w:rsidR="00D016F1" w:rsidRPr="00ED302B" w:rsidRDefault="00EA314E">
      <w:pPr>
        <w:snapToGrid w:val="0"/>
        <w:spacing w:before="50"/>
        <w:jc w:val="left"/>
        <w:rPr>
          <w:rFonts w:ascii="仿宋" w:eastAsia="仿宋" w:hAnsi="仿宋" w:cs="宋体"/>
          <w:sz w:val="24"/>
        </w:rPr>
      </w:pPr>
      <w:r w:rsidRPr="00ED302B">
        <w:rPr>
          <w:rFonts w:ascii="仿宋" w:eastAsia="仿宋" w:hAnsi="仿宋" w:cs="宋体" w:hint="eastAsia"/>
          <w:sz w:val="24"/>
        </w:rPr>
        <w:t xml:space="preserve">投标人公章：                                          </w:t>
      </w:r>
      <w:r w:rsidRPr="00ED302B">
        <w:rPr>
          <w:rFonts w:ascii="仿宋" w:eastAsia="仿宋" w:hAnsi="仿宋" w:cs="宋体"/>
          <w:sz w:val="24"/>
        </w:rPr>
        <w:t xml:space="preserve">                                </w:t>
      </w:r>
      <w:r w:rsidRPr="00ED302B">
        <w:rPr>
          <w:rFonts w:ascii="仿宋" w:eastAsia="仿宋" w:hAnsi="仿宋" w:cs="宋体" w:hint="eastAsia"/>
          <w:sz w:val="24"/>
        </w:rPr>
        <w:t xml:space="preserve">年  </w:t>
      </w:r>
      <w:r w:rsidRPr="00ED302B">
        <w:rPr>
          <w:rFonts w:ascii="仿宋" w:eastAsia="仿宋" w:hAnsi="仿宋" w:cs="宋体"/>
          <w:sz w:val="24"/>
        </w:rPr>
        <w:t xml:space="preserve"> </w:t>
      </w:r>
      <w:r w:rsidRPr="00ED302B">
        <w:rPr>
          <w:rFonts w:ascii="仿宋" w:eastAsia="仿宋" w:hAnsi="仿宋" w:cs="宋体" w:hint="eastAsia"/>
          <w:sz w:val="24"/>
        </w:rPr>
        <w:t xml:space="preserve"> 月  </w:t>
      </w:r>
      <w:r w:rsidRPr="00ED302B">
        <w:rPr>
          <w:rFonts w:ascii="仿宋" w:eastAsia="仿宋" w:hAnsi="仿宋" w:cs="宋体"/>
          <w:sz w:val="24"/>
        </w:rPr>
        <w:t xml:space="preserve"> </w:t>
      </w:r>
      <w:r w:rsidRPr="00ED302B">
        <w:rPr>
          <w:rFonts w:ascii="仿宋" w:eastAsia="仿宋" w:hAnsi="仿宋" w:cs="宋体" w:hint="eastAsia"/>
          <w:sz w:val="24"/>
        </w:rPr>
        <w:t xml:space="preserve"> 日</w:t>
      </w:r>
    </w:p>
    <w:p w:rsidR="00D016F1" w:rsidRPr="00ED302B" w:rsidRDefault="00D016F1">
      <w:pPr>
        <w:snapToGrid w:val="0"/>
        <w:spacing w:before="50"/>
        <w:ind w:firstLineChars="200" w:firstLine="480"/>
        <w:jc w:val="left"/>
        <w:rPr>
          <w:rFonts w:ascii="仿宋" w:eastAsia="仿宋" w:hAnsi="仿宋" w:cs="宋体"/>
          <w:sz w:val="24"/>
        </w:rPr>
      </w:pPr>
    </w:p>
    <w:p w:rsidR="00D016F1" w:rsidRPr="00ED302B" w:rsidRDefault="00D016F1">
      <w:pPr>
        <w:snapToGrid w:val="0"/>
        <w:spacing w:before="50"/>
        <w:jc w:val="left"/>
        <w:rPr>
          <w:rFonts w:ascii="仿宋" w:eastAsia="仿宋" w:hAnsi="仿宋" w:cs="宋体"/>
          <w:sz w:val="24"/>
        </w:rPr>
      </w:pP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5.</w:t>
      </w:r>
      <w:r w:rsidRPr="00ED302B">
        <w:rPr>
          <w:rFonts w:ascii="仿宋" w:eastAsia="仿宋" w:hAnsi="仿宋" w:cs="宋体" w:hint="eastAsia"/>
          <w:b/>
          <w:sz w:val="24"/>
        </w:rPr>
        <w:t>投标人的信誉、荣誉证书复印件</w:t>
      </w:r>
    </w:p>
    <w:p w:rsidR="00D016F1" w:rsidRPr="00ED302B" w:rsidRDefault="00D016F1">
      <w:pPr>
        <w:snapToGrid w:val="0"/>
        <w:spacing w:line="500" w:lineRule="exact"/>
        <w:jc w:val="left"/>
        <w:rPr>
          <w:rFonts w:ascii="仿宋" w:eastAsia="仿宋" w:hAnsi="仿宋" w:cs="宋体"/>
          <w:b/>
          <w:sz w:val="24"/>
        </w:rPr>
      </w:pP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6.</w:t>
      </w:r>
      <w:r w:rsidRPr="00ED302B">
        <w:rPr>
          <w:rFonts w:ascii="仿宋" w:eastAsia="仿宋" w:hAnsi="仿宋" w:cs="宋体" w:hint="eastAsia"/>
          <w:b/>
          <w:sz w:val="24"/>
        </w:rPr>
        <w:t>投标人质量管理和质量保证体系等方面的认证证书复印件</w:t>
      </w:r>
    </w:p>
    <w:p w:rsidR="00D016F1" w:rsidRPr="00ED302B" w:rsidRDefault="00D016F1">
      <w:pPr>
        <w:snapToGrid w:val="0"/>
        <w:spacing w:line="500" w:lineRule="exact"/>
        <w:jc w:val="left"/>
        <w:rPr>
          <w:rFonts w:ascii="仿宋" w:eastAsia="仿宋" w:hAnsi="仿宋" w:cs="宋体"/>
          <w:b/>
          <w:sz w:val="24"/>
        </w:rPr>
      </w:pP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7.</w:t>
      </w:r>
      <w:r w:rsidRPr="00ED302B">
        <w:rPr>
          <w:rFonts w:ascii="仿宋" w:eastAsia="仿宋" w:hAnsi="仿宋" w:cs="宋体" w:hint="eastAsia"/>
          <w:b/>
          <w:sz w:val="24"/>
        </w:rPr>
        <w:t>投标人认为可以证明其能力或业绩的其他材料</w:t>
      </w:r>
      <w:r w:rsidRPr="00ED302B">
        <w:rPr>
          <w:rFonts w:ascii="仿宋" w:eastAsia="仿宋" w:hAnsi="仿宋" w:cs="宋体"/>
          <w:b/>
          <w:sz w:val="24"/>
        </w:rPr>
        <w:t xml:space="preserve"> </w:t>
      </w:r>
    </w:p>
    <w:p w:rsidR="00D016F1" w:rsidRPr="00ED302B" w:rsidRDefault="00D016F1">
      <w:pPr>
        <w:snapToGrid w:val="0"/>
        <w:spacing w:line="500" w:lineRule="exact"/>
        <w:jc w:val="left"/>
        <w:rPr>
          <w:rFonts w:ascii="仿宋" w:eastAsia="仿宋" w:hAnsi="仿宋" w:cs="宋体"/>
          <w:b/>
          <w:sz w:val="24"/>
        </w:rPr>
      </w:pP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8.</w:t>
      </w:r>
      <w:r w:rsidRPr="00ED302B">
        <w:rPr>
          <w:rFonts w:ascii="仿宋" w:eastAsia="仿宋" w:hAnsi="仿宋" w:cs="宋体" w:hint="eastAsia"/>
          <w:b/>
          <w:sz w:val="24"/>
        </w:rPr>
        <w:t>投标人情况介绍（格式自拟）</w:t>
      </w:r>
    </w:p>
    <w:p w:rsidR="00D016F1" w:rsidRPr="00ED302B" w:rsidRDefault="00D016F1">
      <w:pPr>
        <w:snapToGrid w:val="0"/>
        <w:spacing w:line="500" w:lineRule="exact"/>
        <w:jc w:val="left"/>
        <w:rPr>
          <w:rFonts w:ascii="仿宋" w:eastAsia="仿宋" w:hAnsi="仿宋" w:cs="宋体"/>
          <w:b/>
          <w:sz w:val="24"/>
        </w:rPr>
      </w:pPr>
    </w:p>
    <w:p w:rsidR="00D016F1" w:rsidRPr="00ED302B" w:rsidRDefault="00D016F1">
      <w:pPr>
        <w:snapToGrid w:val="0"/>
        <w:spacing w:line="500" w:lineRule="exact"/>
        <w:jc w:val="left"/>
        <w:rPr>
          <w:rFonts w:ascii="仿宋" w:eastAsia="仿宋" w:hAnsi="仿宋" w:cs="宋体"/>
          <w:b/>
          <w:sz w:val="24"/>
        </w:rPr>
      </w:pPr>
    </w:p>
    <w:p w:rsidR="00D016F1" w:rsidRPr="00ED302B" w:rsidRDefault="00D016F1">
      <w:pPr>
        <w:snapToGrid w:val="0"/>
        <w:spacing w:line="500" w:lineRule="exact"/>
        <w:jc w:val="left"/>
        <w:rPr>
          <w:rFonts w:ascii="仿宋" w:eastAsia="仿宋" w:hAnsi="仿宋" w:cs="宋体"/>
          <w:b/>
          <w:sz w:val="24"/>
        </w:rPr>
      </w:pPr>
    </w:p>
    <w:p w:rsidR="00D016F1" w:rsidRPr="00ED302B" w:rsidRDefault="00D016F1">
      <w:pPr>
        <w:snapToGrid w:val="0"/>
        <w:spacing w:line="500" w:lineRule="exact"/>
        <w:jc w:val="left"/>
        <w:rPr>
          <w:rFonts w:ascii="仿宋" w:eastAsia="仿宋" w:hAnsi="仿宋" w:cs="宋体"/>
          <w:b/>
          <w:sz w:val="24"/>
        </w:rPr>
      </w:pP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lastRenderedPageBreak/>
        <w:t>9.</w:t>
      </w:r>
      <w:r w:rsidRPr="00ED302B">
        <w:rPr>
          <w:rFonts w:ascii="仿宋" w:eastAsia="仿宋" w:hAnsi="仿宋" w:cs="宋体" w:hint="eastAsia"/>
          <w:b/>
          <w:sz w:val="24"/>
        </w:rPr>
        <w:t>中小企业声明函（格式）：</w:t>
      </w:r>
    </w:p>
    <w:p w:rsidR="00D016F1" w:rsidRPr="00ED302B" w:rsidRDefault="00EA314E">
      <w:pPr>
        <w:pStyle w:val="Bodytext3"/>
        <w:spacing w:beforeLines="50" w:before="120" w:after="0" w:line="400" w:lineRule="exact"/>
        <w:rPr>
          <w:rFonts w:ascii="仿宋" w:eastAsia="仿宋" w:hAnsi="仿宋"/>
          <w:b/>
          <w:sz w:val="24"/>
          <w:szCs w:val="24"/>
        </w:rPr>
      </w:pPr>
      <w:r w:rsidRPr="00ED302B">
        <w:rPr>
          <w:rFonts w:ascii="仿宋" w:eastAsia="仿宋" w:hAnsi="仿宋" w:hint="eastAsia"/>
          <w:b/>
          <w:sz w:val="24"/>
          <w:szCs w:val="24"/>
        </w:rPr>
        <w:t>中小企业声明函(服务)</w:t>
      </w:r>
    </w:p>
    <w:p w:rsidR="00D016F1" w:rsidRPr="00ED302B" w:rsidRDefault="00EA314E">
      <w:pPr>
        <w:pStyle w:val="Bodytext1"/>
        <w:spacing w:line="400" w:lineRule="exact"/>
        <w:ind w:firstLineChars="200" w:firstLine="480"/>
        <w:jc w:val="both"/>
        <w:rPr>
          <w:rFonts w:ascii="仿宋" w:eastAsia="仿宋" w:hAnsi="仿宋"/>
          <w:sz w:val="24"/>
          <w:szCs w:val="24"/>
        </w:rPr>
      </w:pPr>
      <w:r w:rsidRPr="00ED302B">
        <w:rPr>
          <w:rFonts w:ascii="仿宋" w:eastAsia="仿宋" w:hAnsi="仿宋" w:hint="eastAsia"/>
          <w:sz w:val="24"/>
          <w:szCs w:val="24"/>
        </w:rPr>
        <w:t>本公司（联合体）郑重声明，根据《政府采购促进中小企业发展管理办法》（财库〔2020〕46号）的规定，本公司 （联合体）参加</w:t>
      </w:r>
      <w:r w:rsidRPr="00ED302B">
        <w:rPr>
          <w:rFonts w:ascii="仿宋" w:eastAsia="仿宋" w:hAnsi="仿宋" w:hint="eastAsia"/>
          <w:sz w:val="24"/>
          <w:szCs w:val="24"/>
          <w:u w:val="single"/>
        </w:rPr>
        <w:t>（单位名称）</w:t>
      </w:r>
      <w:r w:rsidRPr="00ED302B">
        <w:rPr>
          <w:rFonts w:ascii="仿宋" w:eastAsia="仿宋" w:hAnsi="仿宋" w:hint="eastAsia"/>
          <w:sz w:val="24"/>
          <w:szCs w:val="24"/>
        </w:rPr>
        <w:t>的</w:t>
      </w:r>
      <w:r w:rsidRPr="00ED302B">
        <w:rPr>
          <w:rFonts w:ascii="仿宋" w:eastAsia="仿宋" w:hAnsi="仿宋" w:hint="eastAsia"/>
          <w:sz w:val="24"/>
          <w:szCs w:val="24"/>
          <w:u w:val="single"/>
        </w:rPr>
        <w:t>（项目名称）</w:t>
      </w:r>
      <w:r w:rsidRPr="00ED302B">
        <w:rPr>
          <w:rFonts w:ascii="仿宋" w:eastAsia="仿宋" w:hAnsi="仿宋" w:hint="eastAsia"/>
          <w:sz w:val="24"/>
          <w:szCs w:val="24"/>
        </w:rPr>
        <w:t>釆购活动,服务</w:t>
      </w:r>
      <w:r w:rsidRPr="00ED302B">
        <w:rPr>
          <w:rFonts w:ascii="仿宋" w:eastAsia="仿宋" w:hAnsi="仿宋"/>
          <w:sz w:val="24"/>
          <w:szCs w:val="24"/>
        </w:rPr>
        <w:t>全部由符合政策要求的中小企业承接</w:t>
      </w:r>
      <w:r w:rsidRPr="00ED302B">
        <w:rPr>
          <w:rFonts w:ascii="仿宋" w:eastAsia="仿宋" w:hAnsi="仿宋" w:hint="eastAsia"/>
          <w:sz w:val="24"/>
          <w:szCs w:val="24"/>
        </w:rPr>
        <w:t>。相关企业（含联合体中的中小企业、签订分包意向协议的中小企业）的具体情况如下</w:t>
      </w:r>
      <w:bookmarkStart w:id="51" w:name="bookmark1"/>
      <w:bookmarkEnd w:id="51"/>
      <w:r w:rsidRPr="00ED302B">
        <w:rPr>
          <w:rFonts w:ascii="仿宋" w:eastAsia="仿宋" w:hAnsi="仿宋" w:hint="eastAsia"/>
          <w:sz w:val="24"/>
          <w:szCs w:val="24"/>
        </w:rPr>
        <w:t>：</w:t>
      </w:r>
    </w:p>
    <w:p w:rsidR="00D016F1" w:rsidRPr="00ED302B" w:rsidRDefault="00EA314E">
      <w:pPr>
        <w:pStyle w:val="Bodytext1"/>
        <w:spacing w:line="400" w:lineRule="exact"/>
        <w:ind w:firstLine="640"/>
        <w:jc w:val="both"/>
        <w:rPr>
          <w:rFonts w:ascii="仿宋" w:eastAsia="仿宋" w:hAnsi="仿宋"/>
          <w:sz w:val="24"/>
          <w:szCs w:val="24"/>
        </w:rPr>
      </w:pPr>
      <w:r w:rsidRPr="00ED302B">
        <w:rPr>
          <w:rFonts w:ascii="仿宋" w:eastAsia="仿宋" w:hAnsi="仿宋" w:hint="eastAsia"/>
          <w:sz w:val="24"/>
          <w:szCs w:val="24"/>
        </w:rPr>
        <w:t>1.</w:t>
      </w:r>
      <w:r w:rsidRPr="00ED302B">
        <w:rPr>
          <w:rFonts w:ascii="仿宋" w:eastAsia="仿宋" w:hAnsi="仿宋" w:hint="eastAsia"/>
          <w:sz w:val="24"/>
          <w:szCs w:val="24"/>
          <w:u w:val="single"/>
        </w:rPr>
        <w:t xml:space="preserve"> （标的名称）</w:t>
      </w:r>
      <w:r w:rsidRPr="00ED302B">
        <w:rPr>
          <w:rFonts w:ascii="仿宋" w:eastAsia="仿宋" w:hAnsi="仿宋" w:hint="eastAsia"/>
          <w:sz w:val="24"/>
          <w:szCs w:val="24"/>
        </w:rPr>
        <w:t>，属于</w:t>
      </w:r>
      <w:r w:rsidRPr="00ED302B">
        <w:rPr>
          <w:rFonts w:ascii="仿宋" w:eastAsia="仿宋" w:hAnsi="仿宋" w:hint="eastAsia"/>
          <w:sz w:val="24"/>
          <w:szCs w:val="24"/>
          <w:u w:val="single"/>
        </w:rPr>
        <w:t xml:space="preserve"> 物业管理 </w:t>
      </w:r>
      <w:r w:rsidRPr="00ED302B">
        <w:rPr>
          <w:rFonts w:ascii="仿宋" w:eastAsia="仿宋" w:hAnsi="仿宋" w:hint="eastAsia"/>
          <w:sz w:val="24"/>
          <w:szCs w:val="24"/>
        </w:rPr>
        <w:t>；承接企业为</w:t>
      </w:r>
      <w:r w:rsidRPr="00ED302B">
        <w:rPr>
          <w:rFonts w:ascii="仿宋" w:eastAsia="仿宋" w:hAnsi="仿宋" w:hint="eastAsia"/>
          <w:sz w:val="24"/>
          <w:szCs w:val="24"/>
          <w:u w:val="single"/>
        </w:rPr>
        <w:t>（企业名称）</w:t>
      </w:r>
      <w:r w:rsidRPr="00ED302B">
        <w:rPr>
          <w:rFonts w:ascii="仿宋" w:eastAsia="仿宋" w:hAnsi="仿宋" w:hint="eastAsia"/>
          <w:sz w:val="24"/>
          <w:szCs w:val="24"/>
        </w:rPr>
        <w:t>，从业人员</w:t>
      </w:r>
      <w:r w:rsidRPr="00ED302B">
        <w:rPr>
          <w:rFonts w:ascii="仿宋" w:eastAsia="仿宋" w:hAnsi="仿宋" w:hint="eastAsia"/>
          <w:sz w:val="24"/>
          <w:szCs w:val="24"/>
          <w:u w:val="single"/>
        </w:rPr>
        <w:t xml:space="preserve"> </w:t>
      </w:r>
      <w:r w:rsidRPr="00ED302B">
        <w:rPr>
          <w:rFonts w:ascii="仿宋" w:eastAsia="仿宋" w:hAnsi="仿宋" w:hint="eastAsia"/>
          <w:sz w:val="24"/>
          <w:szCs w:val="24"/>
          <w:u w:val="single"/>
        </w:rPr>
        <w:tab/>
      </w:r>
      <w:r w:rsidRPr="00ED302B">
        <w:rPr>
          <w:rFonts w:ascii="仿宋" w:eastAsia="仿宋" w:hAnsi="仿宋"/>
          <w:sz w:val="24"/>
          <w:szCs w:val="24"/>
          <w:u w:val="single"/>
        </w:rPr>
        <w:t xml:space="preserve">  </w:t>
      </w:r>
      <w:r w:rsidRPr="00ED302B">
        <w:rPr>
          <w:rFonts w:ascii="仿宋" w:eastAsia="仿宋" w:hAnsi="仿宋" w:hint="eastAsia"/>
          <w:sz w:val="24"/>
          <w:szCs w:val="24"/>
        </w:rPr>
        <w:t>人，营业收入为</w:t>
      </w:r>
      <w:r w:rsidRPr="00ED302B">
        <w:rPr>
          <w:rFonts w:ascii="仿宋" w:eastAsia="仿宋" w:hAnsi="仿宋" w:hint="eastAsia"/>
          <w:sz w:val="24"/>
          <w:szCs w:val="24"/>
          <w:u w:val="single"/>
        </w:rPr>
        <w:t xml:space="preserve">    </w:t>
      </w:r>
      <w:r w:rsidRPr="00ED302B">
        <w:rPr>
          <w:rFonts w:ascii="仿宋" w:eastAsia="仿宋" w:hAnsi="仿宋" w:hint="eastAsia"/>
          <w:sz w:val="24"/>
          <w:szCs w:val="24"/>
        </w:rPr>
        <w:t>万元，资产总额为</w:t>
      </w:r>
      <w:r w:rsidRPr="00ED302B">
        <w:rPr>
          <w:rFonts w:ascii="仿宋" w:eastAsia="仿宋" w:hAnsi="仿宋" w:hint="eastAsia"/>
          <w:sz w:val="24"/>
          <w:szCs w:val="24"/>
          <w:u w:val="single"/>
        </w:rPr>
        <w:t xml:space="preserve">     </w:t>
      </w:r>
      <w:r w:rsidRPr="00ED302B">
        <w:rPr>
          <w:rFonts w:ascii="仿宋" w:eastAsia="仿宋" w:hAnsi="仿宋" w:hint="eastAsia"/>
          <w:sz w:val="24"/>
          <w:szCs w:val="24"/>
        </w:rPr>
        <w:t>万元，属于</w:t>
      </w:r>
      <w:r w:rsidRPr="00ED302B">
        <w:rPr>
          <w:rFonts w:ascii="仿宋" w:eastAsia="仿宋" w:hAnsi="仿宋" w:hint="eastAsia"/>
          <w:sz w:val="24"/>
          <w:szCs w:val="24"/>
          <w:u w:val="single"/>
        </w:rPr>
        <w:t>（中型企业、小型企业、微型企业）</w:t>
      </w:r>
      <w:r w:rsidRPr="00ED302B">
        <w:rPr>
          <w:rFonts w:ascii="仿宋" w:eastAsia="仿宋" w:hAnsi="仿宋" w:hint="eastAsia"/>
          <w:sz w:val="24"/>
          <w:szCs w:val="24"/>
        </w:rPr>
        <w:t xml:space="preserve">； </w:t>
      </w:r>
    </w:p>
    <w:p w:rsidR="00D016F1" w:rsidRPr="00ED302B" w:rsidRDefault="00EA314E">
      <w:pPr>
        <w:pStyle w:val="Bodytext1"/>
        <w:spacing w:line="400" w:lineRule="exact"/>
        <w:ind w:firstLine="640"/>
        <w:jc w:val="both"/>
        <w:rPr>
          <w:rFonts w:ascii="仿宋" w:eastAsia="仿宋" w:hAnsi="仿宋"/>
          <w:sz w:val="24"/>
          <w:szCs w:val="24"/>
        </w:rPr>
      </w:pPr>
      <w:r w:rsidRPr="00ED302B">
        <w:rPr>
          <w:rFonts w:ascii="仿宋" w:eastAsia="仿宋" w:hAnsi="仿宋" w:hint="eastAsia"/>
          <w:sz w:val="24"/>
          <w:szCs w:val="24"/>
        </w:rPr>
        <w:t>......</w:t>
      </w:r>
    </w:p>
    <w:p w:rsidR="00D016F1" w:rsidRPr="00ED302B" w:rsidRDefault="00EA314E">
      <w:pPr>
        <w:pStyle w:val="Bodytext1"/>
        <w:spacing w:line="400" w:lineRule="exact"/>
        <w:ind w:firstLine="640"/>
        <w:jc w:val="both"/>
        <w:rPr>
          <w:rFonts w:ascii="仿宋" w:eastAsia="仿宋" w:hAnsi="仿宋"/>
          <w:sz w:val="24"/>
          <w:szCs w:val="24"/>
        </w:rPr>
      </w:pPr>
      <w:r w:rsidRPr="00ED302B">
        <w:rPr>
          <w:rFonts w:ascii="仿宋" w:eastAsia="仿宋" w:hAnsi="仿宋" w:hint="eastAsia"/>
          <w:sz w:val="24"/>
          <w:szCs w:val="24"/>
        </w:rPr>
        <w:t>以上企业，不属于大企业的分支机构，不存在控股股东为大企业的情形，也不存在与大企业的负责人为同一人的情形。</w:t>
      </w:r>
    </w:p>
    <w:p w:rsidR="00D016F1" w:rsidRPr="00ED302B" w:rsidRDefault="00EA314E">
      <w:pPr>
        <w:pStyle w:val="Bodytext1"/>
        <w:spacing w:after="40" w:line="400" w:lineRule="exact"/>
        <w:ind w:firstLine="640"/>
        <w:jc w:val="both"/>
        <w:rPr>
          <w:rFonts w:ascii="仿宋" w:eastAsia="仿宋" w:hAnsi="仿宋"/>
          <w:sz w:val="24"/>
          <w:szCs w:val="24"/>
        </w:rPr>
      </w:pPr>
      <w:r w:rsidRPr="00ED302B">
        <w:rPr>
          <w:rFonts w:ascii="仿宋" w:eastAsia="仿宋" w:hAnsi="仿宋" w:hint="eastAsia"/>
          <w:sz w:val="24"/>
          <w:szCs w:val="24"/>
        </w:rPr>
        <w:t>本企业对上述声明内容的真实性负责。如有虚假，将依法承担相应责任。</w:t>
      </w:r>
    </w:p>
    <w:p w:rsidR="00D016F1" w:rsidRPr="00ED302B" w:rsidRDefault="00D016F1">
      <w:pPr>
        <w:pStyle w:val="Bodytext1"/>
        <w:spacing w:after="40" w:line="400" w:lineRule="exact"/>
        <w:ind w:firstLine="640"/>
        <w:jc w:val="both"/>
        <w:rPr>
          <w:rFonts w:ascii="仿宋" w:eastAsia="仿宋" w:hAnsi="仿宋"/>
          <w:sz w:val="24"/>
          <w:szCs w:val="24"/>
        </w:rPr>
      </w:pPr>
    </w:p>
    <w:p w:rsidR="00D016F1" w:rsidRPr="00ED302B" w:rsidRDefault="00EA314E">
      <w:pPr>
        <w:pStyle w:val="Bodytext1"/>
        <w:spacing w:line="400" w:lineRule="exact"/>
        <w:ind w:firstLine="640"/>
        <w:jc w:val="both"/>
        <w:rPr>
          <w:rFonts w:ascii="仿宋" w:eastAsia="仿宋" w:hAnsi="仿宋"/>
          <w:sz w:val="24"/>
          <w:szCs w:val="24"/>
        </w:rPr>
      </w:pPr>
      <w:r w:rsidRPr="00ED302B">
        <w:rPr>
          <w:rFonts w:ascii="仿宋" w:eastAsia="仿宋" w:hAnsi="仿宋" w:hint="eastAsia"/>
          <w:sz w:val="24"/>
          <w:szCs w:val="24"/>
        </w:rPr>
        <w:t xml:space="preserve">                         企业名称[盖公章]：</w:t>
      </w:r>
      <w:r w:rsidRPr="00ED302B">
        <w:rPr>
          <w:rFonts w:ascii="仿宋" w:eastAsia="仿宋" w:hAnsi="仿宋" w:hint="eastAsia"/>
          <w:sz w:val="24"/>
          <w:szCs w:val="24"/>
          <w:u w:val="single"/>
        </w:rPr>
        <w:t xml:space="preserve"> </w:t>
      </w:r>
      <w:r w:rsidRPr="00ED302B">
        <w:rPr>
          <w:rFonts w:ascii="仿宋" w:eastAsia="仿宋" w:hAnsi="仿宋"/>
          <w:sz w:val="24"/>
          <w:szCs w:val="24"/>
          <w:u w:val="single"/>
        </w:rPr>
        <w:t xml:space="preserve">                        </w:t>
      </w:r>
    </w:p>
    <w:p w:rsidR="00D016F1" w:rsidRPr="00ED302B" w:rsidRDefault="00EA314E">
      <w:pPr>
        <w:pStyle w:val="Bodytext1"/>
        <w:spacing w:line="400" w:lineRule="exact"/>
        <w:ind w:firstLine="640"/>
        <w:jc w:val="both"/>
        <w:rPr>
          <w:rFonts w:ascii="仿宋" w:eastAsia="仿宋" w:hAnsi="仿宋"/>
          <w:sz w:val="24"/>
          <w:szCs w:val="24"/>
        </w:rPr>
      </w:pPr>
      <w:r w:rsidRPr="00ED302B">
        <w:rPr>
          <w:rFonts w:ascii="仿宋" w:eastAsia="仿宋" w:hAnsi="仿宋" w:hint="eastAsia"/>
          <w:sz w:val="24"/>
          <w:szCs w:val="24"/>
        </w:rPr>
        <w:t xml:space="preserve">                         日期：</w:t>
      </w:r>
      <w:r w:rsidRPr="00ED302B">
        <w:rPr>
          <w:rFonts w:ascii="仿宋" w:eastAsia="仿宋" w:hAnsi="仿宋" w:hint="eastAsia"/>
          <w:sz w:val="24"/>
          <w:szCs w:val="24"/>
          <w:u w:val="single"/>
        </w:rPr>
        <w:t xml:space="preserve"> </w:t>
      </w:r>
      <w:r w:rsidRPr="00ED302B">
        <w:rPr>
          <w:rFonts w:ascii="仿宋" w:eastAsia="仿宋" w:hAnsi="仿宋"/>
          <w:sz w:val="24"/>
          <w:szCs w:val="24"/>
          <w:u w:val="single"/>
        </w:rPr>
        <w:t xml:space="preserve">                                    </w:t>
      </w:r>
    </w:p>
    <w:p w:rsidR="00D016F1" w:rsidRPr="00ED302B" w:rsidRDefault="00D016F1">
      <w:pPr>
        <w:spacing w:line="460" w:lineRule="exact"/>
        <w:rPr>
          <w:rFonts w:ascii="仿宋" w:eastAsia="仿宋" w:hAnsi="仿宋" w:cs="宋体"/>
          <w:sz w:val="24"/>
        </w:rPr>
      </w:pPr>
    </w:p>
    <w:p w:rsidR="00D016F1" w:rsidRPr="00ED302B" w:rsidRDefault="00EA314E">
      <w:pPr>
        <w:spacing w:line="460" w:lineRule="exact"/>
        <w:rPr>
          <w:rFonts w:ascii="仿宋" w:eastAsia="仿宋" w:hAnsi="仿宋" w:cs="宋体"/>
          <w:b/>
          <w:sz w:val="24"/>
        </w:rPr>
      </w:pPr>
      <w:r w:rsidRPr="00ED302B">
        <w:rPr>
          <w:rFonts w:ascii="仿宋" w:eastAsia="仿宋" w:hAnsi="仿宋" w:cs="宋体" w:hint="eastAsia"/>
          <w:sz w:val="24"/>
        </w:rPr>
        <w:t>备注：如果投标产品（或</w:t>
      </w:r>
      <w:r w:rsidRPr="00ED302B">
        <w:rPr>
          <w:rFonts w:ascii="仿宋" w:eastAsia="仿宋" w:hAnsi="仿宋" w:cs="宋体"/>
          <w:sz w:val="24"/>
        </w:rPr>
        <w:t>服务</w:t>
      </w:r>
      <w:r w:rsidRPr="00ED302B">
        <w:rPr>
          <w:rFonts w:ascii="仿宋" w:eastAsia="仿宋" w:hAnsi="仿宋" w:cs="宋体" w:hint="eastAsia"/>
          <w:sz w:val="24"/>
        </w:rPr>
        <w:t>）中有小型或微型企业的产品（服务），应在投标报价明细表中注明生产（或服务）企业名称，并在投标文件提供符合规定的有关证明材料（投标人应提供最近一年的年度财务审计报告，以证明投标人（或投标产品生产厂家）的营业收入、资产总额等指标），否则不认可该产品为小型或微型企业的产品。</w:t>
      </w: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af1"/>
        <w:adjustRightInd w:val="0"/>
        <w:spacing w:line="390" w:lineRule="exact"/>
        <w:contextualSpacing/>
        <w:rPr>
          <w:rFonts w:ascii="仿宋" w:eastAsia="仿宋" w:hAnsi="仿宋"/>
          <w:b/>
          <w:bCs/>
        </w:rPr>
      </w:pPr>
    </w:p>
    <w:p w:rsidR="00D016F1" w:rsidRPr="00ED302B" w:rsidRDefault="00D016F1">
      <w:pPr>
        <w:pStyle w:val="81"/>
      </w:pPr>
    </w:p>
    <w:p w:rsidR="00D016F1" w:rsidRPr="00ED302B" w:rsidRDefault="00D016F1"/>
    <w:p w:rsidR="00D016F1" w:rsidRPr="00ED302B" w:rsidRDefault="00D016F1"/>
    <w:p w:rsidR="00D016F1" w:rsidRPr="00ED302B" w:rsidRDefault="00D016F1"/>
    <w:p w:rsidR="00D016F1" w:rsidRPr="00ED302B" w:rsidRDefault="00D016F1"/>
    <w:p w:rsidR="00D016F1" w:rsidRPr="00ED302B" w:rsidRDefault="00EA314E">
      <w:pPr>
        <w:pStyle w:val="af1"/>
        <w:adjustRightInd w:val="0"/>
        <w:spacing w:line="390" w:lineRule="exact"/>
        <w:contextualSpacing/>
        <w:rPr>
          <w:rFonts w:ascii="仿宋" w:eastAsia="仿宋" w:hAnsi="仿宋" w:cs="宋体"/>
          <w:b/>
          <w:bCs/>
        </w:rPr>
      </w:pPr>
      <w:r w:rsidRPr="00ED302B">
        <w:rPr>
          <w:rFonts w:ascii="仿宋" w:eastAsia="仿宋" w:hAnsi="仿宋" w:hint="eastAsia"/>
          <w:b/>
          <w:bCs/>
        </w:rPr>
        <w:lastRenderedPageBreak/>
        <w:t>附表</w:t>
      </w:r>
    </w:p>
    <w:p w:rsidR="00D016F1" w:rsidRPr="00ED302B" w:rsidRDefault="00EA314E">
      <w:pPr>
        <w:widowControl/>
        <w:spacing w:line="400" w:lineRule="exact"/>
        <w:jc w:val="center"/>
        <w:rPr>
          <w:rFonts w:ascii="仿宋" w:eastAsia="仿宋" w:hAnsi="仿宋" w:cs="宋体"/>
          <w:b/>
          <w:bCs/>
          <w:kern w:val="0"/>
          <w:szCs w:val="21"/>
        </w:rPr>
      </w:pPr>
      <w:bookmarkStart w:id="52" w:name="_Toc28361_WPSOffice_Level2"/>
      <w:r w:rsidRPr="00ED302B">
        <w:rPr>
          <w:rFonts w:ascii="仿宋" w:eastAsia="仿宋" w:hAnsi="仿宋" w:cs="宋体" w:hint="eastAsia"/>
          <w:b/>
          <w:bCs/>
          <w:kern w:val="0"/>
          <w:szCs w:val="21"/>
        </w:rPr>
        <w:t>统计上大中小微型企业划分标准</w:t>
      </w:r>
      <w:bookmarkEnd w:id="52"/>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446"/>
        <w:gridCol w:w="827"/>
        <w:gridCol w:w="1108"/>
        <w:gridCol w:w="1797"/>
        <w:gridCol w:w="1506"/>
        <w:gridCol w:w="1046"/>
      </w:tblGrid>
      <w:tr w:rsidR="00ED302B" w:rsidRPr="00ED302B">
        <w:trPr>
          <w:trHeight w:hRule="exact" w:val="462"/>
          <w:tblHeader/>
        </w:trPr>
        <w:tc>
          <w:tcPr>
            <w:tcW w:w="1120" w:type="pct"/>
            <w:shd w:val="clear" w:color="auto" w:fill="8DB3E2"/>
            <w:vAlign w:val="center"/>
          </w:tcPr>
          <w:p w:rsidR="00D016F1" w:rsidRPr="00ED302B" w:rsidRDefault="00EA314E">
            <w:pPr>
              <w:widowControl/>
              <w:spacing w:line="240" w:lineRule="exact"/>
              <w:jc w:val="center"/>
              <w:rPr>
                <w:rFonts w:ascii="仿宋" w:eastAsia="仿宋" w:hAnsi="仿宋" w:cs="宋体"/>
                <w:b/>
                <w:bCs/>
                <w:kern w:val="0"/>
                <w:sz w:val="18"/>
                <w:szCs w:val="21"/>
              </w:rPr>
            </w:pPr>
            <w:r w:rsidRPr="00ED302B">
              <w:rPr>
                <w:rFonts w:ascii="仿宋" w:eastAsia="仿宋" w:hAnsi="仿宋" w:cs="宋体" w:hint="eastAsia"/>
                <w:b/>
                <w:bCs/>
                <w:kern w:val="0"/>
                <w:sz w:val="18"/>
                <w:szCs w:val="21"/>
              </w:rPr>
              <w:t>行业名称</w:t>
            </w:r>
          </w:p>
        </w:tc>
        <w:tc>
          <w:tcPr>
            <w:tcW w:w="726" w:type="pct"/>
            <w:shd w:val="clear" w:color="auto" w:fill="8DB3E2"/>
            <w:vAlign w:val="center"/>
          </w:tcPr>
          <w:p w:rsidR="00D016F1" w:rsidRPr="00ED302B" w:rsidRDefault="00EA314E">
            <w:pPr>
              <w:widowControl/>
              <w:spacing w:line="240" w:lineRule="exact"/>
              <w:jc w:val="center"/>
              <w:rPr>
                <w:rFonts w:ascii="仿宋" w:eastAsia="仿宋" w:hAnsi="仿宋" w:cs="宋体"/>
                <w:b/>
                <w:bCs/>
                <w:kern w:val="0"/>
                <w:sz w:val="18"/>
                <w:szCs w:val="18"/>
              </w:rPr>
            </w:pPr>
            <w:r w:rsidRPr="00ED302B">
              <w:rPr>
                <w:rFonts w:ascii="仿宋" w:eastAsia="仿宋" w:hAnsi="仿宋" w:cs="宋体" w:hint="eastAsia"/>
                <w:b/>
                <w:bCs/>
                <w:kern w:val="0"/>
                <w:sz w:val="18"/>
                <w:szCs w:val="18"/>
              </w:rPr>
              <w:t>指标名称</w:t>
            </w:r>
          </w:p>
        </w:tc>
        <w:tc>
          <w:tcPr>
            <w:tcW w:w="415" w:type="pct"/>
            <w:shd w:val="clear" w:color="auto" w:fill="8DB3E2"/>
            <w:vAlign w:val="center"/>
          </w:tcPr>
          <w:p w:rsidR="00D016F1" w:rsidRPr="00ED302B" w:rsidRDefault="00EA314E">
            <w:pPr>
              <w:widowControl/>
              <w:spacing w:line="240" w:lineRule="exact"/>
              <w:jc w:val="center"/>
              <w:rPr>
                <w:rFonts w:ascii="仿宋" w:eastAsia="仿宋" w:hAnsi="仿宋" w:cs="宋体"/>
                <w:b/>
                <w:bCs/>
                <w:kern w:val="0"/>
                <w:sz w:val="18"/>
                <w:szCs w:val="18"/>
              </w:rPr>
            </w:pPr>
            <w:r w:rsidRPr="00ED302B">
              <w:rPr>
                <w:rFonts w:ascii="仿宋" w:eastAsia="仿宋" w:hAnsi="仿宋" w:cs="宋体" w:hint="eastAsia"/>
                <w:b/>
                <w:bCs/>
                <w:kern w:val="0"/>
                <w:sz w:val="18"/>
                <w:szCs w:val="18"/>
              </w:rPr>
              <w:t>计量</w:t>
            </w:r>
            <w:r w:rsidRPr="00ED302B">
              <w:rPr>
                <w:rFonts w:ascii="仿宋" w:eastAsia="仿宋" w:hAnsi="仿宋" w:cs="宋体" w:hint="eastAsia"/>
                <w:b/>
                <w:bCs/>
                <w:kern w:val="0"/>
                <w:sz w:val="18"/>
                <w:szCs w:val="18"/>
              </w:rPr>
              <w:br/>
              <w:t>单位</w:t>
            </w:r>
          </w:p>
        </w:tc>
        <w:tc>
          <w:tcPr>
            <w:tcW w:w="556" w:type="pct"/>
            <w:shd w:val="clear" w:color="auto" w:fill="8DB3E2"/>
            <w:vAlign w:val="center"/>
          </w:tcPr>
          <w:p w:rsidR="00D016F1" w:rsidRPr="00ED302B" w:rsidRDefault="00EA314E">
            <w:pPr>
              <w:widowControl/>
              <w:spacing w:line="240" w:lineRule="exact"/>
              <w:jc w:val="center"/>
              <w:rPr>
                <w:rFonts w:ascii="仿宋" w:eastAsia="仿宋" w:hAnsi="仿宋" w:cs="宋体"/>
                <w:b/>
                <w:bCs/>
                <w:kern w:val="0"/>
                <w:sz w:val="18"/>
                <w:szCs w:val="18"/>
              </w:rPr>
            </w:pPr>
            <w:r w:rsidRPr="00ED302B">
              <w:rPr>
                <w:rFonts w:ascii="仿宋" w:eastAsia="仿宋" w:hAnsi="仿宋" w:cs="宋体" w:hint="eastAsia"/>
                <w:b/>
                <w:bCs/>
                <w:kern w:val="0"/>
                <w:sz w:val="18"/>
                <w:szCs w:val="18"/>
              </w:rPr>
              <w:t>大型</w:t>
            </w:r>
          </w:p>
        </w:tc>
        <w:tc>
          <w:tcPr>
            <w:tcW w:w="902" w:type="pct"/>
            <w:shd w:val="clear" w:color="auto" w:fill="8DB3E2"/>
            <w:vAlign w:val="center"/>
          </w:tcPr>
          <w:p w:rsidR="00D016F1" w:rsidRPr="00ED302B" w:rsidRDefault="00EA314E">
            <w:pPr>
              <w:widowControl/>
              <w:spacing w:line="240" w:lineRule="exact"/>
              <w:jc w:val="center"/>
              <w:rPr>
                <w:rFonts w:ascii="仿宋" w:eastAsia="仿宋" w:hAnsi="仿宋" w:cs="宋体"/>
                <w:b/>
                <w:bCs/>
                <w:kern w:val="0"/>
                <w:sz w:val="18"/>
                <w:szCs w:val="18"/>
              </w:rPr>
            </w:pPr>
            <w:r w:rsidRPr="00ED302B">
              <w:rPr>
                <w:rFonts w:ascii="仿宋" w:eastAsia="仿宋" w:hAnsi="仿宋" w:cs="宋体" w:hint="eastAsia"/>
                <w:b/>
                <w:bCs/>
                <w:kern w:val="0"/>
                <w:sz w:val="18"/>
                <w:szCs w:val="18"/>
              </w:rPr>
              <w:t>中型</w:t>
            </w:r>
          </w:p>
        </w:tc>
        <w:tc>
          <w:tcPr>
            <w:tcW w:w="756" w:type="pct"/>
            <w:shd w:val="clear" w:color="auto" w:fill="8DB3E2"/>
            <w:vAlign w:val="center"/>
          </w:tcPr>
          <w:p w:rsidR="00D016F1" w:rsidRPr="00ED302B" w:rsidRDefault="00EA314E">
            <w:pPr>
              <w:widowControl/>
              <w:spacing w:line="240" w:lineRule="exact"/>
              <w:jc w:val="center"/>
              <w:rPr>
                <w:rFonts w:ascii="仿宋" w:eastAsia="仿宋" w:hAnsi="仿宋" w:cs="宋体"/>
                <w:b/>
                <w:bCs/>
                <w:kern w:val="0"/>
                <w:sz w:val="18"/>
                <w:szCs w:val="18"/>
              </w:rPr>
            </w:pPr>
            <w:r w:rsidRPr="00ED302B">
              <w:rPr>
                <w:rFonts w:ascii="仿宋" w:eastAsia="仿宋" w:hAnsi="仿宋" w:cs="宋体" w:hint="eastAsia"/>
                <w:b/>
                <w:bCs/>
                <w:kern w:val="0"/>
                <w:sz w:val="18"/>
                <w:szCs w:val="18"/>
              </w:rPr>
              <w:t>小型</w:t>
            </w:r>
          </w:p>
        </w:tc>
        <w:tc>
          <w:tcPr>
            <w:tcW w:w="525" w:type="pct"/>
            <w:shd w:val="clear" w:color="auto" w:fill="8DB3E2"/>
            <w:vAlign w:val="center"/>
          </w:tcPr>
          <w:p w:rsidR="00D016F1" w:rsidRPr="00ED302B" w:rsidRDefault="00EA314E">
            <w:pPr>
              <w:widowControl/>
              <w:spacing w:line="240" w:lineRule="exact"/>
              <w:jc w:val="center"/>
              <w:rPr>
                <w:rFonts w:ascii="仿宋" w:eastAsia="仿宋" w:hAnsi="仿宋" w:cs="宋体"/>
                <w:b/>
                <w:bCs/>
                <w:kern w:val="0"/>
                <w:sz w:val="18"/>
                <w:szCs w:val="18"/>
              </w:rPr>
            </w:pPr>
            <w:r w:rsidRPr="00ED302B">
              <w:rPr>
                <w:rFonts w:ascii="仿宋" w:eastAsia="仿宋" w:hAnsi="仿宋" w:cs="宋体" w:hint="eastAsia"/>
                <w:b/>
                <w:bCs/>
                <w:kern w:val="0"/>
                <w:sz w:val="18"/>
                <w:szCs w:val="18"/>
              </w:rPr>
              <w:t>微型</w:t>
            </w:r>
          </w:p>
        </w:tc>
      </w:tr>
      <w:tr w:rsidR="00ED302B" w:rsidRPr="00ED302B">
        <w:trPr>
          <w:trHeight w:hRule="exact" w:val="293"/>
        </w:trPr>
        <w:tc>
          <w:tcPr>
            <w:tcW w:w="1120" w:type="pc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农、林、牧、渔业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Y≥20000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500≤Y＜20000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50≤Y＜500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Y＜50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工业 *</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300≤X＜1000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20≤X＜300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X＜20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Y≥40000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2000≤Y＜40000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300≤Y＜2000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Y＜300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建筑业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Y≥80000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6000≤Y＜80000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300≤Y＜6000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Y＜300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资产总额(Z)</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Z≥80000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5000≤Z＜80000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300≤Z＜5000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Z＜300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批发业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X≥200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20≤X＜200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5≤X＜20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X＜5</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Y≥40000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5000≤Y＜40000</w:t>
            </w:r>
          </w:p>
        </w:tc>
        <w:tc>
          <w:tcPr>
            <w:tcW w:w="756" w:type="pct"/>
            <w:vAlign w:val="center"/>
          </w:tcPr>
          <w:p w:rsidR="00D016F1" w:rsidRPr="00ED302B" w:rsidRDefault="00EA314E">
            <w:pPr>
              <w:widowControl/>
              <w:spacing w:line="240" w:lineRule="exact"/>
              <w:ind w:leftChars="-1" w:left="-1" w:hanging="1"/>
              <w:jc w:val="center"/>
              <w:rPr>
                <w:rFonts w:ascii="仿宋" w:eastAsia="仿宋" w:hAnsi="仿宋" w:cs="宋体"/>
                <w:kern w:val="0"/>
                <w:sz w:val="18"/>
                <w:szCs w:val="18"/>
              </w:rPr>
            </w:pPr>
            <w:r w:rsidRPr="00ED302B">
              <w:rPr>
                <w:rFonts w:ascii="仿宋" w:eastAsia="仿宋" w:hAnsi="仿宋" w:cs="宋体" w:hint="eastAsia"/>
                <w:kern w:val="0"/>
                <w:sz w:val="18"/>
                <w:szCs w:val="18"/>
              </w:rPr>
              <w:t>1000≤Y＜5000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零售业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X≥300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50≤X＜300</w:t>
            </w:r>
          </w:p>
        </w:tc>
        <w:tc>
          <w:tcPr>
            <w:tcW w:w="756" w:type="pct"/>
            <w:vAlign w:val="center"/>
          </w:tcPr>
          <w:p w:rsidR="00D016F1" w:rsidRPr="00ED302B" w:rsidRDefault="00EA314E">
            <w:pPr>
              <w:widowControl/>
              <w:spacing w:line="240" w:lineRule="exact"/>
              <w:ind w:leftChars="-1" w:left="-1" w:hanging="1"/>
              <w:jc w:val="center"/>
              <w:rPr>
                <w:rFonts w:ascii="仿宋" w:eastAsia="仿宋" w:hAnsi="仿宋" w:cs="宋体"/>
                <w:kern w:val="0"/>
                <w:sz w:val="18"/>
                <w:szCs w:val="18"/>
              </w:rPr>
            </w:pPr>
            <w:r w:rsidRPr="00ED302B">
              <w:rPr>
                <w:rFonts w:ascii="仿宋" w:eastAsia="仿宋" w:hAnsi="仿宋" w:cs="宋体" w:hint="eastAsia"/>
                <w:kern w:val="0"/>
                <w:sz w:val="18"/>
                <w:szCs w:val="18"/>
              </w:rPr>
              <w:t xml:space="preserve">10≤X＜50 </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Y≥20000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500≤Y＜20000</w:t>
            </w:r>
          </w:p>
        </w:tc>
        <w:tc>
          <w:tcPr>
            <w:tcW w:w="756" w:type="pct"/>
            <w:vAlign w:val="center"/>
          </w:tcPr>
          <w:p w:rsidR="00D016F1" w:rsidRPr="00ED302B" w:rsidRDefault="00EA314E">
            <w:pPr>
              <w:widowControl/>
              <w:spacing w:line="240" w:lineRule="exact"/>
              <w:ind w:leftChars="-1" w:left="-1" w:hanging="1"/>
              <w:jc w:val="center"/>
              <w:rPr>
                <w:rFonts w:ascii="仿宋" w:eastAsia="仿宋" w:hAnsi="仿宋" w:cs="宋体"/>
                <w:kern w:val="0"/>
                <w:sz w:val="18"/>
                <w:szCs w:val="18"/>
              </w:rPr>
            </w:pPr>
            <w:r w:rsidRPr="00ED302B">
              <w:rPr>
                <w:rFonts w:ascii="仿宋" w:eastAsia="仿宋" w:hAnsi="仿宋" w:cs="宋体" w:hint="eastAsia"/>
                <w:kern w:val="0"/>
                <w:sz w:val="18"/>
                <w:szCs w:val="18"/>
              </w:rPr>
              <w:t>100≤Y＜500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交通运输业 *</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300≤X＜1000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20≤X＜300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X＜20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Y≥30000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3000≤Y＜30000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200≤Y＜3000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Y＜200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仓储业*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X≥200</w:t>
            </w:r>
          </w:p>
        </w:tc>
        <w:tc>
          <w:tcPr>
            <w:tcW w:w="902" w:type="pct"/>
            <w:vAlign w:val="center"/>
          </w:tcPr>
          <w:p w:rsidR="00D016F1" w:rsidRPr="00ED302B" w:rsidRDefault="00EA314E">
            <w:pPr>
              <w:widowControl/>
              <w:spacing w:line="240" w:lineRule="exact"/>
              <w:ind w:leftChars="-51" w:left="1" w:hangingChars="60" w:hanging="108"/>
              <w:jc w:val="center"/>
              <w:rPr>
                <w:rFonts w:ascii="仿宋" w:eastAsia="仿宋" w:hAnsi="仿宋" w:cs="宋体"/>
                <w:kern w:val="0"/>
                <w:sz w:val="18"/>
                <w:szCs w:val="18"/>
              </w:rPr>
            </w:pPr>
            <w:r w:rsidRPr="00ED302B">
              <w:rPr>
                <w:rFonts w:ascii="仿宋" w:eastAsia="仿宋" w:hAnsi="仿宋" w:cs="宋体" w:hint="eastAsia"/>
                <w:kern w:val="0"/>
                <w:sz w:val="18"/>
                <w:szCs w:val="18"/>
              </w:rPr>
              <w:t>100≤X＜200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20≤X＜100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X＜20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Y≥30000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1000≤Y＜30000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100≤Y＜1000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邮政业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300≤X＜1000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20≤X＜300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X＜20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Y≥30000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2000≤Y＜30000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100≤Y＜2000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住宿业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X≥300</w:t>
            </w:r>
          </w:p>
        </w:tc>
        <w:tc>
          <w:tcPr>
            <w:tcW w:w="902" w:type="pct"/>
            <w:vAlign w:val="center"/>
          </w:tcPr>
          <w:p w:rsidR="00D016F1" w:rsidRPr="00ED302B" w:rsidRDefault="00EA314E">
            <w:pPr>
              <w:widowControl/>
              <w:spacing w:line="240" w:lineRule="exact"/>
              <w:ind w:leftChars="-51" w:left="1" w:hangingChars="60" w:hanging="108"/>
              <w:jc w:val="center"/>
              <w:rPr>
                <w:rFonts w:ascii="仿宋" w:eastAsia="仿宋" w:hAnsi="仿宋" w:cs="宋体"/>
                <w:kern w:val="0"/>
                <w:sz w:val="18"/>
                <w:szCs w:val="18"/>
              </w:rPr>
            </w:pPr>
            <w:r w:rsidRPr="00ED302B">
              <w:rPr>
                <w:rFonts w:ascii="仿宋" w:eastAsia="仿宋" w:hAnsi="仿宋" w:cs="宋体" w:hint="eastAsia"/>
                <w:kern w:val="0"/>
                <w:sz w:val="18"/>
                <w:szCs w:val="18"/>
              </w:rPr>
              <w:t>100≤X＜300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10≤X＜100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2000≤Y＜10000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100≤Y＜2000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餐饮业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X≥300</w:t>
            </w:r>
          </w:p>
        </w:tc>
        <w:tc>
          <w:tcPr>
            <w:tcW w:w="902" w:type="pct"/>
            <w:vAlign w:val="center"/>
          </w:tcPr>
          <w:p w:rsidR="00D016F1" w:rsidRPr="00ED302B" w:rsidRDefault="00EA314E">
            <w:pPr>
              <w:widowControl/>
              <w:spacing w:line="240" w:lineRule="exact"/>
              <w:ind w:leftChars="-51" w:left="1" w:hangingChars="60" w:hanging="108"/>
              <w:jc w:val="center"/>
              <w:rPr>
                <w:rFonts w:ascii="仿宋" w:eastAsia="仿宋" w:hAnsi="仿宋" w:cs="宋体"/>
                <w:kern w:val="0"/>
                <w:sz w:val="18"/>
                <w:szCs w:val="18"/>
              </w:rPr>
            </w:pPr>
            <w:r w:rsidRPr="00ED302B">
              <w:rPr>
                <w:rFonts w:ascii="仿宋" w:eastAsia="仿宋" w:hAnsi="仿宋" w:cs="宋体" w:hint="eastAsia"/>
                <w:kern w:val="0"/>
                <w:sz w:val="18"/>
                <w:szCs w:val="18"/>
              </w:rPr>
              <w:t xml:space="preserve">100≤X＜300 </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10≤X＜100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2000≤Y＜10000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100≤Y＜2000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w:t>
            </w:r>
          </w:p>
        </w:tc>
      </w:tr>
      <w:tr w:rsidR="00ED302B" w:rsidRPr="00ED302B">
        <w:trPr>
          <w:trHeight w:hRule="exact" w:val="293"/>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信息传输业 *</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X≥2000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100≤X＜2000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10≤X＜100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w:t>
            </w:r>
          </w:p>
        </w:tc>
      </w:tr>
      <w:tr w:rsidR="00ED302B" w:rsidRPr="00ED302B">
        <w:trPr>
          <w:trHeight w:hRule="exact" w:val="293"/>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1000≤Y＜100000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100≤Y＜1000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w:t>
            </w:r>
          </w:p>
        </w:tc>
      </w:tr>
      <w:tr w:rsidR="00ED302B" w:rsidRPr="00ED302B">
        <w:trPr>
          <w:trHeight w:hRule="exact" w:val="251"/>
        </w:trPr>
        <w:tc>
          <w:tcPr>
            <w:tcW w:w="1120" w:type="pct"/>
            <w:vMerge w:val="restart"/>
            <w:vAlign w:val="center"/>
          </w:tcPr>
          <w:p w:rsidR="00D016F1" w:rsidRPr="00ED302B" w:rsidRDefault="00EA314E">
            <w:pPr>
              <w:widowControl/>
              <w:spacing w:line="240" w:lineRule="exact"/>
              <w:jc w:val="left"/>
              <w:rPr>
                <w:rFonts w:ascii="仿宋" w:eastAsia="仿宋" w:hAnsi="仿宋" w:cs="宋体"/>
                <w:spacing w:val="-12"/>
                <w:kern w:val="0"/>
                <w:sz w:val="18"/>
                <w:szCs w:val="18"/>
              </w:rPr>
            </w:pPr>
            <w:r w:rsidRPr="00ED302B">
              <w:rPr>
                <w:rFonts w:ascii="仿宋" w:eastAsia="仿宋" w:hAnsi="仿宋" w:cs="宋体" w:hint="eastAsia"/>
                <w:spacing w:val="-12"/>
                <w:kern w:val="0"/>
                <w:sz w:val="18"/>
                <w:szCs w:val="18"/>
              </w:rPr>
              <w:t>软件和信息技术服</w:t>
            </w:r>
            <w:r w:rsidRPr="00ED302B">
              <w:rPr>
                <w:rFonts w:ascii="仿宋" w:eastAsia="仿宋" w:hAnsi="仿宋" w:cs="宋体" w:hint="eastAsia"/>
                <w:kern w:val="0"/>
                <w:sz w:val="18"/>
                <w:szCs w:val="18"/>
              </w:rPr>
              <w:t>务业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X≥300</w:t>
            </w:r>
          </w:p>
        </w:tc>
        <w:tc>
          <w:tcPr>
            <w:tcW w:w="902" w:type="pct"/>
            <w:vAlign w:val="center"/>
          </w:tcPr>
          <w:p w:rsidR="00D016F1" w:rsidRPr="00ED302B" w:rsidRDefault="00EA314E">
            <w:pPr>
              <w:widowControl/>
              <w:spacing w:line="240" w:lineRule="exact"/>
              <w:ind w:leftChars="-51" w:left="1" w:hangingChars="60" w:hanging="108"/>
              <w:jc w:val="center"/>
              <w:rPr>
                <w:rFonts w:ascii="仿宋" w:eastAsia="仿宋" w:hAnsi="仿宋" w:cs="宋体"/>
                <w:kern w:val="0"/>
                <w:sz w:val="18"/>
                <w:szCs w:val="18"/>
              </w:rPr>
            </w:pPr>
            <w:r w:rsidRPr="00ED302B">
              <w:rPr>
                <w:rFonts w:ascii="仿宋" w:eastAsia="仿宋" w:hAnsi="仿宋" w:cs="宋体" w:hint="eastAsia"/>
                <w:kern w:val="0"/>
                <w:sz w:val="18"/>
                <w:szCs w:val="18"/>
              </w:rPr>
              <w:t xml:space="preserve">100≤X＜300 </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10≤X＜100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w:t>
            </w:r>
          </w:p>
        </w:tc>
      </w:tr>
      <w:tr w:rsidR="00ED302B" w:rsidRPr="00ED302B">
        <w:trPr>
          <w:trHeight w:hRule="exact" w:val="251"/>
        </w:trPr>
        <w:tc>
          <w:tcPr>
            <w:tcW w:w="1120" w:type="pct"/>
            <w:vMerge/>
            <w:vAlign w:val="center"/>
          </w:tcPr>
          <w:p w:rsidR="00D016F1" w:rsidRPr="00ED302B" w:rsidRDefault="00D016F1">
            <w:pPr>
              <w:widowControl/>
              <w:spacing w:line="240" w:lineRule="exact"/>
              <w:jc w:val="left"/>
              <w:rPr>
                <w:rFonts w:ascii="仿宋" w:eastAsia="仿宋" w:hAnsi="仿宋" w:cs="宋体"/>
                <w:spacing w:val="-12"/>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1000≤Y＜10000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50≤Y＜1000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Y＜50</w:t>
            </w:r>
          </w:p>
        </w:tc>
      </w:tr>
      <w:tr w:rsidR="00ED302B" w:rsidRPr="00ED302B">
        <w:trPr>
          <w:trHeight w:hRule="exact" w:val="251"/>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房地产开发经营</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Y≥200000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1000≤Y＜200000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100≤Y＜1000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Y＜100</w:t>
            </w:r>
          </w:p>
        </w:tc>
      </w:tr>
      <w:tr w:rsidR="00ED302B" w:rsidRPr="00ED302B">
        <w:trPr>
          <w:trHeight w:hRule="exact" w:val="251"/>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资产总额(Z)</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Z≥10000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5000≤Z＜10000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2000≤Z＜5000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Z＜2000</w:t>
            </w:r>
          </w:p>
        </w:tc>
      </w:tr>
      <w:tr w:rsidR="00ED302B" w:rsidRPr="00ED302B">
        <w:trPr>
          <w:trHeight w:hRule="exact" w:val="251"/>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物业管理</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300≤X＜1000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100≤X＜300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X＜100</w:t>
            </w:r>
          </w:p>
        </w:tc>
      </w:tr>
      <w:tr w:rsidR="00ED302B" w:rsidRPr="00ED302B">
        <w:trPr>
          <w:trHeight w:hRule="exact" w:val="251"/>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营业收入(Y)</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Y≥5000</w:t>
            </w:r>
          </w:p>
        </w:tc>
        <w:tc>
          <w:tcPr>
            <w:tcW w:w="902" w:type="pct"/>
            <w:vAlign w:val="center"/>
          </w:tcPr>
          <w:p w:rsidR="00D016F1" w:rsidRPr="00ED302B" w:rsidRDefault="00EA314E">
            <w:pPr>
              <w:widowControl/>
              <w:spacing w:line="240" w:lineRule="exact"/>
              <w:ind w:leftChars="-51" w:left="1" w:hangingChars="60" w:hanging="108"/>
              <w:jc w:val="center"/>
              <w:rPr>
                <w:rFonts w:ascii="仿宋" w:eastAsia="仿宋" w:hAnsi="仿宋" w:cs="宋体"/>
                <w:kern w:val="0"/>
                <w:sz w:val="18"/>
                <w:szCs w:val="18"/>
              </w:rPr>
            </w:pPr>
            <w:r w:rsidRPr="00ED302B">
              <w:rPr>
                <w:rFonts w:ascii="仿宋" w:eastAsia="仿宋" w:hAnsi="仿宋" w:cs="宋体" w:hint="eastAsia"/>
                <w:kern w:val="0"/>
                <w:sz w:val="18"/>
                <w:szCs w:val="18"/>
              </w:rPr>
              <w:t>1000≤Y＜5000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500≤Y＜1000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Y＜500</w:t>
            </w:r>
          </w:p>
        </w:tc>
      </w:tr>
      <w:tr w:rsidR="00ED302B" w:rsidRPr="00ED302B">
        <w:trPr>
          <w:trHeight w:hRule="exact" w:val="251"/>
        </w:trPr>
        <w:tc>
          <w:tcPr>
            <w:tcW w:w="1120" w:type="pct"/>
            <w:vMerge w:val="restar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租赁和商务服务业</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X≥300</w:t>
            </w:r>
          </w:p>
        </w:tc>
        <w:tc>
          <w:tcPr>
            <w:tcW w:w="902" w:type="pct"/>
            <w:vAlign w:val="center"/>
          </w:tcPr>
          <w:p w:rsidR="00D016F1" w:rsidRPr="00ED302B" w:rsidRDefault="00EA314E">
            <w:pPr>
              <w:widowControl/>
              <w:spacing w:line="240" w:lineRule="exact"/>
              <w:ind w:leftChars="-51" w:left="1" w:hangingChars="60" w:hanging="108"/>
              <w:jc w:val="center"/>
              <w:rPr>
                <w:rFonts w:ascii="仿宋" w:eastAsia="仿宋" w:hAnsi="仿宋" w:cs="宋体"/>
                <w:kern w:val="0"/>
                <w:sz w:val="18"/>
                <w:szCs w:val="18"/>
              </w:rPr>
            </w:pPr>
            <w:r w:rsidRPr="00ED302B">
              <w:rPr>
                <w:rFonts w:ascii="仿宋" w:eastAsia="仿宋" w:hAnsi="仿宋" w:cs="宋体" w:hint="eastAsia"/>
                <w:kern w:val="0"/>
                <w:sz w:val="18"/>
                <w:szCs w:val="18"/>
              </w:rPr>
              <w:t>100≤X＜300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10≤X＜100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w:t>
            </w:r>
          </w:p>
        </w:tc>
      </w:tr>
      <w:tr w:rsidR="00ED302B" w:rsidRPr="00ED302B">
        <w:trPr>
          <w:trHeight w:hRule="exact" w:val="251"/>
        </w:trPr>
        <w:tc>
          <w:tcPr>
            <w:tcW w:w="1120" w:type="pct"/>
            <w:vMerge/>
            <w:vAlign w:val="center"/>
          </w:tcPr>
          <w:p w:rsidR="00D016F1" w:rsidRPr="00ED302B" w:rsidRDefault="00D016F1">
            <w:pPr>
              <w:widowControl/>
              <w:spacing w:line="240" w:lineRule="exact"/>
              <w:jc w:val="left"/>
              <w:rPr>
                <w:rFonts w:ascii="仿宋" w:eastAsia="仿宋" w:hAnsi="仿宋" w:cs="宋体"/>
                <w:kern w:val="0"/>
                <w:sz w:val="18"/>
                <w:szCs w:val="18"/>
              </w:rPr>
            </w:pP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资产总额(Z)</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万元</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Z≥120000</w:t>
            </w:r>
          </w:p>
        </w:tc>
        <w:tc>
          <w:tcPr>
            <w:tcW w:w="902"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8000≤Z＜120000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100≤Z＜8000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Z＜100</w:t>
            </w:r>
          </w:p>
        </w:tc>
      </w:tr>
      <w:tr w:rsidR="00ED302B" w:rsidRPr="00ED302B">
        <w:trPr>
          <w:trHeight w:hRule="exact" w:val="293"/>
        </w:trPr>
        <w:tc>
          <w:tcPr>
            <w:tcW w:w="1120" w:type="pct"/>
            <w:vAlign w:val="center"/>
          </w:tcPr>
          <w:p w:rsidR="00D016F1" w:rsidRPr="00ED302B" w:rsidRDefault="00EA314E">
            <w:pPr>
              <w:widowControl/>
              <w:spacing w:line="240" w:lineRule="exact"/>
              <w:jc w:val="left"/>
              <w:rPr>
                <w:rFonts w:ascii="仿宋" w:eastAsia="仿宋" w:hAnsi="仿宋" w:cs="宋体"/>
                <w:kern w:val="0"/>
                <w:sz w:val="18"/>
                <w:szCs w:val="18"/>
              </w:rPr>
            </w:pPr>
            <w:r w:rsidRPr="00ED302B">
              <w:rPr>
                <w:rFonts w:ascii="仿宋" w:eastAsia="仿宋" w:hAnsi="仿宋" w:cs="宋体" w:hint="eastAsia"/>
                <w:kern w:val="0"/>
                <w:sz w:val="18"/>
                <w:szCs w:val="18"/>
              </w:rPr>
              <w:t>其他未列明行业 *</w:t>
            </w:r>
          </w:p>
        </w:tc>
        <w:tc>
          <w:tcPr>
            <w:tcW w:w="72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从业人员(X)</w:t>
            </w:r>
          </w:p>
        </w:tc>
        <w:tc>
          <w:tcPr>
            <w:tcW w:w="41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人</w:t>
            </w:r>
          </w:p>
        </w:tc>
        <w:tc>
          <w:tcPr>
            <w:tcW w:w="5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X≥300</w:t>
            </w:r>
          </w:p>
        </w:tc>
        <w:tc>
          <w:tcPr>
            <w:tcW w:w="902" w:type="pct"/>
            <w:vAlign w:val="center"/>
          </w:tcPr>
          <w:p w:rsidR="00D016F1" w:rsidRPr="00ED302B" w:rsidRDefault="00EA314E">
            <w:pPr>
              <w:widowControl/>
              <w:spacing w:line="240" w:lineRule="exact"/>
              <w:ind w:leftChars="-51" w:left="1" w:hangingChars="60" w:hanging="108"/>
              <w:jc w:val="center"/>
              <w:rPr>
                <w:rFonts w:ascii="仿宋" w:eastAsia="仿宋" w:hAnsi="仿宋" w:cs="宋体"/>
                <w:kern w:val="0"/>
                <w:sz w:val="18"/>
                <w:szCs w:val="18"/>
              </w:rPr>
            </w:pPr>
            <w:r w:rsidRPr="00ED302B">
              <w:rPr>
                <w:rFonts w:ascii="仿宋" w:eastAsia="仿宋" w:hAnsi="仿宋" w:cs="宋体" w:hint="eastAsia"/>
                <w:kern w:val="0"/>
                <w:sz w:val="18"/>
                <w:szCs w:val="18"/>
              </w:rPr>
              <w:t>100≤X＜300</w:t>
            </w:r>
          </w:p>
        </w:tc>
        <w:tc>
          <w:tcPr>
            <w:tcW w:w="756"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10≤X＜100</w:t>
            </w:r>
          </w:p>
        </w:tc>
        <w:tc>
          <w:tcPr>
            <w:tcW w:w="525" w:type="pct"/>
            <w:vAlign w:val="center"/>
          </w:tcPr>
          <w:p w:rsidR="00D016F1" w:rsidRPr="00ED302B" w:rsidRDefault="00EA314E">
            <w:pPr>
              <w:widowControl/>
              <w:spacing w:line="240" w:lineRule="exact"/>
              <w:jc w:val="center"/>
              <w:rPr>
                <w:rFonts w:ascii="仿宋" w:eastAsia="仿宋" w:hAnsi="仿宋" w:cs="宋体"/>
                <w:kern w:val="0"/>
                <w:sz w:val="18"/>
                <w:szCs w:val="18"/>
              </w:rPr>
            </w:pPr>
            <w:r w:rsidRPr="00ED302B">
              <w:rPr>
                <w:rFonts w:ascii="仿宋" w:eastAsia="仿宋" w:hAnsi="仿宋" w:cs="宋体" w:hint="eastAsia"/>
                <w:kern w:val="0"/>
                <w:sz w:val="18"/>
                <w:szCs w:val="18"/>
              </w:rPr>
              <w:t>X＜10</w:t>
            </w:r>
          </w:p>
        </w:tc>
      </w:tr>
    </w:tbl>
    <w:p w:rsidR="00D016F1" w:rsidRPr="00ED302B" w:rsidRDefault="00EA314E">
      <w:pPr>
        <w:widowControl/>
        <w:spacing w:line="240" w:lineRule="exact"/>
        <w:rPr>
          <w:rFonts w:ascii="仿宋" w:eastAsia="仿宋" w:hAnsi="仿宋" w:cs="宋体"/>
          <w:spacing w:val="8"/>
          <w:kern w:val="0"/>
          <w:szCs w:val="21"/>
        </w:rPr>
      </w:pPr>
      <w:r w:rsidRPr="00ED302B">
        <w:rPr>
          <w:rFonts w:ascii="仿宋" w:eastAsia="仿宋" w:hAnsi="仿宋" w:cs="宋体" w:hint="eastAsia"/>
          <w:spacing w:val="8"/>
          <w:kern w:val="0"/>
          <w:szCs w:val="21"/>
        </w:rPr>
        <w:t>说明：</w:t>
      </w:r>
    </w:p>
    <w:p w:rsidR="00D016F1" w:rsidRPr="00ED302B" w:rsidRDefault="00EA314E">
      <w:pPr>
        <w:pStyle w:val="af1"/>
        <w:adjustRightInd w:val="0"/>
        <w:spacing w:line="240" w:lineRule="exact"/>
        <w:ind w:firstLineChars="200" w:firstLine="452"/>
        <w:contextualSpacing/>
        <w:rPr>
          <w:rFonts w:ascii="仿宋" w:eastAsia="仿宋" w:hAnsi="仿宋" w:cs="宋体"/>
          <w:spacing w:val="8"/>
          <w:kern w:val="0"/>
          <w:szCs w:val="21"/>
        </w:rPr>
      </w:pPr>
      <w:r w:rsidRPr="00ED302B">
        <w:rPr>
          <w:rFonts w:ascii="仿宋" w:eastAsia="仿宋" w:hAnsi="仿宋" w:cs="宋体" w:hint="eastAsia"/>
          <w:spacing w:val="8"/>
          <w:kern w:val="0"/>
          <w:szCs w:val="21"/>
        </w:rPr>
        <w:t>1.大型、中型和小型企业须同时满足所列指标的下限，否则下划一档；微型企业只须满足所列指标中的一项即可。</w:t>
      </w:r>
    </w:p>
    <w:p w:rsidR="00D016F1" w:rsidRPr="00ED302B" w:rsidRDefault="00EA314E">
      <w:pPr>
        <w:pStyle w:val="af1"/>
        <w:adjustRightInd w:val="0"/>
        <w:spacing w:line="240" w:lineRule="exact"/>
        <w:ind w:firstLineChars="200" w:firstLine="452"/>
        <w:contextualSpacing/>
        <w:rPr>
          <w:rFonts w:ascii="仿宋" w:eastAsia="仿宋" w:hAnsi="仿宋" w:cs="宋体"/>
          <w:spacing w:val="8"/>
          <w:kern w:val="0"/>
          <w:szCs w:val="21"/>
        </w:rPr>
      </w:pPr>
      <w:r w:rsidRPr="00ED302B">
        <w:rPr>
          <w:rFonts w:ascii="仿宋" w:eastAsia="仿宋" w:hAnsi="仿宋" w:cs="宋体" w:hint="eastAsia"/>
          <w:spacing w:val="8"/>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D016F1" w:rsidRPr="00ED302B" w:rsidRDefault="00EA314E">
      <w:pPr>
        <w:pStyle w:val="af1"/>
        <w:adjustRightInd w:val="0"/>
        <w:spacing w:line="240" w:lineRule="exact"/>
        <w:ind w:firstLineChars="200" w:firstLine="452"/>
        <w:contextualSpacing/>
        <w:rPr>
          <w:rFonts w:ascii="仿宋" w:eastAsia="仿宋" w:hAnsi="仿宋" w:cs="宋体"/>
          <w:bCs/>
          <w:szCs w:val="21"/>
        </w:rPr>
      </w:pPr>
      <w:r w:rsidRPr="00ED302B">
        <w:rPr>
          <w:rFonts w:ascii="仿宋" w:eastAsia="仿宋" w:hAnsi="仿宋" w:cs="宋体" w:hint="eastAsia"/>
          <w:spacing w:val="8"/>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D016F1" w:rsidRPr="00ED302B" w:rsidRDefault="00EA314E">
      <w:pPr>
        <w:snapToGrid w:val="0"/>
        <w:spacing w:before="50" w:afterLines="50" w:after="120" w:line="400" w:lineRule="exact"/>
        <w:jc w:val="left"/>
        <w:rPr>
          <w:rFonts w:ascii="仿宋" w:eastAsia="仿宋" w:hAnsi="仿宋" w:cs="宋体"/>
          <w:b/>
          <w:sz w:val="24"/>
        </w:rPr>
      </w:pPr>
      <w:r w:rsidRPr="00ED302B">
        <w:rPr>
          <w:rFonts w:ascii="仿宋" w:eastAsia="仿宋" w:hAnsi="仿宋" w:cs="宋体"/>
          <w:b/>
          <w:sz w:val="24"/>
        </w:rPr>
        <w:lastRenderedPageBreak/>
        <w:t>10.</w:t>
      </w:r>
      <w:r w:rsidRPr="00ED302B">
        <w:rPr>
          <w:rFonts w:ascii="仿宋" w:eastAsia="仿宋" w:hAnsi="仿宋" w:cs="宋体" w:hint="eastAsia"/>
          <w:b/>
          <w:sz w:val="24"/>
        </w:rPr>
        <w:t>监狱企业的证明文件</w:t>
      </w:r>
    </w:p>
    <w:p w:rsidR="00D016F1" w:rsidRPr="00ED302B" w:rsidRDefault="00D016F1">
      <w:pPr>
        <w:snapToGrid w:val="0"/>
        <w:spacing w:before="50" w:afterLines="50" w:after="120" w:line="400" w:lineRule="exact"/>
        <w:jc w:val="left"/>
        <w:rPr>
          <w:rFonts w:ascii="仿宋" w:eastAsia="仿宋" w:hAnsi="仿宋" w:cs="宋体"/>
          <w:b/>
          <w:sz w:val="24"/>
        </w:rPr>
      </w:pPr>
      <w:bookmarkStart w:id="53" w:name="OLE_LINK13"/>
      <w:bookmarkStart w:id="54" w:name="OLE_LINK14"/>
    </w:p>
    <w:p w:rsidR="00D016F1" w:rsidRPr="00ED302B" w:rsidRDefault="00EA314E">
      <w:pPr>
        <w:snapToGrid w:val="0"/>
        <w:spacing w:before="50" w:afterLines="50" w:after="120" w:line="400" w:lineRule="exact"/>
        <w:jc w:val="left"/>
        <w:rPr>
          <w:rFonts w:ascii="仿宋" w:eastAsia="仿宋" w:hAnsi="仿宋" w:cs="宋体"/>
          <w:b/>
          <w:sz w:val="24"/>
        </w:rPr>
      </w:pPr>
      <w:r w:rsidRPr="00ED302B">
        <w:rPr>
          <w:rFonts w:ascii="仿宋" w:eastAsia="仿宋" w:hAnsi="仿宋" w:cs="宋体"/>
          <w:b/>
          <w:sz w:val="24"/>
        </w:rPr>
        <w:t>11.</w:t>
      </w:r>
      <w:r w:rsidRPr="00ED302B">
        <w:rPr>
          <w:rFonts w:ascii="仿宋" w:eastAsia="仿宋" w:hAnsi="仿宋" w:cs="宋体" w:hint="eastAsia"/>
          <w:b/>
          <w:sz w:val="24"/>
        </w:rPr>
        <w:t>残疾人福利性单位声明函（格式）：</w:t>
      </w:r>
    </w:p>
    <w:p w:rsidR="00D016F1" w:rsidRPr="00ED302B" w:rsidRDefault="00EA314E">
      <w:pPr>
        <w:spacing w:line="588" w:lineRule="exact"/>
        <w:jc w:val="center"/>
        <w:rPr>
          <w:rFonts w:ascii="仿宋" w:eastAsia="仿宋" w:hAnsi="仿宋" w:cs="宋体"/>
          <w:sz w:val="24"/>
        </w:rPr>
      </w:pPr>
      <w:r w:rsidRPr="00ED302B">
        <w:rPr>
          <w:rFonts w:ascii="仿宋" w:eastAsia="仿宋" w:hAnsi="仿宋" w:cs="宋体" w:hint="eastAsia"/>
          <w:sz w:val="24"/>
        </w:rPr>
        <w:t>残疾人福利性单位声明函</w:t>
      </w:r>
    </w:p>
    <w:bookmarkEnd w:id="53"/>
    <w:bookmarkEnd w:id="54"/>
    <w:p w:rsidR="00D016F1" w:rsidRPr="00ED302B" w:rsidRDefault="00EA314E">
      <w:pPr>
        <w:spacing w:line="588" w:lineRule="exact"/>
        <w:ind w:firstLineChars="200" w:firstLine="504"/>
        <w:rPr>
          <w:rFonts w:ascii="仿宋" w:eastAsia="仿宋" w:hAnsi="仿宋" w:cs="宋体"/>
          <w:spacing w:val="6"/>
          <w:sz w:val="24"/>
        </w:rPr>
      </w:pPr>
      <w:r w:rsidRPr="00ED302B">
        <w:rPr>
          <w:rFonts w:ascii="仿宋" w:eastAsia="仿宋" w:hAnsi="仿宋" w:cs="宋体" w:hint="eastAsia"/>
          <w:spacing w:val="6"/>
          <w:sz w:val="24"/>
        </w:rPr>
        <w:t>本单位郑重声明，根据《财政部民政部中国残疾人联合会关于促进残疾人就业政府采购政策的通知》（财库</w:t>
      </w:r>
      <w:r w:rsidRPr="00ED302B">
        <w:rPr>
          <w:rFonts w:ascii="仿宋" w:eastAsia="仿宋" w:hAnsi="仿宋" w:cs="宋体" w:hint="eastAsia"/>
          <w:sz w:val="24"/>
        </w:rPr>
        <w:t>〔</w:t>
      </w:r>
      <w:r w:rsidRPr="00ED302B">
        <w:rPr>
          <w:rFonts w:ascii="仿宋" w:eastAsia="仿宋" w:hAnsi="仿宋" w:cs="宋体"/>
          <w:sz w:val="24"/>
        </w:rPr>
        <w:t>2017</w:t>
      </w:r>
      <w:r w:rsidRPr="00ED302B">
        <w:rPr>
          <w:rFonts w:ascii="仿宋" w:eastAsia="仿宋" w:hAnsi="仿宋" w:cs="宋体" w:hint="eastAsia"/>
          <w:sz w:val="24"/>
        </w:rPr>
        <w:t>〕</w:t>
      </w:r>
      <w:r w:rsidRPr="00ED302B">
        <w:rPr>
          <w:rFonts w:ascii="仿宋" w:eastAsia="仿宋" w:hAnsi="仿宋" w:cs="宋体"/>
          <w:sz w:val="24"/>
        </w:rPr>
        <w:t xml:space="preserve"> 141</w:t>
      </w:r>
      <w:r w:rsidRPr="00ED302B">
        <w:rPr>
          <w:rFonts w:ascii="仿宋" w:eastAsia="仿宋" w:hAnsi="仿宋" w:cs="宋体" w:hint="eastAsia"/>
          <w:spacing w:val="6"/>
          <w:sz w:val="24"/>
        </w:rPr>
        <w:t>号）的规定，本单位为符合条件的残疾人福利性单位，且本单位参加</w:t>
      </w:r>
      <w:r w:rsidRPr="00ED302B">
        <w:rPr>
          <w:rFonts w:ascii="仿宋" w:eastAsia="仿宋" w:hAnsi="仿宋" w:cs="宋体"/>
          <w:spacing w:val="6"/>
          <w:sz w:val="24"/>
        </w:rPr>
        <w:t>______</w:t>
      </w:r>
      <w:r w:rsidRPr="00ED302B">
        <w:rPr>
          <w:rFonts w:ascii="仿宋" w:eastAsia="仿宋" w:hAnsi="仿宋" w:cs="宋体" w:hint="eastAsia"/>
          <w:spacing w:val="6"/>
          <w:sz w:val="24"/>
        </w:rPr>
        <w:t>单位的</w:t>
      </w:r>
      <w:r w:rsidRPr="00ED302B">
        <w:rPr>
          <w:rFonts w:ascii="仿宋" w:eastAsia="仿宋" w:hAnsi="仿宋" w:cs="宋体"/>
          <w:spacing w:val="6"/>
          <w:sz w:val="24"/>
        </w:rPr>
        <w:t>______</w:t>
      </w:r>
      <w:r w:rsidRPr="00ED302B">
        <w:rPr>
          <w:rFonts w:ascii="仿宋" w:eastAsia="仿宋" w:hAnsi="仿宋" w:cs="宋体" w:hint="eastAsia"/>
          <w:spacing w:val="6"/>
          <w:sz w:val="24"/>
        </w:rPr>
        <w:t>项目采购活动提供本单位制造的货物（由本单位承担工程</w:t>
      </w:r>
      <w:r w:rsidRPr="00ED302B">
        <w:rPr>
          <w:rFonts w:ascii="仿宋" w:eastAsia="仿宋" w:hAnsi="仿宋" w:cs="宋体"/>
          <w:spacing w:val="6"/>
          <w:sz w:val="24"/>
        </w:rPr>
        <w:t>/</w:t>
      </w:r>
      <w:r w:rsidRPr="00ED302B">
        <w:rPr>
          <w:rFonts w:ascii="仿宋" w:eastAsia="仿宋" w:hAnsi="仿宋" w:cs="宋体" w:hint="eastAsia"/>
          <w:spacing w:val="6"/>
          <w:sz w:val="24"/>
        </w:rPr>
        <w:t>提供服务），或者提供其他残疾人福利性单位制造的货物（不包括使用非残疾人福利性单位注册商标的货物）。</w:t>
      </w:r>
    </w:p>
    <w:p w:rsidR="00D016F1" w:rsidRPr="00ED302B" w:rsidRDefault="00EA314E">
      <w:pPr>
        <w:spacing w:line="588" w:lineRule="exact"/>
        <w:ind w:firstLineChars="200" w:firstLine="504"/>
        <w:rPr>
          <w:rFonts w:ascii="仿宋" w:eastAsia="仿宋" w:hAnsi="仿宋" w:cs="宋体"/>
          <w:spacing w:val="6"/>
          <w:sz w:val="24"/>
        </w:rPr>
      </w:pPr>
      <w:r w:rsidRPr="00ED302B">
        <w:rPr>
          <w:rFonts w:ascii="仿宋" w:eastAsia="仿宋" w:hAnsi="仿宋" w:cs="宋体" w:hint="eastAsia"/>
          <w:spacing w:val="6"/>
          <w:sz w:val="24"/>
        </w:rPr>
        <w:t>本单位对上述声明的真实性负责。如有虚假，将依法承担相应责任。</w:t>
      </w:r>
    </w:p>
    <w:p w:rsidR="00D016F1" w:rsidRPr="00ED302B" w:rsidRDefault="00EA314E">
      <w:pPr>
        <w:tabs>
          <w:tab w:val="left" w:pos="4860"/>
        </w:tabs>
        <w:spacing w:line="600" w:lineRule="exact"/>
        <w:ind w:right="1559" w:firstLineChars="200" w:firstLine="504"/>
        <w:jc w:val="center"/>
        <w:rPr>
          <w:rFonts w:ascii="仿宋" w:eastAsia="仿宋" w:hAnsi="仿宋" w:cs="宋体"/>
          <w:spacing w:val="6"/>
          <w:sz w:val="24"/>
        </w:rPr>
      </w:pPr>
      <w:r w:rsidRPr="00ED302B">
        <w:rPr>
          <w:rFonts w:ascii="仿宋" w:eastAsia="仿宋" w:hAnsi="仿宋" w:cs="宋体" w:hint="eastAsia"/>
          <w:spacing w:val="6"/>
          <w:sz w:val="24"/>
        </w:rPr>
        <w:t>单位名称（盖章）：</w:t>
      </w:r>
    </w:p>
    <w:p w:rsidR="00D016F1" w:rsidRPr="00ED302B" w:rsidRDefault="00EA314E">
      <w:pPr>
        <w:tabs>
          <w:tab w:val="left" w:pos="4860"/>
        </w:tabs>
        <w:spacing w:line="588" w:lineRule="exact"/>
        <w:ind w:right="1560" w:firstLineChars="200" w:firstLine="504"/>
        <w:jc w:val="center"/>
        <w:rPr>
          <w:rFonts w:ascii="仿宋" w:eastAsia="仿宋" w:hAnsi="仿宋" w:cs="宋体"/>
          <w:spacing w:val="6"/>
          <w:sz w:val="24"/>
        </w:rPr>
      </w:pPr>
      <w:r w:rsidRPr="00ED302B">
        <w:rPr>
          <w:rFonts w:ascii="仿宋" w:eastAsia="仿宋" w:hAnsi="仿宋" w:cs="宋体" w:hint="eastAsia"/>
          <w:spacing w:val="6"/>
          <w:sz w:val="24"/>
        </w:rPr>
        <w:t>日期：</w:t>
      </w:r>
    </w:p>
    <w:p w:rsidR="00D016F1" w:rsidRPr="00ED302B" w:rsidRDefault="00D016F1">
      <w:pPr>
        <w:snapToGrid w:val="0"/>
        <w:spacing w:before="50"/>
        <w:jc w:val="left"/>
        <w:rPr>
          <w:rFonts w:ascii="仿宋" w:eastAsia="仿宋" w:hAnsi="仿宋" w:cs="宋体"/>
          <w:b/>
          <w:sz w:val="24"/>
        </w:rPr>
      </w:pP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12.</w:t>
      </w:r>
      <w:r w:rsidRPr="00ED302B">
        <w:rPr>
          <w:rFonts w:hint="eastAsia"/>
        </w:rPr>
        <w:t xml:space="preserve"> </w:t>
      </w:r>
      <w:r w:rsidRPr="00ED302B">
        <w:rPr>
          <w:rFonts w:ascii="仿宋" w:eastAsia="仿宋" w:hAnsi="仿宋" w:cs="宋体" w:hint="eastAsia"/>
          <w:b/>
          <w:sz w:val="24"/>
        </w:rPr>
        <w:t>投标人需要说明的其他文件和说明</w:t>
      </w:r>
    </w:p>
    <w:p w:rsidR="00D016F1" w:rsidRPr="00ED302B" w:rsidRDefault="00D016F1">
      <w:pPr>
        <w:snapToGrid w:val="0"/>
        <w:spacing w:before="50" w:afterLines="50" w:after="120"/>
        <w:jc w:val="left"/>
        <w:rPr>
          <w:rFonts w:ascii="仿宋" w:eastAsia="仿宋" w:hAnsi="仿宋" w:cs="宋体"/>
          <w:sz w:val="24"/>
        </w:rPr>
      </w:pPr>
    </w:p>
    <w:p w:rsidR="00D016F1" w:rsidRPr="00ED302B" w:rsidRDefault="00D016F1">
      <w:pPr>
        <w:snapToGrid w:val="0"/>
        <w:spacing w:before="50" w:afterLines="50" w:after="120"/>
        <w:jc w:val="left"/>
        <w:rPr>
          <w:rFonts w:ascii="仿宋" w:eastAsia="仿宋" w:hAnsi="仿宋" w:cs="宋体"/>
          <w:sz w:val="24"/>
        </w:rPr>
      </w:pPr>
    </w:p>
    <w:p w:rsidR="00D016F1" w:rsidRPr="00ED302B" w:rsidRDefault="00D016F1">
      <w:pPr>
        <w:snapToGrid w:val="0"/>
        <w:spacing w:before="50" w:afterLines="50" w:after="120"/>
        <w:jc w:val="left"/>
        <w:rPr>
          <w:rFonts w:ascii="仿宋" w:eastAsia="仿宋" w:hAnsi="仿宋" w:cs="宋体"/>
          <w:sz w:val="24"/>
        </w:rPr>
      </w:pPr>
    </w:p>
    <w:p w:rsidR="00D016F1" w:rsidRPr="00ED302B" w:rsidRDefault="00D016F1">
      <w:pPr>
        <w:snapToGrid w:val="0"/>
        <w:spacing w:before="50" w:afterLines="50" w:after="120"/>
        <w:jc w:val="left"/>
        <w:rPr>
          <w:rFonts w:ascii="仿宋" w:eastAsia="仿宋" w:hAnsi="仿宋" w:cs="宋体"/>
          <w:sz w:val="24"/>
        </w:rPr>
      </w:pPr>
    </w:p>
    <w:p w:rsidR="00D016F1" w:rsidRPr="00ED302B" w:rsidRDefault="00D016F1">
      <w:pPr>
        <w:snapToGrid w:val="0"/>
        <w:spacing w:before="50" w:afterLines="50" w:after="120"/>
        <w:jc w:val="left"/>
        <w:rPr>
          <w:rFonts w:ascii="仿宋" w:eastAsia="仿宋" w:hAnsi="仿宋" w:cs="宋体"/>
          <w:sz w:val="24"/>
        </w:rPr>
      </w:pPr>
    </w:p>
    <w:p w:rsidR="00D016F1" w:rsidRPr="00ED302B" w:rsidRDefault="00D016F1">
      <w:pPr>
        <w:snapToGrid w:val="0"/>
        <w:spacing w:before="50" w:afterLines="50" w:after="120"/>
        <w:jc w:val="left"/>
        <w:rPr>
          <w:rFonts w:ascii="仿宋" w:eastAsia="仿宋" w:hAnsi="仿宋" w:cs="宋体"/>
          <w:sz w:val="24"/>
        </w:rPr>
      </w:pPr>
    </w:p>
    <w:p w:rsidR="00D016F1" w:rsidRPr="00ED302B" w:rsidRDefault="00D016F1">
      <w:pPr>
        <w:snapToGrid w:val="0"/>
        <w:spacing w:before="50" w:afterLines="50" w:after="120"/>
        <w:jc w:val="left"/>
        <w:rPr>
          <w:rFonts w:ascii="仿宋" w:eastAsia="仿宋" w:hAnsi="仿宋" w:cs="宋体"/>
          <w:sz w:val="24"/>
        </w:rPr>
      </w:pPr>
    </w:p>
    <w:p w:rsidR="00D016F1" w:rsidRPr="00ED302B" w:rsidRDefault="00EA314E">
      <w:pPr>
        <w:pageBreakBefore/>
        <w:snapToGrid w:val="0"/>
        <w:spacing w:line="500" w:lineRule="exact"/>
        <w:rPr>
          <w:rFonts w:ascii="仿宋" w:eastAsia="仿宋" w:hAnsi="仿宋" w:cs="宋体"/>
          <w:b/>
          <w:bCs/>
          <w:sz w:val="30"/>
          <w:szCs w:val="30"/>
        </w:rPr>
      </w:pPr>
      <w:r w:rsidRPr="00ED302B">
        <w:rPr>
          <w:rFonts w:ascii="仿宋" w:eastAsia="仿宋" w:hAnsi="仿宋" w:cs="宋体" w:hint="eastAsia"/>
          <w:b/>
          <w:bCs/>
          <w:sz w:val="30"/>
          <w:szCs w:val="30"/>
        </w:rPr>
        <w:lastRenderedPageBreak/>
        <w:t>技术文件</w:t>
      </w: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1.</w:t>
      </w:r>
      <w:r w:rsidRPr="00ED302B">
        <w:rPr>
          <w:rFonts w:ascii="仿宋" w:eastAsia="仿宋" w:hAnsi="仿宋" w:cs="宋体" w:hint="eastAsia"/>
          <w:b/>
          <w:sz w:val="24"/>
        </w:rPr>
        <w:t>项目服务方案</w:t>
      </w:r>
    </w:p>
    <w:p w:rsidR="00D016F1" w:rsidRPr="00ED302B" w:rsidRDefault="00D016F1">
      <w:pPr>
        <w:pStyle w:val="af1"/>
        <w:spacing w:line="340" w:lineRule="exact"/>
        <w:jc w:val="center"/>
        <w:rPr>
          <w:rFonts w:ascii="仿宋" w:eastAsia="仿宋" w:hAnsi="仿宋"/>
          <w:b/>
          <w:szCs w:val="21"/>
        </w:rPr>
      </w:pPr>
    </w:p>
    <w:p w:rsidR="00D016F1" w:rsidRPr="00ED302B" w:rsidRDefault="00EA314E">
      <w:pPr>
        <w:pStyle w:val="af1"/>
        <w:spacing w:line="340" w:lineRule="exact"/>
        <w:jc w:val="center"/>
        <w:rPr>
          <w:rFonts w:ascii="仿宋" w:eastAsia="仿宋" w:hAnsi="仿宋"/>
          <w:b/>
          <w:szCs w:val="21"/>
        </w:rPr>
      </w:pPr>
      <w:r w:rsidRPr="00ED302B">
        <w:rPr>
          <w:rFonts w:ascii="仿宋" w:eastAsia="仿宋" w:hAnsi="仿宋" w:hint="eastAsia"/>
          <w:b/>
          <w:szCs w:val="21"/>
        </w:rPr>
        <w:t>项目实施方案</w:t>
      </w:r>
    </w:p>
    <w:p w:rsidR="00D016F1" w:rsidRPr="00ED302B" w:rsidRDefault="00D016F1">
      <w:pPr>
        <w:pStyle w:val="ac"/>
        <w:ind w:firstLine="739"/>
        <w:rPr>
          <w:rFonts w:ascii="仿宋" w:eastAsia="仿宋" w:hAnsi="仿宋"/>
          <w:sz w:val="21"/>
          <w:szCs w:val="21"/>
        </w:rPr>
      </w:pPr>
    </w:p>
    <w:p w:rsidR="00D016F1" w:rsidRPr="00ED302B" w:rsidRDefault="00EA314E">
      <w:pPr>
        <w:widowControl/>
        <w:jc w:val="center"/>
        <w:rPr>
          <w:rFonts w:ascii="仿宋" w:eastAsia="仿宋" w:hAnsi="仿宋" w:cs="宋体"/>
          <w:kern w:val="0"/>
          <w:szCs w:val="21"/>
        </w:rPr>
      </w:pPr>
      <w:r w:rsidRPr="00ED302B">
        <w:rPr>
          <w:rFonts w:ascii="仿宋" w:eastAsia="仿宋" w:hAnsi="仿宋" w:cs="宋体" w:hint="eastAsia"/>
          <w:kern w:val="0"/>
          <w:szCs w:val="21"/>
        </w:rPr>
        <w:t>（根据采购需求自行编制）</w:t>
      </w:r>
    </w:p>
    <w:p w:rsidR="00D016F1" w:rsidRPr="00ED302B" w:rsidRDefault="00D016F1">
      <w:pPr>
        <w:widowControl/>
        <w:ind w:firstLineChars="1100" w:firstLine="3092"/>
        <w:jc w:val="left"/>
        <w:rPr>
          <w:rFonts w:ascii="仿宋" w:eastAsia="仿宋" w:hAnsi="仿宋" w:cs="宋体"/>
          <w:b/>
          <w:kern w:val="0"/>
          <w:sz w:val="28"/>
          <w:szCs w:val="28"/>
        </w:rPr>
      </w:pPr>
    </w:p>
    <w:p w:rsidR="00D016F1" w:rsidRPr="00ED302B" w:rsidRDefault="00D016F1">
      <w:pPr>
        <w:widowControl/>
        <w:ind w:firstLineChars="1100" w:firstLine="3092"/>
        <w:jc w:val="left"/>
        <w:rPr>
          <w:rFonts w:ascii="仿宋" w:eastAsia="仿宋" w:hAnsi="仿宋" w:cs="宋体"/>
          <w:b/>
          <w:kern w:val="0"/>
          <w:sz w:val="28"/>
          <w:szCs w:val="28"/>
        </w:rPr>
      </w:pPr>
    </w:p>
    <w:p w:rsidR="00D016F1" w:rsidRPr="00ED302B" w:rsidRDefault="00EA314E">
      <w:pPr>
        <w:snapToGrid w:val="0"/>
        <w:spacing w:before="152" w:after="160"/>
        <w:rPr>
          <w:rFonts w:ascii="仿宋" w:eastAsia="仿宋" w:hAnsi="仿宋" w:cs="宋体"/>
          <w:sz w:val="24"/>
          <w:u w:val="single"/>
        </w:rPr>
      </w:pPr>
      <w:r w:rsidRPr="00ED302B">
        <w:rPr>
          <w:rFonts w:ascii="仿宋" w:eastAsia="仿宋" w:hAnsi="仿宋" w:cs="宋体" w:hint="eastAsia"/>
          <w:sz w:val="24"/>
        </w:rPr>
        <w:t>法定代表人签字：</w:t>
      </w:r>
      <w:r w:rsidRPr="00ED302B">
        <w:rPr>
          <w:rFonts w:ascii="仿宋" w:eastAsia="仿宋" w:hAnsi="仿宋" w:cs="宋体" w:hint="eastAsia"/>
          <w:sz w:val="24"/>
          <w:u w:val="single"/>
        </w:rPr>
        <w:t xml:space="preserve">　　　　　</w:t>
      </w: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hint="eastAsia"/>
          <w:sz w:val="24"/>
        </w:rPr>
        <w:t xml:space="preserve">投标人公章：         </w:t>
      </w:r>
    </w:p>
    <w:p w:rsidR="00D016F1" w:rsidRPr="00ED302B" w:rsidRDefault="00D016F1">
      <w:pPr>
        <w:snapToGrid w:val="0"/>
        <w:spacing w:before="50" w:afterLines="50" w:after="120"/>
        <w:jc w:val="left"/>
        <w:rPr>
          <w:rFonts w:ascii="仿宋" w:eastAsia="仿宋" w:hAnsi="仿宋" w:cs="宋体"/>
          <w:b/>
          <w:sz w:val="24"/>
        </w:rPr>
      </w:pP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2.</w:t>
      </w:r>
      <w:r w:rsidRPr="00ED302B">
        <w:rPr>
          <w:rFonts w:ascii="仿宋" w:eastAsia="仿宋" w:hAnsi="仿宋" w:cs="宋体" w:hint="eastAsia"/>
          <w:b/>
          <w:sz w:val="24"/>
        </w:rPr>
        <w:t>招标项目采购需求中要求必须提供的技术方面材料</w:t>
      </w:r>
    </w:p>
    <w:p w:rsidR="00D016F1" w:rsidRPr="00ED302B" w:rsidRDefault="00D016F1">
      <w:pPr>
        <w:snapToGrid w:val="0"/>
        <w:spacing w:line="500" w:lineRule="exact"/>
        <w:jc w:val="left"/>
        <w:rPr>
          <w:rFonts w:ascii="仿宋" w:eastAsia="仿宋" w:hAnsi="仿宋" w:cs="宋体"/>
          <w:b/>
          <w:sz w:val="24"/>
        </w:rPr>
      </w:pPr>
    </w:p>
    <w:p w:rsidR="00D016F1" w:rsidRPr="00ED302B" w:rsidRDefault="00EA314E">
      <w:pPr>
        <w:snapToGrid w:val="0"/>
        <w:spacing w:line="500" w:lineRule="exact"/>
        <w:jc w:val="left"/>
        <w:rPr>
          <w:rFonts w:ascii="仿宋" w:eastAsia="仿宋" w:hAnsi="仿宋" w:cs="宋体"/>
          <w:b/>
          <w:sz w:val="24"/>
        </w:rPr>
      </w:pPr>
      <w:r w:rsidRPr="00ED302B">
        <w:rPr>
          <w:rFonts w:ascii="仿宋" w:eastAsia="仿宋" w:hAnsi="仿宋" w:cs="宋体"/>
          <w:b/>
          <w:sz w:val="24"/>
        </w:rPr>
        <w:t>3.</w:t>
      </w:r>
      <w:r w:rsidRPr="00ED302B">
        <w:rPr>
          <w:rFonts w:ascii="仿宋" w:eastAsia="仿宋" w:hAnsi="仿宋" w:cs="宋体" w:hint="eastAsia"/>
          <w:b/>
          <w:sz w:val="24"/>
        </w:rPr>
        <w:t>项目实施人员一览表：</w:t>
      </w:r>
    </w:p>
    <w:p w:rsidR="00D016F1" w:rsidRPr="00ED302B" w:rsidRDefault="00EA314E">
      <w:pPr>
        <w:snapToGrid w:val="0"/>
        <w:spacing w:beforeLines="50" w:before="120" w:after="50" w:line="400" w:lineRule="exact"/>
        <w:jc w:val="center"/>
        <w:rPr>
          <w:rFonts w:ascii="仿宋" w:eastAsia="仿宋" w:hAnsi="仿宋" w:cs="宋体"/>
          <w:b/>
          <w:sz w:val="24"/>
        </w:rPr>
      </w:pPr>
      <w:r w:rsidRPr="00ED302B">
        <w:rPr>
          <w:rFonts w:ascii="仿宋" w:eastAsia="仿宋" w:hAnsi="仿宋" w:cs="宋体" w:hint="eastAsia"/>
          <w:b/>
          <w:sz w:val="24"/>
        </w:rPr>
        <w:t>项目实施人员一览表</w:t>
      </w:r>
    </w:p>
    <w:tbl>
      <w:tblPr>
        <w:tblW w:w="980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0"/>
        <w:gridCol w:w="1723"/>
        <w:gridCol w:w="2267"/>
        <w:gridCol w:w="1776"/>
        <w:gridCol w:w="2216"/>
      </w:tblGrid>
      <w:tr w:rsidR="00ED302B" w:rsidRPr="00ED302B">
        <w:trPr>
          <w:trHeight w:val="774"/>
          <w:jc w:val="center"/>
        </w:trPr>
        <w:tc>
          <w:tcPr>
            <w:tcW w:w="1820"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after="50"/>
              <w:jc w:val="center"/>
              <w:rPr>
                <w:rFonts w:ascii="仿宋" w:eastAsia="仿宋" w:hAnsi="仿宋" w:cs="宋体"/>
                <w:sz w:val="24"/>
              </w:rPr>
            </w:pPr>
            <w:r w:rsidRPr="00ED302B">
              <w:rPr>
                <w:rFonts w:ascii="仿宋" w:eastAsia="仿宋" w:hAnsi="仿宋" w:cs="宋体" w:hint="eastAsia"/>
                <w:sz w:val="24"/>
              </w:rPr>
              <w:t>姓名</w:t>
            </w:r>
          </w:p>
        </w:tc>
        <w:tc>
          <w:tcPr>
            <w:tcW w:w="1723"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after="50"/>
              <w:jc w:val="center"/>
              <w:rPr>
                <w:rFonts w:ascii="仿宋" w:eastAsia="仿宋" w:hAnsi="仿宋" w:cs="宋体"/>
                <w:sz w:val="24"/>
              </w:rPr>
            </w:pPr>
            <w:r w:rsidRPr="00ED302B">
              <w:rPr>
                <w:rFonts w:ascii="仿宋" w:eastAsia="仿宋" w:hAnsi="仿宋" w:cs="宋体" w:hint="eastAsia"/>
                <w:sz w:val="24"/>
              </w:rPr>
              <w:t>职务</w:t>
            </w:r>
          </w:p>
        </w:tc>
        <w:tc>
          <w:tcPr>
            <w:tcW w:w="2267"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after="50"/>
              <w:jc w:val="center"/>
              <w:rPr>
                <w:rFonts w:ascii="仿宋" w:eastAsia="仿宋" w:hAnsi="仿宋" w:cs="宋体"/>
                <w:sz w:val="24"/>
              </w:rPr>
            </w:pPr>
            <w:r w:rsidRPr="00ED302B">
              <w:rPr>
                <w:rFonts w:ascii="仿宋" w:eastAsia="仿宋" w:hAnsi="仿宋" w:cs="宋体" w:hint="eastAsia"/>
                <w:sz w:val="24"/>
              </w:rPr>
              <w:t>专业技术资格</w:t>
            </w:r>
          </w:p>
        </w:tc>
        <w:tc>
          <w:tcPr>
            <w:tcW w:w="1776"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after="50"/>
              <w:jc w:val="center"/>
              <w:rPr>
                <w:rFonts w:ascii="仿宋" w:eastAsia="仿宋" w:hAnsi="仿宋" w:cs="宋体"/>
                <w:sz w:val="24"/>
              </w:rPr>
            </w:pPr>
            <w:r w:rsidRPr="00ED302B">
              <w:rPr>
                <w:rFonts w:ascii="仿宋" w:eastAsia="仿宋" w:hAnsi="仿宋" w:cs="宋体" w:hint="eastAsia"/>
                <w:sz w:val="24"/>
              </w:rPr>
              <w:t>证书编号</w:t>
            </w:r>
          </w:p>
        </w:tc>
        <w:tc>
          <w:tcPr>
            <w:tcW w:w="2216"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Lines="50" w:before="120" w:after="50"/>
              <w:jc w:val="center"/>
              <w:rPr>
                <w:rFonts w:ascii="仿宋" w:eastAsia="仿宋" w:hAnsi="仿宋" w:cs="宋体"/>
                <w:bCs/>
                <w:sz w:val="24"/>
              </w:rPr>
            </w:pPr>
            <w:r w:rsidRPr="00ED302B">
              <w:rPr>
                <w:rFonts w:ascii="仿宋" w:eastAsia="仿宋" w:hAnsi="仿宋" w:cs="宋体" w:hint="eastAsia"/>
                <w:bCs/>
                <w:sz w:val="24"/>
              </w:rPr>
              <w:t>拟在</w:t>
            </w:r>
            <w:r w:rsidRPr="00ED302B">
              <w:rPr>
                <w:rFonts w:ascii="仿宋" w:eastAsia="仿宋" w:hAnsi="仿宋" w:cs="宋体"/>
                <w:bCs/>
                <w:sz w:val="24"/>
              </w:rPr>
              <w:t>本项目中担任的职务（</w:t>
            </w:r>
            <w:r w:rsidRPr="00ED302B">
              <w:rPr>
                <w:rFonts w:ascii="仿宋" w:eastAsia="仿宋" w:hAnsi="仿宋" w:cs="宋体" w:hint="eastAsia"/>
                <w:bCs/>
                <w:sz w:val="24"/>
              </w:rPr>
              <w:t>或</w:t>
            </w:r>
            <w:r w:rsidRPr="00ED302B">
              <w:rPr>
                <w:rFonts w:ascii="仿宋" w:eastAsia="仿宋" w:hAnsi="仿宋" w:cs="宋体"/>
                <w:bCs/>
                <w:sz w:val="24"/>
              </w:rPr>
              <w:t>岗位）</w:t>
            </w:r>
          </w:p>
        </w:tc>
      </w:tr>
      <w:tr w:rsidR="00ED302B" w:rsidRPr="00ED302B">
        <w:trPr>
          <w:trHeight w:val="452"/>
          <w:jc w:val="center"/>
        </w:trPr>
        <w:tc>
          <w:tcPr>
            <w:tcW w:w="1820"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1723"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2267"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1776"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2216"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r>
      <w:tr w:rsidR="00ED302B" w:rsidRPr="00ED302B">
        <w:trPr>
          <w:trHeight w:val="467"/>
          <w:jc w:val="center"/>
        </w:trPr>
        <w:tc>
          <w:tcPr>
            <w:tcW w:w="1820"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1723"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2267"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1776"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2216"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r>
      <w:tr w:rsidR="00ED302B" w:rsidRPr="00ED302B">
        <w:trPr>
          <w:trHeight w:val="452"/>
          <w:jc w:val="center"/>
        </w:trPr>
        <w:tc>
          <w:tcPr>
            <w:tcW w:w="1820"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1723"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2267"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ind w:leftChars="2500" w:left="5250"/>
              <w:rPr>
                <w:rFonts w:ascii="仿宋" w:eastAsia="仿宋" w:hAnsi="仿宋" w:cs="宋体"/>
                <w:sz w:val="24"/>
              </w:rPr>
            </w:pPr>
          </w:p>
        </w:tc>
        <w:tc>
          <w:tcPr>
            <w:tcW w:w="1776"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c>
          <w:tcPr>
            <w:tcW w:w="2216" w:type="dxa"/>
            <w:tcBorders>
              <w:top w:val="single" w:sz="4" w:space="0" w:color="auto"/>
              <w:left w:val="single" w:sz="4" w:space="0" w:color="auto"/>
              <w:bottom w:val="single" w:sz="4" w:space="0" w:color="auto"/>
              <w:right w:val="single" w:sz="4" w:space="0" w:color="auto"/>
            </w:tcBorders>
          </w:tcPr>
          <w:p w:rsidR="00D016F1" w:rsidRPr="00ED302B" w:rsidRDefault="00D016F1">
            <w:pPr>
              <w:snapToGrid w:val="0"/>
              <w:spacing w:beforeLines="50" w:before="120" w:after="50"/>
              <w:rPr>
                <w:rFonts w:ascii="仿宋" w:eastAsia="仿宋" w:hAnsi="仿宋" w:cs="宋体"/>
                <w:sz w:val="24"/>
              </w:rPr>
            </w:pPr>
          </w:p>
        </w:tc>
      </w:tr>
    </w:tbl>
    <w:p w:rsidR="00D016F1" w:rsidRPr="00ED302B" w:rsidRDefault="00EA314E">
      <w:pPr>
        <w:snapToGrid w:val="0"/>
        <w:spacing w:before="50" w:afterLines="50" w:after="120" w:line="440" w:lineRule="exact"/>
        <w:jc w:val="left"/>
        <w:rPr>
          <w:rFonts w:ascii="仿宋" w:eastAsia="仿宋" w:hAnsi="仿宋" w:cs="宋体"/>
          <w:sz w:val="24"/>
        </w:rPr>
      </w:pPr>
      <w:r w:rsidRPr="00ED302B">
        <w:rPr>
          <w:rFonts w:ascii="仿宋" w:eastAsia="仿宋" w:hAnsi="仿宋" w:cs="宋体" w:hint="eastAsia"/>
          <w:sz w:val="24"/>
        </w:rPr>
        <w:t>注：在填写时，如本表格不适合投标单位的实际情况，可根据本表格式自行划表填写。</w:t>
      </w:r>
    </w:p>
    <w:p w:rsidR="00D016F1" w:rsidRPr="00ED302B" w:rsidRDefault="00EA314E">
      <w:pPr>
        <w:snapToGrid w:val="0"/>
        <w:spacing w:before="50" w:after="50" w:line="440" w:lineRule="exact"/>
        <w:rPr>
          <w:rFonts w:ascii="仿宋" w:eastAsia="仿宋" w:hAnsi="仿宋" w:cs="宋体"/>
          <w:spacing w:val="20"/>
          <w:sz w:val="24"/>
          <w:u w:val="single"/>
        </w:rPr>
      </w:pPr>
      <w:r w:rsidRPr="00ED302B">
        <w:rPr>
          <w:rFonts w:ascii="仿宋" w:eastAsia="仿宋" w:hAnsi="仿宋" w:cs="宋体" w:hint="eastAsia"/>
          <w:spacing w:val="20"/>
          <w:sz w:val="24"/>
        </w:rPr>
        <w:t>授权代表签名：</w:t>
      </w:r>
    </w:p>
    <w:p w:rsidR="00D016F1" w:rsidRPr="00ED302B" w:rsidRDefault="00EA314E">
      <w:pPr>
        <w:snapToGrid w:val="0"/>
        <w:spacing w:before="50" w:afterLines="50" w:after="120" w:line="440" w:lineRule="exact"/>
        <w:jc w:val="left"/>
        <w:rPr>
          <w:rFonts w:ascii="仿宋" w:eastAsia="仿宋" w:hAnsi="仿宋" w:cs="宋体"/>
          <w:spacing w:val="20"/>
          <w:sz w:val="24"/>
        </w:rPr>
      </w:pPr>
      <w:r w:rsidRPr="00ED302B">
        <w:rPr>
          <w:rFonts w:ascii="仿宋" w:eastAsia="仿宋" w:hAnsi="仿宋" w:cs="宋体" w:hint="eastAsia"/>
          <w:spacing w:val="20"/>
          <w:sz w:val="24"/>
        </w:rPr>
        <w:t>投标人公章：</w:t>
      </w:r>
    </w:p>
    <w:p w:rsidR="00D016F1" w:rsidRPr="00ED302B" w:rsidRDefault="00EA314E">
      <w:pPr>
        <w:snapToGrid w:val="0"/>
        <w:spacing w:before="50" w:afterLines="50" w:after="120" w:line="440" w:lineRule="exact"/>
        <w:jc w:val="left"/>
        <w:rPr>
          <w:rFonts w:ascii="仿宋" w:eastAsia="仿宋" w:hAnsi="仿宋" w:cs="宋体"/>
          <w:spacing w:val="20"/>
          <w:sz w:val="24"/>
          <w:u w:val="single"/>
        </w:rPr>
      </w:pPr>
      <w:r w:rsidRPr="00ED302B">
        <w:rPr>
          <w:rFonts w:ascii="仿宋" w:eastAsia="仿宋" w:hAnsi="仿宋" w:cs="宋体" w:hint="eastAsia"/>
          <w:spacing w:val="20"/>
          <w:sz w:val="24"/>
        </w:rPr>
        <w:t>日期：</w:t>
      </w:r>
    </w:p>
    <w:p w:rsidR="00D016F1" w:rsidRPr="00ED302B" w:rsidRDefault="00D016F1">
      <w:pPr>
        <w:snapToGrid w:val="0"/>
        <w:spacing w:before="50" w:afterLines="50" w:after="120"/>
        <w:jc w:val="left"/>
        <w:rPr>
          <w:rFonts w:ascii="仿宋" w:eastAsia="仿宋" w:hAnsi="仿宋" w:cs="宋体"/>
          <w:b/>
          <w:sz w:val="24"/>
        </w:rPr>
      </w:pPr>
    </w:p>
    <w:p w:rsidR="00D016F1" w:rsidRPr="00ED302B" w:rsidRDefault="00D016F1">
      <w:pPr>
        <w:snapToGrid w:val="0"/>
        <w:spacing w:before="50" w:afterLines="50" w:after="120"/>
        <w:jc w:val="left"/>
        <w:rPr>
          <w:rFonts w:ascii="仿宋" w:eastAsia="仿宋" w:hAnsi="仿宋" w:cs="宋体"/>
          <w:sz w:val="24"/>
        </w:rPr>
      </w:pPr>
    </w:p>
    <w:p w:rsidR="00D016F1" w:rsidRPr="00ED302B" w:rsidRDefault="00EA314E">
      <w:pPr>
        <w:snapToGrid w:val="0"/>
        <w:spacing w:before="50" w:afterLines="50" w:after="120"/>
        <w:jc w:val="left"/>
        <w:rPr>
          <w:rFonts w:ascii="仿宋" w:eastAsia="仿宋" w:hAnsi="仿宋" w:cs="宋体"/>
          <w:b/>
          <w:sz w:val="24"/>
        </w:rPr>
      </w:pPr>
      <w:r w:rsidRPr="00ED302B">
        <w:rPr>
          <w:rFonts w:ascii="仿宋" w:eastAsia="仿宋" w:hAnsi="仿宋" w:cs="宋体"/>
          <w:b/>
          <w:sz w:val="24"/>
        </w:rPr>
        <w:t>4.</w:t>
      </w:r>
      <w:r w:rsidRPr="00ED302B">
        <w:rPr>
          <w:rFonts w:ascii="仿宋" w:eastAsia="仿宋" w:hAnsi="仿宋" w:cs="宋体" w:hint="eastAsia"/>
          <w:b/>
          <w:sz w:val="24"/>
        </w:rPr>
        <w:t>投标人对本项目的合理化建议和改进措施</w:t>
      </w:r>
    </w:p>
    <w:p w:rsidR="00D016F1" w:rsidRPr="00ED302B" w:rsidRDefault="00D016F1">
      <w:pPr>
        <w:snapToGrid w:val="0"/>
        <w:spacing w:before="50" w:afterLines="50" w:after="120"/>
        <w:jc w:val="left"/>
        <w:rPr>
          <w:rFonts w:ascii="仿宋" w:eastAsia="仿宋" w:hAnsi="仿宋" w:cs="宋体"/>
          <w:b/>
          <w:sz w:val="24"/>
        </w:rPr>
      </w:pPr>
    </w:p>
    <w:p w:rsidR="00D016F1" w:rsidRPr="00ED302B" w:rsidRDefault="00EA314E">
      <w:pPr>
        <w:snapToGrid w:val="0"/>
        <w:spacing w:before="50" w:afterLines="50" w:after="120"/>
        <w:jc w:val="left"/>
        <w:rPr>
          <w:rFonts w:ascii="仿宋" w:eastAsia="仿宋" w:hAnsi="仿宋" w:cs="宋体"/>
          <w:b/>
          <w:sz w:val="24"/>
        </w:rPr>
      </w:pPr>
      <w:r w:rsidRPr="00ED302B">
        <w:rPr>
          <w:rFonts w:ascii="仿宋" w:eastAsia="仿宋" w:hAnsi="仿宋" w:cs="宋体"/>
          <w:b/>
          <w:sz w:val="24"/>
        </w:rPr>
        <w:t>5.</w:t>
      </w:r>
      <w:r w:rsidRPr="00ED302B">
        <w:rPr>
          <w:rFonts w:ascii="仿宋" w:eastAsia="仿宋" w:hAnsi="仿宋" w:cs="宋体" w:hint="eastAsia"/>
          <w:b/>
          <w:sz w:val="24"/>
        </w:rPr>
        <w:t>投标人需要说明的其他文件和说明</w:t>
      </w:r>
    </w:p>
    <w:p w:rsidR="00D016F1" w:rsidRPr="00ED302B" w:rsidRDefault="00D016F1">
      <w:pPr>
        <w:snapToGrid w:val="0"/>
        <w:spacing w:before="50" w:after="50" w:line="440" w:lineRule="exact"/>
        <w:ind w:firstLineChars="49" w:firstLine="118"/>
        <w:rPr>
          <w:rFonts w:ascii="仿宋" w:eastAsia="仿宋" w:hAnsi="仿宋" w:cs="宋体"/>
          <w:b/>
          <w:bCs/>
          <w:sz w:val="24"/>
        </w:rPr>
      </w:pPr>
    </w:p>
    <w:p w:rsidR="00D016F1" w:rsidRPr="00ED302B" w:rsidRDefault="00EA314E">
      <w:pPr>
        <w:snapToGrid w:val="0"/>
        <w:spacing w:before="50" w:after="50" w:line="440" w:lineRule="exact"/>
        <w:rPr>
          <w:rFonts w:ascii="仿宋" w:eastAsia="仿宋" w:hAnsi="仿宋" w:cs="宋体"/>
          <w:b/>
          <w:bCs/>
          <w:sz w:val="30"/>
          <w:szCs w:val="30"/>
        </w:rPr>
      </w:pPr>
      <w:r w:rsidRPr="00ED302B">
        <w:rPr>
          <w:rFonts w:ascii="仿宋" w:eastAsia="仿宋" w:hAnsi="仿宋" w:cs="宋体" w:hint="eastAsia"/>
          <w:b/>
          <w:bCs/>
          <w:sz w:val="30"/>
          <w:szCs w:val="30"/>
        </w:rPr>
        <w:lastRenderedPageBreak/>
        <w:t>报价文件</w:t>
      </w:r>
    </w:p>
    <w:p w:rsidR="00D016F1" w:rsidRPr="00ED302B" w:rsidRDefault="00EA314E">
      <w:pPr>
        <w:snapToGrid w:val="0"/>
        <w:spacing w:beforeLines="50" w:before="120" w:after="50" w:line="400" w:lineRule="exact"/>
        <w:rPr>
          <w:rFonts w:ascii="仿宋" w:eastAsia="仿宋" w:hAnsi="仿宋" w:cs="宋体"/>
          <w:b/>
          <w:sz w:val="24"/>
        </w:rPr>
      </w:pPr>
      <w:r w:rsidRPr="00ED302B">
        <w:rPr>
          <w:rFonts w:ascii="仿宋" w:eastAsia="仿宋" w:hAnsi="仿宋" w:cs="宋体"/>
          <w:b/>
          <w:sz w:val="24"/>
        </w:rPr>
        <w:t>1.</w:t>
      </w:r>
      <w:r w:rsidRPr="00ED302B">
        <w:rPr>
          <w:rFonts w:ascii="仿宋" w:eastAsia="仿宋" w:hAnsi="仿宋" w:cs="宋体" w:hint="eastAsia"/>
          <w:b/>
          <w:sz w:val="24"/>
        </w:rPr>
        <w:t>投标函格式：</w:t>
      </w:r>
    </w:p>
    <w:p w:rsidR="00D016F1" w:rsidRPr="00ED302B" w:rsidRDefault="00EA314E">
      <w:pPr>
        <w:snapToGrid w:val="0"/>
        <w:spacing w:beforeLines="50" w:before="120" w:after="50" w:line="460" w:lineRule="exact"/>
        <w:jc w:val="center"/>
        <w:rPr>
          <w:rFonts w:ascii="仿宋" w:eastAsia="仿宋" w:hAnsi="仿宋" w:cs="宋体"/>
          <w:b/>
          <w:sz w:val="24"/>
        </w:rPr>
      </w:pPr>
      <w:r w:rsidRPr="00ED302B">
        <w:rPr>
          <w:rFonts w:ascii="仿宋" w:eastAsia="仿宋" w:hAnsi="仿宋" w:cs="宋体" w:hint="eastAsia"/>
          <w:b/>
          <w:sz w:val="24"/>
        </w:rPr>
        <w:t>投标函</w:t>
      </w:r>
    </w:p>
    <w:p w:rsidR="00D016F1" w:rsidRPr="00ED302B" w:rsidRDefault="00D016F1">
      <w:pPr>
        <w:snapToGrid w:val="0"/>
        <w:spacing w:beforeLines="50" w:before="120" w:after="50" w:line="460" w:lineRule="exact"/>
        <w:jc w:val="center"/>
        <w:rPr>
          <w:rFonts w:ascii="仿宋" w:eastAsia="仿宋" w:hAnsi="仿宋" w:cs="宋体"/>
          <w:b/>
          <w:sz w:val="24"/>
        </w:rPr>
      </w:pPr>
    </w:p>
    <w:p w:rsidR="00D016F1" w:rsidRPr="00ED302B" w:rsidRDefault="00EA314E">
      <w:pPr>
        <w:snapToGrid w:val="0"/>
        <w:spacing w:line="460" w:lineRule="exact"/>
        <w:rPr>
          <w:rFonts w:ascii="仿宋" w:eastAsia="仿宋" w:hAnsi="仿宋" w:cs="宋体"/>
          <w:sz w:val="24"/>
        </w:rPr>
      </w:pPr>
      <w:r w:rsidRPr="00ED302B">
        <w:rPr>
          <w:rFonts w:ascii="仿宋" w:eastAsia="仿宋" w:hAnsi="仿宋" w:cs="宋体" w:hint="eastAsia"/>
          <w:sz w:val="24"/>
        </w:rPr>
        <w:t>致：（招标采购单位名称）</w:t>
      </w:r>
    </w:p>
    <w:p w:rsidR="00D016F1" w:rsidRPr="00ED302B" w:rsidRDefault="00EA314E">
      <w:pPr>
        <w:snapToGrid w:val="0"/>
        <w:spacing w:line="460" w:lineRule="exact"/>
        <w:ind w:firstLine="480"/>
        <w:rPr>
          <w:rFonts w:ascii="仿宋" w:eastAsia="仿宋" w:hAnsi="仿宋" w:cs="宋体"/>
          <w:sz w:val="24"/>
        </w:rPr>
      </w:pPr>
      <w:r w:rsidRPr="00ED302B">
        <w:rPr>
          <w:rFonts w:ascii="仿宋" w:eastAsia="仿宋" w:hAnsi="仿宋" w:cs="宋体" w:hint="eastAsia"/>
          <w:sz w:val="24"/>
        </w:rPr>
        <w:t>根据贵方</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r w:rsidRPr="00ED302B">
        <w:rPr>
          <w:rFonts w:ascii="仿宋" w:eastAsia="仿宋" w:hAnsi="仿宋" w:cs="宋体" w:hint="eastAsia"/>
          <w:sz w:val="24"/>
        </w:rPr>
        <w:t>项目（项目编号：</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r w:rsidRPr="00ED302B">
        <w:rPr>
          <w:rFonts w:ascii="仿宋" w:eastAsia="仿宋" w:hAnsi="仿宋" w:cs="宋体" w:hint="eastAsia"/>
          <w:sz w:val="24"/>
        </w:rPr>
        <w:t>）的招标公告，签字代表</w:t>
      </w:r>
      <w:r w:rsidRPr="00ED302B">
        <w:rPr>
          <w:rFonts w:ascii="仿宋" w:eastAsia="仿宋" w:hAnsi="仿宋" w:cs="宋体" w:hint="eastAsia"/>
          <w:sz w:val="24"/>
          <w:u w:val="single"/>
        </w:rPr>
        <w:t>（全名）</w:t>
      </w:r>
      <w:r w:rsidRPr="00ED302B">
        <w:rPr>
          <w:rFonts w:ascii="仿宋" w:eastAsia="仿宋" w:hAnsi="仿宋" w:cs="宋体" w:hint="eastAsia"/>
          <w:sz w:val="24"/>
        </w:rPr>
        <w:t>经正式授权并代表投标人</w:t>
      </w:r>
      <w:r w:rsidRPr="00ED302B">
        <w:rPr>
          <w:rFonts w:ascii="仿宋" w:eastAsia="仿宋" w:hAnsi="仿宋" w:cs="宋体" w:hint="eastAsia"/>
          <w:sz w:val="24"/>
          <w:u w:val="single"/>
        </w:rPr>
        <w:t>（投标人名称）</w:t>
      </w:r>
      <w:r w:rsidRPr="00ED302B">
        <w:rPr>
          <w:rFonts w:ascii="仿宋" w:eastAsia="仿宋" w:hAnsi="仿宋" w:cs="宋体" w:hint="eastAsia"/>
          <w:sz w:val="24"/>
        </w:rPr>
        <w:t>提交资格文件、资信</w:t>
      </w:r>
      <w:r w:rsidRPr="00ED302B">
        <w:rPr>
          <w:rFonts w:ascii="仿宋" w:eastAsia="仿宋" w:hAnsi="仿宋" w:cs="宋体"/>
          <w:sz w:val="24"/>
        </w:rPr>
        <w:t>/</w:t>
      </w:r>
      <w:r w:rsidRPr="00ED302B">
        <w:rPr>
          <w:rFonts w:ascii="仿宋" w:eastAsia="仿宋" w:hAnsi="仿宋" w:cs="宋体" w:hint="eastAsia"/>
          <w:sz w:val="24"/>
        </w:rPr>
        <w:t>商务文件、技术文件、报价文件正本各一份、副本四份。</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hint="eastAsia"/>
          <w:sz w:val="24"/>
        </w:rPr>
        <w:t>据此函，签字代表宣布同意如下：</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sz w:val="24"/>
        </w:rPr>
        <w:t>1.</w:t>
      </w:r>
      <w:r w:rsidRPr="00ED302B">
        <w:rPr>
          <w:rFonts w:ascii="仿宋" w:eastAsia="仿宋" w:hAnsi="仿宋" w:cs="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sz w:val="24"/>
        </w:rPr>
        <w:t>2.</w:t>
      </w:r>
      <w:r w:rsidRPr="00ED302B">
        <w:rPr>
          <w:rFonts w:ascii="仿宋" w:eastAsia="仿宋" w:hAnsi="仿宋" w:cs="宋体" w:hint="eastAsia"/>
          <w:sz w:val="24"/>
        </w:rPr>
        <w:t>投标人在投标之前已经与贵方进行了充分的沟通，完全理解并接受招标文件的各项规定和要求，对招标文件的合理性、合法性不再有异议。</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sz w:val="24"/>
        </w:rPr>
        <w:t>3.</w:t>
      </w:r>
      <w:r w:rsidRPr="00ED302B">
        <w:rPr>
          <w:rFonts w:ascii="仿宋" w:eastAsia="仿宋" w:hAnsi="仿宋" w:cs="宋体" w:hint="eastAsia"/>
          <w:sz w:val="24"/>
        </w:rPr>
        <w:t>本投标有效期自投标截止</w:t>
      </w:r>
      <w:r w:rsidRPr="00ED302B">
        <w:rPr>
          <w:rFonts w:ascii="仿宋" w:eastAsia="仿宋" w:hAnsi="仿宋" w:cs="宋体"/>
          <w:sz w:val="24"/>
        </w:rPr>
        <w:t>之</w:t>
      </w:r>
      <w:r w:rsidRPr="00ED302B">
        <w:rPr>
          <w:rFonts w:ascii="仿宋" w:eastAsia="仿宋" w:hAnsi="仿宋" w:cs="宋体" w:hint="eastAsia"/>
          <w:sz w:val="24"/>
        </w:rPr>
        <w:t>日起</w:t>
      </w:r>
      <w:r w:rsidRPr="00ED302B">
        <w:rPr>
          <w:rFonts w:ascii="仿宋" w:eastAsia="仿宋" w:hAnsi="仿宋" w:cs="宋体"/>
          <w:sz w:val="24"/>
        </w:rPr>
        <w:t>______</w:t>
      </w:r>
      <w:r w:rsidRPr="00ED302B">
        <w:rPr>
          <w:rFonts w:ascii="仿宋" w:eastAsia="仿宋" w:hAnsi="仿宋" w:cs="宋体" w:hint="eastAsia"/>
          <w:sz w:val="24"/>
        </w:rPr>
        <w:t>天内。</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sz w:val="24"/>
        </w:rPr>
        <w:t>4.</w:t>
      </w:r>
      <w:r w:rsidRPr="00ED302B">
        <w:rPr>
          <w:rFonts w:ascii="仿宋" w:eastAsia="仿宋" w:hAnsi="仿宋" w:cs="宋体" w:hint="eastAsia"/>
          <w:sz w:val="24"/>
        </w:rPr>
        <w:t>如中标，本投标文件至本项目合同履行完毕止均保持有效，本投标人将按“招标文件”及政府采购法律、法规的规定履行合同责任和义务。</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sz w:val="24"/>
        </w:rPr>
        <w:t>5.</w:t>
      </w:r>
      <w:r w:rsidRPr="00ED302B">
        <w:rPr>
          <w:rFonts w:ascii="仿宋" w:eastAsia="仿宋" w:hAnsi="仿宋" w:cs="宋体" w:hint="eastAsia"/>
          <w:sz w:val="24"/>
        </w:rPr>
        <w:t>投标人同意按照贵方要求提供与投标有关的一切数据或资料。</w:t>
      </w:r>
    </w:p>
    <w:p w:rsidR="00D016F1" w:rsidRPr="00ED302B" w:rsidRDefault="00EA314E">
      <w:pPr>
        <w:snapToGrid w:val="0"/>
        <w:spacing w:line="460" w:lineRule="exact"/>
        <w:ind w:firstLineChars="200" w:firstLine="480"/>
        <w:rPr>
          <w:rFonts w:ascii="仿宋" w:eastAsia="仿宋" w:hAnsi="仿宋" w:cs="宋体"/>
          <w:sz w:val="24"/>
        </w:rPr>
      </w:pPr>
      <w:r w:rsidRPr="00ED302B">
        <w:rPr>
          <w:rFonts w:ascii="仿宋" w:eastAsia="仿宋" w:hAnsi="仿宋" w:cs="宋体"/>
          <w:sz w:val="24"/>
        </w:rPr>
        <w:t>6.</w:t>
      </w:r>
      <w:r w:rsidRPr="00ED302B">
        <w:rPr>
          <w:rFonts w:ascii="仿宋" w:eastAsia="仿宋" w:hAnsi="仿宋" w:cs="宋体" w:hint="eastAsia"/>
          <w:sz w:val="24"/>
        </w:rPr>
        <w:t>与本投标有关的一切正式往来信函请寄：</w:t>
      </w:r>
    </w:p>
    <w:p w:rsidR="00D016F1" w:rsidRPr="00ED302B" w:rsidRDefault="00D016F1">
      <w:pPr>
        <w:snapToGrid w:val="0"/>
        <w:spacing w:line="460" w:lineRule="exact"/>
        <w:rPr>
          <w:rFonts w:ascii="仿宋" w:eastAsia="仿宋" w:hAnsi="仿宋" w:cs="宋体"/>
          <w:sz w:val="24"/>
        </w:rPr>
      </w:pPr>
    </w:p>
    <w:p w:rsidR="00D016F1" w:rsidRPr="00ED302B" w:rsidRDefault="00EA314E">
      <w:pPr>
        <w:snapToGrid w:val="0"/>
        <w:spacing w:line="460" w:lineRule="exact"/>
        <w:rPr>
          <w:rFonts w:ascii="仿宋" w:eastAsia="仿宋" w:hAnsi="仿宋" w:cs="宋体"/>
          <w:sz w:val="24"/>
          <w:u w:val="single"/>
        </w:rPr>
      </w:pPr>
      <w:r w:rsidRPr="00ED302B">
        <w:rPr>
          <w:rFonts w:ascii="仿宋" w:eastAsia="仿宋" w:hAnsi="仿宋" w:cs="宋体" w:hint="eastAsia"/>
          <w:sz w:val="24"/>
        </w:rPr>
        <w:t>地址：</w:t>
      </w:r>
      <w:r w:rsidRPr="00ED302B">
        <w:rPr>
          <w:rFonts w:ascii="仿宋" w:eastAsia="仿宋" w:hAnsi="仿宋" w:cs="宋体"/>
          <w:sz w:val="24"/>
          <w:u w:val="single"/>
        </w:rPr>
        <w:t xml:space="preserve">                  </w:t>
      </w:r>
      <w:r w:rsidRPr="00ED302B">
        <w:rPr>
          <w:rFonts w:ascii="仿宋" w:eastAsia="仿宋" w:hAnsi="仿宋" w:cs="宋体" w:hint="eastAsia"/>
          <w:sz w:val="24"/>
        </w:rPr>
        <w:t>邮编：</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p>
    <w:p w:rsidR="00D016F1" w:rsidRPr="00ED302B" w:rsidRDefault="00EA314E">
      <w:pPr>
        <w:snapToGrid w:val="0"/>
        <w:spacing w:line="460" w:lineRule="exact"/>
        <w:rPr>
          <w:rFonts w:ascii="仿宋" w:eastAsia="仿宋" w:hAnsi="仿宋" w:cs="宋体"/>
          <w:sz w:val="24"/>
          <w:u w:val="single"/>
        </w:rPr>
      </w:pPr>
      <w:r w:rsidRPr="00ED302B">
        <w:rPr>
          <w:rFonts w:ascii="仿宋" w:eastAsia="仿宋" w:hAnsi="仿宋" w:cs="宋体" w:hint="eastAsia"/>
          <w:sz w:val="24"/>
        </w:rPr>
        <w:t>电话：</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p>
    <w:p w:rsidR="00D016F1" w:rsidRPr="00ED302B" w:rsidRDefault="00EA314E">
      <w:pPr>
        <w:snapToGrid w:val="0"/>
        <w:spacing w:line="460" w:lineRule="exact"/>
        <w:rPr>
          <w:rFonts w:ascii="仿宋" w:eastAsia="仿宋" w:hAnsi="仿宋" w:cs="宋体"/>
          <w:sz w:val="24"/>
          <w:u w:val="single"/>
        </w:rPr>
      </w:pPr>
      <w:r w:rsidRPr="00ED302B">
        <w:rPr>
          <w:rFonts w:ascii="仿宋" w:eastAsia="仿宋" w:hAnsi="仿宋" w:cs="宋体" w:hint="eastAsia"/>
          <w:sz w:val="24"/>
        </w:rPr>
        <w:t>传真：</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p>
    <w:p w:rsidR="00D016F1" w:rsidRPr="00ED302B" w:rsidRDefault="00EA314E">
      <w:pPr>
        <w:snapToGrid w:val="0"/>
        <w:spacing w:line="460" w:lineRule="exact"/>
        <w:rPr>
          <w:rFonts w:ascii="仿宋" w:eastAsia="仿宋" w:hAnsi="仿宋" w:cs="宋体"/>
          <w:sz w:val="24"/>
          <w:u w:val="single"/>
        </w:rPr>
      </w:pPr>
      <w:r w:rsidRPr="00ED302B">
        <w:rPr>
          <w:rFonts w:ascii="仿宋" w:eastAsia="仿宋" w:hAnsi="仿宋" w:cs="宋体" w:hint="eastAsia"/>
          <w:sz w:val="24"/>
        </w:rPr>
        <w:t>投标人代表姓名职务：</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p>
    <w:p w:rsidR="00D016F1" w:rsidRPr="00ED302B" w:rsidRDefault="00EA314E">
      <w:pPr>
        <w:snapToGrid w:val="0"/>
        <w:spacing w:line="460" w:lineRule="exact"/>
        <w:rPr>
          <w:rFonts w:ascii="仿宋" w:eastAsia="仿宋" w:hAnsi="仿宋" w:cs="宋体"/>
          <w:sz w:val="24"/>
          <w:u w:val="single"/>
        </w:rPr>
      </w:pPr>
      <w:r w:rsidRPr="00ED302B">
        <w:rPr>
          <w:rFonts w:ascii="仿宋" w:eastAsia="仿宋" w:hAnsi="仿宋" w:cs="宋体" w:hint="eastAsia"/>
          <w:sz w:val="24"/>
        </w:rPr>
        <w:t>投标人名称</w:t>
      </w:r>
      <w:r w:rsidRPr="00ED302B">
        <w:rPr>
          <w:rFonts w:ascii="仿宋" w:eastAsia="仿宋" w:hAnsi="仿宋" w:cs="宋体"/>
          <w:sz w:val="24"/>
        </w:rPr>
        <w:t>(</w:t>
      </w:r>
      <w:r w:rsidRPr="00ED302B">
        <w:rPr>
          <w:rFonts w:ascii="仿宋" w:eastAsia="仿宋" w:hAnsi="仿宋" w:cs="宋体" w:hint="eastAsia"/>
          <w:sz w:val="24"/>
        </w:rPr>
        <w:t>公章</w:t>
      </w:r>
      <w:r w:rsidRPr="00ED302B">
        <w:rPr>
          <w:rFonts w:ascii="仿宋" w:eastAsia="仿宋" w:hAnsi="仿宋" w:cs="宋体"/>
          <w:sz w:val="24"/>
        </w:rPr>
        <w:t>)</w:t>
      </w:r>
      <w:r w:rsidRPr="00ED302B">
        <w:rPr>
          <w:rFonts w:ascii="仿宋" w:eastAsia="仿宋" w:hAnsi="仿宋" w:cs="宋体" w:hint="eastAsia"/>
          <w:sz w:val="24"/>
        </w:rPr>
        <w:t>：</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p>
    <w:p w:rsidR="00D016F1" w:rsidRPr="00ED302B" w:rsidRDefault="00EA314E">
      <w:pPr>
        <w:snapToGrid w:val="0"/>
        <w:spacing w:line="460" w:lineRule="exact"/>
        <w:rPr>
          <w:rFonts w:ascii="仿宋" w:eastAsia="仿宋" w:hAnsi="仿宋" w:cs="宋体"/>
          <w:sz w:val="24"/>
          <w:u w:val="single"/>
        </w:rPr>
      </w:pPr>
      <w:r w:rsidRPr="00ED302B">
        <w:rPr>
          <w:rFonts w:ascii="仿宋" w:eastAsia="仿宋" w:hAnsi="仿宋" w:cs="宋体" w:hint="eastAsia"/>
          <w:sz w:val="24"/>
        </w:rPr>
        <w:t>开户银行：</w:t>
      </w:r>
      <w:r w:rsidRPr="00ED302B">
        <w:rPr>
          <w:rFonts w:ascii="仿宋" w:eastAsia="仿宋" w:hAnsi="仿宋" w:cs="宋体" w:hint="eastAsia"/>
          <w:sz w:val="24"/>
          <w:u w:val="single"/>
        </w:rPr>
        <w:t xml:space="preserve">                               </w:t>
      </w:r>
    </w:p>
    <w:p w:rsidR="00D016F1" w:rsidRPr="00ED302B" w:rsidRDefault="00EA314E">
      <w:pPr>
        <w:snapToGrid w:val="0"/>
        <w:spacing w:line="460" w:lineRule="exact"/>
        <w:rPr>
          <w:rFonts w:ascii="仿宋" w:eastAsia="仿宋" w:hAnsi="仿宋" w:cs="宋体"/>
          <w:sz w:val="24"/>
          <w:u w:val="single"/>
        </w:rPr>
      </w:pPr>
      <w:r w:rsidRPr="00ED302B">
        <w:rPr>
          <w:rFonts w:ascii="仿宋" w:eastAsia="仿宋" w:hAnsi="仿宋" w:cs="宋体" w:hint="eastAsia"/>
          <w:sz w:val="24"/>
        </w:rPr>
        <w:t>银行帐号：</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p>
    <w:p w:rsidR="00D016F1" w:rsidRPr="00ED302B" w:rsidRDefault="00EA314E">
      <w:pPr>
        <w:snapToGrid w:val="0"/>
        <w:spacing w:line="460" w:lineRule="exact"/>
        <w:rPr>
          <w:rFonts w:ascii="仿宋" w:eastAsia="仿宋" w:hAnsi="仿宋" w:cs="宋体"/>
          <w:sz w:val="24"/>
          <w:u w:val="single"/>
        </w:rPr>
      </w:pPr>
      <w:r w:rsidRPr="00ED302B">
        <w:rPr>
          <w:rFonts w:ascii="仿宋" w:eastAsia="仿宋" w:hAnsi="仿宋" w:cs="宋体" w:hint="eastAsia"/>
          <w:sz w:val="24"/>
        </w:rPr>
        <w:t>授权代表签字：</w:t>
      </w:r>
      <w:r w:rsidRPr="00ED302B">
        <w:rPr>
          <w:rFonts w:ascii="仿宋" w:eastAsia="仿宋" w:hAnsi="仿宋" w:cs="宋体" w:hint="eastAsia"/>
          <w:sz w:val="24"/>
          <w:u w:val="single"/>
        </w:rPr>
        <w:t xml:space="preserve">                                 </w:t>
      </w:r>
    </w:p>
    <w:p w:rsidR="00D016F1" w:rsidRPr="00ED302B" w:rsidRDefault="00EA314E">
      <w:pPr>
        <w:snapToGrid w:val="0"/>
        <w:spacing w:line="460" w:lineRule="exact"/>
        <w:rPr>
          <w:rFonts w:ascii="仿宋" w:eastAsia="仿宋" w:hAnsi="仿宋" w:cs="宋体"/>
          <w:sz w:val="24"/>
        </w:rPr>
      </w:pPr>
      <w:r w:rsidRPr="00ED302B">
        <w:rPr>
          <w:rFonts w:ascii="仿宋" w:eastAsia="仿宋" w:hAnsi="仿宋" w:cs="宋体" w:hint="eastAsia"/>
          <w:sz w:val="24"/>
        </w:rPr>
        <w:t xml:space="preserve">日期：  </w:t>
      </w:r>
      <w:r w:rsidRPr="00ED302B">
        <w:rPr>
          <w:rFonts w:ascii="仿宋" w:eastAsia="仿宋" w:hAnsi="仿宋" w:cs="宋体"/>
          <w:sz w:val="24"/>
        </w:rPr>
        <w:t xml:space="preserve">  </w:t>
      </w:r>
      <w:r w:rsidRPr="00ED302B">
        <w:rPr>
          <w:rFonts w:ascii="仿宋" w:eastAsia="仿宋" w:hAnsi="仿宋" w:cs="宋体" w:hint="eastAsia"/>
          <w:sz w:val="24"/>
        </w:rPr>
        <w:t xml:space="preserve">年 </w:t>
      </w:r>
      <w:r w:rsidRPr="00ED302B">
        <w:rPr>
          <w:rFonts w:ascii="仿宋" w:eastAsia="仿宋" w:hAnsi="仿宋" w:cs="宋体"/>
          <w:sz w:val="24"/>
        </w:rPr>
        <w:t xml:space="preserve"> </w:t>
      </w:r>
      <w:r w:rsidRPr="00ED302B">
        <w:rPr>
          <w:rFonts w:ascii="仿宋" w:eastAsia="仿宋" w:hAnsi="仿宋" w:cs="宋体" w:hint="eastAsia"/>
          <w:sz w:val="24"/>
        </w:rPr>
        <w:t xml:space="preserve"> 月 </w:t>
      </w:r>
      <w:r w:rsidRPr="00ED302B">
        <w:rPr>
          <w:rFonts w:ascii="仿宋" w:eastAsia="仿宋" w:hAnsi="仿宋" w:cs="宋体"/>
          <w:sz w:val="24"/>
        </w:rPr>
        <w:t xml:space="preserve"> </w:t>
      </w:r>
      <w:r w:rsidRPr="00ED302B">
        <w:rPr>
          <w:rFonts w:ascii="仿宋" w:eastAsia="仿宋" w:hAnsi="仿宋" w:cs="宋体" w:hint="eastAsia"/>
          <w:sz w:val="24"/>
        </w:rPr>
        <w:t xml:space="preserve"> 日</w:t>
      </w:r>
    </w:p>
    <w:p w:rsidR="00D016F1" w:rsidRPr="00ED302B" w:rsidRDefault="00EA314E">
      <w:pPr>
        <w:pageBreakBefore/>
        <w:snapToGrid w:val="0"/>
        <w:spacing w:beforeLines="50" w:before="120" w:after="50" w:line="400" w:lineRule="exact"/>
        <w:rPr>
          <w:rFonts w:ascii="仿宋" w:eastAsia="仿宋" w:hAnsi="仿宋" w:cs="宋体"/>
          <w:b/>
          <w:sz w:val="24"/>
        </w:rPr>
      </w:pPr>
      <w:r w:rsidRPr="00ED302B">
        <w:rPr>
          <w:rFonts w:ascii="仿宋" w:eastAsia="仿宋" w:hAnsi="仿宋" w:cs="宋体"/>
          <w:b/>
          <w:sz w:val="24"/>
        </w:rPr>
        <w:lastRenderedPageBreak/>
        <w:t>2.</w:t>
      </w:r>
      <w:r w:rsidRPr="00ED302B">
        <w:rPr>
          <w:rFonts w:ascii="仿宋" w:eastAsia="仿宋" w:hAnsi="仿宋" w:cs="宋体" w:hint="eastAsia"/>
          <w:b/>
          <w:sz w:val="24"/>
        </w:rPr>
        <w:t>投标报价明细表格式：</w:t>
      </w:r>
    </w:p>
    <w:p w:rsidR="00D016F1" w:rsidRPr="00ED302B" w:rsidRDefault="00EA314E">
      <w:pPr>
        <w:snapToGrid w:val="0"/>
        <w:spacing w:before="295" w:after="295" w:line="400" w:lineRule="exact"/>
        <w:jc w:val="center"/>
        <w:rPr>
          <w:rFonts w:ascii="仿宋" w:eastAsia="仿宋" w:hAnsi="仿宋" w:cs="宋体"/>
          <w:b/>
          <w:sz w:val="24"/>
        </w:rPr>
      </w:pPr>
      <w:r w:rsidRPr="00ED302B">
        <w:rPr>
          <w:rFonts w:ascii="仿宋" w:eastAsia="仿宋" w:hAnsi="仿宋" w:cs="宋体" w:hint="eastAsia"/>
          <w:b/>
          <w:sz w:val="24"/>
        </w:rPr>
        <w:t>投标报价明细表</w:t>
      </w:r>
    </w:p>
    <w:p w:rsidR="00D016F1" w:rsidRPr="00ED302B" w:rsidRDefault="00EA314E">
      <w:pPr>
        <w:snapToGrid w:val="0"/>
        <w:spacing w:before="50" w:afterLines="50" w:after="120" w:line="440" w:lineRule="exact"/>
        <w:ind w:firstLineChars="250" w:firstLine="600"/>
        <w:jc w:val="left"/>
        <w:rPr>
          <w:rFonts w:ascii="仿宋" w:eastAsia="仿宋" w:hAnsi="仿宋" w:cs="宋体"/>
          <w:sz w:val="24"/>
        </w:rPr>
      </w:pPr>
      <w:r w:rsidRPr="00ED302B">
        <w:rPr>
          <w:rFonts w:ascii="仿宋" w:eastAsia="仿宋" w:hAnsi="仿宋" w:cs="宋体" w:hint="eastAsia"/>
          <w:sz w:val="24"/>
        </w:rPr>
        <w:t xml:space="preserve">                                                 金额单位：人民币（元）</w:t>
      </w: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4"/>
        <w:gridCol w:w="2335"/>
        <w:gridCol w:w="1659"/>
        <w:gridCol w:w="2384"/>
        <w:gridCol w:w="2549"/>
      </w:tblGrid>
      <w:tr w:rsidR="00ED302B" w:rsidRPr="00ED302B">
        <w:trPr>
          <w:trHeight w:val="1808"/>
          <w:jc w:val="center"/>
        </w:trPr>
        <w:tc>
          <w:tcPr>
            <w:tcW w:w="1104"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center"/>
              <w:rPr>
                <w:rFonts w:ascii="仿宋" w:eastAsia="仿宋" w:hAnsi="仿宋" w:cs="宋体"/>
                <w:spacing w:val="20"/>
                <w:sz w:val="24"/>
              </w:rPr>
            </w:pPr>
            <w:r w:rsidRPr="00ED302B">
              <w:rPr>
                <w:rFonts w:ascii="仿宋" w:eastAsia="仿宋" w:hAnsi="仿宋" w:cs="宋体" w:hint="eastAsia"/>
                <w:sz w:val="24"/>
              </w:rPr>
              <w:t>序号</w:t>
            </w:r>
          </w:p>
        </w:tc>
        <w:tc>
          <w:tcPr>
            <w:tcW w:w="2335"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center"/>
              <w:rPr>
                <w:rFonts w:ascii="仿宋" w:eastAsia="仿宋" w:hAnsi="仿宋" w:cs="宋体"/>
                <w:sz w:val="24"/>
              </w:rPr>
            </w:pPr>
            <w:r w:rsidRPr="00ED302B">
              <w:rPr>
                <w:rFonts w:ascii="仿宋" w:eastAsia="仿宋" w:hAnsi="仿宋" w:cs="宋体" w:hint="eastAsia"/>
                <w:sz w:val="24"/>
              </w:rPr>
              <w:t>项目名称</w:t>
            </w:r>
          </w:p>
        </w:tc>
        <w:tc>
          <w:tcPr>
            <w:tcW w:w="165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before="50" w:after="50" w:line="400" w:lineRule="exact"/>
              <w:jc w:val="center"/>
              <w:rPr>
                <w:rFonts w:ascii="仿宋" w:eastAsia="仿宋" w:hAnsi="仿宋" w:cs="宋体"/>
                <w:sz w:val="24"/>
              </w:rPr>
            </w:pPr>
            <w:r w:rsidRPr="00ED302B">
              <w:rPr>
                <w:rFonts w:ascii="仿宋" w:eastAsia="仿宋" w:hAnsi="仿宋" w:cs="宋体" w:hint="eastAsia"/>
                <w:sz w:val="24"/>
              </w:rPr>
              <w:t>数量</w:t>
            </w:r>
          </w:p>
        </w:tc>
        <w:tc>
          <w:tcPr>
            <w:tcW w:w="2384"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center"/>
              <w:rPr>
                <w:rFonts w:ascii="仿宋" w:eastAsia="仿宋" w:hAnsi="仿宋" w:cs="宋体"/>
                <w:sz w:val="24"/>
              </w:rPr>
            </w:pPr>
            <w:r w:rsidRPr="00ED302B">
              <w:rPr>
                <w:rFonts w:ascii="仿宋" w:eastAsia="仿宋" w:hAnsi="仿宋" w:cs="宋体" w:hint="eastAsia"/>
                <w:sz w:val="24"/>
              </w:rPr>
              <w:t>单价</w:t>
            </w:r>
          </w:p>
        </w:tc>
        <w:tc>
          <w:tcPr>
            <w:tcW w:w="254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center"/>
              <w:rPr>
                <w:rFonts w:ascii="仿宋" w:eastAsia="仿宋" w:hAnsi="仿宋" w:cs="宋体"/>
                <w:sz w:val="24"/>
              </w:rPr>
            </w:pPr>
            <w:r w:rsidRPr="00ED302B">
              <w:rPr>
                <w:rFonts w:ascii="仿宋" w:eastAsia="仿宋" w:hAnsi="仿宋" w:cs="宋体" w:hint="eastAsia"/>
                <w:sz w:val="24"/>
              </w:rPr>
              <w:t>合价（单价</w:t>
            </w:r>
            <w:r w:rsidRPr="00ED302B">
              <w:rPr>
                <w:rFonts w:ascii="仿宋" w:eastAsia="仿宋" w:hAnsi="仿宋" w:cs="宋体"/>
                <w:sz w:val="24"/>
              </w:rPr>
              <w:t>×数量</w:t>
            </w:r>
            <w:r w:rsidRPr="00ED302B">
              <w:rPr>
                <w:rFonts w:ascii="仿宋" w:eastAsia="仿宋" w:hAnsi="仿宋" w:cs="宋体" w:hint="eastAsia"/>
                <w:sz w:val="24"/>
              </w:rPr>
              <w:t>）</w:t>
            </w:r>
          </w:p>
        </w:tc>
      </w:tr>
      <w:tr w:rsidR="00ED302B" w:rsidRPr="00ED302B">
        <w:trPr>
          <w:trHeight w:val="964"/>
          <w:jc w:val="center"/>
        </w:trPr>
        <w:tc>
          <w:tcPr>
            <w:tcW w:w="1104"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center"/>
              <w:rPr>
                <w:rFonts w:ascii="仿宋" w:eastAsia="仿宋" w:hAnsi="仿宋" w:cs="宋体"/>
                <w:spacing w:val="20"/>
                <w:sz w:val="24"/>
              </w:rPr>
            </w:pPr>
            <w:r w:rsidRPr="00ED302B">
              <w:rPr>
                <w:rFonts w:ascii="仿宋" w:eastAsia="仿宋" w:hAnsi="仿宋" w:cs="宋体" w:hint="eastAsia"/>
                <w:spacing w:val="20"/>
                <w:sz w:val="24"/>
              </w:rPr>
              <w:t>1</w:t>
            </w:r>
          </w:p>
        </w:tc>
        <w:tc>
          <w:tcPr>
            <w:tcW w:w="2335"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center"/>
              <w:rPr>
                <w:rFonts w:ascii="仿宋" w:eastAsia="仿宋" w:hAnsi="仿宋" w:cs="宋体"/>
                <w:spacing w:val="20"/>
                <w:sz w:val="24"/>
              </w:rPr>
            </w:pPr>
            <w:r w:rsidRPr="00ED302B">
              <w:rPr>
                <w:rFonts w:ascii="仿宋" w:eastAsia="仿宋" w:hAnsi="仿宋" w:cs="宋体" w:hint="eastAsia"/>
                <w:spacing w:val="20"/>
                <w:sz w:val="24"/>
              </w:rPr>
              <w:t>校园</w:t>
            </w:r>
            <w:r w:rsidRPr="00ED302B">
              <w:rPr>
                <w:rFonts w:ascii="仿宋" w:eastAsia="仿宋" w:hAnsi="仿宋" w:cs="宋体"/>
                <w:spacing w:val="20"/>
                <w:sz w:val="24"/>
              </w:rPr>
              <w:t>保安服务</w:t>
            </w:r>
          </w:p>
        </w:tc>
        <w:tc>
          <w:tcPr>
            <w:tcW w:w="165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center"/>
              <w:rPr>
                <w:rFonts w:ascii="仿宋" w:eastAsia="仿宋" w:hAnsi="仿宋" w:cs="宋体"/>
                <w:spacing w:val="20"/>
                <w:sz w:val="24"/>
              </w:rPr>
            </w:pPr>
            <w:r w:rsidRPr="00ED302B">
              <w:rPr>
                <w:rFonts w:ascii="仿宋" w:eastAsia="仿宋" w:hAnsi="仿宋" w:cs="宋体" w:hint="eastAsia"/>
                <w:spacing w:val="20"/>
                <w:sz w:val="24"/>
              </w:rPr>
              <w:t>1项</w:t>
            </w:r>
          </w:p>
        </w:tc>
        <w:tc>
          <w:tcPr>
            <w:tcW w:w="2384"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tabs>
                <w:tab w:val="left" w:pos="1418"/>
              </w:tabs>
              <w:snapToGrid w:val="0"/>
              <w:spacing w:before="50" w:after="50" w:line="400" w:lineRule="exact"/>
              <w:jc w:val="center"/>
              <w:rPr>
                <w:rFonts w:ascii="仿宋" w:eastAsia="仿宋" w:hAnsi="仿宋" w:cs="宋体"/>
                <w:spacing w:val="20"/>
                <w:sz w:val="24"/>
              </w:rPr>
            </w:pPr>
          </w:p>
        </w:tc>
        <w:tc>
          <w:tcPr>
            <w:tcW w:w="2549"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tabs>
                <w:tab w:val="left" w:pos="1418"/>
              </w:tabs>
              <w:snapToGrid w:val="0"/>
              <w:spacing w:before="50" w:after="50" w:line="400" w:lineRule="exact"/>
              <w:jc w:val="center"/>
              <w:rPr>
                <w:rFonts w:ascii="仿宋" w:eastAsia="仿宋" w:hAnsi="仿宋" w:cs="宋体"/>
                <w:spacing w:val="20"/>
                <w:sz w:val="24"/>
              </w:rPr>
            </w:pPr>
          </w:p>
        </w:tc>
      </w:tr>
      <w:tr w:rsidR="00ED302B" w:rsidRPr="00ED302B">
        <w:trPr>
          <w:trHeight w:val="964"/>
          <w:jc w:val="center"/>
        </w:trPr>
        <w:tc>
          <w:tcPr>
            <w:tcW w:w="10031" w:type="dxa"/>
            <w:gridSpan w:val="5"/>
            <w:tcBorders>
              <w:top w:val="single" w:sz="4" w:space="0" w:color="auto"/>
              <w:left w:val="single" w:sz="4" w:space="0" w:color="auto"/>
              <w:bottom w:val="single" w:sz="4" w:space="0" w:color="auto"/>
              <w:right w:val="single" w:sz="4" w:space="0" w:color="auto"/>
            </w:tcBorders>
          </w:tcPr>
          <w:p w:rsidR="00D016F1" w:rsidRPr="00ED302B" w:rsidRDefault="00EA314E">
            <w:pPr>
              <w:tabs>
                <w:tab w:val="left" w:pos="1418"/>
              </w:tabs>
              <w:snapToGrid w:val="0"/>
              <w:spacing w:before="50" w:after="50" w:line="400" w:lineRule="exact"/>
              <w:jc w:val="left"/>
              <w:rPr>
                <w:rFonts w:ascii="仿宋" w:eastAsia="仿宋" w:hAnsi="仿宋" w:cs="宋体"/>
                <w:spacing w:val="20"/>
                <w:sz w:val="24"/>
                <w:u w:val="single"/>
              </w:rPr>
            </w:pPr>
            <w:r w:rsidRPr="00ED302B">
              <w:rPr>
                <w:rFonts w:ascii="仿宋" w:eastAsia="仿宋" w:hAnsi="仿宋" w:cs="宋体" w:hint="eastAsia"/>
                <w:spacing w:val="20"/>
                <w:sz w:val="24"/>
              </w:rPr>
              <w:t>投标</w:t>
            </w:r>
            <w:r w:rsidRPr="00ED302B">
              <w:rPr>
                <w:rFonts w:ascii="仿宋" w:eastAsia="仿宋" w:hAnsi="仿宋" w:cs="宋体"/>
                <w:spacing w:val="20"/>
                <w:sz w:val="24"/>
              </w:rPr>
              <w:t>总报价</w:t>
            </w:r>
            <w:r w:rsidRPr="00ED302B">
              <w:rPr>
                <w:rFonts w:ascii="仿宋" w:eastAsia="仿宋" w:hAnsi="仿宋" w:cs="宋体" w:hint="eastAsia"/>
                <w:spacing w:val="20"/>
                <w:sz w:val="24"/>
              </w:rPr>
              <w:t>（大写）</w:t>
            </w:r>
            <w:r w:rsidRPr="00ED302B">
              <w:rPr>
                <w:rFonts w:ascii="仿宋" w:eastAsia="仿宋" w:hAnsi="仿宋" w:cs="宋体"/>
                <w:spacing w:val="20"/>
                <w:sz w:val="24"/>
              </w:rPr>
              <w:t>：</w:t>
            </w:r>
            <w:r w:rsidRPr="00ED302B">
              <w:rPr>
                <w:rFonts w:ascii="仿宋" w:eastAsia="仿宋" w:hAnsi="仿宋" w:cs="宋体" w:hint="eastAsia"/>
                <w:spacing w:val="20"/>
                <w:sz w:val="24"/>
                <w:u w:val="single"/>
              </w:rPr>
              <w:t xml:space="preserve">                     </w:t>
            </w:r>
            <w:r w:rsidRPr="00ED302B">
              <w:rPr>
                <w:rFonts w:ascii="仿宋" w:eastAsia="仿宋" w:hAnsi="仿宋" w:cs="宋体"/>
                <w:spacing w:val="20"/>
                <w:sz w:val="24"/>
                <w:u w:val="single"/>
              </w:rPr>
              <w:t xml:space="preserve">    </w:t>
            </w:r>
          </w:p>
          <w:p w:rsidR="00D016F1" w:rsidRPr="00ED302B" w:rsidRDefault="00D016F1">
            <w:pPr>
              <w:tabs>
                <w:tab w:val="left" w:pos="1418"/>
              </w:tabs>
              <w:snapToGrid w:val="0"/>
              <w:spacing w:before="50" w:after="50" w:line="400" w:lineRule="exact"/>
              <w:jc w:val="left"/>
              <w:rPr>
                <w:rFonts w:ascii="仿宋" w:eastAsia="仿宋" w:hAnsi="仿宋" w:cs="宋体"/>
                <w:spacing w:val="20"/>
                <w:sz w:val="24"/>
              </w:rPr>
            </w:pPr>
          </w:p>
          <w:p w:rsidR="00D016F1" w:rsidRPr="00ED302B" w:rsidRDefault="00EA314E">
            <w:pPr>
              <w:tabs>
                <w:tab w:val="left" w:pos="1418"/>
              </w:tabs>
              <w:snapToGrid w:val="0"/>
              <w:spacing w:before="50" w:after="50" w:line="400" w:lineRule="exact"/>
              <w:jc w:val="left"/>
              <w:rPr>
                <w:rFonts w:ascii="仿宋" w:eastAsia="仿宋" w:hAnsi="仿宋" w:cs="宋体"/>
                <w:spacing w:val="20"/>
                <w:sz w:val="24"/>
              </w:rPr>
            </w:pPr>
            <w:r w:rsidRPr="00ED302B">
              <w:rPr>
                <w:rFonts w:ascii="仿宋" w:eastAsia="仿宋" w:hAnsi="仿宋" w:cs="宋体" w:hint="eastAsia"/>
                <w:spacing w:val="20"/>
                <w:sz w:val="24"/>
              </w:rPr>
              <w:t>投标</w:t>
            </w:r>
            <w:r w:rsidRPr="00ED302B">
              <w:rPr>
                <w:rFonts w:ascii="仿宋" w:eastAsia="仿宋" w:hAnsi="仿宋" w:cs="宋体"/>
                <w:spacing w:val="20"/>
                <w:sz w:val="24"/>
              </w:rPr>
              <w:t>总报价（</w:t>
            </w:r>
            <w:r w:rsidRPr="00ED302B">
              <w:rPr>
                <w:rFonts w:ascii="仿宋" w:eastAsia="仿宋" w:hAnsi="仿宋" w:cs="宋体" w:hint="eastAsia"/>
                <w:spacing w:val="20"/>
                <w:sz w:val="24"/>
              </w:rPr>
              <w:t>小写</w:t>
            </w:r>
            <w:r w:rsidRPr="00ED302B">
              <w:rPr>
                <w:rFonts w:ascii="仿宋" w:eastAsia="仿宋" w:hAnsi="仿宋" w:cs="宋体"/>
                <w:spacing w:val="20"/>
                <w:sz w:val="24"/>
              </w:rPr>
              <w:t>）</w:t>
            </w:r>
            <w:r w:rsidRPr="00ED302B">
              <w:rPr>
                <w:rFonts w:ascii="仿宋" w:eastAsia="仿宋" w:hAnsi="仿宋" w:cs="宋体" w:hint="eastAsia"/>
                <w:spacing w:val="20"/>
                <w:sz w:val="24"/>
              </w:rPr>
              <w:t>：</w:t>
            </w:r>
            <w:r w:rsidRPr="00ED302B">
              <w:rPr>
                <w:rFonts w:ascii="仿宋" w:eastAsia="仿宋" w:hAnsi="仿宋" w:cs="宋体" w:hint="eastAsia"/>
                <w:spacing w:val="20"/>
                <w:sz w:val="24"/>
                <w:u w:val="single"/>
              </w:rPr>
              <w:t xml:space="preserve">                         </w:t>
            </w:r>
          </w:p>
        </w:tc>
      </w:tr>
      <w:tr w:rsidR="00ED302B" w:rsidRPr="00ED302B">
        <w:trPr>
          <w:trHeight w:val="964"/>
          <w:jc w:val="center"/>
        </w:trPr>
        <w:tc>
          <w:tcPr>
            <w:tcW w:w="10031" w:type="dxa"/>
            <w:gridSpan w:val="5"/>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left"/>
              <w:rPr>
                <w:rFonts w:ascii="仿宋" w:eastAsia="仿宋" w:hAnsi="仿宋" w:cs="宋体"/>
                <w:spacing w:val="20"/>
                <w:sz w:val="24"/>
              </w:rPr>
            </w:pPr>
            <w:r w:rsidRPr="00ED302B">
              <w:rPr>
                <w:rFonts w:ascii="仿宋" w:eastAsia="仿宋" w:hAnsi="仿宋" w:cs="宋体" w:hint="eastAsia"/>
                <w:spacing w:val="20"/>
                <w:sz w:val="24"/>
              </w:rPr>
              <w:t>服务</w:t>
            </w:r>
            <w:r w:rsidRPr="00ED302B">
              <w:rPr>
                <w:rFonts w:ascii="仿宋" w:eastAsia="仿宋" w:hAnsi="仿宋" w:cs="宋体"/>
                <w:spacing w:val="20"/>
                <w:sz w:val="24"/>
              </w:rPr>
              <w:t>期限：</w:t>
            </w:r>
          </w:p>
        </w:tc>
      </w:tr>
      <w:tr w:rsidR="00D016F1" w:rsidRPr="00ED302B">
        <w:trPr>
          <w:trHeight w:val="964"/>
          <w:jc w:val="center"/>
        </w:trPr>
        <w:tc>
          <w:tcPr>
            <w:tcW w:w="10031" w:type="dxa"/>
            <w:gridSpan w:val="5"/>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before="50" w:after="50" w:line="400" w:lineRule="exact"/>
              <w:jc w:val="left"/>
              <w:rPr>
                <w:rFonts w:ascii="仿宋" w:eastAsia="仿宋" w:hAnsi="仿宋" w:cs="宋体"/>
                <w:spacing w:val="20"/>
                <w:sz w:val="24"/>
              </w:rPr>
            </w:pPr>
            <w:r w:rsidRPr="00ED302B">
              <w:rPr>
                <w:rFonts w:ascii="仿宋" w:eastAsia="仿宋" w:hAnsi="仿宋" w:cs="宋体" w:hint="eastAsia"/>
                <w:spacing w:val="20"/>
                <w:sz w:val="24"/>
              </w:rPr>
              <w:t>备注</w:t>
            </w:r>
            <w:r w:rsidRPr="00ED302B">
              <w:rPr>
                <w:rFonts w:ascii="仿宋" w:eastAsia="仿宋" w:hAnsi="仿宋" w:cs="宋体"/>
                <w:spacing w:val="20"/>
                <w:sz w:val="24"/>
              </w:rPr>
              <w:t>：</w:t>
            </w:r>
          </w:p>
          <w:p w:rsidR="00D016F1" w:rsidRPr="00ED302B" w:rsidRDefault="00EA314E">
            <w:pPr>
              <w:tabs>
                <w:tab w:val="left" w:pos="1418"/>
              </w:tabs>
              <w:snapToGrid w:val="0"/>
              <w:spacing w:before="50" w:after="50" w:line="400" w:lineRule="exact"/>
              <w:jc w:val="left"/>
              <w:rPr>
                <w:rFonts w:ascii="仿宋" w:eastAsia="仿宋" w:hAnsi="仿宋" w:cs="宋体"/>
                <w:spacing w:val="20"/>
                <w:sz w:val="24"/>
              </w:rPr>
            </w:pPr>
            <w:r w:rsidRPr="00ED302B">
              <w:rPr>
                <w:rFonts w:ascii="仿宋" w:eastAsia="仿宋" w:hAnsi="仿宋" w:cs="宋体" w:hint="eastAsia"/>
                <w:spacing w:val="20"/>
                <w:sz w:val="24"/>
              </w:rPr>
              <w:t>1、投标报价包括招标范围内要求的保安服务所有成本（包括但不限于工资、保险费、加班费、夜班费、福利费、保安制服费、保安值勤设备费、劳保用品费、管理费等全部成本费用）、合理利润及税金等一切费用，投标人综合考虑在投标报价中。</w:t>
            </w:r>
          </w:p>
          <w:p w:rsidR="00D016F1" w:rsidRPr="00ED302B" w:rsidRDefault="00EA314E">
            <w:pPr>
              <w:tabs>
                <w:tab w:val="left" w:pos="1418"/>
              </w:tabs>
              <w:snapToGrid w:val="0"/>
              <w:spacing w:before="50" w:after="50" w:line="400" w:lineRule="exact"/>
              <w:jc w:val="left"/>
              <w:rPr>
                <w:rFonts w:ascii="仿宋" w:eastAsia="仿宋" w:hAnsi="仿宋" w:cs="宋体"/>
                <w:spacing w:val="20"/>
                <w:sz w:val="24"/>
              </w:rPr>
            </w:pPr>
            <w:r w:rsidRPr="00ED302B">
              <w:rPr>
                <w:rFonts w:ascii="仿宋" w:eastAsia="仿宋" w:hAnsi="仿宋" w:cs="宋体" w:hint="eastAsia"/>
                <w:spacing w:val="20"/>
                <w:sz w:val="24"/>
              </w:rPr>
              <w:t>2、投标人必须就第二章“招标</w:t>
            </w:r>
            <w:r w:rsidRPr="00ED302B">
              <w:rPr>
                <w:rFonts w:ascii="仿宋" w:eastAsia="仿宋" w:hAnsi="仿宋" w:cs="宋体"/>
                <w:spacing w:val="20"/>
                <w:sz w:val="24"/>
              </w:rPr>
              <w:t>项目采购需求</w:t>
            </w:r>
            <w:r w:rsidRPr="00ED302B">
              <w:rPr>
                <w:rFonts w:ascii="仿宋" w:eastAsia="仿宋" w:hAnsi="仿宋" w:cs="宋体" w:hint="eastAsia"/>
                <w:spacing w:val="20"/>
                <w:sz w:val="24"/>
              </w:rPr>
              <w:t>”中的所有内容进行完整唯一报价；漏项报价的或有选择的或有条件的报价，其投标将视为无效。</w:t>
            </w:r>
          </w:p>
        </w:tc>
      </w:tr>
    </w:tbl>
    <w:p w:rsidR="00D016F1" w:rsidRPr="00ED302B" w:rsidRDefault="00D016F1">
      <w:pPr>
        <w:tabs>
          <w:tab w:val="left" w:pos="1418"/>
        </w:tabs>
        <w:snapToGrid w:val="0"/>
        <w:spacing w:before="50" w:after="50" w:line="400" w:lineRule="exact"/>
        <w:ind w:left="1418" w:hanging="567"/>
        <w:jc w:val="center"/>
        <w:rPr>
          <w:rFonts w:ascii="仿宋" w:eastAsia="仿宋" w:hAnsi="仿宋" w:cs="宋体"/>
          <w:spacing w:val="20"/>
          <w:sz w:val="24"/>
          <w:u w:val="single"/>
        </w:rPr>
      </w:pPr>
    </w:p>
    <w:p w:rsidR="00D016F1" w:rsidRPr="00ED302B" w:rsidRDefault="00EA314E">
      <w:pPr>
        <w:snapToGrid w:val="0"/>
        <w:spacing w:before="50" w:after="50" w:line="400" w:lineRule="exact"/>
        <w:rPr>
          <w:rFonts w:ascii="仿宋" w:eastAsia="仿宋" w:hAnsi="仿宋" w:cs="宋体"/>
          <w:spacing w:val="20"/>
          <w:sz w:val="24"/>
          <w:u w:val="single"/>
        </w:rPr>
      </w:pPr>
      <w:r w:rsidRPr="00ED302B">
        <w:rPr>
          <w:rFonts w:ascii="仿宋" w:eastAsia="仿宋" w:hAnsi="仿宋" w:cs="宋体" w:hint="eastAsia"/>
          <w:spacing w:val="20"/>
          <w:sz w:val="24"/>
        </w:rPr>
        <w:t>授权代表签名：</w:t>
      </w:r>
    </w:p>
    <w:p w:rsidR="00D016F1" w:rsidRPr="00ED302B" w:rsidRDefault="00EA314E">
      <w:pPr>
        <w:snapToGrid w:val="0"/>
        <w:spacing w:before="50" w:after="50" w:line="400" w:lineRule="exact"/>
        <w:rPr>
          <w:rFonts w:ascii="仿宋" w:eastAsia="仿宋" w:hAnsi="仿宋" w:cs="宋体"/>
          <w:sz w:val="24"/>
        </w:rPr>
      </w:pPr>
      <w:r w:rsidRPr="00ED302B">
        <w:rPr>
          <w:rFonts w:ascii="仿宋" w:eastAsia="仿宋" w:hAnsi="仿宋" w:cs="宋体" w:hint="eastAsia"/>
          <w:sz w:val="24"/>
        </w:rPr>
        <w:t>投标人公章：</w:t>
      </w:r>
    </w:p>
    <w:p w:rsidR="00D016F1" w:rsidRPr="00ED302B" w:rsidRDefault="00EA314E">
      <w:pPr>
        <w:snapToGrid w:val="0"/>
        <w:spacing w:before="50" w:after="50" w:line="400" w:lineRule="exact"/>
        <w:rPr>
          <w:rFonts w:ascii="仿宋" w:eastAsia="仿宋" w:hAnsi="仿宋" w:cs="宋体"/>
          <w:spacing w:val="20"/>
          <w:sz w:val="24"/>
          <w:u w:val="single"/>
        </w:rPr>
      </w:pPr>
      <w:r w:rsidRPr="00ED302B">
        <w:rPr>
          <w:rFonts w:ascii="仿宋" w:eastAsia="仿宋" w:hAnsi="仿宋" w:cs="宋体" w:hint="eastAsia"/>
          <w:sz w:val="24"/>
        </w:rPr>
        <w:t>日期：</w:t>
      </w:r>
    </w:p>
    <w:p w:rsidR="00D016F1" w:rsidRPr="00ED302B" w:rsidRDefault="00EA314E">
      <w:pPr>
        <w:pageBreakBefore/>
        <w:snapToGrid w:val="0"/>
        <w:spacing w:beforeLines="50" w:before="120" w:after="50" w:line="400" w:lineRule="exact"/>
        <w:rPr>
          <w:rFonts w:ascii="仿宋" w:eastAsia="仿宋" w:hAnsi="仿宋" w:cs="宋体"/>
          <w:b/>
          <w:sz w:val="24"/>
        </w:rPr>
      </w:pPr>
      <w:r w:rsidRPr="00ED302B">
        <w:rPr>
          <w:rFonts w:ascii="仿宋" w:eastAsia="仿宋" w:hAnsi="仿宋" w:cs="宋体"/>
          <w:b/>
          <w:sz w:val="24"/>
        </w:rPr>
        <w:lastRenderedPageBreak/>
        <w:t>3.</w:t>
      </w:r>
      <w:r w:rsidRPr="00ED302B">
        <w:rPr>
          <w:rFonts w:ascii="仿宋" w:eastAsia="仿宋" w:hAnsi="仿宋" w:cs="宋体" w:hint="eastAsia"/>
          <w:b/>
          <w:sz w:val="24"/>
        </w:rPr>
        <w:t>投标人针对报价需要说明的其他文件和说明</w:t>
      </w:r>
    </w:p>
    <w:p w:rsidR="00D016F1" w:rsidRPr="00ED302B" w:rsidRDefault="00EA314E">
      <w:pPr>
        <w:snapToGrid w:val="0"/>
        <w:spacing w:beforeLines="50" w:before="120" w:after="50" w:line="400" w:lineRule="exact"/>
        <w:rPr>
          <w:rFonts w:ascii="仿宋" w:eastAsia="仿宋" w:hAnsi="仿宋" w:cs="宋体"/>
          <w:b/>
          <w:sz w:val="24"/>
        </w:rPr>
      </w:pPr>
      <w:r w:rsidRPr="00ED302B">
        <w:rPr>
          <w:rFonts w:ascii="仿宋" w:eastAsia="仿宋" w:hAnsi="仿宋" w:cs="宋体"/>
          <w:b/>
          <w:sz w:val="24"/>
        </w:rPr>
        <w:t>4.</w:t>
      </w:r>
      <w:r w:rsidRPr="00ED302B">
        <w:rPr>
          <w:rFonts w:ascii="仿宋" w:eastAsia="仿宋" w:hAnsi="仿宋" w:cs="宋体" w:hint="eastAsia"/>
          <w:b/>
          <w:sz w:val="24"/>
        </w:rPr>
        <w:t>开标一览表信封封面格式（可以手写，密封）：</w:t>
      </w:r>
    </w:p>
    <w:p w:rsidR="00D016F1" w:rsidRPr="00ED302B" w:rsidRDefault="00EA314E">
      <w:pPr>
        <w:snapToGrid w:val="0"/>
        <w:spacing w:before="50" w:after="50" w:line="380" w:lineRule="exact"/>
        <w:rPr>
          <w:rFonts w:ascii="仿宋" w:eastAsia="仿宋" w:hAnsi="仿宋" w:cs="宋体"/>
          <w:sz w:val="24"/>
        </w:rPr>
      </w:pPr>
      <w:r w:rsidRPr="00ED302B">
        <w:rPr>
          <w:rFonts w:ascii="仿宋" w:eastAsia="仿宋" w:hAnsi="仿宋" w:cs="宋体" w:hint="eastAsia"/>
          <w:sz w:val="24"/>
        </w:rPr>
        <w:t>项目</w:t>
      </w:r>
      <w:r w:rsidRPr="00ED302B">
        <w:rPr>
          <w:rFonts w:ascii="仿宋" w:eastAsia="仿宋" w:hAnsi="仿宋" w:cs="宋体"/>
          <w:sz w:val="24"/>
        </w:rPr>
        <w:t>名称</w:t>
      </w:r>
      <w:r w:rsidRPr="00ED302B">
        <w:rPr>
          <w:rFonts w:ascii="仿宋" w:eastAsia="仿宋" w:hAnsi="仿宋" w:cs="宋体" w:hint="eastAsia"/>
          <w:sz w:val="24"/>
        </w:rPr>
        <w:t>：</w:t>
      </w:r>
    </w:p>
    <w:p w:rsidR="00D016F1" w:rsidRPr="00ED302B" w:rsidRDefault="00EA314E">
      <w:pPr>
        <w:snapToGrid w:val="0"/>
        <w:spacing w:before="50" w:after="50" w:line="380" w:lineRule="exact"/>
        <w:rPr>
          <w:rFonts w:ascii="仿宋" w:eastAsia="仿宋" w:hAnsi="仿宋" w:cs="宋体"/>
          <w:sz w:val="24"/>
        </w:rPr>
      </w:pPr>
      <w:r w:rsidRPr="00ED302B">
        <w:rPr>
          <w:rFonts w:ascii="仿宋" w:eastAsia="仿宋" w:hAnsi="仿宋" w:cs="宋体" w:hint="eastAsia"/>
          <w:sz w:val="24"/>
        </w:rPr>
        <w:t>项目编号：</w:t>
      </w:r>
    </w:p>
    <w:p w:rsidR="00D016F1" w:rsidRPr="00ED302B" w:rsidRDefault="00EA314E">
      <w:pPr>
        <w:snapToGrid w:val="0"/>
        <w:spacing w:before="50" w:after="50" w:line="380" w:lineRule="exact"/>
        <w:rPr>
          <w:rFonts w:ascii="仿宋" w:eastAsia="仿宋" w:hAnsi="仿宋" w:cs="宋体"/>
          <w:sz w:val="24"/>
        </w:rPr>
      </w:pPr>
      <w:r w:rsidRPr="00ED302B">
        <w:rPr>
          <w:rFonts w:ascii="仿宋" w:eastAsia="仿宋" w:hAnsi="仿宋" w:cs="宋体" w:hint="eastAsia"/>
          <w:sz w:val="24"/>
        </w:rPr>
        <w:t>投标人名称：</w:t>
      </w:r>
    </w:p>
    <w:p w:rsidR="00D016F1" w:rsidRPr="00ED302B" w:rsidRDefault="00EA314E">
      <w:pPr>
        <w:snapToGrid w:val="0"/>
        <w:spacing w:before="50" w:after="50"/>
        <w:rPr>
          <w:rFonts w:ascii="仿宋" w:eastAsia="仿宋" w:hAnsi="仿宋" w:cs="宋体"/>
          <w:b/>
          <w:sz w:val="24"/>
        </w:rPr>
      </w:pPr>
      <w:r w:rsidRPr="00ED302B">
        <w:rPr>
          <w:rFonts w:ascii="仿宋" w:eastAsia="仿宋" w:hAnsi="仿宋" w:cs="宋体"/>
          <w:b/>
          <w:sz w:val="24"/>
        </w:rPr>
        <w:t>5.</w:t>
      </w:r>
      <w:r w:rsidRPr="00ED302B">
        <w:rPr>
          <w:rFonts w:ascii="仿宋" w:eastAsia="仿宋" w:hAnsi="仿宋" w:cs="宋体" w:hint="eastAsia"/>
          <w:b/>
          <w:sz w:val="24"/>
        </w:rPr>
        <w:t>开标一览表格式</w:t>
      </w:r>
      <w:r w:rsidRPr="00ED302B">
        <w:rPr>
          <w:rFonts w:ascii="仿宋" w:eastAsia="仿宋" w:hAnsi="仿宋" w:cs="宋体"/>
          <w:b/>
          <w:sz w:val="24"/>
        </w:rPr>
        <w:t>：</w:t>
      </w:r>
    </w:p>
    <w:p w:rsidR="00D016F1" w:rsidRPr="00ED302B" w:rsidRDefault="00EA314E">
      <w:pPr>
        <w:snapToGrid w:val="0"/>
        <w:spacing w:before="50" w:after="50"/>
        <w:jc w:val="center"/>
        <w:rPr>
          <w:rFonts w:ascii="仿宋" w:eastAsia="仿宋" w:hAnsi="仿宋" w:cs="宋体"/>
          <w:b/>
          <w:sz w:val="24"/>
        </w:rPr>
      </w:pPr>
      <w:r w:rsidRPr="00ED302B">
        <w:rPr>
          <w:rFonts w:ascii="仿宋" w:eastAsia="仿宋" w:hAnsi="仿宋" w:cs="宋体" w:hint="eastAsia"/>
          <w:b/>
          <w:sz w:val="24"/>
        </w:rPr>
        <w:t>开标一览表</w:t>
      </w:r>
    </w:p>
    <w:p w:rsidR="00D016F1" w:rsidRPr="00ED302B" w:rsidRDefault="00D016F1">
      <w:pPr>
        <w:snapToGrid w:val="0"/>
        <w:spacing w:before="50" w:after="50"/>
        <w:jc w:val="center"/>
        <w:rPr>
          <w:rFonts w:ascii="仿宋" w:eastAsia="仿宋" w:hAnsi="仿宋" w:cs="宋体"/>
          <w:b/>
          <w:sz w:val="24"/>
        </w:rPr>
      </w:pPr>
    </w:p>
    <w:p w:rsidR="00D016F1" w:rsidRPr="00ED302B" w:rsidRDefault="00EA314E">
      <w:pPr>
        <w:snapToGrid w:val="0"/>
        <w:spacing w:before="50" w:after="50"/>
        <w:rPr>
          <w:rFonts w:ascii="仿宋" w:eastAsia="仿宋" w:hAnsi="仿宋" w:cs="宋体"/>
          <w:sz w:val="24"/>
        </w:rPr>
      </w:pPr>
      <w:r w:rsidRPr="00ED302B">
        <w:rPr>
          <w:rFonts w:ascii="仿宋" w:eastAsia="仿宋" w:hAnsi="仿宋" w:cs="宋体" w:hint="eastAsia"/>
          <w:sz w:val="24"/>
        </w:rPr>
        <w:t>项目</w:t>
      </w:r>
      <w:r w:rsidRPr="00ED302B">
        <w:rPr>
          <w:rFonts w:ascii="仿宋" w:eastAsia="仿宋" w:hAnsi="仿宋" w:cs="宋体"/>
          <w:sz w:val="24"/>
        </w:rPr>
        <w:t>名称</w:t>
      </w:r>
      <w:r w:rsidRPr="00ED302B">
        <w:rPr>
          <w:rFonts w:ascii="仿宋" w:eastAsia="仿宋" w:hAnsi="仿宋" w:cs="宋体" w:hint="eastAsia"/>
          <w:sz w:val="24"/>
        </w:rPr>
        <w:t>：</w:t>
      </w:r>
    </w:p>
    <w:p w:rsidR="00D016F1" w:rsidRPr="00ED302B" w:rsidRDefault="00EA314E">
      <w:pPr>
        <w:snapToGrid w:val="0"/>
        <w:spacing w:before="50" w:after="50"/>
        <w:rPr>
          <w:rFonts w:ascii="仿宋" w:eastAsia="仿宋" w:hAnsi="仿宋" w:cs="宋体"/>
          <w:sz w:val="24"/>
        </w:rPr>
      </w:pPr>
      <w:r w:rsidRPr="00ED302B">
        <w:rPr>
          <w:rFonts w:ascii="仿宋" w:eastAsia="仿宋" w:hAnsi="仿宋" w:cs="宋体" w:hint="eastAsia"/>
          <w:sz w:val="24"/>
        </w:rPr>
        <w:t>项目编号：</w:t>
      </w:r>
    </w:p>
    <w:p w:rsidR="00D016F1" w:rsidRPr="00ED302B" w:rsidRDefault="00EA314E">
      <w:pPr>
        <w:snapToGrid w:val="0"/>
        <w:spacing w:before="50" w:after="50"/>
        <w:rPr>
          <w:rFonts w:ascii="仿宋" w:eastAsia="仿宋" w:hAnsi="仿宋" w:cs="宋体"/>
          <w:sz w:val="24"/>
        </w:rPr>
      </w:pPr>
      <w:r w:rsidRPr="00ED302B">
        <w:rPr>
          <w:rFonts w:ascii="仿宋" w:eastAsia="仿宋" w:hAnsi="仿宋" w:cs="宋体" w:hint="eastAsia"/>
          <w:sz w:val="24"/>
        </w:rPr>
        <w:t>投标人名称：                                                      单位：元</w:t>
      </w:r>
    </w:p>
    <w:tbl>
      <w:tblPr>
        <w:tblW w:w="95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1"/>
        <w:gridCol w:w="2223"/>
        <w:gridCol w:w="1579"/>
        <w:gridCol w:w="2269"/>
        <w:gridCol w:w="2429"/>
      </w:tblGrid>
      <w:tr w:rsidR="00ED302B" w:rsidRPr="00ED302B">
        <w:trPr>
          <w:trHeight w:val="660"/>
          <w:jc w:val="center"/>
        </w:trPr>
        <w:tc>
          <w:tcPr>
            <w:tcW w:w="1051"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center"/>
              <w:rPr>
                <w:rFonts w:ascii="仿宋" w:eastAsia="仿宋" w:hAnsi="仿宋" w:cs="宋体"/>
                <w:sz w:val="24"/>
              </w:rPr>
            </w:pPr>
            <w:r w:rsidRPr="00ED302B">
              <w:rPr>
                <w:rFonts w:ascii="仿宋" w:eastAsia="仿宋" w:hAnsi="仿宋" w:cs="宋体" w:hint="eastAsia"/>
                <w:sz w:val="24"/>
              </w:rPr>
              <w:t>序号</w:t>
            </w:r>
          </w:p>
        </w:tc>
        <w:tc>
          <w:tcPr>
            <w:tcW w:w="2223"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center"/>
              <w:rPr>
                <w:rFonts w:ascii="仿宋" w:eastAsia="仿宋" w:hAnsi="仿宋" w:cs="宋体"/>
                <w:sz w:val="24"/>
              </w:rPr>
            </w:pPr>
            <w:r w:rsidRPr="00ED302B">
              <w:rPr>
                <w:rFonts w:ascii="仿宋" w:eastAsia="仿宋" w:hAnsi="仿宋" w:cs="宋体" w:hint="eastAsia"/>
                <w:sz w:val="24"/>
              </w:rPr>
              <w:t>项目名称</w:t>
            </w:r>
          </w:p>
        </w:tc>
        <w:tc>
          <w:tcPr>
            <w:tcW w:w="157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snapToGrid w:val="0"/>
              <w:spacing w:line="400" w:lineRule="exact"/>
              <w:jc w:val="center"/>
              <w:rPr>
                <w:rFonts w:ascii="仿宋" w:eastAsia="仿宋" w:hAnsi="仿宋" w:cs="宋体"/>
                <w:sz w:val="24"/>
              </w:rPr>
            </w:pPr>
            <w:r w:rsidRPr="00ED302B">
              <w:rPr>
                <w:rFonts w:ascii="仿宋" w:eastAsia="仿宋" w:hAnsi="仿宋" w:cs="宋体" w:hint="eastAsia"/>
                <w:sz w:val="24"/>
              </w:rPr>
              <w:t>数量</w:t>
            </w:r>
          </w:p>
        </w:tc>
        <w:tc>
          <w:tcPr>
            <w:tcW w:w="226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center"/>
              <w:rPr>
                <w:rFonts w:ascii="仿宋" w:eastAsia="仿宋" w:hAnsi="仿宋" w:cs="宋体"/>
                <w:sz w:val="24"/>
              </w:rPr>
            </w:pPr>
            <w:r w:rsidRPr="00ED302B">
              <w:rPr>
                <w:rFonts w:ascii="仿宋" w:eastAsia="仿宋" w:hAnsi="仿宋" w:cs="宋体" w:hint="eastAsia"/>
                <w:sz w:val="24"/>
              </w:rPr>
              <w:t>单价</w:t>
            </w:r>
          </w:p>
        </w:tc>
        <w:tc>
          <w:tcPr>
            <w:tcW w:w="2427"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center"/>
              <w:rPr>
                <w:rFonts w:ascii="仿宋" w:eastAsia="仿宋" w:hAnsi="仿宋" w:cs="宋体"/>
                <w:sz w:val="24"/>
              </w:rPr>
            </w:pPr>
            <w:r w:rsidRPr="00ED302B">
              <w:rPr>
                <w:rFonts w:ascii="仿宋" w:eastAsia="仿宋" w:hAnsi="仿宋" w:cs="宋体" w:hint="eastAsia"/>
                <w:sz w:val="24"/>
              </w:rPr>
              <w:t>合价（单价</w:t>
            </w:r>
            <w:r w:rsidRPr="00ED302B">
              <w:rPr>
                <w:rFonts w:ascii="仿宋" w:eastAsia="仿宋" w:hAnsi="仿宋" w:cs="宋体"/>
                <w:sz w:val="24"/>
              </w:rPr>
              <w:t>×数量</w:t>
            </w:r>
            <w:r w:rsidRPr="00ED302B">
              <w:rPr>
                <w:rFonts w:ascii="仿宋" w:eastAsia="仿宋" w:hAnsi="仿宋" w:cs="宋体" w:hint="eastAsia"/>
                <w:sz w:val="24"/>
              </w:rPr>
              <w:t>）</w:t>
            </w:r>
          </w:p>
        </w:tc>
      </w:tr>
      <w:tr w:rsidR="00ED302B" w:rsidRPr="00ED302B">
        <w:trPr>
          <w:trHeight w:val="698"/>
          <w:jc w:val="center"/>
        </w:trPr>
        <w:tc>
          <w:tcPr>
            <w:tcW w:w="1051"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center"/>
              <w:rPr>
                <w:rFonts w:ascii="仿宋" w:eastAsia="仿宋" w:hAnsi="仿宋" w:cs="宋体"/>
                <w:sz w:val="24"/>
              </w:rPr>
            </w:pPr>
            <w:r w:rsidRPr="00ED302B">
              <w:rPr>
                <w:rFonts w:ascii="仿宋" w:eastAsia="仿宋" w:hAnsi="仿宋" w:cs="宋体" w:hint="eastAsia"/>
                <w:sz w:val="24"/>
              </w:rPr>
              <w:t>1</w:t>
            </w:r>
          </w:p>
        </w:tc>
        <w:tc>
          <w:tcPr>
            <w:tcW w:w="2223"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center"/>
              <w:rPr>
                <w:rFonts w:ascii="仿宋" w:eastAsia="仿宋" w:hAnsi="仿宋" w:cs="宋体"/>
                <w:sz w:val="24"/>
              </w:rPr>
            </w:pPr>
            <w:r w:rsidRPr="00ED302B">
              <w:rPr>
                <w:rFonts w:ascii="仿宋" w:eastAsia="仿宋" w:hAnsi="仿宋" w:cs="宋体" w:hint="eastAsia"/>
                <w:sz w:val="24"/>
              </w:rPr>
              <w:t>校园</w:t>
            </w:r>
            <w:r w:rsidRPr="00ED302B">
              <w:rPr>
                <w:rFonts w:ascii="仿宋" w:eastAsia="仿宋" w:hAnsi="仿宋" w:cs="宋体"/>
                <w:sz w:val="24"/>
              </w:rPr>
              <w:t>保安服务</w:t>
            </w:r>
          </w:p>
        </w:tc>
        <w:tc>
          <w:tcPr>
            <w:tcW w:w="1579" w:type="dxa"/>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center"/>
              <w:rPr>
                <w:rFonts w:ascii="仿宋" w:eastAsia="仿宋" w:hAnsi="仿宋" w:cs="宋体"/>
                <w:sz w:val="24"/>
              </w:rPr>
            </w:pPr>
            <w:r w:rsidRPr="00ED302B">
              <w:rPr>
                <w:rFonts w:ascii="仿宋" w:eastAsia="仿宋" w:hAnsi="仿宋" w:cs="宋体" w:hint="eastAsia"/>
                <w:sz w:val="24"/>
              </w:rPr>
              <w:t>1项</w:t>
            </w:r>
          </w:p>
        </w:tc>
        <w:tc>
          <w:tcPr>
            <w:tcW w:w="2269"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tabs>
                <w:tab w:val="left" w:pos="1418"/>
              </w:tabs>
              <w:snapToGrid w:val="0"/>
              <w:spacing w:line="400" w:lineRule="exact"/>
              <w:jc w:val="center"/>
              <w:rPr>
                <w:rFonts w:ascii="仿宋" w:eastAsia="仿宋" w:hAnsi="仿宋" w:cs="宋体"/>
                <w:sz w:val="24"/>
              </w:rPr>
            </w:pPr>
          </w:p>
        </w:tc>
        <w:tc>
          <w:tcPr>
            <w:tcW w:w="2427" w:type="dxa"/>
            <w:tcBorders>
              <w:top w:val="single" w:sz="4" w:space="0" w:color="auto"/>
              <w:left w:val="single" w:sz="4" w:space="0" w:color="auto"/>
              <w:bottom w:val="single" w:sz="4" w:space="0" w:color="auto"/>
              <w:right w:val="single" w:sz="4" w:space="0" w:color="auto"/>
            </w:tcBorders>
            <w:vAlign w:val="center"/>
          </w:tcPr>
          <w:p w:rsidR="00D016F1" w:rsidRPr="00ED302B" w:rsidRDefault="00D016F1">
            <w:pPr>
              <w:tabs>
                <w:tab w:val="left" w:pos="1418"/>
              </w:tabs>
              <w:snapToGrid w:val="0"/>
              <w:spacing w:line="400" w:lineRule="exact"/>
              <w:jc w:val="center"/>
              <w:rPr>
                <w:rFonts w:ascii="仿宋" w:eastAsia="仿宋" w:hAnsi="仿宋" w:cs="宋体"/>
                <w:sz w:val="24"/>
              </w:rPr>
            </w:pPr>
          </w:p>
        </w:tc>
      </w:tr>
      <w:tr w:rsidR="00ED302B" w:rsidRPr="00ED302B">
        <w:trPr>
          <w:trHeight w:val="959"/>
          <w:jc w:val="center"/>
        </w:trPr>
        <w:tc>
          <w:tcPr>
            <w:tcW w:w="9551" w:type="dxa"/>
            <w:gridSpan w:val="5"/>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left"/>
              <w:rPr>
                <w:rFonts w:ascii="仿宋" w:eastAsia="仿宋" w:hAnsi="仿宋" w:cs="宋体"/>
                <w:sz w:val="24"/>
                <w:u w:val="single"/>
              </w:rPr>
            </w:pPr>
            <w:r w:rsidRPr="00ED302B">
              <w:rPr>
                <w:rFonts w:ascii="仿宋" w:eastAsia="仿宋" w:hAnsi="仿宋" w:cs="宋体" w:hint="eastAsia"/>
                <w:sz w:val="24"/>
              </w:rPr>
              <w:t>投标</w:t>
            </w:r>
            <w:r w:rsidRPr="00ED302B">
              <w:rPr>
                <w:rFonts w:ascii="仿宋" w:eastAsia="仿宋" w:hAnsi="仿宋" w:cs="宋体"/>
                <w:sz w:val="24"/>
              </w:rPr>
              <w:t>总报价</w:t>
            </w:r>
            <w:r w:rsidRPr="00ED302B">
              <w:rPr>
                <w:rFonts w:ascii="仿宋" w:eastAsia="仿宋" w:hAnsi="仿宋" w:cs="宋体" w:hint="eastAsia"/>
                <w:sz w:val="24"/>
              </w:rPr>
              <w:t>（大写）</w:t>
            </w:r>
            <w:r w:rsidRPr="00ED302B">
              <w:rPr>
                <w:rFonts w:ascii="仿宋" w:eastAsia="仿宋" w:hAnsi="仿宋" w:cs="宋体"/>
                <w:sz w:val="24"/>
              </w:rPr>
              <w:t>：</w:t>
            </w:r>
            <w:r w:rsidRPr="00ED302B">
              <w:rPr>
                <w:rFonts w:ascii="仿宋" w:eastAsia="仿宋" w:hAnsi="仿宋" w:cs="宋体" w:hint="eastAsia"/>
                <w:sz w:val="24"/>
                <w:u w:val="single"/>
              </w:rPr>
              <w:t xml:space="preserve">                     </w:t>
            </w:r>
            <w:r w:rsidRPr="00ED302B">
              <w:rPr>
                <w:rFonts w:ascii="仿宋" w:eastAsia="仿宋" w:hAnsi="仿宋" w:cs="宋体"/>
                <w:sz w:val="24"/>
                <w:u w:val="single"/>
              </w:rPr>
              <w:t xml:space="preserve">    </w:t>
            </w:r>
          </w:p>
          <w:p w:rsidR="00D016F1" w:rsidRPr="00ED302B" w:rsidRDefault="00EA314E">
            <w:pPr>
              <w:tabs>
                <w:tab w:val="left" w:pos="1418"/>
              </w:tabs>
              <w:snapToGrid w:val="0"/>
              <w:spacing w:line="400" w:lineRule="exact"/>
              <w:jc w:val="left"/>
              <w:rPr>
                <w:rFonts w:ascii="仿宋" w:eastAsia="仿宋" w:hAnsi="仿宋" w:cs="宋体"/>
                <w:sz w:val="24"/>
              </w:rPr>
            </w:pPr>
            <w:r w:rsidRPr="00ED302B">
              <w:rPr>
                <w:rFonts w:ascii="仿宋" w:eastAsia="仿宋" w:hAnsi="仿宋" w:cs="宋体" w:hint="eastAsia"/>
                <w:sz w:val="24"/>
              </w:rPr>
              <w:t>投标</w:t>
            </w:r>
            <w:r w:rsidRPr="00ED302B">
              <w:rPr>
                <w:rFonts w:ascii="仿宋" w:eastAsia="仿宋" w:hAnsi="仿宋" w:cs="宋体"/>
                <w:sz w:val="24"/>
              </w:rPr>
              <w:t>总报价（</w:t>
            </w:r>
            <w:r w:rsidRPr="00ED302B">
              <w:rPr>
                <w:rFonts w:ascii="仿宋" w:eastAsia="仿宋" w:hAnsi="仿宋" w:cs="宋体" w:hint="eastAsia"/>
                <w:sz w:val="24"/>
              </w:rPr>
              <w:t>小写</w:t>
            </w:r>
            <w:r w:rsidRPr="00ED302B">
              <w:rPr>
                <w:rFonts w:ascii="仿宋" w:eastAsia="仿宋" w:hAnsi="仿宋" w:cs="宋体"/>
                <w:sz w:val="24"/>
              </w:rPr>
              <w:t>）</w:t>
            </w:r>
            <w:r w:rsidRPr="00ED302B">
              <w:rPr>
                <w:rFonts w:ascii="仿宋" w:eastAsia="仿宋" w:hAnsi="仿宋" w:cs="宋体" w:hint="eastAsia"/>
                <w:sz w:val="24"/>
              </w:rPr>
              <w:t>：</w:t>
            </w:r>
            <w:r w:rsidRPr="00ED302B">
              <w:rPr>
                <w:rFonts w:ascii="仿宋" w:eastAsia="仿宋" w:hAnsi="仿宋" w:cs="宋体" w:hint="eastAsia"/>
                <w:sz w:val="24"/>
                <w:u w:val="single"/>
              </w:rPr>
              <w:t xml:space="preserve">                         </w:t>
            </w:r>
          </w:p>
        </w:tc>
      </w:tr>
      <w:tr w:rsidR="00ED302B" w:rsidRPr="00ED302B">
        <w:trPr>
          <w:trHeight w:val="644"/>
          <w:jc w:val="center"/>
        </w:trPr>
        <w:tc>
          <w:tcPr>
            <w:tcW w:w="9551" w:type="dxa"/>
            <w:gridSpan w:val="5"/>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left"/>
              <w:rPr>
                <w:rFonts w:ascii="仿宋" w:eastAsia="仿宋" w:hAnsi="仿宋" w:cs="宋体"/>
                <w:sz w:val="24"/>
              </w:rPr>
            </w:pPr>
            <w:r w:rsidRPr="00ED302B">
              <w:rPr>
                <w:rFonts w:ascii="仿宋" w:eastAsia="仿宋" w:hAnsi="仿宋" w:cs="宋体" w:hint="eastAsia"/>
                <w:sz w:val="24"/>
              </w:rPr>
              <w:t>服务</w:t>
            </w:r>
            <w:r w:rsidRPr="00ED302B">
              <w:rPr>
                <w:rFonts w:ascii="仿宋" w:eastAsia="仿宋" w:hAnsi="仿宋" w:cs="宋体"/>
                <w:sz w:val="24"/>
              </w:rPr>
              <w:t>期限：</w:t>
            </w:r>
          </w:p>
        </w:tc>
      </w:tr>
      <w:tr w:rsidR="00ED302B" w:rsidRPr="00ED302B">
        <w:trPr>
          <w:trHeight w:val="959"/>
          <w:jc w:val="center"/>
        </w:trPr>
        <w:tc>
          <w:tcPr>
            <w:tcW w:w="9551" w:type="dxa"/>
            <w:gridSpan w:val="5"/>
            <w:tcBorders>
              <w:top w:val="single" w:sz="4" w:space="0" w:color="auto"/>
              <w:left w:val="single" w:sz="4" w:space="0" w:color="auto"/>
              <w:bottom w:val="single" w:sz="4" w:space="0" w:color="auto"/>
              <w:right w:val="single" w:sz="4" w:space="0" w:color="auto"/>
            </w:tcBorders>
            <w:vAlign w:val="center"/>
          </w:tcPr>
          <w:p w:rsidR="00D016F1" w:rsidRPr="00ED302B" w:rsidRDefault="00EA314E">
            <w:pPr>
              <w:tabs>
                <w:tab w:val="left" w:pos="1418"/>
              </w:tabs>
              <w:snapToGrid w:val="0"/>
              <w:spacing w:line="400" w:lineRule="exact"/>
              <w:jc w:val="left"/>
              <w:rPr>
                <w:rFonts w:ascii="仿宋" w:eastAsia="仿宋" w:hAnsi="仿宋" w:cs="宋体"/>
                <w:sz w:val="24"/>
              </w:rPr>
            </w:pPr>
            <w:r w:rsidRPr="00ED302B">
              <w:rPr>
                <w:rFonts w:ascii="仿宋" w:eastAsia="仿宋" w:hAnsi="仿宋" w:cs="宋体" w:hint="eastAsia"/>
                <w:sz w:val="24"/>
              </w:rPr>
              <w:t>备注</w:t>
            </w:r>
            <w:r w:rsidRPr="00ED302B">
              <w:rPr>
                <w:rFonts w:ascii="仿宋" w:eastAsia="仿宋" w:hAnsi="仿宋" w:cs="宋体"/>
                <w:sz w:val="24"/>
              </w:rPr>
              <w:t>：</w:t>
            </w:r>
          </w:p>
          <w:p w:rsidR="00D016F1" w:rsidRPr="00ED302B" w:rsidRDefault="00EA314E">
            <w:pPr>
              <w:tabs>
                <w:tab w:val="left" w:pos="1418"/>
              </w:tabs>
              <w:snapToGrid w:val="0"/>
              <w:spacing w:line="400" w:lineRule="exact"/>
              <w:jc w:val="left"/>
              <w:rPr>
                <w:rFonts w:ascii="仿宋" w:eastAsia="仿宋" w:hAnsi="仿宋" w:cs="宋体"/>
                <w:sz w:val="24"/>
              </w:rPr>
            </w:pPr>
            <w:r w:rsidRPr="00ED302B">
              <w:rPr>
                <w:rFonts w:ascii="仿宋" w:eastAsia="仿宋" w:hAnsi="仿宋" w:cs="宋体" w:hint="eastAsia"/>
                <w:sz w:val="24"/>
              </w:rPr>
              <w:t>1、投标报价包括招标范围内要求的保安服务所有成本（包括但不限于工资、保险费、加班费、夜班费、福利费、保安制服费、保安值勤设备费、劳保用品费、管理费等全部成本费用）、合理利润及税金等一切费用，投标人综合考虑在投标报价中。</w:t>
            </w:r>
          </w:p>
          <w:p w:rsidR="00D016F1" w:rsidRPr="00ED302B" w:rsidRDefault="00EA314E">
            <w:pPr>
              <w:tabs>
                <w:tab w:val="left" w:pos="1418"/>
              </w:tabs>
              <w:snapToGrid w:val="0"/>
              <w:spacing w:line="400" w:lineRule="exact"/>
              <w:jc w:val="left"/>
              <w:rPr>
                <w:rFonts w:ascii="仿宋" w:eastAsia="仿宋" w:hAnsi="仿宋" w:cs="宋体"/>
                <w:sz w:val="24"/>
              </w:rPr>
            </w:pPr>
            <w:r w:rsidRPr="00ED302B">
              <w:rPr>
                <w:rFonts w:ascii="仿宋" w:eastAsia="仿宋" w:hAnsi="仿宋" w:cs="宋体" w:hint="eastAsia"/>
                <w:sz w:val="24"/>
              </w:rPr>
              <w:t>2、投标人必须就第二章“招标</w:t>
            </w:r>
            <w:r w:rsidRPr="00ED302B">
              <w:rPr>
                <w:rFonts w:ascii="仿宋" w:eastAsia="仿宋" w:hAnsi="仿宋" w:cs="宋体"/>
                <w:sz w:val="24"/>
              </w:rPr>
              <w:t>项目采购需求</w:t>
            </w:r>
            <w:r w:rsidRPr="00ED302B">
              <w:rPr>
                <w:rFonts w:ascii="仿宋" w:eastAsia="仿宋" w:hAnsi="仿宋" w:cs="宋体" w:hint="eastAsia"/>
                <w:sz w:val="24"/>
              </w:rPr>
              <w:t>”中的所有内容进行完整唯一报价；漏项报价的或有选择的或有条件的报价，其投标将视为无效。</w:t>
            </w:r>
          </w:p>
        </w:tc>
      </w:tr>
    </w:tbl>
    <w:p w:rsidR="00D016F1" w:rsidRPr="00ED302B" w:rsidRDefault="00EA314E">
      <w:pPr>
        <w:snapToGrid w:val="0"/>
        <w:spacing w:before="50" w:after="50" w:line="320" w:lineRule="exact"/>
        <w:jc w:val="left"/>
        <w:rPr>
          <w:rFonts w:ascii="仿宋" w:eastAsia="仿宋" w:hAnsi="仿宋" w:cs="宋体"/>
          <w:sz w:val="24"/>
        </w:rPr>
      </w:pPr>
      <w:r w:rsidRPr="00ED302B">
        <w:rPr>
          <w:rFonts w:ascii="仿宋" w:eastAsia="仿宋" w:hAnsi="仿宋" w:cs="宋体" w:hint="eastAsia"/>
          <w:sz w:val="24"/>
        </w:rPr>
        <w:t>注：</w:t>
      </w:r>
      <w:r w:rsidRPr="00ED302B">
        <w:rPr>
          <w:rFonts w:ascii="仿宋" w:eastAsia="仿宋" w:hAnsi="仿宋" w:cs="宋体"/>
          <w:sz w:val="24"/>
        </w:rPr>
        <w:t xml:space="preserve"> 1</w:t>
      </w:r>
      <w:r w:rsidRPr="00ED302B">
        <w:rPr>
          <w:rFonts w:ascii="仿宋" w:eastAsia="仿宋" w:hAnsi="仿宋" w:cs="宋体" w:hint="eastAsia"/>
          <w:sz w:val="24"/>
        </w:rPr>
        <w:t>、报价一经涂改，应在涂改处加盖单位公章或者由法定代表人或授权委托人签字或盖章，否则其投标作无效标处理。</w:t>
      </w:r>
    </w:p>
    <w:p w:rsidR="00D016F1" w:rsidRPr="00ED302B" w:rsidRDefault="00EA314E">
      <w:pPr>
        <w:snapToGrid w:val="0"/>
        <w:spacing w:before="50" w:after="50" w:line="320" w:lineRule="exact"/>
        <w:ind w:firstLineChars="200" w:firstLine="480"/>
        <w:jc w:val="left"/>
        <w:rPr>
          <w:rFonts w:ascii="仿宋" w:eastAsia="仿宋" w:hAnsi="仿宋" w:cs="宋体"/>
          <w:sz w:val="24"/>
        </w:rPr>
      </w:pPr>
      <w:r w:rsidRPr="00ED302B">
        <w:rPr>
          <w:rFonts w:ascii="仿宋" w:eastAsia="仿宋" w:hAnsi="仿宋" w:cs="宋体" w:hint="eastAsia"/>
          <w:sz w:val="24"/>
        </w:rPr>
        <w:t>3、以上报价应与“投标报价明细表”中的相关内容一致。</w:t>
      </w:r>
    </w:p>
    <w:p w:rsidR="00D016F1" w:rsidRPr="00ED302B" w:rsidRDefault="00EA314E">
      <w:pPr>
        <w:snapToGrid w:val="0"/>
        <w:spacing w:before="50" w:after="50" w:line="320" w:lineRule="exact"/>
        <w:ind w:firstLineChars="200" w:firstLine="480"/>
        <w:rPr>
          <w:rFonts w:ascii="仿宋" w:eastAsia="仿宋" w:hAnsi="仿宋" w:cs="宋体"/>
          <w:sz w:val="24"/>
        </w:rPr>
      </w:pPr>
      <w:r w:rsidRPr="00ED302B">
        <w:rPr>
          <w:rFonts w:ascii="仿宋" w:eastAsia="仿宋" w:hAnsi="仿宋" w:cs="宋体" w:hint="eastAsia"/>
          <w:sz w:val="24"/>
        </w:rPr>
        <w:t>4、此表请尽量单独装信封并单独递交，信封封面请注明项目编号、项目名称、投标人名称及“开标一览表”字样。</w:t>
      </w:r>
    </w:p>
    <w:p w:rsidR="00D016F1" w:rsidRPr="00ED302B" w:rsidRDefault="00D016F1">
      <w:pPr>
        <w:snapToGrid w:val="0"/>
        <w:spacing w:before="50" w:after="50" w:line="320" w:lineRule="exact"/>
        <w:ind w:leftChars="-1" w:left="-2" w:rightChars="-389" w:right="-817"/>
        <w:rPr>
          <w:rFonts w:ascii="仿宋" w:eastAsia="仿宋" w:hAnsi="仿宋" w:cs="宋体"/>
          <w:sz w:val="24"/>
        </w:rPr>
      </w:pPr>
    </w:p>
    <w:p w:rsidR="00D016F1" w:rsidRPr="00ED302B" w:rsidRDefault="00EA314E">
      <w:pPr>
        <w:snapToGrid w:val="0"/>
        <w:spacing w:before="50" w:after="50" w:line="320" w:lineRule="exact"/>
        <w:ind w:rightChars="-389" w:right="-817"/>
        <w:rPr>
          <w:rFonts w:ascii="仿宋" w:eastAsia="仿宋" w:hAnsi="仿宋" w:cs="宋体"/>
          <w:sz w:val="24"/>
        </w:rPr>
      </w:pPr>
      <w:r w:rsidRPr="00ED302B">
        <w:rPr>
          <w:rFonts w:ascii="仿宋" w:eastAsia="仿宋" w:hAnsi="仿宋" w:cs="宋体" w:hint="eastAsia"/>
          <w:sz w:val="24"/>
        </w:rPr>
        <w:t>法定代表人或授权代表（签字或盖章）：</w:t>
      </w:r>
    </w:p>
    <w:p w:rsidR="00D016F1" w:rsidRPr="00ED302B" w:rsidRDefault="00EA314E">
      <w:pPr>
        <w:snapToGrid w:val="0"/>
        <w:spacing w:before="50" w:after="50" w:line="360" w:lineRule="exact"/>
        <w:ind w:rightChars="-389" w:right="-817"/>
        <w:rPr>
          <w:rFonts w:ascii="仿宋" w:eastAsia="仿宋" w:hAnsi="仿宋" w:cs="宋体"/>
          <w:sz w:val="24"/>
        </w:rPr>
      </w:pPr>
      <w:r w:rsidRPr="00ED302B">
        <w:rPr>
          <w:rFonts w:ascii="仿宋" w:eastAsia="仿宋" w:hAnsi="仿宋" w:cs="宋体" w:hint="eastAsia"/>
          <w:sz w:val="24"/>
        </w:rPr>
        <w:t>投标人名称（公章）：</w:t>
      </w:r>
    </w:p>
    <w:p w:rsidR="00D016F1" w:rsidRPr="00ED302B" w:rsidRDefault="00EA314E">
      <w:pPr>
        <w:snapToGrid w:val="0"/>
        <w:spacing w:before="50" w:after="50" w:line="360" w:lineRule="exact"/>
        <w:ind w:rightChars="-389" w:right="-817"/>
        <w:rPr>
          <w:rFonts w:ascii="仿宋" w:eastAsia="仿宋" w:hAnsi="仿宋" w:cs="宋体"/>
          <w:sz w:val="24"/>
        </w:rPr>
      </w:pPr>
      <w:r w:rsidRPr="00ED302B">
        <w:rPr>
          <w:rFonts w:ascii="仿宋" w:eastAsia="仿宋" w:hAnsi="仿宋" w:cs="宋体" w:hint="eastAsia"/>
          <w:sz w:val="24"/>
        </w:rPr>
        <w:t>日期：   年   月   日</w:t>
      </w:r>
    </w:p>
    <w:p w:rsidR="00D016F1" w:rsidRPr="00ED302B" w:rsidRDefault="00D016F1">
      <w:pPr>
        <w:snapToGrid w:val="0"/>
        <w:spacing w:before="50" w:after="50"/>
        <w:rPr>
          <w:rFonts w:ascii="仿宋" w:eastAsia="仿宋" w:hAnsi="仿宋" w:cs="宋体"/>
          <w:sz w:val="24"/>
        </w:rPr>
      </w:pPr>
    </w:p>
    <w:p w:rsidR="00D016F1" w:rsidRPr="00ED302B" w:rsidRDefault="00EA314E">
      <w:pPr>
        <w:snapToGrid w:val="0"/>
        <w:spacing w:before="50" w:after="50"/>
        <w:rPr>
          <w:rFonts w:ascii="仿宋" w:eastAsia="仿宋" w:hAnsi="仿宋" w:cs="宋体"/>
          <w:b/>
          <w:sz w:val="24"/>
        </w:rPr>
      </w:pPr>
      <w:r w:rsidRPr="00ED302B">
        <w:rPr>
          <w:rFonts w:ascii="仿宋" w:eastAsia="仿宋" w:hAnsi="仿宋" w:cs="宋体"/>
          <w:b/>
          <w:sz w:val="24"/>
        </w:rPr>
        <w:t>6.</w:t>
      </w:r>
      <w:r w:rsidRPr="00ED302B">
        <w:rPr>
          <w:rFonts w:ascii="仿宋" w:eastAsia="仿宋" w:hAnsi="仿宋" w:cs="宋体" w:hint="eastAsia"/>
          <w:b/>
          <w:sz w:val="24"/>
        </w:rPr>
        <w:t>投标人针对报价需要说明的其他文件和说明</w:t>
      </w:r>
    </w:p>
    <w:sectPr w:rsidR="00D016F1" w:rsidRPr="00ED302B">
      <w:footerReference w:type="default" r:id="rId16"/>
      <w:pgSz w:w="11906" w:h="16838"/>
      <w:pgMar w:top="1440" w:right="1080" w:bottom="1440" w:left="1080" w:header="851" w:footer="992" w:gutter="0"/>
      <w:pgNumType w:start="52"/>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08" w:rsidRDefault="002E1008">
      <w:r>
        <w:separator/>
      </w:r>
    </w:p>
  </w:endnote>
  <w:endnote w:type="continuationSeparator" w:id="0">
    <w:p w:rsidR="002E1008" w:rsidRDefault="002E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7B" w:rsidRDefault="007A097B">
    <w:pPr>
      <w:pStyle w:val="af7"/>
      <w:framePr w:wrap="around" w:vAnchor="text" w:hAnchor="margin" w:xAlign="center" w:y="1"/>
      <w:rPr>
        <w:rStyle w:val="aff5"/>
      </w:rPr>
    </w:pPr>
    <w:r>
      <w:fldChar w:fldCharType="begin"/>
    </w:r>
    <w:r>
      <w:rPr>
        <w:rStyle w:val="aff5"/>
      </w:rPr>
      <w:instrText xml:space="preserve">PAGE  </w:instrText>
    </w:r>
    <w:r>
      <w:fldChar w:fldCharType="end"/>
    </w:r>
  </w:p>
  <w:p w:rsidR="007A097B" w:rsidRDefault="007A097B">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7B" w:rsidRDefault="007A097B">
    <w:pPr>
      <w:pStyle w:val="af7"/>
      <w:framePr w:wrap="around" w:vAnchor="text" w:hAnchor="margin" w:xAlign="center" w:y="1"/>
      <w:rPr>
        <w:rStyle w:val="aff5"/>
      </w:rPr>
    </w:pPr>
    <w:r>
      <w:fldChar w:fldCharType="begin"/>
    </w:r>
    <w:r>
      <w:rPr>
        <w:rStyle w:val="aff5"/>
      </w:rPr>
      <w:instrText xml:space="preserve">PAGE  </w:instrText>
    </w:r>
    <w:r>
      <w:fldChar w:fldCharType="separate"/>
    </w:r>
    <w:r w:rsidR="00F5749A">
      <w:rPr>
        <w:rStyle w:val="aff5"/>
        <w:noProof/>
      </w:rPr>
      <w:t>2</w:t>
    </w:r>
    <w:r>
      <w:fldChar w:fldCharType="end"/>
    </w:r>
  </w:p>
  <w:p w:rsidR="007A097B" w:rsidRDefault="007A097B">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7B" w:rsidRDefault="007A097B">
    <w:pPr>
      <w:pStyle w:val="af7"/>
      <w:ind w:right="360"/>
      <w:jc w:val="center"/>
    </w:pPr>
    <w:r>
      <w:rPr>
        <w:rFonts w:hint="eastAsia"/>
      </w:rPr>
      <w:t>52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7B" w:rsidRDefault="007A097B">
    <w:pPr>
      <w:pStyle w:val="af7"/>
      <w:jc w:val="center"/>
    </w:pPr>
    <w:r>
      <w:fldChar w:fldCharType="begin"/>
    </w:r>
    <w:r>
      <w:rPr>
        <w:rStyle w:val="aff5"/>
      </w:rPr>
      <w:instrText xml:space="preserve"> PAGE </w:instrText>
    </w:r>
    <w:r>
      <w:fldChar w:fldCharType="separate"/>
    </w:r>
    <w:r w:rsidR="00F5749A">
      <w:rPr>
        <w:rStyle w:val="aff5"/>
        <w:noProof/>
      </w:rPr>
      <w:t>59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08" w:rsidRDefault="002E1008">
      <w:r>
        <w:separator/>
      </w:r>
    </w:p>
  </w:footnote>
  <w:footnote w:type="continuationSeparator" w:id="0">
    <w:p w:rsidR="002E1008" w:rsidRDefault="002E1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7B" w:rsidRDefault="007A097B">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3"/>
      <w:numFmt w:val="japaneseCounting"/>
      <w:pStyle w:val="a"/>
      <w:lvlText w:val="第%1章"/>
      <w:lvlJc w:val="left"/>
      <w:pPr>
        <w:tabs>
          <w:tab w:val="left" w:pos="10636"/>
        </w:tabs>
        <w:ind w:left="10636" w:hanging="855"/>
      </w:pPr>
      <w:rPr>
        <w:rFonts w:cs="Times New Roman" w:hint="default"/>
      </w:rPr>
    </w:lvl>
    <w:lvl w:ilvl="1">
      <w:start w:val="1"/>
      <w:numFmt w:val="lowerLetter"/>
      <w:lvlText w:val="%2)"/>
      <w:lvlJc w:val="left"/>
      <w:pPr>
        <w:tabs>
          <w:tab w:val="left" w:pos="10621"/>
        </w:tabs>
        <w:ind w:left="10621" w:hanging="420"/>
      </w:pPr>
      <w:rPr>
        <w:rFonts w:cs="Times New Roman"/>
      </w:rPr>
    </w:lvl>
    <w:lvl w:ilvl="2">
      <w:start w:val="1"/>
      <w:numFmt w:val="lowerRoman"/>
      <w:lvlText w:val="%3."/>
      <w:lvlJc w:val="right"/>
      <w:pPr>
        <w:tabs>
          <w:tab w:val="left" w:pos="11041"/>
        </w:tabs>
        <w:ind w:left="11041" w:hanging="420"/>
      </w:pPr>
      <w:rPr>
        <w:rFonts w:cs="Times New Roman"/>
      </w:rPr>
    </w:lvl>
    <w:lvl w:ilvl="3">
      <w:start w:val="1"/>
      <w:numFmt w:val="decimal"/>
      <w:lvlText w:val="%4."/>
      <w:lvlJc w:val="left"/>
      <w:pPr>
        <w:tabs>
          <w:tab w:val="left" w:pos="11461"/>
        </w:tabs>
        <w:ind w:left="11461" w:hanging="420"/>
      </w:pPr>
      <w:rPr>
        <w:rFonts w:cs="Times New Roman"/>
      </w:rPr>
    </w:lvl>
    <w:lvl w:ilvl="4">
      <w:start w:val="1"/>
      <w:numFmt w:val="lowerLetter"/>
      <w:lvlText w:val="%5)"/>
      <w:lvlJc w:val="left"/>
      <w:pPr>
        <w:tabs>
          <w:tab w:val="left" w:pos="11881"/>
        </w:tabs>
        <w:ind w:left="11881" w:hanging="420"/>
      </w:pPr>
      <w:rPr>
        <w:rFonts w:cs="Times New Roman"/>
      </w:rPr>
    </w:lvl>
    <w:lvl w:ilvl="5">
      <w:start w:val="1"/>
      <w:numFmt w:val="lowerRoman"/>
      <w:pStyle w:val="6"/>
      <w:lvlText w:val="%6."/>
      <w:lvlJc w:val="right"/>
      <w:pPr>
        <w:tabs>
          <w:tab w:val="left" w:pos="12301"/>
        </w:tabs>
        <w:ind w:left="12301" w:hanging="420"/>
      </w:pPr>
      <w:rPr>
        <w:rFonts w:cs="Times New Roman"/>
      </w:rPr>
    </w:lvl>
    <w:lvl w:ilvl="6">
      <w:start w:val="1"/>
      <w:numFmt w:val="decimal"/>
      <w:pStyle w:val="7"/>
      <w:lvlText w:val="%7."/>
      <w:lvlJc w:val="left"/>
      <w:pPr>
        <w:tabs>
          <w:tab w:val="left" w:pos="12721"/>
        </w:tabs>
        <w:ind w:left="12721" w:hanging="420"/>
      </w:pPr>
      <w:rPr>
        <w:rFonts w:cs="Times New Roman"/>
      </w:rPr>
    </w:lvl>
    <w:lvl w:ilvl="7">
      <w:start w:val="1"/>
      <w:numFmt w:val="lowerLetter"/>
      <w:pStyle w:val="8"/>
      <w:lvlText w:val="%8)"/>
      <w:lvlJc w:val="left"/>
      <w:pPr>
        <w:tabs>
          <w:tab w:val="left" w:pos="13141"/>
        </w:tabs>
        <w:ind w:left="13141" w:hanging="420"/>
      </w:pPr>
      <w:rPr>
        <w:rFonts w:cs="Times New Roman"/>
      </w:rPr>
    </w:lvl>
    <w:lvl w:ilvl="8">
      <w:start w:val="1"/>
      <w:numFmt w:val="lowerRoman"/>
      <w:pStyle w:val="9"/>
      <w:lvlText w:val="%9."/>
      <w:lvlJc w:val="right"/>
      <w:pPr>
        <w:tabs>
          <w:tab w:val="left" w:pos="13561"/>
        </w:tabs>
        <w:ind w:left="13561" w:hanging="420"/>
      </w:pPr>
      <w:rPr>
        <w:rFonts w:cs="Times New Roman"/>
      </w:rPr>
    </w:lvl>
  </w:abstractNum>
  <w:abstractNum w:abstractNumId="1" w15:restartNumberingAfterBreak="0">
    <w:nsid w:val="27F5E291"/>
    <w:multiLevelType w:val="singleLevel"/>
    <w:tmpl w:val="27F5E291"/>
    <w:lvl w:ilvl="0">
      <w:start w:val="1"/>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801"/>
    <w:rsid w:val="00004CBE"/>
    <w:rsid w:val="00011CE0"/>
    <w:rsid w:val="00012BFD"/>
    <w:rsid w:val="000143BC"/>
    <w:rsid w:val="000155FC"/>
    <w:rsid w:val="000179BC"/>
    <w:rsid w:val="00017CD1"/>
    <w:rsid w:val="000213C7"/>
    <w:rsid w:val="0002208C"/>
    <w:rsid w:val="000220AD"/>
    <w:rsid w:val="00023F5E"/>
    <w:rsid w:val="0003207C"/>
    <w:rsid w:val="00034DC5"/>
    <w:rsid w:val="00037562"/>
    <w:rsid w:val="000377E1"/>
    <w:rsid w:val="000400AF"/>
    <w:rsid w:val="0004412F"/>
    <w:rsid w:val="0004725D"/>
    <w:rsid w:val="000474FD"/>
    <w:rsid w:val="0005207A"/>
    <w:rsid w:val="0005255D"/>
    <w:rsid w:val="00054EA6"/>
    <w:rsid w:val="00056E86"/>
    <w:rsid w:val="00056F1E"/>
    <w:rsid w:val="00057967"/>
    <w:rsid w:val="00060243"/>
    <w:rsid w:val="0006294E"/>
    <w:rsid w:val="00063600"/>
    <w:rsid w:val="00065785"/>
    <w:rsid w:val="0006603C"/>
    <w:rsid w:val="00066BC7"/>
    <w:rsid w:val="00070DE1"/>
    <w:rsid w:val="0007275B"/>
    <w:rsid w:val="0007323B"/>
    <w:rsid w:val="00073598"/>
    <w:rsid w:val="00074298"/>
    <w:rsid w:val="0007431A"/>
    <w:rsid w:val="00074FA4"/>
    <w:rsid w:val="00076DED"/>
    <w:rsid w:val="000807CF"/>
    <w:rsid w:val="00080C23"/>
    <w:rsid w:val="000822B1"/>
    <w:rsid w:val="0008294B"/>
    <w:rsid w:val="00083D10"/>
    <w:rsid w:val="00083F65"/>
    <w:rsid w:val="000840AE"/>
    <w:rsid w:val="000856F1"/>
    <w:rsid w:val="00086FCA"/>
    <w:rsid w:val="00091411"/>
    <w:rsid w:val="0009192E"/>
    <w:rsid w:val="000938C9"/>
    <w:rsid w:val="000A01C5"/>
    <w:rsid w:val="000A0B51"/>
    <w:rsid w:val="000A1497"/>
    <w:rsid w:val="000A2E7D"/>
    <w:rsid w:val="000A2F9C"/>
    <w:rsid w:val="000A4ADE"/>
    <w:rsid w:val="000A54C1"/>
    <w:rsid w:val="000A6DE3"/>
    <w:rsid w:val="000A7094"/>
    <w:rsid w:val="000B0016"/>
    <w:rsid w:val="000B13BB"/>
    <w:rsid w:val="000B2017"/>
    <w:rsid w:val="000B4853"/>
    <w:rsid w:val="000B7E26"/>
    <w:rsid w:val="000C0CDC"/>
    <w:rsid w:val="000C28FB"/>
    <w:rsid w:val="000C2AF0"/>
    <w:rsid w:val="000C327B"/>
    <w:rsid w:val="000C439E"/>
    <w:rsid w:val="000C46A0"/>
    <w:rsid w:val="000C4AAE"/>
    <w:rsid w:val="000C4FC9"/>
    <w:rsid w:val="000D0CD9"/>
    <w:rsid w:val="000D11C1"/>
    <w:rsid w:val="000D202E"/>
    <w:rsid w:val="000D3631"/>
    <w:rsid w:val="000D373D"/>
    <w:rsid w:val="000D7AC6"/>
    <w:rsid w:val="000E179D"/>
    <w:rsid w:val="000E19F2"/>
    <w:rsid w:val="000E21ED"/>
    <w:rsid w:val="000E30D9"/>
    <w:rsid w:val="000E5276"/>
    <w:rsid w:val="000E5EB5"/>
    <w:rsid w:val="000E6B93"/>
    <w:rsid w:val="000E713E"/>
    <w:rsid w:val="000E7428"/>
    <w:rsid w:val="000F07AE"/>
    <w:rsid w:val="000F0EE7"/>
    <w:rsid w:val="000F145D"/>
    <w:rsid w:val="000F3777"/>
    <w:rsid w:val="0010141C"/>
    <w:rsid w:val="00101F36"/>
    <w:rsid w:val="0010381F"/>
    <w:rsid w:val="001050A0"/>
    <w:rsid w:val="0010740F"/>
    <w:rsid w:val="00107BC6"/>
    <w:rsid w:val="00107E69"/>
    <w:rsid w:val="0011159F"/>
    <w:rsid w:val="00111AD2"/>
    <w:rsid w:val="001129B2"/>
    <w:rsid w:val="001130D3"/>
    <w:rsid w:val="00123466"/>
    <w:rsid w:val="001247D5"/>
    <w:rsid w:val="00124E0F"/>
    <w:rsid w:val="00125C6D"/>
    <w:rsid w:val="00125D12"/>
    <w:rsid w:val="00126AD9"/>
    <w:rsid w:val="00127118"/>
    <w:rsid w:val="00130995"/>
    <w:rsid w:val="0013139E"/>
    <w:rsid w:val="00131737"/>
    <w:rsid w:val="00132B24"/>
    <w:rsid w:val="00141264"/>
    <w:rsid w:val="00141E46"/>
    <w:rsid w:val="001425E6"/>
    <w:rsid w:val="001426BA"/>
    <w:rsid w:val="00143FF2"/>
    <w:rsid w:val="00144079"/>
    <w:rsid w:val="00144AA8"/>
    <w:rsid w:val="00145E6C"/>
    <w:rsid w:val="00147158"/>
    <w:rsid w:val="00150702"/>
    <w:rsid w:val="00150F8A"/>
    <w:rsid w:val="00151528"/>
    <w:rsid w:val="00160692"/>
    <w:rsid w:val="00167473"/>
    <w:rsid w:val="00167CB5"/>
    <w:rsid w:val="001702C5"/>
    <w:rsid w:val="001710D2"/>
    <w:rsid w:val="00172A27"/>
    <w:rsid w:val="0017349F"/>
    <w:rsid w:val="001759C2"/>
    <w:rsid w:val="00176589"/>
    <w:rsid w:val="001810E6"/>
    <w:rsid w:val="0018209A"/>
    <w:rsid w:val="001826F2"/>
    <w:rsid w:val="00182AFE"/>
    <w:rsid w:val="00185EAB"/>
    <w:rsid w:val="00187210"/>
    <w:rsid w:val="001902BC"/>
    <w:rsid w:val="00190BE4"/>
    <w:rsid w:val="00191FEF"/>
    <w:rsid w:val="001923D4"/>
    <w:rsid w:val="001943C8"/>
    <w:rsid w:val="00195A86"/>
    <w:rsid w:val="00197C60"/>
    <w:rsid w:val="001A18D0"/>
    <w:rsid w:val="001A255F"/>
    <w:rsid w:val="001A32B8"/>
    <w:rsid w:val="001A3A37"/>
    <w:rsid w:val="001A4222"/>
    <w:rsid w:val="001A5907"/>
    <w:rsid w:val="001A75B3"/>
    <w:rsid w:val="001A765D"/>
    <w:rsid w:val="001A7E4B"/>
    <w:rsid w:val="001B2278"/>
    <w:rsid w:val="001B36E0"/>
    <w:rsid w:val="001B4B43"/>
    <w:rsid w:val="001B6E44"/>
    <w:rsid w:val="001B7CD5"/>
    <w:rsid w:val="001B7EDE"/>
    <w:rsid w:val="001C1F69"/>
    <w:rsid w:val="001C2A96"/>
    <w:rsid w:val="001C3E12"/>
    <w:rsid w:val="001C5C6C"/>
    <w:rsid w:val="001D0C4D"/>
    <w:rsid w:val="001D218E"/>
    <w:rsid w:val="001D6910"/>
    <w:rsid w:val="001D79B5"/>
    <w:rsid w:val="001E01DD"/>
    <w:rsid w:val="001E0998"/>
    <w:rsid w:val="001E106D"/>
    <w:rsid w:val="001E3A3D"/>
    <w:rsid w:val="001E3DF0"/>
    <w:rsid w:val="001E7092"/>
    <w:rsid w:val="001E7598"/>
    <w:rsid w:val="001E794E"/>
    <w:rsid w:val="001F11A7"/>
    <w:rsid w:val="001F16EC"/>
    <w:rsid w:val="001F3283"/>
    <w:rsid w:val="001F3D83"/>
    <w:rsid w:val="001F4045"/>
    <w:rsid w:val="00203BFA"/>
    <w:rsid w:val="00204E9B"/>
    <w:rsid w:val="00207920"/>
    <w:rsid w:val="00207EA8"/>
    <w:rsid w:val="00211D7A"/>
    <w:rsid w:val="002138EB"/>
    <w:rsid w:val="00216532"/>
    <w:rsid w:val="002218D9"/>
    <w:rsid w:val="0022332E"/>
    <w:rsid w:val="00223335"/>
    <w:rsid w:val="00223AAA"/>
    <w:rsid w:val="0022492E"/>
    <w:rsid w:val="00226276"/>
    <w:rsid w:val="00227D2D"/>
    <w:rsid w:val="0023207E"/>
    <w:rsid w:val="0023437E"/>
    <w:rsid w:val="002365FF"/>
    <w:rsid w:val="002368F6"/>
    <w:rsid w:val="002378DC"/>
    <w:rsid w:val="0024325B"/>
    <w:rsid w:val="00243AC0"/>
    <w:rsid w:val="002448A8"/>
    <w:rsid w:val="00246A29"/>
    <w:rsid w:val="002472F6"/>
    <w:rsid w:val="002532D1"/>
    <w:rsid w:val="00254E94"/>
    <w:rsid w:val="00254F37"/>
    <w:rsid w:val="0026028D"/>
    <w:rsid w:val="00260EF8"/>
    <w:rsid w:val="002619DB"/>
    <w:rsid w:val="002646C9"/>
    <w:rsid w:val="00265057"/>
    <w:rsid w:val="00265A04"/>
    <w:rsid w:val="00266717"/>
    <w:rsid w:val="002669F5"/>
    <w:rsid w:val="002702BD"/>
    <w:rsid w:val="0027070A"/>
    <w:rsid w:val="00272BE7"/>
    <w:rsid w:val="00272F01"/>
    <w:rsid w:val="002740D1"/>
    <w:rsid w:val="0027412D"/>
    <w:rsid w:val="002752D1"/>
    <w:rsid w:val="0028024A"/>
    <w:rsid w:val="00280F0D"/>
    <w:rsid w:val="002819BA"/>
    <w:rsid w:val="00282674"/>
    <w:rsid w:val="00283A3E"/>
    <w:rsid w:val="002856E3"/>
    <w:rsid w:val="00290716"/>
    <w:rsid w:val="00291620"/>
    <w:rsid w:val="002916C6"/>
    <w:rsid w:val="00293589"/>
    <w:rsid w:val="00294053"/>
    <w:rsid w:val="0029405E"/>
    <w:rsid w:val="00294661"/>
    <w:rsid w:val="00295B0C"/>
    <w:rsid w:val="00297DE9"/>
    <w:rsid w:val="002A0015"/>
    <w:rsid w:val="002A49A5"/>
    <w:rsid w:val="002A4C18"/>
    <w:rsid w:val="002A4EE0"/>
    <w:rsid w:val="002A5B43"/>
    <w:rsid w:val="002B0647"/>
    <w:rsid w:val="002B105B"/>
    <w:rsid w:val="002B27B0"/>
    <w:rsid w:val="002B3066"/>
    <w:rsid w:val="002B48C3"/>
    <w:rsid w:val="002B4C35"/>
    <w:rsid w:val="002B4CCD"/>
    <w:rsid w:val="002B5416"/>
    <w:rsid w:val="002B64FB"/>
    <w:rsid w:val="002C12F5"/>
    <w:rsid w:val="002C273A"/>
    <w:rsid w:val="002C2DB5"/>
    <w:rsid w:val="002C379E"/>
    <w:rsid w:val="002D22A5"/>
    <w:rsid w:val="002D2C01"/>
    <w:rsid w:val="002D321D"/>
    <w:rsid w:val="002D41B6"/>
    <w:rsid w:val="002D45C9"/>
    <w:rsid w:val="002D62C0"/>
    <w:rsid w:val="002D7735"/>
    <w:rsid w:val="002D77BF"/>
    <w:rsid w:val="002D7FCF"/>
    <w:rsid w:val="002E03BE"/>
    <w:rsid w:val="002E1008"/>
    <w:rsid w:val="002E1C12"/>
    <w:rsid w:val="002E7575"/>
    <w:rsid w:val="002F33F0"/>
    <w:rsid w:val="002F51A3"/>
    <w:rsid w:val="00302865"/>
    <w:rsid w:val="003042E6"/>
    <w:rsid w:val="00305F27"/>
    <w:rsid w:val="00305FBE"/>
    <w:rsid w:val="00306B88"/>
    <w:rsid w:val="00312370"/>
    <w:rsid w:val="003123F3"/>
    <w:rsid w:val="003179EE"/>
    <w:rsid w:val="0032248A"/>
    <w:rsid w:val="00322BD4"/>
    <w:rsid w:val="00324FD3"/>
    <w:rsid w:val="00326BBF"/>
    <w:rsid w:val="003274AF"/>
    <w:rsid w:val="00331AAC"/>
    <w:rsid w:val="0033359A"/>
    <w:rsid w:val="00333B3C"/>
    <w:rsid w:val="00333CF1"/>
    <w:rsid w:val="0033443D"/>
    <w:rsid w:val="00334A04"/>
    <w:rsid w:val="00335E06"/>
    <w:rsid w:val="003371FC"/>
    <w:rsid w:val="003376C2"/>
    <w:rsid w:val="0034046D"/>
    <w:rsid w:val="00342254"/>
    <w:rsid w:val="003429F3"/>
    <w:rsid w:val="003465EC"/>
    <w:rsid w:val="00350B1A"/>
    <w:rsid w:val="00353128"/>
    <w:rsid w:val="00353673"/>
    <w:rsid w:val="00354BA6"/>
    <w:rsid w:val="00355CDC"/>
    <w:rsid w:val="0035673C"/>
    <w:rsid w:val="00357302"/>
    <w:rsid w:val="0035794E"/>
    <w:rsid w:val="003629F4"/>
    <w:rsid w:val="003650B3"/>
    <w:rsid w:val="0036685F"/>
    <w:rsid w:val="00371729"/>
    <w:rsid w:val="00371E17"/>
    <w:rsid w:val="00372A9F"/>
    <w:rsid w:val="003741B8"/>
    <w:rsid w:val="00374242"/>
    <w:rsid w:val="00376E1A"/>
    <w:rsid w:val="0038104E"/>
    <w:rsid w:val="00382274"/>
    <w:rsid w:val="00386CBC"/>
    <w:rsid w:val="00387CB3"/>
    <w:rsid w:val="003910EE"/>
    <w:rsid w:val="003974E8"/>
    <w:rsid w:val="00397BBC"/>
    <w:rsid w:val="003A18D2"/>
    <w:rsid w:val="003A1DC8"/>
    <w:rsid w:val="003A3B38"/>
    <w:rsid w:val="003A4639"/>
    <w:rsid w:val="003A666B"/>
    <w:rsid w:val="003A7F40"/>
    <w:rsid w:val="003B1EDE"/>
    <w:rsid w:val="003B2871"/>
    <w:rsid w:val="003B3C56"/>
    <w:rsid w:val="003B58DF"/>
    <w:rsid w:val="003B65F4"/>
    <w:rsid w:val="003B66E8"/>
    <w:rsid w:val="003C3F70"/>
    <w:rsid w:val="003C6812"/>
    <w:rsid w:val="003C68A9"/>
    <w:rsid w:val="003C71B0"/>
    <w:rsid w:val="003C748E"/>
    <w:rsid w:val="003D15A2"/>
    <w:rsid w:val="003D29F2"/>
    <w:rsid w:val="003D2C7D"/>
    <w:rsid w:val="003D3AE9"/>
    <w:rsid w:val="003D44F9"/>
    <w:rsid w:val="003D46AD"/>
    <w:rsid w:val="003D6D1C"/>
    <w:rsid w:val="003D7BFA"/>
    <w:rsid w:val="003E009B"/>
    <w:rsid w:val="003E13DB"/>
    <w:rsid w:val="003F0C56"/>
    <w:rsid w:val="003F1EE7"/>
    <w:rsid w:val="003F2A6C"/>
    <w:rsid w:val="003F77F7"/>
    <w:rsid w:val="003F7E80"/>
    <w:rsid w:val="00401723"/>
    <w:rsid w:val="00401C23"/>
    <w:rsid w:val="00405F9B"/>
    <w:rsid w:val="00406511"/>
    <w:rsid w:val="00407CC7"/>
    <w:rsid w:val="0041014E"/>
    <w:rsid w:val="00411371"/>
    <w:rsid w:val="004117A4"/>
    <w:rsid w:val="00411B34"/>
    <w:rsid w:val="00412413"/>
    <w:rsid w:val="0041421D"/>
    <w:rsid w:val="0041427C"/>
    <w:rsid w:val="0041448F"/>
    <w:rsid w:val="00414A7D"/>
    <w:rsid w:val="00414FCA"/>
    <w:rsid w:val="004161A5"/>
    <w:rsid w:val="004165FB"/>
    <w:rsid w:val="004173CB"/>
    <w:rsid w:val="00424F1F"/>
    <w:rsid w:val="00426D1A"/>
    <w:rsid w:val="00430471"/>
    <w:rsid w:val="00432166"/>
    <w:rsid w:val="0043358D"/>
    <w:rsid w:val="00434D3F"/>
    <w:rsid w:val="00435827"/>
    <w:rsid w:val="00436720"/>
    <w:rsid w:val="00436B4D"/>
    <w:rsid w:val="00440841"/>
    <w:rsid w:val="004415E2"/>
    <w:rsid w:val="00442DB1"/>
    <w:rsid w:val="004439FB"/>
    <w:rsid w:val="00443BAA"/>
    <w:rsid w:val="00443C95"/>
    <w:rsid w:val="00444DD9"/>
    <w:rsid w:val="00447FD8"/>
    <w:rsid w:val="0045237E"/>
    <w:rsid w:val="004532BF"/>
    <w:rsid w:val="00455B66"/>
    <w:rsid w:val="00457529"/>
    <w:rsid w:val="00463379"/>
    <w:rsid w:val="00463F7D"/>
    <w:rsid w:val="0046447E"/>
    <w:rsid w:val="0046607C"/>
    <w:rsid w:val="00466B2F"/>
    <w:rsid w:val="00470B6F"/>
    <w:rsid w:val="00472598"/>
    <w:rsid w:val="00473379"/>
    <w:rsid w:val="004737E1"/>
    <w:rsid w:val="004740E5"/>
    <w:rsid w:val="00474991"/>
    <w:rsid w:val="00475BF1"/>
    <w:rsid w:val="00477FC0"/>
    <w:rsid w:val="00481A87"/>
    <w:rsid w:val="00484808"/>
    <w:rsid w:val="00485398"/>
    <w:rsid w:val="00486110"/>
    <w:rsid w:val="00486EFB"/>
    <w:rsid w:val="00487A87"/>
    <w:rsid w:val="00494B60"/>
    <w:rsid w:val="00494D73"/>
    <w:rsid w:val="00494F77"/>
    <w:rsid w:val="004957F8"/>
    <w:rsid w:val="00497291"/>
    <w:rsid w:val="00497802"/>
    <w:rsid w:val="00497E51"/>
    <w:rsid w:val="004A0803"/>
    <w:rsid w:val="004A110B"/>
    <w:rsid w:val="004A2E0F"/>
    <w:rsid w:val="004A34DF"/>
    <w:rsid w:val="004A4861"/>
    <w:rsid w:val="004A5219"/>
    <w:rsid w:val="004A56C0"/>
    <w:rsid w:val="004A64F2"/>
    <w:rsid w:val="004B175E"/>
    <w:rsid w:val="004B2D78"/>
    <w:rsid w:val="004B3F92"/>
    <w:rsid w:val="004B434D"/>
    <w:rsid w:val="004B4834"/>
    <w:rsid w:val="004B679D"/>
    <w:rsid w:val="004C1C40"/>
    <w:rsid w:val="004C2CAC"/>
    <w:rsid w:val="004C343F"/>
    <w:rsid w:val="004C35E1"/>
    <w:rsid w:val="004C3F9E"/>
    <w:rsid w:val="004C4B19"/>
    <w:rsid w:val="004C4F94"/>
    <w:rsid w:val="004C61DD"/>
    <w:rsid w:val="004C668B"/>
    <w:rsid w:val="004C6D69"/>
    <w:rsid w:val="004D117C"/>
    <w:rsid w:val="004D162C"/>
    <w:rsid w:val="004D1BC8"/>
    <w:rsid w:val="004D247C"/>
    <w:rsid w:val="004D45D0"/>
    <w:rsid w:val="004D7404"/>
    <w:rsid w:val="004E6379"/>
    <w:rsid w:val="004E66E3"/>
    <w:rsid w:val="004F04BB"/>
    <w:rsid w:val="004F05EF"/>
    <w:rsid w:val="004F1F15"/>
    <w:rsid w:val="004F35C1"/>
    <w:rsid w:val="004F5AAB"/>
    <w:rsid w:val="004F6137"/>
    <w:rsid w:val="004F62A5"/>
    <w:rsid w:val="004F6C3C"/>
    <w:rsid w:val="004F7F83"/>
    <w:rsid w:val="00500DF1"/>
    <w:rsid w:val="00501E11"/>
    <w:rsid w:val="0050331C"/>
    <w:rsid w:val="005116A9"/>
    <w:rsid w:val="00511765"/>
    <w:rsid w:val="00511FDF"/>
    <w:rsid w:val="0051346D"/>
    <w:rsid w:val="00513FF0"/>
    <w:rsid w:val="00514DC7"/>
    <w:rsid w:val="00516272"/>
    <w:rsid w:val="00520205"/>
    <w:rsid w:val="00520D56"/>
    <w:rsid w:val="0052116B"/>
    <w:rsid w:val="00521739"/>
    <w:rsid w:val="005218F6"/>
    <w:rsid w:val="00522307"/>
    <w:rsid w:val="00522956"/>
    <w:rsid w:val="0052404D"/>
    <w:rsid w:val="0052620B"/>
    <w:rsid w:val="00526ECD"/>
    <w:rsid w:val="00527B4B"/>
    <w:rsid w:val="00527E26"/>
    <w:rsid w:val="005301D4"/>
    <w:rsid w:val="00530372"/>
    <w:rsid w:val="00531290"/>
    <w:rsid w:val="005316AA"/>
    <w:rsid w:val="00536888"/>
    <w:rsid w:val="005407A8"/>
    <w:rsid w:val="00542933"/>
    <w:rsid w:val="00546EF3"/>
    <w:rsid w:val="00550E23"/>
    <w:rsid w:val="005527F2"/>
    <w:rsid w:val="00552E06"/>
    <w:rsid w:val="00554C65"/>
    <w:rsid w:val="00557B0A"/>
    <w:rsid w:val="00561C85"/>
    <w:rsid w:val="00561E1F"/>
    <w:rsid w:val="00563F0B"/>
    <w:rsid w:val="005649E8"/>
    <w:rsid w:val="00565882"/>
    <w:rsid w:val="00565A28"/>
    <w:rsid w:val="005715E7"/>
    <w:rsid w:val="0057394B"/>
    <w:rsid w:val="00580F48"/>
    <w:rsid w:val="005829F0"/>
    <w:rsid w:val="00582B2F"/>
    <w:rsid w:val="005837FF"/>
    <w:rsid w:val="00584107"/>
    <w:rsid w:val="00584F86"/>
    <w:rsid w:val="0058786D"/>
    <w:rsid w:val="005911A1"/>
    <w:rsid w:val="005926FB"/>
    <w:rsid w:val="00596AA5"/>
    <w:rsid w:val="005975F7"/>
    <w:rsid w:val="00597EE2"/>
    <w:rsid w:val="005A1BFD"/>
    <w:rsid w:val="005A218E"/>
    <w:rsid w:val="005A2291"/>
    <w:rsid w:val="005A593A"/>
    <w:rsid w:val="005A6F17"/>
    <w:rsid w:val="005A7261"/>
    <w:rsid w:val="005B206C"/>
    <w:rsid w:val="005B2203"/>
    <w:rsid w:val="005B2D2D"/>
    <w:rsid w:val="005B2E67"/>
    <w:rsid w:val="005B6548"/>
    <w:rsid w:val="005C0D77"/>
    <w:rsid w:val="005C1262"/>
    <w:rsid w:val="005C5F26"/>
    <w:rsid w:val="005C6563"/>
    <w:rsid w:val="005D1A2F"/>
    <w:rsid w:val="005D4F13"/>
    <w:rsid w:val="005E0701"/>
    <w:rsid w:val="005E0752"/>
    <w:rsid w:val="005E0E1E"/>
    <w:rsid w:val="005E22EB"/>
    <w:rsid w:val="005F1635"/>
    <w:rsid w:val="005F16C1"/>
    <w:rsid w:val="005F3019"/>
    <w:rsid w:val="005F4477"/>
    <w:rsid w:val="005F5202"/>
    <w:rsid w:val="00600E30"/>
    <w:rsid w:val="00602588"/>
    <w:rsid w:val="00603587"/>
    <w:rsid w:val="00603A32"/>
    <w:rsid w:val="00613F19"/>
    <w:rsid w:val="00614370"/>
    <w:rsid w:val="006146CD"/>
    <w:rsid w:val="00616926"/>
    <w:rsid w:val="0061733A"/>
    <w:rsid w:val="00617680"/>
    <w:rsid w:val="0062142C"/>
    <w:rsid w:val="0062457D"/>
    <w:rsid w:val="00626454"/>
    <w:rsid w:val="006266C8"/>
    <w:rsid w:val="00626B54"/>
    <w:rsid w:val="00626BDC"/>
    <w:rsid w:val="0063020A"/>
    <w:rsid w:val="00634692"/>
    <w:rsid w:val="00634A3B"/>
    <w:rsid w:val="006370FB"/>
    <w:rsid w:val="00641BF1"/>
    <w:rsid w:val="0064290F"/>
    <w:rsid w:val="006431BE"/>
    <w:rsid w:val="00643D49"/>
    <w:rsid w:val="0064652E"/>
    <w:rsid w:val="0064709C"/>
    <w:rsid w:val="00652B10"/>
    <w:rsid w:val="00653DD3"/>
    <w:rsid w:val="006543D3"/>
    <w:rsid w:val="0065584E"/>
    <w:rsid w:val="00656382"/>
    <w:rsid w:val="0065682C"/>
    <w:rsid w:val="00661206"/>
    <w:rsid w:val="00661F08"/>
    <w:rsid w:val="006645F5"/>
    <w:rsid w:val="00664BEC"/>
    <w:rsid w:val="00667481"/>
    <w:rsid w:val="0066769F"/>
    <w:rsid w:val="00667AB0"/>
    <w:rsid w:val="00670CA2"/>
    <w:rsid w:val="00671098"/>
    <w:rsid w:val="00671751"/>
    <w:rsid w:val="006728AE"/>
    <w:rsid w:val="00674483"/>
    <w:rsid w:val="00682334"/>
    <w:rsid w:val="0068382D"/>
    <w:rsid w:val="00685DC3"/>
    <w:rsid w:val="00690084"/>
    <w:rsid w:val="006901D5"/>
    <w:rsid w:val="00693AB5"/>
    <w:rsid w:val="00694A21"/>
    <w:rsid w:val="00695163"/>
    <w:rsid w:val="00696D07"/>
    <w:rsid w:val="006A0A4A"/>
    <w:rsid w:val="006A129E"/>
    <w:rsid w:val="006A1369"/>
    <w:rsid w:val="006A2BD1"/>
    <w:rsid w:val="006A5E48"/>
    <w:rsid w:val="006A7FEA"/>
    <w:rsid w:val="006B006E"/>
    <w:rsid w:val="006B071A"/>
    <w:rsid w:val="006B757D"/>
    <w:rsid w:val="006C084F"/>
    <w:rsid w:val="006C3579"/>
    <w:rsid w:val="006C5C17"/>
    <w:rsid w:val="006D122D"/>
    <w:rsid w:val="006D27E6"/>
    <w:rsid w:val="006D2C73"/>
    <w:rsid w:val="006D393D"/>
    <w:rsid w:val="006E0B58"/>
    <w:rsid w:val="006E1EEC"/>
    <w:rsid w:val="006E25D9"/>
    <w:rsid w:val="006E4020"/>
    <w:rsid w:val="006E41A6"/>
    <w:rsid w:val="006E62CE"/>
    <w:rsid w:val="006E7F0F"/>
    <w:rsid w:val="006F1819"/>
    <w:rsid w:val="006F1DD8"/>
    <w:rsid w:val="006F21C2"/>
    <w:rsid w:val="006F4D85"/>
    <w:rsid w:val="006F5A53"/>
    <w:rsid w:val="00703274"/>
    <w:rsid w:val="00710BE6"/>
    <w:rsid w:val="00712C31"/>
    <w:rsid w:val="007133C4"/>
    <w:rsid w:val="00713DBF"/>
    <w:rsid w:val="00716AA1"/>
    <w:rsid w:val="007201F5"/>
    <w:rsid w:val="00722339"/>
    <w:rsid w:val="007225D7"/>
    <w:rsid w:val="0072356B"/>
    <w:rsid w:val="007235A4"/>
    <w:rsid w:val="00725C4D"/>
    <w:rsid w:val="007271F9"/>
    <w:rsid w:val="00727778"/>
    <w:rsid w:val="0072779F"/>
    <w:rsid w:val="00735061"/>
    <w:rsid w:val="007431F0"/>
    <w:rsid w:val="0074328F"/>
    <w:rsid w:val="007439B6"/>
    <w:rsid w:val="00747430"/>
    <w:rsid w:val="00751A33"/>
    <w:rsid w:val="00752400"/>
    <w:rsid w:val="0076396A"/>
    <w:rsid w:val="00771218"/>
    <w:rsid w:val="00771974"/>
    <w:rsid w:val="007725E4"/>
    <w:rsid w:val="00773AFC"/>
    <w:rsid w:val="0077586A"/>
    <w:rsid w:val="00784601"/>
    <w:rsid w:val="007854E3"/>
    <w:rsid w:val="007861A2"/>
    <w:rsid w:val="007863D4"/>
    <w:rsid w:val="00786D88"/>
    <w:rsid w:val="0078714C"/>
    <w:rsid w:val="00792215"/>
    <w:rsid w:val="007930BA"/>
    <w:rsid w:val="00793989"/>
    <w:rsid w:val="00794F48"/>
    <w:rsid w:val="00797C28"/>
    <w:rsid w:val="007A0737"/>
    <w:rsid w:val="007A097B"/>
    <w:rsid w:val="007A189C"/>
    <w:rsid w:val="007A256B"/>
    <w:rsid w:val="007A3348"/>
    <w:rsid w:val="007A33D9"/>
    <w:rsid w:val="007A5451"/>
    <w:rsid w:val="007B090C"/>
    <w:rsid w:val="007B0A70"/>
    <w:rsid w:val="007B1EC1"/>
    <w:rsid w:val="007B30E7"/>
    <w:rsid w:val="007B6166"/>
    <w:rsid w:val="007B6678"/>
    <w:rsid w:val="007B6B04"/>
    <w:rsid w:val="007C4A9F"/>
    <w:rsid w:val="007C6D38"/>
    <w:rsid w:val="007C7A57"/>
    <w:rsid w:val="007D2B6F"/>
    <w:rsid w:val="007D6354"/>
    <w:rsid w:val="007E0423"/>
    <w:rsid w:val="007E3FD2"/>
    <w:rsid w:val="007F0EE3"/>
    <w:rsid w:val="007F205B"/>
    <w:rsid w:val="007F2FD5"/>
    <w:rsid w:val="007F47C2"/>
    <w:rsid w:val="007F48B4"/>
    <w:rsid w:val="007F55C7"/>
    <w:rsid w:val="007F5850"/>
    <w:rsid w:val="007F67CC"/>
    <w:rsid w:val="007F78C3"/>
    <w:rsid w:val="007F7CD6"/>
    <w:rsid w:val="00800A92"/>
    <w:rsid w:val="00803B95"/>
    <w:rsid w:val="0080570D"/>
    <w:rsid w:val="008067FD"/>
    <w:rsid w:val="0081176D"/>
    <w:rsid w:val="008129C7"/>
    <w:rsid w:val="0081366A"/>
    <w:rsid w:val="0081449B"/>
    <w:rsid w:val="0082144C"/>
    <w:rsid w:val="00821DAF"/>
    <w:rsid w:val="00821FA9"/>
    <w:rsid w:val="0082215C"/>
    <w:rsid w:val="00822BFB"/>
    <w:rsid w:val="00830484"/>
    <w:rsid w:val="00830C90"/>
    <w:rsid w:val="008310F7"/>
    <w:rsid w:val="0083201B"/>
    <w:rsid w:val="008349F9"/>
    <w:rsid w:val="00834B9E"/>
    <w:rsid w:val="008363DF"/>
    <w:rsid w:val="00836809"/>
    <w:rsid w:val="00843A6A"/>
    <w:rsid w:val="008462DC"/>
    <w:rsid w:val="00853D69"/>
    <w:rsid w:val="0086286C"/>
    <w:rsid w:val="00864F7A"/>
    <w:rsid w:val="008655E1"/>
    <w:rsid w:val="00866D0A"/>
    <w:rsid w:val="0086774C"/>
    <w:rsid w:val="00870240"/>
    <w:rsid w:val="00872839"/>
    <w:rsid w:val="00872B8A"/>
    <w:rsid w:val="00877BA0"/>
    <w:rsid w:val="00880643"/>
    <w:rsid w:val="008819CF"/>
    <w:rsid w:val="00881A43"/>
    <w:rsid w:val="00885C92"/>
    <w:rsid w:val="008868CB"/>
    <w:rsid w:val="00887D87"/>
    <w:rsid w:val="00887ED3"/>
    <w:rsid w:val="00890F15"/>
    <w:rsid w:val="00891DAD"/>
    <w:rsid w:val="00893ACD"/>
    <w:rsid w:val="00895318"/>
    <w:rsid w:val="00895F30"/>
    <w:rsid w:val="008A0AF1"/>
    <w:rsid w:val="008A2F28"/>
    <w:rsid w:val="008A484D"/>
    <w:rsid w:val="008A4ED9"/>
    <w:rsid w:val="008A5036"/>
    <w:rsid w:val="008A5E36"/>
    <w:rsid w:val="008A749A"/>
    <w:rsid w:val="008A7AF9"/>
    <w:rsid w:val="008B3AFA"/>
    <w:rsid w:val="008B55E5"/>
    <w:rsid w:val="008B5C3A"/>
    <w:rsid w:val="008B6152"/>
    <w:rsid w:val="008B7A38"/>
    <w:rsid w:val="008B7D15"/>
    <w:rsid w:val="008C5931"/>
    <w:rsid w:val="008C6127"/>
    <w:rsid w:val="008D24ED"/>
    <w:rsid w:val="008D3A05"/>
    <w:rsid w:val="008D68C0"/>
    <w:rsid w:val="008D6A9A"/>
    <w:rsid w:val="008D71A1"/>
    <w:rsid w:val="008E067C"/>
    <w:rsid w:val="008E2F5B"/>
    <w:rsid w:val="008E4439"/>
    <w:rsid w:val="008E5BBA"/>
    <w:rsid w:val="008E7677"/>
    <w:rsid w:val="008F0526"/>
    <w:rsid w:val="008F19EB"/>
    <w:rsid w:val="008F3CD9"/>
    <w:rsid w:val="008F4254"/>
    <w:rsid w:val="008F6074"/>
    <w:rsid w:val="008F7E71"/>
    <w:rsid w:val="00903CFA"/>
    <w:rsid w:val="0090461C"/>
    <w:rsid w:val="009056C7"/>
    <w:rsid w:val="009063ED"/>
    <w:rsid w:val="0091243E"/>
    <w:rsid w:val="0091257D"/>
    <w:rsid w:val="009140D6"/>
    <w:rsid w:val="009148CD"/>
    <w:rsid w:val="00914D98"/>
    <w:rsid w:val="009151B8"/>
    <w:rsid w:val="00920255"/>
    <w:rsid w:val="009212EA"/>
    <w:rsid w:val="00923AA7"/>
    <w:rsid w:val="00925197"/>
    <w:rsid w:val="00931410"/>
    <w:rsid w:val="00931DF6"/>
    <w:rsid w:val="009334D8"/>
    <w:rsid w:val="00941321"/>
    <w:rsid w:val="00941E2F"/>
    <w:rsid w:val="00944E08"/>
    <w:rsid w:val="00944E0D"/>
    <w:rsid w:val="00945E27"/>
    <w:rsid w:val="009471FD"/>
    <w:rsid w:val="00951A2B"/>
    <w:rsid w:val="00952967"/>
    <w:rsid w:val="009531A2"/>
    <w:rsid w:val="009560BB"/>
    <w:rsid w:val="00956537"/>
    <w:rsid w:val="0095730C"/>
    <w:rsid w:val="0096003F"/>
    <w:rsid w:val="00963600"/>
    <w:rsid w:val="0096474A"/>
    <w:rsid w:val="009647E5"/>
    <w:rsid w:val="00964F38"/>
    <w:rsid w:val="009651AD"/>
    <w:rsid w:val="00965750"/>
    <w:rsid w:val="00965C70"/>
    <w:rsid w:val="00966072"/>
    <w:rsid w:val="009705E3"/>
    <w:rsid w:val="009709C6"/>
    <w:rsid w:val="009742ED"/>
    <w:rsid w:val="0097587A"/>
    <w:rsid w:val="00980F4F"/>
    <w:rsid w:val="0098250A"/>
    <w:rsid w:val="009833B9"/>
    <w:rsid w:val="009876E8"/>
    <w:rsid w:val="009906B4"/>
    <w:rsid w:val="00993090"/>
    <w:rsid w:val="0099336E"/>
    <w:rsid w:val="00996397"/>
    <w:rsid w:val="009A0B7E"/>
    <w:rsid w:val="009A0D32"/>
    <w:rsid w:val="009A167D"/>
    <w:rsid w:val="009A17AA"/>
    <w:rsid w:val="009A3206"/>
    <w:rsid w:val="009A44A2"/>
    <w:rsid w:val="009A78CE"/>
    <w:rsid w:val="009B1A4B"/>
    <w:rsid w:val="009B2301"/>
    <w:rsid w:val="009B39F7"/>
    <w:rsid w:val="009B5278"/>
    <w:rsid w:val="009C03C4"/>
    <w:rsid w:val="009C0424"/>
    <w:rsid w:val="009C1593"/>
    <w:rsid w:val="009C16C6"/>
    <w:rsid w:val="009C1C4E"/>
    <w:rsid w:val="009C3DAD"/>
    <w:rsid w:val="009C5997"/>
    <w:rsid w:val="009D0080"/>
    <w:rsid w:val="009D0408"/>
    <w:rsid w:val="009D15AD"/>
    <w:rsid w:val="009D15DE"/>
    <w:rsid w:val="009D40AC"/>
    <w:rsid w:val="009D5C43"/>
    <w:rsid w:val="009D641C"/>
    <w:rsid w:val="009D7014"/>
    <w:rsid w:val="009D70D7"/>
    <w:rsid w:val="009E0127"/>
    <w:rsid w:val="009E20AA"/>
    <w:rsid w:val="009E7FE6"/>
    <w:rsid w:val="009F3B58"/>
    <w:rsid w:val="00A0110C"/>
    <w:rsid w:val="00A06D7D"/>
    <w:rsid w:val="00A07F71"/>
    <w:rsid w:val="00A119F7"/>
    <w:rsid w:val="00A13CDE"/>
    <w:rsid w:val="00A14AD2"/>
    <w:rsid w:val="00A14D35"/>
    <w:rsid w:val="00A15A10"/>
    <w:rsid w:val="00A170BC"/>
    <w:rsid w:val="00A179AB"/>
    <w:rsid w:val="00A20880"/>
    <w:rsid w:val="00A21C31"/>
    <w:rsid w:val="00A22F59"/>
    <w:rsid w:val="00A245C1"/>
    <w:rsid w:val="00A27357"/>
    <w:rsid w:val="00A27CD6"/>
    <w:rsid w:val="00A30F96"/>
    <w:rsid w:val="00A31961"/>
    <w:rsid w:val="00A333D8"/>
    <w:rsid w:val="00A34E37"/>
    <w:rsid w:val="00A376E9"/>
    <w:rsid w:val="00A417FE"/>
    <w:rsid w:val="00A43AD2"/>
    <w:rsid w:val="00A44CDF"/>
    <w:rsid w:val="00A44DF7"/>
    <w:rsid w:val="00A451D1"/>
    <w:rsid w:val="00A4691D"/>
    <w:rsid w:val="00A46AF9"/>
    <w:rsid w:val="00A5289D"/>
    <w:rsid w:val="00A52C93"/>
    <w:rsid w:val="00A54437"/>
    <w:rsid w:val="00A54DA8"/>
    <w:rsid w:val="00A55829"/>
    <w:rsid w:val="00A60805"/>
    <w:rsid w:val="00A6091F"/>
    <w:rsid w:val="00A62948"/>
    <w:rsid w:val="00A630BF"/>
    <w:rsid w:val="00A63B49"/>
    <w:rsid w:val="00A6544A"/>
    <w:rsid w:val="00A655A8"/>
    <w:rsid w:val="00A66DF3"/>
    <w:rsid w:val="00A67357"/>
    <w:rsid w:val="00A723E1"/>
    <w:rsid w:val="00A72798"/>
    <w:rsid w:val="00A72C4D"/>
    <w:rsid w:val="00A73773"/>
    <w:rsid w:val="00A75F2A"/>
    <w:rsid w:val="00A76374"/>
    <w:rsid w:val="00A83F81"/>
    <w:rsid w:val="00A8592A"/>
    <w:rsid w:val="00A86B57"/>
    <w:rsid w:val="00A877E2"/>
    <w:rsid w:val="00A87D5C"/>
    <w:rsid w:val="00A92082"/>
    <w:rsid w:val="00A94365"/>
    <w:rsid w:val="00A94FBF"/>
    <w:rsid w:val="00A96AB9"/>
    <w:rsid w:val="00AA5D18"/>
    <w:rsid w:val="00AB231E"/>
    <w:rsid w:val="00AB26E3"/>
    <w:rsid w:val="00AB2CCA"/>
    <w:rsid w:val="00AB363D"/>
    <w:rsid w:val="00AB43A7"/>
    <w:rsid w:val="00AB5A1D"/>
    <w:rsid w:val="00AB5FDD"/>
    <w:rsid w:val="00AC01CA"/>
    <w:rsid w:val="00AC5404"/>
    <w:rsid w:val="00AC5CE1"/>
    <w:rsid w:val="00AC64D0"/>
    <w:rsid w:val="00AC6FAD"/>
    <w:rsid w:val="00AC73A4"/>
    <w:rsid w:val="00AD0BB4"/>
    <w:rsid w:val="00AD0CA4"/>
    <w:rsid w:val="00AD39B8"/>
    <w:rsid w:val="00AD5088"/>
    <w:rsid w:val="00AD5886"/>
    <w:rsid w:val="00AD7782"/>
    <w:rsid w:val="00AE1DAA"/>
    <w:rsid w:val="00AE44DE"/>
    <w:rsid w:val="00AE4741"/>
    <w:rsid w:val="00AE4D3E"/>
    <w:rsid w:val="00AF2111"/>
    <w:rsid w:val="00AF40A9"/>
    <w:rsid w:val="00AF49F4"/>
    <w:rsid w:val="00AF7741"/>
    <w:rsid w:val="00B02A3D"/>
    <w:rsid w:val="00B05702"/>
    <w:rsid w:val="00B05881"/>
    <w:rsid w:val="00B10321"/>
    <w:rsid w:val="00B10429"/>
    <w:rsid w:val="00B11995"/>
    <w:rsid w:val="00B12304"/>
    <w:rsid w:val="00B13EFF"/>
    <w:rsid w:val="00B22CAA"/>
    <w:rsid w:val="00B235F1"/>
    <w:rsid w:val="00B2419D"/>
    <w:rsid w:val="00B24608"/>
    <w:rsid w:val="00B276BD"/>
    <w:rsid w:val="00B278AE"/>
    <w:rsid w:val="00B31FEB"/>
    <w:rsid w:val="00B32F90"/>
    <w:rsid w:val="00B342B8"/>
    <w:rsid w:val="00B34398"/>
    <w:rsid w:val="00B347DA"/>
    <w:rsid w:val="00B34C5D"/>
    <w:rsid w:val="00B36CEF"/>
    <w:rsid w:val="00B37507"/>
    <w:rsid w:val="00B40B33"/>
    <w:rsid w:val="00B4125F"/>
    <w:rsid w:val="00B444B3"/>
    <w:rsid w:val="00B510A0"/>
    <w:rsid w:val="00B539C3"/>
    <w:rsid w:val="00B5473C"/>
    <w:rsid w:val="00B548FE"/>
    <w:rsid w:val="00B549D0"/>
    <w:rsid w:val="00B54F97"/>
    <w:rsid w:val="00B56AFE"/>
    <w:rsid w:val="00B60038"/>
    <w:rsid w:val="00B60125"/>
    <w:rsid w:val="00B6064C"/>
    <w:rsid w:val="00B60BB8"/>
    <w:rsid w:val="00B61E62"/>
    <w:rsid w:val="00B62A7C"/>
    <w:rsid w:val="00B636DB"/>
    <w:rsid w:val="00B648CF"/>
    <w:rsid w:val="00B66D2D"/>
    <w:rsid w:val="00B73731"/>
    <w:rsid w:val="00B73C21"/>
    <w:rsid w:val="00B7468B"/>
    <w:rsid w:val="00B74802"/>
    <w:rsid w:val="00B76C58"/>
    <w:rsid w:val="00B76E5E"/>
    <w:rsid w:val="00B80453"/>
    <w:rsid w:val="00B80E8E"/>
    <w:rsid w:val="00B811C6"/>
    <w:rsid w:val="00B81669"/>
    <w:rsid w:val="00B82FAB"/>
    <w:rsid w:val="00B83CE1"/>
    <w:rsid w:val="00B90330"/>
    <w:rsid w:val="00B92FA1"/>
    <w:rsid w:val="00B95711"/>
    <w:rsid w:val="00B95758"/>
    <w:rsid w:val="00B95D44"/>
    <w:rsid w:val="00B95FE0"/>
    <w:rsid w:val="00B97D6E"/>
    <w:rsid w:val="00BA06DF"/>
    <w:rsid w:val="00BA2ACF"/>
    <w:rsid w:val="00BA2DB4"/>
    <w:rsid w:val="00BA30BC"/>
    <w:rsid w:val="00BA51A9"/>
    <w:rsid w:val="00BA6233"/>
    <w:rsid w:val="00BA77A6"/>
    <w:rsid w:val="00BB07E8"/>
    <w:rsid w:val="00BB1274"/>
    <w:rsid w:val="00BB2158"/>
    <w:rsid w:val="00BB474F"/>
    <w:rsid w:val="00BC1B40"/>
    <w:rsid w:val="00BC2F25"/>
    <w:rsid w:val="00BC473E"/>
    <w:rsid w:val="00BC532B"/>
    <w:rsid w:val="00BC6EA4"/>
    <w:rsid w:val="00BC7A35"/>
    <w:rsid w:val="00BD1125"/>
    <w:rsid w:val="00BD5E5B"/>
    <w:rsid w:val="00BD7902"/>
    <w:rsid w:val="00BE0673"/>
    <w:rsid w:val="00BE19D4"/>
    <w:rsid w:val="00BE1C2A"/>
    <w:rsid w:val="00BE292A"/>
    <w:rsid w:val="00BE4153"/>
    <w:rsid w:val="00BE52AB"/>
    <w:rsid w:val="00BE5B95"/>
    <w:rsid w:val="00BE5CE5"/>
    <w:rsid w:val="00BE7D3A"/>
    <w:rsid w:val="00BF0EB8"/>
    <w:rsid w:val="00BF3082"/>
    <w:rsid w:val="00BF3A02"/>
    <w:rsid w:val="00BF56A6"/>
    <w:rsid w:val="00BF5C52"/>
    <w:rsid w:val="00C01BF2"/>
    <w:rsid w:val="00C02391"/>
    <w:rsid w:val="00C0315F"/>
    <w:rsid w:val="00C05BC5"/>
    <w:rsid w:val="00C0688D"/>
    <w:rsid w:val="00C07C69"/>
    <w:rsid w:val="00C10A19"/>
    <w:rsid w:val="00C11AC6"/>
    <w:rsid w:val="00C121B6"/>
    <w:rsid w:val="00C1234D"/>
    <w:rsid w:val="00C136AB"/>
    <w:rsid w:val="00C13DFD"/>
    <w:rsid w:val="00C14DAC"/>
    <w:rsid w:val="00C152FE"/>
    <w:rsid w:val="00C15772"/>
    <w:rsid w:val="00C16CC9"/>
    <w:rsid w:val="00C1722E"/>
    <w:rsid w:val="00C264B5"/>
    <w:rsid w:val="00C26570"/>
    <w:rsid w:val="00C26959"/>
    <w:rsid w:val="00C27242"/>
    <w:rsid w:val="00C31E97"/>
    <w:rsid w:val="00C32454"/>
    <w:rsid w:val="00C33426"/>
    <w:rsid w:val="00C33A6A"/>
    <w:rsid w:val="00C33D74"/>
    <w:rsid w:val="00C3797B"/>
    <w:rsid w:val="00C44444"/>
    <w:rsid w:val="00C45764"/>
    <w:rsid w:val="00C4650E"/>
    <w:rsid w:val="00C46FFF"/>
    <w:rsid w:val="00C5013B"/>
    <w:rsid w:val="00C50E55"/>
    <w:rsid w:val="00C51F54"/>
    <w:rsid w:val="00C52192"/>
    <w:rsid w:val="00C55F42"/>
    <w:rsid w:val="00C567EF"/>
    <w:rsid w:val="00C573EA"/>
    <w:rsid w:val="00C642B6"/>
    <w:rsid w:val="00C65DE9"/>
    <w:rsid w:val="00C66209"/>
    <w:rsid w:val="00C66C8B"/>
    <w:rsid w:val="00C67EB0"/>
    <w:rsid w:val="00C70A20"/>
    <w:rsid w:val="00C71B1C"/>
    <w:rsid w:val="00C7290E"/>
    <w:rsid w:val="00C729B9"/>
    <w:rsid w:val="00C736FD"/>
    <w:rsid w:val="00C74523"/>
    <w:rsid w:val="00C74E4A"/>
    <w:rsid w:val="00C75135"/>
    <w:rsid w:val="00C75942"/>
    <w:rsid w:val="00C76D3A"/>
    <w:rsid w:val="00C83B0A"/>
    <w:rsid w:val="00C83DD6"/>
    <w:rsid w:val="00C8778B"/>
    <w:rsid w:val="00C906D2"/>
    <w:rsid w:val="00C92086"/>
    <w:rsid w:val="00C94C7A"/>
    <w:rsid w:val="00C960F4"/>
    <w:rsid w:val="00C974F2"/>
    <w:rsid w:val="00C97DFC"/>
    <w:rsid w:val="00CA0223"/>
    <w:rsid w:val="00CA3D29"/>
    <w:rsid w:val="00CA465F"/>
    <w:rsid w:val="00CA60E3"/>
    <w:rsid w:val="00CA61C4"/>
    <w:rsid w:val="00CA6429"/>
    <w:rsid w:val="00CA6BAF"/>
    <w:rsid w:val="00CA7F81"/>
    <w:rsid w:val="00CB23C1"/>
    <w:rsid w:val="00CB529F"/>
    <w:rsid w:val="00CB6AFA"/>
    <w:rsid w:val="00CB6E11"/>
    <w:rsid w:val="00CC0DA0"/>
    <w:rsid w:val="00CC139D"/>
    <w:rsid w:val="00CC1535"/>
    <w:rsid w:val="00CC2318"/>
    <w:rsid w:val="00CC278A"/>
    <w:rsid w:val="00CC3D86"/>
    <w:rsid w:val="00CC4B38"/>
    <w:rsid w:val="00CC5A05"/>
    <w:rsid w:val="00CD0587"/>
    <w:rsid w:val="00CD0ABE"/>
    <w:rsid w:val="00CD25D4"/>
    <w:rsid w:val="00CD27A2"/>
    <w:rsid w:val="00CD2A53"/>
    <w:rsid w:val="00CD3333"/>
    <w:rsid w:val="00CD44E8"/>
    <w:rsid w:val="00CE0F73"/>
    <w:rsid w:val="00CE13D1"/>
    <w:rsid w:val="00CE265E"/>
    <w:rsid w:val="00CE3233"/>
    <w:rsid w:val="00CE35A5"/>
    <w:rsid w:val="00CE41E4"/>
    <w:rsid w:val="00CE423B"/>
    <w:rsid w:val="00CE64FB"/>
    <w:rsid w:val="00CE6F6D"/>
    <w:rsid w:val="00CF0036"/>
    <w:rsid w:val="00CF0CAA"/>
    <w:rsid w:val="00CF15AC"/>
    <w:rsid w:val="00CF1AEF"/>
    <w:rsid w:val="00CF32A2"/>
    <w:rsid w:val="00CF417E"/>
    <w:rsid w:val="00CF4517"/>
    <w:rsid w:val="00CF6125"/>
    <w:rsid w:val="00D016F1"/>
    <w:rsid w:val="00D05A46"/>
    <w:rsid w:val="00D05C84"/>
    <w:rsid w:val="00D07F2E"/>
    <w:rsid w:val="00D103B2"/>
    <w:rsid w:val="00D12BD3"/>
    <w:rsid w:val="00D1354C"/>
    <w:rsid w:val="00D13D33"/>
    <w:rsid w:val="00D161D7"/>
    <w:rsid w:val="00D175D5"/>
    <w:rsid w:val="00D21B18"/>
    <w:rsid w:val="00D24D7A"/>
    <w:rsid w:val="00D24E2D"/>
    <w:rsid w:val="00D30034"/>
    <w:rsid w:val="00D32FE3"/>
    <w:rsid w:val="00D3401A"/>
    <w:rsid w:val="00D35E0F"/>
    <w:rsid w:val="00D3616B"/>
    <w:rsid w:val="00D375E3"/>
    <w:rsid w:val="00D415A9"/>
    <w:rsid w:val="00D42CF6"/>
    <w:rsid w:val="00D44299"/>
    <w:rsid w:val="00D44591"/>
    <w:rsid w:val="00D4553A"/>
    <w:rsid w:val="00D459FA"/>
    <w:rsid w:val="00D46785"/>
    <w:rsid w:val="00D473D8"/>
    <w:rsid w:val="00D5255E"/>
    <w:rsid w:val="00D54E0A"/>
    <w:rsid w:val="00D556BB"/>
    <w:rsid w:val="00D559F7"/>
    <w:rsid w:val="00D61BC0"/>
    <w:rsid w:val="00D627D5"/>
    <w:rsid w:val="00D6338B"/>
    <w:rsid w:val="00D633DE"/>
    <w:rsid w:val="00D642B4"/>
    <w:rsid w:val="00D6468E"/>
    <w:rsid w:val="00D70908"/>
    <w:rsid w:val="00D7224C"/>
    <w:rsid w:val="00D7309E"/>
    <w:rsid w:val="00D74FF3"/>
    <w:rsid w:val="00D75182"/>
    <w:rsid w:val="00D757DE"/>
    <w:rsid w:val="00D7619F"/>
    <w:rsid w:val="00D76245"/>
    <w:rsid w:val="00D81469"/>
    <w:rsid w:val="00D817E7"/>
    <w:rsid w:val="00D81DD1"/>
    <w:rsid w:val="00D820AE"/>
    <w:rsid w:val="00D826FA"/>
    <w:rsid w:val="00D82879"/>
    <w:rsid w:val="00D8349C"/>
    <w:rsid w:val="00D86887"/>
    <w:rsid w:val="00D93E16"/>
    <w:rsid w:val="00D949EC"/>
    <w:rsid w:val="00D95215"/>
    <w:rsid w:val="00D97AF5"/>
    <w:rsid w:val="00DA1672"/>
    <w:rsid w:val="00DA2723"/>
    <w:rsid w:val="00DA2FCB"/>
    <w:rsid w:val="00DA4D2A"/>
    <w:rsid w:val="00DA69B6"/>
    <w:rsid w:val="00DA6A9F"/>
    <w:rsid w:val="00DA6D3C"/>
    <w:rsid w:val="00DA7A62"/>
    <w:rsid w:val="00DB01A4"/>
    <w:rsid w:val="00DB1CB2"/>
    <w:rsid w:val="00DB248F"/>
    <w:rsid w:val="00DB3713"/>
    <w:rsid w:val="00DB68D0"/>
    <w:rsid w:val="00DB7CF9"/>
    <w:rsid w:val="00DC0C3F"/>
    <w:rsid w:val="00DC4CDC"/>
    <w:rsid w:val="00DC4ED8"/>
    <w:rsid w:val="00DC565D"/>
    <w:rsid w:val="00DC576F"/>
    <w:rsid w:val="00DC6A17"/>
    <w:rsid w:val="00DC6CDA"/>
    <w:rsid w:val="00DD05CC"/>
    <w:rsid w:val="00DD0769"/>
    <w:rsid w:val="00DD1EA5"/>
    <w:rsid w:val="00DD20FD"/>
    <w:rsid w:val="00DD2659"/>
    <w:rsid w:val="00DD2EEA"/>
    <w:rsid w:val="00DD3B09"/>
    <w:rsid w:val="00DD453F"/>
    <w:rsid w:val="00DD51B0"/>
    <w:rsid w:val="00DD6BA2"/>
    <w:rsid w:val="00DE144D"/>
    <w:rsid w:val="00DE28D9"/>
    <w:rsid w:val="00DE2D7C"/>
    <w:rsid w:val="00DE2F7F"/>
    <w:rsid w:val="00DE4CE7"/>
    <w:rsid w:val="00DE65BA"/>
    <w:rsid w:val="00DE7F8C"/>
    <w:rsid w:val="00DF148D"/>
    <w:rsid w:val="00DF44F2"/>
    <w:rsid w:val="00DF5601"/>
    <w:rsid w:val="00DF62D5"/>
    <w:rsid w:val="00DF7684"/>
    <w:rsid w:val="00E0103A"/>
    <w:rsid w:val="00E01A33"/>
    <w:rsid w:val="00E04489"/>
    <w:rsid w:val="00E04545"/>
    <w:rsid w:val="00E04F2D"/>
    <w:rsid w:val="00E056A7"/>
    <w:rsid w:val="00E05EC4"/>
    <w:rsid w:val="00E069E6"/>
    <w:rsid w:val="00E10673"/>
    <w:rsid w:val="00E1076D"/>
    <w:rsid w:val="00E125A4"/>
    <w:rsid w:val="00E12BA8"/>
    <w:rsid w:val="00E137C9"/>
    <w:rsid w:val="00E14F3B"/>
    <w:rsid w:val="00E1515D"/>
    <w:rsid w:val="00E16D01"/>
    <w:rsid w:val="00E17419"/>
    <w:rsid w:val="00E2014C"/>
    <w:rsid w:val="00E20490"/>
    <w:rsid w:val="00E226B1"/>
    <w:rsid w:val="00E25EF1"/>
    <w:rsid w:val="00E3035A"/>
    <w:rsid w:val="00E30870"/>
    <w:rsid w:val="00E3135B"/>
    <w:rsid w:val="00E31A6D"/>
    <w:rsid w:val="00E35D84"/>
    <w:rsid w:val="00E36EF6"/>
    <w:rsid w:val="00E41775"/>
    <w:rsid w:val="00E44ED8"/>
    <w:rsid w:val="00E465C1"/>
    <w:rsid w:val="00E478EB"/>
    <w:rsid w:val="00E540EF"/>
    <w:rsid w:val="00E54A6F"/>
    <w:rsid w:val="00E5797D"/>
    <w:rsid w:val="00E60610"/>
    <w:rsid w:val="00E625C4"/>
    <w:rsid w:val="00E6430A"/>
    <w:rsid w:val="00E64D6A"/>
    <w:rsid w:val="00E6566A"/>
    <w:rsid w:val="00E658E7"/>
    <w:rsid w:val="00E661DC"/>
    <w:rsid w:val="00E6667D"/>
    <w:rsid w:val="00E666C5"/>
    <w:rsid w:val="00E66C6E"/>
    <w:rsid w:val="00E671BA"/>
    <w:rsid w:val="00E70C96"/>
    <w:rsid w:val="00E72875"/>
    <w:rsid w:val="00E81749"/>
    <w:rsid w:val="00E81F04"/>
    <w:rsid w:val="00E8579F"/>
    <w:rsid w:val="00E8620A"/>
    <w:rsid w:val="00E877C1"/>
    <w:rsid w:val="00E901CD"/>
    <w:rsid w:val="00E90A1E"/>
    <w:rsid w:val="00E921B5"/>
    <w:rsid w:val="00E9332D"/>
    <w:rsid w:val="00E94FF7"/>
    <w:rsid w:val="00E9526C"/>
    <w:rsid w:val="00E97E35"/>
    <w:rsid w:val="00EA2BAB"/>
    <w:rsid w:val="00EA314E"/>
    <w:rsid w:val="00EA4C47"/>
    <w:rsid w:val="00EA78A2"/>
    <w:rsid w:val="00EA79B4"/>
    <w:rsid w:val="00EA7C8E"/>
    <w:rsid w:val="00EB041B"/>
    <w:rsid w:val="00EB19D8"/>
    <w:rsid w:val="00EB35E7"/>
    <w:rsid w:val="00EB3A1E"/>
    <w:rsid w:val="00EB3FCF"/>
    <w:rsid w:val="00EB56D8"/>
    <w:rsid w:val="00EB7E64"/>
    <w:rsid w:val="00EC2D96"/>
    <w:rsid w:val="00EC348C"/>
    <w:rsid w:val="00EC3C54"/>
    <w:rsid w:val="00EC54CB"/>
    <w:rsid w:val="00EC72DC"/>
    <w:rsid w:val="00EC7586"/>
    <w:rsid w:val="00ED0202"/>
    <w:rsid w:val="00ED2C40"/>
    <w:rsid w:val="00ED302B"/>
    <w:rsid w:val="00ED545E"/>
    <w:rsid w:val="00ED7295"/>
    <w:rsid w:val="00EE29CD"/>
    <w:rsid w:val="00EF155C"/>
    <w:rsid w:val="00EF47A1"/>
    <w:rsid w:val="00F021AB"/>
    <w:rsid w:val="00F02896"/>
    <w:rsid w:val="00F02A89"/>
    <w:rsid w:val="00F0359B"/>
    <w:rsid w:val="00F03A8C"/>
    <w:rsid w:val="00F071D4"/>
    <w:rsid w:val="00F1185C"/>
    <w:rsid w:val="00F1274D"/>
    <w:rsid w:val="00F14979"/>
    <w:rsid w:val="00F155E9"/>
    <w:rsid w:val="00F16404"/>
    <w:rsid w:val="00F16C5D"/>
    <w:rsid w:val="00F21013"/>
    <w:rsid w:val="00F24BCE"/>
    <w:rsid w:val="00F26C78"/>
    <w:rsid w:val="00F2748A"/>
    <w:rsid w:val="00F31976"/>
    <w:rsid w:val="00F31CEF"/>
    <w:rsid w:val="00F36BE9"/>
    <w:rsid w:val="00F3751B"/>
    <w:rsid w:val="00F40AF1"/>
    <w:rsid w:val="00F41CB1"/>
    <w:rsid w:val="00F4268E"/>
    <w:rsid w:val="00F428A5"/>
    <w:rsid w:val="00F42ACC"/>
    <w:rsid w:val="00F46751"/>
    <w:rsid w:val="00F47047"/>
    <w:rsid w:val="00F47AB7"/>
    <w:rsid w:val="00F501B8"/>
    <w:rsid w:val="00F50873"/>
    <w:rsid w:val="00F511C4"/>
    <w:rsid w:val="00F512B7"/>
    <w:rsid w:val="00F52C1C"/>
    <w:rsid w:val="00F530E8"/>
    <w:rsid w:val="00F53E77"/>
    <w:rsid w:val="00F5568B"/>
    <w:rsid w:val="00F560F6"/>
    <w:rsid w:val="00F5749A"/>
    <w:rsid w:val="00F61552"/>
    <w:rsid w:val="00F627B7"/>
    <w:rsid w:val="00F6655A"/>
    <w:rsid w:val="00F70A5C"/>
    <w:rsid w:val="00F72204"/>
    <w:rsid w:val="00F734DD"/>
    <w:rsid w:val="00F74AE9"/>
    <w:rsid w:val="00F81FA4"/>
    <w:rsid w:val="00F87000"/>
    <w:rsid w:val="00F87ABC"/>
    <w:rsid w:val="00F906B9"/>
    <w:rsid w:val="00F9216B"/>
    <w:rsid w:val="00F92706"/>
    <w:rsid w:val="00F93FC0"/>
    <w:rsid w:val="00F947E3"/>
    <w:rsid w:val="00F95A11"/>
    <w:rsid w:val="00F95BF7"/>
    <w:rsid w:val="00FA0BE9"/>
    <w:rsid w:val="00FA0E1E"/>
    <w:rsid w:val="00FA2643"/>
    <w:rsid w:val="00FA2886"/>
    <w:rsid w:val="00FA4951"/>
    <w:rsid w:val="00FA6408"/>
    <w:rsid w:val="00FC0887"/>
    <w:rsid w:val="00FC0D7A"/>
    <w:rsid w:val="00FC254C"/>
    <w:rsid w:val="00FC2CD7"/>
    <w:rsid w:val="00FC42C6"/>
    <w:rsid w:val="00FC460F"/>
    <w:rsid w:val="00FD058E"/>
    <w:rsid w:val="00FD3720"/>
    <w:rsid w:val="00FD3A34"/>
    <w:rsid w:val="00FD7CD7"/>
    <w:rsid w:val="00FE01A2"/>
    <w:rsid w:val="00FE11A3"/>
    <w:rsid w:val="00FE17EB"/>
    <w:rsid w:val="00FE1F0F"/>
    <w:rsid w:val="00FE2294"/>
    <w:rsid w:val="00FE4269"/>
    <w:rsid w:val="00FE778A"/>
    <w:rsid w:val="00FF4245"/>
    <w:rsid w:val="00FF450F"/>
    <w:rsid w:val="00FF6F88"/>
    <w:rsid w:val="00FF7E17"/>
    <w:rsid w:val="015D05B3"/>
    <w:rsid w:val="031F0039"/>
    <w:rsid w:val="04A32788"/>
    <w:rsid w:val="059732EA"/>
    <w:rsid w:val="06A36911"/>
    <w:rsid w:val="07D449CE"/>
    <w:rsid w:val="08C11029"/>
    <w:rsid w:val="094469B9"/>
    <w:rsid w:val="09D930BE"/>
    <w:rsid w:val="0A3350CA"/>
    <w:rsid w:val="0A48240A"/>
    <w:rsid w:val="0B4725C9"/>
    <w:rsid w:val="0BF8456E"/>
    <w:rsid w:val="0D0D7153"/>
    <w:rsid w:val="0D3A2E80"/>
    <w:rsid w:val="0E69005F"/>
    <w:rsid w:val="0EA05744"/>
    <w:rsid w:val="0F671182"/>
    <w:rsid w:val="0FFD6AD8"/>
    <w:rsid w:val="116715AE"/>
    <w:rsid w:val="12A559A2"/>
    <w:rsid w:val="13542072"/>
    <w:rsid w:val="141C7779"/>
    <w:rsid w:val="144A676A"/>
    <w:rsid w:val="173E7958"/>
    <w:rsid w:val="17C055B4"/>
    <w:rsid w:val="17F40D37"/>
    <w:rsid w:val="181A4457"/>
    <w:rsid w:val="189A437F"/>
    <w:rsid w:val="1AE16BCF"/>
    <w:rsid w:val="1D0425D8"/>
    <w:rsid w:val="1D052F51"/>
    <w:rsid w:val="1DB72B0B"/>
    <w:rsid w:val="1E1E6BC6"/>
    <w:rsid w:val="1F316D5B"/>
    <w:rsid w:val="20EA6E3D"/>
    <w:rsid w:val="21372465"/>
    <w:rsid w:val="219C520C"/>
    <w:rsid w:val="21C609C5"/>
    <w:rsid w:val="22246AF2"/>
    <w:rsid w:val="22BE27BA"/>
    <w:rsid w:val="24930343"/>
    <w:rsid w:val="24960B5B"/>
    <w:rsid w:val="24CB40B8"/>
    <w:rsid w:val="250C5494"/>
    <w:rsid w:val="25AA3574"/>
    <w:rsid w:val="287247CE"/>
    <w:rsid w:val="28983BA0"/>
    <w:rsid w:val="28A1407E"/>
    <w:rsid w:val="2A0925EB"/>
    <w:rsid w:val="2A867674"/>
    <w:rsid w:val="2B6C27BD"/>
    <w:rsid w:val="2C4D2E3A"/>
    <w:rsid w:val="2CDA12C1"/>
    <w:rsid w:val="2D226770"/>
    <w:rsid w:val="2DE563E2"/>
    <w:rsid w:val="2E633C26"/>
    <w:rsid w:val="2EB8130A"/>
    <w:rsid w:val="2F216169"/>
    <w:rsid w:val="2F4D5564"/>
    <w:rsid w:val="2F7F51B2"/>
    <w:rsid w:val="307C6FCF"/>
    <w:rsid w:val="30F55009"/>
    <w:rsid w:val="33267F6D"/>
    <w:rsid w:val="33387208"/>
    <w:rsid w:val="34704D8D"/>
    <w:rsid w:val="37AF0894"/>
    <w:rsid w:val="3A6F2F8E"/>
    <w:rsid w:val="3A9922C2"/>
    <w:rsid w:val="3B3A47A1"/>
    <w:rsid w:val="3B811356"/>
    <w:rsid w:val="3BEE24AD"/>
    <w:rsid w:val="3BFB7C9F"/>
    <w:rsid w:val="3C546F8B"/>
    <w:rsid w:val="3E6A1B00"/>
    <w:rsid w:val="3FDB798F"/>
    <w:rsid w:val="41E354C2"/>
    <w:rsid w:val="426541C1"/>
    <w:rsid w:val="42B876E1"/>
    <w:rsid w:val="438B2675"/>
    <w:rsid w:val="44107566"/>
    <w:rsid w:val="44905386"/>
    <w:rsid w:val="47050AE9"/>
    <w:rsid w:val="48771703"/>
    <w:rsid w:val="49D0335E"/>
    <w:rsid w:val="4ADB14BB"/>
    <w:rsid w:val="4D1D07D6"/>
    <w:rsid w:val="4F244D0C"/>
    <w:rsid w:val="51794CFC"/>
    <w:rsid w:val="51F7038E"/>
    <w:rsid w:val="533D34E6"/>
    <w:rsid w:val="555D74DF"/>
    <w:rsid w:val="557168A1"/>
    <w:rsid w:val="564C54F5"/>
    <w:rsid w:val="57AC2086"/>
    <w:rsid w:val="58727938"/>
    <w:rsid w:val="5A585BA5"/>
    <w:rsid w:val="5B2766D0"/>
    <w:rsid w:val="5BAB345A"/>
    <w:rsid w:val="5BFD2794"/>
    <w:rsid w:val="5C603F5E"/>
    <w:rsid w:val="5CB56DC2"/>
    <w:rsid w:val="5D5A63DB"/>
    <w:rsid w:val="5E6B530E"/>
    <w:rsid w:val="5FD0741A"/>
    <w:rsid w:val="604854CA"/>
    <w:rsid w:val="60603E4A"/>
    <w:rsid w:val="61924EAF"/>
    <w:rsid w:val="61D9660B"/>
    <w:rsid w:val="667C4B0C"/>
    <w:rsid w:val="66E12C2A"/>
    <w:rsid w:val="671421E5"/>
    <w:rsid w:val="6715762F"/>
    <w:rsid w:val="67B13D35"/>
    <w:rsid w:val="67EA26CB"/>
    <w:rsid w:val="6A624A85"/>
    <w:rsid w:val="6A6C4A7A"/>
    <w:rsid w:val="6C676DE4"/>
    <w:rsid w:val="6C693616"/>
    <w:rsid w:val="6CD933D2"/>
    <w:rsid w:val="6D2336E5"/>
    <w:rsid w:val="6EEC2407"/>
    <w:rsid w:val="6F3C151E"/>
    <w:rsid w:val="6FEC66FE"/>
    <w:rsid w:val="700576C6"/>
    <w:rsid w:val="73FF10C0"/>
    <w:rsid w:val="752F3A00"/>
    <w:rsid w:val="76DD133E"/>
    <w:rsid w:val="77783095"/>
    <w:rsid w:val="7A4548C5"/>
    <w:rsid w:val="7A9121CF"/>
    <w:rsid w:val="7BFC0CEF"/>
    <w:rsid w:val="7DFA25B5"/>
    <w:rsid w:val="7FCF36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67B1811"/>
  <w15:docId w15:val="{ABC58963-BEB1-4B3D-A5EC-2703E4AE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qFormat="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5" w:lineRule="auto"/>
      <w:outlineLvl w:val="1"/>
    </w:pPr>
    <w:rPr>
      <w:rFonts w:ascii="Cambria" w:hAnsi="Cambria"/>
      <w:b/>
      <w:bCs/>
      <w:sz w:val="32"/>
      <w:szCs w:val="32"/>
    </w:rPr>
  </w:style>
  <w:style w:type="paragraph" w:styleId="3">
    <w:name w:val="heading 3"/>
    <w:basedOn w:val="a0"/>
    <w:next w:val="a0"/>
    <w:link w:val="30"/>
    <w:qFormat/>
    <w:pPr>
      <w:keepNext/>
      <w:keepLines/>
      <w:spacing w:before="260" w:after="260" w:line="415" w:lineRule="auto"/>
      <w:outlineLvl w:val="2"/>
    </w:pPr>
    <w:rPr>
      <w:b/>
      <w:bCs/>
      <w:sz w:val="32"/>
      <w:szCs w:val="32"/>
    </w:rPr>
  </w:style>
  <w:style w:type="paragraph" w:styleId="4">
    <w:name w:val="heading 4"/>
    <w:basedOn w:val="a0"/>
    <w:next w:val="a0"/>
    <w:link w:val="40"/>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0"/>
    <w:next w:val="a0"/>
    <w:link w:val="50"/>
    <w:qFormat/>
    <w:pPr>
      <w:keepNext/>
      <w:keepLines/>
      <w:spacing w:before="280" w:after="290" w:line="374" w:lineRule="auto"/>
      <w:outlineLvl w:val="4"/>
    </w:pPr>
    <w:rPr>
      <w:b/>
      <w:bCs/>
      <w:sz w:val="28"/>
      <w:szCs w:val="28"/>
    </w:rPr>
  </w:style>
  <w:style w:type="paragraph" w:styleId="6">
    <w:name w:val="heading 6"/>
    <w:basedOn w:val="a0"/>
    <w:next w:val="a1"/>
    <w:link w:val="60"/>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0"/>
    <w:next w:val="a1"/>
    <w:link w:val="70"/>
    <w:qFormat/>
    <w:pPr>
      <w:keepNext/>
      <w:keepLines/>
      <w:numPr>
        <w:ilvl w:val="6"/>
        <w:numId w:val="1"/>
      </w:numPr>
      <w:spacing w:before="240" w:after="64" w:line="320" w:lineRule="auto"/>
      <w:outlineLvl w:val="6"/>
    </w:pPr>
    <w:rPr>
      <w:b/>
      <w:sz w:val="24"/>
    </w:rPr>
  </w:style>
  <w:style w:type="paragraph" w:styleId="8">
    <w:name w:val="heading 8"/>
    <w:basedOn w:val="a0"/>
    <w:next w:val="a1"/>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1"/>
    <w:link w:val="90"/>
    <w:qFormat/>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420"/>
    </w:pPr>
    <w:rPr>
      <w:szCs w:val="20"/>
    </w:rPr>
  </w:style>
  <w:style w:type="paragraph" w:styleId="31">
    <w:name w:val="List 3"/>
    <w:basedOn w:val="a0"/>
    <w:qFormat/>
    <w:pPr>
      <w:ind w:leftChars="400" w:left="100" w:hangingChars="200" w:hanging="200"/>
    </w:pPr>
  </w:style>
  <w:style w:type="paragraph" w:styleId="71">
    <w:name w:val="toc 7"/>
    <w:basedOn w:val="a0"/>
    <w:next w:val="a0"/>
    <w:semiHidden/>
    <w:qFormat/>
    <w:pPr>
      <w:tabs>
        <w:tab w:val="right" w:leader="dot" w:pos="9185"/>
      </w:tabs>
      <w:adjustRightInd w:val="0"/>
      <w:spacing w:line="312" w:lineRule="atLeast"/>
      <w:ind w:left="2520"/>
      <w:textAlignment w:val="baseline"/>
    </w:pPr>
    <w:rPr>
      <w:kern w:val="0"/>
      <w:szCs w:val="20"/>
    </w:rPr>
  </w:style>
  <w:style w:type="paragraph" w:styleId="81">
    <w:name w:val="index 8"/>
    <w:basedOn w:val="a0"/>
    <w:next w:val="a0"/>
    <w:qFormat/>
    <w:pPr>
      <w:ind w:left="2940"/>
    </w:pPr>
  </w:style>
  <w:style w:type="paragraph" w:styleId="a6">
    <w:name w:val="List Number"/>
    <w:basedOn w:val="a0"/>
    <w:qFormat/>
    <w:pPr>
      <w:tabs>
        <w:tab w:val="left" w:pos="360"/>
      </w:tabs>
      <w:ind w:left="360" w:hanging="360"/>
    </w:pPr>
  </w:style>
  <w:style w:type="paragraph" w:styleId="a7">
    <w:name w:val="caption"/>
    <w:basedOn w:val="a0"/>
    <w:next w:val="a0"/>
    <w:qFormat/>
    <w:pPr>
      <w:spacing w:before="152" w:after="160"/>
    </w:pPr>
    <w:rPr>
      <w:rFonts w:ascii="Arial" w:eastAsia="黑体" w:hAnsi="Arial" w:cs="Arial"/>
      <w:sz w:val="20"/>
      <w:szCs w:val="20"/>
    </w:rPr>
  </w:style>
  <w:style w:type="paragraph" w:styleId="a8">
    <w:name w:val="Document Map"/>
    <w:basedOn w:val="a0"/>
    <w:link w:val="a9"/>
    <w:semiHidden/>
    <w:qFormat/>
    <w:pPr>
      <w:shd w:val="clear" w:color="auto" w:fill="000080"/>
      <w:adjustRightInd w:val="0"/>
      <w:spacing w:line="312" w:lineRule="atLeast"/>
      <w:textAlignment w:val="baseline"/>
    </w:pPr>
    <w:rPr>
      <w:kern w:val="0"/>
      <w:szCs w:val="20"/>
    </w:rPr>
  </w:style>
  <w:style w:type="paragraph" w:styleId="aa">
    <w:name w:val="annotation text"/>
    <w:basedOn w:val="a0"/>
    <w:link w:val="ab"/>
    <w:qFormat/>
    <w:pPr>
      <w:jc w:val="left"/>
    </w:pPr>
  </w:style>
  <w:style w:type="paragraph" w:styleId="32">
    <w:name w:val="Body Text 3"/>
    <w:basedOn w:val="a0"/>
    <w:link w:val="33"/>
    <w:qFormat/>
    <w:pPr>
      <w:spacing w:line="500" w:lineRule="exact"/>
    </w:pPr>
    <w:rPr>
      <w:b/>
      <w:bCs/>
      <w:sz w:val="24"/>
    </w:rPr>
  </w:style>
  <w:style w:type="paragraph" w:styleId="ac">
    <w:name w:val="Body Text"/>
    <w:basedOn w:val="a0"/>
    <w:link w:val="ad"/>
    <w:qFormat/>
    <w:pPr>
      <w:spacing w:line="380" w:lineRule="exact"/>
    </w:pPr>
    <w:rPr>
      <w:sz w:val="24"/>
    </w:rPr>
  </w:style>
  <w:style w:type="paragraph" w:styleId="ae">
    <w:name w:val="Body Text Indent"/>
    <w:basedOn w:val="a0"/>
    <w:link w:val="af"/>
    <w:qFormat/>
    <w:pPr>
      <w:ind w:firstLineChars="352" w:firstLine="830"/>
    </w:pPr>
    <w:rPr>
      <w:rFonts w:ascii="仿宋_GB2312" w:eastAsia="仿宋_GB2312"/>
      <w:sz w:val="32"/>
      <w:szCs w:val="20"/>
    </w:rPr>
  </w:style>
  <w:style w:type="paragraph" w:styleId="34">
    <w:name w:val="List Number 3"/>
    <w:basedOn w:val="a0"/>
    <w:qFormat/>
    <w:pPr>
      <w:tabs>
        <w:tab w:val="left" w:pos="1200"/>
      </w:tabs>
      <w:ind w:leftChars="400" w:left="1200" w:hangingChars="200" w:hanging="360"/>
    </w:pPr>
  </w:style>
  <w:style w:type="paragraph" w:styleId="21">
    <w:name w:val="List 2"/>
    <w:basedOn w:val="a0"/>
    <w:qFormat/>
    <w:pPr>
      <w:ind w:leftChars="200" w:left="100" w:hangingChars="200" w:hanging="200"/>
    </w:pPr>
    <w:rPr>
      <w:sz w:val="28"/>
    </w:rPr>
  </w:style>
  <w:style w:type="paragraph" w:styleId="af0">
    <w:name w:val="Block Text"/>
    <w:basedOn w:val="a0"/>
    <w:qFormat/>
    <w:pPr>
      <w:adjustRightInd w:val="0"/>
      <w:ind w:left="420" w:right="33"/>
      <w:jc w:val="left"/>
      <w:textAlignment w:val="baseline"/>
    </w:pPr>
    <w:rPr>
      <w:kern w:val="0"/>
      <w:sz w:val="24"/>
      <w:szCs w:val="20"/>
    </w:rPr>
  </w:style>
  <w:style w:type="paragraph" w:styleId="51">
    <w:name w:val="toc 5"/>
    <w:basedOn w:val="a0"/>
    <w:next w:val="a0"/>
    <w:semiHidden/>
    <w:qFormat/>
    <w:pPr>
      <w:tabs>
        <w:tab w:val="right" w:leader="dot" w:pos="9185"/>
      </w:tabs>
      <w:adjustRightInd w:val="0"/>
      <w:spacing w:line="312" w:lineRule="atLeast"/>
      <w:ind w:left="1680"/>
      <w:textAlignment w:val="baseline"/>
    </w:pPr>
    <w:rPr>
      <w:kern w:val="0"/>
      <w:szCs w:val="20"/>
    </w:rPr>
  </w:style>
  <w:style w:type="paragraph" w:styleId="35">
    <w:name w:val="toc 3"/>
    <w:basedOn w:val="a0"/>
    <w:next w:val="a0"/>
    <w:semiHidden/>
    <w:qFormat/>
    <w:pPr>
      <w:ind w:leftChars="400" w:left="840"/>
    </w:pPr>
  </w:style>
  <w:style w:type="paragraph" w:styleId="af1">
    <w:name w:val="Plain Text"/>
    <w:basedOn w:val="a0"/>
    <w:next w:val="81"/>
    <w:link w:val="af2"/>
    <w:qFormat/>
    <w:rPr>
      <w:rFonts w:ascii="宋体" w:hAnsi="Courier New"/>
      <w:szCs w:val="20"/>
    </w:rPr>
  </w:style>
  <w:style w:type="paragraph" w:styleId="82">
    <w:name w:val="toc 8"/>
    <w:basedOn w:val="a0"/>
    <w:next w:val="a0"/>
    <w:semiHidden/>
    <w:qFormat/>
    <w:pPr>
      <w:tabs>
        <w:tab w:val="right" w:leader="dot" w:pos="9185"/>
      </w:tabs>
      <w:adjustRightInd w:val="0"/>
      <w:spacing w:line="312" w:lineRule="atLeast"/>
      <w:ind w:left="2940"/>
      <w:textAlignment w:val="baseline"/>
    </w:pPr>
    <w:rPr>
      <w:kern w:val="0"/>
      <w:szCs w:val="20"/>
    </w:rPr>
  </w:style>
  <w:style w:type="paragraph" w:styleId="af3">
    <w:name w:val="Date"/>
    <w:basedOn w:val="a0"/>
    <w:next w:val="a0"/>
    <w:link w:val="af4"/>
    <w:qFormat/>
    <w:pPr>
      <w:ind w:leftChars="2500" w:left="100"/>
    </w:pPr>
  </w:style>
  <w:style w:type="paragraph" w:styleId="22">
    <w:name w:val="Body Text Indent 2"/>
    <w:basedOn w:val="a0"/>
    <w:link w:val="23"/>
    <w:qFormat/>
    <w:pPr>
      <w:ind w:firstLine="630"/>
    </w:pPr>
    <w:rPr>
      <w:sz w:val="32"/>
      <w:szCs w:val="20"/>
    </w:rPr>
  </w:style>
  <w:style w:type="paragraph" w:styleId="af5">
    <w:name w:val="Balloon Text"/>
    <w:basedOn w:val="a0"/>
    <w:link w:val="af6"/>
    <w:qFormat/>
    <w:rPr>
      <w:sz w:val="18"/>
      <w:szCs w:val="18"/>
    </w:rPr>
  </w:style>
  <w:style w:type="paragraph" w:styleId="af7">
    <w:name w:val="footer"/>
    <w:basedOn w:val="a0"/>
    <w:link w:val="af8"/>
    <w:qFormat/>
    <w:pPr>
      <w:tabs>
        <w:tab w:val="center" w:pos="4153"/>
        <w:tab w:val="right" w:pos="8306"/>
      </w:tabs>
      <w:snapToGrid w:val="0"/>
      <w:jc w:val="left"/>
    </w:pPr>
    <w:rPr>
      <w:sz w:val="18"/>
      <w:szCs w:val="18"/>
    </w:rPr>
  </w:style>
  <w:style w:type="paragraph" w:styleId="af9">
    <w:name w:val="header"/>
    <w:basedOn w:val="a0"/>
    <w:link w:val="afa"/>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semiHidden/>
    <w:qFormat/>
    <w:pPr>
      <w:tabs>
        <w:tab w:val="right" w:leader="dot" w:pos="8398"/>
      </w:tabs>
      <w:spacing w:before="120" w:after="120"/>
      <w:ind w:firstLineChars="100" w:firstLine="240"/>
      <w:jc w:val="left"/>
    </w:pPr>
    <w:rPr>
      <w:rFonts w:ascii="宋体" w:hAnsi="宋体"/>
      <w:b/>
      <w:bCs/>
      <w:caps/>
      <w:sz w:val="24"/>
    </w:rPr>
  </w:style>
  <w:style w:type="paragraph" w:styleId="41">
    <w:name w:val="toc 4"/>
    <w:basedOn w:val="a0"/>
    <w:next w:val="a0"/>
    <w:semiHidden/>
    <w:qFormat/>
    <w:pPr>
      <w:tabs>
        <w:tab w:val="right" w:leader="dot" w:pos="9185"/>
      </w:tabs>
      <w:adjustRightInd w:val="0"/>
      <w:spacing w:line="312" w:lineRule="atLeast"/>
      <w:ind w:left="1260"/>
      <w:textAlignment w:val="baseline"/>
    </w:pPr>
    <w:rPr>
      <w:kern w:val="0"/>
      <w:szCs w:val="20"/>
    </w:rPr>
  </w:style>
  <w:style w:type="paragraph" w:styleId="afb">
    <w:name w:val="List"/>
    <w:basedOn w:val="a0"/>
    <w:qFormat/>
    <w:pPr>
      <w:ind w:left="200" w:hangingChars="200" w:hanging="200"/>
    </w:pPr>
    <w:rPr>
      <w:sz w:val="28"/>
    </w:rPr>
  </w:style>
  <w:style w:type="paragraph" w:styleId="61">
    <w:name w:val="toc 6"/>
    <w:basedOn w:val="a0"/>
    <w:next w:val="a0"/>
    <w:semiHidden/>
    <w:qFormat/>
    <w:pPr>
      <w:tabs>
        <w:tab w:val="right" w:leader="dot" w:pos="9185"/>
      </w:tabs>
      <w:adjustRightInd w:val="0"/>
      <w:spacing w:line="312" w:lineRule="atLeast"/>
      <w:ind w:left="2100"/>
      <w:textAlignment w:val="baseline"/>
    </w:pPr>
    <w:rPr>
      <w:kern w:val="0"/>
      <w:szCs w:val="20"/>
    </w:rPr>
  </w:style>
  <w:style w:type="paragraph" w:styleId="52">
    <w:name w:val="List 5"/>
    <w:basedOn w:val="a0"/>
    <w:qFormat/>
    <w:pPr>
      <w:ind w:left="2100" w:hanging="420"/>
    </w:pPr>
    <w:rPr>
      <w:szCs w:val="20"/>
    </w:rPr>
  </w:style>
  <w:style w:type="paragraph" w:styleId="36">
    <w:name w:val="Body Text Indent 3"/>
    <w:basedOn w:val="a0"/>
    <w:link w:val="37"/>
    <w:qFormat/>
    <w:pPr>
      <w:spacing w:after="120"/>
      <w:ind w:leftChars="200" w:left="420"/>
    </w:pPr>
    <w:rPr>
      <w:sz w:val="16"/>
      <w:szCs w:val="16"/>
    </w:rPr>
  </w:style>
  <w:style w:type="paragraph" w:styleId="24">
    <w:name w:val="toc 2"/>
    <w:basedOn w:val="a0"/>
    <w:next w:val="a0"/>
    <w:semiHidden/>
    <w:qFormat/>
    <w:pPr>
      <w:ind w:leftChars="200" w:left="420"/>
    </w:pPr>
  </w:style>
  <w:style w:type="paragraph" w:styleId="91">
    <w:name w:val="toc 9"/>
    <w:basedOn w:val="a0"/>
    <w:next w:val="a0"/>
    <w:semiHidden/>
    <w:qFormat/>
    <w:pPr>
      <w:tabs>
        <w:tab w:val="right" w:leader="dot" w:pos="9185"/>
      </w:tabs>
      <w:adjustRightInd w:val="0"/>
      <w:spacing w:line="312" w:lineRule="atLeast"/>
      <w:ind w:left="3360"/>
      <w:textAlignment w:val="baseline"/>
    </w:pPr>
    <w:rPr>
      <w:kern w:val="0"/>
      <w:szCs w:val="20"/>
    </w:rPr>
  </w:style>
  <w:style w:type="paragraph" w:styleId="25">
    <w:name w:val="Body Text 2"/>
    <w:basedOn w:val="a0"/>
    <w:link w:val="26"/>
    <w:qFormat/>
    <w:pPr>
      <w:spacing w:after="120" w:line="480" w:lineRule="auto"/>
    </w:pPr>
  </w:style>
  <w:style w:type="paragraph" w:styleId="42">
    <w:name w:val="List 4"/>
    <w:basedOn w:val="a0"/>
    <w:qFormat/>
    <w:pPr>
      <w:ind w:leftChars="600" w:left="100" w:hangingChars="200" w:hanging="200"/>
    </w:pPr>
  </w:style>
  <w:style w:type="paragraph" w:styleId="27">
    <w:name w:val="List Continue 2"/>
    <w:basedOn w:val="a0"/>
    <w:qFormat/>
    <w:pPr>
      <w:spacing w:after="120"/>
      <w:ind w:leftChars="400" w:left="840"/>
    </w:pPr>
  </w:style>
  <w:style w:type="paragraph" w:styleId="HTML">
    <w:name w:val="HTML Preformatted"/>
    <w:basedOn w:val="a0"/>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c">
    <w:name w:val="Normal (Web)"/>
    <w:basedOn w:val="a0"/>
    <w:qFormat/>
    <w:pPr>
      <w:widowControl/>
      <w:spacing w:before="100" w:beforeAutospacing="1" w:after="100" w:afterAutospacing="1"/>
      <w:jc w:val="left"/>
    </w:pPr>
    <w:rPr>
      <w:rFonts w:ascii="宋体" w:hAnsi="宋体" w:cs="宋体"/>
      <w:kern w:val="0"/>
      <w:sz w:val="24"/>
    </w:rPr>
  </w:style>
  <w:style w:type="paragraph" w:styleId="12">
    <w:name w:val="index 1"/>
    <w:basedOn w:val="a0"/>
    <w:next w:val="a0"/>
    <w:semiHidden/>
    <w:qFormat/>
    <w:pPr>
      <w:spacing w:line="400" w:lineRule="exact"/>
      <w:ind w:firstLineChars="200" w:firstLine="420"/>
    </w:pPr>
    <w:rPr>
      <w:rFonts w:ascii="宋体" w:hAnsi="Courier New"/>
      <w:b/>
      <w:szCs w:val="20"/>
    </w:rPr>
  </w:style>
  <w:style w:type="paragraph" w:styleId="afd">
    <w:name w:val="Title"/>
    <w:basedOn w:val="a0"/>
    <w:link w:val="afe"/>
    <w:qFormat/>
    <w:pPr>
      <w:jc w:val="center"/>
    </w:pPr>
    <w:rPr>
      <w:sz w:val="30"/>
    </w:rPr>
  </w:style>
  <w:style w:type="paragraph" w:styleId="aff">
    <w:name w:val="annotation subject"/>
    <w:basedOn w:val="aa"/>
    <w:next w:val="aa"/>
    <w:link w:val="aff0"/>
    <w:qFormat/>
    <w:rPr>
      <w:b/>
      <w:bCs/>
    </w:rPr>
  </w:style>
  <w:style w:type="paragraph" w:styleId="aff1">
    <w:name w:val="Body Text First Indent"/>
    <w:basedOn w:val="ac"/>
    <w:link w:val="aff2"/>
    <w:qFormat/>
    <w:pPr>
      <w:spacing w:after="120" w:line="240" w:lineRule="auto"/>
      <w:ind w:firstLineChars="100" w:firstLine="420"/>
    </w:pPr>
    <w:rPr>
      <w:sz w:val="21"/>
    </w:rPr>
  </w:style>
  <w:style w:type="paragraph" w:styleId="28">
    <w:name w:val="Body Text First Indent 2"/>
    <w:basedOn w:val="ae"/>
    <w:link w:val="29"/>
    <w:qFormat/>
    <w:pPr>
      <w:spacing w:after="120"/>
      <w:ind w:leftChars="200" w:left="420" w:firstLineChars="200" w:firstLine="420"/>
    </w:pPr>
    <w:rPr>
      <w:rFonts w:ascii="Times New Roman" w:eastAsia="宋体"/>
      <w:sz w:val="21"/>
      <w:szCs w:val="24"/>
    </w:rPr>
  </w:style>
  <w:style w:type="table" w:styleId="aff3">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Pr>
      <w:b/>
      <w:bCs/>
    </w:rPr>
  </w:style>
  <w:style w:type="character" w:styleId="aff5">
    <w:name w:val="page number"/>
    <w:basedOn w:val="a2"/>
    <w:qFormat/>
  </w:style>
  <w:style w:type="character" w:styleId="aff6">
    <w:name w:val="FollowedHyperlink"/>
    <w:qFormat/>
    <w:rPr>
      <w:color w:val="800080"/>
      <w:u w:val="single"/>
    </w:rPr>
  </w:style>
  <w:style w:type="character" w:styleId="aff7">
    <w:name w:val="Emphasis"/>
    <w:qFormat/>
    <w:rPr>
      <w:i/>
      <w:iCs/>
    </w:rPr>
  </w:style>
  <w:style w:type="character" w:styleId="aff8">
    <w:name w:val="Hyperlink"/>
    <w:qFormat/>
    <w:rPr>
      <w:color w:val="0000FF"/>
      <w:u w:val="single"/>
    </w:rPr>
  </w:style>
  <w:style w:type="character" w:styleId="HTML1">
    <w:name w:val="HTML Code"/>
    <w:qFormat/>
    <w:rPr>
      <w:rFonts w:ascii="宋体" w:eastAsia="宋体" w:hAnsi="宋体" w:cs="宋体"/>
      <w:sz w:val="24"/>
      <w:szCs w:val="24"/>
    </w:rPr>
  </w:style>
  <w:style w:type="character" w:styleId="aff9">
    <w:name w:val="annotation reference"/>
    <w:qFormat/>
    <w:rPr>
      <w:sz w:val="21"/>
      <w:szCs w:val="21"/>
    </w:rPr>
  </w:style>
  <w:style w:type="character" w:customStyle="1" w:styleId="af6">
    <w:name w:val="批注框文本 字符"/>
    <w:link w:val="af5"/>
    <w:qFormat/>
    <w:rPr>
      <w:rFonts w:eastAsia="宋体"/>
      <w:kern w:val="2"/>
      <w:sz w:val="18"/>
      <w:szCs w:val="18"/>
      <w:lang w:val="en-US" w:eastAsia="zh-CN" w:bidi="ar-SA"/>
    </w:rPr>
  </w:style>
  <w:style w:type="character" w:customStyle="1" w:styleId="foChar">
    <w:name w:val="fo Char"/>
    <w:qFormat/>
    <w:rPr>
      <w:rFonts w:eastAsia="宋体"/>
      <w:kern w:val="2"/>
      <w:sz w:val="18"/>
      <w:szCs w:val="18"/>
      <w:lang w:val="en-US" w:eastAsia="zh-CN" w:bidi="ar-SA"/>
    </w:rPr>
  </w:style>
  <w:style w:type="character" w:customStyle="1" w:styleId="af8">
    <w:name w:val="页脚 字符"/>
    <w:link w:val="af7"/>
    <w:qFormat/>
    <w:rPr>
      <w:rFonts w:eastAsia="宋体"/>
      <w:kern w:val="2"/>
      <w:sz w:val="18"/>
      <w:szCs w:val="18"/>
      <w:lang w:val="en-US" w:eastAsia="zh-CN" w:bidi="ar-SA"/>
    </w:rPr>
  </w:style>
  <w:style w:type="character" w:customStyle="1" w:styleId="hChar">
    <w:name w:val="h Char"/>
    <w:qFormat/>
    <w:rPr>
      <w:rFonts w:eastAsia="宋体"/>
      <w:kern w:val="2"/>
      <w:sz w:val="18"/>
      <w:szCs w:val="18"/>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a5">
    <w:name w:val="正文缩进 字符"/>
    <w:link w:val="a1"/>
    <w:qFormat/>
    <w:rPr>
      <w:rFonts w:eastAsia="宋体"/>
      <w:kern w:val="2"/>
      <w:sz w:val="21"/>
      <w:lang w:val="en-US" w:eastAsia="zh-CN" w:bidi="ar-SA"/>
    </w:rPr>
  </w:style>
  <w:style w:type="character" w:customStyle="1" w:styleId="50">
    <w:name w:val="标题 5 字符"/>
    <w:link w:val="5"/>
    <w:qFormat/>
    <w:rPr>
      <w:rFonts w:eastAsia="宋体"/>
      <w:b/>
      <w:bCs/>
      <w:kern w:val="2"/>
      <w:sz w:val="28"/>
      <w:szCs w:val="28"/>
      <w:lang w:val="en-US" w:eastAsia="zh-CN" w:bidi="ar-SA"/>
    </w:rPr>
  </w:style>
  <w:style w:type="character" w:customStyle="1" w:styleId="ad">
    <w:name w:val="正文文本 字符"/>
    <w:link w:val="ac"/>
    <w:qFormat/>
    <w:rPr>
      <w:rFonts w:eastAsia="宋体"/>
      <w:kern w:val="2"/>
      <w:sz w:val="24"/>
      <w:szCs w:val="24"/>
      <w:lang w:val="en-US" w:eastAsia="zh-CN" w:bidi="ar-SA"/>
    </w:rPr>
  </w:style>
  <w:style w:type="character" w:customStyle="1" w:styleId="af4">
    <w:name w:val="日期 字符"/>
    <w:link w:val="af3"/>
    <w:qFormat/>
    <w:rPr>
      <w:rFonts w:eastAsia="宋体"/>
      <w:kern w:val="2"/>
      <w:sz w:val="21"/>
      <w:szCs w:val="24"/>
      <w:lang w:val="en-US" w:eastAsia="zh-CN" w:bidi="ar-SA"/>
    </w:rPr>
  </w:style>
  <w:style w:type="character" w:customStyle="1" w:styleId="af2">
    <w:name w:val="纯文本 字符"/>
    <w:link w:val="af1"/>
    <w:uiPriority w:val="99"/>
    <w:qFormat/>
    <w:rPr>
      <w:rFonts w:ascii="宋体" w:eastAsia="宋体" w:hAnsi="Courier New"/>
      <w:kern w:val="2"/>
      <w:sz w:val="21"/>
      <w:lang w:val="en-US" w:eastAsia="zh-CN" w:bidi="ar-SA"/>
    </w:rPr>
  </w:style>
  <w:style w:type="character" w:customStyle="1" w:styleId="aff0">
    <w:name w:val="批注主题 字符"/>
    <w:link w:val="aff"/>
    <w:qFormat/>
    <w:rPr>
      <w:rFonts w:eastAsia="宋体"/>
      <w:b/>
      <w:bCs/>
      <w:kern w:val="2"/>
      <w:sz w:val="21"/>
      <w:szCs w:val="24"/>
      <w:lang w:val="en-US" w:eastAsia="zh-CN" w:bidi="ar-SA"/>
    </w:rPr>
  </w:style>
  <w:style w:type="character" w:customStyle="1" w:styleId="af">
    <w:name w:val="正文文本缩进 字符"/>
    <w:link w:val="ae"/>
    <w:qFormat/>
    <w:rPr>
      <w:rFonts w:ascii="仿宋_GB2312" w:eastAsia="仿宋_GB2312"/>
      <w:kern w:val="2"/>
      <w:sz w:val="32"/>
      <w:lang w:val="en-US" w:eastAsia="zh-CN" w:bidi="ar-SA"/>
    </w:rPr>
  </w:style>
  <w:style w:type="character" w:customStyle="1" w:styleId="b">
    <w:name w:val="b"/>
    <w:basedOn w:val="a2"/>
    <w:qFormat/>
  </w:style>
  <w:style w:type="character" w:customStyle="1" w:styleId="1Char">
    <w:name w:val="标题 1 Char"/>
    <w:qFormat/>
    <w:rPr>
      <w:rFonts w:ascii="Times New Roman" w:eastAsia="宋体" w:hAnsi="Times New Roman" w:cs="Times New Roman"/>
      <w:b/>
      <w:bCs/>
      <w:kern w:val="44"/>
      <w:sz w:val="44"/>
      <w:szCs w:val="44"/>
    </w:rPr>
  </w:style>
  <w:style w:type="character" w:customStyle="1" w:styleId="CharChar">
    <w:name w:val="手改 Char Char"/>
    <w:qFormat/>
    <w:rPr>
      <w:rFonts w:eastAsia="宋体"/>
      <w:kern w:val="2"/>
      <w:sz w:val="24"/>
      <w:szCs w:val="24"/>
      <w:lang w:val="en-US" w:eastAsia="zh-CN" w:bidi="ar-SA"/>
    </w:rPr>
  </w:style>
  <w:style w:type="character" w:customStyle="1" w:styleId="afa">
    <w:name w:val="页眉 字符"/>
    <w:link w:val="af9"/>
    <w:qFormat/>
    <w:rPr>
      <w:rFonts w:eastAsia="宋体"/>
      <w:kern w:val="2"/>
      <w:sz w:val="18"/>
      <w:szCs w:val="18"/>
      <w:lang w:val="en-US" w:eastAsia="zh-CN" w:bidi="ar-SA"/>
    </w:rPr>
  </w:style>
  <w:style w:type="character" w:customStyle="1" w:styleId="26">
    <w:name w:val="正文文本 2 字符"/>
    <w:link w:val="25"/>
    <w:qFormat/>
    <w:rPr>
      <w:rFonts w:eastAsia="宋体"/>
      <w:kern w:val="2"/>
      <w:sz w:val="21"/>
      <w:szCs w:val="24"/>
      <w:lang w:val="en-US" w:eastAsia="zh-CN" w:bidi="ar-SA"/>
    </w:rPr>
  </w:style>
  <w:style w:type="character" w:customStyle="1" w:styleId="mark13">
    <w:name w:val="mark13"/>
    <w:basedOn w:val="a2"/>
    <w:qFormat/>
  </w:style>
  <w:style w:type="character" w:customStyle="1" w:styleId="ab">
    <w:name w:val="批注文字 字符"/>
    <w:link w:val="aa"/>
    <w:qFormat/>
    <w:rPr>
      <w:rFonts w:eastAsia="宋体"/>
      <w:kern w:val="2"/>
      <w:sz w:val="21"/>
      <w:szCs w:val="24"/>
      <w:lang w:val="en-US" w:eastAsia="zh-CN" w:bidi="ar-SA"/>
    </w:rPr>
  </w:style>
  <w:style w:type="paragraph" w:customStyle="1" w:styleId="Char1CharCharCharCharCharChar">
    <w:name w:val="Char1 Char Char Char Char Char Char"/>
    <w:basedOn w:val="a0"/>
    <w:qFormat/>
    <w:rPr>
      <w:rFonts w:ascii="Tahoma" w:hAnsi="Tahoma"/>
      <w:sz w:val="24"/>
      <w:szCs w:val="20"/>
    </w:rPr>
  </w:style>
  <w:style w:type="paragraph" w:customStyle="1" w:styleId="affa">
    <w:name w:val="表内文字"/>
    <w:basedOn w:val="a0"/>
    <w:qFormat/>
    <w:pPr>
      <w:pageBreakBefore/>
      <w:snapToGrid w:val="0"/>
      <w:spacing w:before="50" w:after="50"/>
      <w:jc w:val="center"/>
    </w:pPr>
    <w:rPr>
      <w:rFonts w:ascii="仿宋_GB2312" w:eastAsia="仿宋_GB2312" w:hAnsi="宋体"/>
      <w:b/>
      <w:color w:val="000000"/>
      <w:sz w:val="32"/>
      <w:szCs w:val="32"/>
    </w:rPr>
  </w:style>
  <w:style w:type="paragraph" w:customStyle="1" w:styleId="13">
    <w:name w:val="列出段落1"/>
    <w:basedOn w:val="a0"/>
    <w:qFormat/>
    <w:pPr>
      <w:ind w:firstLineChars="200" w:firstLine="420"/>
    </w:pPr>
    <w:rPr>
      <w:sz w:val="24"/>
    </w:rPr>
  </w:style>
  <w:style w:type="paragraph" w:customStyle="1" w:styleId="CharCharCharCharCharCharCharCharCharCharCharCharCharCharCharCharCharCharChar">
    <w:name w:val="Char Char Char Char Char Char Char Char Char Char Char Char Char 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affb">
    <w:name w:val="汇视源正文"/>
    <w:qFormat/>
    <w:pPr>
      <w:widowControl w:val="0"/>
      <w:spacing w:line="360" w:lineRule="auto"/>
      <w:ind w:firstLineChars="200" w:firstLine="480"/>
      <w:jc w:val="both"/>
    </w:pPr>
    <w:rPr>
      <w:rFonts w:cs="宋体"/>
      <w:kern w:val="2"/>
      <w:sz w:val="24"/>
    </w:rPr>
  </w:style>
  <w:style w:type="paragraph" w:customStyle="1" w:styleId="a">
    <w:name w:val="三角"/>
    <w:basedOn w:val="a0"/>
    <w:qFormat/>
    <w:pPr>
      <w:numPr>
        <w:numId w:val="1"/>
      </w:numPr>
      <w:tabs>
        <w:tab w:val="left" w:pos="1089"/>
      </w:tabs>
      <w:spacing w:before="40" w:after="40" w:line="240" w:lineRule="exact"/>
    </w:pPr>
    <w:rPr>
      <w:rFonts w:eastAsia="幼圆"/>
      <w:sz w:val="15"/>
      <w:szCs w:val="20"/>
    </w:rPr>
  </w:style>
  <w:style w:type="paragraph" w:customStyle="1" w:styleId="14">
    <w:name w:val="无间隔1"/>
    <w:basedOn w:val="a0"/>
    <w:qFormat/>
    <w:pPr>
      <w:widowControl/>
      <w:spacing w:before="100" w:beforeAutospacing="1" w:after="100" w:afterAutospacing="1"/>
      <w:jc w:val="left"/>
    </w:pPr>
    <w:rPr>
      <w:rFonts w:ascii="宋体" w:hAnsi="宋体" w:cs="宋体"/>
      <w:kern w:val="0"/>
      <w:sz w:val="24"/>
    </w:rPr>
  </w:style>
  <w:style w:type="paragraph" w:customStyle="1" w:styleId="p0">
    <w:name w:val="p0"/>
    <w:basedOn w:val="a0"/>
    <w:qFormat/>
    <w:pPr>
      <w:widowControl/>
    </w:pPr>
    <w:rPr>
      <w:kern w:val="0"/>
      <w:szCs w:val="21"/>
    </w:rPr>
  </w:style>
  <w:style w:type="paragraph" w:customStyle="1" w:styleId="2a">
    <w:name w:val="列出段落2"/>
    <w:basedOn w:val="a0"/>
    <w:qFormat/>
    <w:pPr>
      <w:ind w:firstLineChars="200" w:firstLine="420"/>
    </w:pPr>
    <w:rPr>
      <w:rFonts w:ascii="Calibri" w:hAnsi="Calibri"/>
      <w:szCs w:val="22"/>
    </w:rPr>
  </w:style>
  <w:style w:type="paragraph" w:customStyle="1" w:styleId="affc">
    <w:name w:val="样式"/>
    <w:basedOn w:val="a0"/>
    <w:qFormat/>
    <w:pPr>
      <w:ind w:firstLineChars="200" w:firstLine="420"/>
    </w:pPr>
    <w:rPr>
      <w:rFonts w:ascii="Calibri" w:hAnsi="Calibri"/>
      <w:szCs w:val="22"/>
    </w:rPr>
  </w:style>
  <w:style w:type="paragraph" w:customStyle="1" w:styleId="15">
    <w:name w:val="修订1"/>
    <w:qFormat/>
    <w:rPr>
      <w:kern w:val="2"/>
      <w:sz w:val="21"/>
      <w:szCs w:val="24"/>
    </w:rPr>
  </w:style>
  <w:style w:type="paragraph" w:customStyle="1" w:styleId="CharChar1">
    <w:name w:val="Char Char1"/>
    <w:basedOn w:val="a0"/>
    <w:qFormat/>
    <w:pPr>
      <w:widowControl/>
      <w:spacing w:after="160" w:line="240" w:lineRule="exact"/>
      <w:jc w:val="left"/>
    </w:pPr>
  </w:style>
  <w:style w:type="paragraph" w:customStyle="1" w:styleId="2b">
    <w:name w:val="修订2"/>
    <w:hidden/>
    <w:uiPriority w:val="99"/>
    <w:unhideWhenUsed/>
    <w:qFormat/>
    <w:rPr>
      <w:kern w:val="2"/>
      <w:sz w:val="21"/>
      <w:szCs w:val="24"/>
    </w:rPr>
  </w:style>
  <w:style w:type="paragraph" w:customStyle="1" w:styleId="38">
    <w:name w:val="列出段落3"/>
    <w:basedOn w:val="a0"/>
    <w:uiPriority w:val="99"/>
    <w:unhideWhenUsed/>
    <w:qFormat/>
    <w:pPr>
      <w:ind w:firstLineChars="200" w:firstLine="420"/>
    </w:pPr>
  </w:style>
  <w:style w:type="character" w:customStyle="1" w:styleId="unnamed3">
    <w:name w:val="unnamed3"/>
    <w:basedOn w:val="a2"/>
    <w:qFormat/>
  </w:style>
  <w:style w:type="character" w:customStyle="1" w:styleId="10">
    <w:name w:val="标题 1 字符"/>
    <w:basedOn w:val="a2"/>
    <w:link w:val="1"/>
    <w:qFormat/>
    <w:rPr>
      <w:b/>
      <w:bCs/>
      <w:kern w:val="44"/>
      <w:sz w:val="44"/>
      <w:szCs w:val="44"/>
    </w:rPr>
  </w:style>
  <w:style w:type="character" w:customStyle="1" w:styleId="40">
    <w:name w:val="标题 4 字符"/>
    <w:basedOn w:val="a2"/>
    <w:link w:val="4"/>
    <w:qFormat/>
    <w:rPr>
      <w:rFonts w:ascii="Arial" w:eastAsia="黑体" w:hAnsi="Arial"/>
      <w:sz w:val="28"/>
    </w:rPr>
  </w:style>
  <w:style w:type="character" w:customStyle="1" w:styleId="60">
    <w:name w:val="标题 6 字符"/>
    <w:basedOn w:val="a2"/>
    <w:link w:val="6"/>
    <w:qFormat/>
    <w:rPr>
      <w:rFonts w:ascii="Arial" w:eastAsia="黑体" w:hAnsi="Arial"/>
      <w:b/>
      <w:kern w:val="2"/>
      <w:sz w:val="24"/>
      <w:szCs w:val="24"/>
    </w:rPr>
  </w:style>
  <w:style w:type="character" w:customStyle="1" w:styleId="70">
    <w:name w:val="标题 7 字符"/>
    <w:basedOn w:val="a2"/>
    <w:link w:val="7"/>
    <w:qFormat/>
    <w:rPr>
      <w:b/>
      <w:kern w:val="2"/>
      <w:sz w:val="24"/>
      <w:szCs w:val="24"/>
    </w:rPr>
  </w:style>
  <w:style w:type="character" w:customStyle="1" w:styleId="80">
    <w:name w:val="标题 8 字符"/>
    <w:basedOn w:val="a2"/>
    <w:link w:val="8"/>
    <w:qFormat/>
    <w:rPr>
      <w:rFonts w:ascii="Arial" w:eastAsia="黑体" w:hAnsi="Arial"/>
      <w:kern w:val="2"/>
      <w:sz w:val="24"/>
      <w:szCs w:val="24"/>
    </w:rPr>
  </w:style>
  <w:style w:type="character" w:customStyle="1" w:styleId="90">
    <w:name w:val="标题 9 字符"/>
    <w:basedOn w:val="a2"/>
    <w:link w:val="9"/>
    <w:qFormat/>
    <w:rPr>
      <w:rFonts w:ascii="Arial" w:eastAsia="黑体" w:hAnsi="Arial"/>
      <w:kern w:val="2"/>
      <w:sz w:val="21"/>
      <w:szCs w:val="24"/>
    </w:rPr>
  </w:style>
  <w:style w:type="character" w:customStyle="1" w:styleId="case31">
    <w:name w:val="case31"/>
    <w:qFormat/>
    <w:rPr>
      <w:rFonts w:hint="default"/>
      <w:sz w:val="21"/>
      <w:szCs w:val="21"/>
    </w:rPr>
  </w:style>
  <w:style w:type="character" w:customStyle="1" w:styleId="apple-style-span">
    <w:name w:val="apple-style-span"/>
    <w:basedOn w:val="a2"/>
    <w:qFormat/>
  </w:style>
  <w:style w:type="character" w:customStyle="1" w:styleId="gray12">
    <w:name w:val="gray12"/>
    <w:basedOn w:val="a2"/>
    <w:qFormat/>
  </w:style>
  <w:style w:type="character" w:customStyle="1" w:styleId="font01">
    <w:name w:val="font01"/>
    <w:qFormat/>
    <w:rPr>
      <w:rFonts w:ascii="宋体" w:eastAsia="宋体" w:hAnsi="宋体" w:cs="宋体" w:hint="eastAsia"/>
      <w:color w:val="000000"/>
      <w:sz w:val="20"/>
      <w:szCs w:val="20"/>
      <w:u w:val="none"/>
    </w:rPr>
  </w:style>
  <w:style w:type="character" w:customStyle="1" w:styleId="1051">
    <w:name w:val="1051"/>
    <w:qFormat/>
    <w:rPr>
      <w:sz w:val="21"/>
      <w:szCs w:val="21"/>
    </w:rPr>
  </w:style>
  <w:style w:type="character" w:customStyle="1" w:styleId="1jiChar">
    <w:name w:val="1ji Char"/>
    <w:link w:val="1ji"/>
    <w:qFormat/>
    <w:rPr>
      <w:rFonts w:ascii="宋体" w:hAnsi="宋体"/>
      <w:b/>
      <w:bCs/>
      <w:kern w:val="44"/>
      <w:sz w:val="36"/>
      <w:szCs w:val="44"/>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content2">
    <w:name w:val="content2"/>
    <w:basedOn w:val="a2"/>
    <w:qFormat/>
  </w:style>
  <w:style w:type="character" w:customStyle="1" w:styleId="text11">
    <w:name w:val="text11"/>
    <w:qFormat/>
    <w:rPr>
      <w:rFonts w:ascii="Verdana" w:hAnsi="Verdana" w:hint="default"/>
      <w:color w:val="4E4E4E"/>
      <w:sz w:val="18"/>
      <w:szCs w:val="18"/>
    </w:rPr>
  </w:style>
  <w:style w:type="character" w:customStyle="1" w:styleId="style11">
    <w:name w:val="style11"/>
    <w:qFormat/>
    <w:rPr>
      <w:rFonts w:ascii="Arial" w:hAnsi="Arial" w:cs="Arial" w:hint="default"/>
    </w:rPr>
  </w:style>
  <w:style w:type="character" w:customStyle="1" w:styleId="CharChar3">
    <w:name w:val="普通文字 Char Char3"/>
    <w:qFormat/>
    <w:rPr>
      <w:rFonts w:ascii="宋体" w:eastAsia="宋体" w:hAnsi="Courier New" w:cs="Courier New"/>
      <w:kern w:val="2"/>
      <w:sz w:val="21"/>
      <w:szCs w:val="21"/>
      <w:lang w:val="en-US" w:eastAsia="zh-CN" w:bidi="ar-SA"/>
    </w:rPr>
  </w:style>
  <w:style w:type="character" w:customStyle="1" w:styleId="st">
    <w:name w:val="st"/>
    <w:basedOn w:val="a2"/>
    <w:qFormat/>
  </w:style>
  <w:style w:type="character" w:customStyle="1" w:styleId="20">
    <w:name w:val="标题 2 字符"/>
    <w:link w:val="2"/>
    <w:qFormat/>
    <w:rPr>
      <w:rFonts w:ascii="Cambria" w:hAnsi="Cambria"/>
      <w:b/>
      <w:bCs/>
      <w:kern w:val="2"/>
      <w:sz w:val="32"/>
      <w:szCs w:val="32"/>
    </w:rPr>
  </w:style>
  <w:style w:type="character" w:customStyle="1" w:styleId="CharChar30">
    <w:name w:val="Char Char3"/>
    <w:qFormat/>
    <w:locked/>
    <w:rPr>
      <w:rFonts w:ascii="宋体" w:hAnsi="Courier New"/>
      <w:kern w:val="2"/>
      <w:sz w:val="21"/>
    </w:rPr>
  </w:style>
  <w:style w:type="character" w:customStyle="1" w:styleId="ArialChar">
    <w:name w:val="Arial Char"/>
    <w:link w:val="Arial"/>
    <w:qFormat/>
    <w:locked/>
    <w:rPr>
      <w:rFonts w:ascii="Arial" w:hAnsi="Arial"/>
      <w:kern w:val="2"/>
      <w:sz w:val="24"/>
      <w:szCs w:val="24"/>
    </w:rPr>
  </w:style>
  <w:style w:type="paragraph" w:customStyle="1" w:styleId="Arial">
    <w:name w:val="Arial"/>
    <w:basedOn w:val="a0"/>
    <w:link w:val="ArialChar"/>
    <w:qFormat/>
    <w:pPr>
      <w:tabs>
        <w:tab w:val="left" w:pos="360"/>
      </w:tabs>
      <w:spacing w:line="400" w:lineRule="exact"/>
      <w:ind w:left="360" w:hanging="360"/>
    </w:pPr>
    <w:rPr>
      <w:rFonts w:ascii="Arial" w:hAnsi="Arial"/>
      <w:sz w:val="24"/>
    </w:rPr>
  </w:style>
  <w:style w:type="character" w:customStyle="1" w:styleId="mark8">
    <w:name w:val="mark8"/>
    <w:qFormat/>
    <w:rPr>
      <w:b/>
      <w:bCs/>
      <w:sz w:val="21"/>
      <w:szCs w:val="21"/>
    </w:rPr>
  </w:style>
  <w:style w:type="character" w:customStyle="1" w:styleId="small">
    <w:name w:val="small"/>
    <w:basedOn w:val="a2"/>
    <w:qFormat/>
  </w:style>
  <w:style w:type="character" w:customStyle="1" w:styleId="white">
    <w:name w:val="white"/>
    <w:basedOn w:val="a2"/>
    <w:qFormat/>
  </w:style>
  <w:style w:type="character" w:customStyle="1" w:styleId="f151">
    <w:name w:val="f151"/>
    <w:qFormat/>
    <w:rPr>
      <w:sz w:val="23"/>
      <w:szCs w:val="23"/>
    </w:rPr>
  </w:style>
  <w:style w:type="character" w:customStyle="1" w:styleId="affd">
    <w:name w:val="列出段落 字符"/>
    <w:link w:val="affe"/>
    <w:qFormat/>
    <w:rPr>
      <w:rFonts w:ascii="Calibri" w:hAnsi="Calibri"/>
      <w:kern w:val="2"/>
      <w:sz w:val="21"/>
      <w:szCs w:val="22"/>
    </w:rPr>
  </w:style>
  <w:style w:type="paragraph" w:styleId="affe">
    <w:name w:val="List Paragraph"/>
    <w:basedOn w:val="a0"/>
    <w:link w:val="affd"/>
    <w:uiPriority w:val="34"/>
    <w:qFormat/>
    <w:pPr>
      <w:ind w:firstLineChars="200" w:firstLine="420"/>
    </w:pPr>
    <w:rPr>
      <w:rFonts w:ascii="Calibri" w:hAnsi="Calibri"/>
      <w:szCs w:val="22"/>
    </w:rPr>
  </w:style>
  <w:style w:type="character" w:customStyle="1" w:styleId="apple-converted-space">
    <w:name w:val="apple-converted-space"/>
    <w:basedOn w:val="a2"/>
    <w:qFormat/>
  </w:style>
  <w:style w:type="character" w:customStyle="1" w:styleId="062">
    <w:name w:val="062"/>
    <w:qFormat/>
    <w:rPr>
      <w:rFonts w:ascii="宋体" w:hAnsi="宋体"/>
      <w:b/>
      <w:bCs/>
      <w:sz w:val="32"/>
    </w:rPr>
  </w:style>
  <w:style w:type="character" w:customStyle="1" w:styleId="CharChar2">
    <w:name w:val="Char Char2"/>
    <w:qFormat/>
    <w:rPr>
      <w:rFonts w:ascii="宋体" w:eastAsia="宋体" w:hAnsi="Courier New" w:cs="Courier New"/>
      <w:kern w:val="2"/>
      <w:sz w:val="21"/>
      <w:szCs w:val="21"/>
      <w:lang w:val="en-US" w:eastAsia="zh-CN" w:bidi="ar-SA"/>
    </w:rPr>
  </w:style>
  <w:style w:type="character" w:customStyle="1" w:styleId="text">
    <w:name w:val="text"/>
    <w:basedOn w:val="a2"/>
    <w:qFormat/>
  </w:style>
  <w:style w:type="character" w:customStyle="1" w:styleId="graytext1">
    <w:name w:val="graytext1"/>
    <w:qFormat/>
    <w:rPr>
      <w:color w:val="666666"/>
    </w:rPr>
  </w:style>
  <w:style w:type="character" w:customStyle="1" w:styleId="style21">
    <w:name w:val="style21"/>
    <w:qFormat/>
    <w:rPr>
      <w:sz w:val="17"/>
      <w:szCs w:val="17"/>
    </w:rPr>
  </w:style>
  <w:style w:type="character" w:customStyle="1" w:styleId="a9">
    <w:name w:val="文档结构图 字符"/>
    <w:basedOn w:val="a2"/>
    <w:link w:val="a8"/>
    <w:semiHidden/>
    <w:qFormat/>
    <w:rPr>
      <w:sz w:val="21"/>
      <w:shd w:val="clear" w:color="auto" w:fill="000080"/>
    </w:rPr>
  </w:style>
  <w:style w:type="character" w:customStyle="1" w:styleId="37">
    <w:name w:val="正文文本缩进 3 字符"/>
    <w:basedOn w:val="a2"/>
    <w:link w:val="36"/>
    <w:qFormat/>
    <w:rPr>
      <w:kern w:val="2"/>
      <w:sz w:val="16"/>
      <w:szCs w:val="16"/>
    </w:rPr>
  </w:style>
  <w:style w:type="character" w:customStyle="1" w:styleId="afe">
    <w:name w:val="标题 字符"/>
    <w:basedOn w:val="a2"/>
    <w:link w:val="afd"/>
    <w:qFormat/>
    <w:rPr>
      <w:kern w:val="2"/>
      <w:sz w:val="30"/>
      <w:szCs w:val="24"/>
    </w:rPr>
  </w:style>
  <w:style w:type="character" w:customStyle="1" w:styleId="33">
    <w:name w:val="正文文本 3 字符"/>
    <w:basedOn w:val="a2"/>
    <w:link w:val="32"/>
    <w:qFormat/>
    <w:rPr>
      <w:b/>
      <w:bCs/>
      <w:kern w:val="2"/>
      <w:sz w:val="24"/>
      <w:szCs w:val="24"/>
    </w:rPr>
  </w:style>
  <w:style w:type="character" w:customStyle="1" w:styleId="aff2">
    <w:name w:val="正文首行缩进 字符"/>
    <w:basedOn w:val="ad"/>
    <w:link w:val="aff1"/>
    <w:qFormat/>
    <w:rPr>
      <w:rFonts w:eastAsia="宋体"/>
      <w:kern w:val="2"/>
      <w:sz w:val="21"/>
      <w:szCs w:val="24"/>
      <w:lang w:val="en-US" w:eastAsia="zh-CN" w:bidi="ar-SA"/>
    </w:rPr>
  </w:style>
  <w:style w:type="character" w:customStyle="1" w:styleId="23">
    <w:name w:val="正文文本缩进 2 字符"/>
    <w:basedOn w:val="a2"/>
    <w:link w:val="22"/>
    <w:qFormat/>
    <w:rPr>
      <w:kern w:val="2"/>
      <w:sz w:val="32"/>
    </w:rPr>
  </w:style>
  <w:style w:type="character" w:customStyle="1" w:styleId="HTML0">
    <w:name w:val="HTML 预设格式 字符"/>
    <w:basedOn w:val="a2"/>
    <w:link w:val="HTML"/>
    <w:qFormat/>
    <w:rPr>
      <w:rFonts w:ascii="黑体" w:eastAsia="黑体" w:hAnsi="Courier New" w:cs="Courier New"/>
    </w:rPr>
  </w:style>
  <w:style w:type="character" w:customStyle="1" w:styleId="29">
    <w:name w:val="正文首行缩进 2 字符"/>
    <w:basedOn w:val="af"/>
    <w:link w:val="28"/>
    <w:qFormat/>
    <w:rPr>
      <w:rFonts w:ascii="仿宋_GB2312" w:eastAsia="仿宋_GB2312"/>
      <w:kern w:val="2"/>
      <w:sz w:val="21"/>
      <w:szCs w:val="24"/>
      <w:lang w:val="en-US" w:eastAsia="zh-CN" w:bidi="ar-SA"/>
    </w:rPr>
  </w:style>
  <w:style w:type="paragraph" w:customStyle="1" w:styleId="43">
    <w:name w:val="列出段落4"/>
    <w:basedOn w:val="a0"/>
    <w:qFormat/>
    <w:pPr>
      <w:widowControl/>
      <w:spacing w:before="100" w:after="100" w:line="276" w:lineRule="auto"/>
      <w:ind w:left="720"/>
      <w:contextualSpacing/>
      <w:jc w:val="left"/>
    </w:pPr>
    <w:rPr>
      <w:rFonts w:ascii="Arial" w:hAnsi="Arial" w:cs="Arial"/>
      <w:color w:val="0F0F0F"/>
      <w:kern w:val="0"/>
      <w:sz w:val="20"/>
      <w:szCs w:val="20"/>
      <w:lang w:eastAsia="en-US"/>
    </w:rPr>
  </w:style>
  <w:style w:type="paragraph" w:customStyle="1" w:styleId="afff">
    <w:name w:val="表格"/>
    <w:basedOn w:val="a0"/>
    <w:qFormat/>
    <w:pPr>
      <w:spacing w:line="400" w:lineRule="exact"/>
    </w:pPr>
    <w:rPr>
      <w:sz w:val="24"/>
    </w:rPr>
  </w:style>
  <w:style w:type="paragraph" w:customStyle="1" w:styleId="2-2ji">
    <w:name w:val="2-2ji"/>
    <w:basedOn w:val="2"/>
    <w:qFormat/>
    <w:pPr>
      <w:adjustRightInd w:val="0"/>
      <w:spacing w:before="0" w:after="0" w:line="360" w:lineRule="auto"/>
      <w:jc w:val="center"/>
      <w:textAlignment w:val="baseline"/>
    </w:pPr>
    <w:rPr>
      <w:rFonts w:ascii="宋体" w:hAnsi="宋体"/>
      <w:bCs w:val="0"/>
      <w:kern w:val="0"/>
      <w:sz w:val="36"/>
    </w:rPr>
  </w:style>
  <w:style w:type="paragraph" w:customStyle="1" w:styleId="CharCharCharCharCharCharChar">
    <w:name w:val="Char Char Char Char Char Char Char"/>
    <w:basedOn w:val="a0"/>
    <w:qFormat/>
    <w:pPr>
      <w:widowControl/>
      <w:spacing w:after="160" w:line="240" w:lineRule="exact"/>
      <w:jc w:val="left"/>
    </w:pPr>
    <w:rPr>
      <w:rFonts w:ascii="Arial" w:eastAsia="Times New Roman" w:hAnsi="Arial" w:cs="Verdana"/>
      <w:b/>
      <w:kern w:val="0"/>
      <w:sz w:val="24"/>
      <w:lang w:eastAsia="en-US"/>
    </w:rPr>
  </w:style>
  <w:style w:type="paragraph" w:customStyle="1" w:styleId="a90">
    <w:name w:val="a9"/>
    <w:basedOn w:val="a0"/>
    <w:qFormat/>
    <w:pPr>
      <w:widowControl/>
      <w:spacing w:before="100" w:beforeAutospacing="1" w:after="100" w:afterAutospacing="1"/>
      <w:jc w:val="left"/>
    </w:pPr>
    <w:rPr>
      <w:rFonts w:ascii="宋体" w:hAnsi="宋体" w:cs="宋体"/>
      <w:kern w:val="0"/>
      <w:sz w:val="24"/>
    </w:rPr>
  </w:style>
  <w:style w:type="paragraph" w:customStyle="1" w:styleId="Char2">
    <w:name w:val="Char2"/>
    <w:basedOn w:val="a0"/>
    <w:qFormat/>
    <w:pPr>
      <w:widowControl/>
      <w:spacing w:after="160" w:line="240" w:lineRule="exact"/>
      <w:jc w:val="left"/>
    </w:pPr>
    <w:rPr>
      <w:rFonts w:ascii="Verdana" w:hAnsi="Verdana"/>
      <w:kern w:val="0"/>
      <w:szCs w:val="20"/>
      <w:lang w:eastAsia="en-US"/>
    </w:rPr>
  </w:style>
  <w:style w:type="paragraph" w:customStyle="1" w:styleId="afff0">
    <w:name w:val="表 数值 王"/>
    <w:basedOn w:val="a0"/>
    <w:qFormat/>
    <w:pPr>
      <w:spacing w:line="288" w:lineRule="auto"/>
      <w:jc w:val="right"/>
    </w:pPr>
    <w:rPr>
      <w:rFonts w:hAnsi="宋体"/>
      <w:szCs w:val="21"/>
    </w:rPr>
  </w:style>
  <w:style w:type="paragraph" w:customStyle="1" w:styleId="Mainheading">
    <w:name w:val="Main_heading"/>
    <w:basedOn w:val="a0"/>
    <w:next w:val="a0"/>
    <w:qFormat/>
    <w:pPr>
      <w:widowControl/>
      <w:spacing w:before="240" w:after="240" w:line="240" w:lineRule="atLeast"/>
      <w:jc w:val="left"/>
    </w:pPr>
    <w:rPr>
      <w:rFonts w:eastAsia="MS Mincho"/>
      <w:b/>
      <w:kern w:val="0"/>
      <w:sz w:val="28"/>
      <w:szCs w:val="20"/>
      <w:lang w:eastAsia="ja-JP"/>
    </w:rPr>
  </w:style>
  <w:style w:type="paragraph" w:customStyle="1" w:styleId="F2">
    <w:name w:val="F2"/>
    <w:basedOn w:val="a0"/>
    <w:qFormat/>
    <w:pPr>
      <w:autoSpaceDE w:val="0"/>
      <w:autoSpaceDN w:val="0"/>
      <w:adjustRightInd w:val="0"/>
      <w:ind w:firstLine="601"/>
      <w:textAlignment w:val="baseline"/>
    </w:pPr>
    <w:rPr>
      <w:kern w:val="0"/>
      <w:sz w:val="24"/>
      <w:szCs w:val="20"/>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0"/>
    <w:qFormat/>
    <w:pPr>
      <w:adjustRightInd w:val="0"/>
      <w:spacing w:line="360" w:lineRule="auto"/>
    </w:pPr>
    <w:rPr>
      <w:kern w:val="0"/>
      <w:sz w:val="24"/>
      <w:szCs w:val="20"/>
    </w:rPr>
  </w:style>
  <w:style w:type="paragraph" w:customStyle="1" w:styleId="Web">
    <w:name w:val="普通 (Web)"/>
    <w:basedOn w:val="a0"/>
    <w:qFormat/>
    <w:pPr>
      <w:widowControl/>
      <w:spacing w:before="100" w:beforeAutospacing="1" w:after="100" w:afterAutospacing="1"/>
      <w:jc w:val="left"/>
    </w:pPr>
    <w:rPr>
      <w:rFonts w:ascii="宋体" w:hAnsi="宋体"/>
      <w:kern w:val="0"/>
      <w:sz w:val="24"/>
    </w:rPr>
  </w:style>
  <w:style w:type="paragraph" w:customStyle="1" w:styleId="style89">
    <w:name w:val="style89"/>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CharCharCharCharCharChar1">
    <w:name w:val="Char1 Char Char Char Char Char Char1"/>
    <w:basedOn w:val="a0"/>
    <w:qFormat/>
    <w:rPr>
      <w:rFonts w:ascii="Tahoma" w:hAnsi="Tahoma"/>
      <w:sz w:val="24"/>
      <w:szCs w:val="20"/>
    </w:rPr>
  </w:style>
  <w:style w:type="paragraph" w:customStyle="1" w:styleId="Char">
    <w:name w:val="次小点说明 Char"/>
    <w:basedOn w:val="a1"/>
    <w:qFormat/>
    <w:pPr>
      <w:ind w:firstLine="0"/>
    </w:pPr>
    <w:rPr>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Char3">
    <w:name w:val="Char3"/>
    <w:basedOn w:val="a0"/>
    <w:qFormat/>
    <w:pPr>
      <w:tabs>
        <w:tab w:val="left" w:pos="360"/>
      </w:tabs>
      <w:ind w:left="252" w:hangingChars="140" w:hanging="252"/>
    </w:pPr>
    <w:rPr>
      <w:rFonts w:ascii="宋体"/>
      <w:sz w:val="18"/>
      <w:szCs w:val="18"/>
    </w:rPr>
  </w:style>
  <w:style w:type="paragraph" w:customStyle="1" w:styleId="ParaChar1">
    <w:name w:val="默认段落字体 Para Char1"/>
    <w:next w:val="a0"/>
    <w:qFormat/>
    <w:pPr>
      <w:keepNext/>
      <w:keepLines/>
      <w:tabs>
        <w:tab w:val="left" w:pos="360"/>
      </w:tabs>
      <w:snapToGrid w:val="0"/>
      <w:spacing w:before="240" w:after="240"/>
      <w:outlineLvl w:val="7"/>
    </w:pPr>
    <w:rPr>
      <w:rFonts w:ascii="Arial" w:hAnsi="Arial" w:cs="Arial"/>
      <w:kern w:val="2"/>
    </w:rPr>
  </w:style>
  <w:style w:type="paragraph" w:customStyle="1" w:styleId="xl31">
    <w:name w:val="xl31"/>
    <w:basedOn w:val="a0"/>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1CharCharCharCharCharCharCharCharCharCharCharCharCharChar">
    <w:name w:val="Char Char1 Char Char Char Char Char Char Char Char 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Style4">
    <w:name w:val="_Style 4"/>
    <w:basedOn w:val="a0"/>
    <w:uiPriority w:val="34"/>
    <w:qFormat/>
    <w:pPr>
      <w:ind w:firstLineChars="200" w:firstLine="420"/>
    </w:pPr>
    <w:rPr>
      <w:rFonts w:ascii="Calibri" w:hAnsi="Calibri"/>
      <w:szCs w:val="22"/>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Char0">
    <w:name w:val="Char"/>
    <w:basedOn w:val="a0"/>
    <w:qFormat/>
    <w:pPr>
      <w:widowControl/>
      <w:spacing w:line="500" w:lineRule="exact"/>
      <w:outlineLvl w:val="2"/>
    </w:pPr>
    <w:rPr>
      <w:rFonts w:ascii="黑体" w:eastAsia="黑体" w:hAnsi="Verdana" w:cs="黑体"/>
      <w:kern w:val="0"/>
      <w:sz w:val="28"/>
      <w:szCs w:val="28"/>
      <w:lang w:eastAsia="en-US"/>
    </w:rPr>
  </w:style>
  <w:style w:type="paragraph" w:customStyle="1" w:styleId="xl21">
    <w:name w:val="xl21"/>
    <w:basedOn w:val="a0"/>
    <w:qFormat/>
    <w:pPr>
      <w:widowControl/>
      <w:spacing w:before="100" w:beforeAutospacing="1" w:after="100" w:afterAutospacing="1"/>
      <w:jc w:val="center"/>
    </w:pPr>
    <w:rPr>
      <w:rFonts w:ascii="宋体" w:hAnsi="宋体"/>
      <w:b/>
      <w:bCs/>
      <w:kern w:val="0"/>
      <w:sz w:val="28"/>
      <w:szCs w:val="28"/>
    </w:rPr>
  </w:style>
  <w:style w:type="paragraph" w:customStyle="1" w:styleId="Style10">
    <w:name w:val="_Style 10"/>
    <w:basedOn w:val="a0"/>
    <w:qFormat/>
  </w:style>
  <w:style w:type="paragraph" w:customStyle="1" w:styleId="CharCharCharCharCharCharChar1">
    <w:name w:val="Char Char Char Char Char Char Char1"/>
    <w:basedOn w:val="a0"/>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
    <w:name w:val="Char Char Char Char Char Char Char Char Char Char Char Char Char"/>
    <w:basedOn w:val="a8"/>
    <w:qFormat/>
    <w:pPr>
      <w:adjustRightInd/>
      <w:spacing w:line="240" w:lineRule="auto"/>
      <w:textAlignment w:val="auto"/>
    </w:pPr>
    <w:rPr>
      <w:rFonts w:ascii="Tahoma" w:hAnsi="Tahoma"/>
      <w:kern w:val="2"/>
      <w:sz w:val="24"/>
      <w:szCs w:val="24"/>
    </w:rPr>
  </w:style>
  <w:style w:type="paragraph" w:customStyle="1" w:styleId="CharCharChar">
    <w:name w:val="Char Char Char"/>
    <w:basedOn w:val="a8"/>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0"/>
    <w:qFormat/>
    <w:pPr>
      <w:tabs>
        <w:tab w:val="left" w:pos="360"/>
      </w:tabs>
      <w:spacing w:line="360" w:lineRule="auto"/>
      <w:ind w:left="482" w:firstLineChars="200" w:firstLine="200"/>
    </w:pPr>
    <w:rPr>
      <w:rFonts w:ascii="宋体"/>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0"/>
    <w:qFormat/>
    <w:rPr>
      <w:rFonts w:ascii="Tahoma" w:hAnsi="Tahoma"/>
      <w:sz w:val="24"/>
      <w:szCs w:val="20"/>
    </w:rPr>
  </w:style>
  <w:style w:type="paragraph" w:customStyle="1" w:styleId="CharCharCharCharCharChar1Char">
    <w:name w:val="Char Char Char Char Char Char1 Char"/>
    <w:basedOn w:val="a8"/>
    <w:qFormat/>
    <w:pPr>
      <w:adjustRightInd/>
      <w:spacing w:line="240" w:lineRule="auto"/>
      <w:textAlignment w:val="auto"/>
    </w:pPr>
    <w:rPr>
      <w:rFonts w:ascii="Tahoma" w:hAnsi="Tahoma"/>
      <w:kern w:val="2"/>
      <w:sz w:val="24"/>
      <w:szCs w:val="24"/>
    </w:rPr>
  </w:style>
  <w:style w:type="paragraph" w:customStyle="1" w:styleId="Char1CharCharChar">
    <w:name w:val="Char1 Char Char Char"/>
    <w:basedOn w:val="a0"/>
    <w:qFormat/>
    <w:rPr>
      <w:rFonts w:ascii="Tahoma" w:hAnsi="Tahoma"/>
      <w:sz w:val="24"/>
      <w:szCs w:val="20"/>
    </w:rPr>
  </w:style>
  <w:style w:type="paragraph" w:customStyle="1" w:styleId="CharCharChar1">
    <w:name w:val="Char Char Char1"/>
    <w:basedOn w:val="a8"/>
    <w:qFormat/>
    <w:pPr>
      <w:adjustRightInd/>
      <w:spacing w:line="240" w:lineRule="auto"/>
      <w:textAlignment w:val="auto"/>
    </w:pPr>
    <w:rPr>
      <w:rFonts w:ascii="Tahoma" w:hAnsi="Tahoma"/>
      <w:kern w:val="2"/>
      <w:sz w:val="24"/>
      <w:szCs w:val="24"/>
    </w:rPr>
  </w:style>
  <w:style w:type="paragraph" w:customStyle="1" w:styleId="afff1">
    <w:name w:val="正文段"/>
    <w:basedOn w:val="a0"/>
    <w:qFormat/>
    <w:pPr>
      <w:widowControl/>
      <w:snapToGrid w:val="0"/>
      <w:spacing w:afterLines="50"/>
      <w:ind w:firstLineChars="200" w:firstLine="200"/>
    </w:pPr>
    <w:rPr>
      <w:kern w:val="0"/>
      <w:sz w:val="24"/>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444">
    <w:name w:val="444"/>
    <w:basedOn w:val="a0"/>
    <w:qFormat/>
    <w:pPr>
      <w:adjustRightInd w:val="0"/>
      <w:spacing w:line="312" w:lineRule="atLeast"/>
      <w:jc w:val="center"/>
      <w:textAlignment w:val="baseline"/>
    </w:pPr>
    <w:rPr>
      <w:b/>
      <w:kern w:val="0"/>
      <w:sz w:val="36"/>
      <w:szCs w:val="36"/>
    </w:rPr>
  </w:style>
  <w:style w:type="paragraph" w:customStyle="1" w:styleId="afff2">
    <w:name w:val="缺省文本"/>
    <w:basedOn w:val="a0"/>
    <w:qFormat/>
    <w:pPr>
      <w:autoSpaceDE w:val="0"/>
      <w:autoSpaceDN w:val="0"/>
      <w:adjustRightInd w:val="0"/>
      <w:spacing w:line="360" w:lineRule="auto"/>
      <w:jc w:val="left"/>
    </w:pPr>
    <w:rPr>
      <w:kern w:val="0"/>
      <w:sz w:val="24"/>
      <w:szCs w:val="20"/>
    </w:rPr>
  </w:style>
  <w:style w:type="paragraph" w:customStyle="1" w:styleId="CharCharCharCharCharChar1Char2">
    <w:name w:val="Char Char Char Char Char Char1 Char2"/>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0"/>
    <w:qFormat/>
    <w:pPr>
      <w:widowControl/>
      <w:spacing w:after="160" w:line="240" w:lineRule="exact"/>
      <w:jc w:val="left"/>
    </w:pPr>
    <w:rPr>
      <w:rFonts w:ascii="Verdana" w:hAnsi="Verdana"/>
      <w:kern w:val="0"/>
      <w:sz w:val="20"/>
      <w:szCs w:val="20"/>
      <w:lang w:eastAsia="en-US"/>
    </w:rPr>
  </w:style>
  <w:style w:type="paragraph" w:customStyle="1" w:styleId="afff3">
    <w:name w:val="图"/>
    <w:basedOn w:val="a0"/>
    <w:qFormat/>
    <w:pPr>
      <w:keepNext/>
      <w:adjustRightInd w:val="0"/>
      <w:snapToGrid w:val="0"/>
      <w:spacing w:before="60" w:after="60" w:line="300" w:lineRule="auto"/>
      <w:jc w:val="center"/>
    </w:pPr>
    <w:rPr>
      <w:spacing w:val="20"/>
      <w:kern w:val="0"/>
      <w:sz w:val="24"/>
      <w:szCs w:val="20"/>
    </w:rPr>
  </w:style>
  <w:style w:type="paragraph" w:customStyle="1" w:styleId="2ji">
    <w:name w:val="2ji"/>
    <w:basedOn w:val="2"/>
    <w:qFormat/>
    <w:pPr>
      <w:adjustRightInd w:val="0"/>
      <w:spacing w:before="0" w:after="0" w:line="360" w:lineRule="auto"/>
      <w:textAlignment w:val="baseline"/>
    </w:pPr>
    <w:rPr>
      <w:rFonts w:ascii="宋体" w:hAnsi="宋体"/>
      <w:kern w:val="0"/>
      <w:sz w:val="21"/>
      <w:szCs w:val="21"/>
    </w:rPr>
  </w:style>
  <w:style w:type="paragraph" w:customStyle="1" w:styleId="tgt1">
    <w:name w:val="tgt1"/>
    <w:basedOn w:val="a0"/>
    <w:qFormat/>
    <w:pPr>
      <w:widowControl/>
      <w:spacing w:after="150"/>
      <w:jc w:val="left"/>
    </w:pPr>
    <w:rPr>
      <w:rFonts w:ascii="宋体" w:hAnsi="宋体" w:cs="宋体"/>
      <w:kern w:val="0"/>
      <w:sz w:val="24"/>
    </w:rPr>
  </w:style>
  <w:style w:type="paragraph" w:customStyle="1" w:styleId="16">
    <w:name w:val="1"/>
    <w:basedOn w:val="a0"/>
    <w:next w:val="af1"/>
    <w:qFormat/>
    <w:rPr>
      <w:rFonts w:ascii="宋体" w:hAnsi="Courier New"/>
      <w:szCs w:val="20"/>
    </w:rPr>
  </w:style>
  <w:style w:type="paragraph" w:customStyle="1" w:styleId="CharCharCharCharCharCharCharCharCharCharCharCharCharCharCharChar1">
    <w:name w:val="Char Char Char Char Char Char Char Char Char Char Char Char Char Char Char Char1"/>
    <w:basedOn w:val="a0"/>
    <w:qFormat/>
    <w:pPr>
      <w:tabs>
        <w:tab w:val="left" w:pos="360"/>
      </w:tabs>
      <w:spacing w:line="360" w:lineRule="auto"/>
      <w:ind w:left="482" w:firstLineChars="200" w:firstLine="200"/>
    </w:pPr>
    <w:rPr>
      <w:rFonts w:ascii="宋体"/>
      <w:sz w:val="24"/>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CharChar1CharCharCharChar">
    <w:name w:val="Char Char1 Char Char Char Char"/>
    <w:basedOn w:val="a8"/>
    <w:qFormat/>
    <w:pPr>
      <w:adjustRightInd/>
      <w:spacing w:line="240" w:lineRule="auto"/>
      <w:textAlignment w:val="auto"/>
    </w:pPr>
    <w:rPr>
      <w:rFonts w:ascii="Tahoma" w:hAnsi="Tahoma"/>
      <w:kern w:val="2"/>
      <w:sz w:val="24"/>
      <w:szCs w:val="24"/>
    </w:rPr>
  </w:style>
  <w:style w:type="paragraph" w:customStyle="1" w:styleId="17">
    <w:name w:val="样式1"/>
    <w:basedOn w:val="a0"/>
    <w:qFormat/>
    <w:pPr>
      <w:spacing w:before="120" w:after="120" w:line="300" w:lineRule="auto"/>
    </w:pPr>
    <w:rPr>
      <w:rFonts w:ascii="宋体" w:hAnsi="宋体"/>
      <w:b/>
      <w:sz w:val="24"/>
      <w:szCs w:val="20"/>
    </w:rPr>
  </w:style>
  <w:style w:type="paragraph" w:customStyle="1" w:styleId="Char4">
    <w:name w:val="Char4"/>
    <w:basedOn w:val="a0"/>
    <w:qFormat/>
    <w:pPr>
      <w:tabs>
        <w:tab w:val="left" w:pos="360"/>
      </w:tabs>
      <w:ind w:left="252" w:hangingChars="140" w:hanging="252"/>
    </w:pPr>
    <w:rPr>
      <w:rFonts w:ascii="宋体"/>
      <w:sz w:val="18"/>
      <w:szCs w:val="18"/>
    </w:rPr>
  </w:style>
  <w:style w:type="paragraph" w:customStyle="1" w:styleId="afff4">
    <w:name w:val="五号正文（标准）"/>
    <w:basedOn w:val="a0"/>
    <w:qFormat/>
    <w:pPr>
      <w:spacing w:line="360" w:lineRule="auto"/>
      <w:ind w:right="55" w:firstLineChars="200" w:firstLine="560"/>
    </w:pPr>
    <w:rPr>
      <w:rFonts w:eastAsia="仿宋_GB2312"/>
      <w:sz w:val="28"/>
      <w:szCs w:val="20"/>
    </w:rPr>
  </w:style>
  <w:style w:type="paragraph" w:customStyle="1" w:styleId="Char1">
    <w:name w:val="Char1"/>
    <w:basedOn w:val="a0"/>
    <w:qFormat/>
    <w:rPr>
      <w:szCs w:val="21"/>
    </w:rPr>
  </w:style>
  <w:style w:type="paragraph" w:customStyle="1" w:styleId="2c">
    <w:name w:val="样式 首行缩进:  2 字符"/>
    <w:basedOn w:val="a0"/>
    <w:qFormat/>
    <w:pPr>
      <w:spacing w:line="400" w:lineRule="exact"/>
      <w:ind w:firstLineChars="200" w:firstLine="200"/>
    </w:pPr>
    <w:rPr>
      <w:rFonts w:cs="宋体"/>
      <w:sz w:val="24"/>
    </w:rPr>
  </w:style>
  <w:style w:type="paragraph" w:customStyle="1" w:styleId="Char21">
    <w:name w:val="Char21"/>
    <w:basedOn w:val="a0"/>
    <w:qFormat/>
    <w:pPr>
      <w:widowControl/>
      <w:spacing w:after="160" w:line="240" w:lineRule="exact"/>
      <w:jc w:val="left"/>
    </w:pPr>
    <w:rPr>
      <w:rFonts w:ascii="Verdana" w:hAnsi="Verdana"/>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CharCharCharCharCharCharChar1">
    <w:name w:val="Char Char Char Char Char Char Char Char Char Char Char Char Char1"/>
    <w:basedOn w:val="a8"/>
    <w:qFormat/>
    <w:pPr>
      <w:adjustRightInd/>
      <w:spacing w:line="240" w:lineRule="auto"/>
      <w:textAlignment w:val="auto"/>
    </w:pPr>
    <w:rPr>
      <w:rFonts w:ascii="Tahoma" w:hAnsi="Tahoma"/>
      <w:kern w:val="2"/>
      <w:sz w:val="24"/>
      <w:szCs w:val="24"/>
    </w:rPr>
  </w:style>
  <w:style w:type="paragraph" w:customStyle="1" w:styleId="afff5">
    <w:name w:val="表 正文 王"/>
    <w:basedOn w:val="a0"/>
    <w:qFormat/>
    <w:pPr>
      <w:spacing w:line="300" w:lineRule="auto"/>
    </w:pPr>
    <w:rPr>
      <w:rFonts w:hAnsi="宋体"/>
      <w:kern w:val="0"/>
      <w:sz w:val="20"/>
      <w:szCs w:val="21"/>
    </w:rPr>
  </w:style>
  <w:style w:type="paragraph" w:customStyle="1" w:styleId="CharCharCharCharCharChar1Char1">
    <w:name w:val="Char Char Char Char Char Char1 Char1"/>
    <w:basedOn w:val="a8"/>
    <w:qFormat/>
    <w:pPr>
      <w:adjustRightInd/>
      <w:spacing w:line="240" w:lineRule="auto"/>
      <w:textAlignment w:val="auto"/>
    </w:pPr>
    <w:rPr>
      <w:rFonts w:ascii="Tahoma" w:hAnsi="Tahoma"/>
      <w:kern w:val="2"/>
      <w:sz w:val="24"/>
      <w:szCs w:val="24"/>
    </w:rPr>
  </w:style>
  <w:style w:type="paragraph" w:customStyle="1" w:styleId="CharCharCharCharCharCharChar2">
    <w:name w:val="Char Char Char Char Char Char Char2"/>
    <w:basedOn w:val="a0"/>
    <w:qFormat/>
  </w:style>
  <w:style w:type="paragraph" w:customStyle="1" w:styleId="afff6">
    <w:name w:val="正文首行缩进两字符"/>
    <w:basedOn w:val="a0"/>
    <w:qFormat/>
    <w:pPr>
      <w:spacing w:line="360" w:lineRule="auto"/>
      <w:ind w:firstLineChars="200" w:firstLine="200"/>
    </w:pPr>
  </w:style>
  <w:style w:type="paragraph" w:customStyle="1" w:styleId="ListParagraph1">
    <w:name w:val="List Paragraph1"/>
    <w:basedOn w:val="a0"/>
    <w:qFormat/>
    <w:pPr>
      <w:ind w:firstLineChars="200" w:firstLine="420"/>
    </w:pPr>
  </w:style>
  <w:style w:type="paragraph" w:customStyle="1" w:styleId="afff7">
    <w:name w:val="段"/>
    <w:qFormat/>
    <w:pPr>
      <w:autoSpaceDE w:val="0"/>
      <w:autoSpaceDN w:val="0"/>
      <w:ind w:firstLineChars="200" w:firstLine="200"/>
      <w:jc w:val="both"/>
    </w:pPr>
    <w:rPr>
      <w:rFonts w:ascii="宋体"/>
      <w:sz w:val="21"/>
      <w:szCs w:val="22"/>
    </w:rPr>
  </w:style>
  <w:style w:type="character" w:customStyle="1" w:styleId="font11">
    <w:name w:val="font11"/>
    <w:basedOn w:val="a2"/>
    <w:qFormat/>
    <w:rPr>
      <w:rFonts w:ascii="宋体" w:eastAsia="宋体" w:hAnsi="宋体" w:cs="宋体" w:hint="eastAsia"/>
      <w:color w:val="000000"/>
      <w:sz w:val="28"/>
      <w:szCs w:val="28"/>
      <w:u w:val="none"/>
    </w:rPr>
  </w:style>
  <w:style w:type="paragraph" w:customStyle="1" w:styleId="TableParagraph">
    <w:name w:val="Table Paragraph"/>
    <w:basedOn w:val="a0"/>
    <w:uiPriority w:val="1"/>
    <w:qFormat/>
    <w:pPr>
      <w:jc w:val="left"/>
    </w:pPr>
    <w:rPr>
      <w:kern w:val="0"/>
      <w:sz w:val="22"/>
      <w:lang w:eastAsia="en-US"/>
    </w:rPr>
  </w:style>
  <w:style w:type="character" w:customStyle="1" w:styleId="HTML10">
    <w:name w:val="HTML 预设格式 字符1"/>
    <w:uiPriority w:val="99"/>
    <w:qFormat/>
    <w:rPr>
      <w:rFonts w:ascii="宋体" w:eastAsia="宋体" w:hAnsi="宋体" w:cs="宋体"/>
      <w:sz w:val="24"/>
      <w:szCs w:val="24"/>
    </w:rPr>
  </w:style>
  <w:style w:type="paragraph" w:customStyle="1" w:styleId="2d">
    <w:name w:val="2"/>
    <w:basedOn w:val="a0"/>
    <w:next w:val="affe"/>
    <w:qFormat/>
    <w:pPr>
      <w:widowControl/>
      <w:spacing w:after="160" w:line="259" w:lineRule="auto"/>
      <w:ind w:left="720"/>
      <w:contextualSpacing/>
      <w:jc w:val="left"/>
    </w:pPr>
    <w:rPr>
      <w:rFonts w:ascii="Calibri" w:eastAsia="等线" w:hAnsi="Calibri"/>
      <w:kern w:val="0"/>
      <w:sz w:val="22"/>
      <w:szCs w:val="22"/>
    </w:rPr>
  </w:style>
  <w:style w:type="character" w:customStyle="1" w:styleId="Char5">
    <w:name w:val="批注文字 Char"/>
    <w:qFormat/>
    <w:rPr>
      <w:kern w:val="2"/>
      <w:sz w:val="21"/>
      <w:szCs w:val="24"/>
    </w:rPr>
  </w:style>
  <w:style w:type="paragraph" w:customStyle="1" w:styleId="39">
    <w:name w:val="修订3"/>
    <w:hidden/>
    <w:uiPriority w:val="99"/>
    <w:semiHidden/>
    <w:qFormat/>
    <w:rPr>
      <w:kern w:val="2"/>
      <w:sz w:val="21"/>
      <w:szCs w:val="24"/>
    </w:rPr>
  </w:style>
  <w:style w:type="character" w:styleId="afff8">
    <w:name w:val="Placeholder Text"/>
    <w:basedOn w:val="a2"/>
    <w:uiPriority w:val="99"/>
    <w:semiHidden/>
    <w:qFormat/>
    <w:rPr>
      <w:color w:val="808080"/>
    </w:rPr>
  </w:style>
  <w:style w:type="paragraph" w:customStyle="1" w:styleId="Bodytext3">
    <w:name w:val="Body text|3"/>
    <w:basedOn w:val="a0"/>
    <w:qFormat/>
    <w:pPr>
      <w:spacing w:after="460"/>
      <w:jc w:val="center"/>
    </w:pPr>
    <w:rPr>
      <w:rFonts w:ascii="宋体" w:hAnsi="宋体" w:cs="宋体"/>
      <w:kern w:val="0"/>
      <w:sz w:val="34"/>
      <w:szCs w:val="34"/>
    </w:rPr>
  </w:style>
  <w:style w:type="paragraph" w:customStyle="1" w:styleId="Bodytext1">
    <w:name w:val="Body text|1"/>
    <w:basedOn w:val="a0"/>
    <w:qFormat/>
    <w:pPr>
      <w:spacing w:line="350" w:lineRule="auto"/>
      <w:ind w:firstLine="400"/>
      <w:jc w:val="left"/>
    </w:pPr>
    <w:rPr>
      <w:rFonts w:ascii="宋体" w:hAnsi="宋体" w:cs="宋体"/>
      <w:kern w:val="0"/>
      <w:sz w:val="30"/>
      <w:szCs w:val="30"/>
    </w:rPr>
  </w:style>
  <w:style w:type="character" w:customStyle="1" w:styleId="3a">
    <w:name w:val="纯文本 字符3"/>
    <w:qFormat/>
    <w:rPr>
      <w:rFonts w:ascii="宋体" w:eastAsia="宋体" w:hAnsi="Courier New"/>
      <w:kern w:val="2"/>
      <w:sz w:val="21"/>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xt.gov.cn/index.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glggzy.org.cn&#65289;&#33719;&#21462;&#25307;&#26631;&#25991;&#20214;&#65292;&#24182;&#20110;2021&#2418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E5FD7-C008-4365-A9F9-8CF74C06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5993</Words>
  <Characters>34164</Characters>
  <Application>Microsoft Office Word</Application>
  <DocSecurity>0</DocSecurity>
  <Lines>284</Lines>
  <Paragraphs>80</Paragraphs>
  <ScaleCrop>false</ScaleCrop>
  <Company>微软中国</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医疗设备采购</dc:title>
  <dc:creator>微软用户</dc:creator>
  <cp:lastModifiedBy>Administrator</cp:lastModifiedBy>
  <cp:revision>28</cp:revision>
  <cp:lastPrinted>2021-12-31T07:14:00Z</cp:lastPrinted>
  <dcterms:created xsi:type="dcterms:W3CDTF">2021-11-25T12:32:00Z</dcterms:created>
  <dcterms:modified xsi:type="dcterms:W3CDTF">2022-01-04T07:03:00Z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6A4B6B46CED8494DB146B4E172814A49</vt:lpwstr>
  </property>
</Properties>
</file>