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24D" w:rsidRPr="002E024D" w:rsidRDefault="002E024D" w:rsidP="002E024D">
      <w:pPr>
        <w:widowControl w:val="0"/>
        <w:spacing w:after="0" w:line="240" w:lineRule="auto"/>
        <w:jc w:val="right"/>
        <w:rPr>
          <w:rFonts w:ascii="华康简魏碑" w:eastAsia="华康简魏碑" w:hAnsi="Courier New" w:cs="Times New Roman"/>
          <w:spacing w:val="80"/>
          <w:sz w:val="64"/>
          <w:szCs w:val="20"/>
          <w:lang w:eastAsia="zh-CN" w:bidi="ar-SA"/>
        </w:rPr>
      </w:pPr>
    </w:p>
    <w:p w:rsidR="002E024D" w:rsidRPr="00311448" w:rsidRDefault="002E024D" w:rsidP="002E024D">
      <w:pPr>
        <w:widowControl w:val="0"/>
        <w:spacing w:after="0" w:line="240" w:lineRule="auto"/>
        <w:jc w:val="center"/>
        <w:rPr>
          <w:rFonts w:ascii="楷体_GB2312" w:eastAsia="楷体_GB2312" w:hAnsi="Courier New" w:cs="Times New Roman"/>
          <w:b/>
          <w:bCs/>
          <w:sz w:val="44"/>
          <w:szCs w:val="44"/>
          <w:lang w:eastAsia="zh-CN" w:bidi="ar-SA"/>
        </w:rPr>
      </w:pPr>
      <w:r w:rsidRPr="00311448">
        <w:rPr>
          <w:rFonts w:ascii="华康简魏碑" w:eastAsia="华康简魏碑" w:hAnsi="Courier New" w:cs="Times New Roman" w:hint="eastAsia"/>
          <w:b/>
          <w:bCs/>
          <w:spacing w:val="80"/>
          <w:sz w:val="64"/>
          <w:szCs w:val="20"/>
          <w:lang w:eastAsia="zh-CN" w:bidi="ar-SA"/>
        </w:rPr>
        <w:t>南宁市</w:t>
      </w:r>
      <w:proofErr w:type="gramStart"/>
      <w:r w:rsidRPr="00311448">
        <w:rPr>
          <w:rFonts w:ascii="华康简魏碑" w:eastAsia="华康简魏碑" w:hAnsi="Courier New" w:cs="Times New Roman" w:hint="eastAsia"/>
          <w:b/>
          <w:bCs/>
          <w:spacing w:val="80"/>
          <w:sz w:val="64"/>
          <w:szCs w:val="20"/>
          <w:lang w:eastAsia="zh-CN" w:bidi="ar-SA"/>
        </w:rPr>
        <w:t>青秀</w:t>
      </w:r>
      <w:proofErr w:type="gramEnd"/>
      <w:r w:rsidRPr="00311448">
        <w:rPr>
          <w:rFonts w:ascii="华康简魏碑" w:eastAsia="华康简魏碑" w:hAnsi="Courier New" w:cs="Times New Roman" w:hint="eastAsia"/>
          <w:b/>
          <w:bCs/>
          <w:spacing w:val="80"/>
          <w:sz w:val="64"/>
          <w:szCs w:val="20"/>
          <w:lang w:eastAsia="zh-CN" w:bidi="ar-SA"/>
        </w:rPr>
        <w:t>区政府采购</w:t>
      </w:r>
    </w:p>
    <w:p w:rsidR="002E024D" w:rsidRPr="00311448" w:rsidRDefault="002E024D" w:rsidP="002E024D">
      <w:pPr>
        <w:widowControl w:val="0"/>
        <w:spacing w:after="0" w:line="240" w:lineRule="auto"/>
        <w:jc w:val="center"/>
        <w:rPr>
          <w:rFonts w:ascii="宋体" w:eastAsia="宋体" w:hAnsi="Courier New" w:cs="Times New Roman"/>
          <w:sz w:val="96"/>
          <w:szCs w:val="96"/>
          <w:lang w:eastAsia="zh-CN" w:bidi="ar-SA"/>
        </w:rPr>
      </w:pPr>
    </w:p>
    <w:p w:rsidR="002E024D" w:rsidRPr="00311448" w:rsidRDefault="002E024D" w:rsidP="002E024D">
      <w:pPr>
        <w:widowControl w:val="0"/>
        <w:spacing w:after="0" w:line="240" w:lineRule="auto"/>
        <w:jc w:val="center"/>
        <w:rPr>
          <w:rFonts w:ascii="楷体_GB2312" w:eastAsia="楷体_GB2312" w:hAnsi="Courier New" w:cs="Times New Roman"/>
          <w:b/>
          <w:bCs/>
          <w:sz w:val="72"/>
          <w:szCs w:val="20"/>
          <w:lang w:eastAsia="zh-CN" w:bidi="ar-SA"/>
        </w:rPr>
      </w:pPr>
      <w:r w:rsidRPr="00311448">
        <w:rPr>
          <w:rFonts w:ascii="宋体" w:eastAsia="宋体" w:hAnsi="Courier New" w:cs="Times New Roman" w:hint="eastAsia"/>
          <w:sz w:val="96"/>
          <w:szCs w:val="96"/>
          <w:lang w:eastAsia="zh-CN" w:bidi="ar-SA"/>
        </w:rPr>
        <w:t>公开招标文件</w:t>
      </w:r>
    </w:p>
    <w:p w:rsidR="002E024D" w:rsidRPr="00311448" w:rsidRDefault="002E024D" w:rsidP="002E024D">
      <w:pPr>
        <w:widowControl w:val="0"/>
        <w:spacing w:after="0" w:line="240" w:lineRule="auto"/>
        <w:jc w:val="center"/>
        <w:rPr>
          <w:rFonts w:ascii="宋体" w:eastAsia="宋体" w:hAnsi="宋体" w:cs="Times New Roman"/>
          <w:b/>
          <w:kern w:val="2"/>
          <w:sz w:val="36"/>
          <w:szCs w:val="36"/>
          <w:lang w:eastAsia="zh-CN" w:bidi="ar-SA"/>
        </w:rPr>
      </w:pPr>
      <w:r w:rsidRPr="00311448">
        <w:rPr>
          <w:rFonts w:ascii="宋体" w:eastAsia="宋体" w:hAnsi="宋体" w:cs="Times New Roman" w:hint="eastAsia"/>
          <w:b/>
          <w:kern w:val="2"/>
          <w:sz w:val="36"/>
          <w:szCs w:val="36"/>
          <w:lang w:eastAsia="zh-CN" w:bidi="ar-SA"/>
        </w:rPr>
        <w:t>(货物类、交易)</w:t>
      </w:r>
    </w:p>
    <w:p w:rsidR="002E024D" w:rsidRPr="00311448" w:rsidRDefault="002E024D" w:rsidP="002E024D">
      <w:pPr>
        <w:widowControl w:val="0"/>
        <w:spacing w:after="0" w:line="240" w:lineRule="auto"/>
        <w:jc w:val="center"/>
        <w:rPr>
          <w:rFonts w:ascii="宋体" w:eastAsia="宋体" w:hAnsi="宋体" w:cs="Times New Roman"/>
          <w:b/>
          <w:kern w:val="2"/>
          <w:sz w:val="36"/>
          <w:szCs w:val="36"/>
          <w:lang w:eastAsia="zh-CN" w:bidi="ar-SA"/>
        </w:rPr>
      </w:pPr>
    </w:p>
    <w:p w:rsidR="002E024D" w:rsidRPr="00311448" w:rsidRDefault="002E024D" w:rsidP="002E024D">
      <w:pPr>
        <w:widowControl w:val="0"/>
        <w:spacing w:after="0" w:line="240" w:lineRule="auto"/>
        <w:jc w:val="center"/>
        <w:rPr>
          <w:rFonts w:ascii="宋体" w:eastAsia="宋体" w:hAnsi="宋体" w:cs="Times New Roman"/>
          <w:b/>
          <w:kern w:val="2"/>
          <w:sz w:val="36"/>
          <w:szCs w:val="36"/>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kern w:val="2"/>
          <w:sz w:val="21"/>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kern w:val="2"/>
          <w:sz w:val="21"/>
          <w:szCs w:val="20"/>
          <w:lang w:eastAsia="zh-CN" w:bidi="ar-SA"/>
        </w:rPr>
      </w:pPr>
    </w:p>
    <w:p w:rsidR="002E024D" w:rsidRPr="00311448" w:rsidRDefault="002E024D" w:rsidP="002E024D">
      <w:pPr>
        <w:widowControl w:val="0"/>
        <w:spacing w:after="0" w:line="240" w:lineRule="auto"/>
        <w:ind w:leftChars="910" w:left="3608" w:hangingChars="500" w:hanging="1606"/>
        <w:jc w:val="both"/>
        <w:rPr>
          <w:rFonts w:ascii="宋体" w:eastAsia="宋体" w:hAnsi="宋体" w:cs="Times New Roman"/>
          <w:b/>
          <w:kern w:val="2"/>
          <w:sz w:val="32"/>
          <w:szCs w:val="32"/>
          <w:lang w:eastAsia="zh-CN" w:bidi="ar-SA"/>
        </w:rPr>
      </w:pPr>
      <w:r w:rsidRPr="00311448">
        <w:rPr>
          <w:rFonts w:ascii="宋体" w:eastAsia="宋体" w:hAnsi="宋体" w:cs="Times New Roman" w:hint="eastAsia"/>
          <w:b/>
          <w:kern w:val="2"/>
          <w:sz w:val="32"/>
          <w:szCs w:val="32"/>
          <w:lang w:eastAsia="zh-CN" w:bidi="ar-SA"/>
        </w:rPr>
        <w:t>项目名称：南宁市</w:t>
      </w:r>
      <w:proofErr w:type="gramStart"/>
      <w:r w:rsidRPr="00311448">
        <w:rPr>
          <w:rFonts w:ascii="宋体" w:eastAsia="宋体" w:hAnsi="宋体" w:cs="Times New Roman" w:hint="eastAsia"/>
          <w:b/>
          <w:kern w:val="2"/>
          <w:sz w:val="32"/>
          <w:szCs w:val="32"/>
          <w:lang w:eastAsia="zh-CN" w:bidi="ar-SA"/>
        </w:rPr>
        <w:t>青秀</w:t>
      </w:r>
      <w:proofErr w:type="gramEnd"/>
      <w:r w:rsidRPr="00311448">
        <w:rPr>
          <w:rFonts w:ascii="宋体" w:eastAsia="宋体" w:hAnsi="宋体" w:cs="Times New Roman" w:hint="eastAsia"/>
          <w:b/>
          <w:kern w:val="2"/>
          <w:sz w:val="32"/>
          <w:szCs w:val="32"/>
          <w:lang w:eastAsia="zh-CN" w:bidi="ar-SA"/>
        </w:rPr>
        <w:t>区刘圩镇中心卫生院手术室设备采购</w:t>
      </w:r>
    </w:p>
    <w:p w:rsidR="002E024D" w:rsidRPr="00311448" w:rsidRDefault="002E024D" w:rsidP="002E024D">
      <w:pPr>
        <w:widowControl w:val="0"/>
        <w:spacing w:after="0" w:line="240" w:lineRule="auto"/>
        <w:ind w:leftChars="910" w:left="3608" w:hangingChars="500" w:hanging="1606"/>
        <w:jc w:val="both"/>
        <w:rPr>
          <w:rFonts w:ascii="宋体" w:eastAsia="宋体" w:hAnsi="宋体" w:cs="Times New Roman"/>
          <w:b/>
          <w:kern w:val="2"/>
          <w:sz w:val="32"/>
          <w:szCs w:val="32"/>
          <w:lang w:eastAsia="zh-CN" w:bidi="ar-SA"/>
        </w:rPr>
      </w:pPr>
      <w:r w:rsidRPr="00311448">
        <w:rPr>
          <w:rFonts w:ascii="宋体" w:eastAsia="宋体" w:hAnsi="宋体" w:cs="Times New Roman" w:hint="eastAsia"/>
          <w:b/>
          <w:kern w:val="2"/>
          <w:sz w:val="32"/>
          <w:szCs w:val="32"/>
          <w:lang w:eastAsia="zh-CN" w:bidi="ar-SA"/>
        </w:rPr>
        <w:t>项目编号：NNZC2020-G1-030194-KWZB</w:t>
      </w:r>
    </w:p>
    <w:p w:rsidR="002E024D" w:rsidRPr="00311448" w:rsidRDefault="002E024D" w:rsidP="002E024D">
      <w:pPr>
        <w:widowControl w:val="0"/>
        <w:spacing w:after="0" w:line="240" w:lineRule="auto"/>
        <w:ind w:firstLineChars="594" w:firstLine="1908"/>
        <w:jc w:val="both"/>
        <w:rPr>
          <w:rFonts w:ascii="宋体" w:eastAsia="宋体" w:hAnsi="宋体" w:cs="Times New Roman"/>
          <w:b/>
          <w:kern w:val="2"/>
          <w:sz w:val="32"/>
          <w:szCs w:val="32"/>
          <w:lang w:eastAsia="zh-CN" w:bidi="ar-SA"/>
        </w:rPr>
      </w:pPr>
      <w:r w:rsidRPr="00311448">
        <w:rPr>
          <w:rFonts w:ascii="宋体" w:eastAsia="宋体" w:hAnsi="宋体" w:cs="Times New Roman" w:hint="eastAsia"/>
          <w:b/>
          <w:kern w:val="2"/>
          <w:sz w:val="32"/>
          <w:szCs w:val="32"/>
          <w:lang w:eastAsia="zh-CN" w:bidi="ar-SA"/>
        </w:rPr>
        <w:t>采购计划文号：QXZC2020-G1-00952-001～012</w:t>
      </w:r>
    </w:p>
    <w:p w:rsidR="002E024D" w:rsidRPr="00311448" w:rsidRDefault="002E024D" w:rsidP="002E024D">
      <w:pPr>
        <w:widowControl w:val="0"/>
        <w:spacing w:after="0" w:line="240" w:lineRule="auto"/>
        <w:ind w:leftChars="826" w:left="1817"/>
        <w:jc w:val="both"/>
        <w:rPr>
          <w:rFonts w:ascii="Times New Roman" w:eastAsia="宋体" w:hAnsi="Times New Roman" w:cs="Times New Roman"/>
          <w:b/>
          <w:kern w:val="2"/>
          <w:sz w:val="32"/>
          <w:szCs w:val="32"/>
          <w:lang w:eastAsia="zh-CN" w:bidi="ar-SA"/>
        </w:rPr>
      </w:pPr>
    </w:p>
    <w:p w:rsidR="002E024D" w:rsidRPr="00311448" w:rsidRDefault="002E024D" w:rsidP="002E024D">
      <w:pPr>
        <w:widowControl w:val="0"/>
        <w:spacing w:after="0" w:line="240" w:lineRule="auto"/>
        <w:ind w:leftChars="826" w:left="1817"/>
        <w:jc w:val="both"/>
        <w:rPr>
          <w:rFonts w:ascii="Times New Roman" w:eastAsia="宋体" w:hAnsi="Times New Roman" w:cs="Times New Roman"/>
          <w:b/>
          <w:kern w:val="2"/>
          <w:sz w:val="32"/>
          <w:szCs w:val="32"/>
          <w:lang w:eastAsia="zh-CN" w:bidi="ar-SA"/>
        </w:rPr>
      </w:pPr>
    </w:p>
    <w:p w:rsidR="002E024D" w:rsidRPr="00311448" w:rsidRDefault="002E024D" w:rsidP="002E024D">
      <w:pPr>
        <w:widowControl w:val="0"/>
        <w:spacing w:after="0" w:line="240" w:lineRule="auto"/>
        <w:ind w:leftChars="826" w:left="1817"/>
        <w:jc w:val="both"/>
        <w:rPr>
          <w:rFonts w:ascii="Times New Roman" w:eastAsia="宋体" w:hAnsi="Times New Roman" w:cs="Times New Roman"/>
          <w:b/>
          <w:kern w:val="2"/>
          <w:sz w:val="32"/>
          <w:szCs w:val="32"/>
          <w:lang w:eastAsia="zh-CN" w:bidi="ar-SA"/>
        </w:rPr>
      </w:pPr>
      <w:r w:rsidRPr="00311448">
        <w:rPr>
          <w:rFonts w:ascii="Times New Roman" w:eastAsia="宋体" w:hAnsi="Times New Roman" w:cs="Times New Roman" w:hint="eastAsia"/>
          <w:b/>
          <w:kern w:val="2"/>
          <w:sz w:val="32"/>
          <w:szCs w:val="32"/>
          <w:lang w:eastAsia="zh-CN" w:bidi="ar-SA"/>
        </w:rPr>
        <w:t>采</w:t>
      </w:r>
      <w:r w:rsidRPr="00311448">
        <w:rPr>
          <w:rFonts w:ascii="Times New Roman" w:eastAsia="宋体" w:hAnsi="Times New Roman" w:cs="Times New Roman" w:hint="eastAsia"/>
          <w:b/>
          <w:kern w:val="2"/>
          <w:sz w:val="32"/>
          <w:szCs w:val="32"/>
          <w:lang w:eastAsia="zh-CN" w:bidi="ar-SA"/>
        </w:rPr>
        <w:t xml:space="preserve">   </w:t>
      </w:r>
      <w:r w:rsidRPr="00311448">
        <w:rPr>
          <w:rFonts w:ascii="Times New Roman" w:eastAsia="宋体" w:hAnsi="Times New Roman" w:cs="Times New Roman" w:hint="eastAsia"/>
          <w:b/>
          <w:kern w:val="2"/>
          <w:sz w:val="32"/>
          <w:szCs w:val="32"/>
          <w:lang w:eastAsia="zh-CN" w:bidi="ar-SA"/>
        </w:rPr>
        <w:t>购</w:t>
      </w:r>
      <w:r w:rsidRPr="00311448">
        <w:rPr>
          <w:rFonts w:ascii="Times New Roman" w:eastAsia="宋体" w:hAnsi="Times New Roman" w:cs="Times New Roman" w:hint="eastAsia"/>
          <w:b/>
          <w:kern w:val="2"/>
          <w:sz w:val="32"/>
          <w:szCs w:val="32"/>
          <w:lang w:eastAsia="zh-CN" w:bidi="ar-SA"/>
        </w:rPr>
        <w:t xml:space="preserve">   </w:t>
      </w:r>
      <w:r w:rsidRPr="00311448">
        <w:rPr>
          <w:rFonts w:ascii="Times New Roman" w:eastAsia="宋体" w:hAnsi="Times New Roman" w:cs="Times New Roman" w:hint="eastAsia"/>
          <w:b/>
          <w:kern w:val="2"/>
          <w:sz w:val="32"/>
          <w:szCs w:val="32"/>
          <w:lang w:eastAsia="zh-CN" w:bidi="ar-SA"/>
        </w:rPr>
        <w:t>人：南宁市</w:t>
      </w:r>
      <w:proofErr w:type="gramStart"/>
      <w:r w:rsidRPr="00311448">
        <w:rPr>
          <w:rFonts w:ascii="Times New Roman" w:eastAsia="宋体" w:hAnsi="Times New Roman" w:cs="Times New Roman" w:hint="eastAsia"/>
          <w:b/>
          <w:kern w:val="2"/>
          <w:sz w:val="32"/>
          <w:szCs w:val="32"/>
          <w:lang w:eastAsia="zh-CN" w:bidi="ar-SA"/>
        </w:rPr>
        <w:t>青秀</w:t>
      </w:r>
      <w:proofErr w:type="gramEnd"/>
      <w:r w:rsidRPr="00311448">
        <w:rPr>
          <w:rFonts w:ascii="Times New Roman" w:eastAsia="宋体" w:hAnsi="Times New Roman" w:cs="Times New Roman" w:hint="eastAsia"/>
          <w:b/>
          <w:kern w:val="2"/>
          <w:sz w:val="32"/>
          <w:szCs w:val="32"/>
          <w:lang w:eastAsia="zh-CN" w:bidi="ar-SA"/>
        </w:rPr>
        <w:t>区卫生健康局</w:t>
      </w:r>
    </w:p>
    <w:p w:rsidR="002E024D" w:rsidRPr="00311448" w:rsidRDefault="002E024D" w:rsidP="002E024D">
      <w:pPr>
        <w:widowControl w:val="0"/>
        <w:spacing w:after="0" w:line="240" w:lineRule="auto"/>
        <w:ind w:leftChars="826" w:left="1817"/>
        <w:jc w:val="both"/>
        <w:rPr>
          <w:rFonts w:ascii="Times New Roman" w:eastAsia="宋体" w:hAnsi="Times New Roman" w:cs="Times New Roman"/>
          <w:b/>
          <w:kern w:val="2"/>
          <w:sz w:val="32"/>
          <w:szCs w:val="32"/>
          <w:lang w:eastAsia="zh-CN" w:bidi="ar-SA"/>
        </w:rPr>
      </w:pPr>
      <w:r w:rsidRPr="00311448">
        <w:rPr>
          <w:rFonts w:ascii="Times New Roman" w:eastAsia="宋体" w:hAnsi="Times New Roman" w:cs="Times New Roman" w:hint="eastAsia"/>
          <w:b/>
          <w:kern w:val="2"/>
          <w:sz w:val="32"/>
          <w:szCs w:val="32"/>
          <w:lang w:eastAsia="zh-CN" w:bidi="ar-SA"/>
        </w:rPr>
        <w:t>采购代理机构：广西科文招标有限公司</w:t>
      </w:r>
    </w:p>
    <w:p w:rsidR="002E024D" w:rsidRPr="00311448" w:rsidRDefault="002E024D" w:rsidP="002E024D">
      <w:pPr>
        <w:widowControl w:val="0"/>
        <w:spacing w:after="0" w:line="240" w:lineRule="auto"/>
        <w:jc w:val="center"/>
        <w:rPr>
          <w:rFonts w:ascii="宋体" w:eastAsia="宋体" w:hAnsi="宋体" w:cs="Times New Roman"/>
          <w:b/>
          <w:sz w:val="32"/>
          <w:szCs w:val="32"/>
          <w:lang w:eastAsia="zh-CN" w:bidi="ar-SA"/>
        </w:rPr>
      </w:pPr>
      <w:r w:rsidRPr="00311448">
        <w:rPr>
          <w:rFonts w:ascii="宋体" w:eastAsia="宋体" w:hAnsi="宋体" w:cs="Times New Roman"/>
          <w:b/>
          <w:sz w:val="32"/>
          <w:szCs w:val="32"/>
          <w:lang w:eastAsia="zh-CN" w:bidi="ar-SA"/>
        </w:rPr>
        <w:t>2020年11月</w:t>
      </w:r>
    </w:p>
    <w:p w:rsidR="002E024D" w:rsidRPr="00311448" w:rsidRDefault="002E024D" w:rsidP="002E024D">
      <w:pPr>
        <w:widowControl w:val="0"/>
        <w:spacing w:after="0" w:line="240" w:lineRule="auto"/>
        <w:jc w:val="both"/>
        <w:rPr>
          <w:rFonts w:ascii="Times New Roman" w:eastAsia="宋体" w:hAnsi="Times New Roman" w:cs="Times New Roman"/>
          <w:sz w:val="20"/>
          <w:szCs w:val="20"/>
          <w:lang w:eastAsia="zh-CN" w:bidi="ar-SA"/>
        </w:rPr>
        <w:sectPr w:rsidR="002E024D" w:rsidRPr="00311448">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pgNumType w:start="0"/>
          <w:cols w:space="720"/>
          <w:titlePg/>
          <w:docGrid w:type="lines" w:linePitch="331"/>
        </w:sectPr>
      </w:pPr>
    </w:p>
    <w:p w:rsidR="002E024D" w:rsidRPr="00311448" w:rsidRDefault="002E024D" w:rsidP="002E024D">
      <w:pPr>
        <w:widowControl w:val="0"/>
        <w:spacing w:after="0" w:line="240" w:lineRule="auto"/>
        <w:jc w:val="both"/>
        <w:rPr>
          <w:rFonts w:ascii="Times New Roman" w:eastAsia="宋体" w:hAnsi="Times New Roman" w:cs="Times New Roman"/>
          <w:sz w:val="20"/>
          <w:szCs w:val="20"/>
          <w:lang w:eastAsia="zh-CN" w:bidi="ar-SA"/>
        </w:rPr>
      </w:pPr>
    </w:p>
    <w:p w:rsidR="002E024D" w:rsidRPr="00311448" w:rsidRDefault="002E024D" w:rsidP="002E024D">
      <w:pPr>
        <w:widowControl w:val="0"/>
        <w:spacing w:after="0" w:line="240" w:lineRule="auto"/>
        <w:jc w:val="center"/>
        <w:rPr>
          <w:rFonts w:ascii="Times New Roman" w:eastAsia="宋体" w:hAnsi="Times New Roman" w:cs="Times New Roman"/>
          <w:b/>
          <w:sz w:val="48"/>
          <w:szCs w:val="48"/>
          <w:lang w:eastAsia="zh-CN" w:bidi="ar-SA"/>
        </w:rPr>
      </w:pPr>
      <w:r w:rsidRPr="00311448">
        <w:rPr>
          <w:rFonts w:ascii="Times New Roman" w:eastAsia="宋体" w:hAnsi="Times New Roman" w:cs="Times New Roman" w:hint="eastAsia"/>
          <w:b/>
          <w:sz w:val="48"/>
          <w:szCs w:val="48"/>
          <w:lang w:eastAsia="zh-CN" w:bidi="ar-SA"/>
        </w:rPr>
        <w:t>目</w:t>
      </w:r>
      <w:r w:rsidRPr="00311448">
        <w:rPr>
          <w:rFonts w:ascii="Times New Roman" w:eastAsia="宋体" w:hAnsi="Times New Roman" w:cs="Times New Roman" w:hint="eastAsia"/>
          <w:b/>
          <w:sz w:val="48"/>
          <w:szCs w:val="48"/>
          <w:lang w:eastAsia="zh-CN" w:bidi="ar-SA"/>
        </w:rPr>
        <w:t xml:space="preserve">     </w:t>
      </w:r>
      <w:r w:rsidRPr="00311448">
        <w:rPr>
          <w:rFonts w:ascii="Times New Roman" w:eastAsia="宋体" w:hAnsi="Times New Roman" w:cs="Times New Roman" w:hint="eastAsia"/>
          <w:b/>
          <w:sz w:val="48"/>
          <w:szCs w:val="48"/>
          <w:lang w:eastAsia="zh-CN" w:bidi="ar-SA"/>
        </w:rPr>
        <w:t>录</w:t>
      </w:r>
    </w:p>
    <w:p w:rsidR="002E024D" w:rsidRPr="00311448" w:rsidRDefault="002E024D" w:rsidP="002E024D">
      <w:pPr>
        <w:widowControl w:val="0"/>
        <w:spacing w:before="120" w:after="120" w:line="240" w:lineRule="auto"/>
        <w:rPr>
          <w:rFonts w:ascii="Times New Roman" w:eastAsia="宋体" w:hAnsi="Times New Roman" w:cs="Times New Roman"/>
          <w:b/>
          <w:kern w:val="2"/>
          <w:sz w:val="48"/>
          <w:szCs w:val="48"/>
          <w:lang w:eastAsia="zh-CN" w:bidi="ar-SA"/>
        </w:rPr>
      </w:pPr>
    </w:p>
    <w:bookmarkStart w:id="0" w:name="_Toc139967217"/>
    <w:bookmarkStart w:id="1" w:name="_Toc139966433"/>
    <w:bookmarkStart w:id="2" w:name="_Toc213206171"/>
    <w:p w:rsidR="00EF10B6" w:rsidRDefault="00B76728">
      <w:pPr>
        <w:pStyle w:val="17"/>
        <w:tabs>
          <w:tab w:val="right" w:leader="dot" w:pos="9628"/>
        </w:tabs>
        <w:rPr>
          <w:rFonts w:asciiTheme="minorHAnsi" w:eastAsiaTheme="minorEastAsia" w:hAnsiTheme="minorHAnsi" w:cstheme="minorBidi"/>
          <w:b w:val="0"/>
          <w:bCs w:val="0"/>
          <w:caps w:val="0"/>
          <w:noProof/>
          <w:sz w:val="21"/>
          <w:szCs w:val="22"/>
        </w:rPr>
      </w:pPr>
      <w:r w:rsidRPr="00B76728">
        <w:rPr>
          <w:rFonts w:ascii="宋体" w:hAnsi="宋体"/>
          <w:sz w:val="28"/>
          <w:szCs w:val="28"/>
        </w:rPr>
        <w:fldChar w:fldCharType="begin"/>
      </w:r>
      <w:r w:rsidR="002E024D" w:rsidRPr="00311448">
        <w:rPr>
          <w:rFonts w:ascii="宋体" w:hAnsi="宋体"/>
          <w:sz w:val="28"/>
          <w:szCs w:val="28"/>
        </w:rPr>
        <w:instrText xml:space="preserve"> TOC \o "1-3" \h \z \u </w:instrText>
      </w:r>
      <w:r w:rsidRPr="00B76728">
        <w:rPr>
          <w:rFonts w:ascii="宋体" w:hAnsi="宋体"/>
          <w:sz w:val="28"/>
          <w:szCs w:val="28"/>
        </w:rPr>
        <w:fldChar w:fldCharType="separate"/>
      </w:r>
      <w:hyperlink w:anchor="_Toc55489276" w:history="1">
        <w:r w:rsidR="00EF10B6" w:rsidRPr="000A4970">
          <w:rPr>
            <w:rStyle w:val="afff3"/>
            <w:rFonts w:ascii="宋体" w:hAnsi="宋体" w:hint="eastAsia"/>
            <w:noProof/>
          </w:rPr>
          <w:t>第一章</w:t>
        </w:r>
        <w:r w:rsidR="00EF10B6" w:rsidRPr="000A4970">
          <w:rPr>
            <w:rStyle w:val="afff3"/>
            <w:rFonts w:ascii="宋体" w:hAnsi="宋体"/>
            <w:noProof/>
          </w:rPr>
          <w:t xml:space="preserve">  </w:t>
        </w:r>
        <w:r w:rsidR="00EF10B6" w:rsidRPr="000A4970">
          <w:rPr>
            <w:rStyle w:val="afff3"/>
            <w:rFonts w:ascii="宋体" w:hAnsi="宋体" w:hint="eastAsia"/>
            <w:noProof/>
          </w:rPr>
          <w:t>公告</w:t>
        </w:r>
        <w:r w:rsidR="00EF10B6">
          <w:rPr>
            <w:noProof/>
            <w:webHidden/>
          </w:rPr>
          <w:tab/>
        </w:r>
        <w:r>
          <w:rPr>
            <w:noProof/>
            <w:webHidden/>
          </w:rPr>
          <w:fldChar w:fldCharType="begin"/>
        </w:r>
        <w:r w:rsidR="00EF10B6">
          <w:rPr>
            <w:noProof/>
            <w:webHidden/>
          </w:rPr>
          <w:instrText xml:space="preserve"> PAGEREF _Toc55489276 \h </w:instrText>
        </w:r>
        <w:r>
          <w:rPr>
            <w:noProof/>
            <w:webHidden/>
          </w:rPr>
        </w:r>
        <w:r>
          <w:rPr>
            <w:noProof/>
            <w:webHidden/>
          </w:rPr>
          <w:fldChar w:fldCharType="separate"/>
        </w:r>
        <w:r w:rsidR="00EF10B6">
          <w:rPr>
            <w:noProof/>
            <w:webHidden/>
          </w:rPr>
          <w:t>2</w:t>
        </w:r>
        <w:r>
          <w:rPr>
            <w:noProof/>
            <w:webHidden/>
          </w:rPr>
          <w:fldChar w:fldCharType="end"/>
        </w:r>
      </w:hyperlink>
    </w:p>
    <w:p w:rsidR="00EF10B6" w:rsidRDefault="00B76728">
      <w:pPr>
        <w:pStyle w:val="17"/>
        <w:tabs>
          <w:tab w:val="right" w:leader="dot" w:pos="9628"/>
        </w:tabs>
        <w:rPr>
          <w:rFonts w:asciiTheme="minorHAnsi" w:eastAsiaTheme="minorEastAsia" w:hAnsiTheme="minorHAnsi" w:cstheme="minorBidi"/>
          <w:b w:val="0"/>
          <w:bCs w:val="0"/>
          <w:caps w:val="0"/>
          <w:noProof/>
          <w:sz w:val="21"/>
          <w:szCs w:val="22"/>
        </w:rPr>
      </w:pPr>
      <w:hyperlink w:anchor="_Toc55489283" w:history="1">
        <w:r w:rsidR="00EF10B6" w:rsidRPr="000A4970">
          <w:rPr>
            <w:rStyle w:val="afff3"/>
            <w:rFonts w:hAnsi="宋体" w:hint="eastAsia"/>
            <w:noProof/>
            <w:kern w:val="44"/>
          </w:rPr>
          <w:t>第二章</w:t>
        </w:r>
        <w:r w:rsidR="00EF10B6" w:rsidRPr="000A4970">
          <w:rPr>
            <w:rStyle w:val="afff3"/>
            <w:rFonts w:hAnsi="宋体"/>
            <w:noProof/>
            <w:kern w:val="44"/>
          </w:rPr>
          <w:t xml:space="preserve">  </w:t>
        </w:r>
        <w:r w:rsidR="00EF10B6" w:rsidRPr="000A4970">
          <w:rPr>
            <w:rStyle w:val="afff3"/>
            <w:rFonts w:ascii="宋体" w:hAnsi="宋体" w:hint="eastAsia"/>
            <w:noProof/>
            <w:kern w:val="44"/>
          </w:rPr>
          <w:t>招标项目采购需求</w:t>
        </w:r>
        <w:r w:rsidR="00EF10B6">
          <w:rPr>
            <w:noProof/>
            <w:webHidden/>
          </w:rPr>
          <w:tab/>
        </w:r>
        <w:r>
          <w:rPr>
            <w:noProof/>
            <w:webHidden/>
          </w:rPr>
          <w:fldChar w:fldCharType="begin"/>
        </w:r>
        <w:r w:rsidR="00EF10B6">
          <w:rPr>
            <w:noProof/>
            <w:webHidden/>
          </w:rPr>
          <w:instrText xml:space="preserve"> PAGEREF _Toc55489283 \h </w:instrText>
        </w:r>
        <w:r>
          <w:rPr>
            <w:noProof/>
            <w:webHidden/>
          </w:rPr>
        </w:r>
        <w:r>
          <w:rPr>
            <w:noProof/>
            <w:webHidden/>
          </w:rPr>
          <w:fldChar w:fldCharType="separate"/>
        </w:r>
        <w:r w:rsidR="00EF10B6">
          <w:rPr>
            <w:noProof/>
            <w:webHidden/>
          </w:rPr>
          <w:t>5</w:t>
        </w:r>
        <w:r>
          <w:rPr>
            <w:noProof/>
            <w:webHidden/>
          </w:rPr>
          <w:fldChar w:fldCharType="end"/>
        </w:r>
      </w:hyperlink>
    </w:p>
    <w:p w:rsidR="00EF10B6" w:rsidRDefault="00B76728">
      <w:pPr>
        <w:pStyle w:val="17"/>
        <w:tabs>
          <w:tab w:val="right" w:leader="dot" w:pos="9628"/>
        </w:tabs>
        <w:rPr>
          <w:rFonts w:asciiTheme="minorHAnsi" w:eastAsiaTheme="minorEastAsia" w:hAnsiTheme="minorHAnsi" w:cstheme="minorBidi"/>
          <w:b w:val="0"/>
          <w:bCs w:val="0"/>
          <w:caps w:val="0"/>
          <w:noProof/>
          <w:sz w:val="21"/>
          <w:szCs w:val="22"/>
        </w:rPr>
      </w:pPr>
      <w:hyperlink w:anchor="_Toc55489284" w:history="1">
        <w:r w:rsidR="00EF10B6" w:rsidRPr="000A4970">
          <w:rPr>
            <w:rStyle w:val="afff3"/>
            <w:rFonts w:hint="eastAsia"/>
            <w:noProof/>
          </w:rPr>
          <w:t>第三章</w:t>
        </w:r>
        <w:r w:rsidR="00EF10B6" w:rsidRPr="000A4970">
          <w:rPr>
            <w:rStyle w:val="afff3"/>
            <w:noProof/>
          </w:rPr>
          <w:t xml:space="preserve">  </w:t>
        </w:r>
        <w:r w:rsidR="00EF10B6" w:rsidRPr="000A4970">
          <w:rPr>
            <w:rStyle w:val="afff3"/>
            <w:rFonts w:hint="eastAsia"/>
            <w:noProof/>
          </w:rPr>
          <w:t>评标方法（综合评分法）</w:t>
        </w:r>
        <w:r w:rsidR="00EF10B6">
          <w:rPr>
            <w:noProof/>
            <w:webHidden/>
          </w:rPr>
          <w:tab/>
        </w:r>
        <w:r>
          <w:rPr>
            <w:noProof/>
            <w:webHidden/>
          </w:rPr>
          <w:fldChar w:fldCharType="begin"/>
        </w:r>
        <w:r w:rsidR="00EF10B6">
          <w:rPr>
            <w:noProof/>
            <w:webHidden/>
          </w:rPr>
          <w:instrText xml:space="preserve"> PAGEREF _Toc55489284 \h </w:instrText>
        </w:r>
        <w:r>
          <w:rPr>
            <w:noProof/>
            <w:webHidden/>
          </w:rPr>
        </w:r>
        <w:r>
          <w:rPr>
            <w:noProof/>
            <w:webHidden/>
          </w:rPr>
          <w:fldChar w:fldCharType="separate"/>
        </w:r>
        <w:r w:rsidR="00EF10B6">
          <w:rPr>
            <w:noProof/>
            <w:webHidden/>
          </w:rPr>
          <w:t>22</w:t>
        </w:r>
        <w:r>
          <w:rPr>
            <w:noProof/>
            <w:webHidden/>
          </w:rPr>
          <w:fldChar w:fldCharType="end"/>
        </w:r>
      </w:hyperlink>
    </w:p>
    <w:p w:rsidR="00EF10B6" w:rsidRDefault="00B76728">
      <w:pPr>
        <w:pStyle w:val="17"/>
        <w:tabs>
          <w:tab w:val="right" w:leader="dot" w:pos="9628"/>
        </w:tabs>
        <w:rPr>
          <w:rFonts w:asciiTheme="minorHAnsi" w:eastAsiaTheme="minorEastAsia" w:hAnsiTheme="minorHAnsi" w:cstheme="minorBidi"/>
          <w:b w:val="0"/>
          <w:bCs w:val="0"/>
          <w:caps w:val="0"/>
          <w:noProof/>
          <w:sz w:val="21"/>
          <w:szCs w:val="22"/>
        </w:rPr>
      </w:pPr>
      <w:hyperlink w:anchor="_Toc55489285" w:history="1">
        <w:r w:rsidR="00EF10B6" w:rsidRPr="000A4970">
          <w:rPr>
            <w:rStyle w:val="afff3"/>
            <w:rFonts w:hint="eastAsia"/>
            <w:noProof/>
          </w:rPr>
          <w:t>第四章</w:t>
        </w:r>
        <w:r w:rsidR="00EF10B6" w:rsidRPr="000A4970">
          <w:rPr>
            <w:rStyle w:val="afff3"/>
            <w:noProof/>
          </w:rPr>
          <w:t xml:space="preserve">  </w:t>
        </w:r>
        <w:r w:rsidR="00EF10B6" w:rsidRPr="000A4970">
          <w:rPr>
            <w:rStyle w:val="afff3"/>
            <w:rFonts w:hint="eastAsia"/>
            <w:noProof/>
          </w:rPr>
          <w:t>投标人须知</w:t>
        </w:r>
        <w:r w:rsidR="00EF10B6">
          <w:rPr>
            <w:noProof/>
            <w:webHidden/>
          </w:rPr>
          <w:tab/>
        </w:r>
        <w:r>
          <w:rPr>
            <w:noProof/>
            <w:webHidden/>
          </w:rPr>
          <w:fldChar w:fldCharType="begin"/>
        </w:r>
        <w:r w:rsidR="00EF10B6">
          <w:rPr>
            <w:noProof/>
            <w:webHidden/>
          </w:rPr>
          <w:instrText xml:space="preserve"> PAGEREF _Toc55489285 \h </w:instrText>
        </w:r>
        <w:r>
          <w:rPr>
            <w:noProof/>
            <w:webHidden/>
          </w:rPr>
        </w:r>
        <w:r>
          <w:rPr>
            <w:noProof/>
            <w:webHidden/>
          </w:rPr>
          <w:fldChar w:fldCharType="separate"/>
        </w:r>
        <w:r w:rsidR="00EF10B6">
          <w:rPr>
            <w:noProof/>
            <w:webHidden/>
          </w:rPr>
          <w:t>25</w:t>
        </w:r>
        <w:r>
          <w:rPr>
            <w:noProof/>
            <w:webHidden/>
          </w:rPr>
          <w:fldChar w:fldCharType="end"/>
        </w:r>
      </w:hyperlink>
    </w:p>
    <w:p w:rsidR="00EF10B6" w:rsidRDefault="00B76728">
      <w:pPr>
        <w:pStyle w:val="17"/>
        <w:tabs>
          <w:tab w:val="right" w:leader="dot" w:pos="9628"/>
        </w:tabs>
        <w:rPr>
          <w:rFonts w:asciiTheme="minorHAnsi" w:eastAsiaTheme="minorEastAsia" w:hAnsiTheme="minorHAnsi" w:cstheme="minorBidi"/>
          <w:b w:val="0"/>
          <w:bCs w:val="0"/>
          <w:caps w:val="0"/>
          <w:noProof/>
          <w:sz w:val="21"/>
          <w:szCs w:val="22"/>
        </w:rPr>
      </w:pPr>
      <w:hyperlink w:anchor="_Toc55489286" w:history="1">
        <w:r w:rsidR="00EF10B6" w:rsidRPr="000A4970">
          <w:rPr>
            <w:rStyle w:val="afff3"/>
            <w:rFonts w:hint="eastAsia"/>
            <w:noProof/>
          </w:rPr>
          <w:t>第五章</w:t>
        </w:r>
        <w:r w:rsidR="00EF10B6" w:rsidRPr="000A4970">
          <w:rPr>
            <w:rStyle w:val="afff3"/>
            <w:noProof/>
          </w:rPr>
          <w:t xml:space="preserve">  </w:t>
        </w:r>
        <w:r w:rsidR="00EF10B6" w:rsidRPr="000A4970">
          <w:rPr>
            <w:rStyle w:val="afff3"/>
            <w:rFonts w:hint="eastAsia"/>
            <w:noProof/>
          </w:rPr>
          <w:t>投标文件格式</w:t>
        </w:r>
        <w:r w:rsidR="00EF10B6">
          <w:rPr>
            <w:noProof/>
            <w:webHidden/>
          </w:rPr>
          <w:tab/>
        </w:r>
        <w:r>
          <w:rPr>
            <w:noProof/>
            <w:webHidden/>
          </w:rPr>
          <w:fldChar w:fldCharType="begin"/>
        </w:r>
        <w:r w:rsidR="00EF10B6">
          <w:rPr>
            <w:noProof/>
            <w:webHidden/>
          </w:rPr>
          <w:instrText xml:space="preserve"> PAGEREF _Toc55489286 \h </w:instrText>
        </w:r>
        <w:r>
          <w:rPr>
            <w:noProof/>
            <w:webHidden/>
          </w:rPr>
        </w:r>
        <w:r>
          <w:rPr>
            <w:noProof/>
            <w:webHidden/>
          </w:rPr>
          <w:fldChar w:fldCharType="separate"/>
        </w:r>
        <w:r w:rsidR="00EF10B6">
          <w:rPr>
            <w:noProof/>
            <w:webHidden/>
          </w:rPr>
          <w:t>42</w:t>
        </w:r>
        <w:r>
          <w:rPr>
            <w:noProof/>
            <w:webHidden/>
          </w:rPr>
          <w:fldChar w:fldCharType="end"/>
        </w:r>
      </w:hyperlink>
    </w:p>
    <w:p w:rsidR="00EF10B6" w:rsidRDefault="00B76728">
      <w:pPr>
        <w:pStyle w:val="17"/>
        <w:tabs>
          <w:tab w:val="right" w:leader="dot" w:pos="9628"/>
        </w:tabs>
        <w:rPr>
          <w:rFonts w:asciiTheme="minorHAnsi" w:eastAsiaTheme="minorEastAsia" w:hAnsiTheme="minorHAnsi" w:cstheme="minorBidi"/>
          <w:b w:val="0"/>
          <w:bCs w:val="0"/>
          <w:caps w:val="0"/>
          <w:noProof/>
          <w:sz w:val="21"/>
          <w:szCs w:val="22"/>
        </w:rPr>
      </w:pPr>
      <w:hyperlink w:anchor="_Toc55489287" w:history="1">
        <w:r w:rsidR="00EF10B6" w:rsidRPr="000A4970">
          <w:rPr>
            <w:rStyle w:val="afff3"/>
            <w:rFonts w:hint="eastAsia"/>
            <w:noProof/>
          </w:rPr>
          <w:t>第六章</w:t>
        </w:r>
        <w:r w:rsidR="00EF10B6" w:rsidRPr="000A4970">
          <w:rPr>
            <w:rStyle w:val="afff3"/>
            <w:noProof/>
          </w:rPr>
          <w:t xml:space="preserve">  </w:t>
        </w:r>
        <w:r w:rsidR="00EF10B6" w:rsidRPr="000A4970">
          <w:rPr>
            <w:rStyle w:val="afff3"/>
            <w:rFonts w:hint="eastAsia"/>
            <w:noProof/>
          </w:rPr>
          <w:t>合同条款及格式</w:t>
        </w:r>
        <w:r w:rsidR="00EF10B6">
          <w:rPr>
            <w:noProof/>
            <w:webHidden/>
          </w:rPr>
          <w:tab/>
        </w:r>
        <w:r>
          <w:rPr>
            <w:noProof/>
            <w:webHidden/>
          </w:rPr>
          <w:fldChar w:fldCharType="begin"/>
        </w:r>
        <w:r w:rsidR="00EF10B6">
          <w:rPr>
            <w:noProof/>
            <w:webHidden/>
          </w:rPr>
          <w:instrText xml:space="preserve"> PAGEREF _Toc55489287 \h </w:instrText>
        </w:r>
        <w:r>
          <w:rPr>
            <w:noProof/>
            <w:webHidden/>
          </w:rPr>
        </w:r>
        <w:r>
          <w:rPr>
            <w:noProof/>
            <w:webHidden/>
          </w:rPr>
          <w:fldChar w:fldCharType="separate"/>
        </w:r>
        <w:r w:rsidR="00EF10B6">
          <w:rPr>
            <w:noProof/>
            <w:webHidden/>
          </w:rPr>
          <w:t>55</w:t>
        </w:r>
        <w:r>
          <w:rPr>
            <w:noProof/>
            <w:webHidden/>
          </w:rPr>
          <w:fldChar w:fldCharType="end"/>
        </w:r>
      </w:hyperlink>
    </w:p>
    <w:p w:rsidR="002E024D" w:rsidRPr="00311448" w:rsidRDefault="00B76728" w:rsidP="002E024D">
      <w:pPr>
        <w:widowControl w:val="0"/>
        <w:spacing w:after="0" w:line="240" w:lineRule="auto"/>
        <w:jc w:val="center"/>
        <w:outlineLvl w:val="0"/>
        <w:rPr>
          <w:rFonts w:ascii="Times New Roman" w:eastAsia="宋体" w:hAnsi="Times New Roman" w:cs="Times New Roman"/>
          <w:b/>
          <w:bCs/>
          <w:caps/>
          <w:sz w:val="30"/>
          <w:szCs w:val="30"/>
          <w:lang w:eastAsia="zh-CN" w:bidi="ar-SA"/>
        </w:rPr>
      </w:pPr>
      <w:r w:rsidRPr="00311448">
        <w:rPr>
          <w:rFonts w:ascii="宋体" w:eastAsia="宋体" w:hAnsi="宋体" w:cs="Times New Roman"/>
          <w:b/>
          <w:bCs/>
          <w:caps/>
          <w:sz w:val="28"/>
          <w:szCs w:val="28"/>
          <w:lang w:eastAsia="zh-CN" w:bidi="ar-SA"/>
        </w:rPr>
        <w:fldChar w:fldCharType="end"/>
      </w:r>
      <w:bookmarkStart w:id="3" w:name="_Toc213325920"/>
    </w:p>
    <w:p w:rsidR="002E024D" w:rsidRPr="00311448" w:rsidRDefault="002E024D" w:rsidP="002E024D">
      <w:pPr>
        <w:widowControl w:val="0"/>
        <w:spacing w:after="0" w:line="240" w:lineRule="auto"/>
        <w:jc w:val="center"/>
        <w:outlineLvl w:val="0"/>
        <w:rPr>
          <w:rFonts w:ascii="宋体" w:eastAsia="宋体" w:hAnsi="宋体" w:cs="Times New Roman"/>
          <w:b/>
          <w:bCs/>
          <w:caps/>
          <w:sz w:val="28"/>
          <w:szCs w:val="28"/>
          <w:lang w:eastAsia="zh-CN" w:bidi="ar-SA"/>
        </w:rPr>
      </w:pPr>
    </w:p>
    <w:p w:rsidR="002E024D" w:rsidRPr="00311448" w:rsidRDefault="002E024D" w:rsidP="002E024D">
      <w:pPr>
        <w:widowControl w:val="0"/>
        <w:spacing w:after="0" w:line="240" w:lineRule="auto"/>
        <w:jc w:val="center"/>
        <w:outlineLvl w:val="0"/>
        <w:rPr>
          <w:rFonts w:ascii="宋体" w:eastAsia="宋体" w:hAnsi="宋体" w:cs="Times New Roman"/>
          <w:b/>
          <w:bCs/>
          <w:caps/>
          <w:sz w:val="28"/>
          <w:szCs w:val="28"/>
          <w:lang w:eastAsia="zh-CN" w:bidi="ar-SA"/>
        </w:rPr>
      </w:pPr>
    </w:p>
    <w:p w:rsidR="002E024D" w:rsidRPr="00311448" w:rsidRDefault="002E024D" w:rsidP="002E024D">
      <w:pPr>
        <w:widowControl w:val="0"/>
        <w:spacing w:after="0" w:line="240" w:lineRule="auto"/>
        <w:jc w:val="center"/>
        <w:outlineLvl w:val="0"/>
        <w:rPr>
          <w:rFonts w:ascii="宋体" w:eastAsia="宋体" w:hAnsi="宋体" w:cs="Times New Roman"/>
          <w:b/>
          <w:bCs/>
          <w:caps/>
          <w:sz w:val="28"/>
          <w:szCs w:val="28"/>
          <w:lang w:eastAsia="zh-CN" w:bidi="ar-SA"/>
        </w:rPr>
      </w:pPr>
    </w:p>
    <w:p w:rsidR="002E024D" w:rsidRPr="00311448" w:rsidRDefault="002E024D" w:rsidP="002E024D">
      <w:pPr>
        <w:widowControl w:val="0"/>
        <w:spacing w:after="0" w:line="240" w:lineRule="auto"/>
        <w:jc w:val="center"/>
        <w:outlineLvl w:val="0"/>
        <w:rPr>
          <w:rFonts w:ascii="宋体" w:eastAsia="宋体" w:hAnsi="宋体" w:cs="Times New Roman"/>
          <w:b/>
          <w:bCs/>
          <w:caps/>
          <w:sz w:val="28"/>
          <w:szCs w:val="28"/>
          <w:lang w:eastAsia="zh-CN" w:bidi="ar-SA"/>
        </w:rPr>
      </w:pPr>
    </w:p>
    <w:p w:rsidR="002E024D" w:rsidRPr="00311448" w:rsidRDefault="002E024D" w:rsidP="002E024D">
      <w:pPr>
        <w:widowControl w:val="0"/>
        <w:spacing w:after="0" w:line="340" w:lineRule="exact"/>
        <w:jc w:val="center"/>
        <w:outlineLvl w:val="0"/>
        <w:rPr>
          <w:rFonts w:ascii="宋体" w:eastAsia="宋体" w:hAnsi="宋体" w:cs="Times New Roman"/>
          <w:b/>
          <w:sz w:val="28"/>
          <w:szCs w:val="28"/>
          <w:lang w:eastAsia="zh-CN" w:bidi="ar-SA"/>
        </w:rPr>
      </w:pPr>
      <w:r w:rsidRPr="00311448">
        <w:rPr>
          <w:rFonts w:ascii="宋体" w:eastAsia="宋体" w:hAnsi="宋体" w:cs="Times New Roman"/>
          <w:b/>
          <w:sz w:val="28"/>
          <w:szCs w:val="28"/>
          <w:lang w:eastAsia="zh-CN" w:bidi="ar-SA"/>
        </w:rPr>
        <w:br w:type="page"/>
      </w:r>
      <w:bookmarkStart w:id="4" w:name="_Toc55489276"/>
      <w:r w:rsidRPr="00311448">
        <w:rPr>
          <w:rFonts w:ascii="宋体" w:eastAsia="宋体" w:hAnsi="宋体" w:cs="Times New Roman" w:hint="eastAsia"/>
          <w:b/>
          <w:sz w:val="28"/>
          <w:szCs w:val="28"/>
          <w:lang w:eastAsia="zh-CN" w:bidi="ar-SA"/>
        </w:rPr>
        <w:lastRenderedPageBreak/>
        <w:t>第一章  公告</w:t>
      </w:r>
      <w:bookmarkEnd w:id="0"/>
      <w:bookmarkEnd w:id="1"/>
      <w:bookmarkEnd w:id="2"/>
      <w:bookmarkEnd w:id="3"/>
      <w:bookmarkEnd w:id="4"/>
    </w:p>
    <w:p w:rsidR="002E024D" w:rsidRPr="00311448" w:rsidRDefault="002E024D" w:rsidP="002E024D">
      <w:pPr>
        <w:widowControl w:val="0"/>
        <w:spacing w:after="0" w:line="340" w:lineRule="exact"/>
        <w:jc w:val="center"/>
        <w:outlineLvl w:val="0"/>
        <w:rPr>
          <w:rFonts w:ascii="宋体" w:eastAsia="宋体" w:hAnsi="宋体" w:cs="Times New Roman"/>
          <w:b/>
          <w:sz w:val="28"/>
          <w:szCs w:val="28"/>
          <w:lang w:eastAsia="zh-CN" w:bidi="ar-SA"/>
        </w:rPr>
      </w:pPr>
      <w:bookmarkStart w:id="5" w:name="_Toc245719947"/>
      <w:bookmarkStart w:id="6" w:name="_Toc245720157"/>
      <w:bookmarkStart w:id="7" w:name="_Toc306005867"/>
      <w:bookmarkStart w:id="8" w:name="_Toc246232676"/>
      <w:bookmarkStart w:id="9" w:name="_Toc531285725"/>
      <w:bookmarkStart w:id="10" w:name="_Toc422316556"/>
    </w:p>
    <w:p w:rsidR="002E024D" w:rsidRPr="00311448" w:rsidRDefault="002E024D" w:rsidP="002E024D">
      <w:pPr>
        <w:widowControl w:val="0"/>
        <w:spacing w:after="0" w:line="340" w:lineRule="exact"/>
        <w:jc w:val="center"/>
        <w:rPr>
          <w:rFonts w:ascii="宋体" w:eastAsia="宋体" w:hAnsi="宋体" w:cs="Times New Roman"/>
          <w:b/>
          <w:sz w:val="28"/>
          <w:szCs w:val="28"/>
          <w:lang w:eastAsia="zh-CN" w:bidi="ar-SA"/>
        </w:rPr>
      </w:pPr>
      <w:r w:rsidRPr="00311448">
        <w:rPr>
          <w:rFonts w:ascii="宋体" w:eastAsia="宋体" w:hAnsi="宋体" w:cs="Times New Roman" w:hint="eastAsia"/>
          <w:b/>
          <w:sz w:val="28"/>
          <w:szCs w:val="28"/>
          <w:lang w:eastAsia="zh-CN" w:bidi="ar-SA"/>
        </w:rPr>
        <w:t>南宁市</w:t>
      </w:r>
      <w:proofErr w:type="gramStart"/>
      <w:r w:rsidRPr="00311448">
        <w:rPr>
          <w:rFonts w:ascii="宋体" w:eastAsia="宋体" w:hAnsi="宋体" w:cs="Times New Roman" w:hint="eastAsia"/>
          <w:b/>
          <w:sz w:val="28"/>
          <w:szCs w:val="28"/>
          <w:lang w:eastAsia="zh-CN" w:bidi="ar-SA"/>
        </w:rPr>
        <w:t>青秀</w:t>
      </w:r>
      <w:proofErr w:type="gramEnd"/>
      <w:r w:rsidRPr="00311448">
        <w:rPr>
          <w:rFonts w:ascii="宋体" w:eastAsia="宋体" w:hAnsi="宋体" w:cs="Times New Roman" w:hint="eastAsia"/>
          <w:b/>
          <w:sz w:val="28"/>
          <w:szCs w:val="28"/>
          <w:lang w:eastAsia="zh-CN" w:bidi="ar-SA"/>
        </w:rPr>
        <w:t>区刘圩镇中心卫生院手术室设备采购（NNZC2020-G1-030194-KWZB）</w:t>
      </w:r>
      <w:bookmarkStart w:id="11" w:name="_Toc245719948"/>
      <w:bookmarkEnd w:id="5"/>
      <w:r w:rsidRPr="00311448">
        <w:rPr>
          <w:rFonts w:ascii="宋体" w:eastAsia="宋体" w:hAnsi="宋体" w:cs="Times New Roman" w:hint="eastAsia"/>
          <w:b/>
          <w:sz w:val="28"/>
          <w:szCs w:val="28"/>
          <w:lang w:eastAsia="zh-CN" w:bidi="ar-SA"/>
        </w:rPr>
        <w:t>招标公告</w:t>
      </w:r>
      <w:bookmarkEnd w:id="6"/>
      <w:bookmarkEnd w:id="7"/>
      <w:bookmarkEnd w:id="8"/>
      <w:bookmarkEnd w:id="9"/>
      <w:bookmarkEnd w:id="10"/>
      <w:bookmarkEnd w:id="11"/>
    </w:p>
    <w:p w:rsidR="002E024D" w:rsidRPr="00311448" w:rsidRDefault="002E024D" w:rsidP="002E024D">
      <w:pPr>
        <w:widowControl w:val="0"/>
        <w:tabs>
          <w:tab w:val="left" w:pos="3420"/>
        </w:tabs>
        <w:spacing w:after="0" w:line="420" w:lineRule="exact"/>
        <w:ind w:firstLineChars="200" w:firstLine="444"/>
        <w:jc w:val="both"/>
        <w:rPr>
          <w:rFonts w:ascii="宋体" w:eastAsia="宋体" w:hAnsi="Courier New" w:cs="Times New Roman"/>
          <w:spacing w:val="6"/>
          <w:kern w:val="48"/>
          <w:sz w:val="21"/>
          <w:szCs w:val="20"/>
          <w:lang w:eastAsia="zh-CN" w:bidi="ar-SA"/>
        </w:rPr>
      </w:pPr>
    </w:p>
    <w:p w:rsidR="002E024D" w:rsidRPr="00AF00A0" w:rsidRDefault="002E024D" w:rsidP="002E024D">
      <w:pPr>
        <w:widowControl w:val="0"/>
        <w:pBdr>
          <w:top w:val="single" w:sz="4" w:space="1" w:color="auto"/>
          <w:left w:val="single" w:sz="4" w:space="4" w:color="auto"/>
          <w:bottom w:val="single" w:sz="4" w:space="1" w:color="auto"/>
          <w:right w:val="single" w:sz="4" w:space="4" w:color="auto"/>
        </w:pBdr>
        <w:spacing w:after="0" w:line="240" w:lineRule="auto"/>
        <w:jc w:val="both"/>
        <w:rPr>
          <w:rFonts w:ascii="仿宋_GB2312" w:eastAsia="仿宋_GB2312" w:hAnsi="仿宋" w:cs="Times New Roman"/>
          <w:b/>
          <w:kern w:val="2"/>
          <w:sz w:val="21"/>
          <w:szCs w:val="21"/>
          <w:lang w:eastAsia="zh-CN" w:bidi="ar-SA"/>
        </w:rPr>
      </w:pPr>
      <w:r w:rsidRPr="00AF00A0">
        <w:rPr>
          <w:rFonts w:ascii="仿宋_GB2312" w:eastAsia="仿宋_GB2312" w:hAnsi="仿宋" w:cs="Times New Roman" w:hint="eastAsia"/>
          <w:b/>
          <w:kern w:val="2"/>
          <w:sz w:val="21"/>
          <w:szCs w:val="21"/>
          <w:lang w:eastAsia="zh-CN" w:bidi="ar-SA"/>
        </w:rPr>
        <w:t>项目概况</w:t>
      </w:r>
    </w:p>
    <w:p w:rsidR="002E024D" w:rsidRPr="00311448" w:rsidRDefault="002E024D" w:rsidP="002E024D">
      <w:pPr>
        <w:widowControl w:val="0"/>
        <w:pBdr>
          <w:top w:val="single" w:sz="4" w:space="1" w:color="auto"/>
          <w:left w:val="single" w:sz="4" w:space="4" w:color="auto"/>
          <w:bottom w:val="single" w:sz="4" w:space="1" w:color="auto"/>
          <w:right w:val="single" w:sz="4" w:space="4" w:color="auto"/>
        </w:pBdr>
        <w:spacing w:after="0" w:line="380" w:lineRule="exact"/>
        <w:ind w:firstLineChars="200" w:firstLine="422"/>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b/>
          <w:kern w:val="2"/>
          <w:sz w:val="21"/>
          <w:szCs w:val="21"/>
          <w:lang w:eastAsia="zh-CN" w:bidi="ar-SA"/>
        </w:rPr>
        <w:t>南宁市</w:t>
      </w:r>
      <w:proofErr w:type="gramStart"/>
      <w:r w:rsidRPr="00311448">
        <w:rPr>
          <w:rFonts w:ascii="仿宋_GB2312" w:eastAsia="仿宋_GB2312" w:hAnsi="仿宋" w:cs="Times New Roman" w:hint="eastAsia"/>
          <w:b/>
          <w:kern w:val="2"/>
          <w:sz w:val="21"/>
          <w:szCs w:val="21"/>
          <w:lang w:eastAsia="zh-CN" w:bidi="ar-SA"/>
        </w:rPr>
        <w:t>青秀</w:t>
      </w:r>
      <w:proofErr w:type="gramEnd"/>
      <w:r w:rsidRPr="00311448">
        <w:rPr>
          <w:rFonts w:ascii="仿宋_GB2312" w:eastAsia="仿宋_GB2312" w:hAnsi="仿宋" w:cs="Times New Roman" w:hint="eastAsia"/>
          <w:b/>
          <w:kern w:val="2"/>
          <w:sz w:val="21"/>
          <w:szCs w:val="21"/>
          <w:lang w:eastAsia="zh-CN" w:bidi="ar-SA"/>
        </w:rPr>
        <w:t>区刘圩镇中心卫生院手术室设备采购</w:t>
      </w:r>
      <w:r w:rsidRPr="00311448">
        <w:rPr>
          <w:rFonts w:ascii="仿宋_GB2312" w:eastAsia="仿宋_GB2312" w:hAnsi="仿宋" w:cs="Times New Roman" w:hint="eastAsia"/>
          <w:kern w:val="2"/>
          <w:sz w:val="21"/>
          <w:szCs w:val="21"/>
          <w:lang w:eastAsia="zh-CN" w:bidi="ar-SA"/>
        </w:rPr>
        <w:t>项目的潜在供应商应在南宁市公共资源交易平台（https：//www.nnggzy.org.cn/gxnnzbw/）免费下载获取采购文件，并于</w:t>
      </w:r>
      <w:r w:rsidR="000D4C15">
        <w:rPr>
          <w:rFonts w:ascii="仿宋_GB2312" w:eastAsia="仿宋_GB2312" w:hAnsi="仿宋" w:cs="Times New Roman" w:hint="eastAsia"/>
          <w:kern w:val="2"/>
          <w:sz w:val="21"/>
          <w:szCs w:val="21"/>
          <w:lang w:eastAsia="zh-CN" w:bidi="ar-SA"/>
        </w:rPr>
        <w:t>2020年11月30日9点30分</w:t>
      </w:r>
      <w:r w:rsidRPr="00311448">
        <w:rPr>
          <w:rFonts w:ascii="仿宋_GB2312" w:eastAsia="仿宋_GB2312" w:hAnsi="仿宋" w:cs="Times New Roman" w:hint="eastAsia"/>
          <w:bCs/>
          <w:kern w:val="2"/>
          <w:sz w:val="21"/>
          <w:szCs w:val="21"/>
          <w:lang w:eastAsia="zh-CN" w:bidi="ar-SA"/>
        </w:rPr>
        <w:t>（北京时间）前提交响应文件</w:t>
      </w:r>
      <w:r w:rsidRPr="00311448">
        <w:rPr>
          <w:rFonts w:ascii="仿宋_GB2312" w:eastAsia="仿宋_GB2312" w:hAnsi="仿宋" w:cs="Times New Roman" w:hint="eastAsia"/>
          <w:kern w:val="2"/>
          <w:sz w:val="21"/>
          <w:szCs w:val="21"/>
          <w:lang w:eastAsia="zh-CN" w:bidi="ar-SA"/>
        </w:rPr>
        <w:t>。</w:t>
      </w:r>
    </w:p>
    <w:p w:rsidR="002E024D" w:rsidRPr="00311448" w:rsidRDefault="002E024D" w:rsidP="002E024D">
      <w:pPr>
        <w:keepNext/>
        <w:keepLines/>
        <w:widowControl w:val="0"/>
        <w:spacing w:after="0" w:line="380" w:lineRule="exact"/>
        <w:jc w:val="both"/>
        <w:outlineLvl w:val="1"/>
        <w:rPr>
          <w:rFonts w:ascii="仿宋_GB2312" w:eastAsia="仿宋_GB2312" w:hAnsi="黑体" w:cs="宋体"/>
          <w:bCs/>
          <w:kern w:val="2"/>
          <w:sz w:val="21"/>
          <w:szCs w:val="21"/>
          <w:lang w:eastAsia="zh-CN" w:bidi="ar-SA"/>
        </w:rPr>
      </w:pPr>
      <w:bookmarkStart w:id="12" w:name="_Toc28359002"/>
      <w:bookmarkStart w:id="13" w:name="_Toc28359079"/>
      <w:bookmarkStart w:id="14" w:name="_Toc35393621"/>
      <w:bookmarkStart w:id="15" w:name="_Toc35393790"/>
      <w:bookmarkStart w:id="16" w:name="_Toc55489277"/>
      <w:bookmarkStart w:id="17" w:name="_Hlk24379207"/>
      <w:r w:rsidRPr="00311448">
        <w:rPr>
          <w:rFonts w:ascii="仿宋_GB2312" w:eastAsia="仿宋_GB2312" w:hAnsi="黑体" w:cs="宋体" w:hint="eastAsia"/>
          <w:bCs/>
          <w:kern w:val="2"/>
          <w:sz w:val="21"/>
          <w:szCs w:val="21"/>
          <w:lang w:eastAsia="zh-CN" w:bidi="ar-SA"/>
        </w:rPr>
        <w:t>一、项目基本情况</w:t>
      </w:r>
      <w:bookmarkEnd w:id="12"/>
      <w:bookmarkEnd w:id="13"/>
      <w:bookmarkEnd w:id="14"/>
      <w:bookmarkEnd w:id="15"/>
      <w:bookmarkEnd w:id="16"/>
    </w:p>
    <w:p w:rsidR="002E024D" w:rsidRPr="00311448" w:rsidRDefault="002E024D" w:rsidP="002E024D">
      <w:pPr>
        <w:widowControl w:val="0"/>
        <w:spacing w:after="0" w:line="380" w:lineRule="exact"/>
        <w:ind w:firstLineChars="200" w:firstLine="42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项目编号：NNZC2020-G1-030194-KWZB</w:t>
      </w:r>
    </w:p>
    <w:bookmarkEnd w:id="17"/>
    <w:p w:rsidR="002E024D" w:rsidRPr="00311448" w:rsidRDefault="002E024D" w:rsidP="002E024D">
      <w:pPr>
        <w:widowControl w:val="0"/>
        <w:spacing w:after="0" w:line="380" w:lineRule="exact"/>
        <w:ind w:firstLineChars="200" w:firstLine="42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采购计划文号：QXZC2020-G1-00952-001～012</w:t>
      </w:r>
    </w:p>
    <w:p w:rsidR="002E024D" w:rsidRPr="00311448" w:rsidRDefault="002E024D" w:rsidP="002E024D">
      <w:pPr>
        <w:widowControl w:val="0"/>
        <w:spacing w:after="0" w:line="380" w:lineRule="exact"/>
        <w:ind w:firstLineChars="200" w:firstLine="42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项目名称：南宁市</w:t>
      </w:r>
      <w:proofErr w:type="gramStart"/>
      <w:r w:rsidRPr="00311448">
        <w:rPr>
          <w:rFonts w:ascii="仿宋_GB2312" w:eastAsia="仿宋_GB2312" w:hAnsi="仿宋" w:cs="Times New Roman" w:hint="eastAsia"/>
          <w:kern w:val="2"/>
          <w:sz w:val="21"/>
          <w:szCs w:val="21"/>
          <w:lang w:eastAsia="zh-CN" w:bidi="ar-SA"/>
        </w:rPr>
        <w:t>青秀</w:t>
      </w:r>
      <w:proofErr w:type="gramEnd"/>
      <w:r w:rsidRPr="00311448">
        <w:rPr>
          <w:rFonts w:ascii="仿宋_GB2312" w:eastAsia="仿宋_GB2312" w:hAnsi="仿宋" w:cs="Times New Roman" w:hint="eastAsia"/>
          <w:kern w:val="2"/>
          <w:sz w:val="21"/>
          <w:szCs w:val="21"/>
          <w:lang w:eastAsia="zh-CN" w:bidi="ar-SA"/>
        </w:rPr>
        <w:t>区刘圩镇中心卫生院手术室设备采购</w:t>
      </w:r>
    </w:p>
    <w:p w:rsidR="002E024D" w:rsidRPr="00311448" w:rsidRDefault="002E024D" w:rsidP="002E024D">
      <w:pPr>
        <w:widowControl w:val="0"/>
        <w:spacing w:after="0" w:line="380" w:lineRule="exact"/>
        <w:ind w:firstLineChars="200" w:firstLine="42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预算金额：</w:t>
      </w:r>
      <w:r w:rsidRPr="00311448">
        <w:rPr>
          <w:rFonts w:ascii="仿宋_GB2312" w:eastAsia="仿宋_GB2312" w:hAnsi="仿宋" w:cs="Times New Roman"/>
          <w:kern w:val="2"/>
          <w:sz w:val="21"/>
          <w:szCs w:val="21"/>
          <w:lang w:eastAsia="zh-CN" w:bidi="ar-SA"/>
        </w:rPr>
        <w:t>71</w:t>
      </w:r>
      <w:r w:rsidRPr="00311448">
        <w:rPr>
          <w:rFonts w:ascii="仿宋_GB2312" w:eastAsia="仿宋_GB2312" w:hAnsi="仿宋" w:cs="Times New Roman" w:hint="eastAsia"/>
          <w:kern w:val="2"/>
          <w:sz w:val="21"/>
          <w:szCs w:val="21"/>
          <w:lang w:eastAsia="zh-CN" w:bidi="ar-SA"/>
        </w:rPr>
        <w:t>.</w:t>
      </w:r>
      <w:r w:rsidRPr="00311448">
        <w:rPr>
          <w:rFonts w:ascii="仿宋_GB2312" w:eastAsia="仿宋_GB2312" w:hAnsi="仿宋" w:cs="Times New Roman"/>
          <w:kern w:val="2"/>
          <w:sz w:val="21"/>
          <w:szCs w:val="21"/>
          <w:lang w:eastAsia="zh-CN" w:bidi="ar-SA"/>
        </w:rPr>
        <w:t>10</w:t>
      </w:r>
      <w:r w:rsidRPr="00311448">
        <w:rPr>
          <w:rFonts w:ascii="仿宋_GB2312" w:eastAsia="仿宋_GB2312" w:hAnsi="仿宋" w:cs="Times New Roman" w:hint="eastAsia"/>
          <w:kern w:val="2"/>
          <w:sz w:val="21"/>
          <w:szCs w:val="21"/>
          <w:lang w:eastAsia="zh-CN" w:bidi="ar-SA"/>
        </w:rPr>
        <w:t>万元</w:t>
      </w:r>
    </w:p>
    <w:p w:rsidR="002E024D" w:rsidRPr="00311448" w:rsidRDefault="002E024D" w:rsidP="002E024D">
      <w:pPr>
        <w:widowControl w:val="0"/>
        <w:spacing w:after="0" w:line="380" w:lineRule="exact"/>
        <w:ind w:firstLineChars="200" w:firstLine="42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最高限价：与预算金额一致</w:t>
      </w:r>
    </w:p>
    <w:p w:rsidR="002E024D" w:rsidRPr="00311448" w:rsidRDefault="002E024D" w:rsidP="00ED5CAB">
      <w:pPr>
        <w:widowControl w:val="0"/>
        <w:spacing w:after="0" w:line="380" w:lineRule="exact"/>
        <w:ind w:firstLineChars="200" w:firstLine="42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采购需求：</w:t>
      </w:r>
      <w:r w:rsidR="00ED5CAB" w:rsidRPr="00311448">
        <w:rPr>
          <w:rFonts w:ascii="仿宋_GB2312" w:eastAsia="仿宋_GB2312" w:hAnsi="仿宋" w:cs="Times New Roman" w:hint="eastAsia"/>
          <w:kern w:val="2"/>
          <w:sz w:val="21"/>
          <w:szCs w:val="21"/>
          <w:lang w:eastAsia="zh-CN" w:bidi="ar-SA"/>
        </w:rPr>
        <w:t>手术床2张、</w:t>
      </w:r>
      <w:r w:rsidR="00ED5CAB" w:rsidRPr="00311448">
        <w:rPr>
          <w:rFonts w:ascii="仿宋_GB2312" w:eastAsia="仿宋_GB2312" w:hAnsi="仿宋" w:cs="Times New Roman"/>
          <w:kern w:val="2"/>
          <w:sz w:val="21"/>
          <w:szCs w:val="21"/>
          <w:lang w:eastAsia="zh-CN" w:bidi="ar-SA"/>
        </w:rPr>
        <w:t>LED</w:t>
      </w:r>
      <w:r w:rsidR="00ED5CAB" w:rsidRPr="00311448">
        <w:rPr>
          <w:rFonts w:ascii="仿宋_GB2312" w:eastAsia="仿宋_GB2312" w:hAnsi="仿宋" w:cs="Times New Roman" w:hint="eastAsia"/>
          <w:kern w:val="2"/>
          <w:sz w:val="21"/>
          <w:szCs w:val="21"/>
          <w:lang w:eastAsia="zh-CN" w:bidi="ar-SA"/>
        </w:rPr>
        <w:t>手术无影灯2台、麻醉机1台、病人监护仪1台、充气升温装置1台、除颤仪1台、电动吸引器2台、高频电刀1台、视频喉镜1台、多功能消毒机2台、输液泵2台、四通道注射泵1台</w:t>
      </w:r>
    </w:p>
    <w:p w:rsidR="002E024D" w:rsidRPr="00311448" w:rsidRDefault="002E024D" w:rsidP="002E024D">
      <w:pPr>
        <w:widowControl w:val="0"/>
        <w:spacing w:after="0" w:line="380" w:lineRule="exact"/>
        <w:ind w:firstLineChars="200" w:firstLine="42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合同履行期限：自签订合同之日起15天内交货并安装验收完毕。</w:t>
      </w:r>
    </w:p>
    <w:p w:rsidR="002E024D" w:rsidRPr="00311448" w:rsidRDefault="002E024D" w:rsidP="002E024D">
      <w:pPr>
        <w:widowControl w:val="0"/>
        <w:spacing w:after="0" w:line="380" w:lineRule="exact"/>
        <w:ind w:firstLineChars="200" w:firstLine="42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本项目（是/否）接受联合体投标：否。</w:t>
      </w:r>
    </w:p>
    <w:p w:rsidR="002E024D" w:rsidRPr="00311448" w:rsidRDefault="002E024D" w:rsidP="002E024D">
      <w:pPr>
        <w:keepNext/>
        <w:keepLines/>
        <w:widowControl w:val="0"/>
        <w:spacing w:after="0" w:line="380" w:lineRule="exact"/>
        <w:jc w:val="both"/>
        <w:outlineLvl w:val="1"/>
        <w:rPr>
          <w:rFonts w:ascii="仿宋_GB2312" w:eastAsia="仿宋_GB2312" w:hAnsi="黑体" w:cs="宋体"/>
          <w:bCs/>
          <w:kern w:val="2"/>
          <w:sz w:val="21"/>
          <w:szCs w:val="21"/>
          <w:lang w:eastAsia="zh-CN" w:bidi="ar-SA"/>
        </w:rPr>
      </w:pPr>
      <w:bookmarkStart w:id="18" w:name="_Toc35393791"/>
      <w:bookmarkStart w:id="19" w:name="_Toc28359080"/>
      <w:bookmarkStart w:id="20" w:name="_Toc35393622"/>
      <w:bookmarkStart w:id="21" w:name="_Toc28359003"/>
      <w:bookmarkStart w:id="22" w:name="_Toc55489278"/>
      <w:r w:rsidRPr="00311448">
        <w:rPr>
          <w:rFonts w:ascii="仿宋_GB2312" w:eastAsia="仿宋_GB2312" w:hAnsi="黑体" w:cs="宋体" w:hint="eastAsia"/>
          <w:bCs/>
          <w:kern w:val="2"/>
          <w:sz w:val="21"/>
          <w:szCs w:val="21"/>
          <w:lang w:eastAsia="zh-CN" w:bidi="ar-SA"/>
        </w:rPr>
        <w:t>二、申请人的资格要求：</w:t>
      </w:r>
      <w:bookmarkEnd w:id="18"/>
      <w:bookmarkEnd w:id="19"/>
      <w:bookmarkEnd w:id="20"/>
      <w:bookmarkEnd w:id="21"/>
      <w:bookmarkEnd w:id="22"/>
    </w:p>
    <w:p w:rsidR="002E024D" w:rsidRPr="00311448" w:rsidRDefault="002E024D" w:rsidP="002E024D">
      <w:pPr>
        <w:widowControl w:val="0"/>
        <w:spacing w:after="0" w:line="380" w:lineRule="exact"/>
        <w:ind w:firstLineChars="200" w:firstLine="420"/>
        <w:jc w:val="both"/>
        <w:rPr>
          <w:rFonts w:ascii="仿宋_GB2312" w:eastAsia="仿宋_GB2312" w:hAnsi="仿宋" w:cs="Times New Roman"/>
          <w:kern w:val="2"/>
          <w:sz w:val="21"/>
          <w:szCs w:val="21"/>
          <w:lang w:eastAsia="zh-CN" w:bidi="ar-SA"/>
        </w:rPr>
      </w:pPr>
      <w:bookmarkStart w:id="23" w:name="_Toc35393792"/>
      <w:bookmarkStart w:id="24" w:name="_Toc35393623"/>
      <w:bookmarkStart w:id="25" w:name="_Toc28359004"/>
      <w:bookmarkStart w:id="26" w:name="_Toc28359081"/>
      <w:r w:rsidRPr="00311448">
        <w:rPr>
          <w:rFonts w:ascii="仿宋_GB2312" w:eastAsia="仿宋_GB2312" w:hAnsi="仿宋" w:cs="Times New Roman" w:hint="eastAsia"/>
          <w:kern w:val="2"/>
          <w:sz w:val="21"/>
          <w:szCs w:val="21"/>
          <w:lang w:eastAsia="zh-CN" w:bidi="ar-SA"/>
        </w:rPr>
        <w:t>1、满足《中华人民共和国政府采购法》第二十二条规定；</w:t>
      </w:r>
    </w:p>
    <w:p w:rsidR="002E024D" w:rsidRPr="00311448" w:rsidRDefault="002E024D" w:rsidP="002E024D">
      <w:pPr>
        <w:widowControl w:val="0"/>
        <w:spacing w:after="0" w:line="380" w:lineRule="exact"/>
        <w:ind w:firstLineChars="200" w:firstLine="42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2、落实政府采购政策需满足的资格要求：无；</w:t>
      </w:r>
    </w:p>
    <w:p w:rsidR="002E024D" w:rsidRPr="00311448" w:rsidRDefault="002E024D" w:rsidP="002E024D">
      <w:pPr>
        <w:widowControl w:val="0"/>
        <w:spacing w:after="0" w:line="380" w:lineRule="exact"/>
        <w:ind w:firstLineChars="200" w:firstLine="42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3、本项目的特定资格要求：投标人须具有国家主管部门颁发的有效的医疗器械生产许可证，或按《医疗器械经营监督管理办法》（国家食品药品监督管理总局第8号令）医疗器械分类管理要求具有有效的医疗器械经营备案凭证或许可证；</w:t>
      </w:r>
    </w:p>
    <w:p w:rsidR="002E024D" w:rsidRPr="00311448" w:rsidRDefault="002E024D" w:rsidP="002E024D">
      <w:pPr>
        <w:widowControl w:val="0"/>
        <w:spacing w:after="0" w:line="380" w:lineRule="exact"/>
        <w:jc w:val="both"/>
        <w:rPr>
          <w:rFonts w:ascii="仿宋_GB2312" w:eastAsia="仿宋_GB2312" w:hAnsi="黑体" w:cs="宋体"/>
          <w:bCs/>
          <w:kern w:val="2"/>
          <w:sz w:val="21"/>
          <w:szCs w:val="21"/>
          <w:lang w:eastAsia="zh-CN" w:bidi="ar-SA"/>
        </w:rPr>
      </w:pPr>
      <w:r w:rsidRPr="00311448">
        <w:rPr>
          <w:rFonts w:ascii="仿宋_GB2312" w:eastAsia="仿宋_GB2312" w:hAnsi="黑体" w:cs="宋体" w:hint="eastAsia"/>
          <w:bCs/>
          <w:kern w:val="2"/>
          <w:sz w:val="21"/>
          <w:szCs w:val="21"/>
          <w:lang w:eastAsia="zh-CN" w:bidi="ar-SA"/>
        </w:rPr>
        <w:t>三、获取招标文件</w:t>
      </w:r>
      <w:bookmarkEnd w:id="23"/>
      <w:bookmarkEnd w:id="24"/>
      <w:bookmarkEnd w:id="25"/>
      <w:bookmarkEnd w:id="26"/>
    </w:p>
    <w:p w:rsidR="002E024D" w:rsidRPr="00311448" w:rsidRDefault="002E024D" w:rsidP="002E024D">
      <w:pPr>
        <w:widowControl w:val="0"/>
        <w:spacing w:after="0" w:line="380" w:lineRule="exact"/>
        <w:ind w:firstLine="540"/>
        <w:jc w:val="both"/>
        <w:rPr>
          <w:rFonts w:ascii="仿宋_GB2312" w:eastAsia="仿宋_GB2312" w:hAnsi="仿宋" w:cs="宋体"/>
          <w:kern w:val="2"/>
          <w:sz w:val="21"/>
          <w:szCs w:val="21"/>
          <w:lang w:eastAsia="zh-CN" w:bidi="ar-SA"/>
        </w:rPr>
      </w:pPr>
      <w:r w:rsidRPr="00311448">
        <w:rPr>
          <w:rFonts w:ascii="仿宋_GB2312" w:eastAsia="仿宋_GB2312" w:hAnsi="仿宋" w:cs="宋体" w:hint="eastAsia"/>
          <w:kern w:val="2"/>
          <w:sz w:val="21"/>
          <w:szCs w:val="21"/>
          <w:lang w:eastAsia="zh-CN" w:bidi="ar-SA"/>
        </w:rPr>
        <w:t>时间：2020年11月</w:t>
      </w:r>
      <w:r w:rsidR="000D4C15">
        <w:rPr>
          <w:rFonts w:ascii="仿宋_GB2312" w:eastAsia="仿宋_GB2312" w:hAnsi="仿宋" w:cs="宋体" w:hint="eastAsia"/>
          <w:kern w:val="2"/>
          <w:sz w:val="21"/>
          <w:szCs w:val="21"/>
          <w:lang w:eastAsia="zh-CN" w:bidi="ar-SA"/>
        </w:rPr>
        <w:t>9</w:t>
      </w:r>
      <w:r w:rsidRPr="00311448">
        <w:rPr>
          <w:rFonts w:ascii="仿宋_GB2312" w:eastAsia="仿宋_GB2312" w:hAnsi="仿宋" w:cs="宋体" w:hint="eastAsia"/>
          <w:kern w:val="2"/>
          <w:sz w:val="21"/>
          <w:szCs w:val="21"/>
          <w:lang w:eastAsia="zh-CN" w:bidi="ar-SA"/>
        </w:rPr>
        <w:t>日公告发布之时起</w:t>
      </w:r>
    </w:p>
    <w:p w:rsidR="002E024D" w:rsidRPr="00311448" w:rsidRDefault="002E024D" w:rsidP="002E024D">
      <w:pPr>
        <w:widowControl w:val="0"/>
        <w:spacing w:after="0" w:line="380" w:lineRule="exact"/>
        <w:ind w:firstLine="540"/>
        <w:jc w:val="both"/>
        <w:rPr>
          <w:rFonts w:ascii="仿宋_GB2312" w:eastAsia="仿宋_GB2312" w:hAnsi="仿宋" w:cs="宋体"/>
          <w:kern w:val="2"/>
          <w:sz w:val="21"/>
          <w:szCs w:val="21"/>
          <w:lang w:eastAsia="zh-CN" w:bidi="ar-SA"/>
        </w:rPr>
      </w:pPr>
      <w:bookmarkStart w:id="27" w:name="_Toc28359082"/>
      <w:bookmarkStart w:id="28" w:name="_Toc28359005"/>
      <w:bookmarkStart w:id="29" w:name="_Toc35393793"/>
      <w:bookmarkStart w:id="30" w:name="_Toc35393624"/>
      <w:r w:rsidRPr="00311448">
        <w:rPr>
          <w:rFonts w:ascii="仿宋_GB2312" w:eastAsia="仿宋_GB2312" w:hAnsi="仿宋" w:cs="宋体" w:hint="eastAsia"/>
          <w:kern w:val="2"/>
          <w:sz w:val="21"/>
          <w:szCs w:val="21"/>
          <w:lang w:eastAsia="zh-CN" w:bidi="ar-SA"/>
        </w:rPr>
        <w:t>方式：供应商在南宁市公共资源交易平台（https：//www.nnggzy.org.cn/gxnnzbw/）免费下载招标（采购）文件。</w:t>
      </w:r>
    </w:p>
    <w:p w:rsidR="002E024D" w:rsidRPr="00311448" w:rsidRDefault="002E024D" w:rsidP="002E024D">
      <w:pPr>
        <w:keepNext/>
        <w:keepLines/>
        <w:widowControl w:val="0"/>
        <w:spacing w:after="0" w:line="380" w:lineRule="exact"/>
        <w:jc w:val="both"/>
        <w:outlineLvl w:val="1"/>
        <w:rPr>
          <w:rFonts w:ascii="仿宋_GB2312" w:eastAsia="仿宋_GB2312" w:hAnsi="黑体" w:cs="宋体"/>
          <w:bCs/>
          <w:kern w:val="2"/>
          <w:sz w:val="21"/>
          <w:szCs w:val="21"/>
          <w:lang w:eastAsia="zh-CN" w:bidi="ar-SA"/>
        </w:rPr>
      </w:pPr>
      <w:bookmarkStart w:id="31" w:name="_Toc55489279"/>
      <w:r w:rsidRPr="00311448">
        <w:rPr>
          <w:rFonts w:ascii="仿宋_GB2312" w:eastAsia="仿宋_GB2312" w:hAnsi="黑体" w:cs="宋体" w:hint="eastAsia"/>
          <w:bCs/>
          <w:kern w:val="2"/>
          <w:sz w:val="21"/>
          <w:szCs w:val="21"/>
          <w:lang w:eastAsia="zh-CN" w:bidi="ar-SA"/>
        </w:rPr>
        <w:t>四、提交投标文件</w:t>
      </w:r>
      <w:bookmarkEnd w:id="27"/>
      <w:bookmarkEnd w:id="28"/>
      <w:r w:rsidRPr="00311448">
        <w:rPr>
          <w:rFonts w:ascii="仿宋_GB2312" w:eastAsia="仿宋_GB2312" w:hAnsi="黑体" w:cs="宋体" w:hint="eastAsia"/>
          <w:bCs/>
          <w:kern w:val="2"/>
          <w:sz w:val="21"/>
          <w:szCs w:val="21"/>
          <w:lang w:eastAsia="zh-CN" w:bidi="ar-SA"/>
        </w:rPr>
        <w:t>截止时间、开标时间和地点</w:t>
      </w:r>
      <w:bookmarkEnd w:id="29"/>
      <w:bookmarkEnd w:id="30"/>
      <w:bookmarkEnd w:id="31"/>
    </w:p>
    <w:p w:rsidR="002E024D" w:rsidRPr="00311448" w:rsidRDefault="000D4C15" w:rsidP="002E024D">
      <w:pPr>
        <w:widowControl w:val="0"/>
        <w:spacing w:after="0" w:line="380" w:lineRule="exact"/>
        <w:ind w:firstLineChars="200" w:firstLine="420"/>
        <w:jc w:val="both"/>
        <w:rPr>
          <w:rFonts w:ascii="仿宋_GB2312" w:eastAsia="仿宋_GB2312" w:hAnsi="仿宋" w:cs="Times New Roman"/>
          <w:bCs/>
          <w:kern w:val="2"/>
          <w:sz w:val="21"/>
          <w:szCs w:val="21"/>
          <w:lang w:eastAsia="zh-CN" w:bidi="ar-SA"/>
        </w:rPr>
      </w:pPr>
      <w:r>
        <w:rPr>
          <w:rFonts w:ascii="仿宋_GB2312" w:eastAsia="仿宋_GB2312" w:hAnsi="仿宋" w:cs="Times New Roman" w:hint="eastAsia"/>
          <w:bCs/>
          <w:kern w:val="2"/>
          <w:sz w:val="21"/>
          <w:szCs w:val="21"/>
          <w:lang w:eastAsia="zh-CN" w:bidi="ar-SA"/>
        </w:rPr>
        <w:t>2020年11月30日9点30分</w:t>
      </w:r>
      <w:r w:rsidR="002E024D" w:rsidRPr="00311448">
        <w:rPr>
          <w:rFonts w:ascii="仿宋_GB2312" w:eastAsia="仿宋_GB2312" w:hAnsi="仿宋" w:cs="Times New Roman" w:hint="eastAsia"/>
          <w:bCs/>
          <w:kern w:val="2"/>
          <w:sz w:val="21"/>
          <w:szCs w:val="21"/>
          <w:lang w:eastAsia="zh-CN" w:bidi="ar-SA"/>
        </w:rPr>
        <w:t>（北京时间）</w:t>
      </w:r>
    </w:p>
    <w:p w:rsidR="002E024D" w:rsidRPr="00311448" w:rsidRDefault="002E024D" w:rsidP="002E024D">
      <w:pPr>
        <w:widowControl w:val="0"/>
        <w:spacing w:after="0" w:line="380" w:lineRule="exact"/>
        <w:ind w:firstLineChars="200" w:firstLine="42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提交投标文件地点：邮寄（邮寄地点详见其他补充事宜）</w:t>
      </w:r>
    </w:p>
    <w:p w:rsidR="002E024D" w:rsidRPr="00311448" w:rsidRDefault="002E024D" w:rsidP="002E024D">
      <w:pPr>
        <w:widowControl w:val="0"/>
        <w:spacing w:after="0" w:line="380" w:lineRule="exact"/>
        <w:ind w:firstLineChars="200" w:firstLine="42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开标地点：南宁市</w:t>
      </w:r>
      <w:proofErr w:type="gramStart"/>
      <w:r w:rsidRPr="00311448">
        <w:rPr>
          <w:rFonts w:ascii="仿宋_GB2312" w:eastAsia="仿宋_GB2312" w:hAnsi="仿宋" w:cs="Times New Roman" w:hint="eastAsia"/>
          <w:kern w:val="2"/>
          <w:sz w:val="21"/>
          <w:szCs w:val="21"/>
          <w:lang w:eastAsia="zh-CN" w:bidi="ar-SA"/>
        </w:rPr>
        <w:t>良庆区</w:t>
      </w:r>
      <w:proofErr w:type="gramEnd"/>
      <w:r w:rsidRPr="00311448">
        <w:rPr>
          <w:rFonts w:ascii="仿宋_GB2312" w:eastAsia="仿宋_GB2312" w:hAnsi="仿宋" w:cs="Times New Roman" w:hint="eastAsia"/>
          <w:kern w:val="2"/>
          <w:sz w:val="21"/>
          <w:szCs w:val="21"/>
          <w:lang w:eastAsia="zh-CN" w:bidi="ar-SA"/>
        </w:rPr>
        <w:t>玉洞大道33号（市青少年活动中心旁）南宁市市民中心9楼南宁市公共资源交易中心（具体详见9</w:t>
      </w:r>
      <w:proofErr w:type="gramStart"/>
      <w:r w:rsidRPr="00311448">
        <w:rPr>
          <w:rFonts w:ascii="仿宋_GB2312" w:eastAsia="仿宋_GB2312" w:hAnsi="仿宋" w:cs="Times New Roman" w:hint="eastAsia"/>
          <w:kern w:val="2"/>
          <w:sz w:val="21"/>
          <w:szCs w:val="21"/>
          <w:lang w:eastAsia="zh-CN" w:bidi="ar-SA"/>
        </w:rPr>
        <w:t>楼电子</w:t>
      </w:r>
      <w:proofErr w:type="gramEnd"/>
      <w:r w:rsidRPr="00311448">
        <w:rPr>
          <w:rFonts w:ascii="仿宋_GB2312" w:eastAsia="仿宋_GB2312" w:hAnsi="仿宋" w:cs="Times New Roman" w:hint="eastAsia"/>
          <w:kern w:val="2"/>
          <w:sz w:val="21"/>
          <w:szCs w:val="21"/>
          <w:lang w:eastAsia="zh-CN" w:bidi="ar-SA"/>
        </w:rPr>
        <w:t>显示屏场地安排）</w:t>
      </w:r>
    </w:p>
    <w:p w:rsidR="002E024D" w:rsidRPr="00311448" w:rsidRDefault="002E024D" w:rsidP="002E024D">
      <w:pPr>
        <w:keepNext/>
        <w:keepLines/>
        <w:widowControl w:val="0"/>
        <w:spacing w:after="0" w:line="380" w:lineRule="exact"/>
        <w:jc w:val="both"/>
        <w:outlineLvl w:val="1"/>
        <w:rPr>
          <w:rFonts w:ascii="仿宋_GB2312" w:eastAsia="仿宋_GB2312" w:hAnsi="黑体" w:cs="宋体"/>
          <w:bCs/>
          <w:kern w:val="2"/>
          <w:sz w:val="21"/>
          <w:szCs w:val="21"/>
          <w:lang w:eastAsia="zh-CN" w:bidi="ar-SA"/>
        </w:rPr>
      </w:pPr>
      <w:bookmarkStart w:id="32" w:name="_Toc35393794"/>
      <w:bookmarkStart w:id="33" w:name="_Toc28359007"/>
      <w:bookmarkStart w:id="34" w:name="_Toc28359084"/>
      <w:bookmarkStart w:id="35" w:name="_Toc35393625"/>
      <w:bookmarkStart w:id="36" w:name="_Toc55489280"/>
      <w:r w:rsidRPr="00311448">
        <w:rPr>
          <w:rFonts w:ascii="仿宋_GB2312" w:eastAsia="仿宋_GB2312" w:hAnsi="黑体" w:cs="宋体" w:hint="eastAsia"/>
          <w:bCs/>
          <w:kern w:val="2"/>
          <w:sz w:val="21"/>
          <w:szCs w:val="21"/>
          <w:lang w:eastAsia="zh-CN" w:bidi="ar-SA"/>
        </w:rPr>
        <w:t>五、公告期限</w:t>
      </w:r>
      <w:bookmarkEnd w:id="32"/>
      <w:bookmarkEnd w:id="33"/>
      <w:bookmarkEnd w:id="34"/>
      <w:bookmarkEnd w:id="35"/>
      <w:bookmarkEnd w:id="36"/>
    </w:p>
    <w:p w:rsidR="002E024D" w:rsidRPr="00311448" w:rsidRDefault="002E024D" w:rsidP="002E024D">
      <w:pPr>
        <w:widowControl w:val="0"/>
        <w:spacing w:after="0" w:line="380" w:lineRule="exact"/>
        <w:ind w:firstLineChars="200" w:firstLine="420"/>
        <w:jc w:val="both"/>
        <w:rPr>
          <w:rFonts w:ascii="仿宋_GB2312" w:eastAsia="仿宋_GB2312" w:hAnsi="仿宋" w:cs="宋体"/>
          <w:sz w:val="21"/>
          <w:szCs w:val="21"/>
          <w:lang w:eastAsia="zh-CN" w:bidi="ar-SA"/>
        </w:rPr>
      </w:pPr>
      <w:r w:rsidRPr="00311448">
        <w:rPr>
          <w:rFonts w:ascii="仿宋_GB2312" w:eastAsia="仿宋_GB2312" w:hAnsi="仿宋" w:cs="宋体" w:hint="eastAsia"/>
          <w:sz w:val="21"/>
          <w:szCs w:val="21"/>
          <w:lang w:eastAsia="zh-CN" w:bidi="ar-SA"/>
        </w:rPr>
        <w:t>本公告及招标文件公告期限为自发布之日起5个工作日。</w:t>
      </w:r>
    </w:p>
    <w:p w:rsidR="002E024D" w:rsidRPr="00311448" w:rsidRDefault="002E024D" w:rsidP="002E024D">
      <w:pPr>
        <w:keepNext/>
        <w:keepLines/>
        <w:widowControl w:val="0"/>
        <w:spacing w:after="0" w:line="380" w:lineRule="exact"/>
        <w:jc w:val="both"/>
        <w:outlineLvl w:val="1"/>
        <w:rPr>
          <w:rFonts w:ascii="仿宋_GB2312" w:eastAsia="仿宋_GB2312" w:hAnsi="黑体" w:cs="宋体"/>
          <w:bCs/>
          <w:kern w:val="2"/>
          <w:sz w:val="21"/>
          <w:szCs w:val="21"/>
          <w:lang w:eastAsia="zh-CN" w:bidi="ar-SA"/>
        </w:rPr>
      </w:pPr>
      <w:bookmarkStart w:id="37" w:name="_Toc35393626"/>
      <w:bookmarkStart w:id="38" w:name="_Toc35393795"/>
      <w:bookmarkStart w:id="39" w:name="_Toc55489281"/>
      <w:r w:rsidRPr="00311448">
        <w:rPr>
          <w:rFonts w:ascii="仿宋_GB2312" w:eastAsia="仿宋_GB2312" w:hAnsi="黑体" w:cs="宋体" w:hint="eastAsia"/>
          <w:bCs/>
          <w:kern w:val="2"/>
          <w:sz w:val="21"/>
          <w:szCs w:val="21"/>
          <w:lang w:eastAsia="zh-CN" w:bidi="ar-SA"/>
        </w:rPr>
        <w:lastRenderedPageBreak/>
        <w:t>六、其他补充事宜</w:t>
      </w:r>
      <w:bookmarkEnd w:id="37"/>
      <w:bookmarkEnd w:id="38"/>
      <w:bookmarkEnd w:id="39"/>
    </w:p>
    <w:p w:rsidR="00AF00A0" w:rsidRPr="00AF00A0" w:rsidRDefault="00AF00A0" w:rsidP="00AF00A0">
      <w:pPr>
        <w:widowControl w:val="0"/>
        <w:spacing w:after="0" w:line="380" w:lineRule="exact"/>
        <w:ind w:firstLineChars="200" w:firstLine="420"/>
        <w:jc w:val="both"/>
        <w:rPr>
          <w:rFonts w:ascii="仿宋_GB2312" w:eastAsia="仿宋_GB2312" w:hAnsi="仿宋" w:cs="宋体"/>
          <w:sz w:val="21"/>
          <w:szCs w:val="21"/>
          <w:lang w:eastAsia="zh-CN" w:bidi="ar-SA"/>
        </w:rPr>
      </w:pPr>
      <w:r w:rsidRPr="00AF00A0">
        <w:rPr>
          <w:rFonts w:ascii="仿宋_GB2312" w:eastAsia="仿宋_GB2312" w:hAnsi="仿宋" w:cs="宋体" w:hint="eastAsia"/>
          <w:sz w:val="21"/>
          <w:szCs w:val="21"/>
          <w:lang w:eastAsia="zh-CN" w:bidi="ar-SA"/>
        </w:rPr>
        <w:t>(</w:t>
      </w:r>
      <w:proofErr w:type="gramStart"/>
      <w:r w:rsidRPr="00AF00A0">
        <w:rPr>
          <w:rFonts w:ascii="仿宋_GB2312" w:eastAsia="仿宋_GB2312" w:hAnsi="仿宋" w:cs="宋体" w:hint="eastAsia"/>
          <w:sz w:val="21"/>
          <w:szCs w:val="21"/>
          <w:lang w:eastAsia="zh-CN" w:bidi="ar-SA"/>
        </w:rPr>
        <w:t>一</w:t>
      </w:r>
      <w:proofErr w:type="gramEnd"/>
      <w:r w:rsidRPr="00AF00A0">
        <w:rPr>
          <w:rFonts w:ascii="仿宋_GB2312" w:eastAsia="仿宋_GB2312" w:hAnsi="仿宋" w:cs="宋体" w:hint="eastAsia"/>
          <w:sz w:val="21"/>
          <w:szCs w:val="21"/>
          <w:lang w:eastAsia="zh-CN" w:bidi="ar-SA"/>
        </w:rPr>
        <w:t>)单位负责人为同一人或者存在直接控股、管理关系的不同供应商，不得参加同一合同项下的政府采购活动。为本项目提供</w:t>
      </w:r>
      <w:proofErr w:type="gramStart"/>
      <w:r w:rsidRPr="00AF00A0">
        <w:rPr>
          <w:rFonts w:ascii="仿宋_GB2312" w:eastAsia="仿宋_GB2312" w:hAnsi="仿宋" w:cs="宋体" w:hint="eastAsia"/>
          <w:sz w:val="21"/>
          <w:szCs w:val="21"/>
          <w:lang w:eastAsia="zh-CN" w:bidi="ar-SA"/>
        </w:rPr>
        <w:t>过整体</w:t>
      </w:r>
      <w:proofErr w:type="gramEnd"/>
      <w:r w:rsidRPr="00AF00A0">
        <w:rPr>
          <w:rFonts w:ascii="仿宋_GB2312" w:eastAsia="仿宋_GB2312" w:hAnsi="仿宋" w:cs="宋体" w:hint="eastAsia"/>
          <w:sz w:val="21"/>
          <w:szCs w:val="21"/>
          <w:lang w:eastAsia="zh-CN" w:bidi="ar-SA"/>
        </w:rPr>
        <w:t>设计、规范编制或者项目管理、监理、检测等服务的供应商，不得再参加本项目上述服务以外的其他采购活动；</w:t>
      </w:r>
    </w:p>
    <w:p w:rsidR="00AF00A0" w:rsidRPr="00AF00A0" w:rsidRDefault="00AF00A0" w:rsidP="00AF00A0">
      <w:pPr>
        <w:widowControl w:val="0"/>
        <w:spacing w:after="0" w:line="380" w:lineRule="exact"/>
        <w:ind w:firstLineChars="200" w:firstLine="420"/>
        <w:jc w:val="both"/>
        <w:rPr>
          <w:rFonts w:ascii="仿宋_GB2312" w:eastAsia="仿宋_GB2312" w:hAnsi="仿宋" w:cs="宋体"/>
          <w:sz w:val="21"/>
          <w:szCs w:val="21"/>
          <w:lang w:eastAsia="zh-CN" w:bidi="ar-SA"/>
        </w:rPr>
      </w:pPr>
      <w:r w:rsidRPr="00AF00A0">
        <w:rPr>
          <w:rFonts w:ascii="仿宋_GB2312" w:eastAsia="仿宋_GB2312" w:hAnsi="仿宋" w:cs="宋体" w:hint="eastAsia"/>
          <w:sz w:val="21"/>
          <w:szCs w:val="21"/>
          <w:lang w:eastAsia="zh-CN" w:bidi="ar-SA"/>
        </w:rPr>
        <w:t>(二)对在“信用中国”网站(www.creditchina.gov.cn)、中国政府采购网(www.ccgp.gov.cn)等管道被列入失信被执行人、重大税收违法案件当事人名单、政府采购严重违法失信行为记录名单及其他不符合《中华人民共和国政府采购法》第二十二条规定条件的供应商，不得参与政府采购活动。</w:t>
      </w:r>
    </w:p>
    <w:p w:rsidR="00AF00A0" w:rsidRPr="00AF00A0" w:rsidRDefault="00AF00A0" w:rsidP="00AF00A0">
      <w:pPr>
        <w:widowControl w:val="0"/>
        <w:spacing w:after="0" w:line="380" w:lineRule="exact"/>
        <w:ind w:firstLineChars="200" w:firstLine="422"/>
        <w:jc w:val="both"/>
        <w:rPr>
          <w:rFonts w:ascii="仿宋_GB2312" w:eastAsia="仿宋_GB2312" w:hAnsi="仿宋" w:cs="宋体"/>
          <w:b/>
          <w:sz w:val="21"/>
          <w:szCs w:val="21"/>
          <w:lang w:eastAsia="zh-CN" w:bidi="ar-SA"/>
        </w:rPr>
      </w:pPr>
      <w:r w:rsidRPr="00AF00A0">
        <w:rPr>
          <w:rFonts w:ascii="仿宋_GB2312" w:eastAsia="仿宋_GB2312" w:hAnsi="仿宋" w:cs="宋体" w:hint="eastAsia"/>
          <w:b/>
          <w:sz w:val="21"/>
          <w:szCs w:val="21"/>
          <w:lang w:eastAsia="zh-CN" w:bidi="ar-SA"/>
        </w:rPr>
        <w:t>(三)为避免供应商不良诚信记录的发生，及配合采购单位政府采购项目执行和备案，未在政</w:t>
      </w:r>
      <w:proofErr w:type="gramStart"/>
      <w:r w:rsidRPr="00AF00A0">
        <w:rPr>
          <w:rFonts w:ascii="仿宋_GB2312" w:eastAsia="仿宋_GB2312" w:hAnsi="仿宋" w:cs="宋体" w:hint="eastAsia"/>
          <w:b/>
          <w:sz w:val="21"/>
          <w:szCs w:val="21"/>
          <w:lang w:eastAsia="zh-CN" w:bidi="ar-SA"/>
        </w:rPr>
        <w:t>采云</w:t>
      </w:r>
      <w:proofErr w:type="gramEnd"/>
      <w:r w:rsidRPr="00AF00A0">
        <w:rPr>
          <w:rFonts w:ascii="仿宋_GB2312" w:eastAsia="仿宋_GB2312" w:hAnsi="仿宋" w:cs="宋体" w:hint="eastAsia"/>
          <w:b/>
          <w:sz w:val="21"/>
          <w:szCs w:val="21"/>
          <w:lang w:eastAsia="zh-CN" w:bidi="ar-SA"/>
        </w:rPr>
        <w:t>注册的供应商可在获取采购文件后登录政</w:t>
      </w:r>
      <w:proofErr w:type="gramStart"/>
      <w:r w:rsidRPr="00AF00A0">
        <w:rPr>
          <w:rFonts w:ascii="仿宋_GB2312" w:eastAsia="仿宋_GB2312" w:hAnsi="仿宋" w:cs="宋体" w:hint="eastAsia"/>
          <w:b/>
          <w:sz w:val="21"/>
          <w:szCs w:val="21"/>
          <w:lang w:eastAsia="zh-CN" w:bidi="ar-SA"/>
        </w:rPr>
        <w:t>采云</w:t>
      </w:r>
      <w:proofErr w:type="gramEnd"/>
      <w:r w:rsidRPr="00AF00A0">
        <w:rPr>
          <w:rFonts w:ascii="仿宋_GB2312" w:eastAsia="仿宋_GB2312" w:hAnsi="仿宋" w:cs="宋体" w:hint="eastAsia"/>
          <w:b/>
          <w:sz w:val="21"/>
          <w:szCs w:val="21"/>
          <w:lang w:eastAsia="zh-CN" w:bidi="ar-SA"/>
        </w:rPr>
        <w:t>进行注册，如在操作过程中遇到问题或者需要技术支持，请致电政</w:t>
      </w:r>
      <w:proofErr w:type="gramStart"/>
      <w:r w:rsidRPr="00AF00A0">
        <w:rPr>
          <w:rFonts w:ascii="仿宋_GB2312" w:eastAsia="仿宋_GB2312" w:hAnsi="仿宋" w:cs="宋体" w:hint="eastAsia"/>
          <w:b/>
          <w:sz w:val="21"/>
          <w:szCs w:val="21"/>
          <w:lang w:eastAsia="zh-CN" w:bidi="ar-SA"/>
        </w:rPr>
        <w:t>采云</w:t>
      </w:r>
      <w:proofErr w:type="gramEnd"/>
      <w:r w:rsidRPr="00AF00A0">
        <w:rPr>
          <w:rFonts w:ascii="仿宋_GB2312" w:eastAsia="仿宋_GB2312" w:hAnsi="仿宋" w:cs="宋体" w:hint="eastAsia"/>
          <w:b/>
          <w:sz w:val="21"/>
          <w:szCs w:val="21"/>
          <w:lang w:eastAsia="zh-CN" w:bidi="ar-SA"/>
        </w:rPr>
        <w:t>客服热线：400-881-7190。</w:t>
      </w:r>
    </w:p>
    <w:p w:rsidR="002E024D" w:rsidRPr="00311448" w:rsidRDefault="002E024D" w:rsidP="002E024D">
      <w:pPr>
        <w:widowControl w:val="0"/>
        <w:spacing w:after="0" w:line="380" w:lineRule="exact"/>
        <w:ind w:firstLineChars="200" w:firstLine="420"/>
        <w:jc w:val="both"/>
        <w:rPr>
          <w:rFonts w:ascii="仿宋_GB2312" w:eastAsia="仿宋_GB2312" w:hAnsi="仿宋" w:cs="宋体"/>
          <w:sz w:val="21"/>
          <w:szCs w:val="21"/>
          <w:lang w:eastAsia="zh-CN" w:bidi="ar-SA"/>
        </w:rPr>
      </w:pPr>
      <w:r w:rsidRPr="00311448">
        <w:rPr>
          <w:rFonts w:ascii="仿宋_GB2312" w:eastAsia="仿宋_GB2312" w:hAnsi="仿宋" w:cs="宋体" w:hint="eastAsia"/>
          <w:sz w:val="21"/>
          <w:szCs w:val="21"/>
          <w:lang w:eastAsia="zh-CN" w:bidi="ar-SA"/>
        </w:rPr>
        <w:t>（</w:t>
      </w:r>
      <w:r w:rsidR="00AF00A0">
        <w:rPr>
          <w:rFonts w:ascii="仿宋_GB2312" w:eastAsia="仿宋_GB2312" w:hAnsi="仿宋" w:cs="宋体" w:hint="eastAsia"/>
          <w:sz w:val="21"/>
          <w:szCs w:val="21"/>
          <w:lang w:eastAsia="zh-CN" w:bidi="ar-SA"/>
        </w:rPr>
        <w:t>四</w:t>
      </w:r>
      <w:r w:rsidRPr="00311448">
        <w:rPr>
          <w:rFonts w:ascii="仿宋_GB2312" w:eastAsia="仿宋_GB2312" w:hAnsi="仿宋" w:cs="宋体" w:hint="eastAsia"/>
          <w:sz w:val="21"/>
          <w:szCs w:val="21"/>
          <w:lang w:eastAsia="zh-CN" w:bidi="ar-SA"/>
        </w:rPr>
        <w:t>）投标文件的有关要求：</w:t>
      </w:r>
    </w:p>
    <w:p w:rsidR="002E024D" w:rsidRPr="00311448" w:rsidRDefault="002E024D" w:rsidP="002E024D">
      <w:pPr>
        <w:widowControl w:val="0"/>
        <w:spacing w:after="0" w:line="380" w:lineRule="exact"/>
        <w:ind w:firstLineChars="200" w:firstLine="420"/>
        <w:jc w:val="both"/>
        <w:rPr>
          <w:rFonts w:ascii="仿宋_GB2312" w:eastAsia="仿宋_GB2312" w:hAnsi="仿宋" w:cs="宋体"/>
          <w:sz w:val="21"/>
          <w:szCs w:val="21"/>
          <w:lang w:eastAsia="zh-CN" w:bidi="ar-SA"/>
        </w:rPr>
      </w:pPr>
      <w:r w:rsidRPr="00311448">
        <w:rPr>
          <w:rFonts w:ascii="仿宋_GB2312" w:eastAsia="仿宋_GB2312" w:hAnsi="仿宋" w:cs="宋体" w:hint="eastAsia"/>
          <w:sz w:val="21"/>
          <w:szCs w:val="21"/>
          <w:lang w:eastAsia="zh-CN" w:bidi="ar-SA"/>
        </w:rPr>
        <w:t>疫情防控期间，按照“不见面、少接触”的原则，本项目的投标文件通过邮寄快递的方式递交，接收邮寄快递包裹的时间为工作日上午8：00～12：00，下午15：00～18：00，供应商应对自己的投标文件的快递包封和密封性负责，如送达的快递包裹出现破损导致投标文件密封性包封破损的，后果由供应商自行承担。</w:t>
      </w:r>
    </w:p>
    <w:p w:rsidR="002E024D" w:rsidRPr="00311448" w:rsidRDefault="002E024D" w:rsidP="002E024D">
      <w:pPr>
        <w:widowControl w:val="0"/>
        <w:spacing w:after="0" w:line="380" w:lineRule="exact"/>
        <w:ind w:firstLineChars="200" w:firstLine="420"/>
        <w:jc w:val="both"/>
        <w:rPr>
          <w:rFonts w:ascii="仿宋_GB2312" w:eastAsia="仿宋_GB2312" w:hAnsi="仿宋" w:cs="宋体"/>
          <w:sz w:val="21"/>
          <w:szCs w:val="21"/>
          <w:lang w:eastAsia="zh-CN" w:bidi="ar-SA"/>
        </w:rPr>
      </w:pPr>
      <w:r w:rsidRPr="00311448">
        <w:rPr>
          <w:rFonts w:ascii="仿宋_GB2312" w:eastAsia="仿宋_GB2312" w:hAnsi="仿宋" w:cs="宋体" w:hint="eastAsia"/>
          <w:sz w:val="21"/>
          <w:szCs w:val="21"/>
          <w:lang w:eastAsia="zh-CN" w:bidi="ar-SA"/>
        </w:rPr>
        <w:t>1、投标文件必须在投标截止时间前送达（为确保投标文件顺利送达南宁市公共资源交易中心，供应商应充分考虑投标文件接收后在投标截止时间前能顺利送达南宁市公共资源交易中心的时间）。采购人或采购代理机构工作人员签收邮寄包裹的时间即为供应商投标文件的送达时间，逾期送达的投标文件无效，后果由供应商自行承担。</w:t>
      </w:r>
    </w:p>
    <w:p w:rsidR="002E024D" w:rsidRPr="00311448" w:rsidRDefault="002E024D" w:rsidP="002E024D">
      <w:pPr>
        <w:widowControl w:val="0"/>
        <w:spacing w:after="0" w:line="380" w:lineRule="exact"/>
        <w:ind w:firstLineChars="200" w:firstLine="420"/>
        <w:jc w:val="both"/>
        <w:rPr>
          <w:rFonts w:ascii="仿宋_GB2312" w:eastAsia="仿宋_GB2312" w:hAnsi="仿宋" w:cs="宋体"/>
          <w:sz w:val="21"/>
          <w:szCs w:val="21"/>
          <w:lang w:eastAsia="zh-CN" w:bidi="ar-SA"/>
        </w:rPr>
      </w:pPr>
      <w:r w:rsidRPr="00311448">
        <w:rPr>
          <w:rFonts w:ascii="仿宋_GB2312" w:eastAsia="仿宋_GB2312" w:hAnsi="仿宋" w:cs="宋体" w:hint="eastAsia"/>
          <w:sz w:val="21"/>
          <w:szCs w:val="21"/>
          <w:lang w:eastAsia="zh-CN" w:bidi="ar-SA"/>
        </w:rPr>
        <w:t>2、供应商应充分预留投标文件邮寄、送达所需要的时间。为确保疫情防控期间邮寄包裹能及时送达，应选择邮寄运送时间有保障的快递公司寄送投标文件。</w:t>
      </w:r>
    </w:p>
    <w:p w:rsidR="002E024D" w:rsidRPr="00311448" w:rsidRDefault="002E024D" w:rsidP="002E024D">
      <w:pPr>
        <w:widowControl w:val="0"/>
        <w:spacing w:after="0" w:line="380" w:lineRule="exact"/>
        <w:ind w:firstLineChars="200" w:firstLine="420"/>
        <w:jc w:val="both"/>
        <w:rPr>
          <w:rFonts w:ascii="仿宋_GB2312" w:eastAsia="仿宋_GB2312" w:hAnsi="仿宋" w:cs="宋体"/>
          <w:sz w:val="21"/>
          <w:szCs w:val="21"/>
          <w:lang w:eastAsia="zh-CN" w:bidi="ar-SA"/>
        </w:rPr>
      </w:pPr>
      <w:r w:rsidRPr="00311448">
        <w:rPr>
          <w:rFonts w:ascii="仿宋_GB2312" w:eastAsia="仿宋_GB2312" w:hAnsi="仿宋" w:cs="宋体" w:hint="eastAsia"/>
          <w:sz w:val="21"/>
          <w:szCs w:val="21"/>
          <w:lang w:eastAsia="zh-CN" w:bidi="ar-SA"/>
        </w:rPr>
        <w:t>3、供应商在按照招标文件的要求装订、密封好投标文件后，附加盖公章的营业执照或事业单位法人证副本复印件一份（方便代理机构现场完成签到工作），然后再使用不透明、防水的邮寄袋（或箱）再次包裹已密封好的投标文件，并在邮寄袋（或箱）上粘牢注明项目名称、项目编号、供应商单位名称、联系人、联系电话、有效的电子邮箱信息内容。</w:t>
      </w:r>
    </w:p>
    <w:p w:rsidR="002E024D" w:rsidRPr="00311448" w:rsidRDefault="002E024D" w:rsidP="002E024D">
      <w:pPr>
        <w:widowControl w:val="0"/>
        <w:spacing w:after="0" w:line="380" w:lineRule="exact"/>
        <w:ind w:firstLineChars="200" w:firstLine="420"/>
        <w:jc w:val="both"/>
        <w:rPr>
          <w:rFonts w:ascii="仿宋_GB2312" w:eastAsia="仿宋_GB2312" w:hAnsi="仿宋" w:cs="宋体"/>
          <w:sz w:val="21"/>
          <w:szCs w:val="21"/>
          <w:lang w:eastAsia="zh-CN" w:bidi="ar-SA"/>
        </w:rPr>
      </w:pPr>
      <w:r w:rsidRPr="00311448">
        <w:rPr>
          <w:rFonts w:ascii="仿宋_GB2312" w:eastAsia="仿宋_GB2312" w:hAnsi="仿宋" w:cs="宋体" w:hint="eastAsia"/>
          <w:sz w:val="21"/>
          <w:szCs w:val="21"/>
          <w:lang w:eastAsia="zh-CN" w:bidi="ar-SA"/>
        </w:rPr>
        <w:t>4、采购代理机构在收到投标文件的邮寄包裹后，第一时间按照投标文件在邮寄包裹上所预留的联系电话告知投标文件收件情况，请供应商务</w:t>
      </w:r>
      <w:proofErr w:type="gramStart"/>
      <w:r w:rsidRPr="00311448">
        <w:rPr>
          <w:rFonts w:ascii="仿宋_GB2312" w:eastAsia="仿宋_GB2312" w:hAnsi="仿宋" w:cs="宋体" w:hint="eastAsia"/>
          <w:sz w:val="21"/>
          <w:szCs w:val="21"/>
          <w:lang w:eastAsia="zh-CN" w:bidi="ar-SA"/>
        </w:rPr>
        <w:t>必确保</w:t>
      </w:r>
      <w:proofErr w:type="gramEnd"/>
      <w:r w:rsidRPr="00311448">
        <w:rPr>
          <w:rFonts w:ascii="仿宋_GB2312" w:eastAsia="仿宋_GB2312" w:hAnsi="仿宋" w:cs="宋体" w:hint="eastAsia"/>
          <w:sz w:val="21"/>
          <w:szCs w:val="21"/>
          <w:lang w:eastAsia="zh-CN" w:bidi="ar-SA"/>
        </w:rPr>
        <w:t>所预留的联系电话真实性，确保电话通畅。</w:t>
      </w:r>
    </w:p>
    <w:p w:rsidR="002E024D" w:rsidRPr="00311448" w:rsidRDefault="002E024D" w:rsidP="002E024D">
      <w:pPr>
        <w:widowControl w:val="0"/>
        <w:spacing w:after="0" w:line="380" w:lineRule="exact"/>
        <w:ind w:firstLineChars="200" w:firstLine="420"/>
        <w:jc w:val="both"/>
        <w:rPr>
          <w:rFonts w:ascii="仿宋_GB2312" w:eastAsia="仿宋_GB2312" w:hAnsi="仿宋" w:cs="宋体"/>
          <w:sz w:val="21"/>
          <w:szCs w:val="21"/>
          <w:lang w:eastAsia="zh-CN" w:bidi="ar-SA"/>
        </w:rPr>
      </w:pPr>
      <w:r w:rsidRPr="00311448">
        <w:rPr>
          <w:rFonts w:ascii="仿宋_GB2312" w:eastAsia="仿宋_GB2312" w:hAnsi="仿宋" w:cs="宋体" w:hint="eastAsia"/>
          <w:sz w:val="21"/>
          <w:szCs w:val="21"/>
          <w:lang w:eastAsia="zh-CN" w:bidi="ar-SA"/>
        </w:rPr>
        <w:t>5、投标文件邮寄地址：广西南宁市民族大道141号中鼎</w:t>
      </w:r>
      <w:proofErr w:type="gramStart"/>
      <w:r w:rsidRPr="00311448">
        <w:rPr>
          <w:rFonts w:ascii="仿宋_GB2312" w:eastAsia="仿宋_GB2312" w:hAnsi="仿宋" w:cs="宋体" w:hint="eastAsia"/>
          <w:sz w:val="21"/>
          <w:szCs w:val="21"/>
          <w:lang w:eastAsia="zh-CN" w:bidi="ar-SA"/>
        </w:rPr>
        <w:t>万象东方</w:t>
      </w:r>
      <w:proofErr w:type="gramEnd"/>
      <w:r w:rsidRPr="00311448">
        <w:rPr>
          <w:rFonts w:ascii="仿宋_GB2312" w:eastAsia="仿宋_GB2312" w:hAnsi="仿宋" w:cs="宋体" w:hint="eastAsia"/>
          <w:sz w:val="21"/>
          <w:szCs w:val="21"/>
          <w:lang w:eastAsia="zh-CN" w:bidi="ar-SA"/>
        </w:rPr>
        <w:t>D区五层设备部，收件人：唐  治，联系电话：0771-2023821。</w:t>
      </w:r>
    </w:p>
    <w:p w:rsidR="002E024D" w:rsidRPr="00311448" w:rsidRDefault="002E024D" w:rsidP="002E024D">
      <w:pPr>
        <w:widowControl w:val="0"/>
        <w:spacing w:after="0" w:line="380" w:lineRule="exact"/>
        <w:ind w:firstLineChars="200" w:firstLine="420"/>
        <w:jc w:val="both"/>
        <w:rPr>
          <w:rFonts w:ascii="仿宋_GB2312" w:eastAsia="仿宋_GB2312" w:hAnsi="仿宋" w:cs="宋体"/>
          <w:sz w:val="21"/>
          <w:szCs w:val="21"/>
          <w:lang w:eastAsia="zh-CN" w:bidi="ar-SA"/>
        </w:rPr>
      </w:pPr>
      <w:r w:rsidRPr="00311448">
        <w:rPr>
          <w:rFonts w:ascii="仿宋_GB2312" w:eastAsia="仿宋_GB2312" w:hAnsi="仿宋" w:cs="宋体" w:hint="eastAsia"/>
          <w:sz w:val="21"/>
          <w:szCs w:val="21"/>
          <w:lang w:eastAsia="zh-CN" w:bidi="ar-SA"/>
        </w:rPr>
        <w:t>（</w:t>
      </w:r>
      <w:r w:rsidR="00AF00A0">
        <w:rPr>
          <w:rFonts w:ascii="仿宋_GB2312" w:eastAsia="仿宋_GB2312" w:hAnsi="仿宋" w:cs="宋体" w:hint="eastAsia"/>
          <w:sz w:val="21"/>
          <w:szCs w:val="21"/>
          <w:lang w:eastAsia="zh-CN" w:bidi="ar-SA"/>
        </w:rPr>
        <w:t>五</w:t>
      </w:r>
      <w:r w:rsidRPr="00311448">
        <w:rPr>
          <w:rFonts w:ascii="仿宋_GB2312" w:eastAsia="仿宋_GB2312" w:hAnsi="仿宋" w:cs="宋体" w:hint="eastAsia"/>
          <w:sz w:val="21"/>
          <w:szCs w:val="21"/>
          <w:lang w:eastAsia="zh-CN" w:bidi="ar-SA"/>
        </w:rPr>
        <w:t>）关于投标文件澄清的有关要求</w:t>
      </w:r>
    </w:p>
    <w:p w:rsidR="002E024D" w:rsidRPr="00311448" w:rsidRDefault="002E024D" w:rsidP="002E024D">
      <w:pPr>
        <w:widowControl w:val="0"/>
        <w:spacing w:after="0" w:line="380" w:lineRule="exact"/>
        <w:ind w:firstLineChars="200" w:firstLine="420"/>
        <w:jc w:val="both"/>
        <w:rPr>
          <w:rFonts w:ascii="仿宋_GB2312" w:eastAsia="仿宋_GB2312" w:hAnsi="仿宋" w:cs="宋体"/>
          <w:sz w:val="21"/>
          <w:szCs w:val="21"/>
          <w:lang w:eastAsia="zh-CN" w:bidi="ar-SA"/>
        </w:rPr>
      </w:pPr>
      <w:r w:rsidRPr="00311448">
        <w:rPr>
          <w:rFonts w:ascii="仿宋_GB2312" w:eastAsia="仿宋_GB2312" w:hAnsi="仿宋" w:cs="宋体" w:hint="eastAsia"/>
          <w:sz w:val="21"/>
          <w:szCs w:val="21"/>
          <w:lang w:eastAsia="zh-CN" w:bidi="ar-SA"/>
        </w:rPr>
        <w:t>1、为便于采购代理机构或评标委员会在项目评标期间与供应商取得联系，做好评标过程中供应商对投标文件的澄清、说明或者补正等工作，供应商务必做到：“第五章投标文件格式”中“投标函（格式）”落款处的“电话”务必填写法定代表人或委托代理人的电话联系方式。</w:t>
      </w:r>
    </w:p>
    <w:p w:rsidR="002E024D" w:rsidRPr="00311448" w:rsidRDefault="002E024D" w:rsidP="002E024D">
      <w:pPr>
        <w:widowControl w:val="0"/>
        <w:spacing w:after="0" w:line="380" w:lineRule="exact"/>
        <w:ind w:firstLineChars="200" w:firstLine="420"/>
        <w:jc w:val="both"/>
        <w:rPr>
          <w:rFonts w:ascii="仿宋_GB2312" w:eastAsia="仿宋_GB2312" w:hAnsi="仿宋" w:cs="宋体"/>
          <w:sz w:val="21"/>
          <w:szCs w:val="21"/>
          <w:lang w:eastAsia="zh-CN" w:bidi="ar-SA"/>
        </w:rPr>
      </w:pPr>
      <w:r w:rsidRPr="00311448">
        <w:rPr>
          <w:rFonts w:ascii="仿宋_GB2312" w:eastAsia="仿宋_GB2312" w:hAnsi="仿宋" w:cs="宋体" w:hint="eastAsia"/>
          <w:sz w:val="21"/>
          <w:szCs w:val="21"/>
          <w:lang w:eastAsia="zh-CN" w:bidi="ar-SA"/>
        </w:rPr>
        <w:t>2、“第五章投标文件格式”中“投标函（格式）”落款处的“传真”务必填写传真号码或电子邮箱。</w:t>
      </w:r>
    </w:p>
    <w:p w:rsidR="002E024D" w:rsidRPr="00311448" w:rsidRDefault="002E024D" w:rsidP="002E024D">
      <w:pPr>
        <w:widowControl w:val="0"/>
        <w:spacing w:after="0" w:line="380" w:lineRule="exact"/>
        <w:ind w:firstLineChars="200" w:firstLine="420"/>
        <w:jc w:val="both"/>
        <w:rPr>
          <w:rFonts w:ascii="仿宋_GB2312" w:eastAsia="仿宋_GB2312" w:hAnsi="仿宋" w:cs="宋体"/>
          <w:sz w:val="21"/>
          <w:szCs w:val="21"/>
          <w:lang w:eastAsia="zh-CN" w:bidi="ar-SA"/>
        </w:rPr>
      </w:pPr>
      <w:r w:rsidRPr="00311448">
        <w:rPr>
          <w:rFonts w:ascii="仿宋_GB2312" w:eastAsia="仿宋_GB2312" w:hAnsi="仿宋" w:cs="宋体" w:hint="eastAsia"/>
          <w:sz w:val="21"/>
          <w:szCs w:val="21"/>
          <w:lang w:eastAsia="zh-CN" w:bidi="ar-SA"/>
        </w:rPr>
        <w:t>3、开标当天供应商务</w:t>
      </w:r>
      <w:proofErr w:type="gramStart"/>
      <w:r w:rsidRPr="00311448">
        <w:rPr>
          <w:rFonts w:ascii="仿宋_GB2312" w:eastAsia="仿宋_GB2312" w:hAnsi="仿宋" w:cs="宋体" w:hint="eastAsia"/>
          <w:sz w:val="21"/>
          <w:szCs w:val="21"/>
          <w:lang w:eastAsia="zh-CN" w:bidi="ar-SA"/>
        </w:rPr>
        <w:t>必保持</w:t>
      </w:r>
      <w:proofErr w:type="gramEnd"/>
      <w:r w:rsidRPr="00311448">
        <w:rPr>
          <w:rFonts w:ascii="仿宋_GB2312" w:eastAsia="仿宋_GB2312" w:hAnsi="仿宋" w:cs="宋体" w:hint="eastAsia"/>
          <w:sz w:val="21"/>
          <w:szCs w:val="21"/>
          <w:lang w:eastAsia="zh-CN" w:bidi="ar-SA"/>
        </w:rPr>
        <w:t>电话畅通。如果评标过程中需要供应商对投标文件</w:t>
      </w:r>
      <w:proofErr w:type="gramStart"/>
      <w:r w:rsidRPr="00311448">
        <w:rPr>
          <w:rFonts w:ascii="仿宋_GB2312" w:eastAsia="仿宋_GB2312" w:hAnsi="仿宋" w:cs="宋体" w:hint="eastAsia"/>
          <w:sz w:val="21"/>
          <w:szCs w:val="21"/>
          <w:lang w:eastAsia="zh-CN" w:bidi="ar-SA"/>
        </w:rPr>
        <w:t>作出</w:t>
      </w:r>
      <w:proofErr w:type="gramEnd"/>
      <w:r w:rsidRPr="00311448">
        <w:rPr>
          <w:rFonts w:ascii="仿宋_GB2312" w:eastAsia="仿宋_GB2312" w:hAnsi="仿宋" w:cs="宋体" w:hint="eastAsia"/>
          <w:sz w:val="21"/>
          <w:szCs w:val="21"/>
          <w:lang w:eastAsia="zh-CN" w:bidi="ar-SA"/>
        </w:rPr>
        <w:t>澄清、说明或者补正的，评标委员会会通知供应商在规定的时间内通过电子邮件、传真等方式提交。供应商所提交的澄清、</w:t>
      </w:r>
      <w:r w:rsidRPr="00311448">
        <w:rPr>
          <w:rFonts w:ascii="仿宋_GB2312" w:eastAsia="仿宋_GB2312" w:hAnsi="仿宋" w:cs="宋体" w:hint="eastAsia"/>
          <w:sz w:val="21"/>
          <w:szCs w:val="21"/>
          <w:lang w:eastAsia="zh-CN" w:bidi="ar-SA"/>
        </w:rPr>
        <w:lastRenderedPageBreak/>
        <w:t>说明或者补正等材料必须加盖供应商的公章确认。</w:t>
      </w:r>
    </w:p>
    <w:p w:rsidR="002E024D" w:rsidRPr="00311448" w:rsidRDefault="002E024D" w:rsidP="002E024D">
      <w:pPr>
        <w:widowControl w:val="0"/>
        <w:spacing w:after="0" w:line="380" w:lineRule="exact"/>
        <w:ind w:firstLineChars="200" w:firstLine="420"/>
        <w:jc w:val="both"/>
        <w:rPr>
          <w:rFonts w:ascii="仿宋_GB2312" w:eastAsia="仿宋_GB2312" w:hAnsi="仿宋" w:cs="宋体"/>
          <w:sz w:val="21"/>
          <w:szCs w:val="21"/>
          <w:lang w:eastAsia="zh-CN" w:bidi="ar-SA"/>
        </w:rPr>
      </w:pPr>
      <w:r w:rsidRPr="00311448">
        <w:rPr>
          <w:rFonts w:ascii="仿宋_GB2312" w:eastAsia="仿宋_GB2312" w:hAnsi="仿宋" w:cs="宋体" w:hint="eastAsia"/>
          <w:sz w:val="21"/>
          <w:szCs w:val="21"/>
          <w:lang w:eastAsia="zh-CN" w:bidi="ar-SA"/>
        </w:rPr>
        <w:t>4、如供应商未按上述要求提供联系方式，致使采购代理机构或评标委员会在项目评标期间无法与供应商取得联系的，或因自身原因未能保持电话</w:t>
      </w:r>
      <w:proofErr w:type="gramStart"/>
      <w:r w:rsidRPr="00311448">
        <w:rPr>
          <w:rFonts w:ascii="仿宋_GB2312" w:eastAsia="仿宋_GB2312" w:hAnsi="仿宋" w:cs="宋体" w:hint="eastAsia"/>
          <w:sz w:val="21"/>
          <w:szCs w:val="21"/>
          <w:lang w:eastAsia="zh-CN" w:bidi="ar-SA"/>
        </w:rPr>
        <w:t>畅通或</w:t>
      </w:r>
      <w:proofErr w:type="gramEnd"/>
      <w:r w:rsidRPr="00311448">
        <w:rPr>
          <w:rFonts w:ascii="仿宋_GB2312" w:eastAsia="仿宋_GB2312" w:hAnsi="仿宋" w:cs="宋体" w:hint="eastAsia"/>
          <w:sz w:val="21"/>
          <w:szCs w:val="21"/>
          <w:lang w:eastAsia="zh-CN" w:bidi="ar-SA"/>
        </w:rPr>
        <w:t>未按评标委员会要求提交澄清、说明或者补正的，后果由供应商自行承担。</w:t>
      </w:r>
    </w:p>
    <w:p w:rsidR="002E024D" w:rsidRPr="00311448" w:rsidRDefault="002E024D" w:rsidP="002E024D">
      <w:pPr>
        <w:widowControl w:val="0"/>
        <w:spacing w:after="0" w:line="380" w:lineRule="exact"/>
        <w:ind w:firstLineChars="200" w:firstLine="420"/>
        <w:jc w:val="both"/>
        <w:rPr>
          <w:rFonts w:ascii="仿宋_GB2312" w:eastAsia="仿宋_GB2312" w:hAnsi="仿宋" w:cs="宋体"/>
          <w:sz w:val="21"/>
          <w:szCs w:val="21"/>
          <w:lang w:eastAsia="zh-CN" w:bidi="ar-SA"/>
        </w:rPr>
      </w:pPr>
      <w:r w:rsidRPr="00311448">
        <w:rPr>
          <w:rFonts w:ascii="仿宋_GB2312" w:eastAsia="仿宋_GB2312" w:hAnsi="仿宋" w:cs="宋体" w:hint="eastAsia"/>
          <w:sz w:val="21"/>
          <w:szCs w:val="21"/>
          <w:lang w:eastAsia="zh-CN" w:bidi="ar-SA"/>
        </w:rPr>
        <w:t>（</w:t>
      </w:r>
      <w:r w:rsidR="00AF00A0">
        <w:rPr>
          <w:rFonts w:ascii="仿宋_GB2312" w:eastAsia="仿宋_GB2312" w:hAnsi="仿宋" w:cs="宋体" w:hint="eastAsia"/>
          <w:sz w:val="21"/>
          <w:szCs w:val="21"/>
          <w:lang w:eastAsia="zh-CN" w:bidi="ar-SA"/>
        </w:rPr>
        <w:t>六</w:t>
      </w:r>
      <w:r w:rsidRPr="00311448">
        <w:rPr>
          <w:rFonts w:ascii="仿宋_GB2312" w:eastAsia="仿宋_GB2312" w:hAnsi="仿宋" w:cs="宋体" w:hint="eastAsia"/>
          <w:sz w:val="21"/>
          <w:szCs w:val="21"/>
          <w:lang w:eastAsia="zh-CN" w:bidi="ar-SA"/>
        </w:rPr>
        <w:t>）关于开标会的有关要求：</w:t>
      </w:r>
    </w:p>
    <w:p w:rsidR="002E024D" w:rsidRPr="00311448" w:rsidRDefault="002E024D" w:rsidP="002E024D">
      <w:pPr>
        <w:widowControl w:val="0"/>
        <w:spacing w:after="0" w:line="380" w:lineRule="exact"/>
        <w:ind w:firstLineChars="200" w:firstLine="420"/>
        <w:jc w:val="both"/>
        <w:rPr>
          <w:rFonts w:ascii="仿宋_GB2312" w:eastAsia="仿宋_GB2312" w:hAnsi="仿宋" w:cs="宋体"/>
          <w:sz w:val="21"/>
          <w:szCs w:val="21"/>
          <w:lang w:eastAsia="zh-CN" w:bidi="ar-SA"/>
        </w:rPr>
      </w:pPr>
      <w:r w:rsidRPr="00311448">
        <w:rPr>
          <w:rFonts w:ascii="仿宋_GB2312" w:eastAsia="仿宋_GB2312" w:hAnsi="仿宋" w:cs="宋体" w:hint="eastAsia"/>
          <w:sz w:val="21"/>
          <w:szCs w:val="21"/>
          <w:lang w:eastAsia="zh-CN" w:bidi="ar-SA"/>
        </w:rPr>
        <w:t>为做好疫情防控工作，避免开标会现场人员密集，本项目开标会过程中所有需要供应商签字确认的表格，取消签字流程，供应商不参加开标会。开标会现场，由招标代理机构项目负责人主持，采购人和南宁市公共资源交易中心工作人员进行现场全流程见证，完成开标会工作。</w:t>
      </w:r>
    </w:p>
    <w:p w:rsidR="002E024D" w:rsidRPr="00311448" w:rsidRDefault="002E024D" w:rsidP="002E024D">
      <w:pPr>
        <w:widowControl w:val="0"/>
        <w:spacing w:after="0" w:line="380" w:lineRule="exact"/>
        <w:ind w:firstLineChars="200" w:firstLine="420"/>
        <w:jc w:val="both"/>
        <w:rPr>
          <w:rFonts w:ascii="仿宋_GB2312" w:eastAsia="仿宋_GB2312" w:hAnsi="仿宋" w:cs="宋体"/>
          <w:sz w:val="21"/>
          <w:szCs w:val="21"/>
          <w:lang w:eastAsia="zh-CN" w:bidi="ar-SA"/>
        </w:rPr>
      </w:pPr>
      <w:r w:rsidRPr="00311448">
        <w:rPr>
          <w:rFonts w:ascii="仿宋_GB2312" w:eastAsia="仿宋_GB2312" w:hAnsi="仿宋" w:cs="宋体" w:hint="eastAsia"/>
          <w:sz w:val="21"/>
          <w:szCs w:val="21"/>
          <w:lang w:eastAsia="zh-CN" w:bidi="ar-SA"/>
        </w:rPr>
        <w:t>（</w:t>
      </w:r>
      <w:r w:rsidR="00AF00A0">
        <w:rPr>
          <w:rFonts w:ascii="仿宋_GB2312" w:eastAsia="仿宋_GB2312" w:hAnsi="仿宋" w:cs="宋体" w:hint="eastAsia"/>
          <w:sz w:val="21"/>
          <w:szCs w:val="21"/>
          <w:lang w:eastAsia="zh-CN" w:bidi="ar-SA"/>
        </w:rPr>
        <w:t>七</w:t>
      </w:r>
      <w:r w:rsidRPr="00311448">
        <w:rPr>
          <w:rFonts w:ascii="仿宋_GB2312" w:eastAsia="仿宋_GB2312" w:hAnsi="仿宋" w:cs="宋体" w:hint="eastAsia"/>
          <w:sz w:val="21"/>
          <w:szCs w:val="21"/>
          <w:lang w:eastAsia="zh-CN" w:bidi="ar-SA"/>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rsidR="002E024D" w:rsidRPr="00311448" w:rsidRDefault="002E024D" w:rsidP="002E024D">
      <w:pPr>
        <w:keepNext/>
        <w:keepLines/>
        <w:widowControl w:val="0"/>
        <w:spacing w:after="0" w:line="380" w:lineRule="exact"/>
        <w:jc w:val="both"/>
        <w:outlineLvl w:val="1"/>
        <w:rPr>
          <w:rFonts w:ascii="仿宋_GB2312" w:eastAsia="仿宋_GB2312" w:hAnsi="黑体" w:cs="宋体"/>
          <w:bCs/>
          <w:kern w:val="2"/>
          <w:sz w:val="21"/>
          <w:szCs w:val="21"/>
          <w:lang w:eastAsia="zh-CN" w:bidi="ar-SA"/>
        </w:rPr>
      </w:pPr>
      <w:bookmarkStart w:id="40" w:name="_Toc35393796"/>
      <w:bookmarkStart w:id="41" w:name="_Toc35393627"/>
      <w:bookmarkStart w:id="42" w:name="_Toc28359008"/>
      <w:bookmarkStart w:id="43" w:name="_Toc28359085"/>
      <w:bookmarkStart w:id="44" w:name="_Toc55489282"/>
      <w:r w:rsidRPr="00311448">
        <w:rPr>
          <w:rFonts w:ascii="仿宋_GB2312" w:eastAsia="仿宋_GB2312" w:hAnsi="黑体" w:cs="宋体" w:hint="eastAsia"/>
          <w:bCs/>
          <w:kern w:val="2"/>
          <w:sz w:val="21"/>
          <w:szCs w:val="21"/>
          <w:lang w:eastAsia="zh-CN" w:bidi="ar-SA"/>
        </w:rPr>
        <w:t>七、对本次招标提出询问，请按以下方式联系。</w:t>
      </w:r>
      <w:bookmarkEnd w:id="40"/>
      <w:bookmarkEnd w:id="41"/>
      <w:bookmarkEnd w:id="42"/>
      <w:bookmarkEnd w:id="43"/>
      <w:bookmarkEnd w:id="44"/>
    </w:p>
    <w:p w:rsidR="002E024D" w:rsidRPr="00311448" w:rsidRDefault="002E024D" w:rsidP="002E024D">
      <w:pPr>
        <w:spacing w:after="0" w:line="380" w:lineRule="exact"/>
        <w:rPr>
          <w:rFonts w:ascii="仿宋_GB2312" w:eastAsia="仿宋_GB2312" w:hAnsi="Times New Roman" w:cs="Times New Roman"/>
          <w:kern w:val="2"/>
          <w:sz w:val="21"/>
          <w:szCs w:val="21"/>
          <w:lang w:eastAsia="zh-CN" w:bidi="ar-SA"/>
        </w:rPr>
      </w:pPr>
      <w:r w:rsidRPr="00311448">
        <w:rPr>
          <w:rFonts w:ascii="仿宋_GB2312" w:eastAsia="仿宋_GB2312" w:hAnsi="仿宋" w:cs="宋体" w:hint="eastAsia"/>
          <w:kern w:val="2"/>
          <w:sz w:val="21"/>
          <w:szCs w:val="21"/>
          <w:lang w:eastAsia="zh-CN" w:bidi="ar-SA"/>
        </w:rPr>
        <w:t xml:space="preserve">　　　1.采购人信息</w:t>
      </w:r>
    </w:p>
    <w:p w:rsidR="002E024D" w:rsidRPr="00311448" w:rsidRDefault="002E024D" w:rsidP="002E024D">
      <w:pPr>
        <w:widowControl w:val="0"/>
        <w:spacing w:after="0" w:line="380" w:lineRule="exact"/>
        <w:ind w:firstLineChars="300" w:firstLine="630"/>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名称：南宁市</w:t>
      </w:r>
      <w:proofErr w:type="gramStart"/>
      <w:r w:rsidRPr="00311448">
        <w:rPr>
          <w:rFonts w:ascii="仿宋_GB2312" w:eastAsia="仿宋_GB2312" w:hAnsi="仿宋" w:cs="Times New Roman" w:hint="eastAsia"/>
          <w:kern w:val="2"/>
          <w:sz w:val="21"/>
          <w:szCs w:val="21"/>
          <w:lang w:eastAsia="zh-CN" w:bidi="ar-SA"/>
        </w:rPr>
        <w:t>青秀</w:t>
      </w:r>
      <w:proofErr w:type="gramEnd"/>
      <w:r w:rsidRPr="00311448">
        <w:rPr>
          <w:rFonts w:ascii="仿宋_GB2312" w:eastAsia="仿宋_GB2312" w:hAnsi="仿宋" w:cs="Times New Roman" w:hint="eastAsia"/>
          <w:kern w:val="2"/>
          <w:sz w:val="21"/>
          <w:szCs w:val="21"/>
          <w:lang w:eastAsia="zh-CN" w:bidi="ar-SA"/>
        </w:rPr>
        <w:t>区卫生健康局</w:t>
      </w:r>
    </w:p>
    <w:p w:rsidR="002E024D" w:rsidRPr="00311448" w:rsidRDefault="002E024D" w:rsidP="002E024D">
      <w:pPr>
        <w:widowControl w:val="0"/>
        <w:spacing w:after="0" w:line="380" w:lineRule="exact"/>
        <w:ind w:firstLineChars="300" w:firstLine="630"/>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地址：南宁市</w:t>
      </w:r>
      <w:proofErr w:type="gramStart"/>
      <w:r w:rsidRPr="00311448">
        <w:rPr>
          <w:rFonts w:ascii="仿宋_GB2312" w:eastAsia="仿宋_GB2312" w:hAnsi="仿宋" w:cs="Times New Roman" w:hint="eastAsia"/>
          <w:kern w:val="2"/>
          <w:sz w:val="21"/>
          <w:szCs w:val="21"/>
          <w:lang w:eastAsia="zh-CN" w:bidi="ar-SA"/>
        </w:rPr>
        <w:t>青秀区悦宾</w:t>
      </w:r>
      <w:proofErr w:type="gramEnd"/>
      <w:r w:rsidRPr="00311448">
        <w:rPr>
          <w:rFonts w:ascii="仿宋_GB2312" w:eastAsia="仿宋_GB2312" w:hAnsi="仿宋" w:cs="Times New Roman" w:hint="eastAsia"/>
          <w:kern w:val="2"/>
          <w:sz w:val="21"/>
          <w:szCs w:val="21"/>
          <w:lang w:eastAsia="zh-CN" w:bidi="ar-SA"/>
        </w:rPr>
        <w:t>路1号</w:t>
      </w:r>
    </w:p>
    <w:p w:rsidR="002E024D" w:rsidRPr="00311448" w:rsidRDefault="002E024D" w:rsidP="002E024D">
      <w:pPr>
        <w:widowControl w:val="0"/>
        <w:spacing w:after="0" w:line="380" w:lineRule="exact"/>
        <w:ind w:firstLineChars="300" w:firstLine="630"/>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联系人：谭工</w:t>
      </w:r>
    </w:p>
    <w:p w:rsidR="002E024D" w:rsidRPr="00311448" w:rsidRDefault="002E024D" w:rsidP="002E024D">
      <w:pPr>
        <w:widowControl w:val="0"/>
        <w:spacing w:after="0" w:line="380" w:lineRule="exact"/>
        <w:ind w:firstLineChars="300" w:firstLine="630"/>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联系方式：0771-5826593</w:t>
      </w:r>
      <w:proofErr w:type="gramStart"/>
      <w:r w:rsidRPr="00311448">
        <w:rPr>
          <w:rFonts w:ascii="仿宋_GB2312" w:eastAsia="仿宋_GB2312" w:hAnsi="仿宋" w:cs="Times New Roman" w:hint="eastAsia"/>
          <w:kern w:val="2"/>
          <w:sz w:val="21"/>
          <w:szCs w:val="21"/>
          <w:lang w:eastAsia="zh-CN" w:bidi="ar-SA"/>
        </w:rPr>
        <w:t xml:space="preserve">　　　　　　　　　　　</w:t>
      </w:r>
      <w:proofErr w:type="gramEnd"/>
      <w:r w:rsidRPr="00311448">
        <w:rPr>
          <w:rFonts w:ascii="仿宋_GB2312" w:eastAsia="仿宋_GB2312" w:hAnsi="仿宋" w:cs="Times New Roman" w:hint="eastAsia"/>
          <w:kern w:val="2"/>
          <w:sz w:val="21"/>
          <w:szCs w:val="21"/>
          <w:lang w:eastAsia="zh-CN" w:bidi="ar-SA"/>
        </w:rPr>
        <w:t xml:space="preserve"> </w:t>
      </w:r>
      <w:bookmarkStart w:id="45" w:name="_Toc28359009"/>
      <w:bookmarkStart w:id="46" w:name="_Toc28359086"/>
    </w:p>
    <w:p w:rsidR="002E024D" w:rsidRPr="00311448" w:rsidRDefault="002E024D" w:rsidP="002E024D">
      <w:pPr>
        <w:widowControl w:val="0"/>
        <w:spacing w:after="0" w:line="380" w:lineRule="exact"/>
        <w:ind w:firstLineChars="300" w:firstLine="630"/>
        <w:rPr>
          <w:rFonts w:ascii="仿宋_GB2312" w:eastAsia="仿宋_GB2312" w:hAnsi="仿宋" w:cs="Times New Roman"/>
          <w:kern w:val="2"/>
          <w:sz w:val="21"/>
          <w:szCs w:val="21"/>
          <w:lang w:eastAsia="zh-CN" w:bidi="ar-SA"/>
        </w:rPr>
      </w:pPr>
      <w:r w:rsidRPr="00311448">
        <w:rPr>
          <w:rFonts w:ascii="仿宋_GB2312" w:eastAsia="仿宋_GB2312" w:hAnsi="仿宋" w:cs="宋体" w:hint="eastAsia"/>
          <w:kern w:val="2"/>
          <w:sz w:val="21"/>
          <w:szCs w:val="21"/>
          <w:lang w:eastAsia="zh-CN" w:bidi="ar-SA"/>
        </w:rPr>
        <w:t>2.采购代理机构信息</w:t>
      </w:r>
      <w:bookmarkEnd w:id="45"/>
      <w:bookmarkEnd w:id="46"/>
    </w:p>
    <w:p w:rsidR="002E024D" w:rsidRPr="00311448" w:rsidRDefault="002E024D" w:rsidP="002E024D">
      <w:pPr>
        <w:widowControl w:val="0"/>
        <w:spacing w:after="0" w:line="380" w:lineRule="exact"/>
        <w:ind w:firstLineChars="300" w:firstLine="63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名  称：广西科文招标有限公司</w:t>
      </w:r>
    </w:p>
    <w:p w:rsidR="002E024D" w:rsidRPr="00311448" w:rsidRDefault="002E024D" w:rsidP="002E024D">
      <w:pPr>
        <w:widowControl w:val="0"/>
        <w:spacing w:after="0" w:line="380" w:lineRule="exact"/>
        <w:ind w:firstLineChars="300" w:firstLine="63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地  址：广西南宁市民族大道141号中鼎</w:t>
      </w:r>
      <w:proofErr w:type="gramStart"/>
      <w:r w:rsidRPr="00311448">
        <w:rPr>
          <w:rFonts w:ascii="仿宋_GB2312" w:eastAsia="仿宋_GB2312" w:hAnsi="仿宋" w:cs="Times New Roman" w:hint="eastAsia"/>
          <w:kern w:val="2"/>
          <w:sz w:val="21"/>
          <w:szCs w:val="21"/>
          <w:lang w:eastAsia="zh-CN" w:bidi="ar-SA"/>
        </w:rPr>
        <w:t>万象东方</w:t>
      </w:r>
      <w:proofErr w:type="gramEnd"/>
      <w:r w:rsidRPr="00311448">
        <w:rPr>
          <w:rFonts w:ascii="仿宋_GB2312" w:eastAsia="仿宋_GB2312" w:hAnsi="仿宋" w:cs="Times New Roman" w:hint="eastAsia"/>
          <w:kern w:val="2"/>
          <w:sz w:val="21"/>
          <w:szCs w:val="21"/>
          <w:lang w:eastAsia="zh-CN" w:bidi="ar-SA"/>
        </w:rPr>
        <w:t>D区五层</w:t>
      </w:r>
    </w:p>
    <w:p w:rsidR="002E024D" w:rsidRPr="00311448" w:rsidRDefault="002E024D" w:rsidP="002E024D">
      <w:pPr>
        <w:widowControl w:val="0"/>
        <w:spacing w:after="0" w:line="380" w:lineRule="exact"/>
        <w:ind w:firstLineChars="300" w:firstLine="63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联系方式：唐  治</w:t>
      </w:r>
    </w:p>
    <w:p w:rsidR="002E024D" w:rsidRPr="00311448" w:rsidRDefault="002E024D" w:rsidP="002E024D">
      <w:pPr>
        <w:widowControl w:val="0"/>
        <w:spacing w:after="0" w:line="380" w:lineRule="exact"/>
        <w:ind w:firstLineChars="300" w:firstLine="63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联系电话：0771-2023821</w:t>
      </w:r>
      <w:bookmarkStart w:id="47" w:name="_Toc28359087"/>
      <w:bookmarkStart w:id="48" w:name="_Toc28359010"/>
    </w:p>
    <w:p w:rsidR="002E024D" w:rsidRPr="00311448" w:rsidRDefault="002E024D" w:rsidP="002E024D">
      <w:pPr>
        <w:widowControl w:val="0"/>
        <w:spacing w:after="0" w:line="380" w:lineRule="exact"/>
        <w:ind w:firstLineChars="300" w:firstLine="63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传真：0771-2023997</w:t>
      </w:r>
    </w:p>
    <w:p w:rsidR="002E024D" w:rsidRPr="00311448" w:rsidRDefault="002E024D" w:rsidP="002E024D">
      <w:pPr>
        <w:widowControl w:val="0"/>
        <w:spacing w:after="0" w:line="380" w:lineRule="exact"/>
        <w:ind w:firstLineChars="300" w:firstLine="630"/>
        <w:jc w:val="both"/>
        <w:rPr>
          <w:rFonts w:ascii="仿宋_GB2312" w:eastAsia="仿宋_GB2312" w:hAnsi="仿宋" w:cs="Times New Roman"/>
          <w:kern w:val="2"/>
          <w:sz w:val="21"/>
          <w:szCs w:val="21"/>
          <w:lang w:eastAsia="zh-CN" w:bidi="ar-SA"/>
        </w:rPr>
      </w:pPr>
      <w:r w:rsidRPr="00311448">
        <w:rPr>
          <w:rFonts w:ascii="仿宋_GB2312" w:eastAsia="仿宋_GB2312" w:hAnsi="仿宋" w:cs="宋体" w:hint="eastAsia"/>
          <w:kern w:val="2"/>
          <w:sz w:val="21"/>
          <w:szCs w:val="21"/>
          <w:lang w:eastAsia="zh-CN" w:bidi="ar-SA"/>
        </w:rPr>
        <w:t>3.项目联系方式</w:t>
      </w:r>
      <w:bookmarkEnd w:id="47"/>
      <w:bookmarkEnd w:id="48"/>
    </w:p>
    <w:p w:rsidR="002E024D" w:rsidRPr="00311448" w:rsidRDefault="002E024D" w:rsidP="002E024D">
      <w:pPr>
        <w:widowControl w:val="0"/>
        <w:spacing w:after="0" w:line="380" w:lineRule="exact"/>
        <w:ind w:firstLineChars="300" w:firstLine="63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项目联系人：唐  治</w:t>
      </w:r>
    </w:p>
    <w:p w:rsidR="002E024D" w:rsidRPr="00311448" w:rsidRDefault="002E024D" w:rsidP="002E024D">
      <w:pPr>
        <w:widowControl w:val="0"/>
        <w:spacing w:after="0" w:line="380" w:lineRule="exact"/>
        <w:ind w:firstLineChars="300" w:firstLine="630"/>
        <w:jc w:val="both"/>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电　话：0771-2023821</w:t>
      </w:r>
    </w:p>
    <w:p w:rsidR="002E024D" w:rsidRPr="00311448" w:rsidRDefault="002E024D" w:rsidP="002E024D">
      <w:pPr>
        <w:widowControl w:val="0"/>
        <w:spacing w:after="120" w:line="240" w:lineRule="auto"/>
        <w:jc w:val="both"/>
        <w:rPr>
          <w:rFonts w:ascii="仿宋_GB2312" w:eastAsia="仿宋_GB2312" w:hAnsi="Times New Roman" w:cs="Times New Roman"/>
          <w:kern w:val="2"/>
          <w:sz w:val="21"/>
          <w:szCs w:val="21"/>
          <w:lang w:eastAsia="zh-CN" w:bidi="ar-SA"/>
        </w:rPr>
      </w:pPr>
    </w:p>
    <w:p w:rsidR="002E024D" w:rsidRPr="00311448" w:rsidRDefault="002E024D" w:rsidP="002E024D">
      <w:pPr>
        <w:widowControl w:val="0"/>
        <w:spacing w:after="120" w:line="240" w:lineRule="auto"/>
        <w:jc w:val="both"/>
        <w:rPr>
          <w:rFonts w:ascii="仿宋_GB2312" w:eastAsia="仿宋_GB2312" w:hAnsi="Times New Roman" w:cs="Times New Roman"/>
          <w:kern w:val="2"/>
          <w:sz w:val="21"/>
          <w:szCs w:val="21"/>
          <w:lang w:eastAsia="zh-CN" w:bidi="ar-SA"/>
        </w:rPr>
      </w:pPr>
    </w:p>
    <w:p w:rsidR="00ED5CAB" w:rsidRPr="00311448" w:rsidRDefault="00ED5CAB" w:rsidP="002E024D">
      <w:pPr>
        <w:widowControl w:val="0"/>
        <w:spacing w:after="120" w:line="240" w:lineRule="auto"/>
        <w:jc w:val="both"/>
        <w:rPr>
          <w:rFonts w:ascii="仿宋_GB2312" w:eastAsia="仿宋_GB2312" w:hAnsi="Times New Roman" w:cs="Times New Roman"/>
          <w:kern w:val="2"/>
          <w:sz w:val="21"/>
          <w:szCs w:val="21"/>
          <w:lang w:eastAsia="zh-CN" w:bidi="ar-SA"/>
        </w:rPr>
      </w:pPr>
    </w:p>
    <w:p w:rsidR="002E024D" w:rsidRPr="00311448" w:rsidRDefault="002E024D" w:rsidP="002E024D">
      <w:pPr>
        <w:spacing w:after="0" w:line="380" w:lineRule="exact"/>
        <w:ind w:firstLineChars="150" w:firstLine="315"/>
        <w:jc w:val="right"/>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广西科文招标有限公司</w:t>
      </w:r>
    </w:p>
    <w:p w:rsidR="002E024D" w:rsidRPr="00311448" w:rsidRDefault="002E024D" w:rsidP="002E024D">
      <w:pPr>
        <w:spacing w:after="0" w:line="380" w:lineRule="exact"/>
        <w:ind w:firstLine="4538"/>
        <w:jc w:val="right"/>
        <w:rPr>
          <w:rFonts w:ascii="仿宋_GB2312" w:eastAsia="仿宋_GB2312" w:hAnsi="仿宋" w:cs="Times New Roman"/>
          <w:kern w:val="2"/>
          <w:sz w:val="21"/>
          <w:szCs w:val="21"/>
          <w:lang w:eastAsia="zh-CN" w:bidi="ar-SA"/>
        </w:rPr>
      </w:pPr>
      <w:r w:rsidRPr="00311448">
        <w:rPr>
          <w:rFonts w:ascii="仿宋_GB2312" w:eastAsia="仿宋_GB2312" w:hAnsi="仿宋" w:cs="Times New Roman" w:hint="eastAsia"/>
          <w:kern w:val="2"/>
          <w:sz w:val="21"/>
          <w:szCs w:val="21"/>
          <w:lang w:eastAsia="zh-CN" w:bidi="ar-SA"/>
        </w:rPr>
        <w:t>2020年11月</w:t>
      </w:r>
      <w:r w:rsidR="000D4C15">
        <w:rPr>
          <w:rFonts w:ascii="仿宋_GB2312" w:eastAsia="仿宋_GB2312" w:hAnsi="仿宋" w:cs="Times New Roman" w:hint="eastAsia"/>
          <w:kern w:val="2"/>
          <w:sz w:val="21"/>
          <w:szCs w:val="21"/>
          <w:lang w:eastAsia="zh-CN" w:bidi="ar-SA"/>
        </w:rPr>
        <w:t>9</w:t>
      </w:r>
      <w:r w:rsidRPr="00311448">
        <w:rPr>
          <w:rFonts w:ascii="仿宋_GB2312" w:eastAsia="仿宋_GB2312" w:hAnsi="仿宋" w:cs="Times New Roman" w:hint="eastAsia"/>
          <w:kern w:val="2"/>
          <w:sz w:val="21"/>
          <w:szCs w:val="21"/>
          <w:lang w:eastAsia="zh-CN" w:bidi="ar-SA"/>
        </w:rPr>
        <w:t>日</w:t>
      </w:r>
    </w:p>
    <w:p w:rsidR="002E024D" w:rsidRPr="00311448" w:rsidRDefault="002E024D" w:rsidP="002E024D">
      <w:pPr>
        <w:widowControl w:val="0"/>
        <w:spacing w:after="0" w:line="300" w:lineRule="exact"/>
        <w:ind w:right="420" w:firstLineChars="3300" w:firstLine="9240"/>
        <w:jc w:val="both"/>
        <w:rPr>
          <w:rFonts w:ascii="宋体" w:eastAsia="宋体" w:hAnsi="宋体" w:cs="Times New Roman"/>
          <w:sz w:val="28"/>
          <w:szCs w:val="28"/>
          <w:lang w:eastAsia="zh-CN" w:bidi="ar-SA"/>
        </w:rPr>
      </w:pPr>
    </w:p>
    <w:p w:rsidR="002E024D" w:rsidRPr="00311448" w:rsidRDefault="002E024D" w:rsidP="002E024D">
      <w:pPr>
        <w:keepNext/>
        <w:keepLines/>
        <w:widowControl w:val="0"/>
        <w:spacing w:before="340" w:after="330" w:line="360" w:lineRule="auto"/>
        <w:jc w:val="center"/>
        <w:outlineLvl w:val="0"/>
        <w:rPr>
          <w:rFonts w:ascii="宋体" w:eastAsia="宋体" w:hAnsi="宋体" w:cs="Times New Roman"/>
          <w:b/>
          <w:bCs/>
          <w:kern w:val="44"/>
          <w:sz w:val="32"/>
          <w:szCs w:val="24"/>
          <w:lang w:eastAsia="zh-CN" w:bidi="ar-SA"/>
        </w:rPr>
      </w:pPr>
      <w:r w:rsidRPr="00311448">
        <w:rPr>
          <w:rFonts w:ascii="Times New Roman" w:eastAsia="宋体" w:hAnsi="宋体" w:cs="Times New Roman"/>
          <w:bCs/>
          <w:kern w:val="44"/>
          <w:sz w:val="32"/>
          <w:szCs w:val="32"/>
          <w:lang w:eastAsia="zh-CN" w:bidi="ar-SA"/>
        </w:rPr>
        <w:br w:type="page"/>
      </w:r>
      <w:bookmarkStart w:id="49" w:name="_Toc55489283"/>
      <w:r w:rsidRPr="00311448">
        <w:rPr>
          <w:rFonts w:ascii="Times New Roman" w:eastAsia="宋体" w:hAnsi="宋体" w:cs="Times New Roman" w:hint="eastAsia"/>
          <w:b/>
          <w:bCs/>
          <w:kern w:val="44"/>
          <w:sz w:val="32"/>
          <w:szCs w:val="32"/>
          <w:lang w:eastAsia="zh-CN" w:bidi="ar-SA"/>
        </w:rPr>
        <w:lastRenderedPageBreak/>
        <w:t>第二章</w:t>
      </w:r>
      <w:r w:rsidRPr="00311448">
        <w:rPr>
          <w:rFonts w:ascii="Times New Roman" w:eastAsia="宋体" w:hAnsi="宋体" w:cs="Times New Roman" w:hint="eastAsia"/>
          <w:b/>
          <w:bCs/>
          <w:kern w:val="44"/>
          <w:sz w:val="32"/>
          <w:szCs w:val="32"/>
          <w:lang w:eastAsia="zh-CN" w:bidi="ar-SA"/>
        </w:rPr>
        <w:t xml:space="preserve">  </w:t>
      </w:r>
      <w:r w:rsidRPr="00311448">
        <w:rPr>
          <w:rFonts w:ascii="宋体" w:eastAsia="宋体" w:hAnsi="宋体" w:cs="Times New Roman" w:hint="eastAsia"/>
          <w:b/>
          <w:bCs/>
          <w:kern w:val="44"/>
          <w:sz w:val="32"/>
          <w:szCs w:val="24"/>
          <w:lang w:eastAsia="zh-CN" w:bidi="ar-SA"/>
        </w:rPr>
        <w:t>招标</w:t>
      </w:r>
      <w:r w:rsidRPr="00311448">
        <w:rPr>
          <w:rFonts w:ascii="宋体" w:eastAsia="宋体" w:hAnsi="宋体" w:cs="Times New Roman"/>
          <w:b/>
          <w:bCs/>
          <w:kern w:val="44"/>
          <w:sz w:val="32"/>
          <w:szCs w:val="24"/>
          <w:lang w:eastAsia="zh-CN" w:bidi="ar-SA"/>
        </w:rPr>
        <w:t>项目采购需求</w:t>
      </w:r>
      <w:bookmarkEnd w:id="49"/>
    </w:p>
    <w:p w:rsidR="002E024D" w:rsidRPr="00311448" w:rsidRDefault="002E024D" w:rsidP="002E024D">
      <w:pPr>
        <w:widowControl w:val="0"/>
        <w:adjustRightInd w:val="0"/>
        <w:spacing w:after="0" w:line="260" w:lineRule="exact"/>
        <w:jc w:val="both"/>
        <w:rPr>
          <w:rFonts w:ascii="Times New Roman" w:eastAsia="宋体" w:hAnsi="宋体" w:cs="Times New Roman"/>
          <w:b/>
          <w:kern w:val="2"/>
          <w:sz w:val="21"/>
          <w:szCs w:val="21"/>
          <w:lang w:eastAsia="zh-CN" w:bidi="ar-SA"/>
        </w:rPr>
      </w:pPr>
      <w:r w:rsidRPr="00311448">
        <w:rPr>
          <w:rFonts w:ascii="Times New Roman" w:eastAsia="宋体" w:hAnsi="宋体" w:cs="Times New Roman" w:hint="eastAsia"/>
          <w:b/>
          <w:kern w:val="2"/>
          <w:sz w:val="21"/>
          <w:szCs w:val="21"/>
          <w:lang w:eastAsia="zh-CN" w:bidi="ar-SA"/>
        </w:rPr>
        <w:t>说明：</w:t>
      </w:r>
    </w:p>
    <w:p w:rsidR="002E024D" w:rsidRPr="00311448" w:rsidRDefault="002E024D" w:rsidP="002E024D">
      <w:pPr>
        <w:widowControl w:val="0"/>
        <w:spacing w:after="0" w:line="360" w:lineRule="exact"/>
        <w:ind w:firstLineChars="200" w:firstLine="422"/>
        <w:jc w:val="both"/>
        <w:rPr>
          <w:rFonts w:ascii="宋体" w:eastAsia="宋体" w:hAnsi="宋体" w:cs="Times New Roman"/>
          <w:b/>
          <w:kern w:val="2"/>
          <w:sz w:val="21"/>
          <w:lang w:eastAsia="zh-CN" w:bidi="ar-SA"/>
        </w:rPr>
      </w:pPr>
      <w:r w:rsidRPr="00311448">
        <w:rPr>
          <w:rFonts w:ascii="宋体" w:eastAsia="宋体" w:hAnsi="宋体" w:cs="Times New Roman" w:hint="eastAsia"/>
          <w:b/>
          <w:kern w:val="2"/>
          <w:sz w:val="21"/>
          <w:lang w:eastAsia="zh-CN" w:bidi="ar-SA"/>
        </w:rPr>
        <w:t>1、本一览表中的品牌、型号仅起参考作用，投标人可选用其他品牌型号替代，但这些替代的品牌型号要实质上相当于或优于参考品牌型号及其技术参数性能（配置）要求；</w:t>
      </w:r>
    </w:p>
    <w:p w:rsidR="002E024D" w:rsidRPr="00311448" w:rsidRDefault="002E024D" w:rsidP="002E024D">
      <w:pPr>
        <w:widowControl w:val="0"/>
        <w:spacing w:after="0" w:line="360" w:lineRule="exact"/>
        <w:ind w:firstLineChars="200" w:firstLine="422"/>
        <w:jc w:val="both"/>
        <w:rPr>
          <w:rFonts w:ascii="宋体" w:eastAsia="宋体" w:hAnsi="宋体" w:cs="Times New Roman"/>
          <w:b/>
          <w:kern w:val="2"/>
          <w:sz w:val="21"/>
          <w:lang w:eastAsia="zh-CN" w:bidi="ar-SA"/>
        </w:rPr>
      </w:pPr>
      <w:r w:rsidRPr="00311448">
        <w:rPr>
          <w:rFonts w:ascii="宋体" w:eastAsia="宋体" w:hAnsi="宋体" w:cs="Times New Roman" w:hint="eastAsia"/>
          <w:b/>
          <w:kern w:val="2"/>
          <w:sz w:val="21"/>
          <w:lang w:eastAsia="zh-CN" w:bidi="ar-SA"/>
        </w:rPr>
        <w:t>2、本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一一对应的技术响应偏离表。</w:t>
      </w:r>
    </w:p>
    <w:p w:rsidR="002E024D" w:rsidRPr="00311448" w:rsidRDefault="002E024D" w:rsidP="002E024D">
      <w:pPr>
        <w:widowControl w:val="0"/>
        <w:spacing w:after="0" w:line="360" w:lineRule="exact"/>
        <w:ind w:firstLineChars="200" w:firstLine="422"/>
        <w:jc w:val="both"/>
        <w:rPr>
          <w:rFonts w:ascii="宋体" w:eastAsia="宋体" w:hAnsi="宋体" w:cs="Times New Roman"/>
          <w:b/>
          <w:kern w:val="2"/>
          <w:sz w:val="21"/>
          <w:lang w:eastAsia="zh-CN" w:bidi="ar-SA"/>
        </w:rPr>
      </w:pPr>
      <w:r w:rsidRPr="00311448">
        <w:rPr>
          <w:rFonts w:ascii="宋体" w:eastAsia="宋体" w:hAnsi="宋体" w:cs="Times New Roman" w:hint="eastAsia"/>
          <w:b/>
          <w:kern w:val="2"/>
          <w:sz w:val="21"/>
          <w:lang w:eastAsia="zh-CN" w:bidi="ar-SA"/>
        </w:rPr>
        <w:t>3、本货物需求一览表中标注★号的内容为实质性条款，必须满足，否则投标无效。</w:t>
      </w:r>
    </w:p>
    <w:p w:rsidR="002E024D" w:rsidRPr="00311448" w:rsidRDefault="002E024D" w:rsidP="002E024D">
      <w:pPr>
        <w:widowControl w:val="0"/>
        <w:spacing w:after="0" w:line="360" w:lineRule="exact"/>
        <w:ind w:leftChars="-5" w:left="-11" w:rightChars="1" w:right="2" w:firstLineChars="200" w:firstLine="422"/>
        <w:jc w:val="both"/>
        <w:rPr>
          <w:rFonts w:ascii="宋体" w:eastAsia="宋体" w:hAnsi="宋体" w:cs="Calibri"/>
          <w:b/>
          <w:bCs/>
          <w:kern w:val="2"/>
          <w:sz w:val="21"/>
          <w:szCs w:val="24"/>
          <w:lang w:eastAsia="zh-CN" w:bidi="ar-SA"/>
        </w:rPr>
      </w:pPr>
      <w:r w:rsidRPr="00311448">
        <w:rPr>
          <w:rFonts w:ascii="宋体" w:eastAsia="宋体" w:hAnsi="宋体" w:cs="Times New Roman" w:hint="eastAsia"/>
          <w:b/>
          <w:kern w:val="2"/>
          <w:sz w:val="21"/>
          <w:lang w:eastAsia="zh-CN" w:bidi="ar-SA"/>
        </w:rPr>
        <w:t>4、</w:t>
      </w:r>
      <w:r w:rsidRPr="00311448">
        <w:rPr>
          <w:rFonts w:ascii="宋体" w:eastAsia="宋体" w:hAnsi="宋体" w:cs="Calibri" w:hint="eastAsia"/>
          <w:b/>
          <w:bCs/>
          <w:kern w:val="2"/>
          <w:sz w:val="21"/>
          <w:szCs w:val="24"/>
          <w:lang w:eastAsia="zh-CN" w:bidi="ar-SA"/>
        </w:rPr>
        <w:t>允许偏离的技术、性能指标或者辅助功能项目经评标委员会认定发生负偏离达3项以上的（按分标独立统计），投标文件将被视为无效；</w:t>
      </w:r>
    </w:p>
    <w:p w:rsidR="002E024D" w:rsidRPr="00311448" w:rsidRDefault="002E024D" w:rsidP="002E024D">
      <w:pPr>
        <w:widowControl w:val="0"/>
        <w:spacing w:after="0" w:line="360" w:lineRule="exact"/>
        <w:ind w:firstLineChars="200" w:firstLine="422"/>
        <w:jc w:val="both"/>
        <w:rPr>
          <w:rFonts w:ascii="宋体" w:eastAsia="宋体" w:hAnsi="宋体" w:cs="Times New Roman"/>
          <w:b/>
          <w:kern w:val="2"/>
          <w:sz w:val="21"/>
          <w:lang w:eastAsia="zh-CN" w:bidi="ar-SA"/>
        </w:rPr>
      </w:pPr>
      <w:r w:rsidRPr="00311448">
        <w:rPr>
          <w:rFonts w:ascii="宋体" w:eastAsia="宋体" w:hAnsi="宋体" w:cs="Times New Roman" w:hint="eastAsia"/>
          <w:b/>
          <w:kern w:val="2"/>
          <w:sz w:val="21"/>
          <w:lang w:eastAsia="zh-CN" w:bidi="ar-SA"/>
        </w:rPr>
        <w:t>5、本货物需求一览表中的内容如与第五章“合同条款及格式”相关条款不一致的，以本表为准。</w:t>
      </w:r>
    </w:p>
    <w:p w:rsidR="002E024D" w:rsidRPr="00311448" w:rsidRDefault="002E024D" w:rsidP="002E024D">
      <w:pPr>
        <w:widowControl w:val="0"/>
        <w:spacing w:after="0" w:line="360" w:lineRule="exact"/>
        <w:ind w:firstLineChars="200" w:firstLine="422"/>
        <w:jc w:val="both"/>
        <w:rPr>
          <w:rFonts w:ascii="宋体" w:eastAsia="宋体" w:hAnsi="宋体" w:cs="Times New Roman"/>
          <w:b/>
          <w:kern w:val="2"/>
          <w:sz w:val="21"/>
          <w:lang w:eastAsia="zh-CN" w:bidi="ar-SA"/>
        </w:rPr>
      </w:pPr>
      <w:r w:rsidRPr="00311448">
        <w:rPr>
          <w:rFonts w:ascii="宋体" w:eastAsia="宋体" w:hAnsi="宋体" w:cs="Times New Roman" w:hint="eastAsia"/>
          <w:b/>
          <w:kern w:val="2"/>
          <w:sz w:val="21"/>
          <w:lang w:eastAsia="zh-CN" w:bidi="ar-SA"/>
        </w:rPr>
        <w:t>6、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若采购货物含有此类产品时，投标人的投标货物必须使用政府强制采购的节能产品，投标人在投标文件中必须提供所投产</w:t>
      </w:r>
      <w:proofErr w:type="gramStart"/>
      <w:r w:rsidRPr="00311448">
        <w:rPr>
          <w:rFonts w:ascii="宋体" w:eastAsia="宋体" w:hAnsi="宋体" w:cs="Times New Roman" w:hint="eastAsia"/>
          <w:b/>
          <w:kern w:val="2"/>
          <w:sz w:val="21"/>
          <w:lang w:eastAsia="zh-CN" w:bidi="ar-SA"/>
        </w:rPr>
        <w:t>品属于</w:t>
      </w:r>
      <w:proofErr w:type="gramEnd"/>
      <w:r w:rsidRPr="00311448">
        <w:rPr>
          <w:rFonts w:ascii="宋体" w:eastAsia="宋体" w:hAnsi="宋体" w:cs="Times New Roman" w:hint="eastAsia"/>
          <w:b/>
          <w:kern w:val="2"/>
          <w:sz w:val="21"/>
          <w:lang w:eastAsia="zh-CN" w:bidi="ar-SA"/>
        </w:rPr>
        <w:t>现行政府强制采购节能产品的证明材料（加盖投标人公章），否则相应投标无效。</w:t>
      </w:r>
    </w:p>
    <w:p w:rsidR="002E024D" w:rsidRPr="00311448" w:rsidRDefault="002E024D" w:rsidP="002E024D">
      <w:pPr>
        <w:widowControl w:val="0"/>
        <w:spacing w:after="0" w:line="360" w:lineRule="exact"/>
        <w:ind w:firstLineChars="200" w:firstLine="422"/>
        <w:jc w:val="both"/>
        <w:rPr>
          <w:rFonts w:ascii="宋体" w:eastAsia="宋体" w:hAnsi="宋体" w:cs="Times New Roman"/>
          <w:b/>
          <w:bCs/>
          <w:kern w:val="2"/>
          <w:sz w:val="21"/>
          <w:szCs w:val="24"/>
          <w:lang w:eastAsia="zh-CN" w:bidi="ar-SA"/>
        </w:rPr>
      </w:pPr>
      <w:r w:rsidRPr="00311448">
        <w:rPr>
          <w:rFonts w:ascii="宋体" w:eastAsia="宋体" w:hAnsi="宋体" w:cs="Times New Roman" w:hint="eastAsia"/>
          <w:b/>
          <w:kern w:val="2"/>
          <w:sz w:val="21"/>
          <w:lang w:eastAsia="zh-CN" w:bidi="ar-SA"/>
        </w:rPr>
        <w:t>7、</w:t>
      </w:r>
      <w:r w:rsidRPr="00311448">
        <w:rPr>
          <w:rFonts w:ascii="宋体" w:eastAsia="宋体" w:hAnsi="宋体" w:cs="Times New Roman" w:hint="eastAsia"/>
          <w:b/>
          <w:bCs/>
          <w:kern w:val="2"/>
          <w:sz w:val="21"/>
          <w:szCs w:val="24"/>
          <w:lang w:eastAsia="zh-CN" w:bidi="ar-SA"/>
        </w:rPr>
        <w:t>招标文件中所要求提供的证明材料，如为英文文本的请在投标文件中提供中文翻释文本。</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77"/>
        <w:gridCol w:w="851"/>
        <w:gridCol w:w="1701"/>
        <w:gridCol w:w="5528"/>
      </w:tblGrid>
      <w:tr w:rsidR="002E024D" w:rsidRPr="00311448" w:rsidTr="00F427CB">
        <w:trPr>
          <w:trHeight w:val="454"/>
          <w:jc w:val="center"/>
        </w:trPr>
        <w:tc>
          <w:tcPr>
            <w:tcW w:w="9966" w:type="dxa"/>
            <w:gridSpan w:val="5"/>
            <w:vAlign w:val="center"/>
          </w:tcPr>
          <w:p w:rsidR="002E024D" w:rsidRPr="00311448" w:rsidRDefault="002E024D" w:rsidP="002E024D">
            <w:pPr>
              <w:widowControl w:val="0"/>
              <w:spacing w:after="0" w:line="360" w:lineRule="exact"/>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Times New Roman" w:hint="eastAsia"/>
                <w:b/>
                <w:bCs/>
                <w:kern w:val="2"/>
                <w:sz w:val="21"/>
                <w:szCs w:val="21"/>
                <w:lang w:eastAsia="zh-CN" w:bidi="ar-SA"/>
              </w:rPr>
              <w:t>本项目采购最高限价</w:t>
            </w:r>
            <w:r w:rsidRPr="00311448">
              <w:rPr>
                <w:rFonts w:asciiTheme="minorEastAsia" w:eastAsiaTheme="minorEastAsia" w:hAnsiTheme="minorEastAsia" w:cs="Times New Roman" w:hint="eastAsia"/>
                <w:b/>
                <w:spacing w:val="6"/>
                <w:kern w:val="48"/>
                <w:sz w:val="21"/>
                <w:szCs w:val="21"/>
                <w:lang w:eastAsia="zh-CN" w:bidi="ar-SA"/>
              </w:rPr>
              <w:t>71.10</w:t>
            </w:r>
            <w:r w:rsidRPr="00311448">
              <w:rPr>
                <w:rFonts w:asciiTheme="minorEastAsia" w:eastAsiaTheme="minorEastAsia" w:hAnsiTheme="minorEastAsia" w:cs="Times New Roman" w:hint="eastAsia"/>
                <w:b/>
                <w:bCs/>
                <w:kern w:val="2"/>
                <w:sz w:val="21"/>
                <w:szCs w:val="21"/>
                <w:lang w:eastAsia="zh-CN" w:bidi="ar-SA"/>
              </w:rPr>
              <w:t>万元（</w:t>
            </w:r>
            <w:r w:rsidRPr="00311448">
              <w:rPr>
                <w:rFonts w:ascii="宋体" w:eastAsia="宋体" w:hAnsi="宋体" w:cs="Times New Roman" w:hint="eastAsia"/>
                <w:b/>
                <w:kern w:val="2"/>
                <w:sz w:val="21"/>
                <w:szCs w:val="21"/>
                <w:lang w:eastAsia="zh-CN" w:bidi="ar-SA"/>
              </w:rPr>
              <w:t>单项最高限价详见表格</w:t>
            </w:r>
            <w:r w:rsidRPr="00311448">
              <w:rPr>
                <w:rFonts w:asciiTheme="minorEastAsia" w:eastAsiaTheme="minorEastAsia" w:hAnsiTheme="minorEastAsia" w:cs="Times New Roman" w:hint="eastAsia"/>
                <w:b/>
                <w:bCs/>
                <w:kern w:val="2"/>
                <w:sz w:val="21"/>
                <w:szCs w:val="21"/>
                <w:lang w:eastAsia="zh-CN" w:bidi="ar-SA"/>
              </w:rPr>
              <w:t>）</w:t>
            </w:r>
          </w:p>
        </w:tc>
      </w:tr>
      <w:tr w:rsidR="002E024D" w:rsidRPr="00311448" w:rsidTr="00F427CB">
        <w:trPr>
          <w:trHeight w:val="454"/>
          <w:jc w:val="center"/>
        </w:trPr>
        <w:tc>
          <w:tcPr>
            <w:tcW w:w="709"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序号</w:t>
            </w:r>
          </w:p>
        </w:tc>
        <w:tc>
          <w:tcPr>
            <w:tcW w:w="1177"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货物名称</w:t>
            </w:r>
          </w:p>
        </w:tc>
        <w:tc>
          <w:tcPr>
            <w:tcW w:w="851"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数量</w:t>
            </w:r>
          </w:p>
        </w:tc>
        <w:tc>
          <w:tcPr>
            <w:tcW w:w="1701"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单项预算（元）</w:t>
            </w:r>
          </w:p>
        </w:tc>
        <w:tc>
          <w:tcPr>
            <w:tcW w:w="5528"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技术参数及其性能（配置）要求</w:t>
            </w:r>
          </w:p>
        </w:tc>
      </w:tr>
      <w:tr w:rsidR="002E024D" w:rsidRPr="00311448" w:rsidTr="00F427CB">
        <w:trPr>
          <w:trHeight w:val="454"/>
          <w:jc w:val="center"/>
        </w:trPr>
        <w:tc>
          <w:tcPr>
            <w:tcW w:w="709"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1</w:t>
            </w:r>
          </w:p>
        </w:tc>
        <w:tc>
          <w:tcPr>
            <w:tcW w:w="1177"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手术床</w:t>
            </w:r>
          </w:p>
        </w:tc>
        <w:tc>
          <w:tcPr>
            <w:tcW w:w="85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2张</w:t>
            </w:r>
          </w:p>
        </w:tc>
        <w:tc>
          <w:tcPr>
            <w:tcW w:w="170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 xml:space="preserve">45,000.00 </w:t>
            </w:r>
          </w:p>
        </w:tc>
        <w:tc>
          <w:tcPr>
            <w:tcW w:w="5528" w:type="dxa"/>
            <w:vAlign w:val="center"/>
          </w:tcPr>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1、电动</w:t>
            </w:r>
            <w:proofErr w:type="gramStart"/>
            <w:r w:rsidRPr="00311448">
              <w:rPr>
                <w:rFonts w:asciiTheme="minorEastAsia" w:eastAsiaTheme="minorEastAsia" w:hAnsiTheme="minorEastAsia" w:cs="Times New Roman" w:hint="eastAsia"/>
                <w:color w:val="000000"/>
                <w:kern w:val="2"/>
                <w:sz w:val="21"/>
                <w:szCs w:val="21"/>
                <w:lang w:eastAsia="zh-CN" w:bidi="ar-SA"/>
              </w:rPr>
              <w:t>手术台供手术室</w:t>
            </w:r>
            <w:proofErr w:type="gramEnd"/>
            <w:r w:rsidRPr="00311448">
              <w:rPr>
                <w:rFonts w:asciiTheme="minorEastAsia" w:eastAsiaTheme="minorEastAsia" w:hAnsiTheme="minorEastAsia" w:cs="Times New Roman" w:hint="eastAsia"/>
                <w:color w:val="000000"/>
                <w:kern w:val="2"/>
                <w:sz w:val="21"/>
                <w:szCs w:val="21"/>
                <w:lang w:eastAsia="zh-CN" w:bidi="ar-SA"/>
              </w:rPr>
              <w:t>施行头、颈、胸腹腔，会阴及四肢等外科及妇产科、五官科等手术。</w:t>
            </w:r>
            <w:proofErr w:type="gramStart"/>
            <w:r w:rsidRPr="00311448">
              <w:rPr>
                <w:rFonts w:asciiTheme="minorEastAsia" w:eastAsiaTheme="minorEastAsia" w:hAnsiTheme="minorEastAsia" w:cs="Times New Roman" w:hint="eastAsia"/>
                <w:color w:val="000000"/>
                <w:kern w:val="2"/>
                <w:sz w:val="21"/>
                <w:szCs w:val="21"/>
                <w:lang w:eastAsia="zh-CN" w:bidi="ar-SA"/>
              </w:rPr>
              <w:t>腿板采用</w:t>
            </w:r>
            <w:proofErr w:type="gramEnd"/>
            <w:r w:rsidRPr="00311448">
              <w:rPr>
                <w:rFonts w:asciiTheme="minorEastAsia" w:eastAsiaTheme="minorEastAsia" w:hAnsiTheme="minorEastAsia" w:cs="Times New Roman" w:hint="eastAsia"/>
                <w:color w:val="000000"/>
                <w:kern w:val="2"/>
                <w:sz w:val="21"/>
                <w:szCs w:val="21"/>
                <w:lang w:eastAsia="zh-CN" w:bidi="ar-SA"/>
              </w:rPr>
              <w:t>气压弹簧结构，既可折转、外展又可拆卸，调节方便，十分便利泌尿科手术；台面升降、前后左右倾、背板折转由电动装置实现，采用24V直流电压，安全可靠。</w:t>
            </w:r>
            <w:r w:rsidRPr="00311448">
              <w:rPr>
                <w:rFonts w:asciiTheme="minorEastAsia" w:eastAsiaTheme="minorEastAsia" w:hAnsiTheme="minorEastAsia" w:cs="Times New Roman" w:hint="eastAsia"/>
                <w:color w:val="000000"/>
                <w:kern w:val="2"/>
                <w:sz w:val="21"/>
                <w:szCs w:val="21"/>
                <w:lang w:eastAsia="zh-CN" w:bidi="ar-SA"/>
              </w:rPr>
              <w:br/>
              <w:t>2、立柱内、外罩、底座罩及</w:t>
            </w:r>
            <w:proofErr w:type="gramStart"/>
            <w:r w:rsidRPr="00311448">
              <w:rPr>
                <w:rFonts w:asciiTheme="minorEastAsia" w:eastAsiaTheme="minorEastAsia" w:hAnsiTheme="minorEastAsia" w:cs="Times New Roman" w:hint="eastAsia"/>
                <w:color w:val="000000"/>
                <w:kern w:val="2"/>
                <w:sz w:val="21"/>
                <w:szCs w:val="21"/>
                <w:lang w:eastAsia="zh-CN" w:bidi="ar-SA"/>
              </w:rPr>
              <w:t>侧板罩均采用</w:t>
            </w:r>
            <w:proofErr w:type="gramEnd"/>
            <w:r w:rsidRPr="00311448">
              <w:rPr>
                <w:rFonts w:asciiTheme="minorEastAsia" w:eastAsiaTheme="minorEastAsia" w:hAnsiTheme="minorEastAsia" w:cs="Times New Roman" w:hint="eastAsia"/>
                <w:color w:val="000000"/>
                <w:kern w:val="2"/>
                <w:sz w:val="21"/>
                <w:szCs w:val="21"/>
                <w:lang w:eastAsia="zh-CN" w:bidi="ar-SA"/>
              </w:rPr>
              <w:t>SUS304不锈钢。</w:t>
            </w:r>
            <w:r w:rsidRPr="00311448">
              <w:rPr>
                <w:rFonts w:asciiTheme="minorEastAsia" w:eastAsiaTheme="minorEastAsia" w:hAnsiTheme="minorEastAsia" w:cs="Times New Roman" w:hint="eastAsia"/>
                <w:color w:val="000000"/>
                <w:kern w:val="2"/>
                <w:sz w:val="21"/>
                <w:szCs w:val="21"/>
                <w:lang w:eastAsia="zh-CN" w:bidi="ar-SA"/>
              </w:rPr>
              <w:br/>
              <w:t>3、床垫采用记忆海绵材料配有内置应急电源,应急电源可自动充电,电源断电时,应急电源可自动跳转至工作状态。</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4、主要规格：</w:t>
            </w:r>
            <w:r w:rsidRPr="00311448">
              <w:rPr>
                <w:rFonts w:asciiTheme="minorEastAsia" w:eastAsiaTheme="minorEastAsia" w:hAnsiTheme="minorEastAsia" w:cs="Times New Roman" w:hint="eastAsia"/>
                <w:color w:val="000000"/>
                <w:kern w:val="2"/>
                <w:sz w:val="21"/>
                <w:szCs w:val="21"/>
                <w:lang w:eastAsia="zh-CN" w:bidi="ar-SA"/>
              </w:rPr>
              <w:br/>
              <w:t>（1）台面尺寸：约2100mm*480mm（长*宽）</w:t>
            </w:r>
            <w:r w:rsidRPr="00311448">
              <w:rPr>
                <w:rFonts w:asciiTheme="minorEastAsia" w:eastAsiaTheme="minorEastAsia" w:hAnsiTheme="minorEastAsia" w:cs="Times New Roman" w:hint="eastAsia"/>
                <w:color w:val="000000"/>
                <w:kern w:val="2"/>
                <w:sz w:val="21"/>
                <w:szCs w:val="21"/>
                <w:lang w:eastAsia="zh-CN" w:bidi="ar-SA"/>
              </w:rPr>
              <w:br/>
              <w:t>（2）床面升降范围：750～1000mm；</w:t>
            </w:r>
            <w:proofErr w:type="gramStart"/>
            <w:r w:rsidRPr="00311448">
              <w:rPr>
                <w:rFonts w:asciiTheme="minorEastAsia" w:eastAsiaTheme="minorEastAsia" w:hAnsiTheme="minorEastAsia" w:cs="Times New Roman" w:hint="eastAsia"/>
                <w:color w:val="000000"/>
                <w:kern w:val="2"/>
                <w:sz w:val="21"/>
                <w:szCs w:val="21"/>
                <w:lang w:eastAsia="zh-CN" w:bidi="ar-SA"/>
              </w:rPr>
              <w:t>升距</w:t>
            </w:r>
            <w:proofErr w:type="gramEnd"/>
            <w:r w:rsidRPr="00311448">
              <w:rPr>
                <w:rFonts w:asciiTheme="minorEastAsia" w:eastAsiaTheme="minorEastAsia" w:hAnsiTheme="minorEastAsia" w:cs="Times New Roman" w:hint="eastAsia"/>
                <w:color w:val="000000"/>
                <w:kern w:val="2"/>
                <w:sz w:val="21"/>
                <w:szCs w:val="21"/>
                <w:lang w:eastAsia="zh-CN" w:bidi="ar-SA"/>
              </w:rPr>
              <w:t>≥250mm，可自由升降、锁定</w:t>
            </w:r>
            <w:r w:rsidRPr="00311448">
              <w:rPr>
                <w:rFonts w:asciiTheme="minorEastAsia" w:eastAsiaTheme="minorEastAsia" w:hAnsiTheme="minorEastAsia" w:cs="Times New Roman" w:hint="eastAsia"/>
                <w:color w:val="000000"/>
                <w:kern w:val="2"/>
                <w:sz w:val="21"/>
                <w:szCs w:val="21"/>
                <w:lang w:eastAsia="zh-CN" w:bidi="ar-SA"/>
              </w:rPr>
              <w:br/>
              <w:t>一、主要技术参数：</w:t>
            </w:r>
            <w:r w:rsidRPr="00311448">
              <w:rPr>
                <w:rFonts w:asciiTheme="minorEastAsia" w:eastAsiaTheme="minorEastAsia" w:hAnsiTheme="minorEastAsia" w:cs="Times New Roman" w:hint="eastAsia"/>
                <w:color w:val="000000"/>
                <w:kern w:val="2"/>
                <w:sz w:val="21"/>
                <w:szCs w:val="21"/>
                <w:lang w:eastAsia="zh-CN" w:bidi="ar-SA"/>
              </w:rPr>
              <w:br/>
              <w:t>1、前    倾：≥25°，后    倾：≥25°</w:t>
            </w:r>
            <w:r w:rsidRPr="00311448">
              <w:rPr>
                <w:rFonts w:asciiTheme="minorEastAsia" w:eastAsiaTheme="minorEastAsia" w:hAnsiTheme="minorEastAsia" w:cs="Times New Roman" w:hint="eastAsia"/>
                <w:color w:val="000000"/>
                <w:kern w:val="2"/>
                <w:sz w:val="21"/>
                <w:szCs w:val="21"/>
                <w:lang w:eastAsia="zh-CN" w:bidi="ar-SA"/>
              </w:rPr>
              <w:br/>
              <w:t>2、左    倾：≥15°，右    倾：≥15°</w:t>
            </w:r>
            <w:r w:rsidRPr="00311448">
              <w:rPr>
                <w:rFonts w:asciiTheme="minorEastAsia" w:eastAsiaTheme="minorEastAsia" w:hAnsiTheme="minorEastAsia" w:cs="Times New Roman" w:hint="eastAsia"/>
                <w:color w:val="000000"/>
                <w:kern w:val="2"/>
                <w:sz w:val="21"/>
                <w:szCs w:val="21"/>
                <w:lang w:eastAsia="zh-CN" w:bidi="ar-SA"/>
              </w:rPr>
              <w:br/>
              <w:t>3、头板上折：≥45°，头板下折：≥90°</w:t>
            </w:r>
            <w:r w:rsidRPr="00311448">
              <w:rPr>
                <w:rFonts w:asciiTheme="minorEastAsia" w:eastAsiaTheme="minorEastAsia" w:hAnsiTheme="minorEastAsia" w:cs="Times New Roman" w:hint="eastAsia"/>
                <w:color w:val="000000"/>
                <w:kern w:val="2"/>
                <w:sz w:val="21"/>
                <w:szCs w:val="21"/>
                <w:lang w:eastAsia="zh-CN" w:bidi="ar-SA"/>
              </w:rPr>
              <w:br/>
              <w:t>4、背板上折：≥45°，背板下折：≥15°</w:t>
            </w:r>
            <w:r w:rsidRPr="00311448">
              <w:rPr>
                <w:rFonts w:asciiTheme="minorEastAsia" w:eastAsiaTheme="minorEastAsia" w:hAnsiTheme="minorEastAsia" w:cs="Times New Roman" w:hint="eastAsia"/>
                <w:color w:val="000000"/>
                <w:kern w:val="2"/>
                <w:sz w:val="21"/>
                <w:szCs w:val="21"/>
                <w:lang w:eastAsia="zh-CN" w:bidi="ar-SA"/>
              </w:rPr>
              <w:br/>
              <w:t>5、</w:t>
            </w:r>
            <w:proofErr w:type="gramStart"/>
            <w:r w:rsidRPr="00311448">
              <w:rPr>
                <w:rFonts w:asciiTheme="minorEastAsia" w:eastAsiaTheme="minorEastAsia" w:hAnsiTheme="minorEastAsia" w:cs="Times New Roman" w:hint="eastAsia"/>
                <w:color w:val="000000"/>
                <w:kern w:val="2"/>
                <w:sz w:val="21"/>
                <w:szCs w:val="21"/>
                <w:lang w:eastAsia="zh-CN" w:bidi="ar-SA"/>
              </w:rPr>
              <w:t>腿板下</w:t>
            </w:r>
            <w:proofErr w:type="gramEnd"/>
            <w:r w:rsidRPr="00311448">
              <w:rPr>
                <w:rFonts w:asciiTheme="minorEastAsia" w:eastAsiaTheme="minorEastAsia" w:hAnsiTheme="minorEastAsia" w:cs="Times New Roman" w:hint="eastAsia"/>
                <w:color w:val="000000"/>
                <w:kern w:val="2"/>
                <w:sz w:val="21"/>
                <w:szCs w:val="21"/>
                <w:lang w:eastAsia="zh-CN" w:bidi="ar-SA"/>
              </w:rPr>
              <w:t>折：≥90°，</w:t>
            </w:r>
            <w:proofErr w:type="gramStart"/>
            <w:r w:rsidRPr="00311448">
              <w:rPr>
                <w:rFonts w:asciiTheme="minorEastAsia" w:eastAsiaTheme="minorEastAsia" w:hAnsiTheme="minorEastAsia" w:cs="Times New Roman" w:hint="eastAsia"/>
                <w:color w:val="000000"/>
                <w:kern w:val="2"/>
                <w:sz w:val="21"/>
                <w:szCs w:val="21"/>
                <w:lang w:eastAsia="zh-CN" w:bidi="ar-SA"/>
              </w:rPr>
              <w:t>腿板外展</w:t>
            </w:r>
            <w:proofErr w:type="gramEnd"/>
            <w:r w:rsidRPr="00311448">
              <w:rPr>
                <w:rFonts w:asciiTheme="minorEastAsia" w:eastAsiaTheme="minorEastAsia" w:hAnsiTheme="minorEastAsia" w:cs="Times New Roman" w:hint="eastAsia"/>
                <w:color w:val="000000"/>
                <w:kern w:val="2"/>
                <w:sz w:val="21"/>
                <w:szCs w:val="21"/>
                <w:lang w:eastAsia="zh-CN" w:bidi="ar-SA"/>
              </w:rPr>
              <w:t>：≥90°，可拆卸</w:t>
            </w:r>
            <w:r w:rsidRPr="00311448">
              <w:rPr>
                <w:rFonts w:asciiTheme="minorEastAsia" w:eastAsiaTheme="minorEastAsia" w:hAnsiTheme="minorEastAsia" w:cs="Times New Roman" w:hint="eastAsia"/>
                <w:color w:val="000000"/>
                <w:kern w:val="2"/>
                <w:sz w:val="21"/>
                <w:szCs w:val="21"/>
                <w:lang w:eastAsia="zh-CN" w:bidi="ar-SA"/>
              </w:rPr>
              <w:br/>
              <w:t>6、足板可</w:t>
            </w:r>
            <w:proofErr w:type="gramStart"/>
            <w:r w:rsidRPr="00311448">
              <w:rPr>
                <w:rFonts w:asciiTheme="minorEastAsia" w:eastAsiaTheme="minorEastAsia" w:hAnsiTheme="minorEastAsia" w:cs="Times New Roman" w:hint="eastAsia"/>
                <w:color w:val="000000"/>
                <w:kern w:val="2"/>
                <w:sz w:val="21"/>
                <w:szCs w:val="21"/>
                <w:lang w:eastAsia="zh-CN" w:bidi="ar-SA"/>
              </w:rPr>
              <w:t>于腿板成</w:t>
            </w:r>
            <w:proofErr w:type="gramEnd"/>
            <w:r w:rsidRPr="00311448">
              <w:rPr>
                <w:rFonts w:asciiTheme="minorEastAsia" w:eastAsiaTheme="minorEastAsia" w:hAnsiTheme="minorEastAsia" w:cs="Times New Roman" w:hint="eastAsia"/>
                <w:color w:val="000000"/>
                <w:kern w:val="2"/>
                <w:sz w:val="21"/>
                <w:szCs w:val="21"/>
                <w:lang w:eastAsia="zh-CN" w:bidi="ar-SA"/>
              </w:rPr>
              <w:t>90°，可拆卸</w:t>
            </w:r>
            <w:r w:rsidRPr="00311448">
              <w:rPr>
                <w:rFonts w:asciiTheme="minorEastAsia" w:eastAsiaTheme="minorEastAsia" w:hAnsiTheme="minorEastAsia" w:cs="Times New Roman" w:hint="eastAsia"/>
                <w:color w:val="000000"/>
                <w:kern w:val="2"/>
                <w:sz w:val="21"/>
                <w:szCs w:val="21"/>
                <w:lang w:eastAsia="zh-CN" w:bidi="ar-SA"/>
              </w:rPr>
              <w:br/>
            </w:r>
            <w:r w:rsidRPr="00311448">
              <w:rPr>
                <w:rFonts w:asciiTheme="minorEastAsia" w:eastAsiaTheme="minorEastAsia" w:hAnsiTheme="minorEastAsia" w:cs="Times New Roman" w:hint="eastAsia"/>
                <w:color w:val="000000"/>
                <w:kern w:val="2"/>
                <w:sz w:val="21"/>
                <w:szCs w:val="21"/>
                <w:lang w:eastAsia="zh-CN" w:bidi="ar-SA"/>
              </w:rPr>
              <w:lastRenderedPageBreak/>
              <w:t>7、腰板升距：≥100mm</w:t>
            </w:r>
            <w:r w:rsidRPr="00311448">
              <w:rPr>
                <w:rFonts w:asciiTheme="minorEastAsia" w:eastAsiaTheme="minorEastAsia" w:hAnsiTheme="minorEastAsia" w:cs="Times New Roman" w:hint="eastAsia"/>
                <w:color w:val="000000"/>
                <w:kern w:val="2"/>
                <w:sz w:val="21"/>
                <w:szCs w:val="21"/>
                <w:lang w:eastAsia="zh-CN" w:bidi="ar-SA"/>
              </w:rPr>
              <w:br/>
              <w:t>8、电源：交流220V±10％，50Hz</w:t>
            </w:r>
            <w:r w:rsidRPr="00311448">
              <w:rPr>
                <w:rFonts w:asciiTheme="minorEastAsia" w:eastAsiaTheme="minorEastAsia" w:hAnsiTheme="minorEastAsia" w:cs="Times New Roman" w:hint="eastAsia"/>
                <w:color w:val="000000"/>
                <w:kern w:val="2"/>
                <w:sz w:val="21"/>
                <w:szCs w:val="21"/>
                <w:lang w:eastAsia="zh-CN" w:bidi="ar-SA"/>
              </w:rPr>
              <w:br/>
              <w:t>9、安全工作载荷：135kg</w:t>
            </w:r>
            <w:r w:rsidRPr="00311448">
              <w:rPr>
                <w:rFonts w:asciiTheme="minorEastAsia" w:eastAsiaTheme="minorEastAsia" w:hAnsiTheme="minorEastAsia" w:cs="Times New Roman" w:hint="eastAsia"/>
                <w:color w:val="000000"/>
                <w:kern w:val="2"/>
                <w:sz w:val="21"/>
                <w:szCs w:val="21"/>
                <w:lang w:eastAsia="zh-CN" w:bidi="ar-SA"/>
              </w:rPr>
              <w:br/>
              <w:t>三、基本配置：</w:t>
            </w:r>
            <w:proofErr w:type="gramStart"/>
            <w:r w:rsidRPr="00311448">
              <w:rPr>
                <w:rFonts w:asciiTheme="minorEastAsia" w:eastAsiaTheme="minorEastAsia" w:hAnsiTheme="minorEastAsia" w:cs="Times New Roman" w:hint="eastAsia"/>
                <w:color w:val="000000"/>
                <w:kern w:val="2"/>
                <w:sz w:val="21"/>
                <w:szCs w:val="21"/>
                <w:lang w:eastAsia="zh-CN" w:bidi="ar-SA"/>
              </w:rPr>
              <w:t>主床1台</w:t>
            </w:r>
            <w:proofErr w:type="gramEnd"/>
            <w:r w:rsidRPr="00311448">
              <w:rPr>
                <w:rFonts w:asciiTheme="minorEastAsia" w:eastAsiaTheme="minorEastAsia" w:hAnsiTheme="minorEastAsia" w:cs="Times New Roman" w:hint="eastAsia"/>
                <w:color w:val="000000"/>
                <w:kern w:val="2"/>
                <w:sz w:val="21"/>
                <w:szCs w:val="21"/>
                <w:lang w:eastAsia="zh-CN" w:bidi="ar-SA"/>
              </w:rPr>
              <w:t>、</w:t>
            </w:r>
            <w:proofErr w:type="gramStart"/>
            <w:r w:rsidRPr="00311448">
              <w:rPr>
                <w:rFonts w:asciiTheme="minorEastAsia" w:eastAsiaTheme="minorEastAsia" w:hAnsiTheme="minorEastAsia" w:cs="Times New Roman" w:hint="eastAsia"/>
                <w:color w:val="000000"/>
                <w:kern w:val="2"/>
                <w:sz w:val="21"/>
                <w:szCs w:val="21"/>
                <w:lang w:eastAsia="zh-CN" w:bidi="ar-SA"/>
              </w:rPr>
              <w:t>支肩架</w:t>
            </w:r>
            <w:proofErr w:type="gramEnd"/>
            <w:r w:rsidRPr="00311448">
              <w:rPr>
                <w:rFonts w:asciiTheme="minorEastAsia" w:eastAsiaTheme="minorEastAsia" w:hAnsiTheme="minorEastAsia" w:cs="Times New Roman" w:hint="eastAsia"/>
                <w:color w:val="000000"/>
                <w:kern w:val="2"/>
                <w:sz w:val="21"/>
                <w:szCs w:val="21"/>
                <w:lang w:eastAsia="zh-CN" w:bidi="ar-SA"/>
              </w:rPr>
              <w:t>2只、支身架2只、</w:t>
            </w:r>
            <w:proofErr w:type="gramStart"/>
            <w:r w:rsidRPr="00311448">
              <w:rPr>
                <w:rFonts w:asciiTheme="minorEastAsia" w:eastAsiaTheme="minorEastAsia" w:hAnsiTheme="minorEastAsia" w:cs="Times New Roman" w:hint="eastAsia"/>
                <w:color w:val="000000"/>
                <w:kern w:val="2"/>
                <w:sz w:val="21"/>
                <w:szCs w:val="21"/>
                <w:lang w:eastAsia="zh-CN" w:bidi="ar-SA"/>
              </w:rPr>
              <w:t>麻醉屏架1个</w:t>
            </w:r>
            <w:proofErr w:type="gramEnd"/>
            <w:r w:rsidRPr="00311448">
              <w:rPr>
                <w:rFonts w:asciiTheme="minorEastAsia" w:eastAsiaTheme="minorEastAsia" w:hAnsiTheme="minorEastAsia" w:cs="Times New Roman" w:hint="eastAsia"/>
                <w:color w:val="000000"/>
                <w:kern w:val="2"/>
                <w:sz w:val="21"/>
                <w:szCs w:val="21"/>
                <w:lang w:eastAsia="zh-CN" w:bidi="ar-SA"/>
              </w:rPr>
              <w:t>、</w:t>
            </w:r>
            <w:proofErr w:type="gramStart"/>
            <w:r w:rsidRPr="00311448">
              <w:rPr>
                <w:rFonts w:asciiTheme="minorEastAsia" w:eastAsiaTheme="minorEastAsia" w:hAnsiTheme="minorEastAsia" w:cs="Times New Roman" w:hint="eastAsia"/>
                <w:color w:val="000000"/>
                <w:kern w:val="2"/>
                <w:sz w:val="21"/>
                <w:szCs w:val="21"/>
                <w:lang w:eastAsia="zh-CN" w:bidi="ar-SA"/>
              </w:rPr>
              <w:t>托腿架</w:t>
            </w:r>
            <w:proofErr w:type="gramEnd"/>
            <w:r w:rsidRPr="00311448">
              <w:rPr>
                <w:rFonts w:asciiTheme="minorEastAsia" w:eastAsiaTheme="minorEastAsia" w:hAnsiTheme="minorEastAsia" w:cs="Times New Roman" w:hint="eastAsia"/>
                <w:color w:val="000000"/>
                <w:kern w:val="2"/>
                <w:sz w:val="21"/>
                <w:szCs w:val="21"/>
                <w:lang w:eastAsia="zh-CN" w:bidi="ar-SA"/>
              </w:rPr>
              <w:t>2只、托手板2只、床垫1套</w:t>
            </w:r>
          </w:p>
        </w:tc>
      </w:tr>
      <w:tr w:rsidR="002E024D" w:rsidRPr="00311448" w:rsidTr="00F427CB">
        <w:trPr>
          <w:trHeight w:val="454"/>
          <w:jc w:val="center"/>
        </w:trPr>
        <w:tc>
          <w:tcPr>
            <w:tcW w:w="709"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lastRenderedPageBreak/>
              <w:t>2</w:t>
            </w:r>
          </w:p>
        </w:tc>
        <w:tc>
          <w:tcPr>
            <w:tcW w:w="1177"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Times New Roman"/>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LED</w:t>
            </w:r>
          </w:p>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手术无影灯</w:t>
            </w:r>
          </w:p>
        </w:tc>
        <w:tc>
          <w:tcPr>
            <w:tcW w:w="85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2台</w:t>
            </w:r>
          </w:p>
        </w:tc>
        <w:tc>
          <w:tcPr>
            <w:tcW w:w="170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 xml:space="preserve">20,000.00 </w:t>
            </w:r>
          </w:p>
        </w:tc>
        <w:tc>
          <w:tcPr>
            <w:tcW w:w="5528" w:type="dxa"/>
            <w:vAlign w:val="center"/>
          </w:tcPr>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一、主要特性：</w:t>
            </w:r>
          </w:p>
          <w:p w:rsidR="002E024D" w:rsidRPr="00311448" w:rsidRDefault="002E024D" w:rsidP="002E024D">
            <w:pPr>
              <w:widowControl w:val="0"/>
              <w:spacing w:after="0" w:line="240" w:lineRule="auto"/>
              <w:ind w:firstLineChars="200" w:firstLine="420"/>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手术无影灯适用于各种手术场合的照明需要，先进的数字化影像技术</w:t>
            </w:r>
          </w:p>
          <w:p w:rsidR="002E024D" w:rsidRPr="00311448" w:rsidRDefault="002E024D" w:rsidP="00495A98">
            <w:pPr>
              <w:widowControl w:val="0"/>
              <w:spacing w:after="0" w:line="240" w:lineRule="auto"/>
              <w:jc w:val="both"/>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二、技术性能：</w:t>
            </w:r>
            <w:r w:rsidRPr="00311448">
              <w:rPr>
                <w:rFonts w:asciiTheme="minorEastAsia" w:eastAsiaTheme="minorEastAsia" w:hAnsiTheme="minorEastAsia" w:cs="Times New Roman" w:hint="eastAsia"/>
                <w:color w:val="000000"/>
                <w:kern w:val="2"/>
                <w:sz w:val="21"/>
                <w:szCs w:val="21"/>
                <w:lang w:eastAsia="zh-CN" w:bidi="ar-SA"/>
              </w:rPr>
              <w:br/>
              <w:t>1、冷光采用先进的LED作为手术照明冷光源，医生头部和伤口区域几乎无温升</w:t>
            </w:r>
            <w:r w:rsidRPr="00311448">
              <w:rPr>
                <w:rFonts w:asciiTheme="minorEastAsia" w:eastAsiaTheme="minorEastAsia" w:hAnsiTheme="minorEastAsia" w:cs="Times New Roman" w:hint="eastAsia"/>
                <w:color w:val="000000"/>
                <w:kern w:val="2"/>
                <w:sz w:val="21"/>
                <w:szCs w:val="21"/>
                <w:lang w:eastAsia="zh-CN" w:bidi="ar-SA"/>
              </w:rPr>
              <w:br/>
              <w:t>2、可靠的电路设计，采用数字方式调控LED的亮度，亮度调节均匀、调节范围广，无频闪</w:t>
            </w:r>
            <w:r w:rsidRPr="00311448">
              <w:rPr>
                <w:rFonts w:asciiTheme="minorEastAsia" w:eastAsiaTheme="minorEastAsia" w:hAnsiTheme="minorEastAsia" w:cs="Times New Roman" w:hint="eastAsia"/>
                <w:color w:val="000000"/>
                <w:kern w:val="2"/>
                <w:sz w:val="21"/>
                <w:szCs w:val="21"/>
                <w:lang w:eastAsia="zh-CN" w:bidi="ar-SA"/>
              </w:rPr>
              <w:br/>
              <w:t>3、连续照明：整个无影灯头由≥48个高亮度白色LED，6个串联成一组，即称为高亮度发光二极管串，以8组并联而成。每组相互独立，若有1组或2组损坏，发生故障，其余的组仍能持续点亮</w:t>
            </w:r>
            <w:r w:rsidRPr="00311448">
              <w:rPr>
                <w:rFonts w:asciiTheme="minorEastAsia" w:eastAsiaTheme="minorEastAsia" w:hAnsiTheme="minorEastAsia" w:cs="Times New Roman" w:hint="eastAsia"/>
                <w:color w:val="000000"/>
                <w:kern w:val="2"/>
                <w:sz w:val="21"/>
                <w:szCs w:val="21"/>
                <w:lang w:eastAsia="zh-CN" w:bidi="ar-SA"/>
              </w:rPr>
              <w:br/>
              <w:t>4、驱动电路板在工作中超温保护功能：如果驱动电路板温度超过95℃，系统有自动减少功率输出。</w:t>
            </w:r>
            <w:r w:rsidRPr="00311448">
              <w:rPr>
                <w:rFonts w:asciiTheme="minorEastAsia" w:eastAsiaTheme="minorEastAsia" w:hAnsiTheme="minorEastAsia" w:cs="Times New Roman" w:hint="eastAsia"/>
                <w:color w:val="000000"/>
                <w:kern w:val="2"/>
                <w:sz w:val="21"/>
                <w:szCs w:val="21"/>
                <w:lang w:eastAsia="zh-CN" w:bidi="ar-SA"/>
              </w:rPr>
              <w:br/>
              <w:t>5、发光光源（又称发光引擎模块）的平均使用寿命为不少于50000小时</w:t>
            </w:r>
            <w:r w:rsidRPr="00311448">
              <w:rPr>
                <w:rFonts w:asciiTheme="minorEastAsia" w:eastAsiaTheme="minorEastAsia" w:hAnsiTheme="minorEastAsia" w:cs="Times New Roman" w:hint="eastAsia"/>
                <w:color w:val="000000"/>
                <w:kern w:val="2"/>
                <w:sz w:val="21"/>
                <w:szCs w:val="21"/>
                <w:lang w:eastAsia="zh-CN" w:bidi="ar-SA"/>
              </w:rPr>
              <w:br/>
              <w:t>6、散热设计合理，使LED发光二级管的使用寿命提高，设备的使用时间增加，可消毒的手柄，保证在手术过程中对灯头的</w:t>
            </w:r>
            <w:proofErr w:type="gramStart"/>
            <w:r w:rsidRPr="00311448">
              <w:rPr>
                <w:rFonts w:asciiTheme="minorEastAsia" w:eastAsiaTheme="minorEastAsia" w:hAnsiTheme="minorEastAsia" w:cs="Times New Roman" w:hint="eastAsia"/>
                <w:color w:val="000000"/>
                <w:kern w:val="2"/>
                <w:sz w:val="21"/>
                <w:szCs w:val="21"/>
                <w:lang w:eastAsia="zh-CN" w:bidi="ar-SA"/>
              </w:rPr>
              <w:t>操控制</w:t>
            </w:r>
            <w:proofErr w:type="gramEnd"/>
            <w:r w:rsidRPr="00311448">
              <w:rPr>
                <w:rFonts w:asciiTheme="minorEastAsia" w:eastAsiaTheme="minorEastAsia" w:hAnsiTheme="minorEastAsia" w:cs="Times New Roman" w:hint="eastAsia"/>
                <w:color w:val="000000"/>
                <w:kern w:val="2"/>
                <w:sz w:val="21"/>
                <w:szCs w:val="21"/>
                <w:lang w:eastAsia="zh-CN" w:bidi="ar-SA"/>
              </w:rPr>
              <w:t>处于无菌状态</w:t>
            </w:r>
            <w:r w:rsidRPr="00311448">
              <w:rPr>
                <w:rFonts w:asciiTheme="minorEastAsia" w:eastAsiaTheme="minorEastAsia" w:hAnsiTheme="minorEastAsia" w:cs="Times New Roman" w:hint="eastAsia"/>
                <w:color w:val="000000"/>
                <w:kern w:val="2"/>
                <w:sz w:val="21"/>
                <w:szCs w:val="21"/>
                <w:lang w:eastAsia="zh-CN" w:bidi="ar-SA"/>
              </w:rPr>
              <w:br/>
              <w:t>7、微电脑数字控制，并有记忆功能和电压负反馈控制，</w:t>
            </w:r>
            <w:proofErr w:type="gramStart"/>
            <w:r w:rsidRPr="00311448">
              <w:rPr>
                <w:rFonts w:asciiTheme="minorEastAsia" w:eastAsiaTheme="minorEastAsia" w:hAnsiTheme="minorEastAsia" w:cs="Times New Roman" w:hint="eastAsia"/>
                <w:color w:val="000000"/>
                <w:kern w:val="2"/>
                <w:sz w:val="21"/>
                <w:szCs w:val="21"/>
                <w:lang w:eastAsia="zh-CN" w:bidi="ar-SA"/>
              </w:rPr>
              <w:t>使宽电压</w:t>
            </w:r>
            <w:proofErr w:type="gramEnd"/>
            <w:r w:rsidRPr="00311448">
              <w:rPr>
                <w:rFonts w:asciiTheme="minorEastAsia" w:eastAsiaTheme="minorEastAsia" w:hAnsiTheme="minorEastAsia" w:cs="Times New Roman" w:hint="eastAsia"/>
                <w:color w:val="000000"/>
                <w:kern w:val="2"/>
                <w:sz w:val="21"/>
                <w:szCs w:val="21"/>
                <w:lang w:eastAsia="zh-CN" w:bidi="ar-SA"/>
              </w:rPr>
              <w:t>工作稳定，抗干扰能力强</w:t>
            </w:r>
            <w:r w:rsidRPr="00311448">
              <w:rPr>
                <w:rFonts w:asciiTheme="minorEastAsia" w:eastAsiaTheme="minorEastAsia" w:hAnsiTheme="minorEastAsia" w:cs="Times New Roman" w:hint="eastAsia"/>
                <w:color w:val="000000"/>
                <w:kern w:val="2"/>
                <w:sz w:val="21"/>
                <w:szCs w:val="21"/>
                <w:lang w:eastAsia="zh-CN" w:bidi="ar-SA"/>
              </w:rPr>
              <w:br/>
              <w:t>8、配置轻巧的平衡臂悬挂系统，移动轻巧，定位稳定。360°全方位设计，满足手术中任何高度和角度</w:t>
            </w:r>
            <w:r w:rsidRPr="00311448">
              <w:rPr>
                <w:rFonts w:asciiTheme="minorEastAsia" w:eastAsiaTheme="minorEastAsia" w:hAnsiTheme="minorEastAsia" w:cs="Times New Roman" w:hint="eastAsia"/>
                <w:color w:val="000000"/>
                <w:kern w:val="2"/>
                <w:sz w:val="21"/>
                <w:szCs w:val="21"/>
                <w:lang w:eastAsia="zh-CN" w:bidi="ar-SA"/>
              </w:rPr>
              <w:br/>
              <w:t>9、LED手术灯发出的都为可见光，没有红外紫外部分，使得热量极少。术区温升很小，平均</w:t>
            </w:r>
            <w:proofErr w:type="gramStart"/>
            <w:r w:rsidRPr="00311448">
              <w:rPr>
                <w:rFonts w:asciiTheme="minorEastAsia" w:eastAsiaTheme="minorEastAsia" w:hAnsiTheme="minorEastAsia" w:cs="Times New Roman" w:hint="eastAsia"/>
                <w:color w:val="000000"/>
                <w:kern w:val="2"/>
                <w:sz w:val="21"/>
                <w:szCs w:val="21"/>
                <w:lang w:eastAsia="zh-CN" w:bidi="ar-SA"/>
              </w:rPr>
              <w:t>辅照能</w:t>
            </w:r>
            <w:proofErr w:type="gramEnd"/>
            <w:r w:rsidRPr="00311448">
              <w:rPr>
                <w:rFonts w:asciiTheme="minorEastAsia" w:eastAsiaTheme="minorEastAsia" w:hAnsiTheme="minorEastAsia" w:cs="Times New Roman" w:hint="eastAsia"/>
                <w:color w:val="000000"/>
                <w:kern w:val="2"/>
                <w:sz w:val="21"/>
                <w:szCs w:val="21"/>
                <w:lang w:eastAsia="zh-CN" w:bidi="ar-SA"/>
              </w:rPr>
              <w:t>仅为3.6mw/m</w:t>
            </w:r>
            <w:r w:rsidRPr="00311448">
              <w:rPr>
                <w:rFonts w:asciiTheme="minorEastAsia" w:eastAsiaTheme="minorEastAsia" w:hAnsiTheme="minorEastAsia" w:cs="Times New Roman" w:hint="eastAsia"/>
                <w:color w:val="000000"/>
                <w:kern w:val="2"/>
                <w:sz w:val="21"/>
                <w:szCs w:val="21"/>
                <w:vertAlign w:val="superscript"/>
                <w:lang w:eastAsia="zh-CN" w:bidi="ar-SA"/>
              </w:rPr>
              <w:t>2</w:t>
            </w:r>
            <w:r w:rsidRPr="00311448">
              <w:rPr>
                <w:rFonts w:asciiTheme="minorEastAsia" w:eastAsiaTheme="minorEastAsia" w:hAnsiTheme="minorEastAsia" w:cs="Times New Roman" w:hint="eastAsia"/>
                <w:color w:val="000000"/>
                <w:kern w:val="2"/>
                <w:sz w:val="21"/>
                <w:szCs w:val="21"/>
                <w:lang w:eastAsia="zh-CN" w:bidi="ar-SA"/>
              </w:rPr>
              <w:br/>
              <w:t>三、主要技术参数：</w:t>
            </w:r>
            <w:r w:rsidRPr="00311448">
              <w:rPr>
                <w:rFonts w:asciiTheme="minorEastAsia" w:eastAsiaTheme="minorEastAsia" w:hAnsiTheme="minorEastAsia" w:cs="Times New Roman" w:hint="eastAsia"/>
                <w:color w:val="000000"/>
                <w:kern w:val="2"/>
                <w:sz w:val="21"/>
                <w:szCs w:val="21"/>
                <w:lang w:eastAsia="zh-CN" w:bidi="ar-SA"/>
              </w:rPr>
              <w:br/>
              <w:t>1、灯头直径：500mm</w:t>
            </w:r>
            <w:r w:rsidRPr="00311448">
              <w:rPr>
                <w:rFonts w:asciiTheme="minorEastAsia" w:eastAsiaTheme="minorEastAsia" w:hAnsiTheme="minorEastAsia" w:cs="Times New Roman" w:hint="eastAsia"/>
                <w:color w:val="000000"/>
                <w:kern w:val="2"/>
                <w:sz w:val="21"/>
                <w:szCs w:val="21"/>
                <w:lang w:eastAsia="zh-CN" w:bidi="ar-SA"/>
              </w:rPr>
              <w:br/>
              <w:t>2、中心照度：40000</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160000Lx可调</w:t>
            </w:r>
            <w:r w:rsidRPr="00311448">
              <w:rPr>
                <w:rFonts w:asciiTheme="minorEastAsia" w:eastAsiaTheme="minorEastAsia" w:hAnsiTheme="minorEastAsia" w:cs="Times New Roman" w:hint="eastAsia"/>
                <w:color w:val="000000"/>
                <w:kern w:val="2"/>
                <w:sz w:val="21"/>
                <w:szCs w:val="21"/>
                <w:lang w:eastAsia="zh-CN" w:bidi="ar-SA"/>
              </w:rPr>
              <w:br/>
              <w:t>3、光斑直径：120</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250mm</w:t>
            </w:r>
            <w:r w:rsidRPr="00311448">
              <w:rPr>
                <w:rFonts w:asciiTheme="minorEastAsia" w:eastAsiaTheme="minorEastAsia" w:hAnsiTheme="minorEastAsia" w:cs="Times New Roman" w:hint="eastAsia"/>
                <w:color w:val="000000"/>
                <w:kern w:val="2"/>
                <w:sz w:val="21"/>
                <w:szCs w:val="21"/>
                <w:lang w:eastAsia="zh-CN" w:bidi="ar-SA"/>
              </w:rPr>
              <w:br/>
              <w:t xml:space="preserve">4、光柱深度：850 mm </w:t>
            </w:r>
            <w:r w:rsidRPr="00311448">
              <w:rPr>
                <w:rFonts w:asciiTheme="minorEastAsia" w:eastAsiaTheme="minorEastAsia" w:hAnsiTheme="minorEastAsia" w:cs="Times New Roman" w:hint="eastAsia"/>
                <w:color w:val="000000"/>
                <w:kern w:val="2"/>
                <w:sz w:val="21"/>
                <w:szCs w:val="21"/>
                <w:lang w:eastAsia="zh-CN" w:bidi="ar-SA"/>
              </w:rPr>
              <w:br/>
              <w:t>★5、色    温：4000</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5000K可调</w:t>
            </w:r>
            <w:r w:rsidRPr="00311448">
              <w:rPr>
                <w:rFonts w:asciiTheme="minorEastAsia" w:eastAsiaTheme="minorEastAsia" w:hAnsiTheme="minorEastAsia" w:cs="Times New Roman" w:hint="eastAsia"/>
                <w:color w:val="000000"/>
                <w:kern w:val="2"/>
                <w:sz w:val="21"/>
                <w:szCs w:val="21"/>
                <w:lang w:eastAsia="zh-CN" w:bidi="ar-SA"/>
              </w:rPr>
              <w:br/>
              <w:t xml:space="preserve">6、显色指数 Ra：＞95  </w:t>
            </w:r>
            <w:r w:rsidRPr="00311448">
              <w:rPr>
                <w:rFonts w:asciiTheme="minorEastAsia" w:eastAsiaTheme="minorEastAsia" w:hAnsiTheme="minorEastAsia" w:cs="Times New Roman" w:hint="eastAsia"/>
                <w:color w:val="000000"/>
                <w:kern w:val="2"/>
                <w:sz w:val="21"/>
                <w:szCs w:val="21"/>
                <w:lang w:eastAsia="zh-CN" w:bidi="ar-SA"/>
              </w:rPr>
              <w:br/>
              <w:t>7、最大辐照度：600W/m</w:t>
            </w:r>
            <w:r w:rsidRPr="00311448">
              <w:rPr>
                <w:rFonts w:asciiTheme="minorEastAsia" w:eastAsiaTheme="minorEastAsia" w:hAnsiTheme="minorEastAsia" w:cs="Times New Roman" w:hint="eastAsia"/>
                <w:color w:val="000000"/>
                <w:kern w:val="2"/>
                <w:sz w:val="21"/>
                <w:szCs w:val="21"/>
                <w:vertAlign w:val="superscript"/>
                <w:lang w:eastAsia="zh-CN" w:bidi="ar-SA"/>
              </w:rPr>
              <w:t>2</w:t>
            </w:r>
            <w:r w:rsidRPr="00311448">
              <w:rPr>
                <w:rFonts w:asciiTheme="minorEastAsia" w:eastAsiaTheme="minorEastAsia" w:hAnsiTheme="minorEastAsia" w:cs="Times New Roman" w:hint="eastAsia"/>
                <w:color w:val="000000"/>
                <w:kern w:val="2"/>
                <w:sz w:val="21"/>
                <w:szCs w:val="21"/>
                <w:lang w:eastAsia="zh-CN" w:bidi="ar-SA"/>
              </w:rPr>
              <w:t xml:space="preserve">    </w:t>
            </w:r>
            <w:r w:rsidRPr="00311448">
              <w:rPr>
                <w:rFonts w:asciiTheme="minorEastAsia" w:eastAsiaTheme="minorEastAsia" w:hAnsiTheme="minorEastAsia" w:cs="Times New Roman" w:hint="eastAsia"/>
                <w:color w:val="000000"/>
                <w:kern w:val="2"/>
                <w:sz w:val="21"/>
                <w:szCs w:val="21"/>
                <w:lang w:eastAsia="zh-CN" w:bidi="ar-SA"/>
              </w:rPr>
              <w:br/>
              <w:t>8、光  源 ：LED（1W*48）</w:t>
            </w:r>
            <w:r w:rsidRPr="00311448">
              <w:rPr>
                <w:rFonts w:asciiTheme="minorEastAsia" w:eastAsiaTheme="minorEastAsia" w:hAnsiTheme="minorEastAsia" w:cs="Times New Roman" w:hint="eastAsia"/>
                <w:color w:val="000000"/>
                <w:kern w:val="2"/>
                <w:sz w:val="21"/>
                <w:szCs w:val="21"/>
                <w:lang w:eastAsia="zh-CN" w:bidi="ar-SA"/>
              </w:rPr>
              <w:br/>
              <w:t>9、工作电压：AC 100V</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240V，50Hz/60Hz</w:t>
            </w:r>
            <w:r w:rsidRPr="00311448">
              <w:rPr>
                <w:rFonts w:asciiTheme="minorEastAsia" w:eastAsiaTheme="minorEastAsia" w:hAnsiTheme="minorEastAsia" w:cs="Times New Roman" w:hint="eastAsia"/>
                <w:color w:val="000000"/>
                <w:kern w:val="2"/>
                <w:sz w:val="21"/>
                <w:szCs w:val="21"/>
                <w:lang w:eastAsia="zh-CN" w:bidi="ar-SA"/>
              </w:rPr>
              <w:br/>
              <w:t xml:space="preserve">10、整机功率 ：60W/70W                      </w:t>
            </w:r>
            <w:r w:rsidRPr="00311448">
              <w:rPr>
                <w:rFonts w:asciiTheme="minorEastAsia" w:eastAsiaTheme="minorEastAsia" w:hAnsiTheme="minorEastAsia" w:cs="Times New Roman" w:hint="eastAsia"/>
                <w:color w:val="000000"/>
                <w:kern w:val="2"/>
                <w:sz w:val="21"/>
                <w:szCs w:val="21"/>
                <w:lang w:eastAsia="zh-CN" w:bidi="ar-SA"/>
              </w:rPr>
              <w:br/>
              <w:t>四、基本配置：旋转臂部件1套、平衡臂1套、灯头1套、手柄2个</w:t>
            </w:r>
          </w:p>
        </w:tc>
      </w:tr>
      <w:tr w:rsidR="002E024D" w:rsidRPr="00311448" w:rsidTr="00F427CB">
        <w:trPr>
          <w:trHeight w:val="454"/>
          <w:jc w:val="center"/>
        </w:trPr>
        <w:tc>
          <w:tcPr>
            <w:tcW w:w="709"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3</w:t>
            </w:r>
          </w:p>
        </w:tc>
        <w:tc>
          <w:tcPr>
            <w:tcW w:w="1177"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Times New Roman" w:hint="eastAsia"/>
                <w:kern w:val="2"/>
                <w:sz w:val="21"/>
                <w:szCs w:val="21"/>
                <w:lang w:eastAsia="zh-CN" w:bidi="ar-SA"/>
              </w:rPr>
              <w:t>麻醉机</w:t>
            </w:r>
          </w:p>
        </w:tc>
        <w:tc>
          <w:tcPr>
            <w:tcW w:w="85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1台</w:t>
            </w:r>
          </w:p>
        </w:tc>
        <w:tc>
          <w:tcPr>
            <w:tcW w:w="170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Times New Roman" w:hint="eastAsia"/>
                <w:kern w:val="2"/>
                <w:sz w:val="21"/>
                <w:szCs w:val="21"/>
                <w:lang w:eastAsia="zh-CN" w:bidi="ar-SA"/>
              </w:rPr>
              <w:t xml:space="preserve">300,000.00 </w:t>
            </w:r>
          </w:p>
        </w:tc>
        <w:tc>
          <w:tcPr>
            <w:tcW w:w="5528" w:type="dxa"/>
            <w:vAlign w:val="center"/>
          </w:tcPr>
          <w:p w:rsidR="002E024D" w:rsidRPr="00311448" w:rsidRDefault="002E024D" w:rsidP="002E024D">
            <w:pPr>
              <w:widowControl w:val="0"/>
              <w:spacing w:after="0" w:line="240" w:lineRule="auto"/>
              <w:jc w:val="both"/>
              <w:rPr>
                <w:rFonts w:asciiTheme="minorEastAsia" w:eastAsiaTheme="minorEastAsia" w:hAnsiTheme="minorEastAsia" w:cs="Times New Roman"/>
                <w:kern w:val="2"/>
                <w:sz w:val="21"/>
                <w:szCs w:val="21"/>
                <w:lang w:eastAsia="zh-CN" w:bidi="ar-SA"/>
              </w:rPr>
            </w:pPr>
            <w:r w:rsidRPr="00311448">
              <w:rPr>
                <w:rFonts w:asciiTheme="minorEastAsia" w:eastAsiaTheme="minorEastAsia" w:hAnsiTheme="minorEastAsia" w:cs="Times New Roman" w:hint="eastAsia"/>
                <w:kern w:val="2"/>
                <w:sz w:val="21"/>
                <w:szCs w:val="21"/>
                <w:lang w:eastAsia="zh-CN" w:bidi="ar-SA"/>
              </w:rPr>
              <w:t>一、气源</w:t>
            </w:r>
            <w:r w:rsidRPr="00311448">
              <w:rPr>
                <w:rFonts w:asciiTheme="minorEastAsia" w:eastAsiaTheme="minorEastAsia" w:hAnsiTheme="minorEastAsia" w:cs="Times New Roman" w:hint="eastAsia"/>
                <w:kern w:val="2"/>
                <w:sz w:val="21"/>
                <w:szCs w:val="21"/>
                <w:lang w:eastAsia="zh-CN" w:bidi="ar-SA"/>
              </w:rPr>
              <w:br/>
            </w:r>
            <w:r w:rsidRPr="00311448">
              <w:rPr>
                <w:rFonts w:asciiTheme="minorEastAsia" w:eastAsiaTheme="minorEastAsia" w:hAnsiTheme="minorEastAsia" w:cs="Times New Roman" w:hint="eastAsia"/>
                <w:kern w:val="2"/>
                <w:sz w:val="21"/>
                <w:szCs w:val="21"/>
                <w:lang w:eastAsia="zh-CN" w:bidi="ar-SA"/>
              </w:rPr>
              <w:lastRenderedPageBreak/>
              <w:t>1、</w:t>
            </w:r>
            <w:proofErr w:type="gramStart"/>
            <w:r w:rsidRPr="00311448">
              <w:rPr>
                <w:rFonts w:asciiTheme="minorEastAsia" w:eastAsiaTheme="minorEastAsia" w:hAnsiTheme="minorEastAsia" w:cs="Times New Roman" w:hint="eastAsia"/>
                <w:kern w:val="2"/>
                <w:sz w:val="21"/>
                <w:szCs w:val="21"/>
                <w:lang w:eastAsia="zh-CN" w:bidi="ar-SA"/>
              </w:rPr>
              <w:t>标配两</w:t>
            </w:r>
            <w:proofErr w:type="gramEnd"/>
            <w:r w:rsidRPr="00311448">
              <w:rPr>
                <w:rFonts w:asciiTheme="minorEastAsia" w:eastAsiaTheme="minorEastAsia" w:hAnsiTheme="minorEastAsia" w:cs="Times New Roman" w:hint="eastAsia"/>
                <w:kern w:val="2"/>
                <w:sz w:val="21"/>
                <w:szCs w:val="21"/>
                <w:lang w:eastAsia="zh-CN" w:bidi="ar-SA"/>
              </w:rPr>
              <w:t>气源，氧气、空气</w:t>
            </w:r>
            <w:r w:rsidRPr="00311448">
              <w:rPr>
                <w:rFonts w:asciiTheme="minorEastAsia" w:eastAsiaTheme="minorEastAsia" w:hAnsiTheme="minorEastAsia" w:cs="Times New Roman" w:hint="eastAsia"/>
                <w:kern w:val="2"/>
                <w:sz w:val="21"/>
                <w:szCs w:val="21"/>
                <w:lang w:eastAsia="zh-CN" w:bidi="ar-SA"/>
              </w:rPr>
              <w:br/>
              <w:t>2、氧气：低压安全保护装置，在供氧压低于200Kpa时报警</w:t>
            </w:r>
            <w:r w:rsidRPr="00311448">
              <w:rPr>
                <w:rFonts w:asciiTheme="minorEastAsia" w:eastAsiaTheme="minorEastAsia" w:hAnsiTheme="minorEastAsia" w:cs="Times New Roman" w:hint="eastAsia"/>
                <w:kern w:val="2"/>
                <w:sz w:val="21"/>
                <w:szCs w:val="21"/>
                <w:lang w:eastAsia="zh-CN" w:bidi="ar-SA"/>
              </w:rPr>
              <w:br/>
              <w:t>3、快速充氧范围：25</w:t>
            </w:r>
            <w:r w:rsidR="00495A98">
              <w:rPr>
                <w:rFonts w:asciiTheme="minorEastAsia" w:eastAsiaTheme="minorEastAsia" w:hAnsiTheme="minorEastAsia" w:cs="Times New Roman" w:hint="eastAsia"/>
                <w:kern w:val="2"/>
                <w:sz w:val="21"/>
                <w:szCs w:val="21"/>
                <w:lang w:eastAsia="zh-CN" w:bidi="ar-SA"/>
              </w:rPr>
              <w:t>～</w:t>
            </w:r>
            <w:r w:rsidRPr="00311448">
              <w:rPr>
                <w:rFonts w:asciiTheme="minorEastAsia" w:eastAsiaTheme="minorEastAsia" w:hAnsiTheme="minorEastAsia" w:cs="Times New Roman" w:hint="eastAsia"/>
                <w:kern w:val="2"/>
                <w:sz w:val="21"/>
                <w:szCs w:val="21"/>
                <w:lang w:eastAsia="zh-CN" w:bidi="ar-SA"/>
              </w:rPr>
              <w:t>75 L/min</w:t>
            </w:r>
            <w:r w:rsidRPr="00311448">
              <w:rPr>
                <w:rFonts w:asciiTheme="minorEastAsia" w:eastAsiaTheme="minorEastAsia" w:hAnsiTheme="minorEastAsia" w:cs="Times New Roman" w:hint="eastAsia"/>
                <w:kern w:val="2"/>
                <w:sz w:val="21"/>
                <w:szCs w:val="21"/>
                <w:lang w:eastAsia="zh-CN" w:bidi="ar-SA"/>
              </w:rPr>
              <w:br/>
              <w:t>二、流量计</w:t>
            </w:r>
            <w:r w:rsidRPr="00311448">
              <w:rPr>
                <w:rFonts w:asciiTheme="minorEastAsia" w:eastAsiaTheme="minorEastAsia" w:hAnsiTheme="minorEastAsia" w:cs="Times New Roman" w:hint="eastAsia"/>
                <w:kern w:val="2"/>
                <w:sz w:val="21"/>
                <w:szCs w:val="21"/>
                <w:lang w:eastAsia="zh-CN" w:bidi="ar-SA"/>
              </w:rPr>
              <w:br/>
              <w:t>1、机械流量计，支持低流量、最低流量麻醉</w:t>
            </w:r>
            <w:r w:rsidRPr="00311448">
              <w:rPr>
                <w:rFonts w:asciiTheme="minorEastAsia" w:eastAsiaTheme="minorEastAsia" w:hAnsiTheme="minorEastAsia" w:cs="Times New Roman" w:hint="eastAsia"/>
                <w:kern w:val="2"/>
                <w:sz w:val="21"/>
                <w:szCs w:val="21"/>
                <w:lang w:eastAsia="zh-CN" w:bidi="ar-SA"/>
              </w:rPr>
              <w:br/>
              <w:t>2、O</w:t>
            </w:r>
            <w:r w:rsidRPr="00495A98">
              <w:rPr>
                <w:rFonts w:asciiTheme="minorEastAsia" w:eastAsiaTheme="minorEastAsia" w:hAnsiTheme="minorEastAsia" w:cs="Times New Roman" w:hint="eastAsia"/>
                <w:kern w:val="2"/>
                <w:sz w:val="21"/>
                <w:szCs w:val="21"/>
                <w:vertAlign w:val="subscript"/>
                <w:lang w:eastAsia="zh-CN" w:bidi="ar-SA"/>
              </w:rPr>
              <w:t>2</w:t>
            </w:r>
            <w:r w:rsidRPr="00311448">
              <w:rPr>
                <w:rFonts w:asciiTheme="minorEastAsia" w:eastAsiaTheme="minorEastAsia" w:hAnsiTheme="minorEastAsia" w:cs="Times New Roman" w:hint="eastAsia"/>
                <w:kern w:val="2"/>
                <w:sz w:val="21"/>
                <w:szCs w:val="21"/>
                <w:lang w:eastAsia="zh-CN" w:bidi="ar-SA"/>
              </w:rPr>
              <w:t>：0</w:t>
            </w:r>
            <w:r w:rsidR="00495A98">
              <w:rPr>
                <w:rFonts w:asciiTheme="minorEastAsia" w:eastAsiaTheme="minorEastAsia" w:hAnsiTheme="minorEastAsia" w:cs="Times New Roman" w:hint="eastAsia"/>
                <w:kern w:val="2"/>
                <w:sz w:val="21"/>
                <w:szCs w:val="21"/>
                <w:lang w:eastAsia="zh-CN" w:bidi="ar-SA"/>
              </w:rPr>
              <w:t>～</w:t>
            </w:r>
            <w:r w:rsidRPr="00311448">
              <w:rPr>
                <w:rFonts w:asciiTheme="minorEastAsia" w:eastAsiaTheme="minorEastAsia" w:hAnsiTheme="minorEastAsia" w:cs="Times New Roman" w:hint="eastAsia"/>
                <w:kern w:val="2"/>
                <w:sz w:val="21"/>
                <w:szCs w:val="21"/>
                <w:lang w:eastAsia="zh-CN" w:bidi="ar-SA"/>
              </w:rPr>
              <w:t>10L/min；Air：0</w:t>
            </w:r>
            <w:r w:rsidR="00495A98">
              <w:rPr>
                <w:rFonts w:asciiTheme="minorEastAsia" w:eastAsiaTheme="minorEastAsia" w:hAnsiTheme="minorEastAsia" w:cs="Times New Roman" w:hint="eastAsia"/>
                <w:kern w:val="2"/>
                <w:sz w:val="21"/>
                <w:szCs w:val="21"/>
                <w:lang w:eastAsia="zh-CN" w:bidi="ar-SA"/>
              </w:rPr>
              <w:t>～</w:t>
            </w:r>
            <w:r w:rsidRPr="00311448">
              <w:rPr>
                <w:rFonts w:asciiTheme="minorEastAsia" w:eastAsiaTheme="minorEastAsia" w:hAnsiTheme="minorEastAsia" w:cs="Times New Roman" w:hint="eastAsia"/>
                <w:kern w:val="2"/>
                <w:sz w:val="21"/>
                <w:szCs w:val="21"/>
                <w:lang w:eastAsia="zh-CN" w:bidi="ar-SA"/>
              </w:rPr>
              <w:t>12L/min三、呼吸回路</w:t>
            </w:r>
            <w:r w:rsidRPr="00311448">
              <w:rPr>
                <w:rFonts w:asciiTheme="minorEastAsia" w:eastAsiaTheme="minorEastAsia" w:hAnsiTheme="minorEastAsia" w:cs="Times New Roman" w:hint="eastAsia"/>
                <w:kern w:val="2"/>
                <w:sz w:val="21"/>
                <w:szCs w:val="21"/>
                <w:lang w:eastAsia="zh-CN" w:bidi="ar-SA"/>
              </w:rPr>
              <w:br/>
              <w:t>★</w:t>
            </w:r>
            <w:r w:rsidR="007B4FAA" w:rsidRPr="00311448">
              <w:rPr>
                <w:rFonts w:asciiTheme="minorEastAsia" w:eastAsiaTheme="minorEastAsia" w:hAnsiTheme="minorEastAsia" w:cs="Times New Roman" w:hint="eastAsia"/>
                <w:kern w:val="2"/>
                <w:sz w:val="21"/>
                <w:szCs w:val="21"/>
                <w:lang w:eastAsia="zh-CN" w:bidi="ar-SA"/>
              </w:rPr>
              <w:t>3</w:t>
            </w:r>
            <w:r w:rsidRPr="00311448">
              <w:rPr>
                <w:rFonts w:asciiTheme="minorEastAsia" w:eastAsiaTheme="minorEastAsia" w:hAnsiTheme="minorEastAsia" w:cs="Times New Roman" w:hint="eastAsia"/>
                <w:kern w:val="2"/>
                <w:sz w:val="21"/>
                <w:szCs w:val="21"/>
                <w:lang w:eastAsia="zh-CN" w:bidi="ar-SA"/>
              </w:rPr>
              <w:t>、整体回路采用镁铝合金制造，集成式呼吸回路设计，可以反复耐高温高压灭菌</w:t>
            </w:r>
            <w:r w:rsidRPr="00311448">
              <w:rPr>
                <w:rFonts w:asciiTheme="minorEastAsia" w:eastAsiaTheme="minorEastAsia" w:hAnsiTheme="minorEastAsia" w:cs="Times New Roman" w:hint="eastAsia"/>
                <w:kern w:val="2"/>
                <w:sz w:val="21"/>
                <w:szCs w:val="21"/>
                <w:lang w:eastAsia="zh-CN" w:bidi="ar-SA"/>
              </w:rPr>
              <w:br/>
            </w:r>
            <w:r w:rsidR="007B4FAA" w:rsidRPr="00311448">
              <w:rPr>
                <w:rFonts w:asciiTheme="minorEastAsia" w:eastAsiaTheme="minorEastAsia" w:hAnsiTheme="minorEastAsia" w:cs="Times New Roman" w:hint="eastAsia"/>
                <w:kern w:val="2"/>
                <w:sz w:val="21"/>
                <w:szCs w:val="21"/>
                <w:lang w:eastAsia="zh-CN" w:bidi="ar-SA"/>
              </w:rPr>
              <w:t>4</w:t>
            </w:r>
            <w:r w:rsidRPr="00311448">
              <w:rPr>
                <w:rFonts w:asciiTheme="minorEastAsia" w:eastAsiaTheme="minorEastAsia" w:hAnsiTheme="minorEastAsia" w:cs="Times New Roman" w:hint="eastAsia"/>
                <w:kern w:val="2"/>
                <w:sz w:val="21"/>
                <w:szCs w:val="21"/>
                <w:lang w:eastAsia="zh-CN" w:bidi="ar-SA"/>
              </w:rPr>
              <w:t>、APL阀金属材质，具备不对称压力刻度显示（0</w:t>
            </w:r>
            <w:r w:rsidR="00495A98">
              <w:rPr>
                <w:rFonts w:asciiTheme="minorEastAsia" w:eastAsiaTheme="minorEastAsia" w:hAnsiTheme="minorEastAsia" w:cs="Times New Roman" w:hint="eastAsia"/>
                <w:kern w:val="2"/>
                <w:sz w:val="21"/>
                <w:szCs w:val="21"/>
                <w:lang w:eastAsia="zh-CN" w:bidi="ar-SA"/>
              </w:rPr>
              <w:t>～</w:t>
            </w:r>
            <w:r w:rsidRPr="00311448">
              <w:rPr>
                <w:rFonts w:asciiTheme="minorEastAsia" w:eastAsiaTheme="minorEastAsia" w:hAnsiTheme="minorEastAsia" w:cs="Times New Roman" w:hint="eastAsia"/>
                <w:kern w:val="2"/>
                <w:sz w:val="21"/>
                <w:szCs w:val="21"/>
                <w:lang w:eastAsia="zh-CN" w:bidi="ar-SA"/>
              </w:rPr>
              <w:t>70cm</w:t>
            </w:r>
            <w:r w:rsidR="00495A98" w:rsidRPr="00311448">
              <w:rPr>
                <w:rFonts w:asciiTheme="minorEastAsia" w:eastAsiaTheme="minorEastAsia" w:hAnsiTheme="minorEastAsia" w:cs="Times New Roman" w:hint="eastAsia"/>
                <w:kern w:val="2"/>
                <w:sz w:val="21"/>
                <w:szCs w:val="21"/>
                <w:lang w:eastAsia="zh-CN" w:bidi="ar-SA"/>
              </w:rPr>
              <w:t>H</w:t>
            </w:r>
            <w:r w:rsidR="00495A98" w:rsidRPr="00495A98">
              <w:rPr>
                <w:rFonts w:asciiTheme="minorEastAsia" w:eastAsiaTheme="minorEastAsia" w:hAnsiTheme="minorEastAsia" w:cs="Times New Roman" w:hint="eastAsia"/>
                <w:kern w:val="2"/>
                <w:sz w:val="21"/>
                <w:szCs w:val="21"/>
                <w:vertAlign w:val="subscript"/>
                <w:lang w:eastAsia="zh-CN" w:bidi="ar-SA"/>
              </w:rPr>
              <w:t>2</w:t>
            </w:r>
            <w:r w:rsidR="00495A98" w:rsidRPr="00311448">
              <w:rPr>
                <w:rFonts w:asciiTheme="minorEastAsia" w:eastAsiaTheme="minorEastAsia" w:hAnsiTheme="minorEastAsia" w:cs="Times New Roman" w:hint="eastAsia"/>
                <w:kern w:val="2"/>
                <w:sz w:val="21"/>
                <w:szCs w:val="21"/>
                <w:lang w:eastAsia="zh-CN" w:bidi="ar-SA"/>
              </w:rPr>
              <w:t>O</w:t>
            </w:r>
            <w:r w:rsidRPr="00311448">
              <w:rPr>
                <w:rFonts w:asciiTheme="minorEastAsia" w:eastAsiaTheme="minorEastAsia" w:hAnsiTheme="minorEastAsia" w:cs="Times New Roman" w:hint="eastAsia"/>
                <w:kern w:val="2"/>
                <w:sz w:val="21"/>
                <w:szCs w:val="21"/>
                <w:lang w:eastAsia="zh-CN" w:bidi="ar-SA"/>
              </w:rPr>
              <w:t>)，APL</w:t>
            </w:r>
            <w:proofErr w:type="gramStart"/>
            <w:r w:rsidRPr="00311448">
              <w:rPr>
                <w:rFonts w:asciiTheme="minorEastAsia" w:eastAsiaTheme="minorEastAsia" w:hAnsiTheme="minorEastAsia" w:cs="Times New Roman" w:hint="eastAsia"/>
                <w:kern w:val="2"/>
                <w:sz w:val="21"/>
                <w:szCs w:val="21"/>
                <w:lang w:eastAsia="zh-CN" w:bidi="ar-SA"/>
              </w:rPr>
              <w:t>阀上带有</w:t>
            </w:r>
            <w:proofErr w:type="gramEnd"/>
            <w:r w:rsidRPr="00311448">
              <w:rPr>
                <w:rFonts w:asciiTheme="minorEastAsia" w:eastAsiaTheme="minorEastAsia" w:hAnsiTheme="minorEastAsia" w:cs="Times New Roman" w:hint="eastAsia"/>
                <w:kern w:val="2"/>
                <w:sz w:val="21"/>
                <w:szCs w:val="21"/>
                <w:lang w:eastAsia="zh-CN" w:bidi="ar-SA"/>
              </w:rPr>
              <w:t>压力刻度显示（且30cm</w:t>
            </w:r>
            <w:r w:rsidR="00495A98" w:rsidRPr="00311448">
              <w:rPr>
                <w:rFonts w:asciiTheme="minorEastAsia" w:eastAsiaTheme="minorEastAsia" w:hAnsiTheme="minorEastAsia" w:cs="Times New Roman" w:hint="eastAsia"/>
                <w:kern w:val="2"/>
                <w:sz w:val="21"/>
                <w:szCs w:val="21"/>
                <w:lang w:eastAsia="zh-CN" w:bidi="ar-SA"/>
              </w:rPr>
              <w:t>H</w:t>
            </w:r>
            <w:r w:rsidR="00495A98" w:rsidRPr="00495A98">
              <w:rPr>
                <w:rFonts w:asciiTheme="minorEastAsia" w:eastAsiaTheme="minorEastAsia" w:hAnsiTheme="minorEastAsia" w:cs="Times New Roman" w:hint="eastAsia"/>
                <w:kern w:val="2"/>
                <w:sz w:val="21"/>
                <w:szCs w:val="21"/>
                <w:vertAlign w:val="subscript"/>
                <w:lang w:eastAsia="zh-CN" w:bidi="ar-SA"/>
              </w:rPr>
              <w:t>2</w:t>
            </w:r>
            <w:r w:rsidR="00495A98" w:rsidRPr="00311448">
              <w:rPr>
                <w:rFonts w:asciiTheme="minorEastAsia" w:eastAsiaTheme="minorEastAsia" w:hAnsiTheme="minorEastAsia" w:cs="Times New Roman" w:hint="eastAsia"/>
                <w:kern w:val="2"/>
                <w:sz w:val="21"/>
                <w:szCs w:val="21"/>
                <w:lang w:eastAsia="zh-CN" w:bidi="ar-SA"/>
              </w:rPr>
              <w:t>O</w:t>
            </w:r>
            <w:r w:rsidRPr="00311448">
              <w:rPr>
                <w:rFonts w:asciiTheme="minorEastAsia" w:eastAsiaTheme="minorEastAsia" w:hAnsiTheme="minorEastAsia" w:cs="Times New Roman" w:hint="eastAsia"/>
                <w:kern w:val="2"/>
                <w:sz w:val="21"/>
                <w:szCs w:val="21"/>
                <w:lang w:eastAsia="zh-CN" w:bidi="ar-SA"/>
              </w:rPr>
              <w:t>以下压力刻度为5cmH</w:t>
            </w:r>
            <w:r w:rsidRPr="00495A98">
              <w:rPr>
                <w:rFonts w:asciiTheme="minorEastAsia" w:eastAsiaTheme="minorEastAsia" w:hAnsiTheme="minorEastAsia" w:cs="Times New Roman" w:hint="eastAsia"/>
                <w:kern w:val="2"/>
                <w:sz w:val="21"/>
                <w:szCs w:val="21"/>
                <w:vertAlign w:val="subscript"/>
                <w:lang w:eastAsia="zh-CN" w:bidi="ar-SA"/>
              </w:rPr>
              <w:t>2</w:t>
            </w:r>
            <w:r w:rsidRPr="00311448">
              <w:rPr>
                <w:rFonts w:asciiTheme="minorEastAsia" w:eastAsiaTheme="minorEastAsia" w:hAnsiTheme="minorEastAsia" w:cs="Times New Roman" w:hint="eastAsia"/>
                <w:kern w:val="2"/>
                <w:sz w:val="21"/>
                <w:szCs w:val="21"/>
                <w:lang w:eastAsia="zh-CN" w:bidi="ar-SA"/>
              </w:rPr>
              <w:t>O/10cm</w:t>
            </w:r>
            <w:r w:rsidR="00495A98" w:rsidRPr="00311448">
              <w:rPr>
                <w:rFonts w:asciiTheme="minorEastAsia" w:eastAsiaTheme="minorEastAsia" w:hAnsiTheme="minorEastAsia" w:cs="Times New Roman" w:hint="eastAsia"/>
                <w:kern w:val="2"/>
                <w:sz w:val="21"/>
                <w:szCs w:val="21"/>
                <w:lang w:eastAsia="zh-CN" w:bidi="ar-SA"/>
              </w:rPr>
              <w:t>H</w:t>
            </w:r>
            <w:r w:rsidR="00495A98" w:rsidRPr="00495A98">
              <w:rPr>
                <w:rFonts w:asciiTheme="minorEastAsia" w:eastAsiaTheme="minorEastAsia" w:hAnsiTheme="minorEastAsia" w:cs="Times New Roman" w:hint="eastAsia"/>
                <w:kern w:val="2"/>
                <w:sz w:val="21"/>
                <w:szCs w:val="21"/>
                <w:vertAlign w:val="subscript"/>
                <w:lang w:eastAsia="zh-CN" w:bidi="ar-SA"/>
              </w:rPr>
              <w:t>2</w:t>
            </w:r>
            <w:r w:rsidR="00495A98" w:rsidRPr="00311448">
              <w:rPr>
                <w:rFonts w:asciiTheme="minorEastAsia" w:eastAsiaTheme="minorEastAsia" w:hAnsiTheme="minorEastAsia" w:cs="Times New Roman" w:hint="eastAsia"/>
                <w:kern w:val="2"/>
                <w:sz w:val="21"/>
                <w:szCs w:val="21"/>
                <w:lang w:eastAsia="zh-CN" w:bidi="ar-SA"/>
              </w:rPr>
              <w:t>O</w:t>
            </w:r>
            <w:r w:rsidRPr="00311448">
              <w:rPr>
                <w:rFonts w:asciiTheme="minorEastAsia" w:eastAsiaTheme="minorEastAsia" w:hAnsiTheme="minorEastAsia" w:cs="Times New Roman" w:hint="eastAsia"/>
                <w:kern w:val="2"/>
                <w:sz w:val="21"/>
                <w:szCs w:val="21"/>
                <w:lang w:eastAsia="zh-CN" w:bidi="ar-SA"/>
              </w:rPr>
              <w:t>/20cm</w:t>
            </w:r>
            <w:r w:rsidR="00495A98" w:rsidRPr="00311448">
              <w:rPr>
                <w:rFonts w:asciiTheme="minorEastAsia" w:eastAsiaTheme="minorEastAsia" w:hAnsiTheme="minorEastAsia" w:cs="Times New Roman" w:hint="eastAsia"/>
                <w:kern w:val="2"/>
                <w:sz w:val="21"/>
                <w:szCs w:val="21"/>
                <w:lang w:eastAsia="zh-CN" w:bidi="ar-SA"/>
              </w:rPr>
              <w:t>H</w:t>
            </w:r>
            <w:r w:rsidR="00495A98" w:rsidRPr="00495A98">
              <w:rPr>
                <w:rFonts w:asciiTheme="minorEastAsia" w:eastAsiaTheme="minorEastAsia" w:hAnsiTheme="minorEastAsia" w:cs="Times New Roman" w:hint="eastAsia"/>
                <w:kern w:val="2"/>
                <w:sz w:val="21"/>
                <w:szCs w:val="21"/>
                <w:vertAlign w:val="subscript"/>
                <w:lang w:eastAsia="zh-CN" w:bidi="ar-SA"/>
              </w:rPr>
              <w:t>2</w:t>
            </w:r>
            <w:r w:rsidR="00495A98" w:rsidRPr="00311448">
              <w:rPr>
                <w:rFonts w:asciiTheme="minorEastAsia" w:eastAsiaTheme="minorEastAsia" w:hAnsiTheme="minorEastAsia" w:cs="Times New Roman" w:hint="eastAsia"/>
                <w:kern w:val="2"/>
                <w:sz w:val="21"/>
                <w:szCs w:val="21"/>
                <w:lang w:eastAsia="zh-CN" w:bidi="ar-SA"/>
              </w:rPr>
              <w:t>O</w:t>
            </w:r>
            <w:r w:rsidRPr="00311448">
              <w:rPr>
                <w:rFonts w:asciiTheme="minorEastAsia" w:eastAsiaTheme="minorEastAsia" w:hAnsiTheme="minorEastAsia" w:cs="Times New Roman" w:hint="eastAsia"/>
                <w:kern w:val="2"/>
                <w:sz w:val="21"/>
                <w:szCs w:val="21"/>
                <w:lang w:eastAsia="zh-CN" w:bidi="ar-SA"/>
              </w:rPr>
              <w:t>/30cm</w:t>
            </w:r>
            <w:r w:rsidR="00495A98" w:rsidRPr="00311448">
              <w:rPr>
                <w:rFonts w:asciiTheme="minorEastAsia" w:eastAsiaTheme="minorEastAsia" w:hAnsiTheme="minorEastAsia" w:cs="Times New Roman" w:hint="eastAsia"/>
                <w:kern w:val="2"/>
                <w:sz w:val="21"/>
                <w:szCs w:val="21"/>
                <w:lang w:eastAsia="zh-CN" w:bidi="ar-SA"/>
              </w:rPr>
              <w:t>H</w:t>
            </w:r>
            <w:r w:rsidR="00495A98" w:rsidRPr="00495A98">
              <w:rPr>
                <w:rFonts w:asciiTheme="minorEastAsia" w:eastAsiaTheme="minorEastAsia" w:hAnsiTheme="minorEastAsia" w:cs="Times New Roman" w:hint="eastAsia"/>
                <w:kern w:val="2"/>
                <w:sz w:val="21"/>
                <w:szCs w:val="21"/>
                <w:vertAlign w:val="subscript"/>
                <w:lang w:eastAsia="zh-CN" w:bidi="ar-SA"/>
              </w:rPr>
              <w:t>2</w:t>
            </w:r>
            <w:r w:rsidR="00495A98" w:rsidRPr="00311448">
              <w:rPr>
                <w:rFonts w:asciiTheme="minorEastAsia" w:eastAsiaTheme="minorEastAsia" w:hAnsiTheme="minorEastAsia" w:cs="Times New Roman" w:hint="eastAsia"/>
                <w:kern w:val="2"/>
                <w:sz w:val="21"/>
                <w:szCs w:val="21"/>
                <w:lang w:eastAsia="zh-CN" w:bidi="ar-SA"/>
              </w:rPr>
              <w:t>O</w:t>
            </w:r>
            <w:r w:rsidRPr="00311448">
              <w:rPr>
                <w:rFonts w:asciiTheme="minorEastAsia" w:eastAsiaTheme="minorEastAsia" w:hAnsiTheme="minorEastAsia" w:cs="Times New Roman" w:hint="eastAsia"/>
                <w:kern w:val="2"/>
                <w:sz w:val="21"/>
                <w:szCs w:val="21"/>
                <w:lang w:eastAsia="zh-CN" w:bidi="ar-SA"/>
              </w:rPr>
              <w:t>）至少6档精确调节，具备</w:t>
            </w:r>
            <w:proofErr w:type="gramStart"/>
            <w:r w:rsidRPr="00311448">
              <w:rPr>
                <w:rFonts w:asciiTheme="minorEastAsia" w:eastAsiaTheme="minorEastAsia" w:hAnsiTheme="minorEastAsia" w:cs="Times New Roman" w:hint="eastAsia"/>
                <w:kern w:val="2"/>
                <w:sz w:val="21"/>
                <w:szCs w:val="21"/>
                <w:lang w:eastAsia="zh-CN" w:bidi="ar-SA"/>
              </w:rPr>
              <w:t>快排功能</w:t>
            </w:r>
            <w:proofErr w:type="gramEnd"/>
            <w:r w:rsidRPr="00311448">
              <w:rPr>
                <w:rFonts w:asciiTheme="minorEastAsia" w:eastAsiaTheme="minorEastAsia" w:hAnsiTheme="minorEastAsia" w:cs="Times New Roman" w:hint="eastAsia"/>
                <w:kern w:val="2"/>
                <w:sz w:val="21"/>
                <w:szCs w:val="21"/>
                <w:lang w:eastAsia="zh-CN" w:bidi="ar-SA"/>
              </w:rPr>
              <w:br/>
            </w:r>
            <w:r w:rsidR="007B4FAA" w:rsidRPr="00311448">
              <w:rPr>
                <w:rFonts w:asciiTheme="minorEastAsia" w:eastAsiaTheme="minorEastAsia" w:hAnsiTheme="minorEastAsia" w:cs="Times New Roman" w:hint="eastAsia"/>
                <w:kern w:val="2"/>
                <w:sz w:val="21"/>
                <w:szCs w:val="21"/>
                <w:lang w:eastAsia="zh-CN" w:bidi="ar-SA"/>
              </w:rPr>
              <w:t>5</w:t>
            </w:r>
            <w:r w:rsidRPr="00311448">
              <w:rPr>
                <w:rFonts w:asciiTheme="minorEastAsia" w:eastAsiaTheme="minorEastAsia" w:hAnsiTheme="minorEastAsia" w:cs="Times New Roman" w:hint="eastAsia"/>
                <w:kern w:val="2"/>
                <w:sz w:val="21"/>
                <w:szCs w:val="21"/>
                <w:lang w:eastAsia="zh-CN" w:bidi="ar-SA"/>
              </w:rPr>
              <w:t>、容积1.5升二氧化碳吸收罐，拆卸</w:t>
            </w:r>
            <w:proofErr w:type="gramStart"/>
            <w:r w:rsidRPr="00311448">
              <w:rPr>
                <w:rFonts w:asciiTheme="minorEastAsia" w:eastAsiaTheme="minorEastAsia" w:hAnsiTheme="minorEastAsia" w:cs="Times New Roman" w:hint="eastAsia"/>
                <w:kern w:val="2"/>
                <w:sz w:val="21"/>
                <w:szCs w:val="21"/>
                <w:lang w:eastAsia="zh-CN" w:bidi="ar-SA"/>
              </w:rPr>
              <w:t>简单方便</w:t>
            </w:r>
            <w:proofErr w:type="gramEnd"/>
            <w:r w:rsidRPr="00311448">
              <w:rPr>
                <w:rFonts w:asciiTheme="minorEastAsia" w:eastAsiaTheme="minorEastAsia" w:hAnsiTheme="minorEastAsia" w:cs="Times New Roman" w:hint="eastAsia"/>
                <w:kern w:val="2"/>
                <w:sz w:val="21"/>
                <w:szCs w:val="21"/>
                <w:lang w:eastAsia="zh-CN" w:bidi="ar-SA"/>
              </w:rPr>
              <w:br/>
            </w:r>
            <w:r w:rsidR="007B4FAA" w:rsidRPr="00311448">
              <w:rPr>
                <w:rFonts w:asciiTheme="minorEastAsia" w:eastAsiaTheme="minorEastAsia" w:hAnsiTheme="minorEastAsia" w:cs="Times New Roman" w:hint="eastAsia"/>
                <w:kern w:val="2"/>
                <w:sz w:val="21"/>
                <w:szCs w:val="21"/>
                <w:lang w:eastAsia="zh-CN" w:bidi="ar-SA"/>
              </w:rPr>
              <w:t>6</w:t>
            </w:r>
            <w:r w:rsidRPr="00311448">
              <w:rPr>
                <w:rFonts w:asciiTheme="minorEastAsia" w:eastAsiaTheme="minorEastAsia" w:hAnsiTheme="minorEastAsia" w:cs="Times New Roman" w:hint="eastAsia"/>
                <w:kern w:val="2"/>
                <w:sz w:val="21"/>
                <w:szCs w:val="21"/>
                <w:lang w:eastAsia="zh-CN" w:bidi="ar-SA"/>
              </w:rPr>
              <w:t>、上升式风箱，小儿麻醉不用更换风箱</w:t>
            </w:r>
            <w:r w:rsidRPr="00311448">
              <w:rPr>
                <w:rFonts w:asciiTheme="minorEastAsia" w:eastAsiaTheme="minorEastAsia" w:hAnsiTheme="minorEastAsia" w:cs="Times New Roman" w:hint="eastAsia"/>
                <w:kern w:val="2"/>
                <w:sz w:val="21"/>
                <w:szCs w:val="21"/>
                <w:lang w:eastAsia="zh-CN" w:bidi="ar-SA"/>
              </w:rPr>
              <w:br/>
              <w:t>四、技术要求</w:t>
            </w:r>
            <w:r w:rsidRPr="00311448">
              <w:rPr>
                <w:rFonts w:asciiTheme="minorEastAsia" w:eastAsiaTheme="minorEastAsia" w:hAnsiTheme="minorEastAsia" w:cs="Times New Roman" w:hint="eastAsia"/>
                <w:kern w:val="2"/>
                <w:sz w:val="21"/>
                <w:szCs w:val="21"/>
                <w:lang w:eastAsia="zh-CN" w:bidi="ar-SA"/>
              </w:rPr>
              <w:br/>
              <w:t>1、气动电控呼吸机</w:t>
            </w:r>
          </w:p>
          <w:p w:rsidR="002E024D" w:rsidRPr="00311448" w:rsidRDefault="002E024D" w:rsidP="002E024D">
            <w:pPr>
              <w:widowControl w:val="0"/>
              <w:spacing w:after="0" w:line="240" w:lineRule="auto"/>
              <w:jc w:val="both"/>
              <w:rPr>
                <w:rFonts w:asciiTheme="minorEastAsia" w:eastAsiaTheme="minorEastAsia" w:hAnsiTheme="minorEastAsia" w:cs="Times New Roman"/>
                <w:kern w:val="2"/>
                <w:sz w:val="21"/>
                <w:szCs w:val="21"/>
                <w:lang w:eastAsia="zh-CN" w:bidi="ar-SA"/>
              </w:rPr>
            </w:pPr>
            <w:r w:rsidRPr="00311448">
              <w:rPr>
                <w:rFonts w:asciiTheme="minorEastAsia" w:eastAsiaTheme="minorEastAsia" w:hAnsiTheme="minorEastAsia" w:cs="Times New Roman" w:hint="eastAsia"/>
                <w:kern w:val="2"/>
                <w:sz w:val="21"/>
                <w:szCs w:val="21"/>
                <w:lang w:eastAsia="zh-CN" w:bidi="ar-SA"/>
              </w:rPr>
              <w:t>2、外置悬挂可多角度旋转彩色触摸监测屏，≥10寸</w:t>
            </w:r>
            <w:r w:rsidRPr="00311448">
              <w:rPr>
                <w:rFonts w:asciiTheme="minorEastAsia" w:eastAsiaTheme="minorEastAsia" w:hAnsiTheme="minorEastAsia" w:cs="Times New Roman" w:hint="eastAsia"/>
                <w:kern w:val="2"/>
                <w:sz w:val="21"/>
                <w:szCs w:val="21"/>
                <w:lang w:eastAsia="zh-CN" w:bidi="ar-SA"/>
              </w:rPr>
              <w:br/>
              <w:t>3、全中文操作和显示，同屏显示至少3道波形</w:t>
            </w:r>
            <w:r w:rsidRPr="00311448">
              <w:rPr>
                <w:rFonts w:asciiTheme="minorEastAsia" w:eastAsiaTheme="minorEastAsia" w:hAnsiTheme="minorEastAsia" w:cs="Times New Roman" w:hint="eastAsia"/>
                <w:kern w:val="2"/>
                <w:sz w:val="21"/>
                <w:szCs w:val="21"/>
                <w:lang w:eastAsia="zh-CN" w:bidi="ar-SA"/>
              </w:rPr>
              <w:br/>
              <w:t>4、</w:t>
            </w:r>
            <w:proofErr w:type="gramStart"/>
            <w:r w:rsidRPr="00311448">
              <w:rPr>
                <w:rFonts w:asciiTheme="minorEastAsia" w:eastAsiaTheme="minorEastAsia" w:hAnsiTheme="minorEastAsia" w:cs="Times New Roman" w:hint="eastAsia"/>
                <w:kern w:val="2"/>
                <w:sz w:val="21"/>
                <w:szCs w:val="21"/>
                <w:lang w:eastAsia="zh-CN" w:bidi="ar-SA"/>
              </w:rPr>
              <w:t>标配通气</w:t>
            </w:r>
            <w:proofErr w:type="gramEnd"/>
            <w:r w:rsidRPr="00311448">
              <w:rPr>
                <w:rFonts w:asciiTheme="minorEastAsia" w:eastAsiaTheme="minorEastAsia" w:hAnsiTheme="minorEastAsia" w:cs="Times New Roman" w:hint="eastAsia"/>
                <w:kern w:val="2"/>
                <w:sz w:val="21"/>
                <w:szCs w:val="21"/>
                <w:lang w:eastAsia="zh-CN" w:bidi="ar-SA"/>
              </w:rPr>
              <w:t>模式：IPPV、PCV、SIMV-VC、PS/CPAP、MANUAL</w:t>
            </w:r>
            <w:r w:rsidR="00F427CB" w:rsidRPr="00311448">
              <w:rPr>
                <w:rFonts w:asciiTheme="minorEastAsia" w:eastAsiaTheme="minorEastAsia" w:hAnsiTheme="minorEastAsia" w:cs="Times New Roman" w:hint="eastAsia"/>
                <w:kern w:val="2"/>
                <w:sz w:val="21"/>
                <w:szCs w:val="21"/>
                <w:lang w:eastAsia="zh-CN" w:bidi="ar-SA"/>
              </w:rPr>
              <w:t xml:space="preserve"> </w:t>
            </w:r>
            <w:r w:rsidRPr="00311448">
              <w:rPr>
                <w:rFonts w:asciiTheme="minorEastAsia" w:eastAsiaTheme="minorEastAsia" w:hAnsiTheme="minorEastAsia" w:cs="Times New Roman" w:hint="eastAsia"/>
                <w:kern w:val="2"/>
                <w:sz w:val="21"/>
                <w:szCs w:val="21"/>
                <w:lang w:eastAsia="zh-CN" w:bidi="ar-SA"/>
              </w:rPr>
              <w:br/>
              <w:t>5、支持压力限制、窒息通气保护</w:t>
            </w:r>
            <w:r w:rsidRPr="00311448">
              <w:rPr>
                <w:rFonts w:asciiTheme="minorEastAsia" w:eastAsiaTheme="minorEastAsia" w:hAnsiTheme="minorEastAsia" w:cs="Times New Roman" w:hint="eastAsia"/>
                <w:kern w:val="2"/>
                <w:sz w:val="21"/>
                <w:szCs w:val="21"/>
                <w:lang w:eastAsia="zh-CN" w:bidi="ar-SA"/>
              </w:rPr>
              <w:br/>
              <w:t>6、容量模式下潮气量设置：20ml</w:t>
            </w:r>
            <w:r w:rsidR="00495A98">
              <w:rPr>
                <w:rFonts w:asciiTheme="minorEastAsia" w:eastAsiaTheme="minorEastAsia" w:hAnsiTheme="minorEastAsia" w:cs="Times New Roman" w:hint="eastAsia"/>
                <w:kern w:val="2"/>
                <w:sz w:val="21"/>
                <w:szCs w:val="21"/>
                <w:lang w:eastAsia="zh-CN" w:bidi="ar-SA"/>
              </w:rPr>
              <w:t>～</w:t>
            </w:r>
            <w:r w:rsidRPr="00311448">
              <w:rPr>
                <w:rFonts w:asciiTheme="minorEastAsia" w:eastAsiaTheme="minorEastAsia" w:hAnsiTheme="minorEastAsia" w:cs="Times New Roman" w:hint="eastAsia"/>
                <w:kern w:val="2"/>
                <w:sz w:val="21"/>
                <w:szCs w:val="21"/>
                <w:lang w:eastAsia="zh-CN" w:bidi="ar-SA"/>
              </w:rPr>
              <w:t>1500ml，在呼吸频率小于20次/分时仍能实现20 ml潮气量，满足婴幼儿麻醉手术。</w:t>
            </w:r>
            <w:r w:rsidRPr="00311448">
              <w:rPr>
                <w:rFonts w:asciiTheme="minorEastAsia" w:eastAsiaTheme="minorEastAsia" w:hAnsiTheme="minorEastAsia" w:cs="Times New Roman" w:hint="eastAsia"/>
                <w:kern w:val="2"/>
                <w:sz w:val="21"/>
                <w:szCs w:val="21"/>
                <w:lang w:eastAsia="zh-CN" w:bidi="ar-SA"/>
              </w:rPr>
              <w:br/>
              <w:t>7、具备动态潮气量补偿功能；</w:t>
            </w:r>
            <w:r w:rsidRPr="00311448">
              <w:rPr>
                <w:rFonts w:asciiTheme="minorEastAsia" w:eastAsiaTheme="minorEastAsia" w:hAnsiTheme="minorEastAsia" w:cs="Times New Roman" w:hint="eastAsia"/>
                <w:kern w:val="2"/>
                <w:sz w:val="21"/>
                <w:szCs w:val="21"/>
                <w:lang w:eastAsia="zh-CN" w:bidi="ar-SA"/>
              </w:rPr>
              <w:br/>
              <w:t>8、呼吸频率：4</w:t>
            </w:r>
            <w:r w:rsidR="00495A98">
              <w:rPr>
                <w:rFonts w:asciiTheme="minorEastAsia" w:eastAsiaTheme="minorEastAsia" w:hAnsiTheme="minorEastAsia" w:cs="Times New Roman" w:hint="eastAsia"/>
                <w:kern w:val="2"/>
                <w:sz w:val="21"/>
                <w:szCs w:val="21"/>
                <w:lang w:eastAsia="zh-CN" w:bidi="ar-SA"/>
              </w:rPr>
              <w:t>～</w:t>
            </w:r>
            <w:r w:rsidRPr="00311448">
              <w:rPr>
                <w:rFonts w:asciiTheme="minorEastAsia" w:eastAsiaTheme="minorEastAsia" w:hAnsiTheme="minorEastAsia" w:cs="Times New Roman" w:hint="eastAsia"/>
                <w:kern w:val="2"/>
                <w:sz w:val="21"/>
                <w:szCs w:val="21"/>
                <w:lang w:eastAsia="zh-CN" w:bidi="ar-SA"/>
              </w:rPr>
              <w:t>100 次/</w:t>
            </w:r>
            <w:proofErr w:type="gramStart"/>
            <w:r w:rsidRPr="00311448">
              <w:rPr>
                <w:rFonts w:asciiTheme="minorEastAsia" w:eastAsiaTheme="minorEastAsia" w:hAnsiTheme="minorEastAsia" w:cs="Times New Roman" w:hint="eastAsia"/>
                <w:kern w:val="2"/>
                <w:sz w:val="21"/>
                <w:szCs w:val="21"/>
                <w:lang w:eastAsia="zh-CN" w:bidi="ar-SA"/>
              </w:rPr>
              <w:t>分钟</w:t>
            </w:r>
            <w:proofErr w:type="gramEnd"/>
            <w:r w:rsidRPr="00311448">
              <w:rPr>
                <w:rFonts w:asciiTheme="minorEastAsia" w:eastAsiaTheme="minorEastAsia" w:hAnsiTheme="minorEastAsia" w:cs="Times New Roman" w:hint="eastAsia"/>
                <w:kern w:val="2"/>
                <w:sz w:val="21"/>
                <w:szCs w:val="21"/>
                <w:lang w:eastAsia="zh-CN" w:bidi="ar-SA"/>
              </w:rPr>
              <w:br/>
              <w:t>9、吸呼比：4：1到1：8</w:t>
            </w:r>
            <w:r w:rsidRPr="00311448">
              <w:rPr>
                <w:rFonts w:asciiTheme="minorEastAsia" w:eastAsiaTheme="minorEastAsia" w:hAnsiTheme="minorEastAsia" w:cs="Times New Roman" w:hint="eastAsia"/>
                <w:kern w:val="2"/>
                <w:sz w:val="21"/>
                <w:szCs w:val="21"/>
                <w:lang w:eastAsia="zh-CN" w:bidi="ar-SA"/>
              </w:rPr>
              <w:br/>
              <w:t>10、压力范围（压力模式）：5到70cm</w:t>
            </w:r>
            <w:r w:rsidR="00495A98" w:rsidRPr="00311448">
              <w:rPr>
                <w:rFonts w:asciiTheme="minorEastAsia" w:eastAsiaTheme="minorEastAsia" w:hAnsiTheme="minorEastAsia" w:cs="Times New Roman" w:hint="eastAsia"/>
                <w:kern w:val="2"/>
                <w:sz w:val="21"/>
                <w:szCs w:val="21"/>
                <w:lang w:eastAsia="zh-CN" w:bidi="ar-SA"/>
              </w:rPr>
              <w:t>H</w:t>
            </w:r>
            <w:r w:rsidR="00495A98" w:rsidRPr="00495A98">
              <w:rPr>
                <w:rFonts w:asciiTheme="minorEastAsia" w:eastAsiaTheme="minorEastAsia" w:hAnsiTheme="minorEastAsia" w:cs="Times New Roman" w:hint="eastAsia"/>
                <w:kern w:val="2"/>
                <w:sz w:val="21"/>
                <w:szCs w:val="21"/>
                <w:vertAlign w:val="subscript"/>
                <w:lang w:eastAsia="zh-CN" w:bidi="ar-SA"/>
              </w:rPr>
              <w:t>2</w:t>
            </w:r>
            <w:r w:rsidR="00495A98" w:rsidRPr="00311448">
              <w:rPr>
                <w:rFonts w:asciiTheme="minorEastAsia" w:eastAsiaTheme="minorEastAsia" w:hAnsiTheme="minorEastAsia" w:cs="Times New Roman" w:hint="eastAsia"/>
                <w:kern w:val="2"/>
                <w:sz w:val="21"/>
                <w:szCs w:val="21"/>
                <w:lang w:eastAsia="zh-CN" w:bidi="ar-SA"/>
              </w:rPr>
              <w:t>O</w:t>
            </w:r>
            <w:r w:rsidRPr="00311448">
              <w:rPr>
                <w:rFonts w:asciiTheme="minorEastAsia" w:eastAsiaTheme="minorEastAsia" w:hAnsiTheme="minorEastAsia" w:cs="Times New Roman" w:hint="eastAsia"/>
                <w:kern w:val="2"/>
                <w:sz w:val="21"/>
                <w:szCs w:val="21"/>
                <w:lang w:eastAsia="zh-CN" w:bidi="ar-SA"/>
              </w:rPr>
              <w:br/>
              <w:t>11、电子PEEP：OFF，3到30cm</w:t>
            </w:r>
            <w:r w:rsidR="00495A98" w:rsidRPr="00311448">
              <w:rPr>
                <w:rFonts w:asciiTheme="minorEastAsia" w:eastAsiaTheme="minorEastAsia" w:hAnsiTheme="minorEastAsia" w:cs="Times New Roman" w:hint="eastAsia"/>
                <w:kern w:val="2"/>
                <w:sz w:val="21"/>
                <w:szCs w:val="21"/>
                <w:lang w:eastAsia="zh-CN" w:bidi="ar-SA"/>
              </w:rPr>
              <w:t>H</w:t>
            </w:r>
            <w:r w:rsidR="00495A98" w:rsidRPr="00495A98">
              <w:rPr>
                <w:rFonts w:asciiTheme="minorEastAsia" w:eastAsiaTheme="minorEastAsia" w:hAnsiTheme="minorEastAsia" w:cs="Times New Roman" w:hint="eastAsia"/>
                <w:kern w:val="2"/>
                <w:sz w:val="21"/>
                <w:szCs w:val="21"/>
                <w:vertAlign w:val="subscript"/>
                <w:lang w:eastAsia="zh-CN" w:bidi="ar-SA"/>
              </w:rPr>
              <w:t>2</w:t>
            </w:r>
            <w:r w:rsidR="00495A98" w:rsidRPr="00311448">
              <w:rPr>
                <w:rFonts w:asciiTheme="minorEastAsia" w:eastAsiaTheme="minorEastAsia" w:hAnsiTheme="minorEastAsia" w:cs="Times New Roman" w:hint="eastAsia"/>
                <w:kern w:val="2"/>
                <w:sz w:val="21"/>
                <w:szCs w:val="21"/>
                <w:lang w:eastAsia="zh-CN" w:bidi="ar-SA"/>
              </w:rPr>
              <w:t>O</w:t>
            </w:r>
            <w:r w:rsidRPr="00311448">
              <w:rPr>
                <w:rFonts w:asciiTheme="minorEastAsia" w:eastAsiaTheme="minorEastAsia" w:hAnsiTheme="minorEastAsia" w:cs="Times New Roman" w:hint="eastAsia"/>
                <w:kern w:val="2"/>
                <w:sz w:val="21"/>
                <w:szCs w:val="21"/>
                <w:lang w:eastAsia="zh-CN" w:bidi="ar-SA"/>
              </w:rPr>
              <w:br/>
              <w:t>12、在PCV、SIMV、PS模式下具备压力上升时间参数（TSLOPE)：0</w:t>
            </w:r>
            <w:r w:rsidR="00495A98">
              <w:rPr>
                <w:rFonts w:asciiTheme="minorEastAsia" w:eastAsiaTheme="minorEastAsia" w:hAnsiTheme="minorEastAsia" w:cs="Times New Roman" w:hint="eastAsia"/>
                <w:kern w:val="2"/>
                <w:sz w:val="21"/>
                <w:szCs w:val="21"/>
                <w:lang w:eastAsia="zh-CN" w:bidi="ar-SA"/>
              </w:rPr>
              <w:t>～</w:t>
            </w:r>
            <w:r w:rsidRPr="00311448">
              <w:rPr>
                <w:rFonts w:asciiTheme="minorEastAsia" w:eastAsiaTheme="minorEastAsia" w:hAnsiTheme="minorEastAsia" w:cs="Times New Roman" w:hint="eastAsia"/>
                <w:kern w:val="2"/>
                <w:sz w:val="21"/>
                <w:szCs w:val="21"/>
                <w:lang w:eastAsia="zh-CN" w:bidi="ar-SA"/>
              </w:rPr>
              <w:t>2S</w:t>
            </w:r>
            <w:r w:rsidRPr="00311448">
              <w:rPr>
                <w:rFonts w:asciiTheme="minorEastAsia" w:eastAsiaTheme="minorEastAsia" w:hAnsiTheme="minorEastAsia" w:cs="Times New Roman" w:hint="eastAsia"/>
                <w:kern w:val="2"/>
                <w:sz w:val="21"/>
                <w:szCs w:val="21"/>
                <w:lang w:eastAsia="zh-CN" w:bidi="ar-SA"/>
              </w:rPr>
              <w:br/>
              <w:t>★13、可以通过主机操作按键实现手动机控一键转换功能</w:t>
            </w:r>
            <w:r w:rsidRPr="00311448">
              <w:rPr>
                <w:rFonts w:asciiTheme="minorEastAsia" w:eastAsiaTheme="minorEastAsia" w:hAnsiTheme="minorEastAsia" w:cs="Times New Roman" w:hint="eastAsia"/>
                <w:kern w:val="2"/>
                <w:sz w:val="21"/>
                <w:szCs w:val="21"/>
                <w:lang w:eastAsia="zh-CN" w:bidi="ar-SA"/>
              </w:rPr>
              <w:br/>
              <w:t>14、智能化呼吸机，有防止错误设置参数功能，保证麻醉安全</w:t>
            </w:r>
            <w:r w:rsidRPr="00311448">
              <w:rPr>
                <w:rFonts w:asciiTheme="minorEastAsia" w:eastAsiaTheme="minorEastAsia" w:hAnsiTheme="minorEastAsia" w:cs="Times New Roman" w:hint="eastAsia"/>
                <w:kern w:val="2"/>
                <w:sz w:val="21"/>
                <w:szCs w:val="21"/>
                <w:lang w:eastAsia="zh-CN" w:bidi="ar-SA"/>
              </w:rPr>
              <w:br/>
              <w:t>15、在容量模式和压力模式之间切换时，设备可以智能设置关键参数，避免人机对抗</w:t>
            </w:r>
            <w:r w:rsidRPr="00311448">
              <w:rPr>
                <w:rFonts w:asciiTheme="minorEastAsia" w:eastAsiaTheme="minorEastAsia" w:hAnsiTheme="minorEastAsia" w:cs="Times New Roman" w:hint="eastAsia"/>
                <w:kern w:val="2"/>
                <w:sz w:val="21"/>
                <w:szCs w:val="21"/>
                <w:lang w:eastAsia="zh-CN" w:bidi="ar-SA"/>
              </w:rPr>
              <w:br/>
              <w:t>五、监测</w:t>
            </w:r>
            <w:r w:rsidRPr="00311448">
              <w:rPr>
                <w:rFonts w:asciiTheme="minorEastAsia" w:eastAsiaTheme="minorEastAsia" w:hAnsiTheme="minorEastAsia" w:cs="Times New Roman" w:hint="eastAsia"/>
                <w:kern w:val="2"/>
                <w:sz w:val="21"/>
                <w:szCs w:val="21"/>
                <w:lang w:eastAsia="zh-CN" w:bidi="ar-SA"/>
              </w:rPr>
              <w:br/>
              <w:t>1、监测参数：吸入氧、呼吸频率、潮气量、分钟通气量、气道压（峰压、平台压、平均压、PEEP）</w:t>
            </w:r>
            <w:r w:rsidRPr="00311448">
              <w:rPr>
                <w:rFonts w:asciiTheme="minorEastAsia" w:eastAsiaTheme="minorEastAsia" w:hAnsiTheme="minorEastAsia" w:cs="Times New Roman" w:hint="eastAsia"/>
                <w:kern w:val="2"/>
                <w:sz w:val="21"/>
                <w:szCs w:val="21"/>
                <w:lang w:eastAsia="zh-CN" w:bidi="ar-SA"/>
              </w:rPr>
              <w:br/>
            </w:r>
            <w:r w:rsidR="00F427CB" w:rsidRPr="00311448">
              <w:rPr>
                <w:rFonts w:asciiTheme="minorEastAsia" w:eastAsiaTheme="minorEastAsia" w:hAnsiTheme="minorEastAsia" w:cs="Times New Roman" w:hint="eastAsia"/>
                <w:kern w:val="2"/>
                <w:sz w:val="21"/>
                <w:szCs w:val="21"/>
                <w:lang w:eastAsia="zh-CN" w:bidi="ar-SA"/>
              </w:rPr>
              <w:t>2</w:t>
            </w:r>
            <w:r w:rsidRPr="00311448">
              <w:rPr>
                <w:rFonts w:asciiTheme="minorEastAsia" w:eastAsiaTheme="minorEastAsia" w:hAnsiTheme="minorEastAsia" w:cs="Times New Roman" w:hint="eastAsia"/>
                <w:kern w:val="2"/>
                <w:sz w:val="21"/>
                <w:szCs w:val="21"/>
                <w:lang w:eastAsia="zh-CN" w:bidi="ar-SA"/>
              </w:rPr>
              <w:t>、</w:t>
            </w:r>
            <w:proofErr w:type="gramStart"/>
            <w:r w:rsidRPr="00311448">
              <w:rPr>
                <w:rFonts w:asciiTheme="minorEastAsia" w:eastAsiaTheme="minorEastAsia" w:hAnsiTheme="minorEastAsia" w:cs="Times New Roman" w:hint="eastAsia"/>
                <w:kern w:val="2"/>
                <w:sz w:val="21"/>
                <w:szCs w:val="21"/>
                <w:lang w:eastAsia="zh-CN" w:bidi="ar-SA"/>
              </w:rPr>
              <w:t>标配实时</w:t>
            </w:r>
            <w:proofErr w:type="gramEnd"/>
            <w:r w:rsidRPr="00311448">
              <w:rPr>
                <w:rFonts w:asciiTheme="minorEastAsia" w:eastAsiaTheme="minorEastAsia" w:hAnsiTheme="minorEastAsia" w:cs="Times New Roman" w:hint="eastAsia"/>
                <w:kern w:val="2"/>
                <w:sz w:val="21"/>
                <w:szCs w:val="21"/>
                <w:lang w:eastAsia="zh-CN" w:bidi="ar-SA"/>
              </w:rPr>
              <w:t>压力时间、流速时间、容量时间波形描记</w:t>
            </w:r>
            <w:r w:rsidRPr="00311448">
              <w:rPr>
                <w:rFonts w:asciiTheme="minorEastAsia" w:eastAsiaTheme="minorEastAsia" w:hAnsiTheme="minorEastAsia" w:cs="Times New Roman" w:hint="eastAsia"/>
                <w:kern w:val="2"/>
                <w:sz w:val="21"/>
                <w:szCs w:val="21"/>
                <w:lang w:eastAsia="zh-CN" w:bidi="ar-SA"/>
              </w:rPr>
              <w:br/>
            </w:r>
            <w:r w:rsidR="00F427CB" w:rsidRPr="00311448">
              <w:rPr>
                <w:rFonts w:asciiTheme="minorEastAsia" w:eastAsiaTheme="minorEastAsia" w:hAnsiTheme="minorEastAsia" w:cs="Times New Roman" w:hint="eastAsia"/>
                <w:kern w:val="2"/>
                <w:sz w:val="21"/>
                <w:szCs w:val="21"/>
                <w:lang w:eastAsia="zh-CN" w:bidi="ar-SA"/>
              </w:rPr>
              <w:t>3</w:t>
            </w:r>
            <w:r w:rsidRPr="00311448">
              <w:rPr>
                <w:rFonts w:asciiTheme="minorEastAsia" w:eastAsiaTheme="minorEastAsia" w:hAnsiTheme="minorEastAsia" w:cs="Times New Roman" w:hint="eastAsia"/>
                <w:kern w:val="2"/>
                <w:sz w:val="21"/>
                <w:szCs w:val="21"/>
                <w:lang w:eastAsia="zh-CN" w:bidi="ar-SA"/>
              </w:rPr>
              <w:t>、</w:t>
            </w:r>
            <w:proofErr w:type="gramStart"/>
            <w:r w:rsidRPr="00311448">
              <w:rPr>
                <w:rFonts w:asciiTheme="minorEastAsia" w:eastAsiaTheme="minorEastAsia" w:hAnsiTheme="minorEastAsia" w:cs="Times New Roman" w:hint="eastAsia"/>
                <w:kern w:val="2"/>
                <w:sz w:val="21"/>
                <w:szCs w:val="21"/>
                <w:lang w:eastAsia="zh-CN" w:bidi="ar-SA"/>
              </w:rPr>
              <w:t>标配呼吸</w:t>
            </w:r>
            <w:proofErr w:type="gramEnd"/>
            <w:r w:rsidRPr="00311448">
              <w:rPr>
                <w:rFonts w:asciiTheme="minorEastAsia" w:eastAsiaTheme="minorEastAsia" w:hAnsiTheme="minorEastAsia" w:cs="Times New Roman" w:hint="eastAsia"/>
                <w:kern w:val="2"/>
                <w:sz w:val="21"/>
                <w:szCs w:val="21"/>
                <w:lang w:eastAsia="zh-CN" w:bidi="ar-SA"/>
              </w:rPr>
              <w:t>环监测功能：压力容量环、流量容量环、压力流速环；一键进入，具备呼吸环冻结功能</w:t>
            </w:r>
            <w:r w:rsidRPr="00311448">
              <w:rPr>
                <w:rFonts w:asciiTheme="minorEastAsia" w:eastAsiaTheme="minorEastAsia" w:hAnsiTheme="minorEastAsia" w:cs="Times New Roman" w:hint="eastAsia"/>
                <w:kern w:val="2"/>
                <w:sz w:val="21"/>
                <w:szCs w:val="21"/>
                <w:lang w:eastAsia="zh-CN" w:bidi="ar-SA"/>
              </w:rPr>
              <w:br/>
            </w:r>
            <w:r w:rsidR="00F427CB" w:rsidRPr="00311448">
              <w:rPr>
                <w:rFonts w:asciiTheme="minorEastAsia" w:eastAsiaTheme="minorEastAsia" w:hAnsiTheme="minorEastAsia" w:cs="Times New Roman" w:hint="eastAsia"/>
                <w:kern w:val="2"/>
                <w:sz w:val="21"/>
                <w:szCs w:val="21"/>
                <w:lang w:eastAsia="zh-CN" w:bidi="ar-SA"/>
              </w:rPr>
              <w:t>4</w:t>
            </w:r>
            <w:r w:rsidRPr="00311448">
              <w:rPr>
                <w:rFonts w:asciiTheme="minorEastAsia" w:eastAsiaTheme="minorEastAsia" w:hAnsiTheme="minorEastAsia" w:cs="Times New Roman" w:hint="eastAsia"/>
                <w:kern w:val="2"/>
                <w:sz w:val="21"/>
                <w:szCs w:val="21"/>
                <w:lang w:eastAsia="zh-CN" w:bidi="ar-SA"/>
              </w:rPr>
              <w:t>、报警参数：氧浓度、低驱动压、气道压、潮气量、分钟通气量、窒息通气</w:t>
            </w:r>
            <w:r w:rsidRPr="00311448">
              <w:rPr>
                <w:rFonts w:asciiTheme="minorEastAsia" w:eastAsiaTheme="minorEastAsia" w:hAnsiTheme="minorEastAsia" w:cs="Times New Roman" w:hint="eastAsia"/>
                <w:kern w:val="2"/>
                <w:sz w:val="21"/>
                <w:szCs w:val="21"/>
                <w:lang w:eastAsia="zh-CN" w:bidi="ar-SA"/>
              </w:rPr>
              <w:br/>
            </w:r>
            <w:r w:rsidR="00F427CB" w:rsidRPr="00311448">
              <w:rPr>
                <w:rFonts w:asciiTheme="minorEastAsia" w:eastAsiaTheme="minorEastAsia" w:hAnsiTheme="minorEastAsia" w:cs="Times New Roman" w:hint="eastAsia"/>
                <w:kern w:val="2"/>
                <w:sz w:val="21"/>
                <w:szCs w:val="21"/>
                <w:lang w:eastAsia="zh-CN" w:bidi="ar-SA"/>
              </w:rPr>
              <w:lastRenderedPageBreak/>
              <w:t>5</w:t>
            </w:r>
            <w:r w:rsidRPr="00311448">
              <w:rPr>
                <w:rFonts w:asciiTheme="minorEastAsia" w:eastAsiaTheme="minorEastAsia" w:hAnsiTheme="minorEastAsia" w:cs="Times New Roman" w:hint="eastAsia"/>
                <w:kern w:val="2"/>
                <w:sz w:val="21"/>
                <w:szCs w:val="21"/>
                <w:lang w:eastAsia="zh-CN" w:bidi="ar-SA"/>
              </w:rPr>
              <w:t>、具有数据监测，数据记录功能：最多17项重要参数、200条报警日志回顾，最长30天同步存储记录，最短30秒刷新</w:t>
            </w:r>
            <w:r w:rsidRPr="00311448">
              <w:rPr>
                <w:rFonts w:asciiTheme="minorEastAsia" w:eastAsiaTheme="minorEastAsia" w:hAnsiTheme="minorEastAsia" w:cs="Times New Roman" w:hint="eastAsia"/>
                <w:kern w:val="2"/>
                <w:sz w:val="21"/>
                <w:szCs w:val="21"/>
                <w:lang w:eastAsia="zh-CN" w:bidi="ar-SA"/>
              </w:rPr>
              <w:br/>
            </w:r>
            <w:r w:rsidR="00F427CB" w:rsidRPr="00311448">
              <w:rPr>
                <w:rFonts w:asciiTheme="minorEastAsia" w:eastAsiaTheme="minorEastAsia" w:hAnsiTheme="minorEastAsia" w:cs="Times New Roman" w:hint="eastAsia"/>
                <w:kern w:val="2"/>
                <w:sz w:val="21"/>
                <w:szCs w:val="21"/>
                <w:lang w:eastAsia="zh-CN" w:bidi="ar-SA"/>
              </w:rPr>
              <w:t>6</w:t>
            </w:r>
            <w:r w:rsidRPr="00311448">
              <w:rPr>
                <w:rFonts w:asciiTheme="minorEastAsia" w:eastAsiaTheme="minorEastAsia" w:hAnsiTheme="minorEastAsia" w:cs="Times New Roman" w:hint="eastAsia"/>
                <w:kern w:val="2"/>
                <w:sz w:val="21"/>
                <w:szCs w:val="21"/>
                <w:lang w:eastAsia="zh-CN" w:bidi="ar-SA"/>
              </w:rPr>
              <w:t>、具有趋势记录功能，可连续记录潮气量变化，分钟通气量，气道压力变化，二氧化碳，五种麻醉气体，氧浓度变化，最长可描记72小时记录图，同屏选择两图显示。</w:t>
            </w:r>
            <w:r w:rsidRPr="00311448">
              <w:rPr>
                <w:rFonts w:asciiTheme="minorEastAsia" w:eastAsiaTheme="minorEastAsia" w:hAnsiTheme="minorEastAsia" w:cs="Times New Roman" w:hint="eastAsia"/>
                <w:kern w:val="2"/>
                <w:sz w:val="21"/>
                <w:szCs w:val="21"/>
                <w:lang w:eastAsia="zh-CN" w:bidi="ar-SA"/>
              </w:rPr>
              <w:br/>
              <w:t>六、麻药蒸发器</w:t>
            </w:r>
          </w:p>
          <w:p w:rsidR="00F427CB" w:rsidRPr="00311448" w:rsidRDefault="002E024D" w:rsidP="002E024D">
            <w:pPr>
              <w:widowControl w:val="0"/>
              <w:spacing w:after="0" w:line="240" w:lineRule="auto"/>
              <w:jc w:val="both"/>
              <w:rPr>
                <w:rFonts w:asciiTheme="minorEastAsia" w:eastAsiaTheme="minorEastAsia" w:hAnsiTheme="minorEastAsia" w:cs="Times New Roman"/>
                <w:kern w:val="2"/>
                <w:sz w:val="21"/>
                <w:szCs w:val="21"/>
                <w:lang w:eastAsia="zh-CN" w:bidi="ar-SA"/>
              </w:rPr>
            </w:pPr>
            <w:r w:rsidRPr="00311448">
              <w:rPr>
                <w:rFonts w:asciiTheme="minorEastAsia" w:eastAsiaTheme="minorEastAsia" w:hAnsiTheme="minorEastAsia" w:cs="Times New Roman" w:hint="eastAsia"/>
                <w:kern w:val="2"/>
                <w:sz w:val="21"/>
                <w:szCs w:val="21"/>
                <w:lang w:eastAsia="zh-CN" w:bidi="ar-SA"/>
              </w:rPr>
              <w:t>1、双</w:t>
            </w:r>
            <w:proofErr w:type="gramStart"/>
            <w:r w:rsidRPr="00311448">
              <w:rPr>
                <w:rFonts w:asciiTheme="minorEastAsia" w:eastAsiaTheme="minorEastAsia" w:hAnsiTheme="minorEastAsia" w:cs="Times New Roman" w:hint="eastAsia"/>
                <w:kern w:val="2"/>
                <w:sz w:val="21"/>
                <w:szCs w:val="21"/>
                <w:lang w:eastAsia="zh-CN" w:bidi="ar-SA"/>
              </w:rPr>
              <w:t>蒸发器罐位并</w:t>
            </w:r>
            <w:proofErr w:type="gramEnd"/>
            <w:r w:rsidRPr="00311448">
              <w:rPr>
                <w:rFonts w:asciiTheme="minorEastAsia" w:eastAsiaTheme="minorEastAsia" w:hAnsiTheme="minorEastAsia" w:cs="Times New Roman" w:hint="eastAsia"/>
                <w:kern w:val="2"/>
                <w:sz w:val="21"/>
                <w:szCs w:val="21"/>
                <w:lang w:eastAsia="zh-CN" w:bidi="ar-SA"/>
              </w:rPr>
              <w:t>配备蒸发器一只，（且麻醉机、蒸发器为同一品牌）</w:t>
            </w:r>
            <w:r w:rsidRPr="00311448">
              <w:rPr>
                <w:rFonts w:asciiTheme="minorEastAsia" w:eastAsiaTheme="minorEastAsia" w:hAnsiTheme="minorEastAsia" w:cs="Times New Roman" w:hint="eastAsia"/>
                <w:kern w:val="2"/>
                <w:sz w:val="21"/>
                <w:szCs w:val="21"/>
                <w:lang w:eastAsia="zh-CN" w:bidi="ar-SA"/>
              </w:rPr>
              <w:br/>
              <w:t>2、温度、流量、压力补偿功能，温度补偿：15℃</w:t>
            </w:r>
            <w:r w:rsidR="00495A98">
              <w:rPr>
                <w:rFonts w:asciiTheme="minorEastAsia" w:eastAsiaTheme="minorEastAsia" w:hAnsiTheme="minorEastAsia" w:cs="Times New Roman" w:hint="eastAsia"/>
                <w:kern w:val="2"/>
                <w:sz w:val="21"/>
                <w:szCs w:val="21"/>
                <w:lang w:eastAsia="zh-CN" w:bidi="ar-SA"/>
              </w:rPr>
              <w:t>～</w:t>
            </w:r>
            <w:r w:rsidRPr="00311448">
              <w:rPr>
                <w:rFonts w:asciiTheme="minorEastAsia" w:eastAsiaTheme="minorEastAsia" w:hAnsiTheme="minorEastAsia" w:cs="Times New Roman" w:hint="eastAsia"/>
                <w:kern w:val="2"/>
                <w:sz w:val="21"/>
                <w:szCs w:val="21"/>
                <w:lang w:eastAsia="zh-CN" w:bidi="ar-SA"/>
              </w:rPr>
              <w:t>30℃，流量补偿： 200ml/min</w:t>
            </w:r>
            <w:r w:rsidR="00495A98">
              <w:rPr>
                <w:rFonts w:asciiTheme="minorEastAsia" w:eastAsiaTheme="minorEastAsia" w:hAnsiTheme="minorEastAsia" w:cs="Times New Roman" w:hint="eastAsia"/>
                <w:kern w:val="2"/>
                <w:sz w:val="21"/>
                <w:szCs w:val="21"/>
                <w:lang w:eastAsia="zh-CN" w:bidi="ar-SA"/>
              </w:rPr>
              <w:t>～</w:t>
            </w:r>
            <w:r w:rsidRPr="00311448">
              <w:rPr>
                <w:rFonts w:asciiTheme="minorEastAsia" w:eastAsiaTheme="minorEastAsia" w:hAnsiTheme="minorEastAsia" w:cs="Times New Roman" w:hint="eastAsia"/>
                <w:kern w:val="2"/>
                <w:sz w:val="21"/>
                <w:szCs w:val="21"/>
                <w:lang w:eastAsia="zh-CN" w:bidi="ar-SA"/>
              </w:rPr>
              <w:t>14000ml/min</w:t>
            </w:r>
            <w:r w:rsidRPr="00311448">
              <w:rPr>
                <w:rFonts w:asciiTheme="minorEastAsia" w:eastAsiaTheme="minorEastAsia" w:hAnsiTheme="minorEastAsia" w:cs="Times New Roman" w:hint="eastAsia"/>
                <w:kern w:val="2"/>
                <w:sz w:val="21"/>
                <w:szCs w:val="21"/>
                <w:lang w:eastAsia="zh-CN" w:bidi="ar-SA"/>
              </w:rPr>
              <w:br/>
              <w:t>七、基本配置要求</w:t>
            </w:r>
            <w:r w:rsidRPr="00311448">
              <w:rPr>
                <w:rFonts w:asciiTheme="minorEastAsia" w:eastAsiaTheme="minorEastAsia" w:hAnsiTheme="minorEastAsia" w:cs="Times New Roman" w:hint="eastAsia"/>
                <w:kern w:val="2"/>
                <w:sz w:val="21"/>
                <w:szCs w:val="21"/>
                <w:lang w:eastAsia="zh-CN" w:bidi="ar-SA"/>
              </w:rPr>
              <w:br/>
              <w:t>1、抽拉式写字板，节省空间，不锈钢材质，经久耐用</w:t>
            </w:r>
            <w:r w:rsidRPr="00311448">
              <w:rPr>
                <w:rFonts w:asciiTheme="minorEastAsia" w:eastAsiaTheme="minorEastAsia" w:hAnsiTheme="minorEastAsia" w:cs="Times New Roman" w:hint="eastAsia"/>
                <w:kern w:val="2"/>
                <w:sz w:val="21"/>
                <w:szCs w:val="21"/>
                <w:lang w:eastAsia="zh-CN" w:bidi="ar-SA"/>
              </w:rPr>
              <w:br/>
              <w:t>2、后备电池使用时间：120分钟</w:t>
            </w:r>
            <w:r w:rsidRPr="00311448">
              <w:rPr>
                <w:rFonts w:asciiTheme="minorEastAsia" w:eastAsiaTheme="minorEastAsia" w:hAnsiTheme="minorEastAsia" w:cs="Times New Roman" w:hint="eastAsia"/>
                <w:kern w:val="2"/>
                <w:sz w:val="21"/>
                <w:szCs w:val="21"/>
                <w:lang w:eastAsia="zh-CN" w:bidi="ar-SA"/>
              </w:rPr>
              <w:br/>
            </w:r>
            <w:r w:rsidR="00F427CB" w:rsidRPr="00311448">
              <w:rPr>
                <w:rFonts w:asciiTheme="minorEastAsia" w:eastAsiaTheme="minorEastAsia" w:hAnsiTheme="minorEastAsia" w:cs="Times New Roman" w:hint="eastAsia"/>
                <w:kern w:val="2"/>
                <w:sz w:val="21"/>
                <w:szCs w:val="21"/>
                <w:lang w:eastAsia="zh-CN" w:bidi="ar-SA"/>
              </w:rPr>
              <w:t>3</w:t>
            </w:r>
            <w:r w:rsidRPr="00311448">
              <w:rPr>
                <w:rFonts w:asciiTheme="minorEastAsia" w:eastAsiaTheme="minorEastAsia" w:hAnsiTheme="minorEastAsia" w:cs="Times New Roman" w:hint="eastAsia"/>
                <w:kern w:val="2"/>
                <w:sz w:val="21"/>
                <w:szCs w:val="21"/>
                <w:lang w:eastAsia="zh-CN" w:bidi="ar-SA"/>
              </w:rPr>
              <w:t>、</w:t>
            </w:r>
            <w:proofErr w:type="gramStart"/>
            <w:r w:rsidRPr="00311448">
              <w:rPr>
                <w:rFonts w:asciiTheme="minorEastAsia" w:eastAsiaTheme="minorEastAsia" w:hAnsiTheme="minorEastAsia" w:cs="Times New Roman" w:hint="eastAsia"/>
                <w:kern w:val="2"/>
                <w:sz w:val="21"/>
                <w:szCs w:val="21"/>
                <w:lang w:eastAsia="zh-CN" w:bidi="ar-SA"/>
              </w:rPr>
              <w:t>标配辅助</w:t>
            </w:r>
            <w:proofErr w:type="gramEnd"/>
            <w:r w:rsidRPr="00311448">
              <w:rPr>
                <w:rFonts w:asciiTheme="minorEastAsia" w:eastAsiaTheme="minorEastAsia" w:hAnsiTheme="minorEastAsia" w:cs="Times New Roman" w:hint="eastAsia"/>
                <w:kern w:val="2"/>
                <w:sz w:val="21"/>
                <w:szCs w:val="21"/>
                <w:lang w:eastAsia="zh-CN" w:bidi="ar-SA"/>
              </w:rPr>
              <w:t>工作台，承重不小于12KG</w:t>
            </w:r>
          </w:p>
          <w:p w:rsidR="002E024D" w:rsidRPr="00311448" w:rsidRDefault="002E024D" w:rsidP="002E024D">
            <w:pPr>
              <w:widowControl w:val="0"/>
              <w:spacing w:after="0" w:line="240" w:lineRule="auto"/>
              <w:jc w:val="both"/>
              <w:rPr>
                <w:rFonts w:asciiTheme="minorEastAsia" w:eastAsiaTheme="minorEastAsia" w:hAnsiTheme="minorEastAsia" w:cs="Times New Roman"/>
                <w:kern w:val="2"/>
                <w:sz w:val="21"/>
                <w:szCs w:val="21"/>
                <w:lang w:eastAsia="zh-CN" w:bidi="ar-SA"/>
              </w:rPr>
            </w:pPr>
            <w:r w:rsidRPr="00311448">
              <w:rPr>
                <w:rFonts w:asciiTheme="minorEastAsia" w:eastAsiaTheme="minorEastAsia" w:hAnsiTheme="minorEastAsia" w:cs="Times New Roman" w:hint="eastAsia"/>
                <w:kern w:val="2"/>
                <w:sz w:val="21"/>
                <w:szCs w:val="21"/>
                <w:lang w:eastAsia="zh-CN" w:bidi="ar-SA"/>
              </w:rPr>
              <w:t>八、监护仪安全标准：符合IEC60601</w:t>
            </w:r>
            <w:proofErr w:type="gramStart"/>
            <w:r w:rsidRPr="00311448">
              <w:rPr>
                <w:rFonts w:asciiTheme="minorEastAsia" w:eastAsiaTheme="minorEastAsia" w:hAnsiTheme="minorEastAsia" w:cs="Times New Roman" w:hint="eastAsia"/>
                <w:kern w:val="2"/>
                <w:sz w:val="21"/>
                <w:szCs w:val="21"/>
                <w:lang w:eastAsia="zh-CN" w:bidi="ar-SA"/>
              </w:rPr>
              <w:t>族相关</w:t>
            </w:r>
            <w:proofErr w:type="gramEnd"/>
            <w:r w:rsidRPr="00311448">
              <w:rPr>
                <w:rFonts w:asciiTheme="minorEastAsia" w:eastAsiaTheme="minorEastAsia" w:hAnsiTheme="minorEastAsia" w:cs="Times New Roman" w:hint="eastAsia"/>
                <w:kern w:val="2"/>
                <w:sz w:val="21"/>
                <w:szCs w:val="21"/>
                <w:lang w:eastAsia="zh-CN" w:bidi="ar-SA"/>
              </w:rPr>
              <w:t>标准及GB9706.1、GB9706.25、YY1079、YY0667、YY0668、YY0709、YY0784、YY0670标准</w:t>
            </w:r>
            <w:r w:rsidRPr="00311448">
              <w:rPr>
                <w:rFonts w:asciiTheme="minorEastAsia" w:eastAsiaTheme="minorEastAsia" w:hAnsiTheme="minorEastAsia" w:cs="Times New Roman" w:hint="eastAsia"/>
                <w:kern w:val="2"/>
                <w:sz w:val="21"/>
                <w:szCs w:val="21"/>
                <w:lang w:eastAsia="zh-CN" w:bidi="ar-SA"/>
              </w:rPr>
              <w:br/>
              <w:t>九、监护参数</w:t>
            </w:r>
            <w:r w:rsidRPr="00311448">
              <w:rPr>
                <w:rFonts w:asciiTheme="minorEastAsia" w:eastAsiaTheme="minorEastAsia" w:hAnsiTheme="minorEastAsia" w:cs="Times New Roman" w:hint="eastAsia"/>
                <w:kern w:val="2"/>
                <w:sz w:val="21"/>
                <w:szCs w:val="21"/>
                <w:lang w:eastAsia="zh-CN" w:bidi="ar-SA"/>
              </w:rPr>
              <w:br/>
              <w:t>1、心电、血压、血氧、脉搏、体温、呼吸、ST段测量、心律失常分析、PVCs统计。</w:t>
            </w:r>
            <w:r w:rsidRPr="00311448">
              <w:rPr>
                <w:rFonts w:asciiTheme="minorEastAsia" w:eastAsiaTheme="minorEastAsia" w:hAnsiTheme="minorEastAsia" w:cs="Times New Roman" w:hint="eastAsia"/>
                <w:kern w:val="2"/>
                <w:sz w:val="21"/>
                <w:szCs w:val="21"/>
                <w:lang w:eastAsia="zh-CN" w:bidi="ar-SA"/>
              </w:rPr>
              <w:br/>
              <w:t>2、智能电源管理，可充电、</w:t>
            </w:r>
            <w:proofErr w:type="gramStart"/>
            <w:r w:rsidRPr="00311448">
              <w:rPr>
                <w:rFonts w:asciiTheme="minorEastAsia" w:eastAsiaTheme="minorEastAsia" w:hAnsiTheme="minorEastAsia" w:cs="Times New Roman" w:hint="eastAsia"/>
                <w:kern w:val="2"/>
                <w:sz w:val="21"/>
                <w:szCs w:val="21"/>
                <w:lang w:eastAsia="zh-CN" w:bidi="ar-SA"/>
              </w:rPr>
              <w:t>长使用</w:t>
            </w:r>
            <w:proofErr w:type="gramEnd"/>
            <w:r w:rsidRPr="00311448">
              <w:rPr>
                <w:rFonts w:asciiTheme="minorEastAsia" w:eastAsiaTheme="minorEastAsia" w:hAnsiTheme="minorEastAsia" w:cs="Times New Roman" w:hint="eastAsia"/>
                <w:kern w:val="2"/>
                <w:sz w:val="21"/>
                <w:szCs w:val="21"/>
                <w:lang w:eastAsia="zh-CN" w:bidi="ar-SA"/>
              </w:rPr>
              <w:t>时间</w:t>
            </w:r>
            <w:r w:rsidRPr="00311448">
              <w:rPr>
                <w:rFonts w:asciiTheme="minorEastAsia" w:eastAsiaTheme="minorEastAsia" w:hAnsiTheme="minorEastAsia" w:cs="Times New Roman" w:hint="eastAsia"/>
                <w:kern w:val="2"/>
                <w:sz w:val="21"/>
                <w:szCs w:val="21"/>
                <w:lang w:eastAsia="zh-CN" w:bidi="ar-SA"/>
              </w:rPr>
              <w:br/>
              <w:t xml:space="preserve">3、报警功能：能对病人的生理状况及监护仪的技术故障出现时发出三重报警(声、光、文字) </w:t>
            </w:r>
            <w:r w:rsidRPr="00311448">
              <w:rPr>
                <w:rFonts w:asciiTheme="minorEastAsia" w:eastAsiaTheme="minorEastAsia" w:hAnsiTheme="minorEastAsia" w:cs="Times New Roman" w:hint="eastAsia"/>
                <w:kern w:val="2"/>
                <w:sz w:val="21"/>
                <w:szCs w:val="21"/>
                <w:lang w:eastAsia="zh-CN" w:bidi="ar-SA"/>
              </w:rPr>
              <w:br/>
              <w:t xml:space="preserve">4、回顾及存储功能：趋势回顾：720小时趋势，10000 </w:t>
            </w:r>
            <w:proofErr w:type="gramStart"/>
            <w:r w:rsidRPr="00311448">
              <w:rPr>
                <w:rFonts w:asciiTheme="minorEastAsia" w:eastAsiaTheme="minorEastAsia" w:hAnsiTheme="minorEastAsia" w:cs="Times New Roman" w:hint="eastAsia"/>
                <w:kern w:val="2"/>
                <w:sz w:val="21"/>
                <w:szCs w:val="21"/>
                <w:lang w:eastAsia="zh-CN" w:bidi="ar-SA"/>
              </w:rPr>
              <w:t>个</w:t>
            </w:r>
            <w:proofErr w:type="gramEnd"/>
            <w:r w:rsidRPr="00311448">
              <w:rPr>
                <w:rFonts w:asciiTheme="minorEastAsia" w:eastAsiaTheme="minorEastAsia" w:hAnsiTheme="minorEastAsia" w:cs="Times New Roman" w:hint="eastAsia"/>
                <w:kern w:val="2"/>
                <w:sz w:val="21"/>
                <w:szCs w:val="21"/>
                <w:lang w:eastAsia="zh-CN" w:bidi="ar-SA"/>
              </w:rPr>
              <w:t>NIBP测量数据的回顾</w:t>
            </w:r>
            <w:r w:rsidRPr="00311448">
              <w:rPr>
                <w:rFonts w:asciiTheme="minorEastAsia" w:eastAsiaTheme="minorEastAsia" w:hAnsiTheme="minorEastAsia" w:cs="Times New Roman" w:hint="eastAsia"/>
                <w:kern w:val="2"/>
                <w:sz w:val="21"/>
                <w:szCs w:val="21"/>
                <w:lang w:eastAsia="zh-CN" w:bidi="ar-SA"/>
              </w:rPr>
              <w:br/>
              <w:t>5、病人信息输入系统：病人姓名、病历号、床号、性别、病人类型、出生日期、身高、体重</w:t>
            </w:r>
            <w:r w:rsidRPr="00311448">
              <w:rPr>
                <w:rFonts w:asciiTheme="minorEastAsia" w:eastAsiaTheme="minorEastAsia" w:hAnsiTheme="minorEastAsia" w:cs="Times New Roman" w:hint="eastAsia"/>
                <w:kern w:val="2"/>
                <w:sz w:val="21"/>
                <w:szCs w:val="21"/>
                <w:lang w:eastAsia="zh-CN" w:bidi="ar-SA"/>
              </w:rPr>
              <w:br/>
              <w:t>6、屏幕显示功能：12寸高亮彩色TFT显示屏，ECG双通道、ECG多道同屏、趋势列表、血压趋势、大字体、呼吸氧合图、药物浓度计算、</w:t>
            </w:r>
            <w:proofErr w:type="gramStart"/>
            <w:r w:rsidRPr="00311448">
              <w:rPr>
                <w:rFonts w:asciiTheme="minorEastAsia" w:eastAsiaTheme="minorEastAsia" w:hAnsiTheme="minorEastAsia" w:cs="Times New Roman" w:hint="eastAsia"/>
                <w:kern w:val="2"/>
                <w:sz w:val="21"/>
                <w:szCs w:val="21"/>
                <w:lang w:eastAsia="zh-CN" w:bidi="ar-SA"/>
              </w:rPr>
              <w:t>滳定表界面</w:t>
            </w:r>
            <w:proofErr w:type="gramEnd"/>
            <w:r w:rsidRPr="00311448">
              <w:rPr>
                <w:rFonts w:asciiTheme="minorEastAsia" w:eastAsiaTheme="minorEastAsia" w:hAnsiTheme="minorEastAsia" w:cs="Times New Roman" w:hint="eastAsia"/>
                <w:kern w:val="2"/>
                <w:sz w:val="21"/>
                <w:szCs w:val="21"/>
                <w:lang w:eastAsia="zh-CN" w:bidi="ar-SA"/>
              </w:rPr>
              <w:t>。</w:t>
            </w:r>
            <w:r w:rsidRPr="00311448">
              <w:rPr>
                <w:rFonts w:asciiTheme="minorEastAsia" w:eastAsiaTheme="minorEastAsia" w:hAnsiTheme="minorEastAsia" w:cs="Times New Roman" w:hint="eastAsia"/>
                <w:kern w:val="2"/>
                <w:sz w:val="21"/>
                <w:szCs w:val="21"/>
                <w:lang w:eastAsia="zh-CN" w:bidi="ar-SA"/>
              </w:rPr>
              <w:br/>
              <w:t>7、国际化的操作界面：支持多种语言</w:t>
            </w:r>
            <w:r w:rsidRPr="00311448">
              <w:rPr>
                <w:rFonts w:asciiTheme="minorEastAsia" w:eastAsiaTheme="minorEastAsia" w:hAnsiTheme="minorEastAsia" w:cs="Times New Roman" w:hint="eastAsia"/>
                <w:kern w:val="2"/>
                <w:sz w:val="21"/>
                <w:szCs w:val="21"/>
                <w:lang w:eastAsia="zh-CN" w:bidi="ar-SA"/>
              </w:rPr>
              <w:br/>
              <w:t>8、中央监护系统：多可同时组成不少于16台中央监护系统。独立的广域网络通信功能</w:t>
            </w:r>
          </w:p>
          <w:p w:rsidR="002E024D" w:rsidRPr="00311448" w:rsidRDefault="002E024D" w:rsidP="00495A98">
            <w:pPr>
              <w:widowControl w:val="0"/>
              <w:spacing w:after="0" w:line="240" w:lineRule="auto"/>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Times New Roman" w:hint="eastAsia"/>
                <w:kern w:val="2"/>
                <w:sz w:val="21"/>
                <w:szCs w:val="21"/>
                <w:lang w:eastAsia="zh-CN" w:bidi="ar-SA"/>
              </w:rPr>
              <w:t>★9、自动探测提示：心电导联线脱落、血氧探头脱落、体温探头脱落、电池电量低</w:t>
            </w:r>
            <w:r w:rsidRPr="00311448">
              <w:rPr>
                <w:rFonts w:asciiTheme="minorEastAsia" w:eastAsiaTheme="minorEastAsia" w:hAnsiTheme="minorEastAsia" w:cs="Times New Roman" w:hint="eastAsia"/>
                <w:kern w:val="2"/>
                <w:sz w:val="21"/>
                <w:szCs w:val="21"/>
                <w:lang w:eastAsia="zh-CN" w:bidi="ar-SA"/>
              </w:rPr>
              <w:br/>
              <w:t>十、心电(ECG)规格</w:t>
            </w:r>
            <w:r w:rsidRPr="00311448">
              <w:rPr>
                <w:rFonts w:asciiTheme="minorEastAsia" w:eastAsiaTheme="minorEastAsia" w:hAnsiTheme="minorEastAsia" w:cs="Times New Roman" w:hint="eastAsia"/>
                <w:kern w:val="2"/>
                <w:sz w:val="21"/>
                <w:szCs w:val="21"/>
                <w:lang w:eastAsia="zh-CN" w:bidi="ar-SA"/>
              </w:rPr>
              <w:br/>
              <w:t>1、导联配置：</w:t>
            </w:r>
            <w:proofErr w:type="gramStart"/>
            <w:r w:rsidRPr="00311448">
              <w:rPr>
                <w:rFonts w:asciiTheme="minorEastAsia" w:eastAsiaTheme="minorEastAsia" w:hAnsiTheme="minorEastAsia" w:cs="Times New Roman" w:hint="eastAsia"/>
                <w:kern w:val="2"/>
                <w:sz w:val="21"/>
                <w:szCs w:val="21"/>
                <w:lang w:eastAsia="zh-CN" w:bidi="ar-SA"/>
              </w:rPr>
              <w:t>标准五导电缆</w:t>
            </w:r>
            <w:proofErr w:type="gramEnd"/>
            <w:r w:rsidRPr="00311448">
              <w:rPr>
                <w:rFonts w:asciiTheme="minorEastAsia" w:eastAsiaTheme="minorEastAsia" w:hAnsiTheme="minorEastAsia" w:cs="Times New Roman" w:hint="eastAsia"/>
                <w:kern w:val="2"/>
                <w:sz w:val="21"/>
                <w:szCs w:val="21"/>
                <w:lang w:eastAsia="zh-CN" w:bidi="ar-SA"/>
              </w:rPr>
              <w:t>线</w:t>
            </w:r>
            <w:r w:rsidRPr="00311448">
              <w:rPr>
                <w:rFonts w:asciiTheme="minorEastAsia" w:eastAsiaTheme="minorEastAsia" w:hAnsiTheme="minorEastAsia" w:cs="Times New Roman" w:hint="eastAsia"/>
                <w:kern w:val="2"/>
                <w:sz w:val="21"/>
                <w:szCs w:val="21"/>
                <w:lang w:eastAsia="zh-CN" w:bidi="ar-SA"/>
              </w:rPr>
              <w:br/>
              <w:t>2、心电导联方式：I、II、III、aVR、aVL、aVF、V1-V6</w:t>
            </w:r>
            <w:r w:rsidRPr="00311448">
              <w:rPr>
                <w:rFonts w:asciiTheme="minorEastAsia" w:eastAsiaTheme="minorEastAsia" w:hAnsiTheme="minorEastAsia" w:cs="Times New Roman" w:hint="eastAsia"/>
                <w:kern w:val="2"/>
                <w:sz w:val="21"/>
                <w:szCs w:val="21"/>
                <w:lang w:eastAsia="zh-CN" w:bidi="ar-SA"/>
              </w:rPr>
              <w:br/>
              <w:t>3、心电导联标准：AHA</w:t>
            </w:r>
            <w:r w:rsidRPr="00311448">
              <w:rPr>
                <w:rFonts w:asciiTheme="minorEastAsia" w:eastAsiaTheme="minorEastAsia" w:hAnsiTheme="minorEastAsia" w:cs="Times New Roman" w:hint="eastAsia"/>
                <w:kern w:val="2"/>
                <w:sz w:val="21"/>
                <w:szCs w:val="21"/>
                <w:lang w:eastAsia="zh-CN" w:bidi="ar-SA"/>
              </w:rPr>
              <w:br/>
              <w:t>4、心电导联脱落：自动探测</w:t>
            </w:r>
            <w:r w:rsidRPr="00311448">
              <w:rPr>
                <w:rFonts w:asciiTheme="minorEastAsia" w:eastAsiaTheme="minorEastAsia" w:hAnsiTheme="minorEastAsia" w:cs="Times New Roman" w:hint="eastAsia"/>
                <w:kern w:val="2"/>
                <w:sz w:val="21"/>
                <w:szCs w:val="21"/>
                <w:lang w:eastAsia="zh-CN" w:bidi="ar-SA"/>
              </w:rPr>
              <w:br/>
              <w:t>5、心电增益选择：五档可选：mm/mV、10mm/mV、0.25mm/mV、20mm/mV、自动</w:t>
            </w:r>
            <w:r w:rsidRPr="00311448">
              <w:rPr>
                <w:rFonts w:asciiTheme="minorEastAsia" w:eastAsiaTheme="minorEastAsia" w:hAnsiTheme="minorEastAsia" w:cs="Times New Roman" w:hint="eastAsia"/>
                <w:kern w:val="2"/>
                <w:sz w:val="21"/>
                <w:szCs w:val="21"/>
                <w:lang w:eastAsia="zh-CN" w:bidi="ar-SA"/>
              </w:rPr>
              <w:br/>
              <w:t>6、心电扫描速度：12.5mm/s、25mm/s、50mm/s</w:t>
            </w:r>
            <w:r w:rsidRPr="00311448">
              <w:rPr>
                <w:rFonts w:asciiTheme="minorEastAsia" w:eastAsiaTheme="minorEastAsia" w:hAnsiTheme="minorEastAsia" w:cs="Times New Roman" w:hint="eastAsia"/>
                <w:kern w:val="2"/>
                <w:sz w:val="21"/>
                <w:szCs w:val="21"/>
                <w:lang w:eastAsia="zh-CN" w:bidi="ar-SA"/>
              </w:rPr>
              <w:br/>
            </w:r>
            <w:r w:rsidRPr="00311448">
              <w:rPr>
                <w:rFonts w:asciiTheme="minorEastAsia" w:eastAsiaTheme="minorEastAsia" w:hAnsiTheme="minorEastAsia" w:cs="Times New Roman" w:hint="eastAsia"/>
                <w:kern w:val="2"/>
                <w:sz w:val="21"/>
                <w:szCs w:val="21"/>
                <w:lang w:eastAsia="zh-CN" w:bidi="ar-SA"/>
              </w:rPr>
              <w:lastRenderedPageBreak/>
              <w:t>7、心电工作模式：监护、诊断、手术</w:t>
            </w:r>
            <w:r w:rsidRPr="00311448">
              <w:rPr>
                <w:rFonts w:asciiTheme="minorEastAsia" w:eastAsiaTheme="minorEastAsia" w:hAnsiTheme="minorEastAsia" w:cs="Times New Roman" w:hint="eastAsia"/>
                <w:kern w:val="2"/>
                <w:sz w:val="21"/>
                <w:szCs w:val="21"/>
                <w:lang w:eastAsia="zh-CN" w:bidi="ar-SA"/>
              </w:rPr>
              <w:br/>
              <w:t>8、共模抑制比：≥ 90db</w:t>
            </w:r>
            <w:r w:rsidRPr="00311448">
              <w:rPr>
                <w:rFonts w:asciiTheme="minorEastAsia" w:eastAsiaTheme="minorEastAsia" w:hAnsiTheme="minorEastAsia" w:cs="Times New Roman" w:hint="eastAsia"/>
                <w:kern w:val="2"/>
                <w:sz w:val="21"/>
                <w:szCs w:val="21"/>
                <w:lang w:eastAsia="zh-CN" w:bidi="ar-SA"/>
              </w:rPr>
              <w:br/>
              <w:t>9、输入阻抗：≥5MΩ</w:t>
            </w:r>
            <w:r w:rsidRPr="00311448">
              <w:rPr>
                <w:rFonts w:asciiTheme="minorEastAsia" w:eastAsiaTheme="minorEastAsia" w:hAnsiTheme="minorEastAsia" w:cs="Times New Roman" w:hint="eastAsia"/>
                <w:kern w:val="2"/>
                <w:sz w:val="21"/>
                <w:szCs w:val="21"/>
                <w:lang w:eastAsia="zh-CN" w:bidi="ar-SA"/>
              </w:rPr>
              <w:br/>
              <w:t>10、输入动态范围：±8mV(</w:t>
            </w:r>
            <w:proofErr w:type="gramStart"/>
            <w:r w:rsidRPr="00311448">
              <w:rPr>
                <w:rFonts w:asciiTheme="minorEastAsia" w:eastAsiaTheme="minorEastAsia" w:hAnsiTheme="minorEastAsia" w:cs="Times New Roman" w:hint="eastAsia"/>
                <w:kern w:val="2"/>
                <w:sz w:val="21"/>
                <w:szCs w:val="21"/>
                <w:lang w:eastAsia="zh-CN" w:bidi="ar-SA"/>
              </w:rPr>
              <w:t>峰</w:t>
            </w:r>
            <w:proofErr w:type="gramEnd"/>
            <w:r w:rsidRPr="00311448">
              <w:rPr>
                <w:rFonts w:asciiTheme="minorEastAsia" w:eastAsiaTheme="minorEastAsia" w:hAnsiTheme="minorEastAsia" w:cs="Times New Roman" w:hint="eastAsia"/>
                <w:kern w:val="2"/>
                <w:sz w:val="21"/>
                <w:szCs w:val="21"/>
                <w:lang w:eastAsia="zh-CN" w:bidi="ar-SA"/>
              </w:rPr>
              <w:t>峰值)</w:t>
            </w:r>
            <w:r w:rsidRPr="00311448">
              <w:rPr>
                <w:rFonts w:asciiTheme="minorEastAsia" w:eastAsiaTheme="minorEastAsia" w:hAnsiTheme="minorEastAsia" w:cs="Times New Roman" w:hint="eastAsia"/>
                <w:kern w:val="2"/>
                <w:sz w:val="21"/>
                <w:szCs w:val="21"/>
                <w:lang w:eastAsia="zh-CN" w:bidi="ar-SA"/>
              </w:rPr>
              <w:br/>
              <w:t>11、电极极化电压范围：±500mV</w:t>
            </w:r>
            <w:r w:rsidRPr="00311448">
              <w:rPr>
                <w:rFonts w:asciiTheme="minorEastAsia" w:eastAsiaTheme="minorEastAsia" w:hAnsiTheme="minorEastAsia" w:cs="Times New Roman" w:hint="eastAsia"/>
                <w:kern w:val="2"/>
                <w:sz w:val="21"/>
                <w:szCs w:val="21"/>
                <w:lang w:eastAsia="zh-CN" w:bidi="ar-SA"/>
              </w:rPr>
              <w:br/>
              <w:t>12、输入信号的重建准确度：按YY 1079-2008《心电监护仪》使用A法和D法来确定系统总误差与频率响应</w:t>
            </w:r>
            <w:r w:rsidRPr="00311448">
              <w:rPr>
                <w:rFonts w:asciiTheme="minorEastAsia" w:eastAsiaTheme="minorEastAsia" w:hAnsiTheme="minorEastAsia" w:cs="Times New Roman" w:hint="eastAsia"/>
                <w:kern w:val="2"/>
                <w:sz w:val="21"/>
                <w:szCs w:val="21"/>
                <w:lang w:eastAsia="zh-CN" w:bidi="ar-SA"/>
              </w:rPr>
              <w:br/>
              <w:t>13、导联脱落检测电流：测量电极直流电流≤0.1μA，驱动电极直流电流≤1μA。</w:t>
            </w:r>
            <w:r w:rsidRPr="00311448">
              <w:rPr>
                <w:rFonts w:asciiTheme="minorEastAsia" w:eastAsiaTheme="minorEastAsia" w:hAnsiTheme="minorEastAsia" w:cs="Times New Roman" w:hint="eastAsia"/>
                <w:kern w:val="2"/>
                <w:sz w:val="21"/>
                <w:szCs w:val="21"/>
                <w:lang w:eastAsia="zh-CN" w:bidi="ar-SA"/>
              </w:rPr>
              <w:br/>
              <w:t>14、输入偏置电流：≤0.1μA</w:t>
            </w:r>
            <w:r w:rsidRPr="00311448">
              <w:rPr>
                <w:rFonts w:asciiTheme="minorEastAsia" w:eastAsiaTheme="minorEastAsia" w:hAnsiTheme="minorEastAsia" w:cs="Times New Roman" w:hint="eastAsia"/>
                <w:kern w:val="2"/>
                <w:sz w:val="21"/>
                <w:szCs w:val="21"/>
                <w:lang w:eastAsia="zh-CN" w:bidi="ar-SA"/>
              </w:rPr>
              <w:br/>
              <w:t>15、基线恢复时间：＜5s</w:t>
            </w:r>
            <w:r w:rsidRPr="00311448">
              <w:rPr>
                <w:rFonts w:asciiTheme="minorEastAsia" w:eastAsiaTheme="minorEastAsia" w:hAnsiTheme="minorEastAsia" w:cs="Times New Roman" w:hint="eastAsia"/>
                <w:kern w:val="2"/>
                <w:sz w:val="21"/>
                <w:szCs w:val="21"/>
                <w:lang w:eastAsia="zh-CN" w:bidi="ar-SA"/>
              </w:rPr>
              <w:br/>
              <w:t>16、定标电压：1mV(</w:t>
            </w:r>
            <w:proofErr w:type="gramStart"/>
            <w:r w:rsidRPr="00311448">
              <w:rPr>
                <w:rFonts w:asciiTheme="minorEastAsia" w:eastAsiaTheme="minorEastAsia" w:hAnsiTheme="minorEastAsia" w:cs="Times New Roman" w:hint="eastAsia"/>
                <w:kern w:val="2"/>
                <w:sz w:val="21"/>
                <w:szCs w:val="21"/>
                <w:lang w:eastAsia="zh-CN" w:bidi="ar-SA"/>
              </w:rPr>
              <w:t>峰</w:t>
            </w:r>
            <w:proofErr w:type="gramEnd"/>
            <w:r w:rsidRPr="00311448">
              <w:rPr>
                <w:rFonts w:asciiTheme="minorEastAsia" w:eastAsiaTheme="minorEastAsia" w:hAnsiTheme="minorEastAsia" w:cs="Times New Roman" w:hint="eastAsia"/>
                <w:kern w:val="2"/>
                <w:sz w:val="21"/>
                <w:szCs w:val="21"/>
                <w:lang w:eastAsia="zh-CN" w:bidi="ar-SA"/>
              </w:rPr>
              <w:t>峰值)，误差≤±10%</w:t>
            </w:r>
            <w:r w:rsidRPr="00311448">
              <w:rPr>
                <w:rFonts w:asciiTheme="minorEastAsia" w:eastAsiaTheme="minorEastAsia" w:hAnsiTheme="minorEastAsia" w:cs="Times New Roman" w:hint="eastAsia"/>
                <w:kern w:val="2"/>
                <w:sz w:val="21"/>
                <w:szCs w:val="21"/>
                <w:lang w:eastAsia="zh-CN" w:bidi="ar-SA"/>
              </w:rPr>
              <w:br/>
              <w:t>17、电外科防护：切割模式：300W，凝结模式：100W，恢复时间：≤10S。</w:t>
            </w:r>
            <w:r w:rsidRPr="00311448">
              <w:rPr>
                <w:rFonts w:asciiTheme="minorEastAsia" w:eastAsiaTheme="minorEastAsia" w:hAnsiTheme="minorEastAsia" w:cs="Times New Roman" w:hint="eastAsia"/>
                <w:kern w:val="2"/>
                <w:sz w:val="21"/>
                <w:szCs w:val="21"/>
                <w:lang w:eastAsia="zh-CN" w:bidi="ar-SA"/>
              </w:rPr>
              <w:br/>
              <w:t>18、电外科干扰抑制(ESIS)：峰峰值噪声≤2mV</w:t>
            </w:r>
            <w:r w:rsidRPr="00311448">
              <w:rPr>
                <w:rFonts w:asciiTheme="minorEastAsia" w:eastAsiaTheme="minorEastAsia" w:hAnsiTheme="minorEastAsia" w:cs="Times New Roman" w:hint="eastAsia"/>
                <w:kern w:val="2"/>
                <w:sz w:val="21"/>
                <w:szCs w:val="21"/>
                <w:lang w:eastAsia="zh-CN" w:bidi="ar-SA"/>
              </w:rPr>
              <w:br/>
              <w:t>19、起搏脉冲标识：幅度：±2 mV～±700 mV，宽度：0.1 ms～2 ms，上升时间：10 μs～100 μs</w:t>
            </w:r>
            <w:r w:rsidRPr="00311448">
              <w:rPr>
                <w:rFonts w:asciiTheme="minorEastAsia" w:eastAsiaTheme="minorEastAsia" w:hAnsiTheme="minorEastAsia" w:cs="Times New Roman" w:hint="eastAsia"/>
                <w:kern w:val="2"/>
                <w:sz w:val="21"/>
                <w:szCs w:val="21"/>
                <w:lang w:eastAsia="zh-CN" w:bidi="ar-SA"/>
              </w:rPr>
              <w:br/>
              <w:t>20、起搏脉冲抑制：幅度：±2 mV～±700 mV，宽度：0.1 ms～2 ms，上升时间：10 μs～100 μs</w:t>
            </w:r>
            <w:r w:rsidRPr="00311448">
              <w:rPr>
                <w:rFonts w:asciiTheme="minorEastAsia" w:eastAsiaTheme="minorEastAsia" w:hAnsiTheme="minorEastAsia" w:cs="Times New Roman" w:hint="eastAsia"/>
                <w:kern w:val="2"/>
                <w:sz w:val="21"/>
                <w:szCs w:val="21"/>
                <w:lang w:eastAsia="zh-CN" w:bidi="ar-SA"/>
              </w:rPr>
              <w:br/>
              <w:t>21、ST段测量（在诊断方式下）：-0.8 mV～+0.8 mV，测量点可自定义</w:t>
            </w:r>
            <w:r w:rsidRPr="00311448">
              <w:rPr>
                <w:rFonts w:asciiTheme="minorEastAsia" w:eastAsiaTheme="minorEastAsia" w:hAnsiTheme="minorEastAsia" w:cs="Times New Roman" w:hint="eastAsia"/>
                <w:kern w:val="2"/>
                <w:sz w:val="21"/>
                <w:szCs w:val="21"/>
                <w:lang w:eastAsia="zh-CN" w:bidi="ar-SA"/>
              </w:rPr>
              <w:br/>
              <w:t>22、心律失常分析（在诊断方式：不少于13种心律失常分析</w:t>
            </w:r>
            <w:r w:rsidRPr="00311448">
              <w:rPr>
                <w:rFonts w:asciiTheme="minorEastAsia" w:eastAsiaTheme="minorEastAsia" w:hAnsiTheme="minorEastAsia" w:cs="Times New Roman" w:hint="eastAsia"/>
                <w:kern w:val="2"/>
                <w:sz w:val="21"/>
                <w:szCs w:val="21"/>
                <w:lang w:eastAsia="zh-CN" w:bidi="ar-SA"/>
              </w:rPr>
              <w:br/>
              <w:t>23、PVCs统计（在诊断方式下）：在1分钟之内发生室性早搏的次数</w:t>
            </w:r>
            <w:r w:rsidRPr="00311448">
              <w:rPr>
                <w:rFonts w:asciiTheme="minorEastAsia" w:eastAsiaTheme="minorEastAsia" w:hAnsiTheme="minorEastAsia" w:cs="Times New Roman" w:hint="eastAsia"/>
                <w:kern w:val="2"/>
                <w:sz w:val="21"/>
                <w:szCs w:val="21"/>
                <w:lang w:eastAsia="zh-CN" w:bidi="ar-SA"/>
              </w:rPr>
              <w:br/>
              <w:t>十一、心率(HR)规格</w:t>
            </w:r>
            <w:r w:rsidRPr="00311448">
              <w:rPr>
                <w:rFonts w:asciiTheme="minorEastAsia" w:eastAsiaTheme="minorEastAsia" w:hAnsiTheme="minorEastAsia" w:cs="Times New Roman" w:hint="eastAsia"/>
                <w:kern w:val="2"/>
                <w:sz w:val="21"/>
                <w:szCs w:val="21"/>
                <w:lang w:eastAsia="zh-CN" w:bidi="ar-SA"/>
              </w:rPr>
              <w:br/>
              <w:t>1、测量范围：成人：15bpm～300bpm、小儿：15bpm～350bpm、新生儿：15bpm～350bpm</w:t>
            </w:r>
            <w:r w:rsidRPr="00311448">
              <w:rPr>
                <w:rFonts w:asciiTheme="minorEastAsia" w:eastAsiaTheme="minorEastAsia" w:hAnsiTheme="minorEastAsia" w:cs="Times New Roman" w:hint="eastAsia"/>
                <w:kern w:val="2"/>
                <w:sz w:val="21"/>
                <w:szCs w:val="21"/>
                <w:lang w:eastAsia="zh-CN" w:bidi="ar-SA"/>
              </w:rPr>
              <w:br/>
              <w:t>2、准确度：±10%或5bpm的较大者。</w:t>
            </w:r>
            <w:r w:rsidRPr="00311448">
              <w:rPr>
                <w:rFonts w:asciiTheme="minorEastAsia" w:eastAsiaTheme="minorEastAsia" w:hAnsiTheme="minorEastAsia" w:cs="Times New Roman" w:hint="eastAsia"/>
                <w:kern w:val="2"/>
                <w:sz w:val="21"/>
                <w:szCs w:val="21"/>
                <w:lang w:eastAsia="zh-CN" w:bidi="ar-SA"/>
              </w:rPr>
              <w:br/>
              <w:t>3、分辨率：1bpm</w:t>
            </w:r>
            <w:r w:rsidRPr="00311448">
              <w:rPr>
                <w:rFonts w:asciiTheme="minorEastAsia" w:eastAsiaTheme="minorEastAsia" w:hAnsiTheme="minorEastAsia" w:cs="Times New Roman" w:hint="eastAsia"/>
                <w:kern w:val="2"/>
                <w:sz w:val="21"/>
                <w:szCs w:val="21"/>
                <w:lang w:eastAsia="zh-CN" w:bidi="ar-SA"/>
              </w:rPr>
              <w:br/>
              <w:t>4、心率平均值：基于最近16个心搏的平均RR间期计算而得，屏幕上显示的</w:t>
            </w:r>
            <w:proofErr w:type="gramStart"/>
            <w:r w:rsidRPr="00311448">
              <w:rPr>
                <w:rFonts w:asciiTheme="minorEastAsia" w:eastAsiaTheme="minorEastAsia" w:hAnsiTheme="minorEastAsia" w:cs="Times New Roman" w:hint="eastAsia"/>
                <w:kern w:val="2"/>
                <w:sz w:val="21"/>
                <w:szCs w:val="21"/>
                <w:lang w:eastAsia="zh-CN" w:bidi="ar-SA"/>
              </w:rPr>
              <w:t>心率值</w:t>
            </w:r>
            <w:proofErr w:type="gramEnd"/>
            <w:r w:rsidRPr="00311448">
              <w:rPr>
                <w:rFonts w:asciiTheme="minorEastAsia" w:eastAsiaTheme="minorEastAsia" w:hAnsiTheme="minorEastAsia" w:cs="Times New Roman" w:hint="eastAsia"/>
                <w:kern w:val="2"/>
                <w:sz w:val="21"/>
                <w:szCs w:val="21"/>
                <w:lang w:eastAsia="zh-CN" w:bidi="ar-SA"/>
              </w:rPr>
              <w:t>每秒钟刷新一次</w:t>
            </w:r>
            <w:r w:rsidRPr="00311448">
              <w:rPr>
                <w:rFonts w:asciiTheme="minorEastAsia" w:eastAsiaTheme="minorEastAsia" w:hAnsiTheme="minorEastAsia" w:cs="Times New Roman" w:hint="eastAsia"/>
                <w:kern w:val="2"/>
                <w:sz w:val="21"/>
                <w:szCs w:val="21"/>
                <w:lang w:eastAsia="zh-CN" w:bidi="ar-SA"/>
              </w:rPr>
              <w:br/>
              <w:t>5、报警限范围：报警上限不窄于100bpm～250bpm；报警下限不窄于30bpm～100bpm</w:t>
            </w:r>
            <w:r w:rsidRPr="00311448">
              <w:rPr>
                <w:rFonts w:asciiTheme="minorEastAsia" w:eastAsiaTheme="minorEastAsia" w:hAnsiTheme="minorEastAsia" w:cs="Times New Roman" w:hint="eastAsia"/>
                <w:kern w:val="2"/>
                <w:sz w:val="21"/>
                <w:szCs w:val="21"/>
                <w:lang w:eastAsia="zh-CN" w:bidi="ar-SA"/>
              </w:rPr>
              <w:br/>
              <w:t>6、报警</w:t>
            </w:r>
            <w:proofErr w:type="gramStart"/>
            <w:r w:rsidRPr="00311448">
              <w:rPr>
                <w:rFonts w:asciiTheme="minorEastAsia" w:eastAsiaTheme="minorEastAsia" w:hAnsiTheme="minorEastAsia" w:cs="Times New Roman" w:hint="eastAsia"/>
                <w:kern w:val="2"/>
                <w:sz w:val="21"/>
                <w:szCs w:val="21"/>
                <w:lang w:eastAsia="zh-CN" w:bidi="ar-SA"/>
              </w:rPr>
              <w:t>限设置</w:t>
            </w:r>
            <w:proofErr w:type="gramEnd"/>
            <w:r w:rsidRPr="00311448">
              <w:rPr>
                <w:rFonts w:asciiTheme="minorEastAsia" w:eastAsiaTheme="minorEastAsia" w:hAnsiTheme="minorEastAsia" w:cs="Times New Roman" w:hint="eastAsia"/>
                <w:kern w:val="2"/>
                <w:sz w:val="21"/>
                <w:szCs w:val="21"/>
                <w:lang w:eastAsia="zh-CN" w:bidi="ar-SA"/>
              </w:rPr>
              <w:t>的分辨率：应不低于标称设置值的±10%或±5bpm中较大者</w:t>
            </w:r>
            <w:r w:rsidRPr="00311448">
              <w:rPr>
                <w:rFonts w:asciiTheme="minorEastAsia" w:eastAsiaTheme="minorEastAsia" w:hAnsiTheme="minorEastAsia" w:cs="Times New Roman" w:hint="eastAsia"/>
                <w:kern w:val="2"/>
                <w:sz w:val="21"/>
                <w:szCs w:val="21"/>
                <w:lang w:eastAsia="zh-CN" w:bidi="ar-SA"/>
              </w:rPr>
              <w:br/>
              <w:t>7、呼吸</w:t>
            </w:r>
            <w:proofErr w:type="gramStart"/>
            <w:r w:rsidRPr="00311448">
              <w:rPr>
                <w:rFonts w:asciiTheme="minorEastAsia" w:eastAsiaTheme="minorEastAsia" w:hAnsiTheme="minorEastAsia" w:cs="Times New Roman" w:hint="eastAsia"/>
                <w:kern w:val="2"/>
                <w:sz w:val="21"/>
                <w:szCs w:val="21"/>
                <w:lang w:eastAsia="zh-CN" w:bidi="ar-SA"/>
              </w:rPr>
              <w:t>率显示</w:t>
            </w:r>
            <w:proofErr w:type="gramEnd"/>
            <w:r w:rsidRPr="00311448">
              <w:rPr>
                <w:rFonts w:asciiTheme="minorEastAsia" w:eastAsiaTheme="minorEastAsia" w:hAnsiTheme="minorEastAsia" w:cs="Times New Roman" w:hint="eastAsia"/>
                <w:kern w:val="2"/>
                <w:sz w:val="21"/>
                <w:szCs w:val="21"/>
                <w:lang w:eastAsia="zh-CN" w:bidi="ar-SA"/>
              </w:rPr>
              <w:t>分辨率：1次/</w:t>
            </w:r>
            <w:proofErr w:type="gramStart"/>
            <w:r w:rsidRPr="00311448">
              <w:rPr>
                <w:rFonts w:asciiTheme="minorEastAsia" w:eastAsiaTheme="minorEastAsia" w:hAnsiTheme="minorEastAsia" w:cs="Times New Roman" w:hint="eastAsia"/>
                <w:kern w:val="2"/>
                <w:sz w:val="21"/>
                <w:szCs w:val="21"/>
                <w:lang w:eastAsia="zh-CN" w:bidi="ar-SA"/>
              </w:rPr>
              <w:t>分钟</w:t>
            </w:r>
            <w:proofErr w:type="gramEnd"/>
            <w:r w:rsidRPr="00311448">
              <w:rPr>
                <w:rFonts w:asciiTheme="minorEastAsia" w:eastAsiaTheme="minorEastAsia" w:hAnsiTheme="minorEastAsia" w:cs="Times New Roman" w:hint="eastAsia"/>
                <w:kern w:val="2"/>
                <w:sz w:val="21"/>
                <w:szCs w:val="21"/>
                <w:lang w:eastAsia="zh-CN" w:bidi="ar-SA"/>
              </w:rPr>
              <w:br/>
              <w:t>8、窒息报警：10～40秒</w:t>
            </w:r>
            <w:r w:rsidRPr="00311448">
              <w:rPr>
                <w:rFonts w:asciiTheme="minorEastAsia" w:eastAsiaTheme="minorEastAsia" w:hAnsiTheme="minorEastAsia" w:cs="Times New Roman" w:hint="eastAsia"/>
                <w:kern w:val="2"/>
                <w:sz w:val="21"/>
                <w:szCs w:val="21"/>
                <w:lang w:eastAsia="zh-CN" w:bidi="ar-SA"/>
              </w:rPr>
              <w:br/>
              <w:t>十二、无创血压(NIBP)规格</w:t>
            </w:r>
            <w:r w:rsidRPr="00311448">
              <w:rPr>
                <w:rFonts w:asciiTheme="minorEastAsia" w:eastAsiaTheme="minorEastAsia" w:hAnsiTheme="minorEastAsia" w:cs="Times New Roman" w:hint="eastAsia"/>
                <w:kern w:val="2"/>
                <w:sz w:val="21"/>
                <w:szCs w:val="21"/>
                <w:lang w:eastAsia="zh-CN" w:bidi="ar-SA"/>
              </w:rPr>
              <w:br/>
              <w:t>1、测量方式：自动震荡法</w:t>
            </w:r>
            <w:r w:rsidRPr="00311448">
              <w:rPr>
                <w:rFonts w:asciiTheme="minorEastAsia" w:eastAsiaTheme="minorEastAsia" w:hAnsiTheme="minorEastAsia" w:cs="Times New Roman" w:hint="eastAsia"/>
                <w:kern w:val="2"/>
                <w:sz w:val="21"/>
                <w:szCs w:val="21"/>
                <w:lang w:eastAsia="zh-CN" w:bidi="ar-SA"/>
              </w:rPr>
              <w:br/>
              <w:t>2、无创血压测量模式：手动、周期和连续三种测量模式</w:t>
            </w:r>
            <w:r w:rsidRPr="00311448">
              <w:rPr>
                <w:rFonts w:asciiTheme="minorEastAsia" w:eastAsiaTheme="minorEastAsia" w:hAnsiTheme="minorEastAsia" w:cs="Times New Roman" w:hint="eastAsia"/>
                <w:kern w:val="2"/>
                <w:sz w:val="21"/>
                <w:szCs w:val="21"/>
                <w:lang w:eastAsia="zh-CN" w:bidi="ar-SA"/>
              </w:rPr>
              <w:br/>
              <w:t>3、周期模式：1分钟, 2分钟, 3分钟, 4分钟, 5分钟, 10分钟, 15分钟, 30分钟, 60分钟, 90分钟, 120分钟, 180分钟, 240分钟, 480分钟。</w:t>
            </w:r>
            <w:r w:rsidRPr="00311448">
              <w:rPr>
                <w:rFonts w:asciiTheme="minorEastAsia" w:eastAsiaTheme="minorEastAsia" w:hAnsiTheme="minorEastAsia" w:cs="Times New Roman" w:hint="eastAsia"/>
                <w:kern w:val="2"/>
                <w:sz w:val="21"/>
                <w:szCs w:val="21"/>
                <w:lang w:eastAsia="zh-CN" w:bidi="ar-SA"/>
              </w:rPr>
              <w:br/>
            </w:r>
            <w:r w:rsidRPr="00311448">
              <w:rPr>
                <w:rFonts w:asciiTheme="minorEastAsia" w:eastAsiaTheme="minorEastAsia" w:hAnsiTheme="minorEastAsia" w:cs="Times New Roman" w:hint="eastAsia"/>
                <w:kern w:val="2"/>
                <w:sz w:val="21"/>
                <w:szCs w:val="21"/>
                <w:lang w:eastAsia="zh-CN" w:bidi="ar-SA"/>
              </w:rPr>
              <w:lastRenderedPageBreak/>
              <w:t>4、连续测量模式：连续进行无创血压测量，间隔时间为5min。</w:t>
            </w:r>
            <w:r w:rsidRPr="00311448">
              <w:rPr>
                <w:rFonts w:asciiTheme="minorEastAsia" w:eastAsiaTheme="minorEastAsia" w:hAnsiTheme="minorEastAsia" w:cs="Times New Roman" w:hint="eastAsia"/>
                <w:kern w:val="2"/>
                <w:sz w:val="21"/>
                <w:szCs w:val="21"/>
                <w:lang w:eastAsia="zh-CN" w:bidi="ar-SA"/>
              </w:rPr>
              <w:br/>
              <w:t>5、无创血压测量范围：成人：1.3kPa～36.0kPa（10mmHg～270mmHg）；小儿：1.3kPa～26.7kPa（10mmHg～200mmHg）；新生儿：1.3kPa～18.0kPa（10mmHg～135mmHg）。</w:t>
            </w:r>
            <w:r w:rsidRPr="00311448">
              <w:rPr>
                <w:rFonts w:asciiTheme="minorEastAsia" w:eastAsiaTheme="minorEastAsia" w:hAnsiTheme="minorEastAsia" w:cs="Times New Roman" w:hint="eastAsia"/>
                <w:kern w:val="2"/>
                <w:sz w:val="21"/>
                <w:szCs w:val="21"/>
                <w:lang w:eastAsia="zh-CN" w:bidi="ar-SA"/>
              </w:rPr>
              <w:br/>
              <w:t>6、无创血压测量精度：平均误差≤±0.67 kPa(5mmHg)，标准偏差≤±1.067kPa(±8mmHg)。</w:t>
            </w:r>
            <w:r w:rsidRPr="00311448">
              <w:rPr>
                <w:rFonts w:asciiTheme="minorEastAsia" w:eastAsiaTheme="minorEastAsia" w:hAnsiTheme="minorEastAsia" w:cs="Times New Roman" w:hint="eastAsia"/>
                <w:kern w:val="2"/>
                <w:sz w:val="21"/>
                <w:szCs w:val="21"/>
                <w:lang w:eastAsia="zh-CN" w:bidi="ar-SA"/>
              </w:rPr>
              <w:br/>
              <w:t>7、最大袖带压：不超过300 mmHg</w:t>
            </w:r>
            <w:r w:rsidRPr="00311448">
              <w:rPr>
                <w:rFonts w:asciiTheme="minorEastAsia" w:eastAsiaTheme="minorEastAsia" w:hAnsiTheme="minorEastAsia" w:cs="Times New Roman" w:hint="eastAsia"/>
                <w:kern w:val="2"/>
                <w:sz w:val="21"/>
                <w:szCs w:val="21"/>
                <w:lang w:eastAsia="zh-CN" w:bidi="ar-SA"/>
              </w:rPr>
              <w:br/>
              <w:t>8、无创血压报警范围：成人：收缩压 5.3 kPa～36.0kPa(40 mmHg～270mmHg)；舒张压 1.3 kPa～28.0kPa(10 mmHg～210mmHg)；小儿：收缩压 5.3 kPa～26.7kPa(40 mmHg～200mmHg)；舒张压 1.3 kPa～20.0 kPa(10 mmHg～150mmHg)；新生儿：收缩压 5.3 kPa～18.0kPa(40 mmHg～135mmHg)；</w:t>
            </w:r>
            <w:r w:rsidRPr="00311448">
              <w:rPr>
                <w:rFonts w:asciiTheme="minorEastAsia" w:eastAsiaTheme="minorEastAsia" w:hAnsiTheme="minorEastAsia" w:cs="Times New Roman" w:hint="eastAsia"/>
                <w:kern w:val="2"/>
                <w:sz w:val="21"/>
                <w:szCs w:val="21"/>
                <w:lang w:eastAsia="zh-CN" w:bidi="ar-SA"/>
              </w:rPr>
              <w:br/>
              <w:t>9、报警的准确度：报警误差不超过设置值的±5%或 3 mmHg中的较大者。</w:t>
            </w:r>
            <w:r w:rsidRPr="00311448">
              <w:rPr>
                <w:rFonts w:asciiTheme="minorEastAsia" w:eastAsiaTheme="minorEastAsia" w:hAnsiTheme="minorEastAsia" w:cs="Times New Roman" w:hint="eastAsia"/>
                <w:kern w:val="2"/>
                <w:sz w:val="21"/>
                <w:szCs w:val="21"/>
                <w:lang w:eastAsia="zh-CN" w:bidi="ar-SA"/>
              </w:rPr>
              <w:br/>
              <w:t>10、超限报警反应时间：不大于10s</w:t>
            </w:r>
            <w:r w:rsidRPr="00311448">
              <w:rPr>
                <w:rFonts w:asciiTheme="minorEastAsia" w:eastAsiaTheme="minorEastAsia" w:hAnsiTheme="minorEastAsia" w:cs="Times New Roman" w:hint="eastAsia"/>
                <w:kern w:val="2"/>
                <w:sz w:val="21"/>
                <w:szCs w:val="21"/>
                <w:lang w:eastAsia="zh-CN" w:bidi="ar-SA"/>
              </w:rPr>
              <w:br/>
              <w:t>十三、血氧饱和度(S</w:t>
            </w:r>
            <w:r w:rsidR="00495A98">
              <w:rPr>
                <w:rFonts w:asciiTheme="minorEastAsia" w:eastAsiaTheme="minorEastAsia" w:hAnsiTheme="minorEastAsia" w:cs="Times New Roman" w:hint="eastAsia"/>
                <w:kern w:val="2"/>
                <w:sz w:val="21"/>
                <w:szCs w:val="21"/>
                <w:lang w:eastAsia="zh-CN" w:bidi="ar-SA"/>
              </w:rPr>
              <w:t>PO</w:t>
            </w:r>
            <w:r w:rsidRPr="00495A98">
              <w:rPr>
                <w:rFonts w:asciiTheme="minorEastAsia" w:eastAsiaTheme="minorEastAsia" w:hAnsiTheme="minorEastAsia" w:cs="Times New Roman" w:hint="eastAsia"/>
                <w:kern w:val="2"/>
                <w:sz w:val="21"/>
                <w:szCs w:val="21"/>
                <w:vertAlign w:val="subscript"/>
                <w:lang w:eastAsia="zh-CN" w:bidi="ar-SA"/>
              </w:rPr>
              <w:t>2</w:t>
            </w:r>
            <w:r w:rsidRPr="00311448">
              <w:rPr>
                <w:rFonts w:asciiTheme="minorEastAsia" w:eastAsiaTheme="minorEastAsia" w:hAnsiTheme="minorEastAsia" w:cs="Times New Roman" w:hint="eastAsia"/>
                <w:kern w:val="2"/>
                <w:sz w:val="21"/>
                <w:szCs w:val="21"/>
                <w:lang w:eastAsia="zh-CN" w:bidi="ar-SA"/>
              </w:rPr>
              <w:t>)规格</w:t>
            </w:r>
            <w:r w:rsidRPr="00311448">
              <w:rPr>
                <w:rFonts w:asciiTheme="minorEastAsia" w:eastAsiaTheme="minorEastAsia" w:hAnsiTheme="minorEastAsia" w:cs="Times New Roman" w:hint="eastAsia"/>
                <w:kern w:val="2"/>
                <w:sz w:val="21"/>
                <w:szCs w:val="21"/>
                <w:lang w:eastAsia="zh-CN" w:bidi="ar-SA"/>
              </w:rPr>
              <w:br/>
              <w:t>1、</w:t>
            </w:r>
            <w:r w:rsidR="00495A98" w:rsidRPr="00311448">
              <w:rPr>
                <w:rFonts w:asciiTheme="minorEastAsia" w:eastAsiaTheme="minorEastAsia" w:hAnsiTheme="minorEastAsia" w:cs="Times New Roman" w:hint="eastAsia"/>
                <w:kern w:val="2"/>
                <w:sz w:val="21"/>
                <w:szCs w:val="21"/>
                <w:lang w:eastAsia="zh-CN" w:bidi="ar-SA"/>
              </w:rPr>
              <w:t>S</w:t>
            </w:r>
            <w:r w:rsidR="00495A98">
              <w:rPr>
                <w:rFonts w:asciiTheme="minorEastAsia" w:eastAsiaTheme="minorEastAsia" w:hAnsiTheme="minorEastAsia" w:cs="Times New Roman" w:hint="eastAsia"/>
                <w:kern w:val="2"/>
                <w:sz w:val="21"/>
                <w:szCs w:val="21"/>
                <w:lang w:eastAsia="zh-CN" w:bidi="ar-SA"/>
              </w:rPr>
              <w:t>PO</w:t>
            </w:r>
            <w:r w:rsidR="00495A98" w:rsidRPr="00495A98">
              <w:rPr>
                <w:rFonts w:asciiTheme="minorEastAsia" w:eastAsiaTheme="minorEastAsia" w:hAnsiTheme="minorEastAsia" w:cs="Times New Roman" w:hint="eastAsia"/>
                <w:kern w:val="2"/>
                <w:sz w:val="21"/>
                <w:szCs w:val="21"/>
                <w:vertAlign w:val="subscript"/>
                <w:lang w:eastAsia="zh-CN" w:bidi="ar-SA"/>
              </w:rPr>
              <w:t>2</w:t>
            </w:r>
            <w:r w:rsidRPr="00311448">
              <w:rPr>
                <w:rFonts w:asciiTheme="minorEastAsia" w:eastAsiaTheme="minorEastAsia" w:hAnsiTheme="minorEastAsia" w:cs="Times New Roman" w:hint="eastAsia"/>
                <w:kern w:val="2"/>
                <w:sz w:val="21"/>
                <w:szCs w:val="21"/>
                <w:lang w:eastAsia="zh-CN" w:bidi="ar-SA"/>
              </w:rPr>
              <w:t>测量范围：为0～100%</w:t>
            </w:r>
            <w:r w:rsidRPr="00311448">
              <w:rPr>
                <w:rFonts w:asciiTheme="minorEastAsia" w:eastAsiaTheme="minorEastAsia" w:hAnsiTheme="minorEastAsia" w:cs="Times New Roman" w:hint="eastAsia"/>
                <w:kern w:val="2"/>
                <w:sz w:val="21"/>
                <w:szCs w:val="21"/>
                <w:lang w:eastAsia="zh-CN" w:bidi="ar-SA"/>
              </w:rPr>
              <w:br/>
              <w:t>2、</w:t>
            </w:r>
            <w:r w:rsidR="00495A98" w:rsidRPr="00311448">
              <w:rPr>
                <w:rFonts w:asciiTheme="minorEastAsia" w:eastAsiaTheme="minorEastAsia" w:hAnsiTheme="minorEastAsia" w:cs="Times New Roman" w:hint="eastAsia"/>
                <w:kern w:val="2"/>
                <w:sz w:val="21"/>
                <w:szCs w:val="21"/>
                <w:lang w:eastAsia="zh-CN" w:bidi="ar-SA"/>
              </w:rPr>
              <w:t>S</w:t>
            </w:r>
            <w:r w:rsidR="00495A98">
              <w:rPr>
                <w:rFonts w:asciiTheme="minorEastAsia" w:eastAsiaTheme="minorEastAsia" w:hAnsiTheme="minorEastAsia" w:cs="Times New Roman" w:hint="eastAsia"/>
                <w:kern w:val="2"/>
                <w:sz w:val="21"/>
                <w:szCs w:val="21"/>
                <w:lang w:eastAsia="zh-CN" w:bidi="ar-SA"/>
              </w:rPr>
              <w:t>PO</w:t>
            </w:r>
            <w:r w:rsidR="00495A98" w:rsidRPr="00495A98">
              <w:rPr>
                <w:rFonts w:asciiTheme="minorEastAsia" w:eastAsiaTheme="minorEastAsia" w:hAnsiTheme="minorEastAsia" w:cs="Times New Roman" w:hint="eastAsia"/>
                <w:kern w:val="2"/>
                <w:sz w:val="21"/>
                <w:szCs w:val="21"/>
                <w:vertAlign w:val="subscript"/>
                <w:lang w:eastAsia="zh-CN" w:bidi="ar-SA"/>
              </w:rPr>
              <w:t>2</w:t>
            </w:r>
            <w:r w:rsidRPr="00311448">
              <w:rPr>
                <w:rFonts w:asciiTheme="minorEastAsia" w:eastAsiaTheme="minorEastAsia" w:hAnsiTheme="minorEastAsia" w:cs="Times New Roman" w:hint="eastAsia"/>
                <w:kern w:val="2"/>
                <w:sz w:val="21"/>
                <w:szCs w:val="21"/>
                <w:lang w:eastAsia="zh-CN" w:bidi="ar-SA"/>
              </w:rPr>
              <w:t>测量精度：a）在血氧饱和度为70%～100%范围内，精度应为±2%，新生儿模式下的精度应为±4%；</w:t>
            </w:r>
            <w:r w:rsidRPr="00311448">
              <w:rPr>
                <w:rFonts w:asciiTheme="minorEastAsia" w:eastAsiaTheme="minorEastAsia" w:hAnsiTheme="minorEastAsia" w:cs="Times New Roman" w:hint="eastAsia"/>
                <w:kern w:val="2"/>
                <w:sz w:val="21"/>
                <w:szCs w:val="21"/>
                <w:lang w:eastAsia="zh-CN" w:bidi="ar-SA"/>
              </w:rPr>
              <w:br/>
              <w:t>3、</w:t>
            </w:r>
            <w:r w:rsidR="00495A98" w:rsidRPr="00311448">
              <w:rPr>
                <w:rFonts w:asciiTheme="minorEastAsia" w:eastAsiaTheme="minorEastAsia" w:hAnsiTheme="minorEastAsia" w:cs="Times New Roman" w:hint="eastAsia"/>
                <w:kern w:val="2"/>
                <w:sz w:val="21"/>
                <w:szCs w:val="21"/>
                <w:lang w:eastAsia="zh-CN" w:bidi="ar-SA"/>
              </w:rPr>
              <w:t>S</w:t>
            </w:r>
            <w:r w:rsidR="00495A98">
              <w:rPr>
                <w:rFonts w:asciiTheme="minorEastAsia" w:eastAsiaTheme="minorEastAsia" w:hAnsiTheme="minorEastAsia" w:cs="Times New Roman" w:hint="eastAsia"/>
                <w:kern w:val="2"/>
                <w:sz w:val="21"/>
                <w:szCs w:val="21"/>
                <w:lang w:eastAsia="zh-CN" w:bidi="ar-SA"/>
              </w:rPr>
              <w:t>PO</w:t>
            </w:r>
            <w:r w:rsidR="00495A98" w:rsidRPr="00495A98">
              <w:rPr>
                <w:rFonts w:asciiTheme="minorEastAsia" w:eastAsiaTheme="minorEastAsia" w:hAnsiTheme="minorEastAsia" w:cs="Times New Roman" w:hint="eastAsia"/>
                <w:kern w:val="2"/>
                <w:sz w:val="21"/>
                <w:szCs w:val="21"/>
                <w:vertAlign w:val="subscript"/>
                <w:lang w:eastAsia="zh-CN" w:bidi="ar-SA"/>
              </w:rPr>
              <w:t>2</w:t>
            </w:r>
            <w:r w:rsidRPr="00311448">
              <w:rPr>
                <w:rFonts w:asciiTheme="minorEastAsia" w:eastAsiaTheme="minorEastAsia" w:hAnsiTheme="minorEastAsia" w:cs="Times New Roman" w:hint="eastAsia"/>
                <w:kern w:val="2"/>
                <w:sz w:val="21"/>
                <w:szCs w:val="21"/>
                <w:lang w:eastAsia="zh-CN" w:bidi="ar-SA"/>
              </w:rPr>
              <w:t>显示分辨率：1%</w:t>
            </w:r>
            <w:r w:rsidRPr="00311448">
              <w:rPr>
                <w:rFonts w:asciiTheme="minorEastAsia" w:eastAsiaTheme="minorEastAsia" w:hAnsiTheme="minorEastAsia" w:cs="Times New Roman" w:hint="eastAsia"/>
                <w:kern w:val="2"/>
                <w:sz w:val="21"/>
                <w:szCs w:val="21"/>
                <w:lang w:eastAsia="zh-CN" w:bidi="ar-SA"/>
              </w:rPr>
              <w:br/>
              <w:t>4、</w:t>
            </w:r>
            <w:r w:rsidR="00495A98" w:rsidRPr="00311448">
              <w:rPr>
                <w:rFonts w:asciiTheme="minorEastAsia" w:eastAsiaTheme="minorEastAsia" w:hAnsiTheme="minorEastAsia" w:cs="Times New Roman" w:hint="eastAsia"/>
                <w:kern w:val="2"/>
                <w:sz w:val="21"/>
                <w:szCs w:val="21"/>
                <w:lang w:eastAsia="zh-CN" w:bidi="ar-SA"/>
              </w:rPr>
              <w:t>S</w:t>
            </w:r>
            <w:r w:rsidR="00495A98">
              <w:rPr>
                <w:rFonts w:asciiTheme="minorEastAsia" w:eastAsiaTheme="minorEastAsia" w:hAnsiTheme="minorEastAsia" w:cs="Times New Roman" w:hint="eastAsia"/>
                <w:kern w:val="2"/>
                <w:sz w:val="21"/>
                <w:szCs w:val="21"/>
                <w:lang w:eastAsia="zh-CN" w:bidi="ar-SA"/>
              </w:rPr>
              <w:t>PO</w:t>
            </w:r>
            <w:r w:rsidR="00495A98" w:rsidRPr="00495A98">
              <w:rPr>
                <w:rFonts w:asciiTheme="minorEastAsia" w:eastAsiaTheme="minorEastAsia" w:hAnsiTheme="minorEastAsia" w:cs="Times New Roman" w:hint="eastAsia"/>
                <w:kern w:val="2"/>
                <w:sz w:val="21"/>
                <w:szCs w:val="21"/>
                <w:vertAlign w:val="subscript"/>
                <w:lang w:eastAsia="zh-CN" w:bidi="ar-SA"/>
              </w:rPr>
              <w:t>2</w:t>
            </w:r>
            <w:r w:rsidRPr="00311448">
              <w:rPr>
                <w:rFonts w:asciiTheme="minorEastAsia" w:eastAsiaTheme="minorEastAsia" w:hAnsiTheme="minorEastAsia" w:cs="Times New Roman" w:hint="eastAsia"/>
                <w:kern w:val="2"/>
                <w:sz w:val="21"/>
                <w:szCs w:val="21"/>
                <w:lang w:eastAsia="zh-CN" w:bidi="ar-SA"/>
              </w:rPr>
              <w:t>报警设置范围：上限应为1%～100%，下限应为0%～99%，上、下限连续可调。</w:t>
            </w:r>
            <w:r w:rsidRPr="00311448">
              <w:rPr>
                <w:rFonts w:asciiTheme="minorEastAsia" w:eastAsiaTheme="minorEastAsia" w:hAnsiTheme="minorEastAsia" w:cs="Times New Roman" w:hint="eastAsia"/>
                <w:kern w:val="2"/>
                <w:sz w:val="21"/>
                <w:szCs w:val="21"/>
                <w:lang w:eastAsia="zh-CN" w:bidi="ar-SA"/>
              </w:rPr>
              <w:br/>
              <w:t>5、</w:t>
            </w:r>
            <w:r w:rsidR="00495A98" w:rsidRPr="00311448">
              <w:rPr>
                <w:rFonts w:asciiTheme="minorEastAsia" w:eastAsiaTheme="minorEastAsia" w:hAnsiTheme="minorEastAsia" w:cs="Times New Roman" w:hint="eastAsia"/>
                <w:kern w:val="2"/>
                <w:sz w:val="21"/>
                <w:szCs w:val="21"/>
                <w:lang w:eastAsia="zh-CN" w:bidi="ar-SA"/>
              </w:rPr>
              <w:t>S</w:t>
            </w:r>
            <w:r w:rsidR="00495A98">
              <w:rPr>
                <w:rFonts w:asciiTheme="minorEastAsia" w:eastAsiaTheme="minorEastAsia" w:hAnsiTheme="minorEastAsia" w:cs="Times New Roman" w:hint="eastAsia"/>
                <w:kern w:val="2"/>
                <w:sz w:val="21"/>
                <w:szCs w:val="21"/>
                <w:lang w:eastAsia="zh-CN" w:bidi="ar-SA"/>
              </w:rPr>
              <w:t>PO</w:t>
            </w:r>
            <w:r w:rsidR="00495A98" w:rsidRPr="00495A98">
              <w:rPr>
                <w:rFonts w:asciiTheme="minorEastAsia" w:eastAsiaTheme="minorEastAsia" w:hAnsiTheme="minorEastAsia" w:cs="Times New Roman" w:hint="eastAsia"/>
                <w:kern w:val="2"/>
                <w:sz w:val="21"/>
                <w:szCs w:val="21"/>
                <w:vertAlign w:val="subscript"/>
                <w:lang w:eastAsia="zh-CN" w:bidi="ar-SA"/>
              </w:rPr>
              <w:t>2</w:t>
            </w:r>
            <w:r w:rsidRPr="00311448">
              <w:rPr>
                <w:rFonts w:asciiTheme="minorEastAsia" w:eastAsiaTheme="minorEastAsia" w:hAnsiTheme="minorEastAsia" w:cs="Times New Roman" w:hint="eastAsia"/>
                <w:kern w:val="2"/>
                <w:sz w:val="21"/>
                <w:szCs w:val="21"/>
                <w:lang w:eastAsia="zh-CN" w:bidi="ar-SA"/>
              </w:rPr>
              <w:t>报警误差：应不大于±2%</w:t>
            </w:r>
            <w:r w:rsidRPr="00311448">
              <w:rPr>
                <w:rFonts w:asciiTheme="minorEastAsia" w:eastAsiaTheme="minorEastAsia" w:hAnsiTheme="minorEastAsia" w:cs="Times New Roman" w:hint="eastAsia"/>
                <w:kern w:val="2"/>
                <w:sz w:val="21"/>
                <w:szCs w:val="21"/>
                <w:lang w:eastAsia="zh-CN" w:bidi="ar-SA"/>
              </w:rPr>
              <w:br/>
              <w:t>6、超限报警反应时间：不大于10s</w:t>
            </w:r>
            <w:r w:rsidRPr="00311448">
              <w:rPr>
                <w:rFonts w:asciiTheme="minorEastAsia" w:eastAsiaTheme="minorEastAsia" w:hAnsiTheme="minorEastAsia" w:cs="Times New Roman" w:hint="eastAsia"/>
                <w:kern w:val="2"/>
                <w:sz w:val="21"/>
                <w:szCs w:val="21"/>
                <w:lang w:eastAsia="zh-CN" w:bidi="ar-SA"/>
              </w:rPr>
              <w:br/>
              <w:t>7、</w:t>
            </w:r>
            <w:r w:rsidR="00495A98" w:rsidRPr="00311448">
              <w:rPr>
                <w:rFonts w:asciiTheme="minorEastAsia" w:eastAsiaTheme="minorEastAsia" w:hAnsiTheme="minorEastAsia" w:cs="Times New Roman" w:hint="eastAsia"/>
                <w:kern w:val="2"/>
                <w:sz w:val="21"/>
                <w:szCs w:val="21"/>
                <w:lang w:eastAsia="zh-CN" w:bidi="ar-SA"/>
              </w:rPr>
              <w:t>S</w:t>
            </w:r>
            <w:r w:rsidR="00495A98">
              <w:rPr>
                <w:rFonts w:asciiTheme="minorEastAsia" w:eastAsiaTheme="minorEastAsia" w:hAnsiTheme="minorEastAsia" w:cs="Times New Roman" w:hint="eastAsia"/>
                <w:kern w:val="2"/>
                <w:sz w:val="21"/>
                <w:szCs w:val="21"/>
                <w:lang w:eastAsia="zh-CN" w:bidi="ar-SA"/>
              </w:rPr>
              <w:t>PO</w:t>
            </w:r>
            <w:r w:rsidR="00495A98" w:rsidRPr="00495A98">
              <w:rPr>
                <w:rFonts w:asciiTheme="minorEastAsia" w:eastAsiaTheme="minorEastAsia" w:hAnsiTheme="minorEastAsia" w:cs="Times New Roman" w:hint="eastAsia"/>
                <w:kern w:val="2"/>
                <w:sz w:val="21"/>
                <w:szCs w:val="21"/>
                <w:vertAlign w:val="subscript"/>
                <w:lang w:eastAsia="zh-CN" w:bidi="ar-SA"/>
              </w:rPr>
              <w:t>2</w:t>
            </w:r>
            <w:r w:rsidRPr="00311448">
              <w:rPr>
                <w:rFonts w:asciiTheme="minorEastAsia" w:eastAsiaTheme="minorEastAsia" w:hAnsiTheme="minorEastAsia" w:cs="Times New Roman" w:hint="eastAsia"/>
                <w:kern w:val="2"/>
                <w:sz w:val="21"/>
                <w:szCs w:val="21"/>
                <w:lang w:eastAsia="zh-CN" w:bidi="ar-SA"/>
              </w:rPr>
              <w:t>数据更新周期：1s</w:t>
            </w:r>
            <w:r w:rsidRPr="00311448">
              <w:rPr>
                <w:rFonts w:asciiTheme="minorEastAsia" w:eastAsiaTheme="minorEastAsia" w:hAnsiTheme="minorEastAsia" w:cs="Times New Roman" w:hint="eastAsia"/>
                <w:kern w:val="2"/>
                <w:sz w:val="21"/>
                <w:szCs w:val="21"/>
                <w:lang w:eastAsia="zh-CN" w:bidi="ar-SA"/>
              </w:rPr>
              <w:br/>
              <w:t>8、</w:t>
            </w:r>
            <w:r w:rsidR="00495A98" w:rsidRPr="00311448">
              <w:rPr>
                <w:rFonts w:asciiTheme="minorEastAsia" w:eastAsiaTheme="minorEastAsia" w:hAnsiTheme="minorEastAsia" w:cs="Times New Roman" w:hint="eastAsia"/>
                <w:kern w:val="2"/>
                <w:sz w:val="21"/>
                <w:szCs w:val="21"/>
                <w:lang w:eastAsia="zh-CN" w:bidi="ar-SA"/>
              </w:rPr>
              <w:t>S</w:t>
            </w:r>
            <w:r w:rsidR="00495A98">
              <w:rPr>
                <w:rFonts w:asciiTheme="minorEastAsia" w:eastAsiaTheme="minorEastAsia" w:hAnsiTheme="minorEastAsia" w:cs="Times New Roman" w:hint="eastAsia"/>
                <w:kern w:val="2"/>
                <w:sz w:val="21"/>
                <w:szCs w:val="21"/>
                <w:lang w:eastAsia="zh-CN" w:bidi="ar-SA"/>
              </w:rPr>
              <w:t>PO</w:t>
            </w:r>
            <w:r w:rsidR="00495A98" w:rsidRPr="00495A98">
              <w:rPr>
                <w:rFonts w:asciiTheme="minorEastAsia" w:eastAsiaTheme="minorEastAsia" w:hAnsiTheme="minorEastAsia" w:cs="Times New Roman" w:hint="eastAsia"/>
                <w:kern w:val="2"/>
                <w:sz w:val="21"/>
                <w:szCs w:val="21"/>
                <w:vertAlign w:val="subscript"/>
                <w:lang w:eastAsia="zh-CN" w:bidi="ar-SA"/>
              </w:rPr>
              <w:t>2</w:t>
            </w:r>
            <w:r w:rsidRPr="00311448">
              <w:rPr>
                <w:rFonts w:asciiTheme="minorEastAsia" w:eastAsiaTheme="minorEastAsia" w:hAnsiTheme="minorEastAsia" w:cs="Times New Roman" w:hint="eastAsia"/>
                <w:kern w:val="2"/>
                <w:sz w:val="21"/>
                <w:szCs w:val="21"/>
                <w:lang w:eastAsia="zh-CN" w:bidi="ar-SA"/>
              </w:rPr>
              <w:t>数据平均时间：7s、9s、11s (当计算灵敏度为高、中、低时)。</w:t>
            </w:r>
            <w:r w:rsidRPr="00311448">
              <w:rPr>
                <w:rFonts w:asciiTheme="minorEastAsia" w:eastAsiaTheme="minorEastAsia" w:hAnsiTheme="minorEastAsia" w:cs="Times New Roman" w:hint="eastAsia"/>
                <w:kern w:val="2"/>
                <w:sz w:val="21"/>
                <w:szCs w:val="21"/>
                <w:lang w:eastAsia="zh-CN" w:bidi="ar-SA"/>
              </w:rPr>
              <w:br/>
              <w:t>十四、脉率(PR)规格</w:t>
            </w:r>
            <w:r w:rsidRPr="00311448">
              <w:rPr>
                <w:rFonts w:asciiTheme="minorEastAsia" w:eastAsiaTheme="minorEastAsia" w:hAnsiTheme="minorEastAsia" w:cs="Times New Roman" w:hint="eastAsia"/>
                <w:kern w:val="2"/>
                <w:sz w:val="21"/>
                <w:szCs w:val="21"/>
                <w:lang w:eastAsia="zh-CN" w:bidi="ar-SA"/>
              </w:rPr>
              <w:br/>
              <w:t>1、PR测量范围：20bpm～254bpm</w:t>
            </w:r>
            <w:r w:rsidRPr="00311448">
              <w:rPr>
                <w:rFonts w:asciiTheme="minorEastAsia" w:eastAsiaTheme="minorEastAsia" w:hAnsiTheme="minorEastAsia" w:cs="Times New Roman" w:hint="eastAsia"/>
                <w:kern w:val="2"/>
                <w:sz w:val="21"/>
                <w:szCs w:val="21"/>
                <w:lang w:eastAsia="zh-CN" w:bidi="ar-SA"/>
              </w:rPr>
              <w:br/>
              <w:t>2、PR测量精度：±2%或±2bpm，取大者</w:t>
            </w:r>
            <w:r w:rsidRPr="00311448">
              <w:rPr>
                <w:rFonts w:asciiTheme="minorEastAsia" w:eastAsiaTheme="minorEastAsia" w:hAnsiTheme="minorEastAsia" w:cs="Times New Roman" w:hint="eastAsia"/>
                <w:kern w:val="2"/>
                <w:sz w:val="21"/>
                <w:szCs w:val="21"/>
                <w:lang w:eastAsia="zh-CN" w:bidi="ar-SA"/>
              </w:rPr>
              <w:br/>
              <w:t>3、PR显示分辨率：1bpm</w:t>
            </w:r>
            <w:r w:rsidRPr="00311448">
              <w:rPr>
                <w:rFonts w:asciiTheme="minorEastAsia" w:eastAsiaTheme="minorEastAsia" w:hAnsiTheme="minorEastAsia" w:cs="Times New Roman" w:hint="eastAsia"/>
                <w:kern w:val="2"/>
                <w:sz w:val="21"/>
                <w:szCs w:val="21"/>
                <w:lang w:eastAsia="zh-CN" w:bidi="ar-SA"/>
              </w:rPr>
              <w:br/>
              <w:t>4、PR报警设置范围：上限应为2bpm～254bpm，下限应为0bpm～252bpm， 上、下限连续可调。</w:t>
            </w:r>
            <w:r w:rsidRPr="00311448">
              <w:rPr>
                <w:rFonts w:asciiTheme="minorEastAsia" w:eastAsiaTheme="minorEastAsia" w:hAnsiTheme="minorEastAsia" w:cs="Times New Roman" w:hint="eastAsia"/>
                <w:kern w:val="2"/>
                <w:sz w:val="21"/>
                <w:szCs w:val="21"/>
                <w:lang w:eastAsia="zh-CN" w:bidi="ar-SA"/>
              </w:rPr>
              <w:br/>
              <w:t>5、PR报警误差：报警误差应不大于±2bpm</w:t>
            </w:r>
            <w:r w:rsidRPr="00311448">
              <w:rPr>
                <w:rFonts w:asciiTheme="minorEastAsia" w:eastAsiaTheme="minorEastAsia" w:hAnsiTheme="minorEastAsia" w:cs="Times New Roman" w:hint="eastAsia"/>
                <w:kern w:val="2"/>
                <w:sz w:val="21"/>
                <w:szCs w:val="21"/>
                <w:lang w:eastAsia="zh-CN" w:bidi="ar-SA"/>
              </w:rPr>
              <w:br/>
              <w:t>6、超限报警反应时间：不大于10s</w:t>
            </w:r>
            <w:r w:rsidRPr="00311448">
              <w:rPr>
                <w:rFonts w:asciiTheme="minorEastAsia" w:eastAsiaTheme="minorEastAsia" w:hAnsiTheme="minorEastAsia" w:cs="Times New Roman" w:hint="eastAsia"/>
                <w:kern w:val="2"/>
                <w:sz w:val="21"/>
                <w:szCs w:val="21"/>
                <w:lang w:eastAsia="zh-CN" w:bidi="ar-SA"/>
              </w:rPr>
              <w:br/>
              <w:t>十五、体温(TEMP)规格</w:t>
            </w:r>
            <w:r w:rsidRPr="00311448">
              <w:rPr>
                <w:rFonts w:asciiTheme="minorEastAsia" w:eastAsiaTheme="minorEastAsia" w:hAnsiTheme="minorEastAsia" w:cs="Times New Roman" w:hint="eastAsia"/>
                <w:kern w:val="2"/>
                <w:sz w:val="21"/>
                <w:szCs w:val="21"/>
                <w:lang w:eastAsia="zh-CN" w:bidi="ar-SA"/>
              </w:rPr>
              <w:br/>
              <w:t>1、测量方式：热敏电阻法</w:t>
            </w:r>
            <w:r w:rsidRPr="00311448">
              <w:rPr>
                <w:rFonts w:asciiTheme="minorEastAsia" w:eastAsiaTheme="minorEastAsia" w:hAnsiTheme="minorEastAsia" w:cs="Times New Roman" w:hint="eastAsia"/>
                <w:kern w:val="2"/>
                <w:sz w:val="21"/>
                <w:szCs w:val="21"/>
                <w:lang w:eastAsia="zh-CN" w:bidi="ar-SA"/>
              </w:rPr>
              <w:br/>
              <w:t>2、测量范围：至少应为 25℃～45.0℃</w:t>
            </w:r>
            <w:r w:rsidRPr="00311448">
              <w:rPr>
                <w:rFonts w:asciiTheme="minorEastAsia" w:eastAsiaTheme="minorEastAsia" w:hAnsiTheme="minorEastAsia" w:cs="Times New Roman" w:hint="eastAsia"/>
                <w:kern w:val="2"/>
                <w:sz w:val="21"/>
                <w:szCs w:val="21"/>
                <w:lang w:eastAsia="zh-CN" w:bidi="ar-SA"/>
              </w:rPr>
              <w:br/>
              <w:t>3、测量误差：当测量温度在测量范围内时，误差不大于±0.2℃。</w:t>
            </w:r>
            <w:r w:rsidRPr="00311448">
              <w:rPr>
                <w:rFonts w:asciiTheme="minorEastAsia" w:eastAsiaTheme="minorEastAsia" w:hAnsiTheme="minorEastAsia" w:cs="Times New Roman" w:hint="eastAsia"/>
                <w:kern w:val="2"/>
                <w:sz w:val="21"/>
                <w:szCs w:val="21"/>
                <w:lang w:eastAsia="zh-CN" w:bidi="ar-SA"/>
              </w:rPr>
              <w:br/>
              <w:t>4、显示分辨率：0.1℃</w:t>
            </w:r>
            <w:r w:rsidRPr="00311448">
              <w:rPr>
                <w:rFonts w:asciiTheme="minorEastAsia" w:eastAsiaTheme="minorEastAsia" w:hAnsiTheme="minorEastAsia" w:cs="Times New Roman" w:hint="eastAsia"/>
                <w:kern w:val="2"/>
                <w:sz w:val="21"/>
                <w:szCs w:val="21"/>
                <w:lang w:eastAsia="zh-CN" w:bidi="ar-SA"/>
              </w:rPr>
              <w:br/>
              <w:t>5、响应时间：≤150s</w:t>
            </w:r>
            <w:r w:rsidRPr="00311448">
              <w:rPr>
                <w:rFonts w:asciiTheme="minorEastAsia" w:eastAsiaTheme="minorEastAsia" w:hAnsiTheme="minorEastAsia" w:cs="Times New Roman" w:hint="eastAsia"/>
                <w:kern w:val="2"/>
                <w:sz w:val="21"/>
                <w:szCs w:val="21"/>
                <w:lang w:eastAsia="zh-CN" w:bidi="ar-SA"/>
              </w:rPr>
              <w:br/>
              <w:t>6、报警设置范围：20℃～50℃，步进0.1℃/次。</w:t>
            </w:r>
            <w:r w:rsidRPr="00311448">
              <w:rPr>
                <w:rFonts w:asciiTheme="minorEastAsia" w:eastAsiaTheme="minorEastAsia" w:hAnsiTheme="minorEastAsia" w:cs="Times New Roman" w:hint="eastAsia"/>
                <w:kern w:val="2"/>
                <w:sz w:val="21"/>
                <w:szCs w:val="21"/>
                <w:lang w:eastAsia="zh-CN" w:bidi="ar-SA"/>
              </w:rPr>
              <w:br/>
            </w:r>
            <w:r w:rsidRPr="00311448">
              <w:rPr>
                <w:rFonts w:asciiTheme="minorEastAsia" w:eastAsiaTheme="minorEastAsia" w:hAnsiTheme="minorEastAsia" w:cs="Times New Roman" w:hint="eastAsia"/>
                <w:kern w:val="2"/>
                <w:sz w:val="21"/>
                <w:szCs w:val="21"/>
                <w:lang w:eastAsia="zh-CN" w:bidi="ar-SA"/>
              </w:rPr>
              <w:lastRenderedPageBreak/>
              <w:t>7、报警误差：应不大于±2%</w:t>
            </w:r>
          </w:p>
        </w:tc>
      </w:tr>
      <w:tr w:rsidR="002E024D" w:rsidRPr="00311448" w:rsidTr="00F427CB">
        <w:trPr>
          <w:trHeight w:val="454"/>
          <w:jc w:val="center"/>
        </w:trPr>
        <w:tc>
          <w:tcPr>
            <w:tcW w:w="709"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lastRenderedPageBreak/>
              <w:t>4</w:t>
            </w:r>
          </w:p>
        </w:tc>
        <w:tc>
          <w:tcPr>
            <w:tcW w:w="1177"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病人</w:t>
            </w:r>
          </w:p>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监护仪</w:t>
            </w:r>
          </w:p>
        </w:tc>
        <w:tc>
          <w:tcPr>
            <w:tcW w:w="85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1台</w:t>
            </w:r>
          </w:p>
        </w:tc>
        <w:tc>
          <w:tcPr>
            <w:tcW w:w="170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50,000.00 </w:t>
            </w:r>
          </w:p>
        </w:tc>
        <w:tc>
          <w:tcPr>
            <w:tcW w:w="5528" w:type="dxa"/>
            <w:vAlign w:val="center"/>
          </w:tcPr>
          <w:p w:rsidR="002E024D" w:rsidRPr="00311448" w:rsidRDefault="002E024D" w:rsidP="00495A98">
            <w:pPr>
              <w:widowControl w:val="0"/>
              <w:spacing w:after="0" w:line="240" w:lineRule="auto"/>
              <w:jc w:val="both"/>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1、心电（ECG）、呼吸(RESP)、无创血压(NIBP)、血氧饱和度(</w:t>
            </w:r>
            <w:r w:rsidR="00495A98" w:rsidRPr="00311448">
              <w:rPr>
                <w:rFonts w:asciiTheme="minorEastAsia" w:eastAsiaTheme="minorEastAsia" w:hAnsiTheme="minorEastAsia" w:cs="Times New Roman" w:hint="eastAsia"/>
                <w:kern w:val="2"/>
                <w:sz w:val="21"/>
                <w:szCs w:val="21"/>
                <w:lang w:eastAsia="zh-CN" w:bidi="ar-SA"/>
              </w:rPr>
              <w:t>S</w:t>
            </w:r>
            <w:r w:rsidR="00495A98">
              <w:rPr>
                <w:rFonts w:asciiTheme="minorEastAsia" w:eastAsiaTheme="minorEastAsia" w:hAnsiTheme="minorEastAsia" w:cs="Times New Roman" w:hint="eastAsia"/>
                <w:kern w:val="2"/>
                <w:sz w:val="21"/>
                <w:szCs w:val="21"/>
                <w:lang w:eastAsia="zh-CN" w:bidi="ar-SA"/>
              </w:rPr>
              <w:t>PO</w:t>
            </w:r>
            <w:r w:rsidR="00495A98" w:rsidRPr="00495A98">
              <w:rPr>
                <w:rFonts w:asciiTheme="minorEastAsia" w:eastAsiaTheme="minorEastAsia" w:hAnsiTheme="minorEastAsia" w:cs="Times New Roman" w:hint="eastAsia"/>
                <w:kern w:val="2"/>
                <w:sz w:val="21"/>
                <w:szCs w:val="21"/>
                <w:vertAlign w:val="subscript"/>
                <w:lang w:eastAsia="zh-CN" w:bidi="ar-SA"/>
              </w:rPr>
              <w:t>2</w:t>
            </w:r>
            <w:r w:rsidRPr="00311448">
              <w:rPr>
                <w:rFonts w:asciiTheme="minorEastAsia" w:eastAsiaTheme="minorEastAsia" w:hAnsiTheme="minorEastAsia" w:cs="Times New Roman" w:hint="eastAsia"/>
                <w:color w:val="000000"/>
                <w:kern w:val="2"/>
                <w:sz w:val="21"/>
                <w:szCs w:val="21"/>
                <w:lang w:eastAsia="zh-CN" w:bidi="ar-SA"/>
              </w:rPr>
              <w:t>)、脉搏(PR)、双通道体温(TEMP)</w:t>
            </w:r>
            <w:r w:rsidRPr="00311448">
              <w:rPr>
                <w:rFonts w:asciiTheme="minorEastAsia" w:eastAsiaTheme="minorEastAsia" w:hAnsiTheme="minorEastAsia" w:cs="Times New Roman" w:hint="eastAsia"/>
                <w:color w:val="000000"/>
                <w:kern w:val="2"/>
                <w:sz w:val="21"/>
                <w:szCs w:val="21"/>
                <w:lang w:eastAsia="zh-CN" w:bidi="ar-SA"/>
              </w:rPr>
              <w:br/>
              <w:t xml:space="preserve">二、显示  </w:t>
            </w:r>
            <w:r w:rsidRPr="00311448">
              <w:rPr>
                <w:rFonts w:asciiTheme="minorEastAsia" w:eastAsiaTheme="minorEastAsia" w:hAnsiTheme="minorEastAsia" w:cs="Times New Roman" w:hint="eastAsia"/>
                <w:color w:val="000000"/>
                <w:kern w:val="2"/>
                <w:sz w:val="21"/>
                <w:szCs w:val="21"/>
                <w:lang w:eastAsia="zh-CN" w:bidi="ar-SA"/>
              </w:rPr>
              <w:br/>
              <w:t>1、≥</w:t>
            </w:r>
            <w:r w:rsidR="00495A98">
              <w:rPr>
                <w:rFonts w:asciiTheme="minorEastAsia" w:eastAsiaTheme="minorEastAsia" w:hAnsiTheme="minorEastAsia" w:cs="Times New Roman" w:hint="eastAsia"/>
                <w:color w:val="000000"/>
                <w:kern w:val="2"/>
                <w:sz w:val="21"/>
                <w:szCs w:val="21"/>
                <w:lang w:eastAsia="zh-CN" w:bidi="ar-SA"/>
              </w:rPr>
              <w:t>12</w:t>
            </w:r>
            <w:r w:rsidRPr="00311448">
              <w:rPr>
                <w:rFonts w:asciiTheme="minorEastAsia" w:eastAsiaTheme="minorEastAsia" w:hAnsiTheme="minorEastAsia" w:cs="Times New Roman" w:hint="eastAsia"/>
                <w:color w:val="000000"/>
                <w:kern w:val="2"/>
                <w:sz w:val="21"/>
                <w:szCs w:val="21"/>
                <w:lang w:eastAsia="zh-CN" w:bidi="ar-SA"/>
              </w:rPr>
              <w:t>英寸彩色显示屏，分辨率：800*600</w:t>
            </w:r>
            <w:r w:rsidRPr="00311448">
              <w:rPr>
                <w:rFonts w:asciiTheme="minorEastAsia" w:eastAsiaTheme="minorEastAsia" w:hAnsiTheme="minorEastAsia" w:cs="Times New Roman" w:hint="eastAsia"/>
                <w:color w:val="000000"/>
                <w:kern w:val="2"/>
                <w:sz w:val="21"/>
                <w:szCs w:val="21"/>
                <w:lang w:eastAsia="zh-CN" w:bidi="ar-SA"/>
              </w:rPr>
              <w:br/>
              <w:t>2、支持同屏显示11道波形</w:t>
            </w:r>
            <w:r w:rsidRPr="00311448">
              <w:rPr>
                <w:rFonts w:asciiTheme="minorEastAsia" w:eastAsiaTheme="minorEastAsia" w:hAnsiTheme="minorEastAsia" w:cs="Times New Roman" w:hint="eastAsia"/>
                <w:color w:val="000000"/>
                <w:kern w:val="2"/>
                <w:sz w:val="21"/>
                <w:szCs w:val="21"/>
                <w:lang w:eastAsia="zh-CN" w:bidi="ar-SA"/>
              </w:rPr>
              <w:br/>
              <w:t>3、可根据医护人员临床观察需要自由组合任意4个参数和波形进行大字体显示功能，大字体界面支持NIBP多组回顾、对比，使得医护人员可以全方位、远距离清晰观察</w:t>
            </w:r>
            <w:r w:rsidRPr="00311448">
              <w:rPr>
                <w:rFonts w:asciiTheme="minorEastAsia" w:eastAsiaTheme="minorEastAsia" w:hAnsiTheme="minorEastAsia" w:cs="Times New Roman" w:hint="eastAsia"/>
                <w:color w:val="000000"/>
                <w:kern w:val="2"/>
                <w:sz w:val="21"/>
                <w:szCs w:val="21"/>
                <w:lang w:eastAsia="zh-CN" w:bidi="ar-SA"/>
              </w:rPr>
              <w:br/>
              <w:t>4、具有呼吸氧合图观察界面，同步显示心率、呼吸、血氧饱和度参数，准确反映患者三个参数间的关联反应，帮助医生准确</w:t>
            </w:r>
            <w:proofErr w:type="gramStart"/>
            <w:r w:rsidRPr="00311448">
              <w:rPr>
                <w:rFonts w:asciiTheme="minorEastAsia" w:eastAsiaTheme="minorEastAsia" w:hAnsiTheme="minorEastAsia" w:cs="Times New Roman" w:hint="eastAsia"/>
                <w:color w:val="000000"/>
                <w:kern w:val="2"/>
                <w:sz w:val="21"/>
                <w:szCs w:val="21"/>
                <w:lang w:eastAsia="zh-CN" w:bidi="ar-SA"/>
              </w:rPr>
              <w:t>作出</w:t>
            </w:r>
            <w:proofErr w:type="gramEnd"/>
            <w:r w:rsidRPr="00311448">
              <w:rPr>
                <w:rFonts w:asciiTheme="minorEastAsia" w:eastAsiaTheme="minorEastAsia" w:hAnsiTheme="minorEastAsia" w:cs="Times New Roman" w:hint="eastAsia"/>
                <w:color w:val="000000"/>
                <w:kern w:val="2"/>
                <w:sz w:val="21"/>
                <w:szCs w:val="21"/>
                <w:lang w:eastAsia="zh-CN" w:bidi="ar-SA"/>
              </w:rPr>
              <w:t>判断</w:t>
            </w:r>
            <w:r w:rsidRPr="00311448">
              <w:rPr>
                <w:rFonts w:asciiTheme="minorEastAsia" w:eastAsiaTheme="minorEastAsia" w:hAnsiTheme="minorEastAsia" w:cs="Times New Roman" w:hint="eastAsia"/>
                <w:color w:val="000000"/>
                <w:kern w:val="2"/>
                <w:sz w:val="21"/>
                <w:szCs w:val="21"/>
                <w:lang w:eastAsia="zh-CN" w:bidi="ar-SA"/>
              </w:rPr>
              <w:br/>
              <w:t>5、具有</w:t>
            </w:r>
            <w:proofErr w:type="gramStart"/>
            <w:r w:rsidRPr="00311448">
              <w:rPr>
                <w:rFonts w:asciiTheme="minorEastAsia" w:eastAsiaTheme="minorEastAsia" w:hAnsiTheme="minorEastAsia" w:cs="Times New Roman" w:hint="eastAsia"/>
                <w:color w:val="000000"/>
                <w:kern w:val="2"/>
                <w:sz w:val="21"/>
                <w:szCs w:val="21"/>
                <w:lang w:eastAsia="zh-CN" w:bidi="ar-SA"/>
              </w:rPr>
              <w:t>短趋势</w:t>
            </w:r>
            <w:proofErr w:type="gramEnd"/>
            <w:r w:rsidRPr="00311448">
              <w:rPr>
                <w:rFonts w:asciiTheme="minorEastAsia" w:eastAsiaTheme="minorEastAsia" w:hAnsiTheme="minorEastAsia" w:cs="Times New Roman" w:hint="eastAsia"/>
                <w:color w:val="000000"/>
                <w:kern w:val="2"/>
                <w:sz w:val="21"/>
                <w:szCs w:val="21"/>
                <w:lang w:eastAsia="zh-CN" w:bidi="ar-SA"/>
              </w:rPr>
              <w:t>共存界面显示，方便同屏查看实时数据及趋势</w:t>
            </w:r>
            <w:r w:rsidRPr="00311448">
              <w:rPr>
                <w:rFonts w:asciiTheme="minorEastAsia" w:eastAsiaTheme="minorEastAsia" w:hAnsiTheme="minorEastAsia" w:cs="Times New Roman" w:hint="eastAsia"/>
                <w:color w:val="000000"/>
                <w:kern w:val="2"/>
                <w:sz w:val="21"/>
                <w:szCs w:val="21"/>
                <w:lang w:eastAsia="zh-CN" w:bidi="ar-SA"/>
              </w:rPr>
              <w:br/>
              <w:t>6、主界面上支持“进入趋势图回顾界面”、“进入趋势表回顾界面”、“快速接收一名病人”、“进入呼吸氧合界面”、“夜间模式”等多种快捷键操作，且可根据不同医护人员使用习惯选择是否在主屏幕显示快捷键列表</w:t>
            </w:r>
            <w:r w:rsidRPr="00311448">
              <w:rPr>
                <w:rFonts w:asciiTheme="minorEastAsia" w:eastAsiaTheme="minorEastAsia" w:hAnsiTheme="minorEastAsia" w:cs="Times New Roman" w:hint="eastAsia"/>
                <w:color w:val="000000"/>
                <w:kern w:val="2"/>
                <w:sz w:val="21"/>
                <w:szCs w:val="21"/>
                <w:lang w:eastAsia="zh-CN" w:bidi="ar-SA"/>
              </w:rPr>
              <w:br/>
              <w:t>7、支持待机模式、夜间模式、演示模式、隐私模式等</w:t>
            </w:r>
            <w:r w:rsidRPr="00311448">
              <w:rPr>
                <w:rFonts w:asciiTheme="minorEastAsia" w:eastAsiaTheme="minorEastAsia" w:hAnsiTheme="minorEastAsia" w:cs="Times New Roman" w:hint="eastAsia"/>
                <w:color w:val="000000"/>
                <w:kern w:val="2"/>
                <w:sz w:val="21"/>
                <w:szCs w:val="21"/>
                <w:lang w:eastAsia="zh-CN" w:bidi="ar-SA"/>
              </w:rPr>
              <w:br/>
              <w:t>三、数据存储、回顾支持机内存储＞7G数据,1G存储空间的数据存储量如下：</w:t>
            </w:r>
            <w:r w:rsidRPr="00311448">
              <w:rPr>
                <w:rFonts w:asciiTheme="minorEastAsia" w:eastAsiaTheme="minorEastAsia" w:hAnsiTheme="minorEastAsia" w:cs="Times New Roman" w:hint="eastAsia"/>
                <w:color w:val="000000"/>
                <w:kern w:val="2"/>
                <w:sz w:val="21"/>
                <w:szCs w:val="21"/>
                <w:lang w:eastAsia="zh-CN" w:bidi="ar-SA"/>
              </w:rPr>
              <w:br/>
              <w:t xml:space="preserve">1、90小时连续参数数据  </w:t>
            </w:r>
            <w:r w:rsidRPr="00311448">
              <w:rPr>
                <w:rFonts w:asciiTheme="minorEastAsia" w:eastAsiaTheme="minorEastAsia" w:hAnsiTheme="minorEastAsia" w:cs="Times New Roman" w:hint="eastAsia"/>
                <w:color w:val="000000"/>
                <w:kern w:val="2"/>
                <w:sz w:val="21"/>
                <w:szCs w:val="21"/>
                <w:lang w:eastAsia="zh-CN" w:bidi="ar-SA"/>
              </w:rPr>
              <w:br/>
              <w:t>2、至少68000组NIBP数据</w:t>
            </w:r>
            <w:r w:rsidRPr="00311448">
              <w:rPr>
                <w:rFonts w:asciiTheme="minorEastAsia" w:eastAsiaTheme="minorEastAsia" w:hAnsiTheme="minorEastAsia" w:cs="Times New Roman" w:hint="eastAsia"/>
                <w:color w:val="000000"/>
                <w:kern w:val="2"/>
                <w:sz w:val="21"/>
                <w:szCs w:val="21"/>
                <w:lang w:eastAsia="zh-CN" w:bidi="ar-SA"/>
              </w:rPr>
              <w:br/>
              <w:t>3、至少4500组生理报警事件</w:t>
            </w:r>
            <w:r w:rsidRPr="00311448">
              <w:rPr>
                <w:rFonts w:asciiTheme="minorEastAsia" w:eastAsiaTheme="minorEastAsia" w:hAnsiTheme="minorEastAsia" w:cs="Times New Roman" w:hint="eastAsia"/>
                <w:color w:val="000000"/>
                <w:kern w:val="2"/>
                <w:sz w:val="21"/>
                <w:szCs w:val="21"/>
                <w:lang w:eastAsia="zh-CN" w:bidi="ar-SA"/>
              </w:rPr>
              <w:br/>
              <w:t>4、至少4500组心律失常事件</w:t>
            </w:r>
            <w:r w:rsidRPr="00311448">
              <w:rPr>
                <w:rFonts w:asciiTheme="minorEastAsia" w:eastAsiaTheme="minorEastAsia" w:hAnsiTheme="minorEastAsia" w:cs="Times New Roman" w:hint="eastAsia"/>
                <w:color w:val="000000"/>
                <w:kern w:val="2"/>
                <w:sz w:val="21"/>
                <w:szCs w:val="21"/>
                <w:lang w:eastAsia="zh-CN" w:bidi="ar-SA"/>
              </w:rPr>
              <w:br/>
              <w:t>5、90小时全息波形</w:t>
            </w:r>
            <w:r w:rsidRPr="00311448">
              <w:rPr>
                <w:rFonts w:asciiTheme="minorEastAsia" w:eastAsiaTheme="minorEastAsia" w:hAnsiTheme="minorEastAsia" w:cs="Times New Roman" w:hint="eastAsia"/>
                <w:color w:val="000000"/>
                <w:kern w:val="2"/>
                <w:sz w:val="21"/>
                <w:szCs w:val="21"/>
                <w:lang w:eastAsia="zh-CN" w:bidi="ar-SA"/>
              </w:rPr>
              <w:br/>
              <w:t>6、具备USB数据接口，配U</w:t>
            </w:r>
            <w:proofErr w:type="gramStart"/>
            <w:r w:rsidRPr="00311448">
              <w:rPr>
                <w:rFonts w:asciiTheme="minorEastAsia" w:eastAsiaTheme="minorEastAsia" w:hAnsiTheme="minorEastAsia" w:cs="Times New Roman" w:hint="eastAsia"/>
                <w:color w:val="000000"/>
                <w:kern w:val="2"/>
                <w:sz w:val="21"/>
                <w:szCs w:val="21"/>
                <w:lang w:eastAsia="zh-CN" w:bidi="ar-SA"/>
              </w:rPr>
              <w:t>盘实现</w:t>
            </w:r>
            <w:proofErr w:type="gramEnd"/>
            <w:r w:rsidRPr="00311448">
              <w:rPr>
                <w:rFonts w:asciiTheme="minorEastAsia" w:eastAsiaTheme="minorEastAsia" w:hAnsiTheme="minorEastAsia" w:cs="Times New Roman" w:hint="eastAsia"/>
                <w:color w:val="000000"/>
                <w:kern w:val="2"/>
                <w:sz w:val="21"/>
                <w:szCs w:val="21"/>
                <w:lang w:eastAsia="zh-CN" w:bidi="ar-SA"/>
              </w:rPr>
              <w:t>监测数据存储容量扩充</w:t>
            </w:r>
            <w:r w:rsidRPr="00311448">
              <w:rPr>
                <w:rFonts w:asciiTheme="minorEastAsia" w:eastAsiaTheme="minorEastAsia" w:hAnsiTheme="minorEastAsia" w:cs="Times New Roman" w:hint="eastAsia"/>
                <w:color w:val="000000"/>
                <w:kern w:val="2"/>
                <w:sz w:val="21"/>
                <w:szCs w:val="21"/>
                <w:lang w:eastAsia="zh-CN" w:bidi="ar-SA"/>
              </w:rPr>
              <w:br/>
              <w:t>四、性能特点</w:t>
            </w:r>
            <w:r w:rsidRPr="00311448">
              <w:rPr>
                <w:rFonts w:asciiTheme="minorEastAsia" w:eastAsiaTheme="minorEastAsia" w:hAnsiTheme="minorEastAsia" w:cs="Times New Roman" w:hint="eastAsia"/>
                <w:color w:val="000000"/>
                <w:kern w:val="2"/>
                <w:sz w:val="21"/>
                <w:szCs w:val="21"/>
                <w:lang w:eastAsia="zh-CN" w:bidi="ar-SA"/>
              </w:rPr>
              <w:br/>
              <w:t>1、</w:t>
            </w:r>
            <w:proofErr w:type="gramStart"/>
            <w:r w:rsidRPr="00311448">
              <w:rPr>
                <w:rFonts w:asciiTheme="minorEastAsia" w:eastAsiaTheme="minorEastAsia" w:hAnsiTheme="minorEastAsia" w:cs="Times New Roman" w:hint="eastAsia"/>
                <w:color w:val="000000"/>
                <w:kern w:val="2"/>
                <w:sz w:val="21"/>
                <w:szCs w:val="21"/>
                <w:lang w:eastAsia="zh-CN" w:bidi="ar-SA"/>
              </w:rPr>
              <w:t>标配触摸</w:t>
            </w:r>
            <w:proofErr w:type="gramEnd"/>
            <w:r w:rsidRPr="00311448">
              <w:rPr>
                <w:rFonts w:asciiTheme="minorEastAsia" w:eastAsiaTheme="minorEastAsia" w:hAnsiTheme="minorEastAsia" w:cs="Times New Roman" w:hint="eastAsia"/>
                <w:color w:val="000000"/>
                <w:kern w:val="2"/>
                <w:sz w:val="21"/>
                <w:szCs w:val="21"/>
                <w:lang w:eastAsia="zh-CN" w:bidi="ar-SA"/>
              </w:rPr>
              <w:t>屏，使操作更加便捷，提高医护人员的工作效率</w:t>
            </w:r>
            <w:r w:rsidRPr="00311448">
              <w:rPr>
                <w:rFonts w:asciiTheme="minorEastAsia" w:eastAsiaTheme="minorEastAsia" w:hAnsiTheme="minorEastAsia" w:cs="Times New Roman" w:hint="eastAsia"/>
                <w:color w:val="000000"/>
                <w:kern w:val="2"/>
                <w:sz w:val="21"/>
                <w:szCs w:val="21"/>
                <w:lang w:eastAsia="zh-CN" w:bidi="ar-SA"/>
              </w:rPr>
              <w:br/>
              <w:t>2、具备触摸</w:t>
            </w:r>
            <w:proofErr w:type="gramStart"/>
            <w:r w:rsidRPr="00311448">
              <w:rPr>
                <w:rFonts w:asciiTheme="minorEastAsia" w:eastAsiaTheme="minorEastAsia" w:hAnsiTheme="minorEastAsia" w:cs="Times New Roman" w:hint="eastAsia"/>
                <w:color w:val="000000"/>
                <w:kern w:val="2"/>
                <w:sz w:val="21"/>
                <w:szCs w:val="21"/>
                <w:lang w:eastAsia="zh-CN" w:bidi="ar-SA"/>
              </w:rPr>
              <w:t>屏锁屏</w:t>
            </w:r>
            <w:proofErr w:type="gramEnd"/>
            <w:r w:rsidRPr="00311448">
              <w:rPr>
                <w:rFonts w:asciiTheme="minorEastAsia" w:eastAsiaTheme="minorEastAsia" w:hAnsiTheme="minorEastAsia" w:cs="Times New Roman" w:hint="eastAsia"/>
                <w:color w:val="000000"/>
                <w:kern w:val="2"/>
                <w:sz w:val="21"/>
                <w:szCs w:val="21"/>
                <w:lang w:eastAsia="zh-CN" w:bidi="ar-SA"/>
              </w:rPr>
              <w:t>功能，防止外界干扰因素影响监护仪的工作状态</w:t>
            </w:r>
            <w:r w:rsidRPr="00311448">
              <w:rPr>
                <w:rFonts w:asciiTheme="minorEastAsia" w:eastAsiaTheme="minorEastAsia" w:hAnsiTheme="minorEastAsia" w:cs="Times New Roman" w:hint="eastAsia"/>
                <w:color w:val="000000"/>
                <w:kern w:val="2"/>
                <w:sz w:val="21"/>
                <w:szCs w:val="21"/>
                <w:lang w:eastAsia="zh-CN" w:bidi="ar-SA"/>
              </w:rPr>
              <w:br/>
              <w:t>3、支持七道心电波形同屏显示、心电波形级联</w:t>
            </w:r>
            <w:r w:rsidRPr="00311448">
              <w:rPr>
                <w:rFonts w:asciiTheme="minorEastAsia" w:eastAsiaTheme="minorEastAsia" w:hAnsiTheme="minorEastAsia" w:cs="Times New Roman" w:hint="eastAsia"/>
                <w:color w:val="000000"/>
                <w:kern w:val="2"/>
                <w:sz w:val="21"/>
                <w:szCs w:val="21"/>
                <w:lang w:eastAsia="zh-CN" w:bidi="ar-SA"/>
              </w:rPr>
              <w:br/>
              <w:t>4、心电增益有：1.25mm/mv (×0.125), 2.5 mm/mv (×0.25), 5 mm/mv (×0.5),10 mm/mv (×1), 20 mm/mv (×2), 40 mm/mv (×4),自动增益，多种选择，满足临床需求</w:t>
            </w:r>
            <w:r w:rsidRPr="00311448">
              <w:rPr>
                <w:rFonts w:asciiTheme="minorEastAsia" w:eastAsiaTheme="minorEastAsia" w:hAnsiTheme="minorEastAsia" w:cs="Times New Roman" w:hint="eastAsia"/>
                <w:color w:val="000000"/>
                <w:kern w:val="2"/>
                <w:sz w:val="21"/>
                <w:szCs w:val="21"/>
                <w:lang w:eastAsia="zh-CN" w:bidi="ar-SA"/>
              </w:rPr>
              <w:br/>
              <w:t>5、共模抑制比：弱滤波&gt;95dB，监护、强滤波&gt;105dB</w:t>
            </w:r>
            <w:r w:rsidRPr="00311448">
              <w:rPr>
                <w:rFonts w:asciiTheme="minorEastAsia" w:eastAsiaTheme="minorEastAsia" w:hAnsiTheme="minorEastAsia" w:cs="Times New Roman" w:hint="eastAsia"/>
                <w:color w:val="000000"/>
                <w:kern w:val="2"/>
                <w:sz w:val="21"/>
                <w:szCs w:val="21"/>
                <w:lang w:eastAsia="zh-CN" w:bidi="ar-SA"/>
              </w:rPr>
              <w:br/>
              <w:t>★6、ST</w:t>
            </w:r>
            <w:proofErr w:type="gramStart"/>
            <w:r w:rsidRPr="00311448">
              <w:rPr>
                <w:rFonts w:asciiTheme="minorEastAsia" w:eastAsiaTheme="minorEastAsia" w:hAnsiTheme="minorEastAsia" w:cs="Times New Roman" w:hint="eastAsia"/>
                <w:color w:val="000000"/>
                <w:kern w:val="2"/>
                <w:sz w:val="21"/>
                <w:szCs w:val="21"/>
                <w:lang w:eastAsia="zh-CN" w:bidi="ar-SA"/>
              </w:rPr>
              <w:t>段分析</w:t>
            </w:r>
            <w:proofErr w:type="gramEnd"/>
            <w:r w:rsidRPr="00311448">
              <w:rPr>
                <w:rFonts w:asciiTheme="minorEastAsia" w:eastAsiaTheme="minorEastAsia" w:hAnsiTheme="minorEastAsia" w:cs="Times New Roman" w:hint="eastAsia"/>
                <w:color w:val="000000"/>
                <w:kern w:val="2"/>
                <w:sz w:val="21"/>
                <w:szCs w:val="21"/>
                <w:lang w:eastAsia="zh-CN" w:bidi="ar-SA"/>
              </w:rPr>
              <w:t>功能：在强滤波、监护、弱滤波模式下，均支持进行ST段分析，保证各类病人监护安全</w:t>
            </w:r>
            <w:r w:rsidRPr="00311448">
              <w:rPr>
                <w:rFonts w:asciiTheme="minorEastAsia" w:eastAsiaTheme="minorEastAsia" w:hAnsiTheme="minorEastAsia" w:cs="Times New Roman" w:hint="eastAsia"/>
                <w:color w:val="000000"/>
                <w:kern w:val="2"/>
                <w:sz w:val="21"/>
                <w:szCs w:val="21"/>
                <w:lang w:eastAsia="zh-CN" w:bidi="ar-SA"/>
              </w:rPr>
              <w:br/>
              <w:t>7、</w:t>
            </w:r>
            <w:proofErr w:type="gramStart"/>
            <w:r w:rsidRPr="00311448">
              <w:rPr>
                <w:rFonts w:asciiTheme="minorEastAsia" w:eastAsiaTheme="minorEastAsia" w:hAnsiTheme="minorEastAsia" w:cs="Times New Roman" w:hint="eastAsia"/>
                <w:color w:val="000000"/>
                <w:kern w:val="2"/>
                <w:sz w:val="21"/>
                <w:szCs w:val="21"/>
                <w:lang w:eastAsia="zh-CN" w:bidi="ar-SA"/>
              </w:rPr>
              <w:t>标配一体式挂床提手</w:t>
            </w:r>
            <w:proofErr w:type="gramEnd"/>
            <w:r w:rsidRPr="00311448">
              <w:rPr>
                <w:rFonts w:asciiTheme="minorEastAsia" w:eastAsiaTheme="minorEastAsia" w:hAnsiTheme="minorEastAsia" w:cs="Times New Roman" w:hint="eastAsia"/>
                <w:color w:val="000000"/>
                <w:kern w:val="2"/>
                <w:sz w:val="21"/>
                <w:szCs w:val="21"/>
                <w:lang w:eastAsia="zh-CN" w:bidi="ar-SA"/>
              </w:rPr>
              <w:t>，便于转运监护</w:t>
            </w:r>
            <w:proofErr w:type="gramStart"/>
            <w:r w:rsidRPr="00311448">
              <w:rPr>
                <w:rFonts w:asciiTheme="minorEastAsia" w:eastAsiaTheme="minorEastAsia" w:hAnsiTheme="minorEastAsia" w:cs="Times New Roman" w:hint="eastAsia"/>
                <w:color w:val="000000"/>
                <w:kern w:val="2"/>
                <w:sz w:val="21"/>
                <w:szCs w:val="21"/>
                <w:lang w:eastAsia="zh-CN" w:bidi="ar-SA"/>
              </w:rPr>
              <w:t>时挂床安装</w:t>
            </w:r>
            <w:proofErr w:type="gramEnd"/>
            <w:r w:rsidRPr="00311448">
              <w:rPr>
                <w:rFonts w:asciiTheme="minorEastAsia" w:eastAsiaTheme="minorEastAsia" w:hAnsiTheme="minorEastAsia" w:cs="Times New Roman" w:hint="eastAsia"/>
                <w:color w:val="000000"/>
                <w:kern w:val="2"/>
                <w:sz w:val="21"/>
                <w:szCs w:val="21"/>
                <w:lang w:eastAsia="zh-CN" w:bidi="ar-SA"/>
              </w:rPr>
              <w:br/>
              <w:t>8、具有待机功能，暂时停止所有监护操作，节省功耗．退出该状态，就可立即进行监护</w:t>
            </w:r>
          </w:p>
        </w:tc>
      </w:tr>
      <w:tr w:rsidR="002E024D" w:rsidRPr="00311448" w:rsidTr="00F427CB">
        <w:trPr>
          <w:trHeight w:val="454"/>
          <w:jc w:val="center"/>
        </w:trPr>
        <w:tc>
          <w:tcPr>
            <w:tcW w:w="709"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5</w:t>
            </w:r>
          </w:p>
        </w:tc>
        <w:tc>
          <w:tcPr>
            <w:tcW w:w="1177"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充气升温装置</w:t>
            </w:r>
          </w:p>
        </w:tc>
        <w:tc>
          <w:tcPr>
            <w:tcW w:w="85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1台</w:t>
            </w:r>
          </w:p>
        </w:tc>
        <w:tc>
          <w:tcPr>
            <w:tcW w:w="170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25,000.00 </w:t>
            </w:r>
          </w:p>
        </w:tc>
        <w:tc>
          <w:tcPr>
            <w:tcW w:w="5528" w:type="dxa"/>
            <w:vAlign w:val="center"/>
          </w:tcPr>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1、尺寸：约28cm高*22cm深*22cm宽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2、重量：约4.5kg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lastRenderedPageBreak/>
              <w:t xml:space="preserve">3、相对噪音水平：小于55调整分贝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4、软管：有弹性，限位式风管接头，方便灵活，密封性好并与体表加温系统兼容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5、过滤系统：双重过滤系统：初效过滤器；0.2μm高效过滤器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6、过滤器更换推荐周期：每使用12个月或500小时更换一次</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7、操作方式：独立式按键操作，简单快捷，不会误操作    </w:t>
            </w:r>
            <w:r w:rsidR="00ED5CAB" w:rsidRPr="0031144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 xml:space="preserve">8、温度传感器：三个控温传感器，高精度控温，无热量滞后性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9、温度参数：推荐操作环境15℃</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25℃</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10、温度控制：电子控制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11、温度档位：四档调温：室温、低温</w:t>
            </w:r>
            <w:proofErr w:type="gramStart"/>
            <w:r w:rsidRPr="00311448">
              <w:rPr>
                <w:rFonts w:asciiTheme="minorEastAsia" w:eastAsiaTheme="minorEastAsia" w:hAnsiTheme="minorEastAsia" w:cs="Times New Roman" w:hint="eastAsia"/>
                <w:color w:val="000000"/>
                <w:kern w:val="2"/>
                <w:sz w:val="21"/>
                <w:szCs w:val="21"/>
                <w:lang w:eastAsia="zh-CN" w:bidi="ar-SA"/>
              </w:rPr>
              <w:t>档</w:t>
            </w:r>
            <w:proofErr w:type="gramEnd"/>
            <w:r w:rsidRPr="00311448">
              <w:rPr>
                <w:rFonts w:asciiTheme="minorEastAsia" w:eastAsiaTheme="minorEastAsia" w:hAnsiTheme="minorEastAsia" w:cs="Times New Roman" w:hint="eastAsia"/>
                <w:color w:val="000000"/>
                <w:kern w:val="2"/>
                <w:sz w:val="21"/>
                <w:szCs w:val="21"/>
                <w:lang w:eastAsia="zh-CN" w:bidi="ar-SA"/>
              </w:rPr>
              <w:t>32℃±3℃、</w:t>
            </w:r>
            <w:proofErr w:type="gramStart"/>
            <w:r w:rsidRPr="00311448">
              <w:rPr>
                <w:rFonts w:asciiTheme="minorEastAsia" w:eastAsiaTheme="minorEastAsia" w:hAnsiTheme="minorEastAsia" w:cs="Times New Roman" w:hint="eastAsia"/>
                <w:color w:val="000000"/>
                <w:kern w:val="2"/>
                <w:sz w:val="21"/>
                <w:szCs w:val="21"/>
                <w:lang w:eastAsia="zh-CN" w:bidi="ar-SA"/>
              </w:rPr>
              <w:t>中温档</w:t>
            </w:r>
            <w:proofErr w:type="gramEnd"/>
            <w:r w:rsidRPr="00311448">
              <w:rPr>
                <w:rFonts w:asciiTheme="minorEastAsia" w:eastAsiaTheme="minorEastAsia" w:hAnsiTheme="minorEastAsia" w:cs="Times New Roman" w:hint="eastAsia"/>
                <w:color w:val="000000"/>
                <w:kern w:val="2"/>
                <w:sz w:val="21"/>
                <w:szCs w:val="21"/>
                <w:lang w:eastAsia="zh-CN" w:bidi="ar-SA"/>
              </w:rPr>
              <w:t>38℃±3℃、高温</w:t>
            </w:r>
            <w:proofErr w:type="gramStart"/>
            <w:r w:rsidRPr="00311448">
              <w:rPr>
                <w:rFonts w:asciiTheme="minorEastAsia" w:eastAsiaTheme="minorEastAsia" w:hAnsiTheme="minorEastAsia" w:cs="Times New Roman" w:hint="eastAsia"/>
                <w:color w:val="000000"/>
                <w:kern w:val="2"/>
                <w:sz w:val="21"/>
                <w:szCs w:val="21"/>
                <w:lang w:eastAsia="zh-CN" w:bidi="ar-SA"/>
              </w:rPr>
              <w:t>档</w:t>
            </w:r>
            <w:proofErr w:type="gramEnd"/>
            <w:r w:rsidRPr="00311448">
              <w:rPr>
                <w:rFonts w:asciiTheme="minorEastAsia" w:eastAsiaTheme="minorEastAsia" w:hAnsiTheme="minorEastAsia" w:cs="Times New Roman" w:hint="eastAsia"/>
                <w:color w:val="000000"/>
                <w:kern w:val="2"/>
                <w:sz w:val="21"/>
                <w:szCs w:val="21"/>
                <w:lang w:eastAsia="zh-CN" w:bidi="ar-SA"/>
              </w:rPr>
              <w:t xml:space="preserve">43℃±3℃。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12、安全系统参数</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（1）加热模块：PTC陶瓷加热模块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（2）恒温器：独立电路，当软管末端的温度达到预设的53℃+/-3℃时，热熔断器将关闭加热器：备用温度过高探测位于软管进口处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（3）超温/低温报警：当温度超出设定温度的±3℃时报警停止加热，同时发出报警声，面板红色指示灯闪烁及屏幕显示“温度超过上限”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（4）故障：液晶面板出现“系统错误”信息提示，并发出警报声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（5）过电流保护：双输入带保险丝的电路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（6）符合最新的电磁兼容标准（IEC60601-1-2：2014）：1）通过±8KV接触放电耐压测试, 以及±15KV空气放电耐压测试（ESD静电放电测试）。可以提高静电耐受性，降低静电干扰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2）通过±2000V 100KHz 电快速脉冲群测试（EFT），可以在一定程度上抵抗高频电刀等强干扰源</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3）通过385MHz到5800MHz频率范围的抗无线通讯干扰测试，可以抵御无线电设备的干扰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13、电器性能参数：</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（1）加热模块1000W</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（2）泄露电流：符合IEC60601-1（ 国际标准医用电气设备—第一部分：安全通用要求和基本准则）及GB9706.1（《医用电气设备 第 1 部分：安全通用要求》）的要求.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（3）风机电机：运行速度2900转/分钟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（4）气流50CFM 或 23L/S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（5）功率消耗：峰值1500W 平均750W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（6）电源线：5米 3cond.10A.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（7）设备等级：220</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 xml:space="preserve">240VAC  50Hz/60Hz 7A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（8）保险丝：8A（220</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 xml:space="preserve">240伏交流电）   </w:t>
            </w:r>
          </w:p>
        </w:tc>
      </w:tr>
      <w:tr w:rsidR="002E024D" w:rsidRPr="00311448" w:rsidTr="00F427CB">
        <w:trPr>
          <w:trHeight w:val="454"/>
          <w:jc w:val="center"/>
        </w:trPr>
        <w:tc>
          <w:tcPr>
            <w:tcW w:w="709"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lastRenderedPageBreak/>
              <w:t>6</w:t>
            </w:r>
          </w:p>
        </w:tc>
        <w:tc>
          <w:tcPr>
            <w:tcW w:w="1177"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除颤仪</w:t>
            </w:r>
          </w:p>
        </w:tc>
        <w:tc>
          <w:tcPr>
            <w:tcW w:w="85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 xml:space="preserve">1台　</w:t>
            </w:r>
          </w:p>
        </w:tc>
        <w:tc>
          <w:tcPr>
            <w:tcW w:w="170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35,000.00 </w:t>
            </w:r>
          </w:p>
        </w:tc>
        <w:tc>
          <w:tcPr>
            <w:tcW w:w="5528" w:type="dxa"/>
            <w:vAlign w:val="center"/>
          </w:tcPr>
          <w:p w:rsidR="002E024D" w:rsidRPr="00311448" w:rsidRDefault="002E024D" w:rsidP="00495A98">
            <w:pPr>
              <w:widowControl w:val="0"/>
              <w:spacing w:after="0" w:line="240" w:lineRule="auto"/>
              <w:jc w:val="both"/>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★1、具备手动除颤、心电监护、呼吸监护、自动体外除颤（AED）功能</w:t>
            </w:r>
            <w:r w:rsidRPr="00311448">
              <w:rPr>
                <w:rFonts w:asciiTheme="minorEastAsia" w:eastAsiaTheme="minorEastAsia" w:hAnsiTheme="minorEastAsia" w:cs="Times New Roman" w:hint="eastAsia"/>
                <w:color w:val="000000"/>
                <w:kern w:val="2"/>
                <w:sz w:val="21"/>
                <w:szCs w:val="21"/>
                <w:lang w:eastAsia="zh-CN" w:bidi="ar-SA"/>
              </w:rPr>
              <w:br/>
              <w:t>2、整机带电极板、电池重量≤6kg</w:t>
            </w:r>
            <w:r w:rsidRPr="00311448">
              <w:rPr>
                <w:rFonts w:asciiTheme="minorEastAsia" w:eastAsiaTheme="minorEastAsia" w:hAnsiTheme="minorEastAsia" w:cs="Times New Roman" w:hint="eastAsia"/>
                <w:color w:val="000000"/>
                <w:kern w:val="2"/>
                <w:sz w:val="21"/>
                <w:szCs w:val="21"/>
                <w:lang w:eastAsia="zh-CN" w:bidi="ar-SA"/>
              </w:rPr>
              <w:br/>
              <w:t>★3、除颤采用双相波技术，具备自动阻抗补偿功能</w:t>
            </w:r>
            <w:r w:rsidRPr="00311448">
              <w:rPr>
                <w:rFonts w:asciiTheme="minorEastAsia" w:eastAsiaTheme="minorEastAsia" w:hAnsiTheme="minorEastAsia" w:cs="Times New Roman" w:hint="eastAsia"/>
                <w:color w:val="000000"/>
                <w:kern w:val="2"/>
                <w:sz w:val="21"/>
                <w:szCs w:val="21"/>
                <w:lang w:eastAsia="zh-CN" w:bidi="ar-SA"/>
              </w:rPr>
              <w:br/>
              <w:t>4、起搏分为固定和按需两种模式,具备慢速起搏功能</w:t>
            </w:r>
            <w:r w:rsidRPr="00311448">
              <w:rPr>
                <w:rFonts w:asciiTheme="minorEastAsia" w:eastAsiaTheme="minorEastAsia" w:hAnsiTheme="minorEastAsia" w:cs="Times New Roman" w:hint="eastAsia"/>
                <w:color w:val="000000"/>
                <w:kern w:val="2"/>
                <w:sz w:val="21"/>
                <w:szCs w:val="21"/>
                <w:lang w:eastAsia="zh-CN" w:bidi="ar-SA"/>
              </w:rPr>
              <w:br/>
              <w:t>5、心电波形扫描时间&gt;10s，扫描长度&gt;100mm</w:t>
            </w:r>
            <w:r w:rsidRPr="00311448">
              <w:rPr>
                <w:rFonts w:asciiTheme="minorEastAsia" w:eastAsiaTheme="minorEastAsia" w:hAnsiTheme="minorEastAsia" w:cs="Times New Roman" w:hint="eastAsia"/>
                <w:color w:val="000000"/>
                <w:kern w:val="2"/>
                <w:sz w:val="21"/>
                <w:szCs w:val="21"/>
                <w:lang w:eastAsia="zh-CN" w:bidi="ar-SA"/>
              </w:rPr>
              <w:br/>
              <w:t>6、可充电锂电池，支持100次以上200J除颤</w:t>
            </w:r>
            <w:r w:rsidRPr="00311448">
              <w:rPr>
                <w:rFonts w:asciiTheme="minorEastAsia" w:eastAsiaTheme="minorEastAsia" w:hAnsiTheme="minorEastAsia" w:cs="Times New Roman" w:hint="eastAsia"/>
                <w:color w:val="000000"/>
                <w:kern w:val="2"/>
                <w:sz w:val="21"/>
                <w:szCs w:val="21"/>
                <w:lang w:eastAsia="zh-CN" w:bidi="ar-SA"/>
              </w:rPr>
              <w:br/>
              <w:t>★7、手动除颤分为同步和非同步两种方式，能量分20</w:t>
            </w:r>
            <w:proofErr w:type="gramStart"/>
            <w:r w:rsidRPr="00311448">
              <w:rPr>
                <w:rFonts w:asciiTheme="minorEastAsia" w:eastAsiaTheme="minorEastAsia" w:hAnsiTheme="minorEastAsia" w:cs="Times New Roman" w:hint="eastAsia"/>
                <w:color w:val="000000"/>
                <w:kern w:val="2"/>
                <w:sz w:val="21"/>
                <w:szCs w:val="21"/>
                <w:lang w:eastAsia="zh-CN" w:bidi="ar-SA"/>
              </w:rPr>
              <w:t>档</w:t>
            </w:r>
            <w:proofErr w:type="gramEnd"/>
            <w:r w:rsidRPr="00311448">
              <w:rPr>
                <w:rFonts w:asciiTheme="minorEastAsia" w:eastAsiaTheme="minorEastAsia" w:hAnsiTheme="minorEastAsia" w:cs="Times New Roman" w:hint="eastAsia"/>
                <w:color w:val="000000"/>
                <w:kern w:val="2"/>
                <w:sz w:val="21"/>
                <w:szCs w:val="21"/>
                <w:lang w:eastAsia="zh-CN" w:bidi="ar-SA"/>
              </w:rPr>
              <w:t>以上，可通过体外电极板进行能量选择</w:t>
            </w:r>
            <w:r w:rsidRPr="00311448">
              <w:rPr>
                <w:rFonts w:asciiTheme="minorEastAsia" w:eastAsiaTheme="minorEastAsia" w:hAnsiTheme="minorEastAsia" w:cs="Times New Roman" w:hint="eastAsia"/>
                <w:color w:val="000000"/>
                <w:kern w:val="2"/>
                <w:sz w:val="21"/>
                <w:szCs w:val="21"/>
                <w:lang w:eastAsia="zh-CN" w:bidi="ar-SA"/>
              </w:rPr>
              <w:br/>
              <w:t>8、除颤充电迅速，充电至200J&lt;5s</w:t>
            </w:r>
            <w:r w:rsidRPr="00311448">
              <w:rPr>
                <w:rFonts w:asciiTheme="minorEastAsia" w:eastAsiaTheme="minorEastAsia" w:hAnsiTheme="minorEastAsia" w:cs="Times New Roman" w:hint="eastAsia"/>
                <w:color w:val="000000"/>
                <w:kern w:val="2"/>
                <w:sz w:val="21"/>
                <w:szCs w:val="21"/>
                <w:lang w:eastAsia="zh-CN" w:bidi="ar-SA"/>
              </w:rPr>
              <w:br/>
              <w:t>9、具备生理报警和技术报警功能，通过声音、灯光等多种方式进行报警</w:t>
            </w:r>
            <w:r w:rsidRPr="00311448">
              <w:rPr>
                <w:rFonts w:asciiTheme="minorEastAsia" w:eastAsiaTheme="minorEastAsia" w:hAnsiTheme="minorEastAsia" w:cs="Times New Roman" w:hint="eastAsia"/>
                <w:color w:val="000000"/>
                <w:kern w:val="2"/>
                <w:sz w:val="21"/>
                <w:szCs w:val="21"/>
                <w:lang w:eastAsia="zh-CN" w:bidi="ar-SA"/>
              </w:rPr>
              <w:br/>
              <w:t>10、成人、小儿一体化电极板，可在电极板按钮上进行电极板的充电、放电</w:t>
            </w:r>
            <w:r w:rsidRPr="00311448">
              <w:rPr>
                <w:rFonts w:asciiTheme="minorEastAsia" w:eastAsiaTheme="minorEastAsia" w:hAnsiTheme="minorEastAsia" w:cs="Times New Roman" w:hint="eastAsia"/>
                <w:color w:val="000000"/>
                <w:kern w:val="2"/>
                <w:sz w:val="21"/>
                <w:szCs w:val="21"/>
                <w:lang w:eastAsia="zh-CN" w:bidi="ar-SA"/>
              </w:rPr>
              <w:br/>
              <w:t>11、支持中文操作界面、AED中文语音提示</w:t>
            </w:r>
            <w:r w:rsidRPr="00311448">
              <w:rPr>
                <w:rFonts w:asciiTheme="minorEastAsia" w:eastAsiaTheme="minorEastAsia" w:hAnsiTheme="minorEastAsia" w:cs="Times New Roman" w:hint="eastAsia"/>
                <w:color w:val="000000"/>
                <w:kern w:val="2"/>
                <w:sz w:val="21"/>
                <w:szCs w:val="21"/>
                <w:lang w:eastAsia="zh-CN" w:bidi="ar-SA"/>
              </w:rPr>
              <w:br/>
              <w:t>12、符合除颤国际专用安全标准IEC60601-2-4：2002</w:t>
            </w:r>
            <w:r w:rsidRPr="00311448">
              <w:rPr>
                <w:rFonts w:asciiTheme="minorEastAsia" w:eastAsiaTheme="minorEastAsia" w:hAnsiTheme="minorEastAsia" w:cs="Times New Roman" w:hint="eastAsia"/>
                <w:color w:val="000000"/>
                <w:kern w:val="2"/>
                <w:sz w:val="21"/>
                <w:szCs w:val="21"/>
                <w:lang w:eastAsia="zh-CN" w:bidi="ar-SA"/>
              </w:rPr>
              <w:br/>
              <w:t>13、符合欧盟救护车标准EN1789：2007</w:t>
            </w:r>
            <w:r w:rsidRPr="00311448">
              <w:rPr>
                <w:rFonts w:asciiTheme="minorEastAsia" w:eastAsiaTheme="minorEastAsia" w:hAnsiTheme="minorEastAsia" w:cs="Times New Roman" w:hint="eastAsia"/>
                <w:color w:val="000000"/>
                <w:kern w:val="2"/>
                <w:sz w:val="21"/>
                <w:szCs w:val="21"/>
                <w:lang w:eastAsia="zh-CN" w:bidi="ar-SA"/>
              </w:rPr>
              <w:br/>
              <w:t>14、彩色TFT显示屏≥6寸, 分辨率640*480，最多可显示3通道监护参数波形，有高对比度显示界面</w:t>
            </w:r>
            <w:r w:rsidRPr="00311448">
              <w:rPr>
                <w:rFonts w:asciiTheme="minorEastAsia" w:eastAsiaTheme="minorEastAsia" w:hAnsiTheme="minorEastAsia" w:cs="Times New Roman" w:hint="eastAsia"/>
                <w:color w:val="000000"/>
                <w:kern w:val="2"/>
                <w:sz w:val="21"/>
                <w:szCs w:val="21"/>
                <w:lang w:eastAsia="zh-CN" w:bidi="ar-SA"/>
              </w:rPr>
              <w:br/>
              <w:t>15、50mm记录仪，自动打印除颤记录，可延迟打印心电，延迟时间&gt;10s</w:t>
            </w:r>
            <w:r w:rsidRPr="00311448">
              <w:rPr>
                <w:rFonts w:asciiTheme="minorEastAsia" w:eastAsiaTheme="minorEastAsia" w:hAnsiTheme="minorEastAsia" w:cs="Times New Roman" w:hint="eastAsia"/>
                <w:color w:val="000000"/>
                <w:kern w:val="2"/>
                <w:sz w:val="21"/>
                <w:szCs w:val="21"/>
                <w:lang w:eastAsia="zh-CN" w:bidi="ar-SA"/>
              </w:rPr>
              <w:br/>
              <w:t>16、具备良好的防水性能，防水级别IPX4</w:t>
            </w:r>
            <w:r w:rsidRPr="00311448">
              <w:rPr>
                <w:rFonts w:asciiTheme="minorEastAsia" w:eastAsiaTheme="minorEastAsia" w:hAnsiTheme="minorEastAsia" w:cs="Times New Roman" w:hint="eastAsia"/>
                <w:color w:val="000000"/>
                <w:kern w:val="2"/>
                <w:sz w:val="21"/>
                <w:szCs w:val="21"/>
                <w:lang w:eastAsia="zh-CN" w:bidi="ar-SA"/>
              </w:rPr>
              <w:br/>
              <w:t>17、具备优异的抗跌落性能，裸机可承受跌落冲击</w:t>
            </w:r>
          </w:p>
        </w:tc>
      </w:tr>
      <w:tr w:rsidR="002E024D" w:rsidRPr="00311448" w:rsidTr="00F427CB">
        <w:trPr>
          <w:trHeight w:val="454"/>
          <w:jc w:val="center"/>
        </w:trPr>
        <w:tc>
          <w:tcPr>
            <w:tcW w:w="709"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7</w:t>
            </w:r>
          </w:p>
        </w:tc>
        <w:tc>
          <w:tcPr>
            <w:tcW w:w="1177"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电动吸引器</w:t>
            </w:r>
          </w:p>
        </w:tc>
        <w:tc>
          <w:tcPr>
            <w:tcW w:w="85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2台</w:t>
            </w:r>
          </w:p>
        </w:tc>
        <w:tc>
          <w:tcPr>
            <w:tcW w:w="170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3,500.00 </w:t>
            </w:r>
          </w:p>
        </w:tc>
        <w:tc>
          <w:tcPr>
            <w:tcW w:w="5528" w:type="dxa"/>
            <w:vAlign w:val="center"/>
          </w:tcPr>
          <w:p w:rsidR="002E024D" w:rsidRPr="00311448" w:rsidRDefault="002E024D" w:rsidP="00985268">
            <w:pPr>
              <w:widowControl w:val="0"/>
              <w:spacing w:after="0" w:line="240" w:lineRule="auto"/>
              <w:jc w:val="both"/>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1、电动吸引器是一种高负压、高流量、移动式医用吸引装置，适用于各医疗机构吸除患者气道内分泌物，手术时吸除患者体内渗出液和冲洗液</w:t>
            </w:r>
            <w:r w:rsidRPr="00311448">
              <w:rPr>
                <w:rFonts w:asciiTheme="minorEastAsia" w:eastAsiaTheme="minorEastAsia" w:hAnsiTheme="minorEastAsia" w:cs="Times New Roman" w:hint="eastAsia"/>
                <w:color w:val="000000"/>
                <w:kern w:val="2"/>
                <w:sz w:val="21"/>
                <w:szCs w:val="21"/>
                <w:lang w:eastAsia="zh-CN" w:bidi="ar-SA"/>
              </w:rPr>
              <w:br/>
              <w:t>二、性能特点：</w:t>
            </w:r>
            <w:r w:rsidRPr="00311448">
              <w:rPr>
                <w:rFonts w:asciiTheme="minorEastAsia" w:eastAsiaTheme="minorEastAsia" w:hAnsiTheme="minorEastAsia" w:cs="Times New Roman" w:hint="eastAsia"/>
                <w:color w:val="000000"/>
                <w:kern w:val="2"/>
                <w:sz w:val="21"/>
                <w:szCs w:val="21"/>
                <w:lang w:eastAsia="zh-CN" w:bidi="ar-SA"/>
              </w:rPr>
              <w:br/>
              <w:t>1、采用无油润滑活塞泵，抽气速率高，无油雾污染，泵体无需日常维护和保养</w:t>
            </w:r>
            <w:r w:rsidRPr="00311448">
              <w:rPr>
                <w:rFonts w:asciiTheme="minorEastAsia" w:eastAsiaTheme="minorEastAsia" w:hAnsiTheme="minorEastAsia" w:cs="Times New Roman" w:hint="eastAsia"/>
                <w:color w:val="000000"/>
                <w:kern w:val="2"/>
                <w:sz w:val="21"/>
                <w:szCs w:val="21"/>
                <w:lang w:eastAsia="zh-CN" w:bidi="ar-SA"/>
              </w:rPr>
              <w:br/>
              <w:t>2、贮液瓶直接插在机箱的托盘上，结构紧凑，移动方便。</w:t>
            </w:r>
            <w:r w:rsidRPr="00311448">
              <w:rPr>
                <w:rFonts w:asciiTheme="minorEastAsia" w:eastAsiaTheme="minorEastAsia" w:hAnsiTheme="minorEastAsia" w:cs="Times New Roman" w:hint="eastAsia"/>
                <w:color w:val="000000"/>
                <w:kern w:val="2"/>
                <w:sz w:val="21"/>
                <w:szCs w:val="21"/>
                <w:lang w:eastAsia="zh-CN" w:bidi="ar-SA"/>
              </w:rPr>
              <w:br/>
              <w:t>3、大口径贮液瓶，配上带密封环的瓶塞，可方便用户开启和盖紧瓶塞，便于清除瓶内污液</w:t>
            </w:r>
            <w:r w:rsidRPr="00311448">
              <w:rPr>
                <w:rFonts w:asciiTheme="minorEastAsia" w:eastAsiaTheme="minorEastAsia" w:hAnsiTheme="minorEastAsia" w:cs="Times New Roman" w:hint="eastAsia"/>
                <w:color w:val="000000"/>
                <w:kern w:val="2"/>
                <w:sz w:val="21"/>
                <w:szCs w:val="21"/>
                <w:lang w:eastAsia="zh-CN" w:bidi="ar-SA"/>
              </w:rPr>
              <w:br/>
              <w:t>4、溢流保护装置可以防止吸入的液体进入泵体</w:t>
            </w:r>
            <w:r w:rsidRPr="00311448">
              <w:rPr>
                <w:rFonts w:asciiTheme="minorEastAsia" w:eastAsiaTheme="minorEastAsia" w:hAnsiTheme="minorEastAsia" w:cs="Times New Roman" w:hint="eastAsia"/>
                <w:color w:val="000000"/>
                <w:kern w:val="2"/>
                <w:sz w:val="21"/>
                <w:szCs w:val="21"/>
                <w:lang w:eastAsia="zh-CN" w:bidi="ar-SA"/>
              </w:rPr>
              <w:br/>
              <w:t>5、采用透明无毒聚氯乙烯吸引软管，便于吸引时观察管内液体；独特的管道接头设计，使管道连接更加方便</w:t>
            </w:r>
            <w:r w:rsidRPr="00311448">
              <w:rPr>
                <w:rFonts w:asciiTheme="minorEastAsia" w:eastAsiaTheme="minorEastAsia" w:hAnsiTheme="minorEastAsia" w:cs="Times New Roman" w:hint="eastAsia"/>
                <w:color w:val="000000"/>
                <w:kern w:val="2"/>
                <w:sz w:val="21"/>
                <w:szCs w:val="21"/>
                <w:lang w:eastAsia="zh-CN" w:bidi="ar-SA"/>
              </w:rPr>
              <w:br/>
              <w:t>6、配备的空气过滤器可以减少吸入物中的细菌对周围环境的污染</w:t>
            </w:r>
            <w:r w:rsidRPr="00311448">
              <w:rPr>
                <w:rFonts w:asciiTheme="minorEastAsia" w:eastAsiaTheme="minorEastAsia" w:hAnsiTheme="minorEastAsia" w:cs="Times New Roman" w:hint="eastAsia"/>
                <w:color w:val="000000"/>
                <w:kern w:val="2"/>
                <w:sz w:val="21"/>
                <w:szCs w:val="21"/>
                <w:lang w:eastAsia="zh-CN" w:bidi="ar-SA"/>
              </w:rPr>
              <w:br/>
              <w:t>7、手动开关和脚踏开关并联连接，任意选用</w:t>
            </w:r>
            <w:r w:rsidRPr="00311448">
              <w:rPr>
                <w:rFonts w:asciiTheme="minorEastAsia" w:eastAsiaTheme="minorEastAsia" w:hAnsiTheme="minorEastAsia" w:cs="Times New Roman" w:hint="eastAsia"/>
                <w:color w:val="000000"/>
                <w:kern w:val="2"/>
                <w:sz w:val="21"/>
                <w:szCs w:val="21"/>
                <w:lang w:eastAsia="zh-CN" w:bidi="ar-SA"/>
              </w:rPr>
              <w:br/>
              <w:t>8、工作平稳，噪声低</w:t>
            </w:r>
            <w:r w:rsidRPr="00311448">
              <w:rPr>
                <w:rFonts w:asciiTheme="minorEastAsia" w:eastAsiaTheme="minorEastAsia" w:hAnsiTheme="minorEastAsia" w:cs="Times New Roman" w:hint="eastAsia"/>
                <w:color w:val="000000"/>
                <w:kern w:val="2"/>
                <w:sz w:val="21"/>
                <w:szCs w:val="21"/>
                <w:lang w:eastAsia="zh-CN" w:bidi="ar-SA"/>
              </w:rPr>
              <w:br/>
              <w:t>三、技术参数</w:t>
            </w:r>
            <w:r w:rsidRPr="00311448">
              <w:rPr>
                <w:rFonts w:asciiTheme="minorEastAsia" w:eastAsiaTheme="minorEastAsia" w:hAnsiTheme="minorEastAsia" w:cs="Times New Roman" w:hint="eastAsia"/>
                <w:color w:val="000000"/>
                <w:kern w:val="2"/>
                <w:sz w:val="21"/>
                <w:szCs w:val="21"/>
                <w:lang w:eastAsia="zh-CN" w:bidi="ar-SA"/>
              </w:rPr>
              <w:br/>
              <w:t>1、负压值使用范围：≥0.09MPa(680mmHg)</w:t>
            </w:r>
            <w:r w:rsidRPr="00311448">
              <w:rPr>
                <w:rFonts w:asciiTheme="minorEastAsia" w:eastAsiaTheme="minorEastAsia" w:hAnsiTheme="minorEastAsia" w:cs="Times New Roman" w:hint="eastAsia"/>
                <w:color w:val="000000"/>
                <w:kern w:val="2"/>
                <w:sz w:val="21"/>
                <w:szCs w:val="21"/>
                <w:lang w:eastAsia="zh-CN" w:bidi="ar-SA"/>
              </w:rPr>
              <w:br/>
              <w:t>2、抽气速率：≥40L/min</w:t>
            </w:r>
            <w:r w:rsidRPr="00311448">
              <w:rPr>
                <w:rFonts w:asciiTheme="minorEastAsia" w:eastAsiaTheme="minorEastAsia" w:hAnsiTheme="minorEastAsia" w:cs="Times New Roman" w:hint="eastAsia"/>
                <w:color w:val="000000"/>
                <w:kern w:val="2"/>
                <w:sz w:val="21"/>
                <w:szCs w:val="21"/>
                <w:lang w:eastAsia="zh-CN" w:bidi="ar-SA"/>
              </w:rPr>
              <w:br/>
              <w:t>3、贮液瓶：2500ml、2只一组</w:t>
            </w:r>
            <w:r w:rsidRPr="00311448">
              <w:rPr>
                <w:rFonts w:asciiTheme="minorEastAsia" w:eastAsiaTheme="minorEastAsia" w:hAnsiTheme="minorEastAsia" w:cs="Times New Roman" w:hint="eastAsia"/>
                <w:color w:val="000000"/>
                <w:kern w:val="2"/>
                <w:sz w:val="21"/>
                <w:szCs w:val="21"/>
                <w:lang w:eastAsia="zh-CN" w:bidi="ar-SA"/>
              </w:rPr>
              <w:br/>
              <w:t>4、负压调节范围：0.02～0.09MPa(150～680mmHg)</w:t>
            </w:r>
            <w:r w:rsidRPr="00311448">
              <w:rPr>
                <w:rFonts w:asciiTheme="minorEastAsia" w:eastAsiaTheme="minorEastAsia" w:hAnsiTheme="minorEastAsia" w:cs="Times New Roman" w:hint="eastAsia"/>
                <w:color w:val="000000"/>
                <w:kern w:val="2"/>
                <w:sz w:val="21"/>
                <w:szCs w:val="21"/>
                <w:lang w:eastAsia="zh-CN" w:bidi="ar-SA"/>
              </w:rPr>
              <w:br/>
            </w:r>
            <w:r w:rsidRPr="00311448">
              <w:rPr>
                <w:rFonts w:asciiTheme="minorEastAsia" w:eastAsiaTheme="minorEastAsia" w:hAnsiTheme="minorEastAsia" w:cs="Times New Roman" w:hint="eastAsia"/>
                <w:color w:val="000000"/>
                <w:kern w:val="2"/>
                <w:sz w:val="21"/>
                <w:szCs w:val="21"/>
                <w:lang w:eastAsia="zh-CN" w:bidi="ar-SA"/>
              </w:rPr>
              <w:lastRenderedPageBreak/>
              <w:t>5、噪声：≤60dB(A)</w:t>
            </w:r>
            <w:r w:rsidRPr="00311448">
              <w:rPr>
                <w:rFonts w:asciiTheme="minorEastAsia" w:eastAsiaTheme="minorEastAsia" w:hAnsiTheme="minorEastAsia" w:cs="Times New Roman" w:hint="eastAsia"/>
                <w:color w:val="000000"/>
                <w:kern w:val="2"/>
                <w:sz w:val="21"/>
                <w:szCs w:val="21"/>
                <w:lang w:eastAsia="zh-CN" w:bidi="ar-SA"/>
              </w:rPr>
              <w:br/>
              <w:t>6、电源：220V～50Hz</w:t>
            </w:r>
            <w:r w:rsidRPr="00311448">
              <w:rPr>
                <w:rFonts w:asciiTheme="minorEastAsia" w:eastAsiaTheme="minorEastAsia" w:hAnsiTheme="minorEastAsia" w:cs="Times New Roman" w:hint="eastAsia"/>
                <w:color w:val="000000"/>
                <w:kern w:val="2"/>
                <w:sz w:val="21"/>
                <w:szCs w:val="21"/>
                <w:lang w:eastAsia="zh-CN" w:bidi="ar-SA"/>
              </w:rPr>
              <w:br/>
              <w:t>7、输入功率：250VA</w:t>
            </w:r>
            <w:r w:rsidRPr="00311448">
              <w:rPr>
                <w:rFonts w:asciiTheme="minorEastAsia" w:eastAsiaTheme="minorEastAsia" w:hAnsiTheme="minorEastAsia" w:cs="Times New Roman" w:hint="eastAsia"/>
                <w:color w:val="000000"/>
                <w:kern w:val="2"/>
                <w:sz w:val="21"/>
                <w:szCs w:val="21"/>
                <w:lang w:eastAsia="zh-CN" w:bidi="ar-SA"/>
              </w:rPr>
              <w:br/>
              <w:t>8、包装尺寸：约46.5cm*42.5cm*92cm</w:t>
            </w:r>
            <w:r w:rsidRPr="00311448">
              <w:rPr>
                <w:rFonts w:asciiTheme="minorEastAsia" w:eastAsiaTheme="minorEastAsia" w:hAnsiTheme="minorEastAsia" w:cs="Times New Roman" w:hint="eastAsia"/>
                <w:color w:val="000000"/>
                <w:kern w:val="2"/>
                <w:sz w:val="21"/>
                <w:szCs w:val="21"/>
                <w:lang w:eastAsia="zh-CN" w:bidi="ar-SA"/>
              </w:rPr>
              <w:br/>
              <w:t>9、净重：约20公斤</w:t>
            </w:r>
          </w:p>
        </w:tc>
      </w:tr>
      <w:tr w:rsidR="002E024D" w:rsidRPr="00311448" w:rsidTr="00F427CB">
        <w:trPr>
          <w:trHeight w:val="454"/>
          <w:jc w:val="center"/>
        </w:trPr>
        <w:tc>
          <w:tcPr>
            <w:tcW w:w="709"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lastRenderedPageBreak/>
              <w:t>8</w:t>
            </w:r>
          </w:p>
        </w:tc>
        <w:tc>
          <w:tcPr>
            <w:tcW w:w="1177"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高频电刀</w:t>
            </w:r>
          </w:p>
        </w:tc>
        <w:tc>
          <w:tcPr>
            <w:tcW w:w="85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1台</w:t>
            </w:r>
          </w:p>
        </w:tc>
        <w:tc>
          <w:tcPr>
            <w:tcW w:w="170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80,000.00 </w:t>
            </w:r>
          </w:p>
        </w:tc>
        <w:tc>
          <w:tcPr>
            <w:tcW w:w="5528" w:type="dxa"/>
            <w:vAlign w:val="center"/>
          </w:tcPr>
          <w:p w:rsidR="00F427CB"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1、本机输出全悬浮，具有两个相互独立和隔离的CF型防除</w:t>
            </w:r>
            <w:proofErr w:type="gramStart"/>
            <w:r w:rsidRPr="00311448">
              <w:rPr>
                <w:rFonts w:asciiTheme="minorEastAsia" w:eastAsiaTheme="minorEastAsia" w:hAnsiTheme="minorEastAsia" w:cs="Times New Roman" w:hint="eastAsia"/>
                <w:color w:val="000000"/>
                <w:kern w:val="2"/>
                <w:sz w:val="21"/>
                <w:szCs w:val="21"/>
                <w:lang w:eastAsia="zh-CN" w:bidi="ar-SA"/>
              </w:rPr>
              <w:t>颤</w:t>
            </w:r>
            <w:proofErr w:type="gramEnd"/>
            <w:r w:rsidRPr="00311448">
              <w:rPr>
                <w:rFonts w:asciiTheme="minorEastAsia" w:eastAsiaTheme="minorEastAsia" w:hAnsiTheme="minorEastAsia" w:cs="Times New Roman" w:hint="eastAsia"/>
                <w:color w:val="000000"/>
                <w:kern w:val="2"/>
                <w:sz w:val="21"/>
                <w:szCs w:val="21"/>
                <w:lang w:eastAsia="zh-CN" w:bidi="ar-SA"/>
              </w:rPr>
              <w:t>应用部分（单</w:t>
            </w:r>
            <w:proofErr w:type="gramStart"/>
            <w:r w:rsidRPr="00311448">
              <w:rPr>
                <w:rFonts w:asciiTheme="minorEastAsia" w:eastAsiaTheme="minorEastAsia" w:hAnsiTheme="minorEastAsia" w:cs="Times New Roman" w:hint="eastAsia"/>
                <w:color w:val="000000"/>
                <w:kern w:val="2"/>
                <w:sz w:val="21"/>
                <w:szCs w:val="21"/>
                <w:lang w:eastAsia="zh-CN" w:bidi="ar-SA"/>
              </w:rPr>
              <w:t>极</w:t>
            </w:r>
            <w:proofErr w:type="gramEnd"/>
            <w:r w:rsidRPr="00311448">
              <w:rPr>
                <w:rFonts w:asciiTheme="minorEastAsia" w:eastAsiaTheme="minorEastAsia" w:hAnsiTheme="minorEastAsia" w:cs="Times New Roman" w:hint="eastAsia"/>
                <w:color w:val="000000"/>
                <w:kern w:val="2"/>
                <w:sz w:val="21"/>
                <w:szCs w:val="21"/>
                <w:lang w:eastAsia="zh-CN" w:bidi="ar-SA"/>
              </w:rPr>
              <w:t>和双极），是一种综合型医用</w:t>
            </w:r>
            <w:proofErr w:type="gramStart"/>
            <w:r w:rsidRPr="00311448">
              <w:rPr>
                <w:rFonts w:asciiTheme="minorEastAsia" w:eastAsiaTheme="minorEastAsia" w:hAnsiTheme="minorEastAsia" w:cs="Times New Roman" w:hint="eastAsia"/>
                <w:color w:val="000000"/>
                <w:kern w:val="2"/>
                <w:sz w:val="21"/>
                <w:szCs w:val="21"/>
                <w:lang w:eastAsia="zh-CN" w:bidi="ar-SA"/>
              </w:rPr>
              <w:t>电手术</w:t>
            </w:r>
            <w:proofErr w:type="gramEnd"/>
            <w:r w:rsidRPr="00311448">
              <w:rPr>
                <w:rFonts w:asciiTheme="minorEastAsia" w:eastAsiaTheme="minorEastAsia" w:hAnsiTheme="minorEastAsia" w:cs="Times New Roman" w:hint="eastAsia"/>
                <w:color w:val="000000"/>
                <w:kern w:val="2"/>
                <w:sz w:val="21"/>
                <w:szCs w:val="21"/>
                <w:lang w:eastAsia="zh-CN" w:bidi="ar-SA"/>
              </w:rPr>
              <w:t>设备</w:t>
            </w:r>
            <w:r w:rsidRPr="00311448">
              <w:rPr>
                <w:rFonts w:asciiTheme="minorEastAsia" w:eastAsiaTheme="minorEastAsia" w:hAnsiTheme="minorEastAsia" w:cs="Times New Roman" w:hint="eastAsia"/>
                <w:color w:val="000000"/>
                <w:kern w:val="2"/>
                <w:sz w:val="21"/>
                <w:szCs w:val="21"/>
                <w:lang w:eastAsia="zh-CN" w:bidi="ar-SA"/>
              </w:rPr>
              <w:br/>
              <w:t>2、用于需要切割和/或凝血的各类外科手术，包括普外、泌尿、妇科、肛肠、骨科、胸外、心脏、肿瘤等科别，配以合适附件还可应用于内窥镜、腹腔镜、膀胱镜等手术</w:t>
            </w:r>
            <w:r w:rsidRPr="00311448">
              <w:rPr>
                <w:rFonts w:asciiTheme="minorEastAsia" w:eastAsiaTheme="minorEastAsia" w:hAnsiTheme="minorEastAsia" w:cs="Times New Roman" w:hint="eastAsia"/>
                <w:color w:val="000000"/>
                <w:kern w:val="2"/>
                <w:sz w:val="21"/>
                <w:szCs w:val="21"/>
                <w:lang w:eastAsia="zh-CN" w:bidi="ar-SA"/>
              </w:rPr>
              <w:br/>
              <w:t>3、具有单极纯切、</w:t>
            </w:r>
            <w:proofErr w:type="gramStart"/>
            <w:r w:rsidRPr="00311448">
              <w:rPr>
                <w:rFonts w:asciiTheme="minorEastAsia" w:eastAsiaTheme="minorEastAsia" w:hAnsiTheme="minorEastAsia" w:cs="Times New Roman" w:hint="eastAsia"/>
                <w:color w:val="000000"/>
                <w:kern w:val="2"/>
                <w:sz w:val="21"/>
                <w:szCs w:val="21"/>
                <w:lang w:eastAsia="zh-CN" w:bidi="ar-SA"/>
              </w:rPr>
              <w:t>混切</w:t>
            </w:r>
            <w:proofErr w:type="gramEnd"/>
            <w:r w:rsidRPr="00311448">
              <w:rPr>
                <w:rFonts w:asciiTheme="minorEastAsia" w:eastAsiaTheme="minorEastAsia" w:hAnsiTheme="minorEastAsia" w:cs="Times New Roman" w:hint="eastAsia"/>
                <w:color w:val="000000"/>
                <w:kern w:val="2"/>
                <w:sz w:val="21"/>
                <w:szCs w:val="21"/>
                <w:lang w:eastAsia="zh-CN" w:bidi="ar-SA"/>
              </w:rPr>
              <w:t>1、</w:t>
            </w:r>
            <w:proofErr w:type="gramStart"/>
            <w:r w:rsidRPr="00311448">
              <w:rPr>
                <w:rFonts w:asciiTheme="minorEastAsia" w:eastAsiaTheme="minorEastAsia" w:hAnsiTheme="minorEastAsia" w:cs="Times New Roman" w:hint="eastAsia"/>
                <w:color w:val="000000"/>
                <w:kern w:val="2"/>
                <w:sz w:val="21"/>
                <w:szCs w:val="21"/>
                <w:lang w:eastAsia="zh-CN" w:bidi="ar-SA"/>
              </w:rPr>
              <w:t>混切</w:t>
            </w:r>
            <w:proofErr w:type="gramEnd"/>
            <w:r w:rsidRPr="00311448">
              <w:rPr>
                <w:rFonts w:asciiTheme="minorEastAsia" w:eastAsiaTheme="minorEastAsia" w:hAnsiTheme="minorEastAsia" w:cs="Times New Roman" w:hint="eastAsia"/>
                <w:color w:val="000000"/>
                <w:kern w:val="2"/>
                <w:sz w:val="21"/>
                <w:szCs w:val="21"/>
                <w:lang w:eastAsia="zh-CN" w:bidi="ar-SA"/>
              </w:rPr>
              <w:t>2、</w:t>
            </w:r>
            <w:proofErr w:type="gramStart"/>
            <w:r w:rsidRPr="00311448">
              <w:rPr>
                <w:rFonts w:asciiTheme="minorEastAsia" w:eastAsiaTheme="minorEastAsia" w:hAnsiTheme="minorEastAsia" w:cs="Times New Roman" w:hint="eastAsia"/>
                <w:color w:val="000000"/>
                <w:kern w:val="2"/>
                <w:sz w:val="21"/>
                <w:szCs w:val="21"/>
                <w:lang w:eastAsia="zh-CN" w:bidi="ar-SA"/>
              </w:rPr>
              <w:t>混切</w:t>
            </w:r>
            <w:proofErr w:type="gramEnd"/>
            <w:r w:rsidRPr="00311448">
              <w:rPr>
                <w:rFonts w:asciiTheme="minorEastAsia" w:eastAsiaTheme="minorEastAsia" w:hAnsiTheme="minorEastAsia" w:cs="Times New Roman" w:hint="eastAsia"/>
                <w:color w:val="000000"/>
                <w:kern w:val="2"/>
                <w:sz w:val="21"/>
                <w:szCs w:val="21"/>
                <w:lang w:eastAsia="zh-CN" w:bidi="ar-SA"/>
              </w:rPr>
              <w:t>3、单极软凝、点凝、</w:t>
            </w:r>
            <w:proofErr w:type="gramStart"/>
            <w:r w:rsidRPr="00311448">
              <w:rPr>
                <w:rFonts w:asciiTheme="minorEastAsia" w:eastAsiaTheme="minorEastAsia" w:hAnsiTheme="minorEastAsia" w:cs="Times New Roman" w:hint="eastAsia"/>
                <w:color w:val="000000"/>
                <w:kern w:val="2"/>
                <w:sz w:val="21"/>
                <w:szCs w:val="21"/>
                <w:lang w:eastAsia="zh-CN" w:bidi="ar-SA"/>
              </w:rPr>
              <w:t>面凝和</w:t>
            </w:r>
            <w:proofErr w:type="gramEnd"/>
            <w:r w:rsidRPr="00311448">
              <w:rPr>
                <w:rFonts w:asciiTheme="minorEastAsia" w:eastAsiaTheme="minorEastAsia" w:hAnsiTheme="minorEastAsia" w:cs="Times New Roman" w:hint="eastAsia"/>
                <w:color w:val="000000"/>
                <w:kern w:val="2"/>
                <w:sz w:val="21"/>
                <w:szCs w:val="21"/>
                <w:lang w:eastAsia="zh-CN" w:bidi="ar-SA"/>
              </w:rPr>
              <w:t>双</w:t>
            </w:r>
            <w:proofErr w:type="gramStart"/>
            <w:r w:rsidRPr="00311448">
              <w:rPr>
                <w:rFonts w:asciiTheme="minorEastAsia" w:eastAsiaTheme="minorEastAsia" w:hAnsiTheme="minorEastAsia" w:cs="Times New Roman" w:hint="eastAsia"/>
                <w:color w:val="000000"/>
                <w:kern w:val="2"/>
                <w:sz w:val="21"/>
                <w:szCs w:val="21"/>
                <w:lang w:eastAsia="zh-CN" w:bidi="ar-SA"/>
              </w:rPr>
              <w:t>极</w:t>
            </w:r>
            <w:proofErr w:type="gramEnd"/>
            <w:r w:rsidRPr="00311448">
              <w:rPr>
                <w:rFonts w:asciiTheme="minorEastAsia" w:eastAsiaTheme="minorEastAsia" w:hAnsiTheme="minorEastAsia" w:cs="Times New Roman" w:hint="eastAsia"/>
                <w:color w:val="000000"/>
                <w:kern w:val="2"/>
                <w:sz w:val="21"/>
                <w:szCs w:val="21"/>
                <w:lang w:eastAsia="zh-CN" w:bidi="ar-SA"/>
              </w:rPr>
              <w:t>标准凝（普凝）、强凝等9个工作模式。单极工作频率（主频率）为512kHz，双</w:t>
            </w:r>
            <w:proofErr w:type="gramStart"/>
            <w:r w:rsidRPr="00311448">
              <w:rPr>
                <w:rFonts w:asciiTheme="minorEastAsia" w:eastAsiaTheme="minorEastAsia" w:hAnsiTheme="minorEastAsia" w:cs="Times New Roman" w:hint="eastAsia"/>
                <w:color w:val="000000"/>
                <w:kern w:val="2"/>
                <w:sz w:val="21"/>
                <w:szCs w:val="21"/>
                <w:lang w:eastAsia="zh-CN" w:bidi="ar-SA"/>
              </w:rPr>
              <w:t>极工作</w:t>
            </w:r>
            <w:proofErr w:type="gramEnd"/>
            <w:r w:rsidRPr="00311448">
              <w:rPr>
                <w:rFonts w:asciiTheme="minorEastAsia" w:eastAsiaTheme="minorEastAsia" w:hAnsiTheme="minorEastAsia" w:cs="Times New Roman" w:hint="eastAsia"/>
                <w:color w:val="000000"/>
                <w:kern w:val="2"/>
                <w:sz w:val="21"/>
                <w:szCs w:val="21"/>
                <w:lang w:eastAsia="zh-CN" w:bidi="ar-SA"/>
              </w:rPr>
              <w:t>频率（主频率）为1024kHz。</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4、采用五路输出：两个脚控输出、两个手控输出、一个双</w:t>
            </w:r>
            <w:proofErr w:type="gramStart"/>
            <w:r w:rsidRPr="00311448">
              <w:rPr>
                <w:rFonts w:asciiTheme="minorEastAsia" w:eastAsiaTheme="minorEastAsia" w:hAnsiTheme="minorEastAsia" w:cs="Times New Roman" w:hint="eastAsia"/>
                <w:color w:val="000000"/>
                <w:kern w:val="2"/>
                <w:sz w:val="21"/>
                <w:szCs w:val="21"/>
                <w:lang w:eastAsia="zh-CN" w:bidi="ar-SA"/>
              </w:rPr>
              <w:t>极</w:t>
            </w:r>
            <w:proofErr w:type="gramEnd"/>
            <w:r w:rsidRPr="00311448">
              <w:rPr>
                <w:rFonts w:asciiTheme="minorEastAsia" w:eastAsiaTheme="minorEastAsia" w:hAnsiTheme="minorEastAsia" w:cs="Times New Roman" w:hint="eastAsia"/>
                <w:color w:val="000000"/>
                <w:kern w:val="2"/>
                <w:sz w:val="21"/>
                <w:szCs w:val="21"/>
                <w:lang w:eastAsia="zh-CN" w:bidi="ar-SA"/>
              </w:rPr>
              <w:t>脚控输出</w:t>
            </w:r>
            <w:r w:rsidRPr="00311448">
              <w:rPr>
                <w:rFonts w:asciiTheme="minorEastAsia" w:eastAsiaTheme="minorEastAsia" w:hAnsiTheme="minorEastAsia" w:cs="Times New Roman" w:hint="eastAsia"/>
                <w:color w:val="000000"/>
                <w:kern w:val="2"/>
                <w:sz w:val="21"/>
                <w:szCs w:val="21"/>
                <w:lang w:eastAsia="zh-CN" w:bidi="ar-SA"/>
              </w:rPr>
              <w:br/>
              <w:t>5、采用CPU控制，记忆上次手术所用功率，当再次开机时可复现上次功率设定值。采用APFC电路，能更好的适应电压不稳或者大波动，保证稳定高效的输出</w:t>
            </w:r>
            <w:r w:rsidRPr="00311448">
              <w:rPr>
                <w:rFonts w:asciiTheme="minorEastAsia" w:eastAsiaTheme="minorEastAsia" w:hAnsiTheme="minorEastAsia" w:cs="Times New Roman" w:hint="eastAsia"/>
                <w:color w:val="000000"/>
                <w:kern w:val="2"/>
                <w:sz w:val="21"/>
                <w:szCs w:val="21"/>
                <w:lang w:eastAsia="zh-CN" w:bidi="ar-SA"/>
              </w:rPr>
              <w:br/>
              <w:t>6、单极切、凝和双</w:t>
            </w:r>
            <w:proofErr w:type="gramStart"/>
            <w:r w:rsidRPr="00311448">
              <w:rPr>
                <w:rFonts w:asciiTheme="minorEastAsia" w:eastAsiaTheme="minorEastAsia" w:hAnsiTheme="minorEastAsia" w:cs="Times New Roman" w:hint="eastAsia"/>
                <w:color w:val="000000"/>
                <w:kern w:val="2"/>
                <w:sz w:val="21"/>
                <w:szCs w:val="21"/>
                <w:lang w:eastAsia="zh-CN" w:bidi="ar-SA"/>
              </w:rPr>
              <w:t>极凝具有</w:t>
            </w:r>
            <w:proofErr w:type="gramEnd"/>
            <w:r w:rsidRPr="00311448">
              <w:rPr>
                <w:rFonts w:asciiTheme="minorEastAsia" w:eastAsiaTheme="minorEastAsia" w:hAnsiTheme="minorEastAsia" w:cs="Times New Roman" w:hint="eastAsia"/>
                <w:color w:val="000000"/>
                <w:kern w:val="2"/>
                <w:sz w:val="21"/>
                <w:szCs w:val="21"/>
                <w:lang w:eastAsia="zh-CN" w:bidi="ar-SA"/>
              </w:rPr>
              <w:t>独立的功率设定和显示装置，手术过程中不必进行单极、双</w:t>
            </w:r>
            <w:proofErr w:type="gramStart"/>
            <w:r w:rsidRPr="00311448">
              <w:rPr>
                <w:rFonts w:asciiTheme="minorEastAsia" w:eastAsiaTheme="minorEastAsia" w:hAnsiTheme="minorEastAsia" w:cs="Times New Roman" w:hint="eastAsia"/>
                <w:color w:val="000000"/>
                <w:kern w:val="2"/>
                <w:sz w:val="21"/>
                <w:szCs w:val="21"/>
                <w:lang w:eastAsia="zh-CN" w:bidi="ar-SA"/>
              </w:rPr>
              <w:t>极</w:t>
            </w:r>
            <w:proofErr w:type="gramEnd"/>
            <w:r w:rsidRPr="00311448">
              <w:rPr>
                <w:rFonts w:asciiTheme="minorEastAsia" w:eastAsiaTheme="minorEastAsia" w:hAnsiTheme="minorEastAsia" w:cs="Times New Roman" w:hint="eastAsia"/>
                <w:color w:val="000000"/>
                <w:kern w:val="2"/>
                <w:sz w:val="21"/>
                <w:szCs w:val="21"/>
                <w:lang w:eastAsia="zh-CN" w:bidi="ar-SA"/>
              </w:rPr>
              <w:t>模式转换</w:t>
            </w:r>
            <w:r w:rsidRPr="00311448">
              <w:rPr>
                <w:rFonts w:asciiTheme="minorEastAsia" w:eastAsiaTheme="minorEastAsia" w:hAnsiTheme="minorEastAsia" w:cs="Times New Roman" w:hint="eastAsia"/>
                <w:color w:val="000000"/>
                <w:kern w:val="2"/>
                <w:sz w:val="21"/>
                <w:szCs w:val="21"/>
                <w:lang w:eastAsia="zh-CN" w:bidi="ar-SA"/>
              </w:rPr>
              <w:br/>
              <w:t>7、具有中性电极接触质量监测电路，配用双片中性电极时可进一步防止患者高频灼伤</w:t>
            </w:r>
            <w:r w:rsidRPr="00311448">
              <w:rPr>
                <w:rFonts w:asciiTheme="minorEastAsia" w:eastAsiaTheme="minorEastAsia" w:hAnsiTheme="minorEastAsia" w:cs="Times New Roman" w:hint="eastAsia"/>
                <w:color w:val="000000"/>
                <w:kern w:val="2"/>
                <w:sz w:val="21"/>
                <w:szCs w:val="21"/>
                <w:lang w:eastAsia="zh-CN" w:bidi="ar-SA"/>
              </w:rPr>
              <w:br/>
              <w:t>8、保护：具有开路、短路、过功率、过电流自动保护功能。冷却方式：自然冷却，无风扇</w:t>
            </w:r>
            <w:r w:rsidRPr="00311448">
              <w:rPr>
                <w:rFonts w:asciiTheme="minorEastAsia" w:eastAsiaTheme="minorEastAsia" w:hAnsiTheme="minorEastAsia" w:cs="Times New Roman" w:hint="eastAsia"/>
                <w:color w:val="000000"/>
                <w:kern w:val="2"/>
                <w:sz w:val="21"/>
                <w:szCs w:val="21"/>
                <w:lang w:eastAsia="zh-CN" w:bidi="ar-SA"/>
              </w:rPr>
              <w:br/>
              <w:t>9、每次开机时，内设软件检测系统对设备参数进行自检，视情形进行自修复、或显示错误代码、停止输出等功能。</w:t>
            </w:r>
            <w:r w:rsidRPr="00311448">
              <w:rPr>
                <w:rFonts w:asciiTheme="minorEastAsia" w:eastAsiaTheme="minorEastAsia" w:hAnsiTheme="minorEastAsia" w:cs="Times New Roman" w:hint="eastAsia"/>
                <w:color w:val="000000"/>
                <w:kern w:val="2"/>
                <w:sz w:val="21"/>
                <w:szCs w:val="21"/>
                <w:lang w:eastAsia="zh-CN" w:bidi="ar-SA"/>
              </w:rPr>
              <w:br/>
              <w:t>10)采用断线自检技术，全程对极板连线进行检测，一旦发现断线情形，立即发出声光报警</w:t>
            </w:r>
            <w:r w:rsidRPr="00311448">
              <w:rPr>
                <w:rFonts w:asciiTheme="minorEastAsia" w:eastAsiaTheme="minorEastAsia" w:hAnsiTheme="minorEastAsia" w:cs="Times New Roman" w:hint="eastAsia"/>
                <w:color w:val="000000"/>
                <w:kern w:val="2"/>
                <w:sz w:val="21"/>
                <w:szCs w:val="21"/>
                <w:lang w:eastAsia="zh-CN" w:bidi="ar-SA"/>
              </w:rPr>
              <w:br/>
              <w:t>11、采用极板接触质量检测系统对双片极板接触质量进行全程监测，一旦发现短路、开路、接触电阻太大或接触质量降低，立即发出声光报警，切断输出</w:t>
            </w:r>
            <w:r w:rsidRPr="00311448">
              <w:rPr>
                <w:rFonts w:asciiTheme="minorEastAsia" w:eastAsiaTheme="minorEastAsia" w:hAnsiTheme="minorEastAsia" w:cs="Times New Roman" w:hint="eastAsia"/>
                <w:color w:val="000000"/>
                <w:kern w:val="2"/>
                <w:sz w:val="21"/>
                <w:szCs w:val="21"/>
                <w:lang w:eastAsia="zh-CN" w:bidi="ar-SA"/>
              </w:rPr>
              <w:br/>
              <w:t>12、对输出功率实行双重采样和双重控制，在单一故障（如一种采样/控制失效）状态下，输出功率仍然维持在标准规定范围内，因此大大提高了输出的稳定性和手术的安全性（双重闭环控制）</w:t>
            </w:r>
            <w:r w:rsidRPr="00311448">
              <w:rPr>
                <w:rFonts w:asciiTheme="minorEastAsia" w:eastAsiaTheme="minorEastAsia" w:hAnsiTheme="minorEastAsia" w:cs="Times New Roman" w:hint="eastAsia"/>
                <w:color w:val="000000"/>
                <w:kern w:val="2"/>
                <w:sz w:val="21"/>
                <w:szCs w:val="21"/>
                <w:lang w:eastAsia="zh-CN" w:bidi="ar-SA"/>
              </w:rPr>
              <w:br/>
              <w:t>13、允许连续使用，允许长时间开路和短路</w:t>
            </w:r>
            <w:r w:rsidRPr="00311448">
              <w:rPr>
                <w:rFonts w:asciiTheme="minorEastAsia" w:eastAsiaTheme="minorEastAsia" w:hAnsiTheme="minorEastAsia" w:cs="Times New Roman" w:hint="eastAsia"/>
                <w:color w:val="000000"/>
                <w:kern w:val="2"/>
                <w:sz w:val="21"/>
                <w:szCs w:val="21"/>
                <w:lang w:eastAsia="zh-CN" w:bidi="ar-SA"/>
              </w:rPr>
              <w:br/>
              <w:t>14、采用先进功率器件和高效开关电路制作电刀的高压电源和高频功放，使电刀的高效性和可靠性得到保证</w:t>
            </w:r>
            <w:r w:rsidRPr="00311448">
              <w:rPr>
                <w:rFonts w:asciiTheme="minorEastAsia" w:eastAsiaTheme="minorEastAsia" w:hAnsiTheme="minorEastAsia" w:cs="Times New Roman" w:hint="eastAsia"/>
                <w:color w:val="000000"/>
                <w:kern w:val="2"/>
                <w:sz w:val="21"/>
                <w:szCs w:val="21"/>
                <w:lang w:eastAsia="zh-CN" w:bidi="ar-SA"/>
              </w:rPr>
              <w:br/>
              <w:t>15、可选用附件齐全（各种中性电极、普通手术电极、密封手术电极、可高温消毒手术附件等），适应各种手术需求。</w:t>
            </w:r>
            <w:r w:rsidRPr="00311448">
              <w:rPr>
                <w:rFonts w:asciiTheme="minorEastAsia" w:eastAsiaTheme="minorEastAsia" w:hAnsiTheme="minorEastAsia" w:cs="Times New Roman" w:hint="eastAsia"/>
                <w:color w:val="000000"/>
                <w:kern w:val="2"/>
                <w:sz w:val="21"/>
                <w:szCs w:val="21"/>
                <w:lang w:eastAsia="zh-CN" w:bidi="ar-SA"/>
              </w:rPr>
              <w:br/>
              <w:t>16、安全指标符合国家标准《GB9706.1医用电气设备第一部分：安全通用要求》及《GB9706.4医用电气设备 高频手</w:t>
            </w:r>
            <w:r w:rsidRPr="00311448">
              <w:rPr>
                <w:rFonts w:asciiTheme="minorEastAsia" w:eastAsiaTheme="minorEastAsia" w:hAnsiTheme="minorEastAsia" w:cs="Times New Roman" w:hint="eastAsia"/>
                <w:color w:val="000000"/>
                <w:kern w:val="2"/>
                <w:sz w:val="21"/>
                <w:szCs w:val="21"/>
                <w:lang w:eastAsia="zh-CN" w:bidi="ar-SA"/>
              </w:rPr>
              <w:lastRenderedPageBreak/>
              <w:t>术设备专用安全要求》</w:t>
            </w:r>
            <w:r w:rsidRPr="00311448">
              <w:rPr>
                <w:rFonts w:asciiTheme="minorEastAsia" w:eastAsiaTheme="minorEastAsia" w:hAnsiTheme="minorEastAsia" w:cs="Times New Roman" w:hint="eastAsia"/>
                <w:color w:val="000000"/>
                <w:kern w:val="2"/>
                <w:sz w:val="21"/>
                <w:szCs w:val="21"/>
                <w:lang w:eastAsia="zh-CN" w:bidi="ar-SA"/>
              </w:rPr>
              <w:br/>
              <w:t>17、供电电源：单相AC220V，50Hz，≤4A</w:t>
            </w:r>
            <w:r w:rsidRPr="00311448">
              <w:rPr>
                <w:rFonts w:asciiTheme="minorEastAsia" w:eastAsiaTheme="minorEastAsia" w:hAnsiTheme="minorEastAsia" w:cs="Times New Roman" w:hint="eastAsia"/>
                <w:color w:val="000000"/>
                <w:kern w:val="2"/>
                <w:sz w:val="21"/>
                <w:szCs w:val="21"/>
                <w:lang w:eastAsia="zh-CN" w:bidi="ar-SA"/>
              </w:rPr>
              <w:br/>
              <w:t>18、主机尺寸：约456mm（D）*382mm（W）*188mm（H）</w:t>
            </w:r>
            <w:r w:rsidRPr="00311448">
              <w:rPr>
                <w:rFonts w:asciiTheme="minorEastAsia" w:eastAsiaTheme="minorEastAsia" w:hAnsiTheme="minorEastAsia" w:cs="Times New Roman" w:hint="eastAsia"/>
                <w:color w:val="000000"/>
                <w:kern w:val="2"/>
                <w:sz w:val="21"/>
                <w:szCs w:val="21"/>
                <w:lang w:eastAsia="zh-CN" w:bidi="ar-SA"/>
              </w:rPr>
              <w:br/>
              <w:t>19、主机净重：约11kg</w:t>
            </w:r>
            <w:r w:rsidRPr="00311448">
              <w:rPr>
                <w:rFonts w:asciiTheme="minorEastAsia" w:eastAsiaTheme="minorEastAsia" w:hAnsiTheme="minorEastAsia" w:cs="Times New Roman" w:hint="eastAsia"/>
                <w:color w:val="000000"/>
                <w:kern w:val="2"/>
                <w:sz w:val="21"/>
                <w:szCs w:val="21"/>
                <w:lang w:eastAsia="zh-CN" w:bidi="ar-SA"/>
              </w:rPr>
              <w:br/>
              <w:t>20、运行条件：环境温度：5℃～40℃，相对湿度：≤80%RH，大气压力：86.0kPa～106.0kPa</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21、高频</w:t>
            </w:r>
            <w:proofErr w:type="gramStart"/>
            <w:r w:rsidRPr="00311448">
              <w:rPr>
                <w:rFonts w:asciiTheme="minorEastAsia" w:eastAsiaTheme="minorEastAsia" w:hAnsiTheme="minorEastAsia" w:cs="Times New Roman" w:hint="eastAsia"/>
                <w:color w:val="000000"/>
                <w:kern w:val="2"/>
                <w:sz w:val="21"/>
                <w:szCs w:val="21"/>
                <w:lang w:eastAsia="zh-CN" w:bidi="ar-SA"/>
              </w:rPr>
              <w:t>电刀各模式</w:t>
            </w:r>
            <w:proofErr w:type="gramEnd"/>
            <w:r w:rsidRPr="00311448">
              <w:rPr>
                <w:rFonts w:asciiTheme="minorEastAsia" w:eastAsiaTheme="minorEastAsia" w:hAnsiTheme="minorEastAsia" w:cs="Times New Roman" w:hint="eastAsia"/>
                <w:color w:val="000000"/>
                <w:kern w:val="2"/>
                <w:sz w:val="21"/>
                <w:szCs w:val="21"/>
                <w:lang w:eastAsia="zh-CN" w:bidi="ar-SA"/>
              </w:rPr>
              <w:t>主要技术参数及用途</w:t>
            </w:r>
          </w:p>
          <w:p w:rsidR="00495A9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（1）单极 </w:t>
            </w:r>
            <w:proofErr w:type="gramStart"/>
            <w:r w:rsidRPr="00311448">
              <w:rPr>
                <w:rFonts w:asciiTheme="minorEastAsia" w:eastAsiaTheme="minorEastAsia" w:hAnsiTheme="minorEastAsia" w:cs="Times New Roman" w:hint="eastAsia"/>
                <w:color w:val="000000"/>
                <w:kern w:val="2"/>
                <w:sz w:val="21"/>
                <w:szCs w:val="21"/>
                <w:lang w:eastAsia="zh-CN" w:bidi="ar-SA"/>
              </w:rPr>
              <w:t>纯切</w:t>
            </w:r>
            <w:proofErr w:type="gramEnd"/>
            <w:r w:rsidRPr="00311448">
              <w:rPr>
                <w:rFonts w:asciiTheme="minorEastAsia" w:eastAsiaTheme="minorEastAsia" w:hAnsiTheme="minorEastAsia" w:cs="Times New Roman" w:hint="eastAsia"/>
                <w:color w:val="000000"/>
                <w:kern w:val="2"/>
                <w:sz w:val="21"/>
                <w:szCs w:val="21"/>
                <w:lang w:eastAsia="zh-CN" w:bidi="ar-SA"/>
              </w:rPr>
              <w:t xml:space="preserve"> 512 350 500 在进行膀胱镜水下手术或某些需大功率的手术如截肢以及基本不出血的手术，可选</w:t>
            </w:r>
            <w:proofErr w:type="gramStart"/>
            <w:r w:rsidRPr="00311448">
              <w:rPr>
                <w:rFonts w:asciiTheme="minorEastAsia" w:eastAsiaTheme="minorEastAsia" w:hAnsiTheme="minorEastAsia" w:cs="Times New Roman" w:hint="eastAsia"/>
                <w:color w:val="000000"/>
                <w:kern w:val="2"/>
                <w:sz w:val="21"/>
                <w:szCs w:val="21"/>
                <w:lang w:eastAsia="zh-CN" w:bidi="ar-SA"/>
              </w:rPr>
              <w:t>用纯切模式</w:t>
            </w:r>
            <w:proofErr w:type="gramEnd"/>
            <w:r w:rsidRPr="00311448">
              <w:rPr>
                <w:rFonts w:asciiTheme="minorEastAsia" w:eastAsiaTheme="minorEastAsia" w:hAnsiTheme="minorEastAsia" w:cs="Times New Roman" w:hint="eastAsia"/>
                <w:color w:val="000000"/>
                <w:kern w:val="2"/>
                <w:sz w:val="21"/>
                <w:szCs w:val="21"/>
                <w:lang w:eastAsia="zh-CN" w:bidi="ar-SA"/>
              </w:rPr>
              <w:t>；其它一般敞开/内镜</w:t>
            </w:r>
            <w:proofErr w:type="gramStart"/>
            <w:r w:rsidRPr="00311448">
              <w:rPr>
                <w:rFonts w:asciiTheme="minorEastAsia" w:eastAsiaTheme="minorEastAsia" w:hAnsiTheme="minorEastAsia" w:cs="Times New Roman" w:hint="eastAsia"/>
                <w:color w:val="000000"/>
                <w:kern w:val="2"/>
                <w:sz w:val="21"/>
                <w:szCs w:val="21"/>
                <w:lang w:eastAsia="zh-CN" w:bidi="ar-SA"/>
              </w:rPr>
              <w:t>电手术</w:t>
            </w:r>
            <w:proofErr w:type="gramEnd"/>
            <w:r w:rsidRPr="00311448">
              <w:rPr>
                <w:rFonts w:asciiTheme="minorEastAsia" w:eastAsiaTheme="minorEastAsia" w:hAnsiTheme="minorEastAsia" w:cs="Times New Roman" w:hint="eastAsia"/>
                <w:color w:val="000000"/>
                <w:kern w:val="2"/>
                <w:sz w:val="21"/>
                <w:szCs w:val="21"/>
                <w:lang w:eastAsia="zh-CN" w:bidi="ar-SA"/>
              </w:rPr>
              <w:t>在切割的同时希望有止血作用，可选</w:t>
            </w:r>
            <w:proofErr w:type="gramStart"/>
            <w:r w:rsidRPr="00311448">
              <w:rPr>
                <w:rFonts w:asciiTheme="minorEastAsia" w:eastAsiaTheme="minorEastAsia" w:hAnsiTheme="minorEastAsia" w:cs="Times New Roman" w:hint="eastAsia"/>
                <w:color w:val="000000"/>
                <w:kern w:val="2"/>
                <w:sz w:val="21"/>
                <w:szCs w:val="21"/>
                <w:lang w:eastAsia="zh-CN" w:bidi="ar-SA"/>
              </w:rPr>
              <w:t>用混切</w:t>
            </w:r>
            <w:proofErr w:type="gramEnd"/>
            <w:r w:rsidRPr="00311448">
              <w:rPr>
                <w:rFonts w:asciiTheme="minorEastAsia" w:eastAsiaTheme="minorEastAsia" w:hAnsiTheme="minorEastAsia" w:cs="Times New Roman" w:hint="eastAsia"/>
                <w:color w:val="000000"/>
                <w:kern w:val="2"/>
                <w:sz w:val="21"/>
                <w:szCs w:val="21"/>
                <w:lang w:eastAsia="zh-CN" w:bidi="ar-SA"/>
              </w:rPr>
              <w:t>1—</w:t>
            </w:r>
            <w:proofErr w:type="gramStart"/>
            <w:r w:rsidRPr="00311448">
              <w:rPr>
                <w:rFonts w:asciiTheme="minorEastAsia" w:eastAsiaTheme="minorEastAsia" w:hAnsiTheme="minorEastAsia" w:cs="Times New Roman" w:hint="eastAsia"/>
                <w:color w:val="000000"/>
                <w:kern w:val="2"/>
                <w:sz w:val="21"/>
                <w:szCs w:val="21"/>
                <w:lang w:eastAsia="zh-CN" w:bidi="ar-SA"/>
              </w:rPr>
              <w:t>低压混切模式</w:t>
            </w:r>
            <w:proofErr w:type="gramEnd"/>
            <w:r w:rsidRPr="00311448">
              <w:rPr>
                <w:rFonts w:asciiTheme="minorEastAsia" w:eastAsiaTheme="minorEastAsia" w:hAnsiTheme="minorEastAsia" w:cs="Times New Roman" w:hint="eastAsia"/>
                <w:color w:val="000000"/>
                <w:kern w:val="2"/>
                <w:sz w:val="21"/>
                <w:szCs w:val="21"/>
                <w:lang w:eastAsia="zh-CN" w:bidi="ar-SA"/>
              </w:rPr>
              <w:t>；而切割出血较多或者高阻抗组织的脂肪、肌腱时，则可选</w:t>
            </w:r>
            <w:proofErr w:type="gramStart"/>
            <w:r w:rsidRPr="00311448">
              <w:rPr>
                <w:rFonts w:asciiTheme="minorEastAsia" w:eastAsiaTheme="minorEastAsia" w:hAnsiTheme="minorEastAsia" w:cs="Times New Roman" w:hint="eastAsia"/>
                <w:color w:val="000000"/>
                <w:kern w:val="2"/>
                <w:sz w:val="21"/>
                <w:szCs w:val="21"/>
                <w:lang w:eastAsia="zh-CN" w:bidi="ar-SA"/>
              </w:rPr>
              <w:t>用混切</w:t>
            </w:r>
            <w:proofErr w:type="gramEnd"/>
            <w:r w:rsidRPr="00311448">
              <w:rPr>
                <w:rFonts w:asciiTheme="minorEastAsia" w:eastAsiaTheme="minorEastAsia" w:hAnsiTheme="minorEastAsia" w:cs="Times New Roman" w:hint="eastAsia"/>
                <w:color w:val="000000"/>
                <w:kern w:val="2"/>
                <w:sz w:val="21"/>
                <w:szCs w:val="21"/>
                <w:lang w:eastAsia="zh-CN" w:bidi="ar-SA"/>
              </w:rPr>
              <w:t>3—</w:t>
            </w:r>
            <w:proofErr w:type="gramStart"/>
            <w:r w:rsidRPr="00311448">
              <w:rPr>
                <w:rFonts w:asciiTheme="minorEastAsia" w:eastAsiaTheme="minorEastAsia" w:hAnsiTheme="minorEastAsia" w:cs="Times New Roman" w:hint="eastAsia"/>
                <w:color w:val="000000"/>
                <w:kern w:val="2"/>
                <w:sz w:val="21"/>
                <w:szCs w:val="21"/>
                <w:lang w:eastAsia="zh-CN" w:bidi="ar-SA"/>
              </w:rPr>
              <w:t>高压混切模式</w:t>
            </w:r>
            <w:proofErr w:type="gramEnd"/>
            <w:r w:rsidRPr="00311448">
              <w:rPr>
                <w:rFonts w:asciiTheme="minorEastAsia" w:eastAsiaTheme="minorEastAsia" w:hAnsiTheme="minorEastAsia" w:cs="Times New Roman" w:hint="eastAsia"/>
                <w:color w:val="000000"/>
                <w:kern w:val="2"/>
                <w:sz w:val="21"/>
                <w:szCs w:val="21"/>
                <w:lang w:eastAsia="zh-CN" w:bidi="ar-SA"/>
              </w:rPr>
              <w:t>；介于混1和混3之间的混2为</w:t>
            </w:r>
            <w:proofErr w:type="gramStart"/>
            <w:r w:rsidRPr="00311448">
              <w:rPr>
                <w:rFonts w:asciiTheme="minorEastAsia" w:eastAsiaTheme="minorEastAsia" w:hAnsiTheme="minorEastAsia" w:cs="Times New Roman" w:hint="eastAsia"/>
                <w:color w:val="000000"/>
                <w:kern w:val="2"/>
                <w:sz w:val="21"/>
                <w:szCs w:val="21"/>
                <w:lang w:eastAsia="zh-CN" w:bidi="ar-SA"/>
              </w:rPr>
              <w:t>中压混切模式</w:t>
            </w:r>
            <w:proofErr w:type="gramEnd"/>
            <w:r w:rsidRPr="00311448">
              <w:rPr>
                <w:rFonts w:asciiTheme="minorEastAsia" w:eastAsiaTheme="minorEastAsia" w:hAnsiTheme="minorEastAsia" w:cs="Times New Roman" w:hint="eastAsia"/>
                <w:color w:val="000000"/>
                <w:kern w:val="2"/>
                <w:sz w:val="21"/>
                <w:szCs w:val="21"/>
                <w:lang w:eastAsia="zh-CN" w:bidi="ar-SA"/>
              </w:rPr>
              <w:t>，手术中最常用。</w:t>
            </w:r>
            <w:r w:rsidRPr="00311448">
              <w:rPr>
                <w:rFonts w:asciiTheme="minorEastAsia" w:eastAsiaTheme="minorEastAsia" w:hAnsiTheme="minorEastAsia" w:cs="Times New Roman" w:hint="eastAsia"/>
                <w:color w:val="000000"/>
                <w:kern w:val="2"/>
                <w:sz w:val="21"/>
                <w:szCs w:val="21"/>
                <w:lang w:eastAsia="zh-CN" w:bidi="ar-SA"/>
              </w:rPr>
              <w:br/>
              <w:t>（1）混1：</w:t>
            </w:r>
            <w:r w:rsidR="00495A98">
              <w:rPr>
                <w:rFonts w:asciiTheme="minorEastAsia" w:eastAsiaTheme="minorEastAsia" w:hAnsiTheme="minorEastAsia" w:cs="Times New Roman" w:hint="eastAsia"/>
                <w:color w:val="000000"/>
                <w:kern w:val="2"/>
                <w:sz w:val="21"/>
                <w:szCs w:val="21"/>
                <w:lang w:eastAsia="zh-CN" w:bidi="ar-SA"/>
              </w:rPr>
              <w:t xml:space="preserve">512 250 500 </w:t>
            </w:r>
            <w:r w:rsidR="00495A98">
              <w:rPr>
                <w:rFonts w:asciiTheme="minorEastAsia" w:eastAsiaTheme="minorEastAsia" w:hAnsiTheme="minorEastAsia" w:cs="Times New Roman" w:hint="eastAsia"/>
                <w:color w:val="000000"/>
                <w:kern w:val="2"/>
                <w:sz w:val="21"/>
                <w:szCs w:val="21"/>
                <w:lang w:eastAsia="zh-CN" w:bidi="ar-SA"/>
              </w:rPr>
              <w:br/>
            </w:r>
            <w:r w:rsidRPr="00311448">
              <w:rPr>
                <w:rFonts w:asciiTheme="minorEastAsia" w:eastAsiaTheme="minorEastAsia" w:hAnsiTheme="minorEastAsia" w:cs="Times New Roman" w:hint="eastAsia"/>
                <w:color w:val="000000"/>
                <w:kern w:val="2"/>
                <w:sz w:val="21"/>
                <w:szCs w:val="21"/>
                <w:lang w:eastAsia="zh-CN" w:bidi="ar-SA"/>
              </w:rPr>
              <w:t>（2）混2：512 2</w:t>
            </w:r>
            <w:r w:rsidR="00495A98">
              <w:rPr>
                <w:rFonts w:asciiTheme="minorEastAsia" w:eastAsiaTheme="minorEastAsia" w:hAnsiTheme="minorEastAsia" w:cs="Times New Roman" w:hint="eastAsia"/>
                <w:color w:val="000000"/>
                <w:kern w:val="2"/>
                <w:sz w:val="21"/>
                <w:szCs w:val="21"/>
                <w:lang w:eastAsia="zh-CN" w:bidi="ar-SA"/>
              </w:rPr>
              <w:t xml:space="preserve">00 500 </w:t>
            </w:r>
          </w:p>
          <w:p w:rsidR="002E024D" w:rsidRPr="00311448" w:rsidRDefault="002E024D" w:rsidP="002E024D">
            <w:pPr>
              <w:widowControl w:val="0"/>
              <w:spacing w:after="0" w:line="240" w:lineRule="auto"/>
              <w:jc w:val="both"/>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（3）混3：</w:t>
            </w:r>
            <w:r w:rsidR="00495A98">
              <w:rPr>
                <w:rFonts w:asciiTheme="minorEastAsia" w:eastAsiaTheme="minorEastAsia" w:hAnsiTheme="minorEastAsia" w:cs="Times New Roman" w:hint="eastAsia"/>
                <w:color w:val="000000"/>
                <w:kern w:val="2"/>
                <w:sz w:val="21"/>
                <w:szCs w:val="21"/>
                <w:lang w:eastAsia="zh-CN" w:bidi="ar-SA"/>
              </w:rPr>
              <w:t xml:space="preserve">512 120 500 </w:t>
            </w:r>
            <w:r w:rsidR="00495A98">
              <w:rPr>
                <w:rFonts w:asciiTheme="minorEastAsia" w:eastAsiaTheme="minorEastAsia" w:hAnsiTheme="minorEastAsia" w:cs="Times New Roman" w:hint="eastAsia"/>
                <w:color w:val="000000"/>
                <w:kern w:val="2"/>
                <w:sz w:val="21"/>
                <w:szCs w:val="21"/>
                <w:lang w:eastAsia="zh-CN" w:bidi="ar-SA"/>
              </w:rPr>
              <w:br/>
            </w:r>
            <w:r w:rsidRPr="00311448">
              <w:rPr>
                <w:rFonts w:asciiTheme="minorEastAsia" w:eastAsiaTheme="minorEastAsia" w:hAnsiTheme="minorEastAsia" w:cs="Times New Roman" w:hint="eastAsia"/>
                <w:color w:val="000000"/>
                <w:kern w:val="2"/>
                <w:sz w:val="21"/>
                <w:szCs w:val="21"/>
                <w:lang w:eastAsia="zh-CN" w:bidi="ar-SA"/>
              </w:rPr>
              <w:t>（4）软凝：512 150 200 软凝：低压凝，有较小火花，适用于组织除湿，结痂较薄或无结痂；</w:t>
            </w:r>
            <w:r w:rsidR="00495A98">
              <w:rPr>
                <w:rFonts w:asciiTheme="minorEastAsia" w:eastAsiaTheme="minorEastAsia" w:hAnsiTheme="minorEastAsia" w:cs="Times New Roman" w:hint="eastAsia"/>
                <w:color w:val="000000"/>
                <w:kern w:val="2"/>
                <w:sz w:val="21"/>
                <w:szCs w:val="21"/>
                <w:lang w:eastAsia="zh-CN" w:bidi="ar-SA"/>
              </w:rPr>
              <w:br/>
            </w:r>
            <w:r w:rsidRPr="00311448">
              <w:rPr>
                <w:rFonts w:asciiTheme="minorEastAsia" w:eastAsiaTheme="minorEastAsia" w:hAnsiTheme="minorEastAsia" w:cs="Times New Roman" w:hint="eastAsia"/>
                <w:color w:val="000000"/>
                <w:kern w:val="2"/>
                <w:sz w:val="21"/>
                <w:szCs w:val="21"/>
                <w:lang w:eastAsia="zh-CN" w:bidi="ar-SA"/>
              </w:rPr>
              <w:t>（5）点凝：512 120 500 点凝：高压凝/点凝，是一种标准火花式凝，凝血范围较大，结痂牢固；</w:t>
            </w:r>
            <w:r w:rsidR="00495A98">
              <w:rPr>
                <w:rFonts w:asciiTheme="minorEastAsia" w:eastAsiaTheme="minorEastAsia" w:hAnsiTheme="minorEastAsia" w:cs="Times New Roman" w:hint="eastAsia"/>
                <w:color w:val="000000"/>
                <w:kern w:val="2"/>
                <w:sz w:val="21"/>
                <w:szCs w:val="21"/>
                <w:lang w:eastAsia="zh-CN" w:bidi="ar-SA"/>
              </w:rPr>
              <w:br/>
            </w:r>
            <w:r w:rsidRPr="00311448">
              <w:rPr>
                <w:rFonts w:asciiTheme="minorEastAsia" w:eastAsiaTheme="minorEastAsia" w:hAnsiTheme="minorEastAsia" w:cs="Times New Roman" w:hint="eastAsia"/>
                <w:color w:val="000000"/>
                <w:kern w:val="2"/>
                <w:sz w:val="21"/>
                <w:szCs w:val="21"/>
                <w:lang w:eastAsia="zh-CN" w:bidi="ar-SA"/>
              </w:rPr>
              <w:t>（6）面凝：512 100 1000 面凝：超高压凝/面凝，用于非接触式喷弧大面积扫描止血，结痂广泛但较浅。</w:t>
            </w:r>
            <w:r w:rsidRPr="00311448">
              <w:rPr>
                <w:rFonts w:asciiTheme="minorEastAsia" w:eastAsiaTheme="minorEastAsia" w:hAnsiTheme="minorEastAsia" w:cs="Times New Roman" w:hint="eastAsia"/>
                <w:color w:val="000000"/>
                <w:kern w:val="2"/>
                <w:sz w:val="21"/>
                <w:szCs w:val="21"/>
                <w:lang w:eastAsia="zh-CN" w:bidi="ar-SA"/>
              </w:rPr>
              <w:br/>
              <w:t>（7）双极：标准凝（普凝）1024 120 100 主要用于低阻抗组织的除湿和止血/凝固</w:t>
            </w:r>
            <w:r w:rsidR="00495A98">
              <w:rPr>
                <w:rFonts w:asciiTheme="minorEastAsia" w:eastAsiaTheme="minorEastAsia" w:hAnsiTheme="minorEastAsia" w:cs="Times New Roman" w:hint="eastAsia"/>
                <w:color w:val="000000"/>
                <w:kern w:val="2"/>
                <w:sz w:val="21"/>
                <w:szCs w:val="21"/>
                <w:lang w:eastAsia="zh-CN" w:bidi="ar-SA"/>
              </w:rPr>
              <w:br/>
            </w:r>
            <w:r w:rsidRPr="00311448">
              <w:rPr>
                <w:rFonts w:asciiTheme="minorEastAsia" w:eastAsiaTheme="minorEastAsia" w:hAnsiTheme="minorEastAsia" w:cs="Times New Roman" w:hint="eastAsia"/>
                <w:color w:val="000000"/>
                <w:kern w:val="2"/>
                <w:sz w:val="21"/>
                <w:szCs w:val="21"/>
                <w:lang w:eastAsia="zh-CN" w:bidi="ar-SA"/>
              </w:rPr>
              <w:t>（8）强凝：1024  120  200 当凝血组织阻抗较高时使用，还可用于组织切割</w:t>
            </w:r>
          </w:p>
        </w:tc>
      </w:tr>
      <w:tr w:rsidR="002E024D" w:rsidRPr="00311448" w:rsidTr="00F427CB">
        <w:trPr>
          <w:trHeight w:val="454"/>
          <w:jc w:val="center"/>
        </w:trPr>
        <w:tc>
          <w:tcPr>
            <w:tcW w:w="709"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lastRenderedPageBreak/>
              <w:t>9</w:t>
            </w:r>
          </w:p>
        </w:tc>
        <w:tc>
          <w:tcPr>
            <w:tcW w:w="1177"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视频喉镜</w:t>
            </w:r>
          </w:p>
        </w:tc>
        <w:tc>
          <w:tcPr>
            <w:tcW w:w="85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1台</w:t>
            </w:r>
          </w:p>
        </w:tc>
        <w:tc>
          <w:tcPr>
            <w:tcW w:w="170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40,000.00 </w:t>
            </w:r>
          </w:p>
        </w:tc>
        <w:tc>
          <w:tcPr>
            <w:tcW w:w="5528" w:type="dxa"/>
            <w:vAlign w:val="center"/>
          </w:tcPr>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1、设备应用部分：喉镜片</w:t>
            </w:r>
            <w:r w:rsidRPr="00311448">
              <w:rPr>
                <w:rFonts w:asciiTheme="minorEastAsia" w:eastAsiaTheme="minorEastAsia" w:hAnsiTheme="minorEastAsia" w:cs="Times New Roman" w:hint="eastAsia"/>
                <w:color w:val="000000"/>
                <w:kern w:val="2"/>
                <w:sz w:val="21"/>
                <w:szCs w:val="21"/>
                <w:lang w:eastAsia="zh-CN" w:bidi="ar-SA"/>
              </w:rPr>
              <w:br/>
              <w:t>2、设备的输入功率：220V；50/60HZ</w:t>
            </w:r>
            <w:r w:rsidRPr="00311448">
              <w:rPr>
                <w:rFonts w:asciiTheme="minorEastAsia" w:eastAsiaTheme="minorEastAsia" w:hAnsiTheme="minorEastAsia" w:cs="Times New Roman" w:hint="eastAsia"/>
                <w:color w:val="000000"/>
                <w:kern w:val="2"/>
                <w:sz w:val="21"/>
                <w:szCs w:val="21"/>
                <w:lang w:eastAsia="zh-CN" w:bidi="ar-SA"/>
              </w:rPr>
              <w:br/>
              <w:t>3、电源适配器输入：30A</w:t>
            </w:r>
            <w:r w:rsidRPr="00311448">
              <w:rPr>
                <w:rFonts w:asciiTheme="minorEastAsia" w:eastAsiaTheme="minorEastAsia" w:hAnsiTheme="minorEastAsia" w:cs="Times New Roman" w:hint="eastAsia"/>
                <w:color w:val="000000"/>
                <w:kern w:val="2"/>
                <w:sz w:val="21"/>
                <w:szCs w:val="21"/>
                <w:lang w:eastAsia="zh-CN" w:bidi="ar-SA"/>
              </w:rPr>
              <w:br/>
              <w:t>4、输出电压：4.2</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12V</w:t>
            </w:r>
            <w:r w:rsidRPr="00311448">
              <w:rPr>
                <w:rFonts w:asciiTheme="minorEastAsia" w:eastAsiaTheme="minorEastAsia" w:hAnsiTheme="minorEastAsia" w:cs="Times New Roman" w:hint="eastAsia"/>
                <w:color w:val="000000"/>
                <w:kern w:val="2"/>
                <w:sz w:val="21"/>
                <w:szCs w:val="21"/>
                <w:lang w:eastAsia="zh-CN" w:bidi="ar-SA"/>
              </w:rPr>
              <w:br/>
              <w:t>5、设备属于不防浸水的普通设备</w:t>
            </w:r>
            <w:r w:rsidRPr="00311448">
              <w:rPr>
                <w:rFonts w:asciiTheme="minorEastAsia" w:eastAsiaTheme="minorEastAsia" w:hAnsiTheme="minorEastAsia" w:cs="Times New Roman" w:hint="eastAsia"/>
                <w:color w:val="000000"/>
                <w:kern w:val="2"/>
                <w:sz w:val="21"/>
                <w:szCs w:val="21"/>
                <w:lang w:eastAsia="zh-CN" w:bidi="ar-SA"/>
              </w:rPr>
              <w:br/>
              <w:t>6、设备运行方式：连续运行</w:t>
            </w:r>
            <w:r w:rsidRPr="00311448">
              <w:rPr>
                <w:rFonts w:asciiTheme="minorEastAsia" w:eastAsiaTheme="minorEastAsia" w:hAnsiTheme="minorEastAsia" w:cs="Times New Roman" w:hint="eastAsia"/>
                <w:color w:val="000000"/>
                <w:kern w:val="2"/>
                <w:sz w:val="21"/>
                <w:szCs w:val="21"/>
                <w:lang w:eastAsia="zh-CN" w:bidi="ar-SA"/>
              </w:rPr>
              <w:br/>
              <w:t>7、设备为可携带式手持式设备</w:t>
            </w:r>
            <w:r w:rsidRPr="00311448">
              <w:rPr>
                <w:rFonts w:asciiTheme="minorEastAsia" w:eastAsiaTheme="minorEastAsia" w:hAnsiTheme="minorEastAsia" w:cs="Times New Roman" w:hint="eastAsia"/>
                <w:color w:val="000000"/>
                <w:kern w:val="2"/>
                <w:sz w:val="21"/>
                <w:szCs w:val="21"/>
                <w:lang w:eastAsia="zh-CN" w:bidi="ar-SA"/>
              </w:rPr>
              <w:br/>
              <w:t>8、视频喉镜分辨率：＞3.72LP/mm</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9、显示屏：尺寸≥3.0英寸</w:t>
            </w:r>
            <w:r w:rsidRPr="00311448">
              <w:rPr>
                <w:rFonts w:asciiTheme="minorEastAsia" w:eastAsiaTheme="minorEastAsia" w:hAnsiTheme="minorEastAsia" w:cs="Times New Roman" w:hint="eastAsia"/>
                <w:color w:val="000000"/>
                <w:kern w:val="2"/>
                <w:sz w:val="21"/>
                <w:szCs w:val="21"/>
                <w:lang w:eastAsia="zh-CN" w:bidi="ar-SA"/>
              </w:rPr>
              <w:br/>
              <w:t>10、分辨率</w:t>
            </w:r>
            <w:r w:rsidR="007B4FAA" w:rsidRPr="0031144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1600*1200</w:t>
            </w:r>
            <w:r w:rsidRPr="00311448">
              <w:rPr>
                <w:rFonts w:asciiTheme="minorEastAsia" w:eastAsiaTheme="minorEastAsia" w:hAnsiTheme="minorEastAsia" w:cs="Times New Roman" w:hint="eastAsia"/>
                <w:color w:val="000000"/>
                <w:kern w:val="2"/>
                <w:sz w:val="21"/>
                <w:szCs w:val="21"/>
                <w:lang w:eastAsia="zh-CN" w:bidi="ar-SA"/>
              </w:rPr>
              <w:br/>
              <w:t>11、电源：≥5V</w:t>
            </w:r>
            <w:r w:rsidRPr="00311448">
              <w:rPr>
                <w:rFonts w:asciiTheme="minorEastAsia" w:eastAsiaTheme="minorEastAsia" w:hAnsiTheme="minorEastAsia" w:cs="Times New Roman" w:hint="eastAsia"/>
                <w:color w:val="000000"/>
                <w:kern w:val="2"/>
                <w:sz w:val="21"/>
                <w:szCs w:val="21"/>
                <w:lang w:eastAsia="zh-CN" w:bidi="ar-SA"/>
              </w:rPr>
              <w:br/>
              <w:t>12、背光：LED</w:t>
            </w:r>
            <w:r w:rsidRPr="00311448">
              <w:rPr>
                <w:rFonts w:asciiTheme="minorEastAsia" w:eastAsiaTheme="minorEastAsia" w:hAnsiTheme="minorEastAsia" w:cs="Times New Roman" w:hint="eastAsia"/>
                <w:color w:val="000000"/>
                <w:kern w:val="2"/>
                <w:sz w:val="21"/>
                <w:szCs w:val="21"/>
                <w:lang w:eastAsia="zh-CN" w:bidi="ar-SA"/>
              </w:rPr>
              <w:br/>
              <w:t>13、前后转动角度：0</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130°</w:t>
            </w:r>
            <w:r w:rsidRPr="00311448">
              <w:rPr>
                <w:rFonts w:asciiTheme="minorEastAsia" w:eastAsiaTheme="minorEastAsia" w:hAnsiTheme="minorEastAsia" w:cs="Times New Roman" w:hint="eastAsia"/>
                <w:color w:val="000000"/>
                <w:kern w:val="2"/>
                <w:sz w:val="21"/>
                <w:szCs w:val="21"/>
                <w:lang w:eastAsia="zh-CN" w:bidi="ar-SA"/>
              </w:rPr>
              <w:br/>
              <w:t>14、左右转动角度：0</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 xml:space="preserve">270°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★15、数据输出</w:t>
            </w:r>
            <w:r w:rsidR="007B4FAA" w:rsidRPr="0031144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具有实时拍照录像功能，方便档案的建立和储存</w:t>
            </w:r>
            <w:r w:rsidRPr="00311448">
              <w:rPr>
                <w:rFonts w:asciiTheme="minorEastAsia" w:eastAsiaTheme="minorEastAsia" w:hAnsiTheme="minorEastAsia" w:cs="Times New Roman" w:hint="eastAsia"/>
                <w:color w:val="000000"/>
                <w:kern w:val="2"/>
                <w:sz w:val="21"/>
                <w:szCs w:val="21"/>
                <w:lang w:eastAsia="zh-CN" w:bidi="ar-SA"/>
              </w:rPr>
              <w:br/>
              <w:t>★16、影像输出</w:t>
            </w:r>
            <w:r w:rsidR="007B4FAA" w:rsidRPr="0031144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 xml:space="preserve">可外接显示器，方便教学及演示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lastRenderedPageBreak/>
              <w:t>17、喉镜片（含摄像头）</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★（1）分辨率：1600*1200</w:t>
            </w:r>
            <w:r w:rsidRPr="00311448">
              <w:rPr>
                <w:rFonts w:asciiTheme="minorEastAsia" w:eastAsiaTheme="minorEastAsia" w:hAnsiTheme="minorEastAsia" w:cs="Times New Roman" w:hint="eastAsia"/>
                <w:color w:val="000000"/>
                <w:kern w:val="2"/>
                <w:sz w:val="21"/>
                <w:szCs w:val="21"/>
                <w:lang w:eastAsia="zh-CN" w:bidi="ar-SA"/>
              </w:rPr>
              <w:br/>
              <w:t>★（2）像素：≥200万</w:t>
            </w:r>
            <w:r w:rsidRPr="00311448">
              <w:rPr>
                <w:rFonts w:asciiTheme="minorEastAsia" w:eastAsiaTheme="minorEastAsia" w:hAnsiTheme="minorEastAsia" w:cs="Times New Roman" w:hint="eastAsia"/>
                <w:color w:val="000000"/>
                <w:kern w:val="2"/>
                <w:sz w:val="21"/>
                <w:szCs w:val="21"/>
                <w:lang w:eastAsia="zh-CN" w:bidi="ar-SA"/>
              </w:rPr>
              <w:br/>
              <w:t>（3）摄像头： CCD（防水）</w:t>
            </w:r>
            <w:r w:rsidRPr="00311448">
              <w:rPr>
                <w:rFonts w:asciiTheme="minorEastAsia" w:eastAsiaTheme="minorEastAsia" w:hAnsiTheme="minorEastAsia" w:cs="Times New Roman" w:hint="eastAsia"/>
                <w:color w:val="000000"/>
                <w:kern w:val="2"/>
                <w:sz w:val="21"/>
                <w:szCs w:val="21"/>
                <w:lang w:eastAsia="zh-CN" w:bidi="ar-SA"/>
              </w:rPr>
              <w:br/>
              <w:t>（4）电源：≤12V</w:t>
            </w:r>
            <w:r w:rsidRPr="00311448">
              <w:rPr>
                <w:rFonts w:asciiTheme="minorEastAsia" w:eastAsiaTheme="minorEastAsia" w:hAnsiTheme="minorEastAsia" w:cs="Times New Roman" w:hint="eastAsia"/>
                <w:color w:val="000000"/>
                <w:kern w:val="2"/>
                <w:sz w:val="21"/>
                <w:szCs w:val="21"/>
                <w:lang w:eastAsia="zh-CN" w:bidi="ar-SA"/>
              </w:rPr>
              <w:br/>
              <w:t xml:space="preserve">★（5）喉镜片：镜片整体采用304医用不锈钢制作，型号规格齐全， </w:t>
            </w:r>
            <w:r w:rsidRPr="00311448">
              <w:rPr>
                <w:rFonts w:asciiTheme="minorEastAsia" w:eastAsiaTheme="minorEastAsia" w:hAnsiTheme="minorEastAsia" w:cs="Times New Roman" w:hint="eastAsia"/>
                <w:color w:val="000000"/>
                <w:kern w:val="2"/>
                <w:sz w:val="21"/>
                <w:szCs w:val="21"/>
                <w:lang w:eastAsia="zh-CN" w:bidi="ar-SA"/>
              </w:rPr>
              <w:br/>
              <w:t>（6）视场角</w:t>
            </w:r>
            <w:r w:rsidR="007B4FAA" w:rsidRPr="0031144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≥60°±15°</w:t>
            </w:r>
            <w:r w:rsidRPr="00311448">
              <w:rPr>
                <w:rFonts w:asciiTheme="minorEastAsia" w:eastAsiaTheme="minorEastAsia" w:hAnsiTheme="minorEastAsia" w:cs="Times New Roman" w:hint="eastAsia"/>
                <w:color w:val="000000"/>
                <w:kern w:val="2"/>
                <w:sz w:val="21"/>
                <w:szCs w:val="21"/>
                <w:lang w:eastAsia="zh-CN" w:bidi="ar-SA"/>
              </w:rPr>
              <w:br/>
              <w:t>（7）光照度 ≥800LUX</w:t>
            </w:r>
            <w:r w:rsidRPr="00311448">
              <w:rPr>
                <w:rFonts w:asciiTheme="minorEastAsia" w:eastAsiaTheme="minorEastAsia" w:hAnsiTheme="minorEastAsia" w:cs="Times New Roman" w:hint="eastAsia"/>
                <w:color w:val="000000"/>
                <w:kern w:val="2"/>
                <w:sz w:val="21"/>
                <w:szCs w:val="21"/>
                <w:lang w:eastAsia="zh-CN" w:bidi="ar-SA"/>
              </w:rPr>
              <w:br/>
              <w:t>（8）观察景深</w:t>
            </w:r>
            <w:r w:rsidR="007B4FAA" w:rsidRPr="0031144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≥5</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 xml:space="preserve">100mm。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★（9）电池类型：</w:t>
            </w:r>
            <w:proofErr w:type="gramStart"/>
            <w:r w:rsidRPr="00311448">
              <w:rPr>
                <w:rFonts w:asciiTheme="minorEastAsia" w:eastAsiaTheme="minorEastAsia" w:hAnsiTheme="minorEastAsia" w:cs="Times New Roman" w:hint="eastAsia"/>
                <w:color w:val="000000"/>
                <w:kern w:val="2"/>
                <w:sz w:val="21"/>
                <w:szCs w:val="21"/>
                <w:lang w:eastAsia="zh-CN" w:bidi="ar-SA"/>
              </w:rPr>
              <w:t>锂</w:t>
            </w:r>
            <w:proofErr w:type="gramEnd"/>
            <w:r w:rsidRPr="00311448">
              <w:rPr>
                <w:rFonts w:asciiTheme="minorEastAsia" w:eastAsiaTheme="minorEastAsia" w:hAnsiTheme="minorEastAsia" w:cs="Times New Roman" w:hint="eastAsia"/>
                <w:color w:val="000000"/>
                <w:kern w:val="2"/>
                <w:sz w:val="21"/>
                <w:szCs w:val="21"/>
                <w:lang w:eastAsia="zh-CN" w:bidi="ar-SA"/>
              </w:rPr>
              <w:t>电子可充电电池</w:t>
            </w:r>
            <w:r w:rsidRPr="00311448">
              <w:rPr>
                <w:rFonts w:asciiTheme="minorEastAsia" w:eastAsiaTheme="minorEastAsia" w:hAnsiTheme="minorEastAsia" w:cs="Times New Roman" w:hint="eastAsia"/>
                <w:color w:val="000000"/>
                <w:kern w:val="2"/>
                <w:sz w:val="21"/>
                <w:szCs w:val="21"/>
                <w:lang w:eastAsia="zh-CN" w:bidi="ar-SA"/>
              </w:rPr>
              <w:br/>
              <w:t>（10）电压：≤4.2V</w:t>
            </w:r>
            <w:r w:rsidRPr="00311448">
              <w:rPr>
                <w:rFonts w:asciiTheme="minorEastAsia" w:eastAsiaTheme="minorEastAsia" w:hAnsiTheme="minorEastAsia" w:cs="Times New Roman" w:hint="eastAsia"/>
                <w:color w:val="000000"/>
                <w:kern w:val="2"/>
                <w:sz w:val="21"/>
                <w:szCs w:val="21"/>
                <w:lang w:eastAsia="zh-CN" w:bidi="ar-SA"/>
              </w:rPr>
              <w:br/>
              <w:t>（11）容量：＞3000mAh</w:t>
            </w:r>
            <w:r w:rsidRPr="00311448">
              <w:rPr>
                <w:rFonts w:asciiTheme="minorEastAsia" w:eastAsiaTheme="minorEastAsia" w:hAnsiTheme="minorEastAsia" w:cs="Times New Roman" w:hint="eastAsia"/>
                <w:color w:val="000000"/>
                <w:kern w:val="2"/>
                <w:sz w:val="21"/>
                <w:szCs w:val="21"/>
                <w:lang w:eastAsia="zh-CN" w:bidi="ar-SA"/>
              </w:rPr>
              <w:br/>
              <w:t>（12）充电次数：≥500次</w:t>
            </w:r>
            <w:r w:rsidRPr="00311448">
              <w:rPr>
                <w:rFonts w:asciiTheme="minorEastAsia" w:eastAsiaTheme="minorEastAsia" w:hAnsiTheme="minorEastAsia" w:cs="Times New Roman" w:hint="eastAsia"/>
                <w:color w:val="000000"/>
                <w:kern w:val="2"/>
                <w:sz w:val="21"/>
                <w:szCs w:val="21"/>
                <w:lang w:eastAsia="zh-CN" w:bidi="ar-SA"/>
              </w:rPr>
              <w:br/>
              <w:t>（13）充电时间：＜6小时</w:t>
            </w:r>
            <w:r w:rsidRPr="00311448">
              <w:rPr>
                <w:rFonts w:asciiTheme="minorEastAsia" w:eastAsiaTheme="minorEastAsia" w:hAnsiTheme="minorEastAsia" w:cs="Times New Roman" w:hint="eastAsia"/>
                <w:color w:val="000000"/>
                <w:kern w:val="2"/>
                <w:sz w:val="21"/>
                <w:szCs w:val="21"/>
                <w:lang w:eastAsia="zh-CN" w:bidi="ar-SA"/>
              </w:rPr>
              <w:br/>
              <w:t xml:space="preserve"> （14）放电时间：＞300分钟（5h）</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（15）电源适配器：充电接口输入极性 内</w:t>
            </w:r>
            <w:proofErr w:type="gramStart"/>
            <w:r w:rsidRPr="00311448">
              <w:rPr>
                <w:rFonts w:asciiTheme="minorEastAsia" w:eastAsiaTheme="minorEastAsia" w:hAnsiTheme="minorEastAsia" w:cs="Times New Roman" w:hint="eastAsia"/>
                <w:color w:val="000000"/>
                <w:kern w:val="2"/>
                <w:sz w:val="21"/>
                <w:szCs w:val="21"/>
                <w:lang w:eastAsia="zh-CN" w:bidi="ar-SA"/>
              </w:rPr>
              <w:t>正外负</w:t>
            </w:r>
            <w:proofErr w:type="gramEnd"/>
            <w:r w:rsidRPr="00311448">
              <w:rPr>
                <w:rFonts w:asciiTheme="minorEastAsia" w:eastAsiaTheme="minorEastAsia" w:hAnsiTheme="minorEastAsia" w:cs="Times New Roman" w:hint="eastAsia"/>
                <w:color w:val="000000"/>
                <w:kern w:val="2"/>
                <w:sz w:val="21"/>
                <w:szCs w:val="21"/>
                <w:lang w:eastAsia="zh-CN" w:bidi="ar-SA"/>
              </w:rPr>
              <w:br/>
              <w:t>（16）充电器输入：100</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250V,50Hz</w:t>
            </w:r>
            <w:r w:rsidRPr="00311448">
              <w:rPr>
                <w:rFonts w:asciiTheme="minorEastAsia" w:eastAsiaTheme="minorEastAsia" w:hAnsiTheme="minorEastAsia" w:cs="Times New Roman" w:hint="eastAsia"/>
                <w:color w:val="000000"/>
                <w:kern w:val="2"/>
                <w:sz w:val="21"/>
                <w:szCs w:val="21"/>
                <w:lang w:eastAsia="zh-CN" w:bidi="ar-SA"/>
              </w:rPr>
              <w:br/>
              <w:t>（17）充电器输出：4.2V</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 xml:space="preserve">12V,1000mA。    </w:t>
            </w:r>
            <w:r w:rsidRPr="00311448">
              <w:rPr>
                <w:rFonts w:asciiTheme="minorEastAsia" w:eastAsiaTheme="minorEastAsia" w:hAnsiTheme="minorEastAsia" w:cs="Times New Roman" w:hint="eastAsia"/>
                <w:color w:val="000000"/>
                <w:kern w:val="2"/>
                <w:sz w:val="21"/>
                <w:szCs w:val="21"/>
                <w:lang w:eastAsia="zh-CN" w:bidi="ar-SA"/>
              </w:rPr>
              <w:br/>
              <w:t>（18）工作环境：温度 -10℃～﹢50℃</w:t>
            </w:r>
            <w:r w:rsidRPr="00311448">
              <w:rPr>
                <w:rFonts w:asciiTheme="minorEastAsia" w:eastAsiaTheme="minorEastAsia" w:hAnsiTheme="minorEastAsia" w:cs="Times New Roman" w:hint="eastAsia"/>
                <w:color w:val="000000"/>
                <w:kern w:val="2"/>
                <w:sz w:val="21"/>
                <w:szCs w:val="21"/>
                <w:lang w:eastAsia="zh-CN" w:bidi="ar-SA"/>
              </w:rPr>
              <w:br/>
              <w:t>（19）湿度：30％～85％</w:t>
            </w:r>
            <w:r w:rsidRPr="00311448">
              <w:rPr>
                <w:rFonts w:asciiTheme="minorEastAsia" w:eastAsiaTheme="minorEastAsia" w:hAnsiTheme="minorEastAsia" w:cs="Times New Roman" w:hint="eastAsia"/>
                <w:color w:val="000000"/>
                <w:kern w:val="2"/>
                <w:sz w:val="21"/>
                <w:szCs w:val="21"/>
                <w:lang w:eastAsia="zh-CN" w:bidi="ar-SA"/>
              </w:rPr>
              <w:br/>
              <w:t>（20）大气压力：700hPa</w:t>
            </w:r>
            <w:r w:rsidR="00C26D4F" w:rsidRPr="0031144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 xml:space="preserve">1060hpa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 ★18、摄像系统</w:t>
            </w:r>
            <w:proofErr w:type="gramStart"/>
            <w:r w:rsidRPr="00311448">
              <w:rPr>
                <w:rFonts w:asciiTheme="minorEastAsia" w:eastAsiaTheme="minorEastAsia" w:hAnsiTheme="minorEastAsia" w:cs="Times New Roman" w:hint="eastAsia"/>
                <w:color w:val="000000"/>
                <w:kern w:val="2"/>
                <w:sz w:val="21"/>
                <w:szCs w:val="21"/>
                <w:lang w:eastAsia="zh-CN" w:bidi="ar-SA"/>
              </w:rPr>
              <w:t>自带防雾</w:t>
            </w:r>
            <w:proofErr w:type="gramEnd"/>
            <w:r w:rsidRPr="00311448">
              <w:rPr>
                <w:rFonts w:asciiTheme="minorEastAsia" w:eastAsiaTheme="minorEastAsia" w:hAnsiTheme="minorEastAsia" w:cs="Times New Roman" w:hint="eastAsia"/>
                <w:color w:val="000000"/>
                <w:kern w:val="2"/>
                <w:sz w:val="21"/>
                <w:szCs w:val="21"/>
                <w:lang w:eastAsia="zh-CN" w:bidi="ar-SA"/>
              </w:rPr>
              <w:t>功能，开机即可达到防</w:t>
            </w:r>
            <w:proofErr w:type="gramStart"/>
            <w:r w:rsidRPr="00311448">
              <w:rPr>
                <w:rFonts w:asciiTheme="minorEastAsia" w:eastAsiaTheme="minorEastAsia" w:hAnsiTheme="minorEastAsia" w:cs="Times New Roman" w:hint="eastAsia"/>
                <w:color w:val="000000"/>
                <w:kern w:val="2"/>
                <w:sz w:val="21"/>
                <w:szCs w:val="21"/>
                <w:lang w:eastAsia="zh-CN" w:bidi="ar-SA"/>
              </w:rPr>
              <w:t>雾效果</w:t>
            </w:r>
            <w:proofErr w:type="gramEnd"/>
            <w:r w:rsidRPr="00311448">
              <w:rPr>
                <w:rFonts w:asciiTheme="minorEastAsia" w:eastAsiaTheme="minorEastAsia" w:hAnsiTheme="minorEastAsia" w:cs="Times New Roman" w:hint="eastAsia"/>
                <w:color w:val="000000"/>
                <w:kern w:val="2"/>
                <w:sz w:val="21"/>
                <w:szCs w:val="21"/>
                <w:lang w:eastAsia="zh-CN" w:bidi="ar-SA"/>
              </w:rPr>
              <w:br/>
              <w:t xml:space="preserve">19、整机重量 ≤250g 轻巧，便捷，舒适性能高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20、摄像头的位置：视频喉镜的摄像头角度与镜片前段的垂直距离小于等于45mm。45mm的可视距离设计，使摄像头焦距清晰度最大化。视野无盲区，气管插管更精确，清楚的辨认咽喉部的结构，区别食道入口和气道入口，避免</w:t>
            </w:r>
            <w:proofErr w:type="gramStart"/>
            <w:r w:rsidRPr="00311448">
              <w:rPr>
                <w:rFonts w:asciiTheme="minorEastAsia" w:eastAsiaTheme="minorEastAsia" w:hAnsiTheme="minorEastAsia" w:cs="Times New Roman" w:hint="eastAsia"/>
                <w:color w:val="000000"/>
                <w:kern w:val="2"/>
                <w:sz w:val="21"/>
                <w:szCs w:val="21"/>
                <w:lang w:eastAsia="zh-CN" w:bidi="ar-SA"/>
              </w:rPr>
              <w:t>了盲穿和</w:t>
            </w:r>
            <w:proofErr w:type="gramEnd"/>
            <w:r w:rsidRPr="00311448">
              <w:rPr>
                <w:rFonts w:asciiTheme="minorEastAsia" w:eastAsiaTheme="minorEastAsia" w:hAnsiTheme="minorEastAsia" w:cs="Times New Roman" w:hint="eastAsia"/>
                <w:color w:val="000000"/>
                <w:kern w:val="2"/>
                <w:sz w:val="21"/>
                <w:szCs w:val="21"/>
                <w:lang w:eastAsia="zh-CN" w:bidi="ar-SA"/>
              </w:rPr>
              <w:t xml:space="preserve">误穿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★21、拍照摄像功能：手柄上安置一键快速拍照按钮，拍照速度反应迅速，人性化设计。更可以连续摄像  </w:t>
            </w:r>
          </w:p>
          <w:p w:rsidR="002E024D" w:rsidRPr="00311448" w:rsidRDefault="002E024D" w:rsidP="002E024D">
            <w:pPr>
              <w:widowControl w:val="0"/>
              <w:spacing w:after="0" w:line="240" w:lineRule="auto"/>
              <w:jc w:val="both"/>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★22、独特的金属连接部件：镜片和手柄之间的连接镜片和手柄之间的连接采用最新防脱落锁扣开关设计，可承受各方受力不脱落，喉镜</w:t>
            </w:r>
            <w:proofErr w:type="gramStart"/>
            <w:r w:rsidRPr="00311448">
              <w:rPr>
                <w:rFonts w:asciiTheme="minorEastAsia" w:eastAsiaTheme="minorEastAsia" w:hAnsiTheme="minorEastAsia" w:cs="Times New Roman" w:hint="eastAsia"/>
                <w:color w:val="000000"/>
                <w:kern w:val="2"/>
                <w:sz w:val="21"/>
                <w:szCs w:val="21"/>
                <w:lang w:eastAsia="zh-CN" w:bidi="ar-SA"/>
              </w:rPr>
              <w:t>片独特</w:t>
            </w:r>
            <w:proofErr w:type="gramEnd"/>
            <w:r w:rsidRPr="00311448">
              <w:rPr>
                <w:rFonts w:asciiTheme="minorEastAsia" w:eastAsiaTheme="minorEastAsia" w:hAnsiTheme="minorEastAsia" w:cs="Times New Roman" w:hint="eastAsia"/>
                <w:color w:val="000000"/>
                <w:kern w:val="2"/>
                <w:sz w:val="21"/>
                <w:szCs w:val="21"/>
                <w:lang w:eastAsia="zh-CN" w:bidi="ar-SA"/>
              </w:rPr>
              <w:t>的平面触头连接部件，确保良好接触效果插拔稳定，持久耐用，信号传输流畅</w:t>
            </w:r>
            <w:r w:rsidRPr="00311448">
              <w:rPr>
                <w:rFonts w:asciiTheme="minorEastAsia" w:eastAsiaTheme="minorEastAsia" w:hAnsiTheme="minorEastAsia" w:cs="Times New Roman" w:hint="eastAsia"/>
                <w:color w:val="000000"/>
                <w:kern w:val="2"/>
                <w:sz w:val="21"/>
                <w:szCs w:val="21"/>
                <w:lang w:eastAsia="zh-CN" w:bidi="ar-SA"/>
              </w:rPr>
              <w:br/>
              <w:t>23、手柄形状，长度，舒适型短手柄设计 手柄为波浪型防滑设计，操作者握持舒适方便，并减少患者胸部对喉镜插入操作的影响；手柄材质采用高强度进口PC材料，</w:t>
            </w:r>
            <w:proofErr w:type="gramStart"/>
            <w:r w:rsidRPr="00311448">
              <w:rPr>
                <w:rFonts w:asciiTheme="minorEastAsia" w:eastAsiaTheme="minorEastAsia" w:hAnsiTheme="minorEastAsia" w:cs="Times New Roman" w:hint="eastAsia"/>
                <w:color w:val="000000"/>
                <w:kern w:val="2"/>
                <w:sz w:val="21"/>
                <w:szCs w:val="21"/>
                <w:lang w:eastAsia="zh-CN" w:bidi="ar-SA"/>
              </w:rPr>
              <w:t>耐刮弹性</w:t>
            </w:r>
            <w:proofErr w:type="gramEnd"/>
            <w:r w:rsidRPr="00311448">
              <w:rPr>
                <w:rFonts w:asciiTheme="minorEastAsia" w:eastAsiaTheme="minorEastAsia" w:hAnsiTheme="minorEastAsia" w:cs="Times New Roman" w:hint="eastAsia"/>
                <w:color w:val="000000"/>
                <w:kern w:val="2"/>
                <w:sz w:val="21"/>
                <w:szCs w:val="21"/>
                <w:lang w:eastAsia="zh-CN" w:bidi="ar-SA"/>
              </w:rPr>
              <w:t>表面处理。</w:t>
            </w:r>
            <w:r w:rsidRPr="00311448">
              <w:rPr>
                <w:rFonts w:asciiTheme="minorEastAsia" w:eastAsiaTheme="minorEastAsia" w:hAnsiTheme="minorEastAsia" w:cs="Times New Roman" w:hint="eastAsia"/>
                <w:color w:val="000000"/>
                <w:kern w:val="2"/>
                <w:sz w:val="21"/>
                <w:szCs w:val="21"/>
                <w:lang w:eastAsia="zh-CN" w:bidi="ar-SA"/>
              </w:rPr>
              <w:br/>
              <w:t xml:space="preserve">24、喉镜片加宽给插管留有更大的空间 </w:t>
            </w:r>
          </w:p>
        </w:tc>
      </w:tr>
      <w:tr w:rsidR="002E024D" w:rsidRPr="00311448" w:rsidTr="00F427CB">
        <w:trPr>
          <w:trHeight w:val="454"/>
          <w:jc w:val="center"/>
        </w:trPr>
        <w:tc>
          <w:tcPr>
            <w:tcW w:w="709"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lastRenderedPageBreak/>
              <w:t>10</w:t>
            </w:r>
          </w:p>
        </w:tc>
        <w:tc>
          <w:tcPr>
            <w:tcW w:w="1177"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多功能消毒机</w:t>
            </w:r>
          </w:p>
        </w:tc>
        <w:tc>
          <w:tcPr>
            <w:tcW w:w="85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2台</w:t>
            </w:r>
          </w:p>
        </w:tc>
        <w:tc>
          <w:tcPr>
            <w:tcW w:w="170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6,000.00 </w:t>
            </w:r>
          </w:p>
        </w:tc>
        <w:tc>
          <w:tcPr>
            <w:tcW w:w="5528" w:type="dxa"/>
            <w:vAlign w:val="center"/>
          </w:tcPr>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1、工作电源：220V±22V、50Hz±1Hz，最大输入功率（W）：190</w:t>
            </w:r>
            <w:r w:rsidRPr="00311448">
              <w:rPr>
                <w:rFonts w:asciiTheme="minorEastAsia" w:eastAsiaTheme="minorEastAsia" w:hAnsiTheme="minorEastAsia" w:cs="Times New Roman" w:hint="eastAsia"/>
                <w:color w:val="000000"/>
                <w:kern w:val="2"/>
                <w:sz w:val="21"/>
                <w:szCs w:val="21"/>
                <w:lang w:eastAsia="zh-CN" w:bidi="ar-SA"/>
              </w:rPr>
              <w:br/>
              <w:t xml:space="preserve">2、安装方式：壁挂式安装   </w:t>
            </w:r>
          </w:p>
          <w:p w:rsidR="002E024D" w:rsidRPr="00311448" w:rsidRDefault="002E024D" w:rsidP="002E024D">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3、设备上能通过指示灯和图文方式显示运行状态</w:t>
            </w:r>
            <w:r w:rsidRPr="00311448">
              <w:rPr>
                <w:rFonts w:asciiTheme="minorEastAsia" w:eastAsiaTheme="minorEastAsia" w:hAnsiTheme="minorEastAsia" w:cs="Times New Roman" w:hint="eastAsia"/>
                <w:color w:val="000000"/>
                <w:kern w:val="2"/>
                <w:sz w:val="21"/>
                <w:szCs w:val="21"/>
                <w:lang w:eastAsia="zh-CN" w:bidi="ar-SA"/>
              </w:rPr>
              <w:br/>
            </w:r>
            <w:r w:rsidRPr="00311448">
              <w:rPr>
                <w:rFonts w:asciiTheme="minorEastAsia" w:eastAsiaTheme="minorEastAsia" w:hAnsiTheme="minorEastAsia" w:cs="Times New Roman" w:hint="eastAsia"/>
                <w:color w:val="000000"/>
                <w:kern w:val="2"/>
                <w:sz w:val="21"/>
                <w:szCs w:val="21"/>
                <w:lang w:eastAsia="zh-CN" w:bidi="ar-SA"/>
              </w:rPr>
              <w:lastRenderedPageBreak/>
              <w:t>4、紫外线灯管寿命（h）：≥5000</w:t>
            </w:r>
            <w:r w:rsidRPr="00311448">
              <w:rPr>
                <w:rFonts w:asciiTheme="minorEastAsia" w:eastAsiaTheme="minorEastAsia" w:hAnsiTheme="minorEastAsia" w:cs="Times New Roman" w:hint="eastAsia"/>
                <w:color w:val="000000"/>
                <w:kern w:val="2"/>
                <w:sz w:val="21"/>
                <w:szCs w:val="21"/>
                <w:lang w:eastAsia="zh-CN" w:bidi="ar-SA"/>
              </w:rPr>
              <w:br/>
              <w:t>5、按照GB9706.1电气安全的要求，设备具有电源开关控制。</w:t>
            </w:r>
            <w:r w:rsidRPr="00311448">
              <w:rPr>
                <w:rFonts w:asciiTheme="minorEastAsia" w:eastAsiaTheme="minorEastAsia" w:hAnsiTheme="minorEastAsia" w:cs="Times New Roman" w:hint="eastAsia"/>
                <w:color w:val="000000"/>
                <w:kern w:val="2"/>
                <w:sz w:val="21"/>
                <w:szCs w:val="21"/>
                <w:lang w:eastAsia="zh-CN" w:bidi="ar-SA"/>
              </w:rPr>
              <w:br/>
              <w:t>6、按照GB9706.1电气安全的要求，设备具有两路独立的熔断器（保险丝）；熔断器能不打开设备外壳的情况下即可便捷更换</w:t>
            </w:r>
            <w:r w:rsidRPr="00311448">
              <w:rPr>
                <w:rFonts w:asciiTheme="minorEastAsia" w:eastAsiaTheme="minorEastAsia" w:hAnsiTheme="minorEastAsia" w:cs="Times New Roman" w:hint="eastAsia"/>
                <w:color w:val="000000"/>
                <w:kern w:val="2"/>
                <w:sz w:val="21"/>
                <w:szCs w:val="21"/>
                <w:lang w:eastAsia="zh-CN" w:bidi="ar-SA"/>
              </w:rPr>
              <w:br/>
              <w:t>7、设备具有人体红外感应探头，能自动感应人员活动情况，自动启动消毒程序</w:t>
            </w:r>
          </w:p>
          <w:p w:rsidR="002E024D" w:rsidRPr="00311448" w:rsidRDefault="002E024D" w:rsidP="002E024D">
            <w:pPr>
              <w:widowControl w:val="0"/>
              <w:spacing w:after="0" w:line="240" w:lineRule="auto"/>
              <w:jc w:val="both"/>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8、该消毒机所有紫外线灯管，在距离灯管下方垂直距离1m中心处，开机5min后测定的平均辐照强度均＞90μw/cm</w:t>
            </w:r>
            <w:r w:rsidRPr="00311448">
              <w:rPr>
                <w:rFonts w:asciiTheme="minorEastAsia" w:eastAsiaTheme="minorEastAsia" w:hAnsiTheme="minorEastAsia" w:cs="Times New Roman" w:hint="eastAsia"/>
                <w:color w:val="000000"/>
                <w:kern w:val="2"/>
                <w:sz w:val="21"/>
                <w:szCs w:val="21"/>
                <w:vertAlign w:val="superscript"/>
                <w:lang w:eastAsia="zh-CN" w:bidi="ar-SA"/>
              </w:rPr>
              <w:t>2</w:t>
            </w:r>
            <w:r w:rsidRPr="00311448">
              <w:rPr>
                <w:rFonts w:asciiTheme="minorEastAsia" w:eastAsiaTheme="minorEastAsia" w:hAnsiTheme="minorEastAsia" w:cs="Times New Roman" w:hint="eastAsia"/>
                <w:color w:val="000000"/>
                <w:kern w:val="2"/>
                <w:sz w:val="21"/>
                <w:szCs w:val="21"/>
                <w:lang w:eastAsia="zh-CN" w:bidi="ar-SA"/>
              </w:rPr>
              <w:t>，达到合格要求</w:t>
            </w:r>
            <w:r w:rsidRPr="00311448">
              <w:rPr>
                <w:rFonts w:asciiTheme="minorEastAsia" w:eastAsiaTheme="minorEastAsia" w:hAnsiTheme="minorEastAsia" w:cs="Times New Roman" w:hint="eastAsia"/>
                <w:color w:val="000000"/>
                <w:kern w:val="2"/>
                <w:sz w:val="21"/>
                <w:szCs w:val="21"/>
                <w:lang w:eastAsia="zh-CN" w:bidi="ar-SA"/>
              </w:rPr>
              <w:br/>
              <w:t>9、设备持续工作2小时，对白色葡萄球菌（8032）的杀灭率≥99.90%达到消毒合格要求</w:t>
            </w:r>
            <w:r w:rsidRPr="00311448">
              <w:rPr>
                <w:rFonts w:asciiTheme="minorEastAsia" w:eastAsiaTheme="minorEastAsia" w:hAnsiTheme="minorEastAsia" w:cs="Times New Roman" w:hint="eastAsia"/>
                <w:color w:val="000000"/>
                <w:kern w:val="2"/>
                <w:sz w:val="21"/>
                <w:szCs w:val="21"/>
                <w:lang w:eastAsia="zh-CN" w:bidi="ar-SA"/>
              </w:rPr>
              <w:br/>
              <w:t>10、功能性方面，具有如下功能：</w:t>
            </w:r>
            <w:r w:rsidRPr="00311448">
              <w:rPr>
                <w:rFonts w:asciiTheme="minorEastAsia" w:eastAsiaTheme="minorEastAsia" w:hAnsiTheme="minorEastAsia" w:cs="Times New Roman" w:hint="eastAsia"/>
                <w:color w:val="000000"/>
                <w:kern w:val="2"/>
                <w:sz w:val="21"/>
                <w:szCs w:val="21"/>
                <w:lang w:eastAsia="zh-CN" w:bidi="ar-SA"/>
              </w:rPr>
              <w:br/>
              <w:t>（1）消毒选择功能，具有手动消毒、程控消毒、自动消毒；</w:t>
            </w:r>
            <w:r w:rsidRPr="00311448">
              <w:rPr>
                <w:rFonts w:asciiTheme="minorEastAsia" w:eastAsiaTheme="minorEastAsia" w:hAnsiTheme="minorEastAsia" w:cs="Times New Roman" w:hint="eastAsia"/>
                <w:color w:val="000000"/>
                <w:kern w:val="2"/>
                <w:sz w:val="21"/>
                <w:szCs w:val="21"/>
                <w:lang w:eastAsia="zh-CN" w:bidi="ar-SA"/>
              </w:rPr>
              <w:br/>
              <w:t>（2）消毒设置功能，具有手动消毒设置、程控消毒设置；</w:t>
            </w:r>
            <w:r w:rsidRPr="00311448">
              <w:rPr>
                <w:rFonts w:asciiTheme="minorEastAsia" w:eastAsiaTheme="minorEastAsia" w:hAnsiTheme="minorEastAsia" w:cs="Times New Roman" w:hint="eastAsia"/>
                <w:color w:val="000000"/>
                <w:kern w:val="2"/>
                <w:sz w:val="21"/>
                <w:szCs w:val="21"/>
                <w:lang w:eastAsia="zh-CN" w:bidi="ar-SA"/>
              </w:rPr>
              <w:br/>
              <w:t>（3）运行参数，具有风速调节、紫外线强度；</w:t>
            </w:r>
            <w:r w:rsidRPr="00311448">
              <w:rPr>
                <w:rFonts w:asciiTheme="minorEastAsia" w:eastAsiaTheme="minorEastAsia" w:hAnsiTheme="minorEastAsia" w:cs="Times New Roman" w:hint="eastAsia"/>
                <w:color w:val="000000"/>
                <w:kern w:val="2"/>
                <w:sz w:val="21"/>
                <w:szCs w:val="21"/>
                <w:lang w:eastAsia="zh-CN" w:bidi="ar-SA"/>
              </w:rPr>
              <w:br/>
              <w:t>（4）待机参数，具有累计工作时间、灯管使用时间清零、过滤网使用时间清零、时钟设置；</w:t>
            </w:r>
            <w:r w:rsidRPr="00311448">
              <w:rPr>
                <w:rFonts w:asciiTheme="minorEastAsia" w:eastAsiaTheme="minorEastAsia" w:hAnsiTheme="minorEastAsia" w:cs="Times New Roman" w:hint="eastAsia"/>
                <w:color w:val="000000"/>
                <w:kern w:val="2"/>
                <w:sz w:val="21"/>
                <w:szCs w:val="21"/>
                <w:lang w:eastAsia="zh-CN" w:bidi="ar-SA"/>
              </w:rPr>
              <w:br/>
              <w:t>（5）报警提示，至少具有灯管报警、滤网过期、风机故障、负离子故障。</w:t>
            </w:r>
            <w:r w:rsidRPr="00311448">
              <w:rPr>
                <w:rFonts w:asciiTheme="minorEastAsia" w:eastAsiaTheme="minorEastAsia" w:hAnsiTheme="minorEastAsia" w:cs="Times New Roman" w:hint="eastAsia"/>
                <w:color w:val="000000"/>
                <w:kern w:val="2"/>
                <w:sz w:val="21"/>
                <w:szCs w:val="21"/>
                <w:lang w:eastAsia="zh-CN" w:bidi="ar-SA"/>
              </w:rPr>
              <w:br/>
              <w:t>11、臭氧泄漏量检测：设备持续工作1小时，房间空气中臭氧浓度为≤0.01mg/m</w:t>
            </w:r>
            <w:r w:rsidRPr="00311448">
              <w:rPr>
                <w:rFonts w:asciiTheme="minorEastAsia" w:eastAsiaTheme="minorEastAsia" w:hAnsiTheme="minorEastAsia" w:cs="Times New Roman" w:hint="eastAsia"/>
                <w:color w:val="000000"/>
                <w:kern w:val="2"/>
                <w:sz w:val="21"/>
                <w:szCs w:val="21"/>
                <w:vertAlign w:val="superscript"/>
                <w:lang w:eastAsia="zh-CN" w:bidi="ar-SA"/>
              </w:rPr>
              <w:t>3</w:t>
            </w:r>
            <w:r w:rsidRPr="00311448">
              <w:rPr>
                <w:rFonts w:asciiTheme="minorEastAsia" w:eastAsiaTheme="minorEastAsia" w:hAnsiTheme="minorEastAsia" w:cs="Times New Roman" w:hint="eastAsia"/>
                <w:color w:val="000000"/>
                <w:kern w:val="2"/>
                <w:sz w:val="21"/>
                <w:szCs w:val="21"/>
                <w:lang w:eastAsia="zh-CN" w:bidi="ar-SA"/>
              </w:rPr>
              <w:br/>
              <w:t>12、控制方式：手动定时消毒、人体红外线感自动监控消毒、程控定时自动消毒、远红外遥控操作</w:t>
            </w:r>
            <w:r w:rsidRPr="00311448">
              <w:rPr>
                <w:rFonts w:asciiTheme="minorEastAsia" w:eastAsiaTheme="minorEastAsia" w:hAnsiTheme="minorEastAsia" w:cs="Times New Roman" w:hint="eastAsia"/>
                <w:color w:val="000000"/>
                <w:kern w:val="2"/>
                <w:sz w:val="21"/>
                <w:szCs w:val="21"/>
                <w:lang w:eastAsia="zh-CN" w:bidi="ar-SA"/>
              </w:rPr>
              <w:br/>
              <w:t>13、程控数量：≥9组，可实现多时段程控设置，便于临床科室多样化的使用需求</w:t>
            </w:r>
            <w:r w:rsidRPr="00311448">
              <w:rPr>
                <w:rFonts w:asciiTheme="minorEastAsia" w:eastAsiaTheme="minorEastAsia" w:hAnsiTheme="minorEastAsia" w:cs="Times New Roman" w:hint="eastAsia"/>
                <w:color w:val="000000"/>
                <w:kern w:val="2"/>
                <w:sz w:val="21"/>
                <w:szCs w:val="21"/>
                <w:lang w:eastAsia="zh-CN" w:bidi="ar-SA"/>
              </w:rPr>
              <w:br/>
              <w:t>14、消毒因子：波长253.7nm的紫外线</w:t>
            </w:r>
            <w:r w:rsidRPr="00311448">
              <w:rPr>
                <w:rFonts w:asciiTheme="minorEastAsia" w:eastAsiaTheme="minorEastAsia" w:hAnsiTheme="minorEastAsia" w:cs="Times New Roman" w:hint="eastAsia"/>
                <w:color w:val="000000"/>
                <w:kern w:val="2"/>
                <w:sz w:val="21"/>
                <w:szCs w:val="21"/>
                <w:lang w:eastAsia="zh-CN" w:bidi="ar-SA"/>
              </w:rPr>
              <w:br/>
              <w:t>25、适用体积（m³）：≤100；循环风量（m³/h）：≥1000</w:t>
            </w:r>
            <w:r w:rsidRPr="00311448">
              <w:rPr>
                <w:rFonts w:asciiTheme="minorEastAsia" w:eastAsiaTheme="minorEastAsia" w:hAnsiTheme="minorEastAsia" w:cs="Times New Roman" w:hint="eastAsia"/>
                <w:color w:val="000000"/>
                <w:kern w:val="2"/>
                <w:sz w:val="21"/>
                <w:szCs w:val="21"/>
                <w:lang w:eastAsia="zh-CN" w:bidi="ar-SA"/>
              </w:rPr>
              <w:br/>
              <w:t>16、机外紫外线泄漏（μw/cm2）：≤5</w:t>
            </w:r>
            <w:r w:rsidRPr="00311448">
              <w:rPr>
                <w:rFonts w:asciiTheme="minorEastAsia" w:eastAsiaTheme="minorEastAsia" w:hAnsiTheme="minorEastAsia" w:cs="Times New Roman" w:hint="eastAsia"/>
                <w:color w:val="000000"/>
                <w:kern w:val="2"/>
                <w:sz w:val="21"/>
                <w:szCs w:val="21"/>
                <w:lang w:eastAsia="zh-CN" w:bidi="ar-SA"/>
              </w:rPr>
              <w:br/>
              <w:t>17、负氧离子发生器：3*106个/cm</w:t>
            </w:r>
            <w:r w:rsidRPr="00311448">
              <w:rPr>
                <w:rFonts w:asciiTheme="minorEastAsia" w:eastAsiaTheme="minorEastAsia" w:hAnsiTheme="minorEastAsia" w:cs="Times New Roman" w:hint="eastAsia"/>
                <w:color w:val="000000"/>
                <w:kern w:val="2"/>
                <w:sz w:val="21"/>
                <w:szCs w:val="21"/>
                <w:vertAlign w:val="superscript"/>
                <w:lang w:eastAsia="zh-CN" w:bidi="ar-SA"/>
              </w:rPr>
              <w:t>3</w:t>
            </w:r>
            <w:r w:rsidRPr="00311448">
              <w:rPr>
                <w:rFonts w:asciiTheme="minorEastAsia" w:eastAsiaTheme="minorEastAsia" w:hAnsiTheme="minorEastAsia" w:cs="Times New Roman" w:hint="eastAsia"/>
                <w:color w:val="000000"/>
                <w:kern w:val="2"/>
                <w:sz w:val="21"/>
                <w:szCs w:val="21"/>
                <w:lang w:eastAsia="zh-CN" w:bidi="ar-SA"/>
              </w:rPr>
              <w:br/>
              <w:t>18、噪声（dB）：≤55</w:t>
            </w:r>
          </w:p>
        </w:tc>
      </w:tr>
      <w:tr w:rsidR="002E024D" w:rsidRPr="00311448" w:rsidTr="00F427CB">
        <w:trPr>
          <w:trHeight w:val="454"/>
          <w:jc w:val="center"/>
        </w:trPr>
        <w:tc>
          <w:tcPr>
            <w:tcW w:w="709"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lastRenderedPageBreak/>
              <w:t>11</w:t>
            </w:r>
          </w:p>
        </w:tc>
        <w:tc>
          <w:tcPr>
            <w:tcW w:w="1177"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输液泵</w:t>
            </w:r>
          </w:p>
        </w:tc>
        <w:tc>
          <w:tcPr>
            <w:tcW w:w="85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2台</w:t>
            </w:r>
          </w:p>
        </w:tc>
        <w:tc>
          <w:tcPr>
            <w:tcW w:w="170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10,000.00 </w:t>
            </w:r>
          </w:p>
        </w:tc>
        <w:tc>
          <w:tcPr>
            <w:tcW w:w="5528" w:type="dxa"/>
            <w:vAlign w:val="center"/>
          </w:tcPr>
          <w:p w:rsidR="00F427CB" w:rsidRPr="00311448" w:rsidRDefault="002E024D" w:rsidP="00F427CB">
            <w:pPr>
              <w:widowControl w:val="0"/>
              <w:spacing w:after="0" w:line="240" w:lineRule="auto"/>
              <w:jc w:val="both"/>
              <w:rPr>
                <w:rFonts w:asciiTheme="minorEastAsia" w:eastAsiaTheme="minorEastAsia" w:hAnsiTheme="minorEastAsia" w:cs="Times New Roman"/>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1、泵送方式：指状蠕动式</w:t>
            </w:r>
            <w:r w:rsidRPr="00311448">
              <w:rPr>
                <w:rFonts w:asciiTheme="minorEastAsia" w:eastAsiaTheme="minorEastAsia" w:hAnsiTheme="minorEastAsia" w:cs="Times New Roman" w:hint="eastAsia"/>
                <w:color w:val="000000"/>
                <w:kern w:val="2"/>
                <w:sz w:val="21"/>
                <w:szCs w:val="21"/>
                <w:lang w:eastAsia="zh-CN" w:bidi="ar-SA"/>
              </w:rPr>
              <w:br/>
              <w:t>2、输液器规格：标准PVC输液器</w:t>
            </w:r>
            <w:r w:rsidRPr="00311448">
              <w:rPr>
                <w:rFonts w:asciiTheme="minorEastAsia" w:eastAsiaTheme="minorEastAsia" w:hAnsiTheme="minorEastAsia" w:cs="Times New Roman" w:hint="eastAsia"/>
                <w:color w:val="000000"/>
                <w:kern w:val="2"/>
                <w:sz w:val="21"/>
                <w:szCs w:val="21"/>
                <w:lang w:eastAsia="zh-CN" w:bidi="ar-SA"/>
              </w:rPr>
              <w:br/>
              <w:t>★3、独特的八档设计，同时记忆八种输液器参数</w:t>
            </w:r>
            <w:r w:rsidRPr="00311448">
              <w:rPr>
                <w:rFonts w:asciiTheme="minorEastAsia" w:eastAsiaTheme="minorEastAsia" w:hAnsiTheme="minorEastAsia" w:cs="Times New Roman" w:hint="eastAsia"/>
                <w:color w:val="000000"/>
                <w:kern w:val="2"/>
                <w:sz w:val="21"/>
                <w:szCs w:val="21"/>
                <w:lang w:eastAsia="zh-CN" w:bidi="ar-SA"/>
              </w:rPr>
              <w:br/>
              <w:t>★4、输液速度：1</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1300ml/h</w:t>
            </w:r>
            <w:r w:rsidRPr="00311448">
              <w:rPr>
                <w:rFonts w:asciiTheme="minorEastAsia" w:eastAsiaTheme="minorEastAsia" w:hAnsiTheme="minorEastAsia" w:cs="Times New Roman" w:hint="eastAsia"/>
                <w:color w:val="000000"/>
                <w:kern w:val="2"/>
                <w:sz w:val="21"/>
                <w:szCs w:val="21"/>
                <w:lang w:eastAsia="zh-CN" w:bidi="ar-SA"/>
              </w:rPr>
              <w:br/>
              <w:t>★5、流速增量：流速1000ml/h以下，可按0.1ml/</w:t>
            </w:r>
            <w:proofErr w:type="gramStart"/>
            <w:r w:rsidRPr="00311448">
              <w:rPr>
                <w:rFonts w:asciiTheme="minorEastAsia" w:eastAsiaTheme="minorEastAsia" w:hAnsiTheme="minorEastAsia" w:cs="Times New Roman" w:hint="eastAsia"/>
                <w:color w:val="000000"/>
                <w:kern w:val="2"/>
                <w:sz w:val="21"/>
                <w:szCs w:val="21"/>
                <w:lang w:eastAsia="zh-CN" w:bidi="ar-SA"/>
              </w:rPr>
              <w:t>h递增</w:t>
            </w:r>
            <w:proofErr w:type="gramEnd"/>
            <w:r w:rsidRPr="00311448">
              <w:rPr>
                <w:rFonts w:asciiTheme="minorEastAsia" w:eastAsiaTheme="minorEastAsia" w:hAnsiTheme="minorEastAsia" w:cs="Times New Roman" w:hint="eastAsia"/>
                <w:color w:val="000000"/>
                <w:kern w:val="2"/>
                <w:sz w:val="21"/>
                <w:szCs w:val="21"/>
                <w:lang w:eastAsia="zh-CN" w:bidi="ar-SA"/>
              </w:rPr>
              <w:t>或递减；1000ml/h以上，可按1ml/</w:t>
            </w:r>
            <w:proofErr w:type="gramStart"/>
            <w:r w:rsidRPr="00311448">
              <w:rPr>
                <w:rFonts w:asciiTheme="minorEastAsia" w:eastAsiaTheme="minorEastAsia" w:hAnsiTheme="minorEastAsia" w:cs="Times New Roman" w:hint="eastAsia"/>
                <w:color w:val="000000"/>
                <w:kern w:val="2"/>
                <w:sz w:val="21"/>
                <w:szCs w:val="21"/>
                <w:lang w:eastAsia="zh-CN" w:bidi="ar-SA"/>
              </w:rPr>
              <w:t>h递增</w:t>
            </w:r>
            <w:proofErr w:type="gramEnd"/>
            <w:r w:rsidRPr="00311448">
              <w:rPr>
                <w:rFonts w:asciiTheme="minorEastAsia" w:eastAsiaTheme="minorEastAsia" w:hAnsiTheme="minorEastAsia" w:cs="Times New Roman" w:hint="eastAsia"/>
                <w:color w:val="000000"/>
                <w:kern w:val="2"/>
                <w:sz w:val="21"/>
                <w:szCs w:val="21"/>
                <w:lang w:eastAsia="zh-CN" w:bidi="ar-SA"/>
              </w:rPr>
              <w:t>或递减</w:t>
            </w:r>
            <w:r w:rsidRPr="00311448">
              <w:rPr>
                <w:rFonts w:asciiTheme="minorEastAsia" w:eastAsiaTheme="minorEastAsia" w:hAnsiTheme="minorEastAsia" w:cs="Times New Roman" w:hint="eastAsia"/>
                <w:color w:val="000000"/>
                <w:kern w:val="2"/>
                <w:sz w:val="21"/>
                <w:szCs w:val="21"/>
                <w:lang w:eastAsia="zh-CN" w:bidi="ar-SA"/>
              </w:rPr>
              <w:br/>
              <w:t>6、输液精度误差：普通输液器±5%，输液量精度误差可调</w:t>
            </w:r>
            <w:r w:rsidRPr="00311448">
              <w:rPr>
                <w:rFonts w:asciiTheme="minorEastAsia" w:eastAsiaTheme="minorEastAsia" w:hAnsiTheme="minorEastAsia" w:cs="Times New Roman" w:hint="eastAsia"/>
                <w:color w:val="000000"/>
                <w:kern w:val="2"/>
                <w:sz w:val="21"/>
                <w:szCs w:val="21"/>
                <w:lang w:eastAsia="zh-CN" w:bidi="ar-SA"/>
              </w:rPr>
              <w:br/>
              <w:t>★7、泵内独有恒温装置，确保低温环境和使用弹性差的输液器的情况下，输液精度达到±3%</w:t>
            </w:r>
            <w:r w:rsidRPr="00311448">
              <w:rPr>
                <w:rFonts w:asciiTheme="minorEastAsia" w:eastAsiaTheme="minorEastAsia" w:hAnsiTheme="minorEastAsia" w:cs="Times New Roman" w:hint="eastAsia"/>
                <w:color w:val="000000"/>
                <w:kern w:val="2"/>
                <w:sz w:val="21"/>
                <w:szCs w:val="21"/>
                <w:lang w:eastAsia="zh-CN" w:bidi="ar-SA"/>
              </w:rPr>
              <w:br/>
              <w:t>★8、液晶屏和数码管双显示，全数字键盘输入</w:t>
            </w:r>
            <w:r w:rsidRPr="00311448">
              <w:rPr>
                <w:rFonts w:asciiTheme="minorEastAsia" w:eastAsiaTheme="minorEastAsia" w:hAnsiTheme="minorEastAsia" w:cs="Times New Roman" w:hint="eastAsia"/>
                <w:color w:val="000000"/>
                <w:kern w:val="2"/>
                <w:sz w:val="21"/>
                <w:szCs w:val="21"/>
                <w:lang w:eastAsia="zh-CN" w:bidi="ar-SA"/>
              </w:rPr>
              <w:br/>
              <w:t>9、输液范围：1</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9999ml</w:t>
            </w:r>
            <w:r w:rsidRPr="00311448">
              <w:rPr>
                <w:rFonts w:asciiTheme="minorEastAsia" w:eastAsiaTheme="minorEastAsia" w:hAnsiTheme="minorEastAsia" w:cs="Times New Roman" w:hint="eastAsia"/>
                <w:color w:val="000000"/>
                <w:kern w:val="2"/>
                <w:sz w:val="21"/>
                <w:szCs w:val="21"/>
                <w:lang w:eastAsia="zh-CN" w:bidi="ar-SA"/>
              </w:rPr>
              <w:br/>
              <w:t>10、输液增量：预置量1000ml以下，可按0.1</w:t>
            </w:r>
            <w:proofErr w:type="gramStart"/>
            <w:r w:rsidRPr="00311448">
              <w:rPr>
                <w:rFonts w:asciiTheme="minorEastAsia" w:eastAsiaTheme="minorEastAsia" w:hAnsiTheme="minorEastAsia" w:cs="Times New Roman" w:hint="eastAsia"/>
                <w:color w:val="000000"/>
                <w:kern w:val="2"/>
                <w:sz w:val="21"/>
                <w:szCs w:val="21"/>
                <w:lang w:eastAsia="zh-CN" w:bidi="ar-SA"/>
              </w:rPr>
              <w:t>ml递增</w:t>
            </w:r>
            <w:proofErr w:type="gramEnd"/>
            <w:r w:rsidRPr="00311448">
              <w:rPr>
                <w:rFonts w:asciiTheme="minorEastAsia" w:eastAsiaTheme="minorEastAsia" w:hAnsiTheme="minorEastAsia" w:cs="Times New Roman" w:hint="eastAsia"/>
                <w:color w:val="000000"/>
                <w:kern w:val="2"/>
                <w:sz w:val="21"/>
                <w:szCs w:val="21"/>
                <w:lang w:eastAsia="zh-CN" w:bidi="ar-SA"/>
              </w:rPr>
              <w:t>或递</w:t>
            </w:r>
            <w:r w:rsidRPr="00311448">
              <w:rPr>
                <w:rFonts w:asciiTheme="minorEastAsia" w:eastAsiaTheme="minorEastAsia" w:hAnsiTheme="minorEastAsia" w:cs="Times New Roman" w:hint="eastAsia"/>
                <w:color w:val="000000"/>
                <w:kern w:val="2"/>
                <w:sz w:val="21"/>
                <w:szCs w:val="21"/>
                <w:lang w:eastAsia="zh-CN" w:bidi="ar-SA"/>
              </w:rPr>
              <w:lastRenderedPageBreak/>
              <w:t>减；1000ml以上，可按1</w:t>
            </w:r>
            <w:proofErr w:type="gramStart"/>
            <w:r w:rsidRPr="00311448">
              <w:rPr>
                <w:rFonts w:asciiTheme="minorEastAsia" w:eastAsiaTheme="minorEastAsia" w:hAnsiTheme="minorEastAsia" w:cs="Times New Roman" w:hint="eastAsia"/>
                <w:color w:val="000000"/>
                <w:kern w:val="2"/>
                <w:sz w:val="21"/>
                <w:szCs w:val="21"/>
                <w:lang w:eastAsia="zh-CN" w:bidi="ar-SA"/>
              </w:rPr>
              <w:t>ml递增</w:t>
            </w:r>
            <w:proofErr w:type="gramEnd"/>
            <w:r w:rsidRPr="00311448">
              <w:rPr>
                <w:rFonts w:asciiTheme="minorEastAsia" w:eastAsiaTheme="minorEastAsia" w:hAnsiTheme="minorEastAsia" w:cs="Times New Roman" w:hint="eastAsia"/>
                <w:color w:val="000000"/>
                <w:kern w:val="2"/>
                <w:sz w:val="21"/>
                <w:szCs w:val="21"/>
                <w:lang w:eastAsia="zh-CN" w:bidi="ar-SA"/>
              </w:rPr>
              <w:t>或递减。</w:t>
            </w:r>
            <w:r w:rsidRPr="00311448">
              <w:rPr>
                <w:rFonts w:asciiTheme="minorEastAsia" w:eastAsiaTheme="minorEastAsia" w:hAnsiTheme="minorEastAsia" w:cs="Times New Roman" w:hint="eastAsia"/>
                <w:color w:val="000000"/>
                <w:kern w:val="2"/>
                <w:sz w:val="21"/>
                <w:szCs w:val="21"/>
                <w:lang w:eastAsia="zh-CN" w:bidi="ar-SA"/>
              </w:rPr>
              <w:br/>
              <w:t>11、输液模式：</w:t>
            </w:r>
            <w:proofErr w:type="gramStart"/>
            <w:r w:rsidRPr="00311448">
              <w:rPr>
                <w:rFonts w:asciiTheme="minorEastAsia" w:eastAsiaTheme="minorEastAsia" w:hAnsiTheme="minorEastAsia" w:cs="Times New Roman" w:hint="eastAsia"/>
                <w:color w:val="000000"/>
                <w:kern w:val="2"/>
                <w:sz w:val="21"/>
                <w:szCs w:val="21"/>
                <w:lang w:eastAsia="zh-CN" w:bidi="ar-SA"/>
              </w:rPr>
              <w:t>毫升/</w:t>
            </w:r>
            <w:proofErr w:type="gramEnd"/>
            <w:r w:rsidRPr="00311448">
              <w:rPr>
                <w:rFonts w:asciiTheme="minorEastAsia" w:eastAsiaTheme="minorEastAsia" w:hAnsiTheme="minorEastAsia" w:cs="Times New Roman" w:hint="eastAsia"/>
                <w:color w:val="000000"/>
                <w:kern w:val="2"/>
                <w:sz w:val="21"/>
                <w:szCs w:val="21"/>
                <w:lang w:eastAsia="zh-CN" w:bidi="ar-SA"/>
              </w:rPr>
              <w:t>小时；</w:t>
            </w:r>
            <w:proofErr w:type="gramStart"/>
            <w:r w:rsidRPr="00311448">
              <w:rPr>
                <w:rFonts w:asciiTheme="minorEastAsia" w:eastAsiaTheme="minorEastAsia" w:hAnsiTheme="minorEastAsia" w:cs="Times New Roman" w:hint="eastAsia"/>
                <w:color w:val="000000"/>
                <w:kern w:val="2"/>
                <w:sz w:val="21"/>
                <w:szCs w:val="21"/>
                <w:lang w:eastAsia="zh-CN" w:bidi="ar-SA"/>
              </w:rPr>
              <w:t>滴数</w:t>
            </w:r>
            <w:proofErr w:type="gramEnd"/>
            <w:r w:rsidRPr="00311448">
              <w:rPr>
                <w:rFonts w:asciiTheme="minorEastAsia" w:eastAsiaTheme="minorEastAsia" w:hAnsiTheme="minorEastAsia" w:cs="Times New Roman" w:hint="eastAsia"/>
                <w:color w:val="000000"/>
                <w:kern w:val="2"/>
                <w:sz w:val="21"/>
                <w:szCs w:val="21"/>
                <w:lang w:eastAsia="zh-CN" w:bidi="ar-SA"/>
              </w:rPr>
              <w:t>/分；按时间“完成”输液量。</w:t>
            </w:r>
            <w:r w:rsidRPr="00311448">
              <w:rPr>
                <w:rFonts w:asciiTheme="minorEastAsia" w:eastAsiaTheme="minorEastAsia" w:hAnsiTheme="minorEastAsia" w:cs="Times New Roman" w:hint="eastAsia"/>
                <w:color w:val="000000"/>
                <w:kern w:val="2"/>
                <w:sz w:val="21"/>
                <w:szCs w:val="21"/>
                <w:lang w:eastAsia="zh-CN" w:bidi="ar-SA"/>
              </w:rPr>
              <w:br/>
              <w:t>12、KVO（保持血管畅通）流速：1</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5ml/h</w:t>
            </w:r>
            <w:r w:rsidRPr="00311448">
              <w:rPr>
                <w:rFonts w:asciiTheme="minorEastAsia" w:eastAsiaTheme="minorEastAsia" w:hAnsiTheme="minorEastAsia" w:cs="Times New Roman" w:hint="eastAsia"/>
                <w:color w:val="000000"/>
                <w:kern w:val="2"/>
                <w:sz w:val="21"/>
                <w:szCs w:val="21"/>
                <w:lang w:eastAsia="zh-CN" w:bidi="ar-SA"/>
              </w:rPr>
              <w:br/>
              <w:t>13、声光报警：阻塞、气泡、开门、输完、欠压、速度异常、遗忘操作、</w:t>
            </w:r>
            <w:proofErr w:type="gramStart"/>
            <w:r w:rsidRPr="00311448">
              <w:rPr>
                <w:rFonts w:asciiTheme="minorEastAsia" w:eastAsiaTheme="minorEastAsia" w:hAnsiTheme="minorEastAsia" w:cs="Times New Roman" w:hint="eastAsia"/>
                <w:color w:val="000000"/>
                <w:kern w:val="2"/>
                <w:sz w:val="21"/>
                <w:szCs w:val="21"/>
                <w:lang w:eastAsia="zh-CN" w:bidi="ar-SA"/>
              </w:rPr>
              <w:t>滴数报警</w:t>
            </w:r>
            <w:proofErr w:type="gramEnd"/>
            <w:r w:rsidRPr="00311448">
              <w:rPr>
                <w:rFonts w:asciiTheme="minorEastAsia" w:eastAsiaTheme="minorEastAsia" w:hAnsiTheme="minorEastAsia" w:cs="Times New Roman" w:hint="eastAsia"/>
                <w:color w:val="000000"/>
                <w:kern w:val="2"/>
                <w:sz w:val="21"/>
                <w:szCs w:val="21"/>
                <w:lang w:eastAsia="zh-CN" w:bidi="ar-SA"/>
              </w:rPr>
              <w:br/>
              <w:t>14、其他功能：输液累计量显示；交直流自动转换；</w:t>
            </w:r>
            <w:proofErr w:type="gramStart"/>
            <w:r w:rsidRPr="00311448">
              <w:rPr>
                <w:rFonts w:asciiTheme="minorEastAsia" w:eastAsiaTheme="minorEastAsia" w:hAnsiTheme="minorEastAsia" w:cs="Times New Roman" w:hint="eastAsia"/>
                <w:color w:val="000000"/>
                <w:kern w:val="2"/>
                <w:sz w:val="21"/>
                <w:szCs w:val="21"/>
                <w:lang w:eastAsia="zh-CN" w:bidi="ar-SA"/>
              </w:rPr>
              <w:t>快排功能</w:t>
            </w:r>
            <w:proofErr w:type="gramEnd"/>
            <w:r w:rsidRPr="00311448">
              <w:rPr>
                <w:rFonts w:asciiTheme="minorEastAsia" w:eastAsiaTheme="minorEastAsia" w:hAnsiTheme="minorEastAsia" w:cs="Times New Roman" w:hint="eastAsia"/>
                <w:color w:val="000000"/>
                <w:kern w:val="2"/>
                <w:sz w:val="21"/>
                <w:szCs w:val="21"/>
                <w:lang w:eastAsia="zh-CN" w:bidi="ar-SA"/>
              </w:rPr>
              <w:t>；报警声消除；开机后一段时间无任何操作，声音发光报警提示功能</w:t>
            </w:r>
            <w:r w:rsidRPr="00311448">
              <w:rPr>
                <w:rFonts w:asciiTheme="minorEastAsia" w:eastAsiaTheme="minorEastAsia" w:hAnsiTheme="minorEastAsia" w:cs="Times New Roman" w:hint="eastAsia"/>
                <w:color w:val="000000"/>
                <w:kern w:val="2"/>
                <w:sz w:val="21"/>
                <w:szCs w:val="21"/>
                <w:lang w:eastAsia="zh-CN" w:bidi="ar-SA"/>
              </w:rPr>
              <w:br/>
              <w:t>15、气泡探测方式：超声波检测式</w:t>
            </w:r>
            <w:r w:rsidRPr="00311448">
              <w:rPr>
                <w:rFonts w:asciiTheme="minorEastAsia" w:eastAsiaTheme="minorEastAsia" w:hAnsiTheme="minorEastAsia" w:cs="Times New Roman" w:hint="eastAsia"/>
                <w:color w:val="000000"/>
                <w:kern w:val="2"/>
                <w:sz w:val="21"/>
                <w:szCs w:val="21"/>
                <w:lang w:eastAsia="zh-CN" w:bidi="ar-SA"/>
              </w:rPr>
              <w:br/>
              <w:t>16、电源电压AC：220V/50Hz DC：9.6V</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10.1V</w:t>
            </w:r>
            <w:r w:rsidRPr="00311448">
              <w:rPr>
                <w:rFonts w:asciiTheme="minorEastAsia" w:eastAsiaTheme="minorEastAsia" w:hAnsiTheme="minorEastAsia" w:cs="Times New Roman" w:hint="eastAsia"/>
                <w:color w:val="000000"/>
                <w:kern w:val="2"/>
                <w:sz w:val="21"/>
                <w:szCs w:val="21"/>
                <w:lang w:eastAsia="zh-CN" w:bidi="ar-SA"/>
              </w:rPr>
              <w:br/>
              <w:t>17、功耗：20VA</w:t>
            </w:r>
            <w:r w:rsidRPr="00311448">
              <w:rPr>
                <w:rFonts w:asciiTheme="minorEastAsia" w:eastAsiaTheme="minorEastAsia" w:hAnsiTheme="minorEastAsia" w:cs="Times New Roman" w:hint="eastAsia"/>
                <w:color w:val="000000"/>
                <w:kern w:val="2"/>
                <w:sz w:val="21"/>
                <w:szCs w:val="21"/>
                <w:lang w:eastAsia="zh-CN" w:bidi="ar-SA"/>
              </w:rPr>
              <w:br/>
              <w:t>18、电池工作时间：在30ml/h流速下连续工作不小于3小时，</w:t>
            </w:r>
          </w:p>
          <w:p w:rsidR="002E024D" w:rsidRPr="00311448" w:rsidRDefault="002E024D" w:rsidP="00F427CB">
            <w:pPr>
              <w:widowControl w:val="0"/>
              <w:spacing w:after="0" w:line="240" w:lineRule="auto"/>
              <w:jc w:val="both"/>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19、工作环境温度：10～30℃、湿度：30%</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75%、大气压力：800</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1060hpa</w:t>
            </w:r>
            <w:r w:rsidRPr="00311448">
              <w:rPr>
                <w:rFonts w:asciiTheme="minorEastAsia" w:eastAsiaTheme="minorEastAsia" w:hAnsiTheme="minorEastAsia" w:cs="Times New Roman" w:hint="eastAsia"/>
                <w:color w:val="000000"/>
                <w:kern w:val="2"/>
                <w:sz w:val="21"/>
                <w:szCs w:val="21"/>
                <w:lang w:eastAsia="zh-CN" w:bidi="ar-SA"/>
              </w:rPr>
              <w:br/>
              <w:t>19、储存温度：-20℃～﹢55℃，湿度：不超过93%，无凝露，大气压力：500～1060hpa</w:t>
            </w:r>
            <w:r w:rsidRPr="00311448">
              <w:rPr>
                <w:rFonts w:asciiTheme="minorEastAsia" w:eastAsiaTheme="minorEastAsia" w:hAnsiTheme="minorEastAsia" w:cs="Times New Roman" w:hint="eastAsia"/>
                <w:color w:val="000000"/>
                <w:kern w:val="2"/>
                <w:sz w:val="21"/>
                <w:szCs w:val="21"/>
                <w:lang w:eastAsia="zh-CN" w:bidi="ar-SA"/>
              </w:rPr>
              <w:br/>
              <w:t>20、外型尺寸：约232mm*160mm*265mm</w:t>
            </w:r>
            <w:r w:rsidRPr="00311448">
              <w:rPr>
                <w:rFonts w:asciiTheme="minorEastAsia" w:eastAsiaTheme="minorEastAsia" w:hAnsiTheme="minorEastAsia" w:cs="Times New Roman" w:hint="eastAsia"/>
                <w:color w:val="000000"/>
                <w:kern w:val="2"/>
                <w:sz w:val="21"/>
                <w:szCs w:val="21"/>
                <w:lang w:eastAsia="zh-CN" w:bidi="ar-SA"/>
              </w:rPr>
              <w:br/>
              <w:t>21、重量：约3.5KG</w:t>
            </w:r>
            <w:r w:rsidRPr="00311448">
              <w:rPr>
                <w:rFonts w:asciiTheme="minorEastAsia" w:eastAsiaTheme="minorEastAsia" w:hAnsiTheme="minorEastAsia" w:cs="Times New Roman" w:hint="eastAsia"/>
                <w:color w:val="000000"/>
                <w:kern w:val="2"/>
                <w:sz w:val="21"/>
                <w:szCs w:val="21"/>
                <w:lang w:eastAsia="zh-CN" w:bidi="ar-SA"/>
              </w:rPr>
              <w:br/>
              <w:t>22、安全分类：Ⅰ类和</w:t>
            </w:r>
            <w:proofErr w:type="gramStart"/>
            <w:r w:rsidRPr="00311448">
              <w:rPr>
                <w:rFonts w:asciiTheme="minorEastAsia" w:eastAsiaTheme="minorEastAsia" w:hAnsiTheme="minorEastAsia" w:cs="Times New Roman" w:hint="eastAsia"/>
                <w:color w:val="000000"/>
                <w:kern w:val="2"/>
                <w:sz w:val="21"/>
                <w:szCs w:val="21"/>
                <w:lang w:eastAsia="zh-CN" w:bidi="ar-SA"/>
              </w:rPr>
              <w:t>带内部</w:t>
            </w:r>
            <w:proofErr w:type="gramEnd"/>
            <w:r w:rsidRPr="00311448">
              <w:rPr>
                <w:rFonts w:asciiTheme="minorEastAsia" w:eastAsiaTheme="minorEastAsia" w:hAnsiTheme="minorEastAsia" w:cs="Times New Roman" w:hint="eastAsia"/>
                <w:color w:val="000000"/>
                <w:kern w:val="2"/>
                <w:sz w:val="21"/>
                <w:szCs w:val="21"/>
                <w:lang w:eastAsia="zh-CN" w:bidi="ar-SA"/>
              </w:rPr>
              <w:t>电源的BF型，防进液等级IPX1</w:t>
            </w:r>
            <w:r w:rsidRPr="00311448">
              <w:rPr>
                <w:rFonts w:asciiTheme="minorEastAsia" w:eastAsiaTheme="minorEastAsia" w:hAnsiTheme="minorEastAsia" w:cs="Times New Roman" w:hint="eastAsia"/>
                <w:color w:val="000000"/>
                <w:kern w:val="2"/>
                <w:sz w:val="21"/>
                <w:szCs w:val="21"/>
                <w:lang w:eastAsia="zh-CN" w:bidi="ar-SA"/>
              </w:rPr>
              <w:br/>
              <w:t>23、适用范围：适用静脉输液</w:t>
            </w:r>
          </w:p>
        </w:tc>
      </w:tr>
      <w:tr w:rsidR="002E024D" w:rsidRPr="00311448" w:rsidTr="00F427CB">
        <w:trPr>
          <w:trHeight w:val="454"/>
          <w:jc w:val="center"/>
        </w:trPr>
        <w:tc>
          <w:tcPr>
            <w:tcW w:w="709"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lastRenderedPageBreak/>
              <w:t>12</w:t>
            </w:r>
          </w:p>
        </w:tc>
        <w:tc>
          <w:tcPr>
            <w:tcW w:w="1177"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四通道注射泵</w:t>
            </w:r>
          </w:p>
        </w:tc>
        <w:tc>
          <w:tcPr>
            <w:tcW w:w="85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bCs/>
                <w:color w:val="000000"/>
                <w:kern w:val="2"/>
                <w:sz w:val="21"/>
                <w:szCs w:val="21"/>
                <w:lang w:eastAsia="zh-CN" w:bidi="ar-SA"/>
              </w:rPr>
            </w:pPr>
            <w:r w:rsidRPr="00311448">
              <w:rPr>
                <w:rFonts w:asciiTheme="minorEastAsia" w:eastAsiaTheme="minorEastAsia" w:hAnsiTheme="minorEastAsia" w:cs="Times New Roman" w:hint="eastAsia"/>
                <w:bCs/>
                <w:color w:val="000000"/>
                <w:kern w:val="2"/>
                <w:sz w:val="21"/>
                <w:szCs w:val="21"/>
                <w:lang w:eastAsia="zh-CN" w:bidi="ar-SA"/>
              </w:rPr>
              <w:t>1台</w:t>
            </w:r>
          </w:p>
        </w:tc>
        <w:tc>
          <w:tcPr>
            <w:tcW w:w="1701" w:type="dxa"/>
            <w:vAlign w:val="center"/>
          </w:tcPr>
          <w:p w:rsidR="002E024D" w:rsidRPr="00311448" w:rsidRDefault="002E024D" w:rsidP="002E024D">
            <w:pPr>
              <w:widowControl w:val="0"/>
              <w:spacing w:after="0" w:line="240" w:lineRule="auto"/>
              <w:jc w:val="center"/>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 xml:space="preserve">12,000.00 </w:t>
            </w:r>
          </w:p>
        </w:tc>
        <w:tc>
          <w:tcPr>
            <w:tcW w:w="5528" w:type="dxa"/>
            <w:vAlign w:val="center"/>
          </w:tcPr>
          <w:p w:rsidR="002E024D" w:rsidRPr="00311448" w:rsidRDefault="002E024D" w:rsidP="00F427CB">
            <w:pPr>
              <w:widowControl w:val="0"/>
              <w:spacing w:after="0" w:line="240" w:lineRule="auto"/>
              <w:jc w:val="both"/>
              <w:rPr>
                <w:rFonts w:asciiTheme="minorEastAsia" w:eastAsiaTheme="minorEastAsia" w:hAnsiTheme="minorEastAsia" w:cs="宋体"/>
                <w:color w:val="000000"/>
                <w:kern w:val="2"/>
                <w:sz w:val="21"/>
                <w:szCs w:val="21"/>
                <w:lang w:eastAsia="zh-CN" w:bidi="ar-SA"/>
              </w:rPr>
            </w:pPr>
            <w:r w:rsidRPr="00311448">
              <w:rPr>
                <w:rFonts w:asciiTheme="minorEastAsia" w:eastAsiaTheme="minorEastAsia" w:hAnsiTheme="minorEastAsia" w:cs="Times New Roman" w:hint="eastAsia"/>
                <w:color w:val="000000"/>
                <w:kern w:val="2"/>
                <w:sz w:val="21"/>
                <w:szCs w:val="21"/>
                <w:lang w:eastAsia="zh-CN" w:bidi="ar-SA"/>
              </w:rPr>
              <w:t>1、注射器规格：可自动识别 5 mL、10mL、20mL、30mL、50mL的注射器</w:t>
            </w:r>
            <w:r w:rsidRPr="00311448">
              <w:rPr>
                <w:rFonts w:asciiTheme="minorEastAsia" w:eastAsiaTheme="minorEastAsia" w:hAnsiTheme="minorEastAsia" w:cs="Times New Roman" w:hint="eastAsia"/>
                <w:color w:val="000000"/>
                <w:kern w:val="2"/>
                <w:sz w:val="21"/>
                <w:szCs w:val="21"/>
                <w:lang w:eastAsia="zh-CN" w:bidi="ar-SA"/>
              </w:rPr>
              <w:br/>
              <w:t>★2、内置≥29种注射器品牌，自定义一种，满足多科室需要</w:t>
            </w:r>
            <w:r w:rsidRPr="00311448">
              <w:rPr>
                <w:rFonts w:asciiTheme="minorEastAsia" w:eastAsiaTheme="minorEastAsia" w:hAnsiTheme="minorEastAsia" w:cs="Times New Roman" w:hint="eastAsia"/>
                <w:color w:val="000000"/>
                <w:kern w:val="2"/>
                <w:sz w:val="21"/>
                <w:szCs w:val="21"/>
                <w:lang w:eastAsia="zh-CN" w:bidi="ar-SA"/>
              </w:rPr>
              <w:br/>
              <w:t>3、输注量范围：0ml～9999ml，＜1000ml以0.1ml步进，＞10001ml以1ml步进</w:t>
            </w:r>
            <w:r w:rsidRPr="00311448">
              <w:rPr>
                <w:rFonts w:asciiTheme="minorEastAsia" w:eastAsiaTheme="minorEastAsia" w:hAnsiTheme="minorEastAsia" w:cs="Times New Roman" w:hint="eastAsia"/>
                <w:color w:val="000000"/>
                <w:kern w:val="2"/>
                <w:sz w:val="21"/>
                <w:szCs w:val="21"/>
                <w:lang w:eastAsia="zh-CN" w:bidi="ar-SA"/>
              </w:rPr>
              <w:br/>
              <w:t>★4、流速范围：</w:t>
            </w:r>
            <w:r w:rsidRPr="00311448">
              <w:rPr>
                <w:rFonts w:asciiTheme="minorEastAsia" w:eastAsiaTheme="minorEastAsia" w:hAnsiTheme="minorEastAsia" w:cs="Times New Roman" w:hint="eastAsia"/>
                <w:color w:val="000000"/>
                <w:kern w:val="2"/>
                <w:sz w:val="21"/>
                <w:szCs w:val="21"/>
                <w:lang w:eastAsia="zh-CN" w:bidi="ar-SA"/>
              </w:rPr>
              <w:br/>
              <w:t>（1）5ml注射器：0.1 m</w:t>
            </w:r>
            <w:r w:rsidR="004F4912" w:rsidRPr="00311448">
              <w:rPr>
                <w:rFonts w:asciiTheme="minorEastAsia" w:eastAsiaTheme="minorEastAsia" w:hAnsiTheme="minorEastAsia" w:cs="Times New Roman" w:hint="eastAsia"/>
                <w:color w:val="000000"/>
                <w:kern w:val="2"/>
                <w:sz w:val="21"/>
                <w:szCs w:val="21"/>
                <w:lang w:eastAsia="zh-CN" w:bidi="ar-SA"/>
              </w:rPr>
              <w:t>l</w:t>
            </w:r>
            <w:r w:rsidRPr="00311448">
              <w:rPr>
                <w:rFonts w:asciiTheme="minorEastAsia" w:eastAsiaTheme="minorEastAsia" w:hAnsiTheme="minorEastAsia" w:cs="Times New Roman" w:hint="eastAsia"/>
                <w:color w:val="000000"/>
                <w:kern w:val="2"/>
                <w:sz w:val="21"/>
                <w:szCs w:val="21"/>
                <w:lang w:eastAsia="zh-CN" w:bidi="ar-SA"/>
              </w:rPr>
              <w:t>/h～100m</w:t>
            </w:r>
            <w:r w:rsidR="004F4912" w:rsidRPr="00311448">
              <w:rPr>
                <w:rFonts w:asciiTheme="minorEastAsia" w:eastAsiaTheme="minorEastAsia" w:hAnsiTheme="minorEastAsia" w:cs="Times New Roman" w:hint="eastAsia"/>
                <w:color w:val="000000"/>
                <w:kern w:val="2"/>
                <w:sz w:val="21"/>
                <w:szCs w:val="21"/>
                <w:lang w:eastAsia="zh-CN" w:bidi="ar-SA"/>
              </w:rPr>
              <w:t>l</w:t>
            </w:r>
            <w:r w:rsidRPr="00311448">
              <w:rPr>
                <w:rFonts w:asciiTheme="minorEastAsia" w:eastAsiaTheme="minorEastAsia" w:hAnsiTheme="minorEastAsia" w:cs="Times New Roman" w:hint="eastAsia"/>
                <w:color w:val="000000"/>
                <w:kern w:val="2"/>
                <w:sz w:val="21"/>
                <w:szCs w:val="21"/>
                <w:lang w:eastAsia="zh-CN" w:bidi="ar-SA"/>
              </w:rPr>
              <w:t xml:space="preserve">/h </w:t>
            </w:r>
            <w:r w:rsidRPr="00311448">
              <w:rPr>
                <w:rFonts w:asciiTheme="minorEastAsia" w:eastAsiaTheme="minorEastAsia" w:hAnsiTheme="minorEastAsia" w:cs="Times New Roman" w:hint="eastAsia"/>
                <w:color w:val="000000"/>
                <w:kern w:val="2"/>
                <w:sz w:val="21"/>
                <w:szCs w:val="21"/>
                <w:lang w:eastAsia="zh-CN" w:bidi="ar-SA"/>
              </w:rPr>
              <w:br/>
              <w:t>（2）10m</w:t>
            </w:r>
            <w:r w:rsidR="004F4912" w:rsidRPr="00311448">
              <w:rPr>
                <w:rFonts w:asciiTheme="minorEastAsia" w:eastAsiaTheme="minorEastAsia" w:hAnsiTheme="minorEastAsia" w:cs="Times New Roman" w:hint="eastAsia"/>
                <w:color w:val="000000"/>
                <w:kern w:val="2"/>
                <w:sz w:val="21"/>
                <w:szCs w:val="21"/>
                <w:lang w:eastAsia="zh-CN" w:bidi="ar-SA"/>
              </w:rPr>
              <w:t>l</w:t>
            </w:r>
            <w:r w:rsidRPr="00311448">
              <w:rPr>
                <w:rFonts w:asciiTheme="minorEastAsia" w:eastAsiaTheme="minorEastAsia" w:hAnsiTheme="minorEastAsia" w:cs="Times New Roman" w:hint="eastAsia"/>
                <w:color w:val="000000"/>
                <w:kern w:val="2"/>
                <w:sz w:val="21"/>
                <w:szCs w:val="21"/>
                <w:lang w:eastAsia="zh-CN" w:bidi="ar-SA"/>
              </w:rPr>
              <w:t>注射器：0.1 m</w:t>
            </w:r>
            <w:r w:rsidR="004F4912" w:rsidRPr="00311448">
              <w:rPr>
                <w:rFonts w:asciiTheme="minorEastAsia" w:eastAsiaTheme="minorEastAsia" w:hAnsiTheme="minorEastAsia" w:cs="Times New Roman" w:hint="eastAsia"/>
                <w:color w:val="000000"/>
                <w:kern w:val="2"/>
                <w:sz w:val="21"/>
                <w:szCs w:val="21"/>
                <w:lang w:eastAsia="zh-CN" w:bidi="ar-SA"/>
              </w:rPr>
              <w:t>l</w:t>
            </w:r>
            <w:r w:rsidRPr="00311448">
              <w:rPr>
                <w:rFonts w:asciiTheme="minorEastAsia" w:eastAsiaTheme="minorEastAsia" w:hAnsiTheme="minorEastAsia" w:cs="Times New Roman" w:hint="eastAsia"/>
                <w:color w:val="000000"/>
                <w:kern w:val="2"/>
                <w:sz w:val="21"/>
                <w:szCs w:val="21"/>
                <w:lang w:eastAsia="zh-CN" w:bidi="ar-SA"/>
              </w:rPr>
              <w:t>/h～300m</w:t>
            </w:r>
            <w:r w:rsidR="004F4912" w:rsidRPr="00311448">
              <w:rPr>
                <w:rFonts w:asciiTheme="minorEastAsia" w:eastAsiaTheme="minorEastAsia" w:hAnsiTheme="minorEastAsia" w:cs="Times New Roman" w:hint="eastAsia"/>
                <w:color w:val="000000"/>
                <w:kern w:val="2"/>
                <w:sz w:val="21"/>
                <w:szCs w:val="21"/>
                <w:lang w:eastAsia="zh-CN" w:bidi="ar-SA"/>
              </w:rPr>
              <w:t>l</w:t>
            </w:r>
            <w:r w:rsidRPr="00311448">
              <w:rPr>
                <w:rFonts w:asciiTheme="minorEastAsia" w:eastAsiaTheme="minorEastAsia" w:hAnsiTheme="minorEastAsia" w:cs="Times New Roman" w:hint="eastAsia"/>
                <w:color w:val="000000"/>
                <w:kern w:val="2"/>
                <w:sz w:val="21"/>
                <w:szCs w:val="21"/>
                <w:lang w:eastAsia="zh-CN" w:bidi="ar-SA"/>
              </w:rPr>
              <w:t>/h</w:t>
            </w:r>
            <w:r w:rsidRPr="00311448">
              <w:rPr>
                <w:rFonts w:asciiTheme="minorEastAsia" w:eastAsiaTheme="minorEastAsia" w:hAnsiTheme="minorEastAsia" w:cs="Times New Roman" w:hint="eastAsia"/>
                <w:color w:val="000000"/>
                <w:kern w:val="2"/>
                <w:sz w:val="21"/>
                <w:szCs w:val="21"/>
                <w:lang w:eastAsia="zh-CN" w:bidi="ar-SA"/>
              </w:rPr>
              <w:br/>
              <w:t>（3）20m</w:t>
            </w:r>
            <w:r w:rsidR="004F4912" w:rsidRPr="00311448">
              <w:rPr>
                <w:rFonts w:asciiTheme="minorEastAsia" w:eastAsiaTheme="minorEastAsia" w:hAnsiTheme="minorEastAsia" w:cs="Times New Roman" w:hint="eastAsia"/>
                <w:color w:val="000000"/>
                <w:kern w:val="2"/>
                <w:sz w:val="21"/>
                <w:szCs w:val="21"/>
                <w:lang w:eastAsia="zh-CN" w:bidi="ar-SA"/>
              </w:rPr>
              <w:t>l</w:t>
            </w:r>
            <w:r w:rsidRPr="00311448">
              <w:rPr>
                <w:rFonts w:asciiTheme="minorEastAsia" w:eastAsiaTheme="minorEastAsia" w:hAnsiTheme="minorEastAsia" w:cs="Times New Roman" w:hint="eastAsia"/>
                <w:color w:val="000000"/>
                <w:kern w:val="2"/>
                <w:sz w:val="21"/>
                <w:szCs w:val="21"/>
                <w:lang w:eastAsia="zh-CN" w:bidi="ar-SA"/>
              </w:rPr>
              <w:t>注射器：0.1 m</w:t>
            </w:r>
            <w:r w:rsidR="004F4912" w:rsidRPr="00311448">
              <w:rPr>
                <w:rFonts w:asciiTheme="minorEastAsia" w:eastAsiaTheme="minorEastAsia" w:hAnsiTheme="minorEastAsia" w:cs="Times New Roman" w:hint="eastAsia"/>
                <w:color w:val="000000"/>
                <w:kern w:val="2"/>
                <w:sz w:val="21"/>
                <w:szCs w:val="21"/>
                <w:lang w:eastAsia="zh-CN" w:bidi="ar-SA"/>
              </w:rPr>
              <w:t>l</w:t>
            </w:r>
            <w:r w:rsidRPr="00311448">
              <w:rPr>
                <w:rFonts w:asciiTheme="minorEastAsia" w:eastAsiaTheme="minorEastAsia" w:hAnsiTheme="minorEastAsia" w:cs="Times New Roman" w:hint="eastAsia"/>
                <w:color w:val="000000"/>
                <w:kern w:val="2"/>
                <w:sz w:val="21"/>
                <w:szCs w:val="21"/>
                <w:lang w:eastAsia="zh-CN" w:bidi="ar-SA"/>
              </w:rPr>
              <w:t>/h～600m</w:t>
            </w:r>
            <w:r w:rsidR="004F4912" w:rsidRPr="00311448">
              <w:rPr>
                <w:rFonts w:asciiTheme="minorEastAsia" w:eastAsiaTheme="minorEastAsia" w:hAnsiTheme="minorEastAsia" w:cs="Times New Roman" w:hint="eastAsia"/>
                <w:color w:val="000000"/>
                <w:kern w:val="2"/>
                <w:sz w:val="21"/>
                <w:szCs w:val="21"/>
                <w:lang w:eastAsia="zh-CN" w:bidi="ar-SA"/>
              </w:rPr>
              <w:t>l</w:t>
            </w:r>
            <w:r w:rsidRPr="00311448">
              <w:rPr>
                <w:rFonts w:asciiTheme="minorEastAsia" w:eastAsiaTheme="minorEastAsia" w:hAnsiTheme="minorEastAsia" w:cs="Times New Roman" w:hint="eastAsia"/>
                <w:color w:val="000000"/>
                <w:kern w:val="2"/>
                <w:sz w:val="21"/>
                <w:szCs w:val="21"/>
                <w:lang w:eastAsia="zh-CN" w:bidi="ar-SA"/>
              </w:rPr>
              <w:t>/h</w:t>
            </w:r>
            <w:r w:rsidRPr="00311448">
              <w:rPr>
                <w:rFonts w:asciiTheme="minorEastAsia" w:eastAsiaTheme="minorEastAsia" w:hAnsiTheme="minorEastAsia" w:cs="Times New Roman" w:hint="eastAsia"/>
                <w:color w:val="000000"/>
                <w:kern w:val="2"/>
                <w:sz w:val="21"/>
                <w:szCs w:val="21"/>
                <w:lang w:eastAsia="zh-CN" w:bidi="ar-SA"/>
              </w:rPr>
              <w:br/>
              <w:t>（4）30m</w:t>
            </w:r>
            <w:r w:rsidR="004F4912" w:rsidRPr="00311448">
              <w:rPr>
                <w:rFonts w:asciiTheme="minorEastAsia" w:eastAsiaTheme="minorEastAsia" w:hAnsiTheme="minorEastAsia" w:cs="Times New Roman" w:hint="eastAsia"/>
                <w:color w:val="000000"/>
                <w:kern w:val="2"/>
                <w:sz w:val="21"/>
                <w:szCs w:val="21"/>
                <w:lang w:eastAsia="zh-CN" w:bidi="ar-SA"/>
              </w:rPr>
              <w:t>l</w:t>
            </w:r>
            <w:r w:rsidRPr="00311448">
              <w:rPr>
                <w:rFonts w:asciiTheme="minorEastAsia" w:eastAsiaTheme="minorEastAsia" w:hAnsiTheme="minorEastAsia" w:cs="Times New Roman" w:hint="eastAsia"/>
                <w:color w:val="000000"/>
                <w:kern w:val="2"/>
                <w:sz w:val="21"/>
                <w:szCs w:val="21"/>
                <w:lang w:eastAsia="zh-CN" w:bidi="ar-SA"/>
              </w:rPr>
              <w:t>注射器：0.1 m</w:t>
            </w:r>
            <w:r w:rsidR="004F4912" w:rsidRPr="00311448">
              <w:rPr>
                <w:rFonts w:asciiTheme="minorEastAsia" w:eastAsiaTheme="minorEastAsia" w:hAnsiTheme="minorEastAsia" w:cs="Times New Roman" w:hint="eastAsia"/>
                <w:color w:val="000000"/>
                <w:kern w:val="2"/>
                <w:sz w:val="21"/>
                <w:szCs w:val="21"/>
                <w:lang w:eastAsia="zh-CN" w:bidi="ar-SA"/>
              </w:rPr>
              <w:t>l</w:t>
            </w:r>
            <w:r w:rsidRPr="00311448">
              <w:rPr>
                <w:rFonts w:asciiTheme="minorEastAsia" w:eastAsiaTheme="minorEastAsia" w:hAnsiTheme="minorEastAsia" w:cs="Times New Roman" w:hint="eastAsia"/>
                <w:color w:val="000000"/>
                <w:kern w:val="2"/>
                <w:sz w:val="21"/>
                <w:szCs w:val="21"/>
                <w:lang w:eastAsia="zh-CN" w:bidi="ar-SA"/>
              </w:rPr>
              <w:t>/h～900m</w:t>
            </w:r>
            <w:r w:rsidR="004F4912" w:rsidRPr="00311448">
              <w:rPr>
                <w:rFonts w:asciiTheme="minorEastAsia" w:eastAsiaTheme="minorEastAsia" w:hAnsiTheme="minorEastAsia" w:cs="Times New Roman" w:hint="eastAsia"/>
                <w:color w:val="000000"/>
                <w:kern w:val="2"/>
                <w:sz w:val="21"/>
                <w:szCs w:val="21"/>
                <w:lang w:eastAsia="zh-CN" w:bidi="ar-SA"/>
              </w:rPr>
              <w:t>l</w:t>
            </w:r>
            <w:r w:rsidRPr="00311448">
              <w:rPr>
                <w:rFonts w:asciiTheme="minorEastAsia" w:eastAsiaTheme="minorEastAsia" w:hAnsiTheme="minorEastAsia" w:cs="Times New Roman" w:hint="eastAsia"/>
                <w:color w:val="000000"/>
                <w:kern w:val="2"/>
                <w:sz w:val="21"/>
                <w:szCs w:val="21"/>
                <w:lang w:eastAsia="zh-CN" w:bidi="ar-SA"/>
              </w:rPr>
              <w:t>/h</w:t>
            </w:r>
            <w:r w:rsidRPr="00311448">
              <w:rPr>
                <w:rFonts w:asciiTheme="minorEastAsia" w:eastAsiaTheme="minorEastAsia" w:hAnsiTheme="minorEastAsia" w:cs="Times New Roman" w:hint="eastAsia"/>
                <w:color w:val="000000"/>
                <w:kern w:val="2"/>
                <w:sz w:val="21"/>
                <w:szCs w:val="21"/>
                <w:lang w:eastAsia="zh-CN" w:bidi="ar-SA"/>
              </w:rPr>
              <w:br/>
              <w:t>（5）50m</w:t>
            </w:r>
            <w:r w:rsidR="004F4912" w:rsidRPr="00311448">
              <w:rPr>
                <w:rFonts w:asciiTheme="minorEastAsia" w:eastAsiaTheme="minorEastAsia" w:hAnsiTheme="minorEastAsia" w:cs="Times New Roman" w:hint="eastAsia"/>
                <w:color w:val="000000"/>
                <w:kern w:val="2"/>
                <w:sz w:val="21"/>
                <w:szCs w:val="21"/>
                <w:lang w:eastAsia="zh-CN" w:bidi="ar-SA"/>
              </w:rPr>
              <w:t>l</w:t>
            </w:r>
            <w:r w:rsidRPr="00311448">
              <w:rPr>
                <w:rFonts w:asciiTheme="minorEastAsia" w:eastAsiaTheme="minorEastAsia" w:hAnsiTheme="minorEastAsia" w:cs="Times New Roman" w:hint="eastAsia"/>
                <w:color w:val="000000"/>
                <w:kern w:val="2"/>
                <w:sz w:val="21"/>
                <w:szCs w:val="21"/>
                <w:lang w:eastAsia="zh-CN" w:bidi="ar-SA"/>
              </w:rPr>
              <w:t>注射器：0.1 m</w:t>
            </w:r>
            <w:r w:rsidR="004F4912" w:rsidRPr="00311448">
              <w:rPr>
                <w:rFonts w:asciiTheme="minorEastAsia" w:eastAsiaTheme="minorEastAsia" w:hAnsiTheme="minorEastAsia" w:cs="Times New Roman" w:hint="eastAsia"/>
                <w:color w:val="000000"/>
                <w:kern w:val="2"/>
                <w:sz w:val="21"/>
                <w:szCs w:val="21"/>
                <w:lang w:eastAsia="zh-CN" w:bidi="ar-SA"/>
              </w:rPr>
              <w:t>l</w:t>
            </w:r>
            <w:r w:rsidRPr="00311448">
              <w:rPr>
                <w:rFonts w:asciiTheme="minorEastAsia" w:eastAsiaTheme="minorEastAsia" w:hAnsiTheme="minorEastAsia" w:cs="Times New Roman" w:hint="eastAsia"/>
                <w:color w:val="000000"/>
                <w:kern w:val="2"/>
                <w:sz w:val="21"/>
                <w:szCs w:val="21"/>
                <w:lang w:eastAsia="zh-CN" w:bidi="ar-SA"/>
              </w:rPr>
              <w:t>/h～1300m</w:t>
            </w:r>
            <w:r w:rsidR="004F4912" w:rsidRPr="00311448">
              <w:rPr>
                <w:rFonts w:asciiTheme="minorEastAsia" w:eastAsiaTheme="minorEastAsia" w:hAnsiTheme="minorEastAsia" w:cs="Times New Roman" w:hint="eastAsia"/>
                <w:color w:val="000000"/>
                <w:kern w:val="2"/>
                <w:sz w:val="21"/>
                <w:szCs w:val="21"/>
                <w:lang w:eastAsia="zh-CN" w:bidi="ar-SA"/>
              </w:rPr>
              <w:t>l</w:t>
            </w:r>
            <w:r w:rsidRPr="00311448">
              <w:rPr>
                <w:rFonts w:asciiTheme="minorEastAsia" w:eastAsiaTheme="minorEastAsia" w:hAnsiTheme="minorEastAsia" w:cs="Times New Roman" w:hint="eastAsia"/>
                <w:color w:val="000000"/>
                <w:kern w:val="2"/>
                <w:sz w:val="21"/>
                <w:szCs w:val="21"/>
                <w:lang w:eastAsia="zh-CN" w:bidi="ar-SA"/>
              </w:rPr>
              <w:t>/h</w:t>
            </w:r>
            <w:r w:rsidRPr="00311448">
              <w:rPr>
                <w:rFonts w:asciiTheme="minorEastAsia" w:eastAsiaTheme="minorEastAsia" w:hAnsiTheme="minorEastAsia" w:cs="Times New Roman" w:hint="eastAsia"/>
                <w:color w:val="000000"/>
                <w:kern w:val="2"/>
                <w:sz w:val="21"/>
                <w:szCs w:val="21"/>
                <w:lang w:eastAsia="zh-CN" w:bidi="ar-SA"/>
              </w:rPr>
              <w:br/>
              <w:t>（6）可按0.1m</w:t>
            </w:r>
            <w:r w:rsidR="004F4912" w:rsidRPr="00311448">
              <w:rPr>
                <w:rFonts w:asciiTheme="minorEastAsia" w:eastAsiaTheme="minorEastAsia" w:hAnsiTheme="minorEastAsia" w:cs="Times New Roman" w:hint="eastAsia"/>
                <w:color w:val="000000"/>
                <w:kern w:val="2"/>
                <w:sz w:val="21"/>
                <w:szCs w:val="21"/>
                <w:lang w:eastAsia="zh-CN" w:bidi="ar-SA"/>
              </w:rPr>
              <w:t>l</w:t>
            </w:r>
            <w:r w:rsidRPr="00311448">
              <w:rPr>
                <w:rFonts w:asciiTheme="minorEastAsia" w:eastAsiaTheme="minorEastAsia" w:hAnsiTheme="minorEastAsia" w:cs="Times New Roman" w:hint="eastAsia"/>
                <w:color w:val="000000"/>
                <w:kern w:val="2"/>
                <w:sz w:val="21"/>
                <w:szCs w:val="21"/>
                <w:lang w:eastAsia="zh-CN" w:bidi="ar-SA"/>
              </w:rPr>
              <w:t>/</w:t>
            </w:r>
            <w:proofErr w:type="gramStart"/>
            <w:r w:rsidRPr="00311448">
              <w:rPr>
                <w:rFonts w:asciiTheme="minorEastAsia" w:eastAsiaTheme="minorEastAsia" w:hAnsiTheme="minorEastAsia" w:cs="Times New Roman" w:hint="eastAsia"/>
                <w:color w:val="000000"/>
                <w:kern w:val="2"/>
                <w:sz w:val="21"/>
                <w:szCs w:val="21"/>
                <w:lang w:eastAsia="zh-CN" w:bidi="ar-SA"/>
              </w:rPr>
              <w:t>h递增</w:t>
            </w:r>
            <w:proofErr w:type="gramEnd"/>
            <w:r w:rsidRPr="00311448">
              <w:rPr>
                <w:rFonts w:asciiTheme="minorEastAsia" w:eastAsiaTheme="minorEastAsia" w:hAnsiTheme="minorEastAsia" w:cs="Times New Roman" w:hint="eastAsia"/>
                <w:color w:val="000000"/>
                <w:kern w:val="2"/>
                <w:sz w:val="21"/>
                <w:szCs w:val="21"/>
                <w:lang w:eastAsia="zh-CN" w:bidi="ar-SA"/>
              </w:rPr>
              <w:t>或递减</w:t>
            </w:r>
            <w:r w:rsidRPr="00311448">
              <w:rPr>
                <w:rFonts w:asciiTheme="minorEastAsia" w:eastAsiaTheme="minorEastAsia" w:hAnsiTheme="minorEastAsia" w:cs="Times New Roman" w:hint="eastAsia"/>
                <w:color w:val="000000"/>
                <w:kern w:val="2"/>
                <w:sz w:val="21"/>
                <w:szCs w:val="21"/>
                <w:lang w:eastAsia="zh-CN" w:bidi="ar-SA"/>
              </w:rPr>
              <w:br/>
              <w:t>5、流速误差：±2%</w:t>
            </w:r>
            <w:r w:rsidRPr="00311448">
              <w:rPr>
                <w:rFonts w:asciiTheme="minorEastAsia" w:eastAsiaTheme="minorEastAsia" w:hAnsiTheme="minorEastAsia" w:cs="Times New Roman" w:hint="eastAsia"/>
                <w:color w:val="000000"/>
                <w:kern w:val="2"/>
                <w:sz w:val="21"/>
                <w:szCs w:val="21"/>
                <w:lang w:eastAsia="zh-CN" w:bidi="ar-SA"/>
              </w:rPr>
              <w:br/>
              <w:t>6、快速输注：</w:t>
            </w:r>
            <w:r w:rsidRPr="00311448">
              <w:rPr>
                <w:rFonts w:asciiTheme="minorEastAsia" w:eastAsiaTheme="minorEastAsia" w:hAnsiTheme="minorEastAsia" w:cs="Times New Roman" w:hint="eastAsia"/>
                <w:color w:val="000000"/>
                <w:kern w:val="2"/>
                <w:sz w:val="21"/>
                <w:szCs w:val="21"/>
                <w:lang w:eastAsia="zh-CN" w:bidi="ar-SA"/>
              </w:rPr>
              <w:br/>
              <w:t xml:space="preserve">（1）5ml注射器：100ml/h </w:t>
            </w:r>
            <w:r w:rsidRPr="00311448">
              <w:rPr>
                <w:rFonts w:asciiTheme="minorEastAsia" w:eastAsiaTheme="minorEastAsia" w:hAnsiTheme="minorEastAsia" w:cs="Times New Roman" w:hint="eastAsia"/>
                <w:color w:val="000000"/>
                <w:kern w:val="2"/>
                <w:sz w:val="21"/>
                <w:szCs w:val="21"/>
                <w:lang w:eastAsia="zh-CN" w:bidi="ar-SA"/>
              </w:rPr>
              <w:br/>
              <w:t>（2）10ml注射器：100ml/h～300ml/h</w:t>
            </w:r>
            <w:r w:rsidRPr="00311448">
              <w:rPr>
                <w:rFonts w:asciiTheme="minorEastAsia" w:eastAsiaTheme="minorEastAsia" w:hAnsiTheme="minorEastAsia" w:cs="Times New Roman" w:hint="eastAsia"/>
                <w:color w:val="000000"/>
                <w:kern w:val="2"/>
                <w:sz w:val="21"/>
                <w:szCs w:val="21"/>
                <w:lang w:eastAsia="zh-CN" w:bidi="ar-SA"/>
              </w:rPr>
              <w:br/>
              <w:t>（3）20ml注射器：100ml/h～600ml/h</w:t>
            </w:r>
            <w:r w:rsidRPr="00311448">
              <w:rPr>
                <w:rFonts w:asciiTheme="minorEastAsia" w:eastAsiaTheme="minorEastAsia" w:hAnsiTheme="minorEastAsia" w:cs="Times New Roman" w:hint="eastAsia"/>
                <w:color w:val="000000"/>
                <w:kern w:val="2"/>
                <w:sz w:val="21"/>
                <w:szCs w:val="21"/>
                <w:lang w:eastAsia="zh-CN" w:bidi="ar-SA"/>
              </w:rPr>
              <w:br/>
              <w:t>（4）30ml注射器：100ml/h～900ml/h</w:t>
            </w:r>
            <w:r w:rsidRPr="00311448">
              <w:rPr>
                <w:rFonts w:asciiTheme="minorEastAsia" w:eastAsiaTheme="minorEastAsia" w:hAnsiTheme="minorEastAsia" w:cs="Times New Roman" w:hint="eastAsia"/>
                <w:color w:val="000000"/>
                <w:kern w:val="2"/>
                <w:sz w:val="21"/>
                <w:szCs w:val="21"/>
                <w:lang w:eastAsia="zh-CN" w:bidi="ar-SA"/>
              </w:rPr>
              <w:br/>
              <w:t>（5）50/60ml注射器：100ml/h～1300ml/h</w:t>
            </w:r>
            <w:r w:rsidRPr="00311448">
              <w:rPr>
                <w:rFonts w:asciiTheme="minorEastAsia" w:eastAsiaTheme="minorEastAsia" w:hAnsiTheme="minorEastAsia" w:cs="Times New Roman" w:hint="eastAsia"/>
                <w:color w:val="000000"/>
                <w:kern w:val="2"/>
                <w:sz w:val="21"/>
                <w:szCs w:val="21"/>
                <w:lang w:eastAsia="zh-CN" w:bidi="ar-SA"/>
              </w:rPr>
              <w:br/>
              <w:t>7、注射模式：简易模式、速度模式、时间容量模式、体重模式</w:t>
            </w:r>
            <w:r w:rsidRPr="00311448">
              <w:rPr>
                <w:rFonts w:asciiTheme="minorEastAsia" w:eastAsiaTheme="minorEastAsia" w:hAnsiTheme="minorEastAsia" w:cs="Times New Roman" w:hint="eastAsia"/>
                <w:color w:val="000000"/>
                <w:kern w:val="2"/>
                <w:sz w:val="21"/>
                <w:szCs w:val="21"/>
                <w:lang w:eastAsia="zh-CN" w:bidi="ar-SA"/>
              </w:rPr>
              <w:br/>
            </w:r>
            <w:r w:rsidRPr="00311448">
              <w:rPr>
                <w:rFonts w:asciiTheme="minorEastAsia" w:eastAsiaTheme="minorEastAsia" w:hAnsiTheme="minorEastAsia" w:cs="Times New Roman" w:hint="eastAsia"/>
                <w:color w:val="000000"/>
                <w:kern w:val="2"/>
                <w:sz w:val="21"/>
                <w:szCs w:val="21"/>
                <w:lang w:eastAsia="zh-CN" w:bidi="ar-SA"/>
              </w:rPr>
              <w:lastRenderedPageBreak/>
              <w:t>8、运行界面显示：速度、累积量、注射器规格和品牌、运行状态、剩余时间、预制量、阻塞等级</w:t>
            </w:r>
            <w:r w:rsidRPr="00311448">
              <w:rPr>
                <w:rFonts w:asciiTheme="minorEastAsia" w:eastAsiaTheme="minorEastAsia" w:hAnsiTheme="minorEastAsia" w:cs="Times New Roman" w:hint="eastAsia"/>
                <w:color w:val="000000"/>
                <w:kern w:val="2"/>
                <w:sz w:val="21"/>
                <w:szCs w:val="21"/>
                <w:lang w:eastAsia="zh-CN" w:bidi="ar-SA"/>
              </w:rPr>
              <w:br/>
              <w:t>9、丸剂量范围：1ml</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20ml 可设</w:t>
            </w:r>
            <w:r w:rsidRPr="00311448">
              <w:rPr>
                <w:rFonts w:asciiTheme="minorEastAsia" w:eastAsiaTheme="minorEastAsia" w:hAnsiTheme="minorEastAsia" w:cs="Times New Roman" w:hint="eastAsia"/>
                <w:color w:val="000000"/>
                <w:kern w:val="2"/>
                <w:sz w:val="21"/>
                <w:szCs w:val="21"/>
                <w:lang w:eastAsia="zh-CN" w:bidi="ar-SA"/>
              </w:rPr>
              <w:br/>
              <w:t>10、保持静脉开放（KVO）速度：0.1</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1ml/h，速度可调</w:t>
            </w:r>
            <w:r w:rsidRPr="00311448">
              <w:rPr>
                <w:rFonts w:asciiTheme="minorEastAsia" w:eastAsiaTheme="minorEastAsia" w:hAnsiTheme="minorEastAsia" w:cs="Times New Roman" w:hint="eastAsia"/>
                <w:color w:val="000000"/>
                <w:kern w:val="2"/>
                <w:sz w:val="21"/>
                <w:szCs w:val="21"/>
                <w:lang w:eastAsia="zh-CN" w:bidi="ar-SA"/>
              </w:rPr>
              <w:br/>
              <w:t>11、报警功能：外接电源掉电报警、电量不足报警、电机异常、电池耗尽、备用电池欠压报警、注射泵管道阻塞报警、接近注射完成报警、注射器脱落报警、注射完成报警、速度异常、操作遗忘、安装错误</w:t>
            </w:r>
            <w:r w:rsidRPr="00311448">
              <w:rPr>
                <w:rFonts w:asciiTheme="minorEastAsia" w:eastAsiaTheme="minorEastAsia" w:hAnsiTheme="minorEastAsia" w:cs="Times New Roman" w:hint="eastAsia"/>
                <w:color w:val="000000"/>
                <w:kern w:val="2"/>
                <w:sz w:val="21"/>
                <w:szCs w:val="21"/>
                <w:lang w:eastAsia="zh-CN" w:bidi="ar-SA"/>
              </w:rPr>
              <w:br/>
              <w:t>12、其他功能：</w:t>
            </w:r>
            <w:r w:rsidRPr="00311448">
              <w:rPr>
                <w:rFonts w:asciiTheme="minorEastAsia" w:eastAsiaTheme="minorEastAsia" w:hAnsiTheme="minorEastAsia" w:cs="Times New Roman" w:hint="eastAsia"/>
                <w:color w:val="000000"/>
                <w:kern w:val="2"/>
                <w:sz w:val="21"/>
                <w:szCs w:val="21"/>
                <w:lang w:eastAsia="zh-CN" w:bidi="ar-SA"/>
              </w:rPr>
              <w:br/>
              <w:t>（1）自检功能：开机时自动检测关键部件，存在异常时报警或提升用户</w:t>
            </w:r>
            <w:r w:rsidRPr="00311448">
              <w:rPr>
                <w:rFonts w:asciiTheme="minorEastAsia" w:eastAsiaTheme="minorEastAsia" w:hAnsiTheme="minorEastAsia" w:cs="Times New Roman" w:hint="eastAsia"/>
                <w:color w:val="000000"/>
                <w:kern w:val="2"/>
                <w:sz w:val="21"/>
                <w:szCs w:val="21"/>
                <w:lang w:eastAsia="zh-CN" w:bidi="ar-SA"/>
              </w:rPr>
              <w:br/>
              <w:t>（2）快速输注：运行过程中可实现按量快速给药</w:t>
            </w:r>
            <w:r w:rsidRPr="00311448">
              <w:rPr>
                <w:rFonts w:asciiTheme="minorEastAsia" w:eastAsiaTheme="minorEastAsia" w:hAnsiTheme="minorEastAsia" w:cs="Times New Roman" w:hint="eastAsia"/>
                <w:color w:val="000000"/>
                <w:kern w:val="2"/>
                <w:sz w:val="21"/>
                <w:szCs w:val="21"/>
                <w:lang w:eastAsia="zh-CN" w:bidi="ar-SA"/>
              </w:rPr>
              <w:br/>
              <w:t>（3）交直流自动切换：当外接交流断电时可以自动切换到内部电池</w:t>
            </w:r>
            <w:r w:rsidRPr="00311448">
              <w:rPr>
                <w:rFonts w:asciiTheme="minorEastAsia" w:eastAsiaTheme="minorEastAsia" w:hAnsiTheme="minorEastAsia" w:cs="Times New Roman" w:hint="eastAsia"/>
                <w:color w:val="000000"/>
                <w:kern w:val="2"/>
                <w:sz w:val="21"/>
                <w:szCs w:val="21"/>
                <w:lang w:eastAsia="zh-CN" w:bidi="ar-SA"/>
              </w:rPr>
              <w:br/>
              <w:t>（4）时间输注：可以预定时间输注，输注</w:t>
            </w:r>
            <w:proofErr w:type="gramStart"/>
            <w:r w:rsidRPr="00311448">
              <w:rPr>
                <w:rFonts w:asciiTheme="minorEastAsia" w:eastAsiaTheme="minorEastAsia" w:hAnsiTheme="minorEastAsia" w:cs="Times New Roman" w:hint="eastAsia"/>
                <w:color w:val="000000"/>
                <w:kern w:val="2"/>
                <w:sz w:val="21"/>
                <w:szCs w:val="21"/>
                <w:lang w:eastAsia="zh-CN" w:bidi="ar-SA"/>
              </w:rPr>
              <w:t>泵按照</w:t>
            </w:r>
            <w:proofErr w:type="gramEnd"/>
            <w:r w:rsidRPr="00311448">
              <w:rPr>
                <w:rFonts w:asciiTheme="minorEastAsia" w:eastAsiaTheme="minorEastAsia" w:hAnsiTheme="minorEastAsia" w:cs="Times New Roman" w:hint="eastAsia"/>
                <w:color w:val="000000"/>
                <w:kern w:val="2"/>
                <w:sz w:val="21"/>
                <w:szCs w:val="21"/>
                <w:lang w:eastAsia="zh-CN" w:bidi="ar-SA"/>
              </w:rPr>
              <w:t>用户输入的时间自动换算为流速</w:t>
            </w:r>
            <w:r w:rsidRPr="00311448">
              <w:rPr>
                <w:rFonts w:asciiTheme="minorEastAsia" w:eastAsiaTheme="minorEastAsia" w:hAnsiTheme="minorEastAsia" w:cs="Times New Roman" w:hint="eastAsia"/>
                <w:color w:val="000000"/>
                <w:kern w:val="2"/>
                <w:sz w:val="21"/>
                <w:szCs w:val="21"/>
                <w:lang w:eastAsia="zh-CN" w:bidi="ar-SA"/>
              </w:rPr>
              <w:br/>
              <w:t>13、注射器自动识别功能</w:t>
            </w:r>
            <w:r w:rsidRPr="00311448">
              <w:rPr>
                <w:rFonts w:asciiTheme="minorEastAsia" w:eastAsiaTheme="minorEastAsia" w:hAnsiTheme="minorEastAsia" w:cs="Times New Roman" w:hint="eastAsia"/>
                <w:color w:val="000000"/>
                <w:kern w:val="2"/>
                <w:sz w:val="21"/>
                <w:szCs w:val="21"/>
                <w:lang w:eastAsia="zh-CN" w:bidi="ar-SA"/>
              </w:rPr>
              <w:br/>
              <w:t>★（1）各个通道可拆可分，并自带卡槽，无需任何辅助性条件组合成多道注射泵</w:t>
            </w:r>
            <w:r w:rsidRPr="00311448">
              <w:rPr>
                <w:rFonts w:asciiTheme="minorEastAsia" w:eastAsiaTheme="minorEastAsia" w:hAnsiTheme="minorEastAsia" w:cs="Times New Roman" w:hint="eastAsia"/>
                <w:color w:val="000000"/>
                <w:kern w:val="2"/>
                <w:sz w:val="21"/>
                <w:szCs w:val="21"/>
                <w:lang w:eastAsia="zh-CN" w:bidi="ar-SA"/>
              </w:rPr>
              <w:br/>
              <w:t>14、内置电池工作时间：电池充足电的情况下，30ml/h注射流速，可连续工作约5小时</w:t>
            </w:r>
            <w:r w:rsidRPr="00311448">
              <w:rPr>
                <w:rFonts w:asciiTheme="minorEastAsia" w:eastAsiaTheme="minorEastAsia" w:hAnsiTheme="minorEastAsia" w:cs="Times New Roman" w:hint="eastAsia"/>
                <w:color w:val="000000"/>
                <w:kern w:val="2"/>
                <w:sz w:val="21"/>
                <w:szCs w:val="21"/>
                <w:lang w:eastAsia="zh-CN" w:bidi="ar-SA"/>
              </w:rPr>
              <w:br/>
              <w:t>15、阻塞压力范围：高中低档可选，分别为：0.02Mpa</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0.07 Mpa，0.05Mpa</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0.10 Mpa，0.08Mpa</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0.14Mpa</w:t>
            </w:r>
            <w:r w:rsidRPr="00311448">
              <w:rPr>
                <w:rFonts w:asciiTheme="minorEastAsia" w:eastAsiaTheme="minorEastAsia" w:hAnsiTheme="minorEastAsia" w:cs="Times New Roman" w:hint="eastAsia"/>
                <w:color w:val="000000"/>
                <w:kern w:val="2"/>
                <w:sz w:val="21"/>
                <w:szCs w:val="21"/>
                <w:lang w:eastAsia="zh-CN" w:bidi="ar-SA"/>
              </w:rPr>
              <w:br/>
              <w:t>16、电源电压：交流输入：AC220V/ 50Hz，内部电池：DC9.6 V～DC10.1V</w:t>
            </w:r>
            <w:r w:rsidRPr="00311448">
              <w:rPr>
                <w:rFonts w:asciiTheme="minorEastAsia" w:eastAsiaTheme="minorEastAsia" w:hAnsiTheme="minorEastAsia" w:cs="Times New Roman" w:hint="eastAsia"/>
                <w:color w:val="000000"/>
                <w:kern w:val="2"/>
                <w:sz w:val="21"/>
                <w:szCs w:val="21"/>
                <w:lang w:eastAsia="zh-CN" w:bidi="ar-SA"/>
              </w:rPr>
              <w:br/>
              <w:t>17、功耗：≤18VA</w:t>
            </w:r>
            <w:r w:rsidRPr="00311448">
              <w:rPr>
                <w:rFonts w:asciiTheme="minorEastAsia" w:eastAsiaTheme="minorEastAsia" w:hAnsiTheme="minorEastAsia" w:cs="Times New Roman" w:hint="eastAsia"/>
                <w:color w:val="000000"/>
                <w:kern w:val="2"/>
                <w:sz w:val="21"/>
                <w:szCs w:val="21"/>
                <w:lang w:eastAsia="zh-CN" w:bidi="ar-SA"/>
              </w:rPr>
              <w:br/>
              <w:t>18、单泵外形尺寸(mm)：约245(长)*120（宽）*115（高）</w:t>
            </w:r>
            <w:r w:rsidRPr="00311448">
              <w:rPr>
                <w:rFonts w:asciiTheme="minorEastAsia" w:eastAsiaTheme="minorEastAsia" w:hAnsiTheme="minorEastAsia" w:cs="Times New Roman" w:hint="eastAsia"/>
                <w:color w:val="000000"/>
                <w:kern w:val="2"/>
                <w:sz w:val="21"/>
                <w:szCs w:val="21"/>
                <w:lang w:eastAsia="zh-CN" w:bidi="ar-SA"/>
              </w:rPr>
              <w:br/>
              <w:t>19、单泵重量：约2kg</w:t>
            </w:r>
            <w:r w:rsidRPr="00311448">
              <w:rPr>
                <w:rFonts w:asciiTheme="minorEastAsia" w:eastAsiaTheme="minorEastAsia" w:hAnsiTheme="minorEastAsia" w:cs="Times New Roman" w:hint="eastAsia"/>
                <w:color w:val="000000"/>
                <w:kern w:val="2"/>
                <w:sz w:val="21"/>
                <w:szCs w:val="21"/>
                <w:lang w:eastAsia="zh-CN" w:bidi="ar-SA"/>
              </w:rPr>
              <w:br/>
              <w:t>20、安全分类I 类、</w:t>
            </w:r>
            <w:proofErr w:type="gramStart"/>
            <w:r w:rsidRPr="00311448">
              <w:rPr>
                <w:rFonts w:asciiTheme="minorEastAsia" w:eastAsiaTheme="minorEastAsia" w:hAnsiTheme="minorEastAsia" w:cs="Times New Roman" w:hint="eastAsia"/>
                <w:color w:val="000000"/>
                <w:kern w:val="2"/>
                <w:sz w:val="21"/>
                <w:szCs w:val="21"/>
                <w:lang w:eastAsia="zh-CN" w:bidi="ar-SA"/>
              </w:rPr>
              <w:t>带内部</w:t>
            </w:r>
            <w:proofErr w:type="gramEnd"/>
            <w:r w:rsidRPr="00311448">
              <w:rPr>
                <w:rFonts w:asciiTheme="minorEastAsia" w:eastAsiaTheme="minorEastAsia" w:hAnsiTheme="minorEastAsia" w:cs="Times New Roman" w:hint="eastAsia"/>
                <w:color w:val="000000"/>
                <w:kern w:val="2"/>
                <w:sz w:val="21"/>
                <w:szCs w:val="21"/>
                <w:lang w:eastAsia="zh-CN" w:bidi="ar-SA"/>
              </w:rPr>
              <w:t>电源的BF型普通设备，防水等级：IPX3</w:t>
            </w:r>
            <w:r w:rsidRPr="00311448">
              <w:rPr>
                <w:rFonts w:asciiTheme="minorEastAsia" w:eastAsiaTheme="minorEastAsia" w:hAnsiTheme="minorEastAsia" w:cs="Times New Roman" w:hint="eastAsia"/>
                <w:color w:val="000000"/>
                <w:kern w:val="2"/>
                <w:sz w:val="21"/>
                <w:szCs w:val="21"/>
                <w:lang w:eastAsia="zh-CN" w:bidi="ar-SA"/>
              </w:rPr>
              <w:br/>
              <w:t xml:space="preserve">21、工作环境：环境温度：5℃～40℃相对湿度：20%～90%大气压力：700 hPa </w:t>
            </w:r>
            <w:r w:rsidR="00495A98">
              <w:rPr>
                <w:rFonts w:asciiTheme="minorEastAsia" w:eastAsiaTheme="minorEastAsia" w:hAnsiTheme="minorEastAsia" w:cs="Times New Roman" w:hint="eastAsia"/>
                <w:color w:val="000000"/>
                <w:kern w:val="2"/>
                <w:sz w:val="21"/>
                <w:szCs w:val="21"/>
                <w:lang w:eastAsia="zh-CN" w:bidi="ar-SA"/>
              </w:rPr>
              <w:t>～</w:t>
            </w:r>
            <w:r w:rsidRPr="00311448">
              <w:rPr>
                <w:rFonts w:asciiTheme="minorEastAsia" w:eastAsiaTheme="minorEastAsia" w:hAnsiTheme="minorEastAsia" w:cs="Times New Roman" w:hint="eastAsia"/>
                <w:color w:val="000000"/>
                <w:kern w:val="2"/>
                <w:sz w:val="21"/>
                <w:szCs w:val="21"/>
                <w:lang w:eastAsia="zh-CN" w:bidi="ar-SA"/>
              </w:rPr>
              <w:t>1060hPa</w:t>
            </w:r>
            <w:r w:rsidRPr="00311448">
              <w:rPr>
                <w:rFonts w:asciiTheme="minorEastAsia" w:eastAsiaTheme="minorEastAsia" w:hAnsiTheme="minorEastAsia" w:cs="Times New Roman" w:hint="eastAsia"/>
                <w:color w:val="000000"/>
                <w:kern w:val="2"/>
                <w:sz w:val="21"/>
                <w:szCs w:val="21"/>
                <w:lang w:eastAsia="zh-CN" w:bidi="ar-SA"/>
              </w:rPr>
              <w:br/>
              <w:t>22、存储环境：包装好的注射泵贮存在相对湿度不超过93%（无凝露），无腐蚀性气体通风良好的室内，且室内温度条件为：-20℃～+55℃，大气压为700hPa～1060hPa</w:t>
            </w:r>
          </w:p>
        </w:tc>
      </w:tr>
      <w:tr w:rsidR="002E024D" w:rsidRPr="00311448" w:rsidTr="00F427CB">
        <w:trPr>
          <w:trHeight w:val="454"/>
          <w:jc w:val="center"/>
        </w:trPr>
        <w:tc>
          <w:tcPr>
            <w:tcW w:w="9966" w:type="dxa"/>
            <w:gridSpan w:val="5"/>
            <w:vAlign w:val="center"/>
          </w:tcPr>
          <w:p w:rsidR="002E024D" w:rsidRPr="00311448" w:rsidRDefault="002E024D" w:rsidP="002E024D">
            <w:pPr>
              <w:widowControl w:val="0"/>
              <w:spacing w:after="0" w:line="360" w:lineRule="exact"/>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lastRenderedPageBreak/>
              <w:t>二、商务要求表</w:t>
            </w:r>
          </w:p>
        </w:tc>
      </w:tr>
      <w:tr w:rsidR="002E024D" w:rsidRPr="00311448" w:rsidTr="00F427CB">
        <w:trPr>
          <w:trHeight w:val="454"/>
          <w:jc w:val="center"/>
        </w:trPr>
        <w:tc>
          <w:tcPr>
            <w:tcW w:w="1886" w:type="dxa"/>
            <w:gridSpan w:val="2"/>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b/>
                <w:bCs/>
                <w:kern w:val="2"/>
                <w:sz w:val="21"/>
                <w:szCs w:val="21"/>
                <w:lang w:eastAsia="zh-CN" w:bidi="ar-SA"/>
              </w:rPr>
            </w:pPr>
            <w:r w:rsidRPr="00311448">
              <w:rPr>
                <w:rFonts w:asciiTheme="minorEastAsia" w:eastAsiaTheme="minorEastAsia" w:hAnsiTheme="minorEastAsia" w:cs="宋体" w:hint="eastAsia"/>
                <w:b/>
                <w:bCs/>
                <w:kern w:val="2"/>
                <w:sz w:val="21"/>
                <w:szCs w:val="21"/>
                <w:lang w:eastAsia="zh-CN" w:bidi="ar-SA"/>
              </w:rPr>
              <w:t>质量保修期</w:t>
            </w:r>
          </w:p>
        </w:tc>
        <w:tc>
          <w:tcPr>
            <w:tcW w:w="8080" w:type="dxa"/>
            <w:gridSpan w:val="3"/>
            <w:vAlign w:val="center"/>
          </w:tcPr>
          <w:p w:rsidR="002E024D" w:rsidRPr="00311448" w:rsidRDefault="002E024D" w:rsidP="002E024D">
            <w:pPr>
              <w:widowControl w:val="0"/>
              <w:snapToGrid w:val="0"/>
              <w:spacing w:after="0" w:line="360" w:lineRule="exact"/>
              <w:jc w:val="both"/>
              <w:rPr>
                <w:rFonts w:asciiTheme="minorEastAsia" w:eastAsiaTheme="minorEastAsia" w:hAnsiTheme="minorEastAsia" w:cs="Times New Roman"/>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w:t>
            </w:r>
            <w:r w:rsidRPr="00311448">
              <w:rPr>
                <w:rFonts w:asciiTheme="minorEastAsia" w:eastAsiaTheme="minorEastAsia" w:hAnsiTheme="minorEastAsia" w:cs="Times New Roman" w:hint="eastAsia"/>
                <w:kern w:val="2"/>
                <w:sz w:val="21"/>
                <w:szCs w:val="21"/>
                <w:lang w:eastAsia="zh-CN" w:bidi="ar-SA"/>
              </w:rPr>
              <w:t>1、投标人应明确承诺：按国家有关产品“三包”规定执行“三包”，</w:t>
            </w:r>
            <w:r w:rsidRPr="00311448">
              <w:rPr>
                <w:rFonts w:asciiTheme="minorEastAsia" w:eastAsiaTheme="minorEastAsia" w:hAnsiTheme="minorEastAsia" w:cs="Times New Roman" w:hint="eastAsia"/>
                <w:b/>
                <w:kern w:val="2"/>
                <w:sz w:val="21"/>
                <w:szCs w:val="21"/>
                <w:lang w:eastAsia="zh-CN" w:bidi="ar-SA"/>
              </w:rPr>
              <w:t>货物验收合格后，自验收合格之日质保期≥1年</w:t>
            </w:r>
            <w:r w:rsidRPr="00311448">
              <w:rPr>
                <w:rFonts w:asciiTheme="minorEastAsia" w:eastAsiaTheme="minorEastAsia" w:hAnsiTheme="minorEastAsia" w:cs="Times New Roman" w:hint="eastAsia"/>
                <w:kern w:val="2"/>
                <w:sz w:val="21"/>
                <w:szCs w:val="21"/>
                <w:lang w:eastAsia="zh-CN" w:bidi="ar-SA"/>
              </w:rPr>
              <w:t>，保修期内免费更换所有故障零配件，并免费提供设备硬件的安全性改版升级和技术支持，确保设备正常运行。</w:t>
            </w:r>
          </w:p>
          <w:p w:rsidR="002E024D" w:rsidRPr="00311448" w:rsidRDefault="002E024D" w:rsidP="002E024D">
            <w:pPr>
              <w:widowControl w:val="0"/>
              <w:snapToGrid w:val="0"/>
              <w:spacing w:after="0" w:line="360" w:lineRule="exact"/>
              <w:jc w:val="both"/>
              <w:rPr>
                <w:rFonts w:asciiTheme="minorEastAsia" w:eastAsiaTheme="minorEastAsia" w:hAnsiTheme="minorEastAsia" w:cs="Times New Roman"/>
                <w:kern w:val="2"/>
                <w:sz w:val="21"/>
                <w:szCs w:val="21"/>
                <w:lang w:eastAsia="zh-CN" w:bidi="ar-SA"/>
              </w:rPr>
            </w:pPr>
            <w:r w:rsidRPr="00311448">
              <w:rPr>
                <w:rFonts w:asciiTheme="minorEastAsia" w:eastAsiaTheme="minorEastAsia" w:hAnsiTheme="minorEastAsia" w:cs="Times New Roman" w:hint="eastAsia"/>
                <w:kern w:val="2"/>
                <w:sz w:val="21"/>
                <w:szCs w:val="21"/>
                <w:lang w:eastAsia="zh-CN" w:bidi="ar-SA"/>
              </w:rPr>
              <w:t>2、质保期所更换的零配件必须是原厂全新的零配件，满足设备运行要求。</w:t>
            </w:r>
          </w:p>
          <w:p w:rsidR="002E024D" w:rsidRPr="00311448" w:rsidRDefault="002E024D" w:rsidP="002E024D">
            <w:pPr>
              <w:widowControl w:val="0"/>
              <w:snapToGrid w:val="0"/>
              <w:spacing w:after="0" w:line="360" w:lineRule="exact"/>
              <w:jc w:val="both"/>
              <w:rPr>
                <w:rFonts w:asciiTheme="minorEastAsia" w:eastAsiaTheme="minorEastAsia" w:hAnsiTheme="minorEastAsia" w:cs="Times New Roman"/>
                <w:kern w:val="2"/>
                <w:sz w:val="21"/>
                <w:szCs w:val="21"/>
                <w:lang w:eastAsia="zh-CN" w:bidi="ar-SA"/>
              </w:rPr>
            </w:pPr>
            <w:r w:rsidRPr="00311448">
              <w:rPr>
                <w:rFonts w:asciiTheme="minorEastAsia" w:eastAsiaTheme="minorEastAsia" w:hAnsiTheme="minorEastAsia" w:cs="Times New Roman" w:hint="eastAsia"/>
                <w:kern w:val="2"/>
                <w:sz w:val="21"/>
                <w:szCs w:val="21"/>
                <w:lang w:eastAsia="zh-CN" w:bidi="ar-SA"/>
              </w:rPr>
              <w:t>3、质保期内每年提供1次设备检查保养服务(使用专业检测设备)，每次保养及维修均需提供双方签字确认的保养服务工单或维修工单。</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Times New Roman" w:hint="eastAsia"/>
                <w:kern w:val="2"/>
                <w:sz w:val="21"/>
                <w:szCs w:val="21"/>
                <w:lang w:eastAsia="zh-CN" w:bidi="ar-SA"/>
              </w:rPr>
              <w:t>4、质量保证期承诺优于国家“三包”规定的，或优于招标文件规定的，按中标人实际</w:t>
            </w:r>
            <w:r w:rsidRPr="00311448">
              <w:rPr>
                <w:rFonts w:asciiTheme="minorEastAsia" w:eastAsiaTheme="minorEastAsia" w:hAnsiTheme="minorEastAsia" w:cs="Times New Roman" w:hint="eastAsia"/>
                <w:kern w:val="2"/>
                <w:sz w:val="21"/>
                <w:szCs w:val="21"/>
                <w:lang w:eastAsia="zh-CN" w:bidi="ar-SA"/>
              </w:rPr>
              <w:lastRenderedPageBreak/>
              <w:t>承诺执行。</w:t>
            </w:r>
          </w:p>
        </w:tc>
      </w:tr>
      <w:tr w:rsidR="002E024D" w:rsidRPr="00311448" w:rsidTr="00F427CB">
        <w:trPr>
          <w:trHeight w:val="454"/>
          <w:jc w:val="center"/>
        </w:trPr>
        <w:tc>
          <w:tcPr>
            <w:tcW w:w="1886" w:type="dxa"/>
            <w:gridSpan w:val="2"/>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b/>
                <w:bCs/>
                <w:kern w:val="2"/>
                <w:sz w:val="21"/>
                <w:szCs w:val="21"/>
                <w:lang w:eastAsia="zh-CN" w:bidi="ar-SA"/>
              </w:rPr>
            </w:pPr>
            <w:r w:rsidRPr="00311448">
              <w:rPr>
                <w:rFonts w:asciiTheme="minorEastAsia" w:eastAsiaTheme="minorEastAsia" w:hAnsiTheme="minorEastAsia" w:cs="宋体" w:hint="eastAsia"/>
                <w:b/>
                <w:bCs/>
                <w:kern w:val="2"/>
                <w:sz w:val="21"/>
                <w:szCs w:val="21"/>
                <w:lang w:eastAsia="zh-CN" w:bidi="ar-SA"/>
              </w:rPr>
              <w:lastRenderedPageBreak/>
              <w:t>售后技术</w:t>
            </w:r>
          </w:p>
          <w:p w:rsidR="002E024D" w:rsidRPr="00311448" w:rsidRDefault="002E024D" w:rsidP="002E024D">
            <w:pPr>
              <w:widowControl w:val="0"/>
              <w:spacing w:after="0" w:line="360" w:lineRule="exact"/>
              <w:jc w:val="center"/>
              <w:rPr>
                <w:rFonts w:asciiTheme="minorEastAsia" w:eastAsiaTheme="minorEastAsia" w:hAnsiTheme="minorEastAsia" w:cs="宋体"/>
                <w:b/>
                <w:bCs/>
                <w:kern w:val="2"/>
                <w:sz w:val="21"/>
                <w:szCs w:val="21"/>
                <w:lang w:eastAsia="zh-CN" w:bidi="ar-SA"/>
              </w:rPr>
            </w:pPr>
            <w:r w:rsidRPr="00311448">
              <w:rPr>
                <w:rFonts w:asciiTheme="minorEastAsia" w:eastAsiaTheme="minorEastAsia" w:hAnsiTheme="minorEastAsia" w:cs="宋体" w:hint="eastAsia"/>
                <w:b/>
                <w:bCs/>
                <w:kern w:val="2"/>
                <w:sz w:val="21"/>
                <w:szCs w:val="21"/>
                <w:lang w:eastAsia="zh-CN" w:bidi="ar-SA"/>
              </w:rPr>
              <w:t>服务要求</w:t>
            </w:r>
          </w:p>
        </w:tc>
        <w:tc>
          <w:tcPr>
            <w:tcW w:w="8080" w:type="dxa"/>
            <w:gridSpan w:val="3"/>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1、售后服务要求：</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（1）免费送货上门；</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（2）设备发生故障时接到通知后2小时内响应，6小时内到达现场维修（包括答复时间）；</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（3）定期回访以及对设备维修；</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（4）提供终身维护；</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（5）其余按厂家承诺进行；</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（6）免费培训：中标供应商应安排有经验的技术人员到现场进行技术答疑。</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2、设备调试及运行：</w:t>
            </w:r>
          </w:p>
          <w:p w:rsidR="002E024D" w:rsidRPr="00311448" w:rsidRDefault="002E024D" w:rsidP="002E024D">
            <w:pPr>
              <w:widowControl w:val="0"/>
              <w:snapToGrid w:val="0"/>
              <w:spacing w:after="0" w:line="360" w:lineRule="exact"/>
              <w:jc w:val="both"/>
              <w:rPr>
                <w:rFonts w:asciiTheme="minorEastAsia" w:eastAsiaTheme="minorEastAsia" w:hAnsiTheme="minorEastAsia" w:cs="宋体"/>
                <w:sz w:val="21"/>
                <w:szCs w:val="21"/>
                <w:lang w:eastAsia="zh-CN" w:bidi="ar-SA"/>
              </w:rPr>
            </w:pPr>
            <w:r w:rsidRPr="00311448">
              <w:rPr>
                <w:rFonts w:asciiTheme="minorEastAsia" w:eastAsiaTheme="minorEastAsia" w:hAnsiTheme="minorEastAsia" w:cs="宋体" w:hint="eastAsia"/>
                <w:sz w:val="21"/>
                <w:szCs w:val="21"/>
                <w:lang w:eastAsia="zh-CN" w:bidi="ar-SA"/>
              </w:rPr>
              <w:t>（1）中标供应商负责全部设备的安装、调试、试运行，设备的安装、调试费用包括在投标总价内，</w:t>
            </w:r>
            <w:r w:rsidRPr="00311448">
              <w:rPr>
                <w:rFonts w:asciiTheme="minorEastAsia" w:eastAsiaTheme="minorEastAsia" w:hAnsiTheme="minorEastAsia" w:cs="Times New Roman" w:hint="eastAsia"/>
                <w:sz w:val="21"/>
                <w:szCs w:val="21"/>
                <w:lang w:eastAsia="zh-CN" w:bidi="ar-SA"/>
              </w:rPr>
              <w:t>验收后产生的木箱等垃圾由中标人负责清理，</w:t>
            </w:r>
            <w:r w:rsidRPr="00311448">
              <w:rPr>
                <w:rFonts w:asciiTheme="minorEastAsia" w:eastAsiaTheme="minorEastAsia" w:hAnsiTheme="minorEastAsia" w:cs="宋体" w:hint="eastAsia"/>
                <w:sz w:val="21"/>
                <w:szCs w:val="21"/>
                <w:lang w:eastAsia="zh-CN" w:bidi="ar-SA"/>
              </w:rPr>
              <w:t>交付的设备应符合技术规格要求；</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（2）设备到达采购方后，中标供应商应在收到采购人通知后一个星期内，派出有经验的技术人员进行安装调试；</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（3）中标供应商应在一个月内完成安装调试工作，如因中标供应商原因造成延期，所造成的费用由中标供应商承担。</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3、投标人请在投标文件中提供具体的售后服务方案。</w:t>
            </w:r>
          </w:p>
        </w:tc>
      </w:tr>
      <w:tr w:rsidR="002E024D" w:rsidRPr="00311448" w:rsidTr="00F427CB">
        <w:trPr>
          <w:trHeight w:val="454"/>
          <w:jc w:val="center"/>
        </w:trPr>
        <w:tc>
          <w:tcPr>
            <w:tcW w:w="1886" w:type="dxa"/>
            <w:gridSpan w:val="2"/>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b/>
                <w:bCs/>
                <w:kern w:val="2"/>
                <w:sz w:val="21"/>
                <w:szCs w:val="21"/>
                <w:lang w:eastAsia="zh-CN" w:bidi="ar-SA"/>
              </w:rPr>
            </w:pPr>
            <w:r w:rsidRPr="00311448">
              <w:rPr>
                <w:rFonts w:asciiTheme="minorEastAsia" w:eastAsiaTheme="minorEastAsia" w:hAnsiTheme="minorEastAsia" w:cs="宋体" w:hint="eastAsia"/>
                <w:b/>
                <w:bCs/>
                <w:kern w:val="2"/>
                <w:sz w:val="21"/>
                <w:szCs w:val="21"/>
                <w:lang w:eastAsia="zh-CN" w:bidi="ar-SA"/>
              </w:rPr>
              <w:t>售后服务保障或维修响应时间要求</w:t>
            </w:r>
          </w:p>
        </w:tc>
        <w:tc>
          <w:tcPr>
            <w:tcW w:w="8080" w:type="dxa"/>
            <w:gridSpan w:val="3"/>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如设备出现问题或采购人有服务需求的，中标供应商应在2小时内响应；需要现场维修的，应在6小时内到达设备现场，特殊情况无法到达须提前与科室或设备主管科室沟通。当配件等待周期大于7个工作日时，中标人应按照科室要求提供备用设备。</w:t>
            </w:r>
          </w:p>
        </w:tc>
      </w:tr>
      <w:tr w:rsidR="002E024D" w:rsidRPr="00311448" w:rsidTr="00F427CB">
        <w:trPr>
          <w:trHeight w:val="454"/>
          <w:jc w:val="center"/>
        </w:trPr>
        <w:tc>
          <w:tcPr>
            <w:tcW w:w="1886" w:type="dxa"/>
            <w:gridSpan w:val="2"/>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b/>
                <w:bCs/>
                <w:kern w:val="2"/>
                <w:sz w:val="21"/>
                <w:szCs w:val="21"/>
                <w:lang w:eastAsia="zh-CN" w:bidi="ar-SA"/>
              </w:rPr>
            </w:pPr>
            <w:r w:rsidRPr="00311448">
              <w:rPr>
                <w:rFonts w:asciiTheme="minorEastAsia" w:eastAsiaTheme="minorEastAsia" w:hAnsiTheme="minorEastAsia" w:cs="宋体" w:hint="eastAsia"/>
                <w:b/>
                <w:bCs/>
                <w:kern w:val="2"/>
                <w:sz w:val="21"/>
                <w:szCs w:val="21"/>
                <w:lang w:eastAsia="zh-CN" w:bidi="ar-SA"/>
              </w:rPr>
              <w:t>交货时间及</w:t>
            </w:r>
          </w:p>
          <w:p w:rsidR="002E024D" w:rsidRPr="00311448" w:rsidRDefault="002E024D" w:rsidP="002E024D">
            <w:pPr>
              <w:widowControl w:val="0"/>
              <w:spacing w:after="0" w:line="360" w:lineRule="exact"/>
              <w:jc w:val="center"/>
              <w:rPr>
                <w:rFonts w:asciiTheme="minorEastAsia" w:eastAsiaTheme="minorEastAsia" w:hAnsiTheme="minorEastAsia" w:cs="宋体"/>
                <w:b/>
                <w:bCs/>
                <w:kern w:val="2"/>
                <w:sz w:val="21"/>
                <w:szCs w:val="21"/>
                <w:lang w:eastAsia="zh-CN" w:bidi="ar-SA"/>
              </w:rPr>
            </w:pPr>
            <w:r w:rsidRPr="00311448">
              <w:rPr>
                <w:rFonts w:asciiTheme="minorEastAsia" w:eastAsiaTheme="minorEastAsia" w:hAnsiTheme="minorEastAsia" w:cs="宋体" w:hint="eastAsia"/>
                <w:b/>
                <w:bCs/>
                <w:kern w:val="2"/>
                <w:sz w:val="21"/>
                <w:szCs w:val="21"/>
                <w:lang w:eastAsia="zh-CN" w:bidi="ar-SA"/>
              </w:rPr>
              <w:t>地点</w:t>
            </w:r>
          </w:p>
        </w:tc>
        <w:tc>
          <w:tcPr>
            <w:tcW w:w="8080" w:type="dxa"/>
            <w:gridSpan w:val="3"/>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1、交货时间：</w:t>
            </w:r>
            <w:r w:rsidRPr="00311448">
              <w:rPr>
                <w:rFonts w:asciiTheme="minorEastAsia" w:eastAsiaTheme="minorEastAsia" w:hAnsiTheme="minorEastAsia" w:cs="宋体" w:hint="eastAsia"/>
                <w:b/>
                <w:kern w:val="2"/>
                <w:sz w:val="21"/>
                <w:szCs w:val="21"/>
                <w:lang w:eastAsia="zh-CN" w:bidi="ar-SA"/>
              </w:rPr>
              <w:t>自签订合同之日起15天内交货并安装验收完毕</w:t>
            </w:r>
            <w:r w:rsidRPr="00311448">
              <w:rPr>
                <w:rFonts w:asciiTheme="minorEastAsia" w:eastAsiaTheme="minorEastAsia" w:hAnsiTheme="minorEastAsia" w:cs="宋体" w:hint="eastAsia"/>
                <w:kern w:val="2"/>
                <w:sz w:val="21"/>
                <w:szCs w:val="21"/>
                <w:lang w:eastAsia="zh-CN" w:bidi="ar-SA"/>
              </w:rPr>
              <w:t>；</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2、交货地点：南宁市</w:t>
            </w:r>
            <w:proofErr w:type="gramStart"/>
            <w:r w:rsidRPr="00311448">
              <w:rPr>
                <w:rFonts w:asciiTheme="minorEastAsia" w:eastAsiaTheme="minorEastAsia" w:hAnsiTheme="minorEastAsia" w:cs="宋体" w:hint="eastAsia"/>
                <w:kern w:val="2"/>
                <w:sz w:val="21"/>
                <w:szCs w:val="21"/>
                <w:lang w:eastAsia="zh-CN" w:bidi="ar-SA"/>
              </w:rPr>
              <w:t>青秀</w:t>
            </w:r>
            <w:proofErr w:type="gramEnd"/>
            <w:r w:rsidRPr="00311448">
              <w:rPr>
                <w:rFonts w:asciiTheme="minorEastAsia" w:eastAsiaTheme="minorEastAsia" w:hAnsiTheme="minorEastAsia" w:cs="宋体" w:hint="eastAsia"/>
                <w:kern w:val="2"/>
                <w:sz w:val="21"/>
                <w:szCs w:val="21"/>
                <w:lang w:eastAsia="zh-CN" w:bidi="ar-SA"/>
              </w:rPr>
              <w:t>区卫生健康局指定地点。</w:t>
            </w:r>
          </w:p>
        </w:tc>
      </w:tr>
      <w:tr w:rsidR="002E024D" w:rsidRPr="00311448" w:rsidTr="00F427CB">
        <w:trPr>
          <w:trHeight w:val="454"/>
          <w:jc w:val="center"/>
        </w:trPr>
        <w:tc>
          <w:tcPr>
            <w:tcW w:w="1886" w:type="dxa"/>
            <w:gridSpan w:val="2"/>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b/>
                <w:bCs/>
                <w:kern w:val="2"/>
                <w:sz w:val="21"/>
                <w:szCs w:val="21"/>
                <w:lang w:eastAsia="zh-CN" w:bidi="ar-SA"/>
              </w:rPr>
            </w:pPr>
            <w:r w:rsidRPr="00311448">
              <w:rPr>
                <w:rFonts w:asciiTheme="minorEastAsia" w:eastAsiaTheme="minorEastAsia" w:hAnsiTheme="minorEastAsia" w:cs="宋体" w:hint="eastAsia"/>
                <w:b/>
                <w:bCs/>
                <w:kern w:val="2"/>
                <w:sz w:val="21"/>
                <w:szCs w:val="21"/>
                <w:lang w:eastAsia="zh-CN" w:bidi="ar-SA"/>
              </w:rPr>
              <w:t xml:space="preserve">付款方式 </w:t>
            </w:r>
          </w:p>
        </w:tc>
        <w:tc>
          <w:tcPr>
            <w:tcW w:w="8080" w:type="dxa"/>
            <w:gridSpan w:val="3"/>
            <w:vAlign w:val="center"/>
          </w:tcPr>
          <w:p w:rsidR="00F427CB" w:rsidRPr="00311448" w:rsidRDefault="00311448" w:rsidP="00F427CB">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w:t>
            </w:r>
            <w:r w:rsidR="00F427CB" w:rsidRPr="00311448">
              <w:rPr>
                <w:rFonts w:asciiTheme="minorEastAsia" w:eastAsiaTheme="minorEastAsia" w:hAnsiTheme="minorEastAsia" w:cs="宋体" w:hint="eastAsia"/>
                <w:kern w:val="2"/>
                <w:sz w:val="21"/>
                <w:szCs w:val="21"/>
                <w:lang w:eastAsia="zh-CN" w:bidi="ar-SA"/>
              </w:rPr>
              <w:t>1、无预付款，供应商交货并验收合格后，一次性付清合同款。</w:t>
            </w:r>
          </w:p>
          <w:p w:rsidR="00F427CB" w:rsidRPr="00311448" w:rsidRDefault="00F427CB" w:rsidP="00F427CB">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2、签订合同前</w:t>
            </w:r>
            <w:r w:rsidR="00311448" w:rsidRPr="00311448">
              <w:rPr>
                <w:rFonts w:asciiTheme="minorEastAsia" w:eastAsiaTheme="minorEastAsia" w:hAnsiTheme="minorEastAsia" w:cs="宋体" w:hint="eastAsia"/>
                <w:kern w:val="2"/>
                <w:sz w:val="21"/>
                <w:szCs w:val="21"/>
                <w:lang w:eastAsia="zh-CN" w:bidi="ar-SA"/>
              </w:rPr>
              <w:t>中标供应商</w:t>
            </w:r>
            <w:r w:rsidRPr="00311448">
              <w:rPr>
                <w:rFonts w:asciiTheme="minorEastAsia" w:eastAsiaTheme="minorEastAsia" w:hAnsiTheme="minorEastAsia" w:cs="宋体" w:hint="eastAsia"/>
                <w:kern w:val="2"/>
                <w:sz w:val="21"/>
                <w:szCs w:val="21"/>
                <w:lang w:eastAsia="zh-CN" w:bidi="ar-SA"/>
              </w:rPr>
              <w:t>先预交合同总价的5%作为质量保证金。</w:t>
            </w:r>
            <w:proofErr w:type="gramStart"/>
            <w:r w:rsidR="00311448" w:rsidRPr="00311448">
              <w:rPr>
                <w:rFonts w:asciiTheme="minorEastAsia" w:eastAsiaTheme="minorEastAsia" w:hAnsiTheme="minorEastAsia" w:cs="宋体" w:hint="eastAsia"/>
                <w:kern w:val="2"/>
                <w:sz w:val="21"/>
                <w:szCs w:val="21"/>
                <w:lang w:eastAsia="zh-CN" w:bidi="ar-SA"/>
              </w:rPr>
              <w:t>待质保</w:t>
            </w:r>
            <w:proofErr w:type="gramEnd"/>
            <w:r w:rsidR="00311448" w:rsidRPr="00311448">
              <w:rPr>
                <w:rFonts w:asciiTheme="minorEastAsia" w:eastAsiaTheme="minorEastAsia" w:hAnsiTheme="minorEastAsia" w:cs="宋体" w:hint="eastAsia"/>
                <w:kern w:val="2"/>
                <w:sz w:val="21"/>
                <w:szCs w:val="21"/>
                <w:lang w:eastAsia="zh-CN" w:bidi="ar-SA"/>
              </w:rPr>
              <w:t>期满后，无息退还。</w:t>
            </w:r>
          </w:p>
          <w:p w:rsidR="00F427CB" w:rsidRPr="00311448" w:rsidRDefault="00F427CB" w:rsidP="00F427CB">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账户名：南宁市</w:t>
            </w:r>
            <w:proofErr w:type="gramStart"/>
            <w:r w:rsidRPr="00311448">
              <w:rPr>
                <w:rFonts w:asciiTheme="minorEastAsia" w:eastAsiaTheme="minorEastAsia" w:hAnsiTheme="minorEastAsia" w:cs="宋体" w:hint="eastAsia"/>
                <w:kern w:val="2"/>
                <w:sz w:val="21"/>
                <w:szCs w:val="21"/>
                <w:lang w:eastAsia="zh-CN" w:bidi="ar-SA"/>
              </w:rPr>
              <w:t>青秀</w:t>
            </w:r>
            <w:proofErr w:type="gramEnd"/>
            <w:r w:rsidRPr="00311448">
              <w:rPr>
                <w:rFonts w:asciiTheme="minorEastAsia" w:eastAsiaTheme="minorEastAsia" w:hAnsiTheme="minorEastAsia" w:cs="宋体" w:hint="eastAsia"/>
                <w:kern w:val="2"/>
                <w:sz w:val="21"/>
                <w:szCs w:val="21"/>
                <w:lang w:eastAsia="zh-CN" w:bidi="ar-SA"/>
              </w:rPr>
              <w:t>区卫生健康局</w:t>
            </w:r>
          </w:p>
          <w:p w:rsidR="00F427CB" w:rsidRPr="00311448" w:rsidRDefault="00F427CB" w:rsidP="00F427CB">
            <w:pPr>
              <w:widowControl w:val="0"/>
              <w:spacing w:after="0" w:line="360" w:lineRule="exact"/>
              <w:jc w:val="both"/>
              <w:rPr>
                <w:rFonts w:asciiTheme="minorEastAsia" w:eastAsiaTheme="minorEastAsia" w:hAnsiTheme="minorEastAsia" w:cs="宋体"/>
                <w:kern w:val="2"/>
                <w:sz w:val="21"/>
                <w:szCs w:val="21"/>
                <w:lang w:eastAsia="zh-CN" w:bidi="ar-SA"/>
              </w:rPr>
            </w:pPr>
            <w:proofErr w:type="gramStart"/>
            <w:r w:rsidRPr="00311448">
              <w:rPr>
                <w:rFonts w:asciiTheme="minorEastAsia" w:eastAsiaTheme="minorEastAsia" w:hAnsiTheme="minorEastAsia" w:cs="宋体" w:hint="eastAsia"/>
                <w:kern w:val="2"/>
                <w:sz w:val="21"/>
                <w:szCs w:val="21"/>
                <w:lang w:eastAsia="zh-CN" w:bidi="ar-SA"/>
              </w:rPr>
              <w:t>账</w:t>
            </w:r>
            <w:proofErr w:type="gramEnd"/>
            <w:r w:rsidRPr="00311448">
              <w:rPr>
                <w:rFonts w:asciiTheme="minorEastAsia" w:eastAsiaTheme="minorEastAsia" w:hAnsiTheme="minorEastAsia" w:cs="宋体" w:hint="eastAsia"/>
                <w:kern w:val="2"/>
                <w:sz w:val="21"/>
                <w:szCs w:val="21"/>
                <w:lang w:eastAsia="zh-CN" w:bidi="ar-SA"/>
              </w:rPr>
              <w:t xml:space="preserve">  号：45001604785052502404 </w:t>
            </w:r>
          </w:p>
          <w:p w:rsidR="002E024D" w:rsidRPr="00311448" w:rsidRDefault="00F427CB" w:rsidP="00F427CB">
            <w:pPr>
              <w:widowControl w:val="0"/>
              <w:spacing w:after="0" w:line="360" w:lineRule="exact"/>
              <w:jc w:val="both"/>
              <w:rPr>
                <w:rFonts w:ascii="宋体" w:eastAsia="宋体" w:hAnsi="宋体" w:cs="宋体"/>
                <w:b/>
                <w:sz w:val="21"/>
                <w:szCs w:val="21"/>
                <w:lang w:eastAsia="zh-CN" w:bidi="ar-SA"/>
              </w:rPr>
            </w:pPr>
            <w:r w:rsidRPr="00311448">
              <w:rPr>
                <w:rFonts w:asciiTheme="minorEastAsia" w:eastAsiaTheme="minorEastAsia" w:hAnsiTheme="minorEastAsia" w:cs="宋体" w:hint="eastAsia"/>
                <w:kern w:val="2"/>
                <w:sz w:val="21"/>
                <w:szCs w:val="21"/>
                <w:lang w:eastAsia="zh-CN" w:bidi="ar-SA"/>
              </w:rPr>
              <w:t>开户行：中国建设银行南宁金湖北路支行</w:t>
            </w:r>
          </w:p>
        </w:tc>
      </w:tr>
      <w:tr w:rsidR="002E024D" w:rsidRPr="00311448" w:rsidTr="00F427CB">
        <w:trPr>
          <w:trHeight w:val="454"/>
          <w:jc w:val="center"/>
        </w:trPr>
        <w:tc>
          <w:tcPr>
            <w:tcW w:w="1886" w:type="dxa"/>
            <w:gridSpan w:val="2"/>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b/>
                <w:bCs/>
                <w:kern w:val="2"/>
                <w:sz w:val="21"/>
                <w:szCs w:val="21"/>
                <w:lang w:eastAsia="zh-CN" w:bidi="ar-SA"/>
              </w:rPr>
            </w:pPr>
            <w:r w:rsidRPr="00311448">
              <w:rPr>
                <w:rFonts w:asciiTheme="minorEastAsia" w:eastAsiaTheme="minorEastAsia" w:hAnsiTheme="minorEastAsia" w:cs="宋体" w:hint="eastAsia"/>
                <w:b/>
                <w:bCs/>
                <w:kern w:val="2"/>
                <w:sz w:val="21"/>
                <w:szCs w:val="21"/>
                <w:lang w:eastAsia="zh-CN" w:bidi="ar-SA"/>
              </w:rPr>
              <w:t>备品备件及耗材等要求</w:t>
            </w:r>
          </w:p>
        </w:tc>
        <w:tc>
          <w:tcPr>
            <w:tcW w:w="8080" w:type="dxa"/>
            <w:gridSpan w:val="3"/>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1、操作维修手册：中标人必须免费提供所有设备的操作维修手册。</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2、备件及易耗品：中标人必须免费提供设备质保期之内的易损件及消耗品。</w:t>
            </w:r>
          </w:p>
        </w:tc>
      </w:tr>
      <w:tr w:rsidR="002E024D" w:rsidRPr="00311448" w:rsidTr="00F427CB">
        <w:trPr>
          <w:trHeight w:val="454"/>
          <w:jc w:val="center"/>
        </w:trPr>
        <w:tc>
          <w:tcPr>
            <w:tcW w:w="1886" w:type="dxa"/>
            <w:gridSpan w:val="2"/>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b/>
                <w:bCs/>
                <w:kern w:val="2"/>
                <w:sz w:val="21"/>
                <w:szCs w:val="21"/>
                <w:lang w:eastAsia="zh-CN" w:bidi="ar-SA"/>
              </w:rPr>
            </w:pPr>
            <w:r w:rsidRPr="00311448">
              <w:rPr>
                <w:rFonts w:asciiTheme="minorEastAsia" w:eastAsiaTheme="minorEastAsia" w:hAnsiTheme="minorEastAsia" w:cs="宋体" w:hint="eastAsia"/>
                <w:b/>
                <w:bCs/>
                <w:kern w:val="2"/>
                <w:sz w:val="21"/>
                <w:szCs w:val="21"/>
                <w:lang w:eastAsia="zh-CN" w:bidi="ar-SA"/>
              </w:rPr>
              <w:t>核心产品</w:t>
            </w:r>
          </w:p>
        </w:tc>
        <w:tc>
          <w:tcPr>
            <w:tcW w:w="8080" w:type="dxa"/>
            <w:gridSpan w:val="3"/>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宋体" w:eastAsia="宋体" w:hAnsi="宋体" w:cs="Times New Roman" w:hint="eastAsia"/>
                <w:kern w:val="2"/>
                <w:sz w:val="21"/>
                <w:szCs w:val="21"/>
                <w:lang w:eastAsia="zh-CN" w:bidi="ar-SA"/>
              </w:rPr>
              <w:t>本项目</w:t>
            </w:r>
            <w:r w:rsidRPr="00311448">
              <w:rPr>
                <w:rFonts w:ascii="宋体" w:eastAsia="宋体" w:hAnsi="宋体" w:cs="Times New Roman" w:hint="eastAsia"/>
                <w:b/>
                <w:kern w:val="2"/>
                <w:sz w:val="21"/>
                <w:szCs w:val="21"/>
                <w:lang w:eastAsia="zh-CN" w:bidi="ar-SA"/>
              </w:rPr>
              <w:t>麻醉机</w:t>
            </w:r>
            <w:r w:rsidRPr="00311448">
              <w:rPr>
                <w:rFonts w:ascii="宋体" w:eastAsia="宋体" w:hAnsi="宋体" w:cs="Times New Roman" w:hint="eastAsia"/>
                <w:kern w:val="2"/>
                <w:sz w:val="21"/>
                <w:szCs w:val="21"/>
                <w:lang w:eastAsia="zh-CN" w:bidi="ar-SA"/>
              </w:rPr>
              <w:t>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2E024D" w:rsidRPr="00311448" w:rsidTr="00F427CB">
        <w:trPr>
          <w:trHeight w:val="454"/>
          <w:jc w:val="center"/>
        </w:trPr>
        <w:tc>
          <w:tcPr>
            <w:tcW w:w="1886" w:type="dxa"/>
            <w:gridSpan w:val="2"/>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b/>
                <w:bCs/>
                <w:kern w:val="2"/>
                <w:sz w:val="21"/>
                <w:szCs w:val="21"/>
                <w:lang w:eastAsia="zh-CN" w:bidi="ar-SA"/>
              </w:rPr>
            </w:pPr>
            <w:r w:rsidRPr="00311448">
              <w:rPr>
                <w:rFonts w:asciiTheme="minorEastAsia" w:eastAsiaTheme="minorEastAsia" w:hAnsiTheme="minorEastAsia" w:cs="宋体" w:hint="eastAsia"/>
                <w:b/>
                <w:bCs/>
                <w:kern w:val="2"/>
                <w:sz w:val="21"/>
                <w:szCs w:val="21"/>
                <w:lang w:eastAsia="zh-CN" w:bidi="ar-SA"/>
              </w:rPr>
              <w:t>其他要求</w:t>
            </w:r>
          </w:p>
        </w:tc>
        <w:tc>
          <w:tcPr>
            <w:tcW w:w="8080" w:type="dxa"/>
            <w:gridSpan w:val="3"/>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bookmarkStart w:id="50" w:name="OLE_LINK3"/>
            <w:r w:rsidRPr="00311448">
              <w:rPr>
                <w:rFonts w:asciiTheme="minorEastAsia" w:eastAsiaTheme="minorEastAsia" w:hAnsiTheme="minorEastAsia" w:cs="宋体" w:hint="eastAsia"/>
                <w:kern w:val="2"/>
                <w:sz w:val="21"/>
                <w:szCs w:val="21"/>
                <w:lang w:eastAsia="zh-CN" w:bidi="ar-SA"/>
              </w:rPr>
              <w:t>★1、投标产品必须为全新原装产品，中标人所提供的设备、资料等要满足中华人民共和国的相应标准。</w:t>
            </w:r>
            <w:bookmarkEnd w:id="50"/>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lastRenderedPageBreak/>
              <w:t>2、检测、性能测试与验收：中标人应提供设备的有效检验文件，经采购人认可后，与合同的性能指示一起作为设备验收标准，采购人可对设备进行复检与性能测试，中标人应派出有经验的、高水平的技术人员协助此项工作。采购人对设备验收合格后，双方共同签署验收合格证书，验收标准应符合中国有关的国家、地方、行业标准。</w:t>
            </w:r>
          </w:p>
          <w:p w:rsidR="002E024D" w:rsidRPr="00311448" w:rsidRDefault="002E024D" w:rsidP="002E024D">
            <w:pPr>
              <w:widowControl w:val="0"/>
              <w:spacing w:after="0" w:line="360" w:lineRule="exact"/>
              <w:jc w:val="both"/>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★3、</w:t>
            </w:r>
            <w:r w:rsidRPr="00311448">
              <w:rPr>
                <w:rFonts w:asciiTheme="minorEastAsia" w:eastAsiaTheme="minorEastAsia" w:hAnsiTheme="minorEastAsia" w:cs="宋体" w:hint="eastAsia"/>
                <w:b/>
                <w:kern w:val="2"/>
                <w:sz w:val="21"/>
                <w:szCs w:val="21"/>
                <w:lang w:eastAsia="zh-CN" w:bidi="ar-SA"/>
              </w:rPr>
              <w:t>所投产品属医疗器械管理范畴的，投标产品属第二、三类医疗器械产品的，投标文件中须按《医疗器械注册管理办法》（国家食品药品监督管理总局令第4号）提供该设备有效的医疗器械注册证复印件并加盖投标单位公章，否则投标无效。</w:t>
            </w:r>
          </w:p>
          <w:p w:rsidR="002E024D" w:rsidRPr="00311448" w:rsidRDefault="002E024D" w:rsidP="002E024D">
            <w:pPr>
              <w:widowControl w:val="0"/>
              <w:spacing w:after="0" w:line="360" w:lineRule="exact"/>
              <w:jc w:val="both"/>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4、本项目货物不接受进口产品（即通过中国海关报关验放进入中国境内且产自关境外的产品）参与投标，如有此类产品参与投标的做无效标处理。</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5、</w:t>
            </w:r>
            <w:r w:rsidRPr="00311448">
              <w:rPr>
                <w:rFonts w:asciiTheme="minorEastAsia" w:eastAsiaTheme="minorEastAsia" w:hAnsiTheme="minorEastAsia" w:cs="宋体" w:hint="eastAsia"/>
                <w:kern w:val="2"/>
                <w:sz w:val="21"/>
                <w:szCs w:val="21"/>
                <w:lang w:eastAsia="zh-CN" w:bidi="ar-SA"/>
              </w:rPr>
              <w:t>投标时提供投标产品彩色图片或产品技术说明书（应标明主要技术参数）。</w:t>
            </w:r>
          </w:p>
          <w:p w:rsidR="002E024D" w:rsidRPr="00311448" w:rsidRDefault="002E024D" w:rsidP="002E024D">
            <w:pPr>
              <w:widowControl w:val="0"/>
              <w:spacing w:after="0" w:line="360" w:lineRule="exact"/>
              <w:ind w:rightChars="46" w:right="101"/>
              <w:rPr>
                <w:rFonts w:ascii="宋体" w:eastAsia="宋体" w:hAnsi="宋体" w:cs="Arial"/>
                <w:bCs/>
                <w:kern w:val="2"/>
                <w:sz w:val="21"/>
                <w:szCs w:val="21"/>
                <w:lang w:eastAsia="zh-CN" w:bidi="ar-SA"/>
              </w:rPr>
            </w:pPr>
            <w:r w:rsidRPr="00311448">
              <w:rPr>
                <w:rFonts w:asciiTheme="minorEastAsia" w:eastAsiaTheme="minorEastAsia" w:hAnsiTheme="minorEastAsia" w:cs="Times New Roman" w:hint="eastAsia"/>
                <w:kern w:val="2"/>
                <w:sz w:val="21"/>
                <w:szCs w:val="24"/>
                <w:lang w:eastAsia="zh-CN" w:bidi="ar-SA"/>
              </w:rPr>
              <w:t>6、</w:t>
            </w:r>
            <w:r w:rsidRPr="00311448">
              <w:rPr>
                <w:rFonts w:ascii="宋体" w:eastAsia="宋体" w:hAnsi="宋体" w:cs="Arial" w:hint="eastAsia"/>
                <w:bCs/>
                <w:kern w:val="2"/>
                <w:sz w:val="21"/>
                <w:szCs w:val="21"/>
                <w:lang w:eastAsia="zh-CN" w:bidi="ar-SA"/>
              </w:rPr>
              <w:t>采购</w:t>
            </w:r>
            <w:proofErr w:type="gramStart"/>
            <w:r w:rsidRPr="00311448">
              <w:rPr>
                <w:rFonts w:ascii="宋体" w:eastAsia="宋体" w:hAnsi="宋体" w:cs="Arial" w:hint="eastAsia"/>
                <w:bCs/>
                <w:kern w:val="2"/>
                <w:sz w:val="21"/>
                <w:szCs w:val="21"/>
                <w:lang w:eastAsia="zh-CN" w:bidi="ar-SA"/>
              </w:rPr>
              <w:t>人设备</w:t>
            </w:r>
            <w:proofErr w:type="gramEnd"/>
            <w:r w:rsidRPr="00311448">
              <w:rPr>
                <w:rFonts w:ascii="宋体" w:eastAsia="宋体" w:hAnsi="宋体" w:cs="Arial" w:hint="eastAsia"/>
                <w:bCs/>
                <w:kern w:val="2"/>
                <w:sz w:val="21"/>
                <w:szCs w:val="21"/>
                <w:lang w:eastAsia="zh-CN" w:bidi="ar-SA"/>
              </w:rPr>
              <w:t>主管科室对本合同质保服务内容进行全程对接和监督，并对服务情况进行客观记录，在每个合同年度期结束时，由设备主管科室根据合同约定的服务内容、响应情况、服务态度及过程记录，对违反合同条款和不按合同要求履约的或被使用科室有效投诉2次，每事项每次扣罚履约金1000元。</w:t>
            </w:r>
          </w:p>
          <w:p w:rsidR="002E024D" w:rsidRPr="00311448" w:rsidRDefault="002E024D" w:rsidP="002E024D">
            <w:pPr>
              <w:widowControl w:val="0"/>
              <w:spacing w:after="0" w:line="360" w:lineRule="exact"/>
              <w:ind w:rightChars="46" w:right="101"/>
              <w:rPr>
                <w:rFonts w:asciiTheme="minorEastAsia" w:eastAsiaTheme="minorEastAsia" w:hAnsiTheme="minorEastAsia" w:cs="Times New Roman"/>
                <w:kern w:val="2"/>
                <w:sz w:val="21"/>
                <w:szCs w:val="24"/>
                <w:lang w:eastAsia="zh-CN" w:bidi="ar-SA"/>
              </w:rPr>
            </w:pPr>
            <w:r w:rsidRPr="00311448">
              <w:rPr>
                <w:rFonts w:asciiTheme="minorEastAsia" w:eastAsiaTheme="minorEastAsia" w:hAnsiTheme="minorEastAsia" w:cs="宋体" w:hint="eastAsia"/>
                <w:kern w:val="2"/>
                <w:sz w:val="21"/>
                <w:szCs w:val="21"/>
                <w:lang w:eastAsia="zh-CN" w:bidi="ar-SA"/>
              </w:rPr>
              <w:t>★</w:t>
            </w:r>
            <w:r w:rsidRPr="00311448">
              <w:rPr>
                <w:rFonts w:asciiTheme="minorEastAsia" w:eastAsiaTheme="minorEastAsia" w:hAnsiTheme="minorEastAsia" w:cs="Arial" w:hint="eastAsia"/>
                <w:bCs/>
                <w:kern w:val="2"/>
                <w:sz w:val="21"/>
                <w:szCs w:val="21"/>
                <w:lang w:eastAsia="zh-CN" w:bidi="ar-SA"/>
              </w:rPr>
              <w:t>7</w:t>
            </w:r>
            <w:r w:rsidRPr="00311448">
              <w:rPr>
                <w:rFonts w:ascii="宋体" w:eastAsia="宋体" w:hAnsi="宋体" w:cs="Arial" w:hint="eastAsia"/>
                <w:bCs/>
                <w:kern w:val="2"/>
                <w:sz w:val="21"/>
                <w:szCs w:val="21"/>
                <w:lang w:eastAsia="zh-CN" w:bidi="ar-SA"/>
              </w:rPr>
              <w:t>、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tc>
      </w:tr>
      <w:tr w:rsidR="002E024D" w:rsidRPr="00311448" w:rsidTr="00F427CB">
        <w:trPr>
          <w:trHeight w:val="454"/>
          <w:jc w:val="center"/>
        </w:trPr>
        <w:tc>
          <w:tcPr>
            <w:tcW w:w="9966" w:type="dxa"/>
            <w:gridSpan w:val="5"/>
            <w:vAlign w:val="center"/>
          </w:tcPr>
          <w:p w:rsidR="002E024D" w:rsidRPr="00311448" w:rsidRDefault="002E024D" w:rsidP="002E024D">
            <w:pPr>
              <w:widowControl w:val="0"/>
              <w:spacing w:after="0" w:line="360" w:lineRule="exact"/>
              <w:jc w:val="both"/>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bCs/>
                <w:kern w:val="2"/>
                <w:sz w:val="21"/>
                <w:szCs w:val="21"/>
                <w:lang w:eastAsia="zh-CN" w:bidi="ar-SA"/>
              </w:rPr>
              <w:lastRenderedPageBreak/>
              <w:t>投标人的资信要求表</w:t>
            </w:r>
          </w:p>
        </w:tc>
      </w:tr>
      <w:tr w:rsidR="002E024D" w:rsidRPr="00311448" w:rsidTr="00F427CB">
        <w:trPr>
          <w:trHeight w:val="454"/>
          <w:jc w:val="center"/>
        </w:trPr>
        <w:tc>
          <w:tcPr>
            <w:tcW w:w="1886" w:type="dxa"/>
            <w:gridSpan w:val="2"/>
            <w:vAlign w:val="center"/>
          </w:tcPr>
          <w:p w:rsidR="002E024D" w:rsidRPr="00311448" w:rsidRDefault="002E024D" w:rsidP="002E024D">
            <w:pPr>
              <w:widowControl w:val="0"/>
              <w:snapToGrid w:val="0"/>
              <w:spacing w:after="0" w:line="360" w:lineRule="exact"/>
              <w:jc w:val="center"/>
              <w:rPr>
                <w:rFonts w:asciiTheme="minorEastAsia" w:eastAsiaTheme="minorEastAsia" w:hAnsiTheme="minorEastAsia" w:cs="宋体"/>
                <w:b/>
                <w:bCs/>
                <w:kern w:val="2"/>
                <w:sz w:val="21"/>
                <w:szCs w:val="21"/>
                <w:lang w:eastAsia="zh-CN" w:bidi="ar-SA"/>
              </w:rPr>
            </w:pPr>
            <w:bookmarkStart w:id="51" w:name="_Toc533599477"/>
            <w:r w:rsidRPr="00311448">
              <w:rPr>
                <w:rFonts w:asciiTheme="minorEastAsia" w:eastAsiaTheme="minorEastAsia" w:hAnsiTheme="minorEastAsia" w:cs="宋体" w:hint="eastAsia"/>
                <w:b/>
                <w:bCs/>
                <w:kern w:val="2"/>
                <w:sz w:val="21"/>
                <w:szCs w:val="21"/>
                <w:lang w:eastAsia="zh-CN" w:bidi="ar-SA"/>
              </w:rPr>
              <w:t>政策性加分条件</w:t>
            </w:r>
            <w:bookmarkEnd w:id="51"/>
          </w:p>
        </w:tc>
        <w:tc>
          <w:tcPr>
            <w:tcW w:w="8080" w:type="dxa"/>
            <w:gridSpan w:val="3"/>
            <w:vAlign w:val="center"/>
          </w:tcPr>
          <w:p w:rsidR="002E024D" w:rsidRPr="00311448" w:rsidRDefault="002E024D" w:rsidP="002E024D">
            <w:pPr>
              <w:widowControl w:val="0"/>
              <w:snapToGrid w:val="0"/>
              <w:spacing w:after="0" w:line="360" w:lineRule="exact"/>
              <w:jc w:val="both"/>
              <w:rPr>
                <w:rFonts w:asciiTheme="minorEastAsia" w:eastAsiaTheme="minorEastAsia" w:hAnsiTheme="minorEastAsia" w:cs="宋体"/>
                <w:bCs/>
                <w:kern w:val="2"/>
                <w:sz w:val="21"/>
                <w:szCs w:val="21"/>
                <w:lang w:eastAsia="zh-CN" w:bidi="ar-SA"/>
              </w:rPr>
            </w:pPr>
            <w:bookmarkStart w:id="52" w:name="_Toc533599478"/>
            <w:r w:rsidRPr="00311448">
              <w:rPr>
                <w:rFonts w:asciiTheme="minorEastAsia" w:eastAsiaTheme="minorEastAsia" w:hAnsiTheme="minorEastAsia" w:cs="Times New Roman" w:hint="eastAsia"/>
                <w:kern w:val="2"/>
                <w:sz w:val="21"/>
                <w:szCs w:val="21"/>
                <w:lang w:eastAsia="zh-CN" w:bidi="ar-SA"/>
              </w:rPr>
              <w:t>《政府采购促进中小企业发展暂行办法》（财库[2011]181号）、《关于我区政府采购支持监狱企业发展有关问题的通知》（桂财采[2015]24号）、《三部门联合发布关于促进残疾人就业政府采购政策的通知》（财库〔2017〕141号）</w:t>
            </w:r>
            <w:bookmarkEnd w:id="52"/>
          </w:p>
        </w:tc>
      </w:tr>
      <w:tr w:rsidR="002E024D" w:rsidRPr="00311448" w:rsidTr="00F427CB">
        <w:trPr>
          <w:trHeight w:val="454"/>
          <w:jc w:val="center"/>
        </w:trPr>
        <w:tc>
          <w:tcPr>
            <w:tcW w:w="1886" w:type="dxa"/>
            <w:gridSpan w:val="2"/>
            <w:vAlign w:val="center"/>
          </w:tcPr>
          <w:p w:rsidR="002E024D" w:rsidRPr="00311448" w:rsidRDefault="002E024D" w:rsidP="002E024D">
            <w:pPr>
              <w:widowControl w:val="0"/>
              <w:snapToGrid w:val="0"/>
              <w:spacing w:after="0" w:line="360" w:lineRule="exact"/>
              <w:jc w:val="center"/>
              <w:rPr>
                <w:rFonts w:asciiTheme="minorEastAsia" w:eastAsiaTheme="minorEastAsia" w:hAnsiTheme="minorEastAsia" w:cs="Times New Roman"/>
                <w:kern w:val="2"/>
                <w:sz w:val="21"/>
                <w:szCs w:val="21"/>
                <w:lang w:eastAsia="zh-CN" w:bidi="ar-SA"/>
              </w:rPr>
            </w:pPr>
            <w:r w:rsidRPr="00311448">
              <w:rPr>
                <w:rFonts w:asciiTheme="minorEastAsia" w:eastAsiaTheme="minorEastAsia" w:hAnsiTheme="minorEastAsia" w:cs="Times New Roman" w:hint="eastAsia"/>
                <w:kern w:val="2"/>
                <w:sz w:val="21"/>
                <w:szCs w:val="21"/>
                <w:lang w:eastAsia="zh-CN" w:bidi="ar-SA"/>
              </w:rPr>
              <w:t>其它加分条件</w:t>
            </w:r>
          </w:p>
        </w:tc>
        <w:tc>
          <w:tcPr>
            <w:tcW w:w="8080" w:type="dxa"/>
            <w:gridSpan w:val="3"/>
            <w:vAlign w:val="center"/>
          </w:tcPr>
          <w:p w:rsidR="002E024D" w:rsidRPr="00311448" w:rsidRDefault="002E024D" w:rsidP="002E024D">
            <w:pPr>
              <w:widowControl w:val="0"/>
              <w:snapToGrid w:val="0"/>
              <w:spacing w:after="0" w:line="360" w:lineRule="exact"/>
              <w:jc w:val="both"/>
              <w:rPr>
                <w:rFonts w:asciiTheme="minorEastAsia" w:eastAsiaTheme="minorEastAsia" w:hAnsiTheme="minorEastAsia" w:cs="Times New Roman"/>
                <w:kern w:val="2"/>
                <w:sz w:val="21"/>
                <w:szCs w:val="21"/>
                <w:lang w:eastAsia="zh-CN" w:bidi="ar-SA"/>
              </w:rPr>
            </w:pPr>
            <w:r w:rsidRPr="00311448">
              <w:rPr>
                <w:rFonts w:asciiTheme="minorEastAsia" w:eastAsiaTheme="minorEastAsia" w:hAnsiTheme="minorEastAsia" w:cs="Times New Roman" w:hint="eastAsia"/>
                <w:kern w:val="2"/>
                <w:sz w:val="21"/>
                <w:szCs w:val="21"/>
                <w:lang w:eastAsia="zh-CN" w:bidi="ar-SA"/>
              </w:rPr>
              <w:t>详见评标办法及评分标准</w:t>
            </w:r>
          </w:p>
        </w:tc>
      </w:tr>
    </w:tbl>
    <w:p w:rsidR="002E024D" w:rsidRPr="00311448" w:rsidRDefault="002E024D" w:rsidP="002E024D">
      <w:pPr>
        <w:widowControl w:val="0"/>
        <w:spacing w:after="0" w:line="240" w:lineRule="auto"/>
        <w:rPr>
          <w:rFonts w:ascii="Times New Roman" w:eastAsia="宋体" w:hAnsi="Times New Roman" w:cs="Times New Roman"/>
          <w:b/>
          <w:sz w:val="36"/>
          <w:szCs w:val="20"/>
          <w:lang w:eastAsia="zh-CN" w:bidi="ar-SA"/>
        </w:rPr>
      </w:pPr>
    </w:p>
    <w:p w:rsidR="002E024D" w:rsidRPr="00311448" w:rsidRDefault="002E024D" w:rsidP="002E024D">
      <w:pPr>
        <w:widowControl w:val="0"/>
        <w:spacing w:after="0" w:line="240" w:lineRule="auto"/>
        <w:jc w:val="center"/>
        <w:outlineLvl w:val="0"/>
        <w:rPr>
          <w:rFonts w:ascii="Times New Roman" w:eastAsia="宋体" w:hAnsi="Times New Roman" w:cs="Times New Roman"/>
          <w:b/>
          <w:sz w:val="36"/>
          <w:szCs w:val="20"/>
          <w:lang w:eastAsia="zh-CN" w:bidi="ar-SA"/>
        </w:rPr>
      </w:pPr>
    </w:p>
    <w:p w:rsidR="002E024D" w:rsidRPr="00311448" w:rsidRDefault="002E024D" w:rsidP="002E024D">
      <w:pPr>
        <w:widowControl w:val="0"/>
        <w:spacing w:after="0" w:line="240" w:lineRule="auto"/>
        <w:jc w:val="center"/>
        <w:outlineLvl w:val="0"/>
        <w:rPr>
          <w:rFonts w:ascii="Times New Roman" w:eastAsia="宋体" w:hAnsi="Times New Roman" w:cs="Times New Roman"/>
          <w:b/>
          <w:sz w:val="36"/>
          <w:szCs w:val="20"/>
          <w:lang w:eastAsia="zh-CN" w:bidi="ar-SA"/>
        </w:rPr>
      </w:pPr>
    </w:p>
    <w:p w:rsidR="002E024D" w:rsidRPr="00311448" w:rsidRDefault="002E024D" w:rsidP="002E024D">
      <w:pPr>
        <w:widowControl w:val="0"/>
        <w:spacing w:after="0" w:line="240" w:lineRule="auto"/>
        <w:jc w:val="center"/>
        <w:outlineLvl w:val="0"/>
        <w:rPr>
          <w:rFonts w:ascii="Times New Roman" w:eastAsia="宋体" w:hAnsi="Times New Roman" w:cs="Times New Roman"/>
          <w:b/>
          <w:sz w:val="36"/>
          <w:szCs w:val="20"/>
          <w:lang w:eastAsia="zh-CN" w:bidi="ar-SA"/>
        </w:rPr>
      </w:pPr>
    </w:p>
    <w:p w:rsidR="002E024D" w:rsidRPr="00311448" w:rsidRDefault="002E024D" w:rsidP="002E024D">
      <w:pPr>
        <w:widowControl w:val="0"/>
        <w:spacing w:after="0" w:line="240" w:lineRule="auto"/>
        <w:jc w:val="center"/>
        <w:outlineLvl w:val="0"/>
        <w:rPr>
          <w:rFonts w:ascii="Times New Roman" w:eastAsia="宋体" w:hAnsi="Times New Roman" w:cs="Times New Roman"/>
          <w:b/>
          <w:sz w:val="36"/>
          <w:szCs w:val="20"/>
          <w:lang w:eastAsia="zh-CN" w:bidi="ar-SA"/>
        </w:rPr>
      </w:pPr>
    </w:p>
    <w:p w:rsidR="002E024D" w:rsidRPr="00311448" w:rsidRDefault="002E024D" w:rsidP="002E024D">
      <w:pPr>
        <w:widowControl w:val="0"/>
        <w:spacing w:after="0" w:line="240" w:lineRule="auto"/>
        <w:jc w:val="center"/>
        <w:outlineLvl w:val="0"/>
        <w:rPr>
          <w:rFonts w:ascii="Times New Roman" w:eastAsia="宋体" w:hAnsi="Times New Roman" w:cs="Times New Roman"/>
          <w:b/>
          <w:sz w:val="36"/>
          <w:szCs w:val="20"/>
          <w:lang w:eastAsia="zh-CN" w:bidi="ar-SA"/>
        </w:rPr>
      </w:pPr>
    </w:p>
    <w:p w:rsidR="007B4FAA" w:rsidRPr="00311448" w:rsidRDefault="007B4FAA" w:rsidP="002E024D">
      <w:pPr>
        <w:widowControl w:val="0"/>
        <w:spacing w:after="0" w:line="240" w:lineRule="auto"/>
        <w:jc w:val="center"/>
        <w:outlineLvl w:val="0"/>
        <w:rPr>
          <w:rFonts w:ascii="Times New Roman" w:eastAsia="宋体" w:hAnsi="Times New Roman" w:cs="Times New Roman"/>
          <w:b/>
          <w:sz w:val="36"/>
          <w:szCs w:val="20"/>
          <w:lang w:eastAsia="zh-CN" w:bidi="ar-SA"/>
        </w:rPr>
      </w:pPr>
    </w:p>
    <w:p w:rsidR="007B4FAA" w:rsidRPr="00311448" w:rsidRDefault="007B4FAA" w:rsidP="002E024D">
      <w:pPr>
        <w:widowControl w:val="0"/>
        <w:spacing w:after="0" w:line="240" w:lineRule="auto"/>
        <w:jc w:val="center"/>
        <w:outlineLvl w:val="0"/>
        <w:rPr>
          <w:rFonts w:ascii="Times New Roman" w:eastAsia="宋体" w:hAnsi="Times New Roman" w:cs="Times New Roman"/>
          <w:b/>
          <w:sz w:val="36"/>
          <w:szCs w:val="20"/>
          <w:lang w:eastAsia="zh-CN" w:bidi="ar-SA"/>
        </w:rPr>
      </w:pPr>
    </w:p>
    <w:p w:rsidR="002E024D" w:rsidRPr="00311448" w:rsidRDefault="002E024D" w:rsidP="002E024D">
      <w:pPr>
        <w:widowControl w:val="0"/>
        <w:spacing w:after="0" w:line="240" w:lineRule="auto"/>
        <w:jc w:val="center"/>
        <w:outlineLvl w:val="0"/>
        <w:rPr>
          <w:rFonts w:ascii="Times New Roman" w:eastAsia="宋体" w:hAnsi="Times New Roman" w:cs="Times New Roman"/>
          <w:b/>
          <w:sz w:val="36"/>
          <w:szCs w:val="20"/>
          <w:lang w:eastAsia="zh-CN" w:bidi="ar-SA"/>
        </w:rPr>
      </w:pPr>
      <w:bookmarkStart w:id="53" w:name="_Toc55489284"/>
      <w:r w:rsidRPr="00311448">
        <w:rPr>
          <w:rFonts w:ascii="Times New Roman" w:eastAsia="宋体" w:hAnsi="Times New Roman" w:cs="Times New Roman" w:hint="eastAsia"/>
          <w:b/>
          <w:sz w:val="36"/>
          <w:szCs w:val="20"/>
          <w:lang w:eastAsia="zh-CN" w:bidi="ar-SA"/>
        </w:rPr>
        <w:lastRenderedPageBreak/>
        <w:t>第三章</w:t>
      </w:r>
      <w:r w:rsidRPr="00311448">
        <w:rPr>
          <w:rFonts w:ascii="Times New Roman" w:eastAsia="宋体" w:hAnsi="Times New Roman" w:cs="Times New Roman" w:hint="eastAsia"/>
          <w:b/>
          <w:sz w:val="36"/>
          <w:szCs w:val="20"/>
          <w:lang w:eastAsia="zh-CN" w:bidi="ar-SA"/>
        </w:rPr>
        <w:t xml:space="preserve">  </w:t>
      </w:r>
      <w:r w:rsidRPr="00311448">
        <w:rPr>
          <w:rFonts w:ascii="Times New Roman" w:eastAsia="宋体" w:hAnsi="Times New Roman" w:cs="Times New Roman" w:hint="eastAsia"/>
          <w:b/>
          <w:sz w:val="36"/>
          <w:szCs w:val="20"/>
          <w:lang w:eastAsia="zh-CN" w:bidi="ar-SA"/>
        </w:rPr>
        <w:t>评标方法（综合评分法）</w:t>
      </w:r>
      <w:bookmarkEnd w:id="53"/>
    </w:p>
    <w:p w:rsidR="002E024D" w:rsidRPr="00311448" w:rsidRDefault="002E024D" w:rsidP="009E7E85">
      <w:pPr>
        <w:widowControl w:val="0"/>
        <w:spacing w:after="0" w:line="360" w:lineRule="exact"/>
        <w:ind w:firstLineChars="220" w:firstLine="464"/>
        <w:jc w:val="both"/>
        <w:rPr>
          <w:rFonts w:asciiTheme="minorEastAsia" w:eastAsiaTheme="minorEastAsia" w:hAnsiTheme="minorEastAsia" w:cs="宋体"/>
          <w:b/>
          <w:bCs/>
          <w:kern w:val="2"/>
          <w:sz w:val="21"/>
          <w:szCs w:val="21"/>
          <w:lang w:eastAsia="zh-CN" w:bidi="ar-SA"/>
        </w:rPr>
      </w:pPr>
      <w:bookmarkStart w:id="54" w:name="_Toc213325923"/>
      <w:bookmarkStart w:id="55" w:name="_Toc213206174"/>
      <w:r w:rsidRPr="00311448">
        <w:rPr>
          <w:rFonts w:asciiTheme="minorEastAsia" w:eastAsiaTheme="minorEastAsia" w:hAnsiTheme="minorEastAsia" w:cs="宋体" w:hint="eastAsia"/>
          <w:b/>
          <w:bCs/>
          <w:kern w:val="2"/>
          <w:sz w:val="21"/>
          <w:szCs w:val="21"/>
          <w:lang w:eastAsia="zh-CN" w:bidi="ar-SA"/>
        </w:rPr>
        <w:t>一、评标原则</w:t>
      </w:r>
    </w:p>
    <w:p w:rsidR="002E024D" w:rsidRPr="00311448" w:rsidRDefault="002E024D" w:rsidP="009E7E85">
      <w:pPr>
        <w:widowControl w:val="0"/>
        <w:spacing w:after="0" w:line="360" w:lineRule="exact"/>
        <w:ind w:firstLine="420"/>
        <w:jc w:val="both"/>
        <w:rPr>
          <w:rFonts w:asciiTheme="minorEastAsia" w:eastAsiaTheme="minorEastAsia" w:hAnsiTheme="minorEastAsia" w:cs="宋体"/>
          <w:bCs/>
          <w:kern w:val="2"/>
          <w:sz w:val="21"/>
          <w:szCs w:val="21"/>
          <w:lang w:eastAsia="zh-CN" w:bidi="ar-SA"/>
        </w:rPr>
      </w:pPr>
      <w:r w:rsidRPr="00311448">
        <w:rPr>
          <w:rFonts w:asciiTheme="minorEastAsia" w:eastAsiaTheme="minorEastAsia" w:hAnsiTheme="minorEastAsia" w:cs="宋体" w:hint="eastAsia"/>
          <w:bCs/>
          <w:kern w:val="2"/>
          <w:sz w:val="21"/>
          <w:szCs w:val="21"/>
          <w:lang w:eastAsia="zh-CN" w:bidi="ar-SA"/>
        </w:rPr>
        <w:t>（1）评委构成：评标委员会由采购人代表和评审专家组成，成员人数应当为</w:t>
      </w:r>
      <w:r w:rsidRPr="00311448">
        <w:rPr>
          <w:rFonts w:asciiTheme="minorEastAsia" w:eastAsiaTheme="minorEastAsia" w:hAnsiTheme="minorEastAsia" w:cs="宋体"/>
          <w:bCs/>
          <w:kern w:val="2"/>
          <w:sz w:val="21"/>
          <w:szCs w:val="21"/>
          <w:lang w:eastAsia="zh-CN" w:bidi="ar-SA"/>
        </w:rPr>
        <w:t>5</w:t>
      </w:r>
      <w:r w:rsidRPr="00311448">
        <w:rPr>
          <w:rFonts w:asciiTheme="minorEastAsia" w:eastAsiaTheme="minorEastAsia" w:hAnsiTheme="minorEastAsia" w:cs="宋体" w:hint="eastAsia"/>
          <w:bCs/>
          <w:kern w:val="2"/>
          <w:sz w:val="21"/>
          <w:szCs w:val="21"/>
          <w:lang w:eastAsia="zh-CN" w:bidi="ar-SA"/>
        </w:rPr>
        <w:t>人以上单数，其中评审专家不得少于成员总数的三分之二。采购项目符合下列情形之一的，评标委员会成员人数应当为</w:t>
      </w:r>
      <w:r w:rsidRPr="00311448">
        <w:rPr>
          <w:rFonts w:asciiTheme="minorEastAsia" w:eastAsiaTheme="minorEastAsia" w:hAnsiTheme="minorEastAsia" w:cs="宋体"/>
          <w:bCs/>
          <w:kern w:val="2"/>
          <w:sz w:val="21"/>
          <w:szCs w:val="21"/>
          <w:lang w:eastAsia="zh-CN" w:bidi="ar-SA"/>
        </w:rPr>
        <w:t>7</w:t>
      </w:r>
      <w:r w:rsidRPr="00311448">
        <w:rPr>
          <w:rFonts w:asciiTheme="minorEastAsia" w:eastAsiaTheme="minorEastAsia" w:hAnsiTheme="minorEastAsia" w:cs="宋体" w:hint="eastAsia"/>
          <w:bCs/>
          <w:kern w:val="2"/>
          <w:sz w:val="21"/>
          <w:szCs w:val="21"/>
          <w:lang w:eastAsia="zh-CN" w:bidi="ar-SA"/>
        </w:rPr>
        <w:t>人以上单数：</w:t>
      </w:r>
      <w:r w:rsidRPr="00311448">
        <w:rPr>
          <w:rFonts w:asciiTheme="minorEastAsia" w:eastAsiaTheme="minorEastAsia" w:hAnsiTheme="minorEastAsia" w:cs="宋体"/>
          <w:bCs/>
          <w:kern w:val="2"/>
          <w:sz w:val="21"/>
          <w:szCs w:val="21"/>
          <w:lang w:eastAsia="zh-CN" w:bidi="ar-SA"/>
        </w:rPr>
        <w:t>1.</w:t>
      </w:r>
      <w:r w:rsidRPr="00311448">
        <w:rPr>
          <w:rFonts w:asciiTheme="minorEastAsia" w:eastAsiaTheme="minorEastAsia" w:hAnsiTheme="minorEastAsia" w:cs="宋体" w:hint="eastAsia"/>
          <w:bCs/>
          <w:kern w:val="2"/>
          <w:sz w:val="21"/>
          <w:szCs w:val="21"/>
          <w:lang w:eastAsia="zh-CN" w:bidi="ar-SA"/>
        </w:rPr>
        <w:t>采购预算金额在</w:t>
      </w:r>
      <w:r w:rsidRPr="00311448">
        <w:rPr>
          <w:rFonts w:asciiTheme="minorEastAsia" w:eastAsiaTheme="minorEastAsia" w:hAnsiTheme="minorEastAsia" w:cs="宋体"/>
          <w:bCs/>
          <w:kern w:val="2"/>
          <w:sz w:val="21"/>
          <w:szCs w:val="21"/>
          <w:lang w:eastAsia="zh-CN" w:bidi="ar-SA"/>
        </w:rPr>
        <w:t>1000</w:t>
      </w:r>
      <w:r w:rsidRPr="00311448">
        <w:rPr>
          <w:rFonts w:asciiTheme="minorEastAsia" w:eastAsiaTheme="minorEastAsia" w:hAnsiTheme="minorEastAsia" w:cs="宋体" w:hint="eastAsia"/>
          <w:bCs/>
          <w:kern w:val="2"/>
          <w:sz w:val="21"/>
          <w:szCs w:val="21"/>
          <w:lang w:eastAsia="zh-CN" w:bidi="ar-SA"/>
        </w:rPr>
        <w:t>万元以上；</w:t>
      </w:r>
      <w:r w:rsidRPr="00311448">
        <w:rPr>
          <w:rFonts w:asciiTheme="minorEastAsia" w:eastAsiaTheme="minorEastAsia" w:hAnsiTheme="minorEastAsia" w:cs="宋体"/>
          <w:bCs/>
          <w:kern w:val="2"/>
          <w:sz w:val="21"/>
          <w:szCs w:val="21"/>
          <w:lang w:eastAsia="zh-CN" w:bidi="ar-SA"/>
        </w:rPr>
        <w:t>2.</w:t>
      </w:r>
      <w:r w:rsidRPr="00311448">
        <w:rPr>
          <w:rFonts w:asciiTheme="minorEastAsia" w:eastAsiaTheme="minorEastAsia" w:hAnsiTheme="minorEastAsia" w:cs="宋体" w:hint="eastAsia"/>
          <w:bCs/>
          <w:kern w:val="2"/>
          <w:sz w:val="21"/>
          <w:szCs w:val="21"/>
          <w:lang w:eastAsia="zh-CN" w:bidi="ar-SA"/>
        </w:rPr>
        <w:t>技术复杂；</w:t>
      </w:r>
      <w:r w:rsidRPr="00311448">
        <w:rPr>
          <w:rFonts w:asciiTheme="minorEastAsia" w:eastAsiaTheme="minorEastAsia" w:hAnsiTheme="minorEastAsia" w:cs="宋体"/>
          <w:bCs/>
          <w:kern w:val="2"/>
          <w:sz w:val="21"/>
          <w:szCs w:val="21"/>
          <w:lang w:eastAsia="zh-CN" w:bidi="ar-SA"/>
        </w:rPr>
        <w:t>3.</w:t>
      </w:r>
      <w:r w:rsidRPr="00311448">
        <w:rPr>
          <w:rFonts w:asciiTheme="minorEastAsia" w:eastAsiaTheme="minorEastAsia" w:hAnsiTheme="minorEastAsia" w:cs="宋体" w:hint="eastAsia"/>
          <w:bCs/>
          <w:kern w:val="2"/>
          <w:sz w:val="21"/>
          <w:szCs w:val="21"/>
          <w:lang w:eastAsia="zh-CN" w:bidi="ar-SA"/>
        </w:rPr>
        <w:t>社会影响较大。</w:t>
      </w:r>
    </w:p>
    <w:p w:rsidR="002E024D" w:rsidRPr="00311448" w:rsidRDefault="002E024D" w:rsidP="009E7E85">
      <w:pPr>
        <w:widowControl w:val="0"/>
        <w:spacing w:after="0" w:line="360" w:lineRule="exact"/>
        <w:ind w:firstLine="420"/>
        <w:jc w:val="both"/>
        <w:rPr>
          <w:rFonts w:asciiTheme="minorEastAsia" w:eastAsiaTheme="minorEastAsia" w:hAnsiTheme="minorEastAsia" w:cs="宋体"/>
          <w:bCs/>
          <w:kern w:val="2"/>
          <w:sz w:val="21"/>
          <w:szCs w:val="21"/>
          <w:lang w:eastAsia="zh-CN" w:bidi="ar-SA"/>
        </w:rPr>
      </w:pPr>
      <w:r w:rsidRPr="00311448">
        <w:rPr>
          <w:rFonts w:asciiTheme="minorEastAsia" w:eastAsiaTheme="minorEastAsia" w:hAnsiTheme="minorEastAsia" w:cs="宋体" w:hint="eastAsia"/>
          <w:bCs/>
          <w:kern w:val="2"/>
          <w:sz w:val="21"/>
          <w:szCs w:val="21"/>
          <w:lang w:eastAsia="zh-CN" w:bidi="ar-SA"/>
        </w:rPr>
        <w:t>（2）</w:t>
      </w:r>
      <w:r w:rsidRPr="00311448">
        <w:rPr>
          <w:rFonts w:ascii="Times New Roman" w:eastAsia="宋体" w:hAnsi="宋体" w:cs="Times New Roman" w:hint="eastAsia"/>
          <w:b/>
          <w:kern w:val="2"/>
          <w:sz w:val="21"/>
          <w:szCs w:val="21"/>
          <w:lang w:eastAsia="zh-CN"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E024D" w:rsidRPr="00311448" w:rsidRDefault="002E024D" w:rsidP="009E7E85">
      <w:pPr>
        <w:widowControl w:val="0"/>
        <w:spacing w:after="0" w:line="360" w:lineRule="exact"/>
        <w:ind w:firstLine="420"/>
        <w:jc w:val="both"/>
        <w:rPr>
          <w:rFonts w:asciiTheme="minorEastAsia" w:eastAsiaTheme="minorEastAsia" w:hAnsiTheme="minorEastAsia" w:cs="宋体"/>
          <w:bCs/>
          <w:kern w:val="2"/>
          <w:sz w:val="21"/>
          <w:szCs w:val="21"/>
          <w:lang w:eastAsia="zh-CN" w:bidi="ar-SA"/>
        </w:rPr>
      </w:pPr>
      <w:r w:rsidRPr="00311448">
        <w:rPr>
          <w:rFonts w:asciiTheme="minorEastAsia" w:eastAsiaTheme="minorEastAsia" w:hAnsiTheme="minorEastAsia" w:cs="宋体" w:hint="eastAsia"/>
          <w:bCs/>
          <w:kern w:val="2"/>
          <w:sz w:val="21"/>
          <w:szCs w:val="21"/>
          <w:lang w:eastAsia="zh-CN" w:bidi="ar-SA"/>
        </w:rPr>
        <w:t>（3）评标依据：评委将以招投标文件为评标依据，对投标人的投标报价、技术、信誉业绩、售后服务、政策功能等方面内容按百分制打分。</w:t>
      </w:r>
    </w:p>
    <w:p w:rsidR="002E024D" w:rsidRPr="00311448" w:rsidRDefault="002E024D" w:rsidP="009E7E85">
      <w:pPr>
        <w:widowControl w:val="0"/>
        <w:spacing w:after="0" w:line="360" w:lineRule="exact"/>
        <w:ind w:firstLine="420"/>
        <w:jc w:val="both"/>
        <w:rPr>
          <w:rFonts w:asciiTheme="minorEastAsia" w:eastAsiaTheme="minorEastAsia" w:hAnsiTheme="minorEastAsia" w:cs="宋体"/>
          <w:bCs/>
          <w:kern w:val="2"/>
          <w:sz w:val="21"/>
          <w:szCs w:val="21"/>
          <w:lang w:eastAsia="zh-CN" w:bidi="ar-SA"/>
        </w:rPr>
      </w:pPr>
      <w:r w:rsidRPr="00311448">
        <w:rPr>
          <w:rFonts w:asciiTheme="minorEastAsia" w:eastAsiaTheme="minorEastAsia" w:hAnsiTheme="minorEastAsia" w:cs="宋体" w:hint="eastAsia"/>
          <w:bCs/>
          <w:kern w:val="2"/>
          <w:sz w:val="21"/>
          <w:szCs w:val="21"/>
          <w:lang w:eastAsia="zh-CN" w:bidi="ar-SA"/>
        </w:rPr>
        <w:t>（4）评标方式：以封闭方式进行。</w:t>
      </w:r>
    </w:p>
    <w:p w:rsidR="002E024D" w:rsidRPr="00311448" w:rsidRDefault="002E024D" w:rsidP="009E7E85">
      <w:pPr>
        <w:widowControl w:val="0"/>
        <w:tabs>
          <w:tab w:val="left" w:pos="2472"/>
        </w:tabs>
        <w:spacing w:after="0" w:line="360" w:lineRule="exact"/>
        <w:ind w:firstLineChars="200" w:firstLine="422"/>
        <w:rPr>
          <w:rFonts w:ascii="宋体" w:eastAsia="宋体" w:hAnsi="宋体" w:cs="Times New Roman"/>
          <w:b/>
          <w:kern w:val="2"/>
          <w:sz w:val="21"/>
          <w:szCs w:val="21"/>
          <w:lang w:eastAsia="zh-CN" w:bidi="ar-SA"/>
        </w:rPr>
      </w:pPr>
      <w:r w:rsidRPr="00311448">
        <w:rPr>
          <w:rFonts w:asciiTheme="minorEastAsia" w:eastAsiaTheme="minorEastAsia" w:hAnsiTheme="minorEastAsia" w:cs="Times New Roman" w:hint="eastAsia"/>
          <w:b/>
          <w:kern w:val="2"/>
          <w:sz w:val="21"/>
          <w:szCs w:val="21"/>
          <w:lang w:eastAsia="zh-CN" w:bidi="ar-SA"/>
        </w:rPr>
        <w:t>二、</w:t>
      </w:r>
      <w:r w:rsidRPr="00311448">
        <w:rPr>
          <w:rFonts w:ascii="宋体" w:eastAsia="宋体" w:hAnsi="宋体" w:cs="Times New Roman"/>
          <w:b/>
          <w:bCs/>
          <w:kern w:val="2"/>
          <w:sz w:val="21"/>
          <w:szCs w:val="21"/>
          <w:lang w:eastAsia="zh-CN" w:bidi="ar-SA"/>
        </w:rPr>
        <w:t>价格分</w:t>
      </w:r>
      <w:r w:rsidRPr="00311448">
        <w:rPr>
          <w:rFonts w:ascii="宋体" w:eastAsia="宋体" w:hAnsi="宋体" w:cs="Times New Roman"/>
          <w:b/>
          <w:kern w:val="2"/>
          <w:sz w:val="21"/>
          <w:szCs w:val="21"/>
          <w:lang w:eastAsia="zh-CN" w:bidi="ar-SA"/>
        </w:rPr>
        <w:t>……</w:t>
      </w:r>
      <w:proofErr w:type="gramStart"/>
      <w:r w:rsidRPr="00311448">
        <w:rPr>
          <w:rFonts w:ascii="宋体" w:eastAsia="宋体" w:hAnsi="宋体" w:cs="Times New Roman"/>
          <w:b/>
          <w:kern w:val="2"/>
          <w:sz w:val="21"/>
          <w:szCs w:val="21"/>
          <w:lang w:eastAsia="zh-CN" w:bidi="ar-SA"/>
        </w:rPr>
        <w:t>……………………………………………………………………………</w:t>
      </w:r>
      <w:proofErr w:type="gramEnd"/>
      <w:r w:rsidRPr="00311448">
        <w:rPr>
          <w:rFonts w:asciiTheme="minorEastAsia" w:eastAsiaTheme="minorEastAsia" w:hAnsiTheme="minorEastAsia" w:cs="Times New Roman" w:hint="eastAsia"/>
          <w:b/>
          <w:kern w:val="2"/>
          <w:sz w:val="21"/>
          <w:szCs w:val="21"/>
          <w:lang w:eastAsia="zh-CN" w:bidi="ar-SA"/>
        </w:rPr>
        <w:t>3</w:t>
      </w:r>
      <w:r w:rsidRPr="00311448">
        <w:rPr>
          <w:rFonts w:ascii="宋体" w:eastAsia="宋体" w:hAnsi="宋体" w:cs="Times New Roman"/>
          <w:b/>
          <w:kern w:val="2"/>
          <w:sz w:val="21"/>
          <w:szCs w:val="21"/>
          <w:lang w:eastAsia="zh-CN" w:bidi="ar-SA"/>
        </w:rPr>
        <w:t>0分</w:t>
      </w:r>
    </w:p>
    <w:p w:rsidR="002E024D" w:rsidRPr="00311448" w:rsidRDefault="002E024D" w:rsidP="009E7E85">
      <w:pPr>
        <w:widowControl w:val="0"/>
        <w:spacing w:after="0" w:line="360" w:lineRule="exact"/>
        <w:ind w:firstLineChars="200" w:firstLine="420"/>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（1）评标报价为投标人的投标报价进行政策性扣除后的价格，评标报价只是作为评标时使用。最终中标人的中标金额＝投标报价。</w:t>
      </w:r>
    </w:p>
    <w:p w:rsidR="002E024D" w:rsidRPr="00311448" w:rsidRDefault="002E024D" w:rsidP="009E7E85">
      <w:pPr>
        <w:widowControl w:val="0"/>
        <w:spacing w:after="0" w:line="360" w:lineRule="exact"/>
        <w:ind w:firstLineChars="200" w:firstLine="420"/>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（2）按照《政府采购促进中小企业发展暂行办法》（财库[2011]181 号）的规定，</w:t>
      </w:r>
      <w:r w:rsidRPr="00311448">
        <w:rPr>
          <w:rFonts w:asciiTheme="minorEastAsia" w:eastAsiaTheme="minorEastAsia" w:hAnsiTheme="minorEastAsia" w:cs="Times New Roman" w:hint="eastAsia"/>
          <w:kern w:val="2"/>
          <w:sz w:val="21"/>
          <w:szCs w:val="21"/>
          <w:lang w:eastAsia="zh-CN" w:bidi="ar-SA"/>
        </w:rPr>
        <w:t>投标人</w:t>
      </w:r>
      <w:r w:rsidRPr="00311448">
        <w:rPr>
          <w:rFonts w:ascii="宋体" w:eastAsia="宋体" w:hAnsi="宋体" w:cs="Times New Roman" w:hint="eastAsia"/>
          <w:kern w:val="2"/>
          <w:sz w:val="21"/>
          <w:szCs w:val="21"/>
          <w:lang w:eastAsia="zh-CN" w:bidi="ar-SA"/>
        </w:rPr>
        <w:t xml:space="preserve">为小型和微型企业，并在其响应文件中提供《中小企业声明函》，且其所投标产品全部为小型和微型企业产品的，对其投标价格给予 </w:t>
      </w:r>
      <w:r w:rsidR="00EB49CA" w:rsidRPr="00311448">
        <w:rPr>
          <w:rFonts w:ascii="宋体" w:eastAsia="宋体" w:hAnsi="宋体" w:cs="Times New Roman" w:hint="eastAsia"/>
          <w:kern w:val="2"/>
          <w:sz w:val="21"/>
          <w:szCs w:val="21"/>
          <w:lang w:eastAsia="zh-CN" w:bidi="ar-SA"/>
        </w:rPr>
        <w:t>10%</w:t>
      </w:r>
      <w:r w:rsidRPr="00311448">
        <w:rPr>
          <w:rFonts w:ascii="宋体" w:eastAsia="宋体" w:hAnsi="宋体" w:cs="Times New Roman" w:hint="eastAsia"/>
          <w:kern w:val="2"/>
          <w:sz w:val="21"/>
          <w:szCs w:val="21"/>
          <w:lang w:eastAsia="zh-CN" w:bidi="ar-SA"/>
        </w:rPr>
        <w:t>的扣除；</w:t>
      </w:r>
      <w:r w:rsidRPr="00311448">
        <w:rPr>
          <w:rFonts w:ascii="宋体" w:eastAsia="宋体" w:hAnsi="宋体" w:cs="Times New Roman" w:hint="eastAsia"/>
          <w:b/>
          <w:kern w:val="2"/>
          <w:sz w:val="21"/>
          <w:szCs w:val="21"/>
          <w:lang w:eastAsia="zh-CN" w:bidi="ar-SA"/>
        </w:rPr>
        <w:t>并随中标结果同时公示其信息，接受社会监督。投标人提供的《中小企业声明函》与事实不符的，依照《政府采购法》第七十七条第一款的规定追究法律责任。</w:t>
      </w:r>
    </w:p>
    <w:p w:rsidR="002E024D" w:rsidRPr="00311448" w:rsidRDefault="002E024D" w:rsidP="009E7E85">
      <w:pPr>
        <w:widowControl w:val="0"/>
        <w:spacing w:after="0" w:line="360" w:lineRule="exact"/>
        <w:ind w:firstLineChars="200" w:firstLine="420"/>
        <w:jc w:val="both"/>
        <w:rPr>
          <w:rFonts w:ascii="宋体" w:eastAsia="宋体" w:hAnsi="宋体" w:cs="Times New Roman"/>
          <w:b/>
          <w:kern w:val="2"/>
          <w:sz w:val="21"/>
          <w:szCs w:val="21"/>
          <w:lang w:eastAsia="zh-CN" w:bidi="ar-SA"/>
        </w:rPr>
      </w:pPr>
      <w:r w:rsidRPr="00311448">
        <w:rPr>
          <w:rFonts w:ascii="宋体" w:eastAsia="宋体" w:hAnsi="宋体" w:cs="Times New Roman" w:hint="eastAsia"/>
          <w:kern w:val="2"/>
          <w:sz w:val="21"/>
          <w:szCs w:val="21"/>
          <w:lang w:eastAsia="zh-CN" w:bidi="ar-SA"/>
        </w:rPr>
        <w:t>（3）按照《财政部、司法部关于政府采购支持监狱企业发展有关问题的通知》（财库〔2014〕68 号）的规定，监狱企业视同小型、微型企业，享受预留份额、评审中价格扣除等促进中小企业发展的政府采购政策。监狱企业参加政府采购活动时，</w:t>
      </w:r>
      <w:r w:rsidRPr="00311448">
        <w:rPr>
          <w:rFonts w:ascii="宋体" w:eastAsia="宋体" w:hAnsi="宋体" w:cs="Times New Roman" w:hint="eastAsia"/>
          <w:b/>
          <w:kern w:val="2"/>
          <w:sz w:val="21"/>
          <w:szCs w:val="21"/>
          <w:lang w:eastAsia="zh-CN" w:bidi="ar-SA"/>
        </w:rPr>
        <w:t>应当提供由省级以上监狱管理局、戒毒管理局( ( 含新疆生产建设兵团)) 出具的属于监狱企业的证明文件复印件。监狱企业属于小型、微型企业的，不重复享受政策。</w:t>
      </w:r>
    </w:p>
    <w:p w:rsidR="002E024D" w:rsidRPr="00311448" w:rsidRDefault="002E024D" w:rsidP="009E7E85">
      <w:pPr>
        <w:widowControl w:val="0"/>
        <w:spacing w:after="0" w:line="360" w:lineRule="exact"/>
        <w:ind w:firstLineChars="200" w:firstLine="420"/>
        <w:jc w:val="both"/>
        <w:rPr>
          <w:rFonts w:ascii="宋体" w:eastAsia="宋体" w:hAnsi="宋体" w:cs="Times New Roman"/>
          <w:b/>
          <w:kern w:val="2"/>
          <w:sz w:val="21"/>
          <w:szCs w:val="21"/>
          <w:lang w:eastAsia="zh-CN" w:bidi="ar-SA"/>
        </w:rPr>
      </w:pPr>
      <w:r w:rsidRPr="00311448">
        <w:rPr>
          <w:rFonts w:ascii="宋体" w:eastAsia="宋体" w:hAnsi="宋体" w:cs="Times New Roman" w:hint="eastAsia"/>
          <w:kern w:val="2"/>
          <w:sz w:val="21"/>
          <w:szCs w:val="21"/>
          <w:lang w:eastAsia="zh-CN" w:bidi="ar-SA"/>
        </w:rPr>
        <w:t>（4）按照《关于促进残疾人就业政府采购政策的通知》（财库〔2017〕141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否则不予价格扣除；</w:t>
      </w:r>
      <w:r w:rsidRPr="00311448">
        <w:rPr>
          <w:rFonts w:ascii="宋体" w:eastAsia="宋体" w:hAnsi="宋体" w:cs="Times New Roman" w:hint="eastAsia"/>
          <w:b/>
          <w:kern w:val="2"/>
          <w:sz w:val="21"/>
          <w:szCs w:val="21"/>
          <w:lang w:eastAsia="zh-CN" w:bidi="ar-SA"/>
        </w:rPr>
        <w:t>并随中标结果同时公告其《残疾人福利性单位声明函》，接受社会监督。投标人提供的《残疾人福利性单位声明函》与事实不符的，依照《政府采购法》第七十七条第一款的规定追究法律责任。残疾人福利性单位属于小型、微型企业的，不重复享受政策。</w:t>
      </w:r>
    </w:p>
    <w:p w:rsidR="002E024D" w:rsidRPr="00311448" w:rsidRDefault="002E024D" w:rsidP="009E7E85">
      <w:pPr>
        <w:widowControl w:val="0"/>
        <w:spacing w:after="0" w:line="360" w:lineRule="exact"/>
        <w:ind w:firstLineChars="200" w:firstLine="420"/>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（5）政策性扣除计算方法。</w:t>
      </w:r>
    </w:p>
    <w:p w:rsidR="002E024D" w:rsidRPr="00311448" w:rsidRDefault="002E024D" w:rsidP="009E7E85">
      <w:pPr>
        <w:widowControl w:val="0"/>
        <w:spacing w:after="0" w:line="360" w:lineRule="exact"/>
        <w:ind w:firstLineChars="200" w:firstLine="420"/>
        <w:jc w:val="both"/>
        <w:rPr>
          <w:rFonts w:ascii="宋体" w:eastAsia="宋体" w:hAnsi="宋体" w:cs="Times New Roman"/>
          <w:kern w:val="2"/>
          <w:sz w:val="21"/>
          <w:szCs w:val="21"/>
          <w:lang w:eastAsia="zh-CN" w:bidi="ar-SA"/>
        </w:rPr>
      </w:pPr>
      <w:r w:rsidRPr="00311448">
        <w:rPr>
          <w:rFonts w:asciiTheme="minorEastAsia" w:eastAsiaTheme="minorEastAsia" w:hAnsiTheme="minorEastAsia" w:cs="Times New Roman" w:hint="eastAsia"/>
          <w:kern w:val="2"/>
          <w:sz w:val="21"/>
          <w:szCs w:val="21"/>
          <w:lang w:eastAsia="zh-CN" w:bidi="ar-SA"/>
        </w:rPr>
        <w:t>投标人</w:t>
      </w:r>
      <w:r w:rsidRPr="00311448">
        <w:rPr>
          <w:rFonts w:ascii="宋体" w:eastAsia="宋体" w:hAnsi="宋体" w:cs="Times New Roman" w:hint="eastAsia"/>
          <w:kern w:val="2"/>
          <w:sz w:val="21"/>
          <w:szCs w:val="21"/>
          <w:lang w:eastAsia="zh-CN" w:bidi="ar-SA"/>
        </w:rPr>
        <w:t>被认定为监狱企业或残疾人福利性单位或小型和微型企业且其所投标全部产品为小型和微型企业产品(服务)的，该投标人的投标报价给予 10%的扣除，扣除后的价格为评标报价，即评标报价=投标报价×（1-10%）；大中型企业和其他自然人、法人或者其他组织与小型、微型企业组成联合体投标，且联合体协议中约定小型、微型企业的协议合同金额占到联合体协议合同总金额 30%以上的，联合体投标</w:t>
      </w:r>
      <w:proofErr w:type="gramStart"/>
      <w:r w:rsidRPr="00311448">
        <w:rPr>
          <w:rFonts w:ascii="宋体" w:eastAsia="宋体" w:hAnsi="宋体" w:cs="Times New Roman" w:hint="eastAsia"/>
          <w:kern w:val="2"/>
          <w:sz w:val="21"/>
          <w:szCs w:val="21"/>
          <w:lang w:eastAsia="zh-CN" w:bidi="ar-SA"/>
        </w:rPr>
        <w:t>价给予</w:t>
      </w:r>
      <w:proofErr w:type="gramEnd"/>
      <w:r w:rsidRPr="00311448">
        <w:rPr>
          <w:rFonts w:ascii="宋体" w:eastAsia="宋体" w:hAnsi="宋体" w:cs="Times New Roman" w:hint="eastAsia"/>
          <w:kern w:val="2"/>
          <w:sz w:val="21"/>
          <w:szCs w:val="21"/>
          <w:lang w:eastAsia="zh-CN" w:bidi="ar-SA"/>
        </w:rPr>
        <w:t xml:space="preserve"> 2%的扣除，扣除后的价格为评标价，即评标报价=投标报价×（1-2%）；除上述情况外，评标报价=投标报价。</w:t>
      </w:r>
    </w:p>
    <w:p w:rsidR="002E024D" w:rsidRPr="00311448" w:rsidRDefault="002E024D" w:rsidP="009E7E85">
      <w:pPr>
        <w:widowControl w:val="0"/>
        <w:spacing w:after="0" w:line="360" w:lineRule="exact"/>
        <w:ind w:firstLineChars="200" w:firstLine="420"/>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（6）以进入综合评分环节的</w:t>
      </w:r>
      <w:r w:rsidRPr="00311448">
        <w:rPr>
          <w:rFonts w:asciiTheme="minorEastAsia" w:eastAsiaTheme="minorEastAsia" w:hAnsiTheme="minorEastAsia" w:cs="Times New Roman" w:hint="eastAsia"/>
          <w:kern w:val="2"/>
          <w:sz w:val="21"/>
          <w:szCs w:val="21"/>
          <w:lang w:eastAsia="zh-CN" w:bidi="ar-SA"/>
        </w:rPr>
        <w:t>投标</w:t>
      </w:r>
      <w:r w:rsidRPr="00311448">
        <w:rPr>
          <w:rFonts w:ascii="宋体" w:eastAsia="宋体" w:hAnsi="宋体" w:cs="Times New Roman" w:hint="eastAsia"/>
          <w:kern w:val="2"/>
          <w:sz w:val="21"/>
          <w:szCs w:val="21"/>
          <w:lang w:eastAsia="zh-CN" w:bidi="ar-SA"/>
        </w:rPr>
        <w:t>最低的评标报价为基准价，基准价报价得分为</w:t>
      </w:r>
      <w:r w:rsidRPr="00311448">
        <w:rPr>
          <w:rFonts w:asciiTheme="minorEastAsia" w:eastAsiaTheme="minorEastAsia" w:hAnsiTheme="minorEastAsia" w:cs="Times New Roman" w:hint="eastAsia"/>
          <w:kern w:val="2"/>
          <w:sz w:val="21"/>
          <w:szCs w:val="21"/>
          <w:lang w:eastAsia="zh-CN" w:bidi="ar-SA"/>
        </w:rPr>
        <w:t>30</w:t>
      </w:r>
      <w:r w:rsidRPr="00311448">
        <w:rPr>
          <w:rFonts w:ascii="宋体" w:eastAsia="宋体" w:hAnsi="宋体" w:cs="Times New Roman" w:hint="eastAsia"/>
          <w:kern w:val="2"/>
          <w:sz w:val="21"/>
          <w:szCs w:val="21"/>
          <w:lang w:eastAsia="zh-CN" w:bidi="ar-SA"/>
        </w:rPr>
        <w:t xml:space="preserve"> 分。</w:t>
      </w:r>
    </w:p>
    <w:p w:rsidR="002E024D" w:rsidRPr="00311448" w:rsidRDefault="002E024D" w:rsidP="009E7E85">
      <w:pPr>
        <w:widowControl w:val="0"/>
        <w:tabs>
          <w:tab w:val="left" w:pos="2472"/>
        </w:tabs>
        <w:spacing w:after="0" w:line="360" w:lineRule="exact"/>
        <w:ind w:firstLineChars="200" w:firstLine="420"/>
        <w:rPr>
          <w:rFonts w:ascii="宋体" w:eastAsia="宋体" w:hAnsi="宋体" w:cs="Times New Roman"/>
          <w:b/>
          <w:kern w:val="2"/>
          <w:sz w:val="21"/>
          <w:szCs w:val="21"/>
          <w:lang w:eastAsia="zh-CN" w:bidi="ar-SA"/>
        </w:rPr>
      </w:pPr>
      <w:r w:rsidRPr="00311448">
        <w:rPr>
          <w:rFonts w:ascii="宋体" w:eastAsia="宋体" w:hAnsi="宋体" w:cs="Times New Roman" w:hint="eastAsia"/>
          <w:kern w:val="2"/>
          <w:sz w:val="21"/>
          <w:szCs w:val="21"/>
          <w:lang w:eastAsia="zh-CN" w:bidi="ar-SA"/>
        </w:rPr>
        <w:t>（7）</w:t>
      </w:r>
      <w:r w:rsidRPr="00311448">
        <w:rPr>
          <w:rFonts w:ascii="宋体" w:eastAsia="宋体" w:hAnsi="宋体" w:cs="Times New Roman" w:hint="eastAsia"/>
          <w:b/>
          <w:kern w:val="2"/>
          <w:sz w:val="21"/>
          <w:szCs w:val="21"/>
          <w:lang w:eastAsia="zh-CN" w:bidi="ar-SA"/>
        </w:rPr>
        <w:t>价格分计算公式：某</w:t>
      </w:r>
      <w:r w:rsidRPr="00311448">
        <w:rPr>
          <w:rFonts w:asciiTheme="minorEastAsia" w:eastAsiaTheme="minorEastAsia" w:hAnsiTheme="minorEastAsia" w:cs="Times New Roman" w:hint="eastAsia"/>
          <w:b/>
          <w:kern w:val="2"/>
          <w:sz w:val="21"/>
          <w:szCs w:val="21"/>
          <w:lang w:eastAsia="zh-CN" w:bidi="ar-SA"/>
        </w:rPr>
        <w:t>投标人</w:t>
      </w:r>
      <w:r w:rsidRPr="00311448">
        <w:rPr>
          <w:rFonts w:ascii="宋体" w:eastAsia="宋体" w:hAnsi="宋体" w:cs="Times New Roman" w:hint="eastAsia"/>
          <w:b/>
          <w:kern w:val="2"/>
          <w:sz w:val="21"/>
          <w:szCs w:val="21"/>
          <w:lang w:eastAsia="zh-CN" w:bidi="ar-SA"/>
        </w:rPr>
        <w:t>价格分=基准价/某</w:t>
      </w:r>
      <w:r w:rsidRPr="00311448">
        <w:rPr>
          <w:rFonts w:asciiTheme="minorEastAsia" w:eastAsiaTheme="minorEastAsia" w:hAnsiTheme="minorEastAsia" w:cs="Times New Roman" w:hint="eastAsia"/>
          <w:b/>
          <w:kern w:val="2"/>
          <w:sz w:val="21"/>
          <w:szCs w:val="21"/>
          <w:lang w:eastAsia="zh-CN" w:bidi="ar-SA"/>
        </w:rPr>
        <w:t>投标人</w:t>
      </w:r>
      <w:r w:rsidRPr="00311448">
        <w:rPr>
          <w:rFonts w:ascii="宋体" w:eastAsia="宋体" w:hAnsi="宋体" w:cs="Times New Roman" w:hint="eastAsia"/>
          <w:b/>
          <w:kern w:val="2"/>
          <w:sz w:val="21"/>
          <w:szCs w:val="21"/>
          <w:lang w:eastAsia="zh-CN" w:bidi="ar-SA"/>
        </w:rPr>
        <w:t>最终报价金额×</w:t>
      </w:r>
      <w:r w:rsidRPr="00311448">
        <w:rPr>
          <w:rFonts w:asciiTheme="minorEastAsia" w:eastAsiaTheme="minorEastAsia" w:hAnsiTheme="minorEastAsia" w:cs="Times New Roman" w:hint="eastAsia"/>
          <w:b/>
          <w:kern w:val="2"/>
          <w:sz w:val="21"/>
          <w:szCs w:val="21"/>
          <w:lang w:eastAsia="zh-CN" w:bidi="ar-SA"/>
        </w:rPr>
        <w:t>30</w:t>
      </w:r>
      <w:r w:rsidRPr="00311448">
        <w:rPr>
          <w:rFonts w:ascii="宋体" w:eastAsia="宋体" w:hAnsi="宋体" w:cs="Times New Roman" w:hint="eastAsia"/>
          <w:b/>
          <w:kern w:val="2"/>
          <w:sz w:val="21"/>
          <w:szCs w:val="21"/>
          <w:lang w:eastAsia="zh-CN" w:bidi="ar-SA"/>
        </w:rPr>
        <w:t xml:space="preserve"> 分</w:t>
      </w:r>
    </w:p>
    <w:p w:rsidR="002E024D" w:rsidRPr="00311448" w:rsidRDefault="002E024D" w:rsidP="009E7E85">
      <w:pPr>
        <w:widowControl w:val="0"/>
        <w:autoSpaceDE w:val="0"/>
        <w:autoSpaceDN w:val="0"/>
        <w:adjustRightInd w:val="0"/>
        <w:spacing w:after="0" w:line="360" w:lineRule="exact"/>
        <w:ind w:firstLineChars="197" w:firstLine="415"/>
        <w:jc w:val="both"/>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sz w:val="21"/>
          <w:szCs w:val="21"/>
          <w:lang w:eastAsia="zh-CN" w:bidi="ar-SA"/>
        </w:rPr>
        <w:t>三、</w:t>
      </w:r>
      <w:r w:rsidRPr="00311448">
        <w:rPr>
          <w:rFonts w:asciiTheme="minorEastAsia" w:eastAsiaTheme="minorEastAsia" w:hAnsiTheme="minorEastAsia" w:cs="宋体" w:hint="eastAsia"/>
          <w:b/>
          <w:kern w:val="2"/>
          <w:sz w:val="21"/>
          <w:szCs w:val="21"/>
          <w:lang w:eastAsia="zh-CN" w:bidi="ar-SA"/>
        </w:rPr>
        <w:t>技术分……</w:t>
      </w:r>
      <w:proofErr w:type="gramStart"/>
      <w:r w:rsidRPr="00311448">
        <w:rPr>
          <w:rFonts w:asciiTheme="minorEastAsia" w:eastAsiaTheme="minorEastAsia" w:hAnsiTheme="minorEastAsia" w:cs="宋体" w:hint="eastAsia"/>
          <w:b/>
          <w:kern w:val="2"/>
          <w:sz w:val="21"/>
          <w:szCs w:val="21"/>
          <w:lang w:eastAsia="zh-CN" w:bidi="ar-SA"/>
        </w:rPr>
        <w:t>…………………………………………………………………</w:t>
      </w:r>
      <w:proofErr w:type="gramEnd"/>
      <w:r w:rsidRPr="00311448">
        <w:rPr>
          <w:rFonts w:asciiTheme="minorEastAsia" w:eastAsiaTheme="minorEastAsia" w:hAnsiTheme="minorEastAsia" w:cs="宋体" w:hint="eastAsia"/>
          <w:b/>
          <w:kern w:val="2"/>
          <w:sz w:val="21"/>
          <w:szCs w:val="21"/>
          <w:lang w:eastAsia="zh-CN" w:bidi="ar-SA"/>
        </w:rPr>
        <w:t>4</w:t>
      </w:r>
      <w:r w:rsidR="0069089D" w:rsidRPr="00311448">
        <w:rPr>
          <w:rFonts w:asciiTheme="minorEastAsia" w:eastAsiaTheme="minorEastAsia" w:hAnsiTheme="minorEastAsia" w:cs="宋体" w:hint="eastAsia"/>
          <w:b/>
          <w:kern w:val="2"/>
          <w:sz w:val="21"/>
          <w:szCs w:val="21"/>
          <w:lang w:eastAsia="zh-CN" w:bidi="ar-SA"/>
        </w:rPr>
        <w:t>3</w:t>
      </w:r>
      <w:r w:rsidRPr="00311448">
        <w:rPr>
          <w:rFonts w:asciiTheme="minorEastAsia" w:eastAsiaTheme="minorEastAsia" w:hAnsiTheme="minorEastAsia" w:cs="宋体" w:hint="eastAsia"/>
          <w:b/>
          <w:kern w:val="2"/>
          <w:sz w:val="21"/>
          <w:szCs w:val="21"/>
          <w:lang w:eastAsia="zh-CN" w:bidi="ar-SA"/>
        </w:rPr>
        <w:t>分</w:t>
      </w:r>
    </w:p>
    <w:p w:rsidR="002E024D" w:rsidRPr="00311448" w:rsidRDefault="002E024D"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lastRenderedPageBreak/>
        <w:t>（1）基本分（满分15分）</w:t>
      </w:r>
    </w:p>
    <w:p w:rsidR="002E024D" w:rsidRPr="00311448" w:rsidRDefault="002E024D"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完全满足招标文件要求得15分，一般参数及功能（不带</w:t>
      </w:r>
      <w:r w:rsidRPr="00311448">
        <w:rPr>
          <w:rFonts w:asciiTheme="minorEastAsia" w:eastAsiaTheme="minorEastAsia" w:hAnsiTheme="minorEastAsia" w:cs="宋体" w:hint="eastAsia"/>
          <w:sz w:val="21"/>
          <w:szCs w:val="21"/>
          <w:lang w:eastAsia="zh-CN" w:bidi="ar-SA"/>
        </w:rPr>
        <w:t>★</w:t>
      </w:r>
      <w:r w:rsidRPr="00311448">
        <w:rPr>
          <w:rFonts w:asciiTheme="minorEastAsia" w:eastAsiaTheme="minorEastAsia" w:hAnsiTheme="minorEastAsia" w:cs="宋体" w:hint="eastAsia"/>
          <w:kern w:val="2"/>
          <w:sz w:val="21"/>
          <w:szCs w:val="21"/>
          <w:lang w:eastAsia="zh-CN" w:bidi="ar-SA"/>
        </w:rPr>
        <w:t>号的参数）负偏离一项扣5分，漏项的每一项扣5分，最多扣完本项分值（在招标文件允许偏离的项数内）。</w:t>
      </w:r>
    </w:p>
    <w:p w:rsidR="002E024D" w:rsidRPr="00311448" w:rsidRDefault="002E024D"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（2）设备性能分（满分</w:t>
      </w:r>
      <w:r w:rsidR="0069089D" w:rsidRPr="00311448">
        <w:rPr>
          <w:rFonts w:asciiTheme="minorEastAsia" w:eastAsiaTheme="minorEastAsia" w:hAnsiTheme="minorEastAsia" w:cs="宋体" w:hint="eastAsia"/>
          <w:kern w:val="2"/>
          <w:sz w:val="21"/>
          <w:szCs w:val="21"/>
          <w:lang w:eastAsia="zh-CN" w:bidi="ar-SA"/>
        </w:rPr>
        <w:t>28</w:t>
      </w:r>
      <w:r w:rsidRPr="00311448">
        <w:rPr>
          <w:rFonts w:asciiTheme="minorEastAsia" w:eastAsiaTheme="minorEastAsia" w:hAnsiTheme="minorEastAsia" w:cs="宋体" w:hint="eastAsia"/>
          <w:kern w:val="2"/>
          <w:sz w:val="21"/>
          <w:szCs w:val="21"/>
          <w:lang w:eastAsia="zh-CN" w:bidi="ar-SA"/>
        </w:rPr>
        <w:t>分）</w:t>
      </w:r>
    </w:p>
    <w:p w:rsidR="002E024D" w:rsidRPr="00311448" w:rsidRDefault="002E024D"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1）技术参数完全满足招标文件的前提下，标注</w:t>
      </w:r>
      <w:r w:rsidRPr="00311448">
        <w:rPr>
          <w:rFonts w:asciiTheme="minorEastAsia" w:eastAsiaTheme="minorEastAsia" w:hAnsiTheme="minorEastAsia" w:cs="宋体" w:hint="eastAsia"/>
          <w:sz w:val="21"/>
          <w:szCs w:val="21"/>
          <w:lang w:eastAsia="zh-CN" w:bidi="ar-SA"/>
        </w:rPr>
        <w:t>★</w:t>
      </w:r>
      <w:r w:rsidRPr="00311448">
        <w:rPr>
          <w:rFonts w:asciiTheme="minorEastAsia" w:eastAsiaTheme="minorEastAsia" w:hAnsiTheme="minorEastAsia" w:cs="宋体" w:hint="eastAsia"/>
          <w:kern w:val="2"/>
          <w:sz w:val="21"/>
          <w:szCs w:val="21"/>
          <w:lang w:eastAsia="zh-CN" w:bidi="ar-SA"/>
        </w:rPr>
        <w:t>号参数每有一项优于招标文件要求且评标时被评标委员会接受的，得6分，满分12分。</w:t>
      </w:r>
    </w:p>
    <w:p w:rsidR="002E024D" w:rsidRPr="00311448" w:rsidRDefault="002E024D"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2）技术参数完全满足招标文件的前提下，非</w:t>
      </w:r>
      <w:r w:rsidRPr="00311448">
        <w:rPr>
          <w:rFonts w:asciiTheme="minorEastAsia" w:eastAsiaTheme="minorEastAsia" w:hAnsiTheme="minorEastAsia" w:cs="宋体" w:hint="eastAsia"/>
          <w:sz w:val="21"/>
          <w:szCs w:val="21"/>
          <w:lang w:eastAsia="zh-CN" w:bidi="ar-SA"/>
        </w:rPr>
        <w:t>★</w:t>
      </w:r>
      <w:r w:rsidRPr="00311448">
        <w:rPr>
          <w:rFonts w:asciiTheme="minorEastAsia" w:eastAsiaTheme="minorEastAsia" w:hAnsiTheme="minorEastAsia" w:cs="宋体" w:hint="eastAsia"/>
          <w:kern w:val="2"/>
          <w:sz w:val="21"/>
          <w:szCs w:val="21"/>
          <w:lang w:eastAsia="zh-CN" w:bidi="ar-SA"/>
        </w:rPr>
        <w:t>号参数每有一项优于招标文件要求且评标时被评标委员会接受的，得4分，满分</w:t>
      </w:r>
      <w:r w:rsidR="0069089D" w:rsidRPr="00311448">
        <w:rPr>
          <w:rFonts w:asciiTheme="minorEastAsia" w:eastAsiaTheme="minorEastAsia" w:hAnsiTheme="minorEastAsia" w:cs="宋体" w:hint="eastAsia"/>
          <w:kern w:val="2"/>
          <w:sz w:val="21"/>
          <w:szCs w:val="21"/>
          <w:lang w:eastAsia="zh-CN" w:bidi="ar-SA"/>
        </w:rPr>
        <w:t>16</w:t>
      </w:r>
      <w:r w:rsidRPr="00311448">
        <w:rPr>
          <w:rFonts w:asciiTheme="minorEastAsia" w:eastAsiaTheme="minorEastAsia" w:hAnsiTheme="minorEastAsia" w:cs="宋体" w:hint="eastAsia"/>
          <w:kern w:val="2"/>
          <w:sz w:val="21"/>
          <w:szCs w:val="21"/>
          <w:lang w:eastAsia="zh-CN" w:bidi="ar-SA"/>
        </w:rPr>
        <w:t>分。</w:t>
      </w:r>
    </w:p>
    <w:p w:rsidR="002E024D" w:rsidRPr="00311448" w:rsidRDefault="002E024D" w:rsidP="009E7E85">
      <w:pPr>
        <w:widowControl w:val="0"/>
        <w:autoSpaceDE w:val="0"/>
        <w:autoSpaceDN w:val="0"/>
        <w:adjustRightInd w:val="0"/>
        <w:spacing w:after="0" w:line="360" w:lineRule="exact"/>
        <w:ind w:firstLineChars="147" w:firstLine="310"/>
        <w:jc w:val="both"/>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（注：标注</w:t>
      </w:r>
      <w:r w:rsidRPr="00311448">
        <w:rPr>
          <w:rFonts w:asciiTheme="minorEastAsia" w:eastAsiaTheme="minorEastAsia" w:hAnsiTheme="minorEastAsia" w:cs="宋体" w:hint="eastAsia"/>
          <w:b/>
          <w:sz w:val="21"/>
          <w:szCs w:val="21"/>
          <w:lang w:eastAsia="zh-CN" w:bidi="ar-SA"/>
        </w:rPr>
        <w:t>★</w:t>
      </w:r>
      <w:r w:rsidRPr="00311448">
        <w:rPr>
          <w:rFonts w:asciiTheme="minorEastAsia" w:eastAsiaTheme="minorEastAsia" w:hAnsiTheme="minorEastAsia" w:cs="宋体" w:hint="eastAsia"/>
          <w:b/>
          <w:kern w:val="2"/>
          <w:sz w:val="21"/>
          <w:szCs w:val="21"/>
          <w:lang w:eastAsia="zh-CN" w:bidi="ar-SA"/>
        </w:rPr>
        <w:t>号技术性能及功能有明显优于的，投标人必须在投标文件中提供第三方检测报告复件或产品生产厂家出具的技术白皮书或使用说明书等证明材料作为佐证，以上材料均需加盖生产厂家公章，否则评标委员会有权不接受其优于）</w:t>
      </w:r>
    </w:p>
    <w:p w:rsidR="002E024D" w:rsidRPr="00311448" w:rsidRDefault="002E024D" w:rsidP="009E7E85">
      <w:pPr>
        <w:widowControl w:val="0"/>
        <w:autoSpaceDE w:val="0"/>
        <w:autoSpaceDN w:val="0"/>
        <w:adjustRightInd w:val="0"/>
        <w:spacing w:after="0" w:line="360" w:lineRule="exact"/>
        <w:ind w:firstLineChars="147" w:firstLine="310"/>
        <w:jc w:val="both"/>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四、信誉业绩分……</w:t>
      </w:r>
      <w:proofErr w:type="gramStart"/>
      <w:r w:rsidRPr="00311448">
        <w:rPr>
          <w:rFonts w:asciiTheme="minorEastAsia" w:eastAsiaTheme="minorEastAsia" w:hAnsiTheme="minorEastAsia" w:cs="宋体" w:hint="eastAsia"/>
          <w:b/>
          <w:kern w:val="2"/>
          <w:sz w:val="21"/>
          <w:szCs w:val="21"/>
          <w:lang w:eastAsia="zh-CN" w:bidi="ar-SA"/>
        </w:rPr>
        <w:t>……………………………………………………………………</w:t>
      </w:r>
      <w:proofErr w:type="gramEnd"/>
      <w:r w:rsidRPr="00311448">
        <w:rPr>
          <w:rFonts w:asciiTheme="minorEastAsia" w:eastAsiaTheme="minorEastAsia" w:hAnsiTheme="minorEastAsia" w:cs="宋体" w:hint="eastAsia"/>
          <w:b/>
          <w:kern w:val="2"/>
          <w:sz w:val="21"/>
          <w:szCs w:val="21"/>
          <w:lang w:eastAsia="zh-CN" w:bidi="ar-SA"/>
        </w:rPr>
        <w:t>8分</w:t>
      </w:r>
    </w:p>
    <w:p w:rsidR="002E024D" w:rsidRPr="00311448" w:rsidRDefault="002E024D"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（1）投标人2017年以来获得省、部级或以上与企业生产经营相关的荣誉证书的每项得1分，满分2分（应提供复印件）。</w:t>
      </w:r>
    </w:p>
    <w:p w:rsidR="002E024D" w:rsidRPr="00311448" w:rsidRDefault="002E024D"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（2）投标人或其投标产品生产厂家通过ISO18001、ISO9001、ISO13485管理体系认证的，每提供一份得1分，满分3分（应提供复印件）。</w:t>
      </w:r>
    </w:p>
    <w:p w:rsidR="002E024D" w:rsidRPr="00311448" w:rsidRDefault="002E024D"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（3）投标人或所投标产品2017年以来具有同类产品政府采购项目业绩（以合同复印件或中标通知书复印件为准），每项得1分，满分3分。</w:t>
      </w:r>
    </w:p>
    <w:p w:rsidR="009E7E85" w:rsidRPr="00311448" w:rsidRDefault="009E7E85" w:rsidP="009E7E85">
      <w:pPr>
        <w:widowControl w:val="0"/>
        <w:spacing w:after="0" w:line="360" w:lineRule="exact"/>
        <w:ind w:leftChars="-64" w:left="-141" w:firstLineChars="250" w:firstLine="507"/>
        <w:jc w:val="both"/>
        <w:rPr>
          <w:rFonts w:ascii="宋体" w:eastAsia="宋体" w:hAnsi="宋体" w:cs="Courier New"/>
          <w:b/>
          <w:bCs/>
          <w:spacing w:val="-4"/>
          <w:kern w:val="2"/>
          <w:sz w:val="21"/>
          <w:szCs w:val="21"/>
          <w:lang w:eastAsia="zh-CN" w:bidi="ar-SA"/>
        </w:rPr>
      </w:pPr>
      <w:r w:rsidRPr="00311448">
        <w:rPr>
          <w:rFonts w:ascii="宋体" w:eastAsia="宋体" w:hAnsi="宋体" w:cs="Courier New" w:hint="eastAsia"/>
          <w:b/>
          <w:bCs/>
          <w:spacing w:val="-4"/>
          <w:kern w:val="2"/>
          <w:sz w:val="21"/>
          <w:szCs w:val="21"/>
          <w:lang w:eastAsia="zh-CN" w:bidi="ar-SA"/>
        </w:rPr>
        <w:t>五、售后服务方案分……</w:t>
      </w:r>
      <w:proofErr w:type="gramStart"/>
      <w:r w:rsidRPr="00311448">
        <w:rPr>
          <w:rFonts w:ascii="宋体" w:eastAsia="宋体" w:hAnsi="宋体" w:cs="Courier New" w:hint="eastAsia"/>
          <w:b/>
          <w:bCs/>
          <w:spacing w:val="-4"/>
          <w:kern w:val="2"/>
          <w:sz w:val="21"/>
          <w:szCs w:val="21"/>
          <w:lang w:eastAsia="zh-CN" w:bidi="ar-SA"/>
        </w:rPr>
        <w:t>……………………………………………………………</w:t>
      </w:r>
      <w:proofErr w:type="gramEnd"/>
      <w:r w:rsidRPr="00311448">
        <w:rPr>
          <w:rFonts w:ascii="宋体" w:eastAsia="宋体" w:hAnsi="宋体" w:cs="Courier New" w:hint="eastAsia"/>
          <w:b/>
          <w:bCs/>
          <w:spacing w:val="-4"/>
          <w:kern w:val="2"/>
          <w:sz w:val="21"/>
          <w:szCs w:val="21"/>
          <w:lang w:eastAsia="zh-CN" w:bidi="ar-SA"/>
        </w:rPr>
        <w:t xml:space="preserve"> 15分</w:t>
      </w:r>
    </w:p>
    <w:p w:rsidR="009E7E85" w:rsidRPr="00311448" w:rsidRDefault="009E7E85"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由评标委员会根据各投标人的售后服务方案，包括安装要求及方案、调试效果、实现功能要求及后续追加性能的解决方案以及设备特定的技术要求、保修期、保修期内和保修期外保修维修养护具体措施、安全保障措施、服务响应时间、服务质量保障、服务项目流程设计、承诺响应时间、应急处理方案、驻场人员、技术人员资质水平等内容，进行综合评定并打分：</w:t>
      </w:r>
    </w:p>
    <w:p w:rsidR="009E7E85" w:rsidRPr="00311448" w:rsidRDefault="009E7E85" w:rsidP="009E7E85">
      <w:pPr>
        <w:widowControl w:val="0"/>
        <w:autoSpaceDE w:val="0"/>
        <w:autoSpaceDN w:val="0"/>
        <w:adjustRightInd w:val="0"/>
        <w:spacing w:after="0" w:line="360" w:lineRule="exact"/>
        <w:ind w:firstLineChars="147" w:firstLine="310"/>
        <w:jc w:val="both"/>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（1）售后服务方案分（满分7分）：</w:t>
      </w:r>
    </w:p>
    <w:p w:rsidR="009E7E85" w:rsidRPr="00311448" w:rsidRDefault="009E7E85"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一档（2分）：投标人售后服务方案较简单，或服务承诺可行性低，无法保障满足本项目需求。</w:t>
      </w:r>
    </w:p>
    <w:p w:rsidR="009E7E85" w:rsidRPr="00311448" w:rsidRDefault="009E7E85"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二档（4分）：投标人售后服务方案较简单，售后服务承诺书中各项措施缺乏针对性、合理性。</w:t>
      </w:r>
    </w:p>
    <w:p w:rsidR="009E7E85" w:rsidRPr="00311448" w:rsidRDefault="009E7E85"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三档（7分）：投标人售后服务方案周密详尽，售后服务承诺书有针对性、合理性，服务宗旨明确、服务效率高，后续跟踪服务具体到位。</w:t>
      </w:r>
    </w:p>
    <w:p w:rsidR="009E7E85" w:rsidRPr="00311448" w:rsidRDefault="009E7E85" w:rsidP="009E7E85">
      <w:pPr>
        <w:widowControl w:val="0"/>
        <w:autoSpaceDE w:val="0"/>
        <w:autoSpaceDN w:val="0"/>
        <w:adjustRightInd w:val="0"/>
        <w:spacing w:after="0" w:line="360" w:lineRule="exact"/>
        <w:ind w:firstLineChars="147" w:firstLine="310"/>
        <w:jc w:val="both"/>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（2）授权书及供货证明分（满分8分）：</w:t>
      </w:r>
    </w:p>
    <w:p w:rsidR="009E7E85" w:rsidRPr="00311448" w:rsidRDefault="009E7E85"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投标人能提供</w:t>
      </w:r>
      <w:r w:rsidRPr="00311448">
        <w:rPr>
          <w:rFonts w:asciiTheme="minorEastAsia" w:eastAsiaTheme="minorEastAsia" w:hAnsiTheme="minorEastAsia" w:cs="宋体" w:hint="eastAsia"/>
          <w:b/>
          <w:kern w:val="2"/>
          <w:sz w:val="21"/>
          <w:szCs w:val="21"/>
          <w:lang w:eastAsia="zh-CN" w:bidi="ar-SA"/>
        </w:rPr>
        <w:t>手术床、麻醉机、病人监护仪、高频电刀</w:t>
      </w:r>
      <w:r w:rsidRPr="00311448">
        <w:rPr>
          <w:rFonts w:asciiTheme="minorEastAsia" w:eastAsiaTheme="minorEastAsia" w:hAnsiTheme="minorEastAsia" w:cs="宋体" w:hint="eastAsia"/>
          <w:kern w:val="2"/>
          <w:sz w:val="21"/>
          <w:szCs w:val="21"/>
          <w:lang w:eastAsia="zh-CN" w:bidi="ar-SA"/>
        </w:rPr>
        <w:t>投标产品制造厂家或合法代理商针对本项目出具有效的授权书及供货证明原件，每提供一</w:t>
      </w:r>
      <w:r w:rsidR="00EB49CA" w:rsidRPr="00311448">
        <w:rPr>
          <w:rFonts w:asciiTheme="minorEastAsia" w:eastAsiaTheme="minorEastAsia" w:hAnsiTheme="minorEastAsia" w:cs="宋体" w:hint="eastAsia"/>
          <w:kern w:val="2"/>
          <w:sz w:val="21"/>
          <w:szCs w:val="21"/>
          <w:lang w:eastAsia="zh-CN" w:bidi="ar-SA"/>
        </w:rPr>
        <w:t>个设备</w:t>
      </w:r>
      <w:r w:rsidRPr="00311448">
        <w:rPr>
          <w:rFonts w:asciiTheme="minorEastAsia" w:eastAsiaTheme="minorEastAsia" w:hAnsiTheme="minorEastAsia" w:cs="宋体" w:hint="eastAsia"/>
          <w:kern w:val="2"/>
          <w:sz w:val="21"/>
          <w:szCs w:val="21"/>
          <w:lang w:eastAsia="zh-CN" w:bidi="ar-SA"/>
        </w:rPr>
        <w:t>完整</w:t>
      </w:r>
      <w:r w:rsidR="00EB49CA" w:rsidRPr="00311448">
        <w:rPr>
          <w:rFonts w:asciiTheme="minorEastAsia" w:eastAsiaTheme="minorEastAsia" w:hAnsiTheme="minorEastAsia" w:cs="宋体" w:hint="eastAsia"/>
          <w:kern w:val="2"/>
          <w:sz w:val="21"/>
          <w:szCs w:val="21"/>
          <w:lang w:eastAsia="zh-CN" w:bidi="ar-SA"/>
        </w:rPr>
        <w:t>的</w:t>
      </w:r>
      <w:r w:rsidRPr="00311448">
        <w:rPr>
          <w:rFonts w:asciiTheme="minorEastAsia" w:eastAsiaTheme="minorEastAsia" w:hAnsiTheme="minorEastAsia" w:cs="宋体" w:hint="eastAsia"/>
          <w:kern w:val="2"/>
          <w:sz w:val="21"/>
          <w:szCs w:val="21"/>
          <w:lang w:eastAsia="zh-CN" w:bidi="ar-SA"/>
        </w:rPr>
        <w:t>证明</w:t>
      </w:r>
      <w:r w:rsidR="00EB49CA" w:rsidRPr="00311448">
        <w:rPr>
          <w:rFonts w:asciiTheme="minorEastAsia" w:eastAsiaTheme="minorEastAsia" w:hAnsiTheme="minorEastAsia" w:cs="宋体" w:hint="eastAsia"/>
          <w:kern w:val="2"/>
          <w:sz w:val="21"/>
          <w:szCs w:val="21"/>
          <w:lang w:eastAsia="zh-CN" w:bidi="ar-SA"/>
        </w:rPr>
        <w:t>材料</w:t>
      </w:r>
      <w:r w:rsidRPr="00311448">
        <w:rPr>
          <w:rFonts w:asciiTheme="minorEastAsia" w:eastAsiaTheme="minorEastAsia" w:hAnsiTheme="minorEastAsia" w:cs="宋体" w:hint="eastAsia"/>
          <w:kern w:val="2"/>
          <w:sz w:val="21"/>
          <w:szCs w:val="21"/>
          <w:lang w:eastAsia="zh-CN" w:bidi="ar-SA"/>
        </w:rPr>
        <w:t>得2分（满分8分）。</w:t>
      </w:r>
    </w:p>
    <w:p w:rsidR="002E024D" w:rsidRPr="00311448" w:rsidRDefault="002E024D" w:rsidP="009E7E85">
      <w:pPr>
        <w:widowControl w:val="0"/>
        <w:autoSpaceDE w:val="0"/>
        <w:autoSpaceDN w:val="0"/>
        <w:adjustRightInd w:val="0"/>
        <w:spacing w:after="0" w:line="360" w:lineRule="exact"/>
        <w:ind w:firstLineChars="147" w:firstLine="310"/>
        <w:jc w:val="both"/>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六、政策功能分(节能、环保、区内等) ……</w:t>
      </w:r>
      <w:proofErr w:type="gramStart"/>
      <w:r w:rsidRPr="00311448">
        <w:rPr>
          <w:rFonts w:asciiTheme="minorEastAsia" w:eastAsiaTheme="minorEastAsia" w:hAnsiTheme="minorEastAsia" w:cs="宋体" w:hint="eastAsia"/>
          <w:b/>
          <w:kern w:val="2"/>
          <w:sz w:val="21"/>
          <w:szCs w:val="21"/>
          <w:lang w:eastAsia="zh-CN" w:bidi="ar-SA"/>
        </w:rPr>
        <w:t>…………………………………………</w:t>
      </w:r>
      <w:proofErr w:type="gramEnd"/>
      <w:r w:rsidRPr="00311448">
        <w:rPr>
          <w:rFonts w:asciiTheme="minorEastAsia" w:eastAsiaTheme="minorEastAsia" w:hAnsiTheme="minorEastAsia" w:cs="宋体" w:hint="eastAsia"/>
          <w:b/>
          <w:kern w:val="2"/>
          <w:sz w:val="21"/>
          <w:szCs w:val="21"/>
          <w:lang w:eastAsia="zh-CN" w:bidi="ar-SA"/>
        </w:rPr>
        <w:t>4分</w:t>
      </w:r>
    </w:p>
    <w:p w:rsidR="002E024D" w:rsidRPr="00311448" w:rsidRDefault="002E024D"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（1）节能产品分（满分1分）</w:t>
      </w:r>
    </w:p>
    <w:p w:rsidR="002E024D" w:rsidRPr="00311448" w:rsidRDefault="002E024D"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投标产品中包含列入政府采购品目清单中的优先采购产品并具有有效的节能产品认证证书的，每项产品得0.5分（以政府采购品目清单和有效的节能产品认证证书复印件为准）。（满分1分）</w:t>
      </w:r>
    </w:p>
    <w:p w:rsidR="002E024D" w:rsidRPr="00311448" w:rsidRDefault="002E024D"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（2）环保标志产品分（满分1分）</w:t>
      </w:r>
    </w:p>
    <w:p w:rsidR="002E024D" w:rsidRPr="00311448" w:rsidRDefault="002E024D"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投标产品中包含列入政府采购品目清单中的优先采购产品并具有有效的环境标志产品认证证书的，每项产品得0.5分（以政府采购品目清单和有效的环境标志产品认证证书复印件为准）。（满分1分）</w:t>
      </w:r>
    </w:p>
    <w:p w:rsidR="002E024D" w:rsidRPr="00311448" w:rsidRDefault="002E024D"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lastRenderedPageBreak/>
        <w:t>（3）认定为使用广西工业产品80%以上的得2分；</w:t>
      </w:r>
    </w:p>
    <w:p w:rsidR="002E024D" w:rsidRPr="00311448" w:rsidRDefault="002E024D"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p>
    <w:p w:rsidR="002E024D" w:rsidRPr="00311448" w:rsidRDefault="002E024D" w:rsidP="009E7E85">
      <w:pPr>
        <w:widowControl w:val="0"/>
        <w:autoSpaceDE w:val="0"/>
        <w:autoSpaceDN w:val="0"/>
        <w:adjustRightInd w:val="0"/>
        <w:spacing w:after="0" w:line="360" w:lineRule="exact"/>
        <w:ind w:firstLineChars="147" w:firstLine="310"/>
        <w:jc w:val="both"/>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七、总得分 =</w:t>
      </w:r>
      <w:r w:rsidRPr="00311448">
        <w:rPr>
          <w:rFonts w:asciiTheme="minorEastAsia" w:eastAsiaTheme="minorEastAsia" w:hAnsiTheme="minorEastAsia" w:cs="宋体" w:hint="eastAsia"/>
          <w:b/>
          <w:sz w:val="21"/>
          <w:szCs w:val="21"/>
          <w:lang w:eastAsia="zh-CN" w:bidi="ar-SA"/>
        </w:rPr>
        <w:t>二</w:t>
      </w:r>
      <w:r w:rsidRPr="00311448">
        <w:rPr>
          <w:rFonts w:asciiTheme="minorEastAsia" w:eastAsiaTheme="minorEastAsia" w:hAnsiTheme="minorEastAsia" w:cs="宋体" w:hint="eastAsia"/>
          <w:b/>
          <w:kern w:val="2"/>
          <w:sz w:val="21"/>
          <w:szCs w:val="21"/>
          <w:lang w:eastAsia="zh-CN" w:bidi="ar-SA"/>
        </w:rPr>
        <w:t xml:space="preserve"> + </w:t>
      </w:r>
      <w:r w:rsidRPr="00311448">
        <w:rPr>
          <w:rFonts w:asciiTheme="minorEastAsia" w:eastAsiaTheme="minorEastAsia" w:hAnsiTheme="minorEastAsia" w:cs="宋体" w:hint="eastAsia"/>
          <w:b/>
          <w:sz w:val="21"/>
          <w:szCs w:val="21"/>
          <w:lang w:eastAsia="zh-CN" w:bidi="ar-SA"/>
        </w:rPr>
        <w:t>三</w:t>
      </w:r>
      <w:r w:rsidRPr="00311448">
        <w:rPr>
          <w:rFonts w:asciiTheme="minorEastAsia" w:eastAsiaTheme="minorEastAsia" w:hAnsiTheme="minorEastAsia" w:cs="宋体" w:hint="eastAsia"/>
          <w:b/>
          <w:kern w:val="2"/>
          <w:sz w:val="21"/>
          <w:szCs w:val="21"/>
          <w:lang w:eastAsia="zh-CN" w:bidi="ar-SA"/>
        </w:rPr>
        <w:t xml:space="preserve"> + </w:t>
      </w:r>
      <w:r w:rsidRPr="00311448">
        <w:rPr>
          <w:rFonts w:asciiTheme="minorEastAsia" w:eastAsiaTheme="minorEastAsia" w:hAnsiTheme="minorEastAsia" w:cs="宋体" w:hint="eastAsia"/>
          <w:b/>
          <w:sz w:val="21"/>
          <w:szCs w:val="21"/>
          <w:lang w:eastAsia="zh-CN" w:bidi="ar-SA"/>
        </w:rPr>
        <w:t>四</w:t>
      </w:r>
      <w:r w:rsidRPr="00311448">
        <w:rPr>
          <w:rFonts w:asciiTheme="minorEastAsia" w:eastAsiaTheme="minorEastAsia" w:hAnsiTheme="minorEastAsia" w:cs="宋体" w:hint="eastAsia"/>
          <w:b/>
          <w:kern w:val="2"/>
          <w:sz w:val="21"/>
          <w:szCs w:val="21"/>
          <w:lang w:eastAsia="zh-CN" w:bidi="ar-SA"/>
        </w:rPr>
        <w:t xml:space="preserve"> + </w:t>
      </w:r>
      <w:r w:rsidRPr="00311448">
        <w:rPr>
          <w:rFonts w:asciiTheme="minorEastAsia" w:eastAsiaTheme="minorEastAsia" w:hAnsiTheme="minorEastAsia" w:cs="宋体" w:hint="eastAsia"/>
          <w:b/>
          <w:sz w:val="21"/>
          <w:szCs w:val="21"/>
          <w:lang w:eastAsia="zh-CN" w:bidi="ar-SA"/>
        </w:rPr>
        <w:t>五</w:t>
      </w:r>
      <w:r w:rsidRPr="00311448">
        <w:rPr>
          <w:rFonts w:asciiTheme="minorEastAsia" w:eastAsiaTheme="minorEastAsia" w:hAnsiTheme="minorEastAsia" w:cs="宋体" w:hint="eastAsia"/>
          <w:b/>
          <w:kern w:val="2"/>
          <w:sz w:val="21"/>
          <w:szCs w:val="21"/>
          <w:lang w:eastAsia="zh-CN" w:bidi="ar-SA"/>
        </w:rPr>
        <w:t xml:space="preserve"> + </w:t>
      </w:r>
      <w:r w:rsidRPr="00311448">
        <w:rPr>
          <w:rFonts w:asciiTheme="minorEastAsia" w:eastAsiaTheme="minorEastAsia" w:hAnsiTheme="minorEastAsia" w:cs="宋体" w:hint="eastAsia"/>
          <w:b/>
          <w:sz w:val="21"/>
          <w:szCs w:val="21"/>
          <w:lang w:eastAsia="zh-CN" w:bidi="ar-SA"/>
        </w:rPr>
        <w:t>六</w:t>
      </w:r>
    </w:p>
    <w:p w:rsidR="002E024D" w:rsidRPr="00311448" w:rsidRDefault="002E024D" w:rsidP="009E7E85">
      <w:pPr>
        <w:widowControl w:val="0"/>
        <w:autoSpaceDE w:val="0"/>
        <w:autoSpaceDN w:val="0"/>
        <w:adjustRightInd w:val="0"/>
        <w:spacing w:after="0" w:line="360" w:lineRule="exact"/>
        <w:ind w:firstLineChars="147" w:firstLine="310"/>
        <w:jc w:val="both"/>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八、中标候选人推荐原则</w:t>
      </w:r>
    </w:p>
    <w:p w:rsidR="002E024D" w:rsidRPr="00311448" w:rsidRDefault="002E024D" w:rsidP="009E7E85">
      <w:pPr>
        <w:widowControl w:val="0"/>
        <w:autoSpaceDE w:val="0"/>
        <w:autoSpaceDN w:val="0"/>
        <w:adjustRightInd w:val="0"/>
        <w:spacing w:after="0" w:line="360" w:lineRule="exact"/>
        <w:ind w:firstLineChars="147" w:firstLine="309"/>
        <w:jc w:val="both"/>
        <w:rPr>
          <w:rFonts w:asciiTheme="minorEastAsia" w:eastAsiaTheme="minorEastAsia" w:hAnsiTheme="minorEastAsia" w:cs="Times New Roman"/>
          <w:sz w:val="21"/>
          <w:szCs w:val="21"/>
          <w:lang w:eastAsia="zh-CN" w:bidi="ar-SA"/>
        </w:rPr>
      </w:pPr>
      <w:r w:rsidRPr="00311448">
        <w:rPr>
          <w:rFonts w:asciiTheme="minorEastAsia" w:eastAsiaTheme="minorEastAsia" w:hAnsiTheme="minorEastAsia" w:cs="宋体" w:hint="eastAsia"/>
          <w:kern w:val="2"/>
          <w:sz w:val="21"/>
          <w:szCs w:val="21"/>
          <w:lang w:eastAsia="zh-CN" w:bidi="ar-SA"/>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9E7E85" w:rsidRPr="00311448" w:rsidRDefault="009E7E85" w:rsidP="002E024D">
      <w:pPr>
        <w:widowControl w:val="0"/>
        <w:spacing w:after="0" w:line="400" w:lineRule="exact"/>
        <w:jc w:val="center"/>
        <w:outlineLvl w:val="0"/>
        <w:rPr>
          <w:rFonts w:ascii="Times New Roman" w:eastAsia="宋体" w:hAnsi="Times New Roman" w:cs="Times New Roman"/>
          <w:b/>
          <w:sz w:val="36"/>
          <w:szCs w:val="20"/>
          <w:lang w:eastAsia="zh-CN" w:bidi="ar-SA"/>
        </w:rPr>
      </w:pPr>
    </w:p>
    <w:p w:rsidR="002E024D" w:rsidRPr="00311448" w:rsidRDefault="002E024D" w:rsidP="002E024D">
      <w:pPr>
        <w:widowControl w:val="0"/>
        <w:spacing w:after="0" w:line="400" w:lineRule="exact"/>
        <w:jc w:val="center"/>
        <w:outlineLvl w:val="0"/>
        <w:rPr>
          <w:rFonts w:ascii="宋体" w:eastAsia="宋体" w:hAnsi="宋体" w:cs="Times New Roman"/>
          <w:b/>
          <w:sz w:val="36"/>
          <w:szCs w:val="36"/>
          <w:lang w:eastAsia="zh-CN" w:bidi="ar-SA"/>
        </w:rPr>
      </w:pPr>
      <w:bookmarkStart w:id="56" w:name="_Toc55489285"/>
      <w:r w:rsidRPr="00311448">
        <w:rPr>
          <w:rFonts w:ascii="Times New Roman" w:eastAsia="宋体" w:hAnsi="Times New Roman" w:cs="Times New Roman" w:hint="eastAsia"/>
          <w:b/>
          <w:sz w:val="36"/>
          <w:szCs w:val="20"/>
          <w:lang w:eastAsia="zh-CN" w:bidi="ar-SA"/>
        </w:rPr>
        <w:lastRenderedPageBreak/>
        <w:t>第四章</w:t>
      </w:r>
      <w:r w:rsidRPr="00311448">
        <w:rPr>
          <w:rFonts w:ascii="Times New Roman" w:eastAsia="宋体" w:hAnsi="Times New Roman" w:cs="Times New Roman" w:hint="eastAsia"/>
          <w:b/>
          <w:sz w:val="36"/>
          <w:szCs w:val="20"/>
          <w:lang w:eastAsia="zh-CN" w:bidi="ar-SA"/>
        </w:rPr>
        <w:t xml:space="preserve">  </w:t>
      </w:r>
      <w:r w:rsidRPr="00311448">
        <w:rPr>
          <w:rFonts w:ascii="Times New Roman" w:eastAsia="宋体" w:hAnsi="Times New Roman" w:cs="Times New Roman" w:hint="eastAsia"/>
          <w:b/>
          <w:sz w:val="36"/>
          <w:szCs w:val="20"/>
          <w:lang w:eastAsia="zh-CN" w:bidi="ar-SA"/>
        </w:rPr>
        <w:t>投标人须知</w:t>
      </w:r>
      <w:bookmarkEnd w:id="54"/>
      <w:bookmarkEnd w:id="55"/>
      <w:bookmarkEnd w:id="56"/>
    </w:p>
    <w:p w:rsidR="002E024D" w:rsidRPr="00311448" w:rsidRDefault="002E024D" w:rsidP="002E024D">
      <w:pPr>
        <w:widowControl w:val="0"/>
        <w:spacing w:after="0" w:line="720" w:lineRule="auto"/>
        <w:jc w:val="center"/>
        <w:rPr>
          <w:rFonts w:ascii="Times New Roman" w:eastAsia="宋体" w:hAnsi="Times New Roman" w:cs="Times New Roman"/>
          <w:b/>
          <w:sz w:val="30"/>
          <w:szCs w:val="30"/>
          <w:lang w:eastAsia="zh-CN" w:bidi="ar-SA"/>
        </w:rPr>
      </w:pPr>
      <w:r w:rsidRPr="00311448">
        <w:rPr>
          <w:rFonts w:ascii="Times New Roman" w:eastAsia="宋体" w:hAnsi="Times New Roman" w:cs="Times New Roman" w:hint="eastAsia"/>
          <w:b/>
          <w:sz w:val="30"/>
          <w:szCs w:val="30"/>
          <w:lang w:eastAsia="zh-CN" w:bidi="ar-SA"/>
        </w:rPr>
        <w:t>投标人须知前附表</w:t>
      </w:r>
    </w:p>
    <w:tbl>
      <w:tblPr>
        <w:tblW w:w="95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1860"/>
        <w:gridCol w:w="6647"/>
      </w:tblGrid>
      <w:tr w:rsidR="002E024D" w:rsidRPr="00311448" w:rsidTr="00F427CB">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条款号</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条款名称</w:t>
            </w:r>
          </w:p>
        </w:tc>
        <w:tc>
          <w:tcPr>
            <w:tcW w:w="6647" w:type="dxa"/>
          </w:tcPr>
          <w:p w:rsidR="002E024D" w:rsidRPr="00311448" w:rsidRDefault="002E024D" w:rsidP="002E024D">
            <w:pPr>
              <w:widowControl w:val="0"/>
              <w:spacing w:after="0" w:line="360" w:lineRule="exact"/>
              <w:jc w:val="center"/>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详细内容</w:t>
            </w:r>
          </w:p>
        </w:tc>
      </w:tr>
      <w:tr w:rsidR="002E024D" w:rsidRPr="00311448" w:rsidTr="00F427CB">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1.1</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采购人</w:t>
            </w:r>
          </w:p>
        </w:tc>
        <w:tc>
          <w:tcPr>
            <w:tcW w:w="6647" w:type="dxa"/>
            <w:vAlign w:val="center"/>
          </w:tcPr>
          <w:p w:rsidR="002E024D" w:rsidRPr="00311448" w:rsidRDefault="002E024D" w:rsidP="002E024D">
            <w:pPr>
              <w:widowControl w:val="0"/>
              <w:spacing w:after="0" w:line="360" w:lineRule="exact"/>
              <w:jc w:val="both"/>
              <w:rPr>
                <w:rFonts w:ascii="宋体" w:eastAsia="宋体" w:hAnsi="宋体" w:cs="Times New Roman"/>
                <w:kern w:val="2"/>
                <w:sz w:val="21"/>
                <w:szCs w:val="20"/>
                <w:lang w:eastAsia="zh-CN" w:bidi="ar-SA"/>
              </w:rPr>
            </w:pPr>
            <w:r w:rsidRPr="00311448">
              <w:rPr>
                <w:rFonts w:ascii="宋体" w:eastAsia="宋体" w:hAnsi="宋体" w:cs="Times New Roman" w:hint="eastAsia"/>
                <w:kern w:val="2"/>
                <w:sz w:val="21"/>
                <w:szCs w:val="20"/>
                <w:lang w:eastAsia="zh-CN" w:bidi="ar-SA"/>
              </w:rPr>
              <w:t>名称：南宁市</w:t>
            </w:r>
            <w:proofErr w:type="gramStart"/>
            <w:r w:rsidRPr="00311448">
              <w:rPr>
                <w:rFonts w:ascii="宋体" w:eastAsia="宋体" w:hAnsi="宋体" w:cs="Times New Roman" w:hint="eastAsia"/>
                <w:kern w:val="2"/>
                <w:sz w:val="21"/>
                <w:szCs w:val="20"/>
                <w:lang w:eastAsia="zh-CN" w:bidi="ar-SA"/>
              </w:rPr>
              <w:t>青秀</w:t>
            </w:r>
            <w:proofErr w:type="gramEnd"/>
            <w:r w:rsidRPr="00311448">
              <w:rPr>
                <w:rFonts w:ascii="宋体" w:eastAsia="宋体" w:hAnsi="宋体" w:cs="Times New Roman" w:hint="eastAsia"/>
                <w:kern w:val="2"/>
                <w:sz w:val="21"/>
                <w:szCs w:val="20"/>
                <w:lang w:eastAsia="zh-CN" w:bidi="ar-SA"/>
              </w:rPr>
              <w:t>区卫生健康局</w:t>
            </w:r>
          </w:p>
          <w:p w:rsidR="002E024D" w:rsidRPr="00311448" w:rsidRDefault="002E024D" w:rsidP="002E024D">
            <w:pPr>
              <w:widowControl w:val="0"/>
              <w:spacing w:after="0" w:line="360" w:lineRule="exact"/>
              <w:jc w:val="both"/>
              <w:rPr>
                <w:rFonts w:ascii="宋体" w:eastAsia="宋体" w:hAnsi="宋体" w:cs="Times New Roman"/>
                <w:kern w:val="2"/>
                <w:sz w:val="21"/>
                <w:szCs w:val="20"/>
                <w:lang w:eastAsia="zh-CN" w:bidi="ar-SA"/>
              </w:rPr>
            </w:pPr>
            <w:r w:rsidRPr="00311448">
              <w:rPr>
                <w:rFonts w:ascii="宋体" w:eastAsia="宋体" w:hAnsi="宋体" w:cs="Times New Roman" w:hint="eastAsia"/>
                <w:kern w:val="2"/>
                <w:sz w:val="21"/>
                <w:szCs w:val="20"/>
                <w:lang w:eastAsia="zh-CN" w:bidi="ar-SA"/>
              </w:rPr>
              <w:t>地址：南宁市</w:t>
            </w:r>
            <w:proofErr w:type="gramStart"/>
            <w:r w:rsidRPr="00311448">
              <w:rPr>
                <w:rFonts w:ascii="宋体" w:eastAsia="宋体" w:hAnsi="宋体" w:cs="Times New Roman" w:hint="eastAsia"/>
                <w:kern w:val="2"/>
                <w:sz w:val="21"/>
                <w:szCs w:val="20"/>
                <w:lang w:eastAsia="zh-CN" w:bidi="ar-SA"/>
              </w:rPr>
              <w:t>青秀区悦宾</w:t>
            </w:r>
            <w:proofErr w:type="gramEnd"/>
            <w:r w:rsidRPr="00311448">
              <w:rPr>
                <w:rFonts w:ascii="宋体" w:eastAsia="宋体" w:hAnsi="宋体" w:cs="Times New Roman" w:hint="eastAsia"/>
                <w:kern w:val="2"/>
                <w:sz w:val="21"/>
                <w:szCs w:val="20"/>
                <w:lang w:eastAsia="zh-CN" w:bidi="ar-SA"/>
              </w:rPr>
              <w:t>路1号</w:t>
            </w:r>
          </w:p>
          <w:p w:rsidR="002E024D" w:rsidRPr="00311448" w:rsidRDefault="002E024D" w:rsidP="002E024D">
            <w:pPr>
              <w:widowControl w:val="0"/>
              <w:spacing w:after="0" w:line="360" w:lineRule="exact"/>
              <w:jc w:val="both"/>
              <w:rPr>
                <w:rFonts w:ascii="宋体" w:eastAsia="宋体" w:hAnsi="宋体" w:cs="Times New Roman"/>
                <w:kern w:val="2"/>
                <w:sz w:val="21"/>
                <w:szCs w:val="20"/>
                <w:lang w:eastAsia="zh-CN" w:bidi="ar-SA"/>
              </w:rPr>
            </w:pPr>
            <w:r w:rsidRPr="00311448">
              <w:rPr>
                <w:rFonts w:ascii="宋体" w:eastAsia="宋体" w:hAnsi="宋体" w:cs="Times New Roman" w:hint="eastAsia"/>
                <w:kern w:val="2"/>
                <w:sz w:val="21"/>
                <w:szCs w:val="20"/>
                <w:lang w:eastAsia="zh-CN" w:bidi="ar-SA"/>
              </w:rPr>
              <w:t>联系人：谭工</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宋体" w:eastAsia="宋体" w:hAnsi="宋体" w:cs="Times New Roman" w:hint="eastAsia"/>
                <w:kern w:val="2"/>
                <w:sz w:val="21"/>
                <w:szCs w:val="20"/>
                <w:lang w:eastAsia="zh-CN" w:bidi="ar-SA"/>
              </w:rPr>
              <w:t>联系方式：0771-5826593</w:t>
            </w:r>
            <w:proofErr w:type="gramStart"/>
            <w:r w:rsidRPr="00311448">
              <w:rPr>
                <w:rFonts w:ascii="宋体" w:eastAsia="宋体" w:hAnsi="宋体" w:cs="Times New Roman" w:hint="eastAsia"/>
                <w:kern w:val="2"/>
                <w:sz w:val="21"/>
                <w:szCs w:val="20"/>
                <w:lang w:eastAsia="zh-CN" w:bidi="ar-SA"/>
              </w:rPr>
              <w:t xml:space="preserve">　　　　　</w:t>
            </w:r>
            <w:proofErr w:type="gramEnd"/>
          </w:p>
        </w:tc>
      </w:tr>
      <w:tr w:rsidR="002E024D" w:rsidRPr="00311448" w:rsidTr="00F427CB">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1.2</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采购代理机构</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名称：广西科文招标有限公司</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地址：广西南宁市民族大道141号中鼎</w:t>
            </w:r>
            <w:proofErr w:type="gramStart"/>
            <w:r w:rsidRPr="00311448">
              <w:rPr>
                <w:rFonts w:asciiTheme="minorEastAsia" w:eastAsiaTheme="minorEastAsia" w:hAnsiTheme="minorEastAsia" w:cs="宋体" w:hint="eastAsia"/>
                <w:kern w:val="2"/>
                <w:sz w:val="21"/>
                <w:szCs w:val="21"/>
                <w:lang w:eastAsia="zh-CN" w:bidi="ar-SA"/>
              </w:rPr>
              <w:t>万象东方</w:t>
            </w:r>
            <w:proofErr w:type="gramEnd"/>
            <w:r w:rsidRPr="00311448">
              <w:rPr>
                <w:rFonts w:asciiTheme="minorEastAsia" w:eastAsiaTheme="minorEastAsia" w:hAnsiTheme="minorEastAsia" w:cs="宋体" w:hint="eastAsia"/>
                <w:kern w:val="2"/>
                <w:sz w:val="21"/>
                <w:szCs w:val="21"/>
                <w:lang w:eastAsia="zh-CN" w:bidi="ar-SA"/>
              </w:rPr>
              <w:t>D区五层</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 xml:space="preserve">项目负责人：唐 治   </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 xml:space="preserve">电话：0771-2023821  </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传真：0771-2023997</w:t>
            </w:r>
          </w:p>
        </w:tc>
      </w:tr>
      <w:tr w:rsidR="002E024D" w:rsidRPr="00311448" w:rsidTr="00F427CB">
        <w:trPr>
          <w:trHeight w:val="397"/>
        </w:trPr>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1.3</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项目名称</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南宁市</w:t>
            </w:r>
            <w:proofErr w:type="gramStart"/>
            <w:r w:rsidRPr="00311448">
              <w:rPr>
                <w:rFonts w:asciiTheme="minorEastAsia" w:eastAsiaTheme="minorEastAsia" w:hAnsiTheme="minorEastAsia" w:cs="宋体" w:hint="eastAsia"/>
                <w:kern w:val="2"/>
                <w:sz w:val="21"/>
                <w:szCs w:val="21"/>
                <w:lang w:eastAsia="zh-CN" w:bidi="ar-SA"/>
              </w:rPr>
              <w:t>青秀</w:t>
            </w:r>
            <w:proofErr w:type="gramEnd"/>
            <w:r w:rsidRPr="00311448">
              <w:rPr>
                <w:rFonts w:asciiTheme="minorEastAsia" w:eastAsiaTheme="minorEastAsia" w:hAnsiTheme="minorEastAsia" w:cs="宋体" w:hint="eastAsia"/>
                <w:kern w:val="2"/>
                <w:sz w:val="21"/>
                <w:szCs w:val="21"/>
                <w:lang w:eastAsia="zh-CN" w:bidi="ar-SA"/>
              </w:rPr>
              <w:t>区刘圩镇中心卫生院手术室设备采购</w:t>
            </w:r>
          </w:p>
        </w:tc>
      </w:tr>
      <w:tr w:rsidR="002E024D" w:rsidRPr="00311448" w:rsidTr="00F427CB">
        <w:trPr>
          <w:trHeight w:val="397"/>
        </w:trPr>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1.4</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项目编号</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NNZC2020-G1-030194-KWZB</w:t>
            </w:r>
          </w:p>
        </w:tc>
      </w:tr>
      <w:tr w:rsidR="002E024D" w:rsidRPr="00311448" w:rsidTr="00F427CB">
        <w:trPr>
          <w:trHeight w:val="397"/>
        </w:trPr>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1.5</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采购预算</w:t>
            </w:r>
          </w:p>
        </w:tc>
        <w:tc>
          <w:tcPr>
            <w:tcW w:w="6647" w:type="dxa"/>
            <w:vAlign w:val="center"/>
          </w:tcPr>
          <w:p w:rsidR="002E024D" w:rsidRPr="00311448" w:rsidRDefault="002E024D" w:rsidP="002E024D">
            <w:pPr>
              <w:widowControl w:val="0"/>
              <w:tabs>
                <w:tab w:val="left" w:pos="3204"/>
              </w:tabs>
              <w:spacing w:after="0" w:line="360" w:lineRule="exact"/>
              <w:jc w:val="both"/>
              <w:rPr>
                <w:rFonts w:asciiTheme="minorEastAsia" w:eastAsiaTheme="minorEastAsia" w:hAnsiTheme="minorEastAsia" w:cs="Times New Roman"/>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71.10万元</w:t>
            </w:r>
          </w:p>
        </w:tc>
      </w:tr>
      <w:tr w:rsidR="002E024D" w:rsidRPr="00311448" w:rsidTr="00F427CB">
        <w:trPr>
          <w:trHeight w:val="247"/>
        </w:trPr>
        <w:tc>
          <w:tcPr>
            <w:tcW w:w="1079"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1.7</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获取招标文件的时间、地点、方式及招标文件售价</w:t>
            </w:r>
          </w:p>
        </w:tc>
        <w:tc>
          <w:tcPr>
            <w:tcW w:w="6647" w:type="dxa"/>
            <w:vAlign w:val="center"/>
          </w:tcPr>
          <w:p w:rsidR="002E024D" w:rsidRPr="00311448" w:rsidRDefault="002E024D" w:rsidP="002E024D">
            <w:pPr>
              <w:widowControl w:val="0"/>
              <w:tabs>
                <w:tab w:val="left" w:pos="3204"/>
              </w:tabs>
              <w:spacing w:after="0" w:line="360" w:lineRule="exact"/>
              <w:ind w:firstLineChars="147" w:firstLine="326"/>
              <w:jc w:val="both"/>
              <w:rPr>
                <w:rFonts w:asciiTheme="minorEastAsia" w:eastAsiaTheme="minorEastAsia" w:hAnsiTheme="minorEastAsia" w:cs="Times New Roman"/>
                <w:spacing w:val="6"/>
                <w:kern w:val="48"/>
                <w:sz w:val="21"/>
                <w:szCs w:val="21"/>
                <w:lang w:eastAsia="zh-CN" w:bidi="ar-SA"/>
              </w:rPr>
            </w:pPr>
            <w:r w:rsidRPr="00311448">
              <w:rPr>
                <w:rFonts w:asciiTheme="minorEastAsia" w:eastAsiaTheme="minorEastAsia" w:hAnsiTheme="minorEastAsia" w:cs="Times New Roman" w:hint="eastAsia"/>
                <w:spacing w:val="6"/>
                <w:kern w:val="48"/>
                <w:sz w:val="21"/>
                <w:szCs w:val="21"/>
                <w:lang w:eastAsia="zh-CN" w:bidi="ar-SA"/>
              </w:rPr>
              <w:t>本项目不发放纸质文件，投标人自行在南宁市公共资源交易平台(www.nnggzy.org.cn)的信息公告处下载采购文件（具体操作方法参见南宁市公共资源交易中心门户网站办事指南中的“投标单位下载招标文件等文件的操作指南”）。</w:t>
            </w:r>
          </w:p>
          <w:p w:rsidR="002E024D" w:rsidRPr="00311448" w:rsidRDefault="002E024D" w:rsidP="002E024D">
            <w:pPr>
              <w:widowControl w:val="0"/>
              <w:tabs>
                <w:tab w:val="left" w:pos="3204"/>
              </w:tabs>
              <w:spacing w:after="0" w:line="360" w:lineRule="exact"/>
              <w:jc w:val="both"/>
              <w:rPr>
                <w:rFonts w:asciiTheme="minorEastAsia" w:eastAsiaTheme="minorEastAsia" w:hAnsiTheme="minorEastAsia" w:cs="Times New Roman"/>
                <w:spacing w:val="6"/>
                <w:kern w:val="48"/>
                <w:sz w:val="21"/>
                <w:szCs w:val="21"/>
                <w:lang w:eastAsia="zh-CN" w:bidi="ar-SA"/>
              </w:rPr>
            </w:pPr>
            <w:r w:rsidRPr="00311448">
              <w:rPr>
                <w:rFonts w:asciiTheme="minorEastAsia" w:eastAsiaTheme="minorEastAsia" w:hAnsiTheme="minorEastAsia" w:cs="Times New Roman" w:hint="eastAsia"/>
                <w:spacing w:val="6"/>
                <w:kern w:val="48"/>
                <w:sz w:val="21"/>
                <w:szCs w:val="21"/>
                <w:lang w:eastAsia="zh-CN" w:bidi="ar-SA"/>
              </w:rPr>
              <w:t>招标文件每套售价0.00元。</w:t>
            </w:r>
          </w:p>
        </w:tc>
      </w:tr>
      <w:tr w:rsidR="002E024D" w:rsidRPr="00311448" w:rsidTr="00F427CB">
        <w:trPr>
          <w:trHeight w:val="397"/>
        </w:trPr>
        <w:tc>
          <w:tcPr>
            <w:tcW w:w="1079"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1.8</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b/>
                <w:bCs/>
                <w:kern w:val="2"/>
                <w:sz w:val="21"/>
                <w:szCs w:val="21"/>
                <w:lang w:eastAsia="zh-CN" w:bidi="ar-SA"/>
              </w:rPr>
              <w:t>预留采购份额</w:t>
            </w:r>
          </w:p>
        </w:tc>
        <w:tc>
          <w:tcPr>
            <w:tcW w:w="6647" w:type="dxa"/>
            <w:vAlign w:val="center"/>
          </w:tcPr>
          <w:p w:rsidR="002E024D" w:rsidRPr="00311448" w:rsidRDefault="002E024D" w:rsidP="002E024D">
            <w:pPr>
              <w:widowControl w:val="0"/>
              <w:spacing w:after="0" w:line="360" w:lineRule="exact"/>
              <w:ind w:left="599" w:hangingChars="284" w:hanging="599"/>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b/>
                <w:bCs/>
                <w:kern w:val="2"/>
                <w:sz w:val="21"/>
                <w:szCs w:val="21"/>
                <w:lang w:eastAsia="zh-CN" w:bidi="ar-SA"/>
              </w:rPr>
              <w:t>无</w:t>
            </w:r>
          </w:p>
        </w:tc>
      </w:tr>
      <w:tr w:rsidR="002E024D" w:rsidRPr="00311448" w:rsidTr="00F427CB">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3.2</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bCs/>
                <w:kern w:val="2"/>
                <w:sz w:val="21"/>
                <w:szCs w:val="21"/>
                <w:lang w:eastAsia="zh-CN" w:bidi="ar-SA"/>
              </w:rPr>
              <w:t>投标人应具备的特定条件</w:t>
            </w:r>
          </w:p>
        </w:tc>
        <w:tc>
          <w:tcPr>
            <w:tcW w:w="6647" w:type="dxa"/>
            <w:vAlign w:val="center"/>
          </w:tcPr>
          <w:p w:rsidR="002E024D" w:rsidRPr="00311448" w:rsidRDefault="002E024D" w:rsidP="002E024D">
            <w:pPr>
              <w:widowControl w:val="0"/>
              <w:tabs>
                <w:tab w:val="left" w:pos="3204"/>
              </w:tabs>
              <w:spacing w:after="0" w:line="360" w:lineRule="exact"/>
              <w:jc w:val="both"/>
              <w:rPr>
                <w:rFonts w:asciiTheme="minorEastAsia" w:eastAsiaTheme="minorEastAsia" w:hAnsiTheme="minorEastAsia" w:cs="宋体"/>
                <w:spacing w:val="6"/>
                <w:kern w:val="48"/>
                <w:sz w:val="21"/>
                <w:szCs w:val="21"/>
                <w:lang w:eastAsia="zh-CN" w:bidi="ar-SA"/>
              </w:rPr>
            </w:pPr>
            <w:r w:rsidRPr="00311448">
              <w:rPr>
                <w:rFonts w:asciiTheme="minorEastAsia" w:eastAsiaTheme="minorEastAsia" w:hAnsiTheme="minorEastAsia" w:cs="宋体" w:hint="eastAsia"/>
                <w:spacing w:val="6"/>
                <w:kern w:val="48"/>
                <w:sz w:val="21"/>
                <w:szCs w:val="21"/>
                <w:lang w:eastAsia="zh-CN" w:bidi="ar-SA"/>
              </w:rPr>
              <w:t>1、满足《中华人民共和国政府采购法》第二十二条规定；</w:t>
            </w:r>
          </w:p>
          <w:p w:rsidR="002E024D" w:rsidRPr="00311448" w:rsidRDefault="002E024D" w:rsidP="002E024D">
            <w:pPr>
              <w:widowControl w:val="0"/>
              <w:tabs>
                <w:tab w:val="left" w:pos="3204"/>
              </w:tabs>
              <w:spacing w:after="0" w:line="360" w:lineRule="exact"/>
              <w:jc w:val="both"/>
              <w:rPr>
                <w:rFonts w:asciiTheme="minorEastAsia" w:eastAsiaTheme="minorEastAsia" w:hAnsiTheme="minorEastAsia" w:cs="宋体"/>
                <w:spacing w:val="6"/>
                <w:kern w:val="48"/>
                <w:sz w:val="21"/>
                <w:szCs w:val="21"/>
                <w:lang w:eastAsia="zh-CN" w:bidi="ar-SA"/>
              </w:rPr>
            </w:pPr>
            <w:r w:rsidRPr="00311448">
              <w:rPr>
                <w:rFonts w:asciiTheme="minorEastAsia" w:eastAsiaTheme="minorEastAsia" w:hAnsiTheme="minorEastAsia" w:cs="宋体" w:hint="eastAsia"/>
                <w:spacing w:val="6"/>
                <w:kern w:val="48"/>
                <w:sz w:val="21"/>
                <w:szCs w:val="21"/>
                <w:lang w:eastAsia="zh-CN" w:bidi="ar-SA"/>
              </w:rPr>
              <w:t>2、落实政府采购政策需满足的资格要求：无；</w:t>
            </w:r>
          </w:p>
          <w:p w:rsidR="002E024D" w:rsidRPr="00311448" w:rsidRDefault="002E024D" w:rsidP="002E024D">
            <w:pPr>
              <w:widowControl w:val="0"/>
              <w:tabs>
                <w:tab w:val="left" w:pos="3204"/>
              </w:tabs>
              <w:spacing w:after="0" w:line="360" w:lineRule="exact"/>
              <w:jc w:val="both"/>
              <w:rPr>
                <w:rFonts w:asciiTheme="minorEastAsia" w:eastAsiaTheme="minorEastAsia" w:hAnsiTheme="minorEastAsia" w:cs="宋体"/>
                <w:spacing w:val="6"/>
                <w:kern w:val="48"/>
                <w:sz w:val="21"/>
                <w:szCs w:val="21"/>
                <w:lang w:eastAsia="zh-CN" w:bidi="ar-SA"/>
              </w:rPr>
            </w:pPr>
            <w:r w:rsidRPr="00311448">
              <w:rPr>
                <w:rFonts w:asciiTheme="minorEastAsia" w:eastAsiaTheme="minorEastAsia" w:hAnsiTheme="minorEastAsia" w:cs="宋体" w:hint="eastAsia"/>
                <w:spacing w:val="6"/>
                <w:kern w:val="48"/>
                <w:sz w:val="21"/>
                <w:szCs w:val="21"/>
                <w:lang w:eastAsia="zh-CN" w:bidi="ar-SA"/>
              </w:rPr>
              <w:t>3、本项目的特定资格要求：投标人须具有国家主管部门颁发的有效的医疗器械生产许可证，或按《医疗器械经营监督管理办法》（国家食品药品监督管理总局第8号令）医疗器械分类管理要求具有有效的医疗器械经营备案凭证或许可证；</w:t>
            </w:r>
          </w:p>
        </w:tc>
      </w:tr>
      <w:tr w:rsidR="002E024D" w:rsidRPr="00311448" w:rsidTr="00F427CB">
        <w:trPr>
          <w:trHeight w:val="397"/>
        </w:trPr>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3.3</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是否接受联合体投标</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bookmarkStart w:id="57" w:name="CgwjmbEntity：sflhttb_0"/>
            <w:r w:rsidRPr="00311448">
              <w:rPr>
                <w:rFonts w:asciiTheme="minorEastAsia" w:eastAsiaTheme="minorEastAsia" w:hAnsiTheme="minorEastAsia" w:cs="宋体" w:hint="eastAsia"/>
                <w:kern w:val="2"/>
                <w:sz w:val="21"/>
                <w:szCs w:val="21"/>
                <w:lang w:eastAsia="zh-CN" w:bidi="ar-SA"/>
              </w:rPr>
              <w:t>不接受联合体投标</w:t>
            </w:r>
            <w:bookmarkEnd w:id="57"/>
          </w:p>
        </w:tc>
      </w:tr>
      <w:tr w:rsidR="002E024D" w:rsidRPr="00311448" w:rsidTr="00F427CB">
        <w:trPr>
          <w:cantSplit/>
          <w:trHeight w:val="247"/>
        </w:trPr>
        <w:tc>
          <w:tcPr>
            <w:tcW w:w="1079" w:type="dxa"/>
            <w:vMerge w:val="restart"/>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4.1</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招标文件质疑提交</w:t>
            </w:r>
            <w:r w:rsidRPr="00311448">
              <w:rPr>
                <w:rFonts w:asciiTheme="minorEastAsia" w:eastAsiaTheme="minorEastAsia" w:hAnsiTheme="minorEastAsia" w:cs="宋体" w:hint="eastAsia"/>
                <w:sz w:val="21"/>
                <w:szCs w:val="21"/>
                <w:lang w:eastAsia="zh-CN" w:bidi="ar-SA"/>
              </w:rPr>
              <w:t>的截止时间</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Times New Roman" w:hint="eastAsia"/>
                <w:sz w:val="21"/>
                <w:szCs w:val="21"/>
                <w:lang w:eastAsia="zh-CN" w:bidi="ar-SA"/>
              </w:rPr>
              <w:t>招标文件发布之日起</w:t>
            </w:r>
            <w:r w:rsidRPr="00311448">
              <w:rPr>
                <w:rFonts w:asciiTheme="minorEastAsia" w:eastAsiaTheme="minorEastAsia" w:hAnsiTheme="minorEastAsia" w:cs="Times New Roman"/>
                <w:sz w:val="21"/>
                <w:szCs w:val="21"/>
                <w:lang w:eastAsia="zh-CN" w:bidi="ar-SA"/>
              </w:rPr>
              <w:t>7</w:t>
            </w:r>
            <w:r w:rsidRPr="00311448">
              <w:rPr>
                <w:rFonts w:asciiTheme="minorEastAsia" w:eastAsiaTheme="minorEastAsia" w:hAnsiTheme="minorEastAsia" w:cs="Times New Roman" w:hint="eastAsia"/>
                <w:sz w:val="21"/>
                <w:szCs w:val="21"/>
                <w:lang w:eastAsia="zh-CN" w:bidi="ar-SA"/>
              </w:rPr>
              <w:t>个工作日内</w:t>
            </w:r>
          </w:p>
        </w:tc>
      </w:tr>
      <w:tr w:rsidR="002E024D" w:rsidRPr="00311448" w:rsidTr="00F427CB">
        <w:trPr>
          <w:cantSplit/>
          <w:trHeight w:val="247"/>
        </w:trPr>
        <w:tc>
          <w:tcPr>
            <w:tcW w:w="1079" w:type="dxa"/>
            <w:vMerge/>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Times New Roman"/>
                <w:kern w:val="2"/>
                <w:sz w:val="21"/>
                <w:szCs w:val="21"/>
                <w:lang w:eastAsia="zh-CN" w:bidi="ar-SA"/>
              </w:rPr>
            </w:pPr>
            <w:r w:rsidRPr="00311448">
              <w:rPr>
                <w:rFonts w:asciiTheme="minorEastAsia" w:eastAsiaTheme="minorEastAsia" w:hAnsiTheme="minorEastAsia" w:cs="Times New Roman" w:hint="eastAsia"/>
                <w:kern w:val="2"/>
                <w:sz w:val="21"/>
                <w:szCs w:val="21"/>
                <w:lang w:eastAsia="zh-CN" w:bidi="ar-SA"/>
              </w:rPr>
              <w:t>接收质疑函的方式、联系部门、联系电话和通讯地址</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Times New Roman"/>
                <w:kern w:val="2"/>
                <w:sz w:val="21"/>
                <w:szCs w:val="21"/>
                <w:lang w:eastAsia="zh-CN" w:bidi="ar-SA"/>
              </w:rPr>
            </w:pPr>
            <w:r w:rsidRPr="00311448">
              <w:rPr>
                <w:rFonts w:asciiTheme="minorEastAsia" w:eastAsiaTheme="minorEastAsia" w:hAnsiTheme="minorEastAsia" w:cs="Times New Roman" w:hint="eastAsia"/>
                <w:kern w:val="2"/>
                <w:sz w:val="21"/>
                <w:szCs w:val="21"/>
                <w:lang w:eastAsia="zh-CN" w:bidi="ar-SA"/>
              </w:rPr>
              <w:t>1.接收质疑函的方式：接受现场提交或邮递方式提交的质疑书。</w:t>
            </w:r>
          </w:p>
          <w:p w:rsidR="002E024D" w:rsidRPr="00311448" w:rsidRDefault="002E024D" w:rsidP="002E024D">
            <w:pPr>
              <w:widowControl w:val="0"/>
              <w:spacing w:after="0" w:line="360" w:lineRule="exact"/>
              <w:jc w:val="both"/>
              <w:rPr>
                <w:rFonts w:asciiTheme="minorEastAsia" w:eastAsiaTheme="minorEastAsia" w:hAnsiTheme="minorEastAsia" w:cs="Times New Roman"/>
                <w:kern w:val="2"/>
                <w:sz w:val="21"/>
                <w:szCs w:val="21"/>
                <w:lang w:eastAsia="zh-CN" w:bidi="ar-SA"/>
              </w:rPr>
            </w:pPr>
            <w:r w:rsidRPr="00311448">
              <w:rPr>
                <w:rFonts w:asciiTheme="minorEastAsia" w:eastAsiaTheme="minorEastAsia" w:hAnsiTheme="minorEastAsia" w:cs="Times New Roman" w:hint="eastAsia"/>
                <w:kern w:val="2"/>
                <w:sz w:val="21"/>
                <w:szCs w:val="21"/>
                <w:lang w:eastAsia="zh-CN" w:bidi="ar-SA"/>
              </w:rPr>
              <w:t>2.对资格审查的质疑，由采购人负责受理和答复。（地址：南宁市</w:t>
            </w:r>
            <w:proofErr w:type="gramStart"/>
            <w:r w:rsidRPr="00311448">
              <w:rPr>
                <w:rFonts w:asciiTheme="minorEastAsia" w:eastAsiaTheme="minorEastAsia" w:hAnsiTheme="minorEastAsia" w:cs="Times New Roman" w:hint="eastAsia"/>
                <w:kern w:val="2"/>
                <w:sz w:val="21"/>
                <w:szCs w:val="21"/>
                <w:lang w:eastAsia="zh-CN" w:bidi="ar-SA"/>
              </w:rPr>
              <w:t>青秀区悦宾</w:t>
            </w:r>
            <w:proofErr w:type="gramEnd"/>
            <w:r w:rsidRPr="00311448">
              <w:rPr>
                <w:rFonts w:asciiTheme="minorEastAsia" w:eastAsiaTheme="minorEastAsia" w:hAnsiTheme="minorEastAsia" w:cs="Times New Roman" w:hint="eastAsia"/>
                <w:kern w:val="2"/>
                <w:sz w:val="21"/>
                <w:szCs w:val="21"/>
                <w:lang w:eastAsia="zh-CN" w:bidi="ar-SA"/>
              </w:rPr>
              <w:t>路1号，质疑咨询电话：0771-5826593）</w:t>
            </w:r>
          </w:p>
          <w:p w:rsidR="002E024D" w:rsidRPr="00311448" w:rsidRDefault="002E024D" w:rsidP="002E024D">
            <w:pPr>
              <w:widowControl w:val="0"/>
              <w:spacing w:after="0" w:line="360" w:lineRule="exact"/>
              <w:jc w:val="both"/>
              <w:rPr>
                <w:rFonts w:asciiTheme="minorEastAsia" w:eastAsiaTheme="minorEastAsia" w:hAnsiTheme="minorEastAsia" w:cs="Times New Roman"/>
                <w:kern w:val="2"/>
                <w:sz w:val="21"/>
                <w:szCs w:val="21"/>
                <w:lang w:eastAsia="zh-CN" w:bidi="ar-SA"/>
              </w:rPr>
            </w:pPr>
            <w:r w:rsidRPr="00311448">
              <w:rPr>
                <w:rFonts w:asciiTheme="minorEastAsia" w:eastAsiaTheme="minorEastAsia" w:hAnsiTheme="minorEastAsia" w:cs="Times New Roman" w:hint="eastAsia"/>
                <w:kern w:val="2"/>
                <w:sz w:val="21"/>
                <w:szCs w:val="21"/>
                <w:lang w:eastAsia="zh-CN" w:bidi="ar-SA"/>
              </w:rPr>
              <w:t>3.对资格审查以外的质疑，由广西科文招标有限公司（广西南宁市民族大道141号中鼎</w:t>
            </w:r>
            <w:proofErr w:type="gramStart"/>
            <w:r w:rsidRPr="00311448">
              <w:rPr>
                <w:rFonts w:asciiTheme="minorEastAsia" w:eastAsiaTheme="minorEastAsia" w:hAnsiTheme="minorEastAsia" w:cs="Times New Roman" w:hint="eastAsia"/>
                <w:kern w:val="2"/>
                <w:sz w:val="21"/>
                <w:szCs w:val="21"/>
                <w:lang w:eastAsia="zh-CN" w:bidi="ar-SA"/>
              </w:rPr>
              <w:t>万象东方</w:t>
            </w:r>
            <w:proofErr w:type="gramEnd"/>
            <w:r w:rsidRPr="00311448">
              <w:rPr>
                <w:rFonts w:asciiTheme="minorEastAsia" w:eastAsiaTheme="minorEastAsia" w:hAnsiTheme="minorEastAsia" w:cs="Times New Roman" w:hint="eastAsia"/>
                <w:kern w:val="2"/>
                <w:sz w:val="21"/>
                <w:szCs w:val="21"/>
                <w:lang w:eastAsia="zh-CN" w:bidi="ar-SA"/>
              </w:rPr>
              <w:t>D区五层），质疑咨询电话：0771-2023972</w:t>
            </w:r>
          </w:p>
        </w:tc>
      </w:tr>
      <w:tr w:rsidR="002E024D" w:rsidRPr="00311448" w:rsidTr="00F427CB">
        <w:trPr>
          <w:trHeight w:val="170"/>
        </w:trPr>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lastRenderedPageBreak/>
              <w:t>7.1</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投标人要求澄清的截止时间</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sz w:val="21"/>
                <w:szCs w:val="21"/>
                <w:lang w:eastAsia="zh-CN" w:bidi="ar-SA"/>
              </w:rPr>
              <w:t>在收到招标文件之日起七个工作日内</w:t>
            </w:r>
          </w:p>
        </w:tc>
      </w:tr>
      <w:tr w:rsidR="002E024D" w:rsidRPr="00311448" w:rsidTr="00F427CB">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8.8</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投标文件份数</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报价文件：正本1份，副本</w:t>
            </w:r>
            <w:r w:rsidRPr="00311448">
              <w:rPr>
                <w:rFonts w:asciiTheme="minorEastAsia" w:eastAsiaTheme="minorEastAsia" w:hAnsiTheme="minorEastAsia" w:cs="宋体"/>
                <w:kern w:val="2"/>
                <w:sz w:val="21"/>
                <w:szCs w:val="21"/>
                <w:lang w:eastAsia="zh-CN" w:bidi="ar-SA"/>
              </w:rPr>
              <w:t>4</w:t>
            </w:r>
            <w:r w:rsidRPr="00311448">
              <w:rPr>
                <w:rFonts w:asciiTheme="minorEastAsia" w:eastAsiaTheme="minorEastAsia" w:hAnsiTheme="minorEastAsia" w:cs="宋体" w:hint="eastAsia"/>
                <w:kern w:val="2"/>
                <w:sz w:val="21"/>
                <w:szCs w:val="21"/>
                <w:lang w:eastAsia="zh-CN" w:bidi="ar-SA"/>
              </w:rPr>
              <w:t>份</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资格文件：正本1份，副本</w:t>
            </w:r>
            <w:r w:rsidRPr="00311448">
              <w:rPr>
                <w:rFonts w:asciiTheme="minorEastAsia" w:eastAsiaTheme="minorEastAsia" w:hAnsiTheme="minorEastAsia" w:cs="宋体"/>
                <w:kern w:val="2"/>
                <w:sz w:val="21"/>
                <w:szCs w:val="21"/>
                <w:lang w:eastAsia="zh-CN" w:bidi="ar-SA"/>
              </w:rPr>
              <w:t>4</w:t>
            </w:r>
            <w:r w:rsidRPr="00311448">
              <w:rPr>
                <w:rFonts w:asciiTheme="minorEastAsia" w:eastAsiaTheme="minorEastAsia" w:hAnsiTheme="minorEastAsia" w:cs="宋体" w:hint="eastAsia"/>
                <w:kern w:val="2"/>
                <w:sz w:val="21"/>
                <w:szCs w:val="21"/>
                <w:lang w:eastAsia="zh-CN" w:bidi="ar-SA"/>
              </w:rPr>
              <w:t>份</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商务、技术文件：正本1份，副本</w:t>
            </w:r>
            <w:r w:rsidRPr="00311448">
              <w:rPr>
                <w:rFonts w:asciiTheme="minorEastAsia" w:eastAsiaTheme="minorEastAsia" w:hAnsiTheme="minorEastAsia" w:cs="宋体"/>
                <w:kern w:val="2"/>
                <w:sz w:val="21"/>
                <w:szCs w:val="21"/>
                <w:lang w:eastAsia="zh-CN" w:bidi="ar-SA"/>
              </w:rPr>
              <w:t>4</w:t>
            </w:r>
            <w:r w:rsidRPr="00311448">
              <w:rPr>
                <w:rFonts w:asciiTheme="minorEastAsia" w:eastAsiaTheme="minorEastAsia" w:hAnsiTheme="minorEastAsia" w:cs="宋体" w:hint="eastAsia"/>
                <w:kern w:val="2"/>
                <w:sz w:val="21"/>
                <w:szCs w:val="21"/>
                <w:lang w:eastAsia="zh-CN" w:bidi="ar-SA"/>
              </w:rPr>
              <w:t>份</w:t>
            </w:r>
          </w:p>
        </w:tc>
      </w:tr>
      <w:tr w:rsidR="002E024D" w:rsidRPr="00311448" w:rsidTr="00F427CB">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11.4</w:t>
            </w:r>
          </w:p>
        </w:tc>
        <w:tc>
          <w:tcPr>
            <w:tcW w:w="1860" w:type="dxa"/>
            <w:vAlign w:val="center"/>
          </w:tcPr>
          <w:p w:rsidR="002E024D" w:rsidRPr="00311448" w:rsidRDefault="002E024D" w:rsidP="002E024D">
            <w:pPr>
              <w:widowControl w:val="0"/>
              <w:autoSpaceDE w:val="0"/>
              <w:autoSpaceDN w:val="0"/>
              <w:adjustRightInd w:val="0"/>
              <w:spacing w:after="0" w:line="360" w:lineRule="exact"/>
              <w:jc w:val="center"/>
              <w:rPr>
                <w:rFonts w:asciiTheme="minorEastAsia" w:eastAsiaTheme="minorEastAsia" w:hAnsiTheme="minorEastAsia" w:cs="宋体"/>
                <w:sz w:val="21"/>
                <w:szCs w:val="21"/>
                <w:lang w:eastAsia="zh-CN" w:bidi="ar-SA"/>
              </w:rPr>
            </w:pPr>
            <w:r w:rsidRPr="00311448">
              <w:rPr>
                <w:rFonts w:asciiTheme="minorEastAsia" w:eastAsiaTheme="minorEastAsia" w:hAnsiTheme="minorEastAsia" w:cs="宋体" w:hint="eastAsia"/>
                <w:sz w:val="21"/>
                <w:szCs w:val="21"/>
                <w:lang w:eastAsia="zh-CN" w:bidi="ar-SA"/>
              </w:rPr>
              <w:t>采购代理服务费</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1、招标代理服务费参照国家计委《招标代理服务收费管理暂行办法》（计价格[2002]1980号）货物类标准计取，向中标人收取。签订合同前，中标人应向采购代理机构一次付清招标代理服务费。</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2、《招标代理服务费管理暂行办法》收费标准：</w:t>
            </w:r>
          </w:p>
          <w:tbl>
            <w:tblPr>
              <w:tblW w:w="0" w:type="auto"/>
              <w:jc w:val="center"/>
              <w:tblLayout w:type="fixed"/>
              <w:tblCellMar>
                <w:left w:w="0" w:type="dxa"/>
                <w:right w:w="0" w:type="dxa"/>
              </w:tblCellMar>
              <w:tblLook w:val="04A0"/>
            </w:tblPr>
            <w:tblGrid>
              <w:gridCol w:w="2067"/>
              <w:gridCol w:w="1173"/>
              <w:gridCol w:w="1338"/>
              <w:gridCol w:w="1100"/>
            </w:tblGrid>
            <w:tr w:rsidR="002E024D" w:rsidRPr="00311448" w:rsidTr="00F427CB">
              <w:trPr>
                <w:trHeight w:val="780"/>
                <w:jc w:val="center"/>
              </w:trPr>
              <w:tc>
                <w:tcPr>
                  <w:tcW w:w="2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024D" w:rsidRPr="00311448" w:rsidRDefault="00B76728" w:rsidP="002E024D">
                  <w:pPr>
                    <w:widowControl w:val="0"/>
                    <w:spacing w:after="0" w:line="360" w:lineRule="exact"/>
                    <w:ind w:firstLineChars="650" w:firstLine="1365"/>
                    <w:jc w:val="both"/>
                    <w:rPr>
                      <w:rFonts w:asciiTheme="minorEastAsia" w:eastAsiaTheme="minorEastAsia" w:hAnsiTheme="minorEastAsia" w:cs="宋体"/>
                      <w:kern w:val="2"/>
                      <w:sz w:val="21"/>
                      <w:szCs w:val="21"/>
                      <w:lang w:eastAsia="zh-CN" w:bidi="ar-SA"/>
                    </w:rPr>
                  </w:pPr>
                  <w:r>
                    <w:rPr>
                      <w:rFonts w:asciiTheme="minorEastAsia" w:eastAsiaTheme="minorEastAsia" w:hAnsiTheme="minorEastAsia" w:cs="宋体"/>
                      <w:kern w:val="2"/>
                      <w:sz w:val="21"/>
                      <w:szCs w:val="21"/>
                      <w:lang w:eastAsia="zh-CN" w:bidi="ar-SA"/>
                    </w:rPr>
                    <w:pict>
                      <v:line id="直线 459" o:spid="_x0000_s1027" style="position:absolute;left:0;text-align:left;z-index:251660288" from="-2.2pt,1.2pt" to="96.8pt,40.2pt"/>
                    </w:pict>
                  </w:r>
                  <w:r w:rsidR="002E024D" w:rsidRPr="00311448">
                    <w:rPr>
                      <w:rFonts w:asciiTheme="minorEastAsia" w:eastAsiaTheme="minorEastAsia" w:hAnsiTheme="minorEastAsia" w:cs="宋体" w:hint="eastAsia"/>
                      <w:kern w:val="2"/>
                      <w:sz w:val="21"/>
                      <w:szCs w:val="21"/>
                      <w:lang w:eastAsia="zh-CN" w:bidi="ar-SA"/>
                    </w:rPr>
                    <w:t>费率</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中标金额</w:t>
                  </w:r>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货物招标</w:t>
                  </w:r>
                </w:p>
              </w:tc>
              <w:tc>
                <w:tcPr>
                  <w:tcW w:w="13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服务招标</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工程招标</w:t>
                  </w:r>
                </w:p>
              </w:tc>
            </w:tr>
            <w:tr w:rsidR="002E024D" w:rsidRPr="00311448" w:rsidTr="00F427CB">
              <w:trPr>
                <w:trHeight w:val="417"/>
                <w:jc w:val="center"/>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100万元以下</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1.5%</w:t>
                  </w:r>
                </w:p>
              </w:tc>
              <w:tc>
                <w:tcPr>
                  <w:tcW w:w="1338" w:type="dxa"/>
                  <w:tcBorders>
                    <w:top w:val="nil"/>
                    <w:left w:val="nil"/>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1.5%</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1.0%</w:t>
                  </w:r>
                </w:p>
              </w:tc>
            </w:tr>
            <w:tr w:rsidR="002E024D" w:rsidRPr="00311448" w:rsidTr="00F427CB">
              <w:trPr>
                <w:trHeight w:val="417"/>
                <w:jc w:val="center"/>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100～500万元</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1.1%</w:t>
                  </w:r>
                </w:p>
              </w:tc>
              <w:tc>
                <w:tcPr>
                  <w:tcW w:w="1338" w:type="dxa"/>
                  <w:tcBorders>
                    <w:top w:val="nil"/>
                    <w:left w:val="nil"/>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0.8%</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0.7%</w:t>
                  </w:r>
                </w:p>
              </w:tc>
            </w:tr>
            <w:tr w:rsidR="002E024D" w:rsidRPr="00311448" w:rsidTr="00F427CB">
              <w:trPr>
                <w:trHeight w:val="417"/>
                <w:jc w:val="center"/>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500～1000万元</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0.8%</w:t>
                  </w:r>
                </w:p>
              </w:tc>
              <w:tc>
                <w:tcPr>
                  <w:tcW w:w="1338" w:type="dxa"/>
                  <w:tcBorders>
                    <w:top w:val="nil"/>
                    <w:left w:val="nil"/>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0.45%</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0.55%</w:t>
                  </w:r>
                </w:p>
              </w:tc>
            </w:tr>
            <w:tr w:rsidR="002E024D" w:rsidRPr="00311448" w:rsidTr="00F427CB">
              <w:trPr>
                <w:trHeight w:val="417"/>
                <w:jc w:val="center"/>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1000～5000万元</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0.5%</w:t>
                  </w:r>
                </w:p>
              </w:tc>
              <w:tc>
                <w:tcPr>
                  <w:tcW w:w="1338" w:type="dxa"/>
                  <w:tcBorders>
                    <w:top w:val="nil"/>
                    <w:left w:val="nil"/>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0.25%</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0.35%</w:t>
                  </w:r>
                </w:p>
              </w:tc>
            </w:tr>
          </w:tbl>
          <w:p w:rsidR="002E024D" w:rsidRPr="00311448" w:rsidRDefault="002E024D" w:rsidP="002E024D">
            <w:pPr>
              <w:widowControl w:val="0"/>
              <w:spacing w:after="0" w:line="360" w:lineRule="exact"/>
              <w:ind w:left="315" w:hangingChars="150" w:hanging="315"/>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注：招标代理服务收费按差额定率累进法计算。</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3、签订合同前，中标人应向广西科文招标有限公司一次付清代理服务费，否则，采购代理机构将视之为违约，上报</w:t>
            </w:r>
            <w:r w:rsidRPr="00311448">
              <w:rPr>
                <w:rFonts w:asciiTheme="minorEastAsia" w:eastAsiaTheme="minorEastAsia" w:hAnsiTheme="minorEastAsia" w:cs="宋体"/>
                <w:kern w:val="2"/>
                <w:sz w:val="21"/>
                <w:szCs w:val="21"/>
                <w:lang w:eastAsia="zh-CN" w:bidi="ar-SA"/>
              </w:rPr>
              <w:t>财政监管部门</w:t>
            </w:r>
            <w:r w:rsidRPr="00311448">
              <w:rPr>
                <w:rFonts w:asciiTheme="minorEastAsia" w:eastAsiaTheme="minorEastAsia" w:hAnsiTheme="minorEastAsia" w:cs="宋体" w:hint="eastAsia"/>
                <w:kern w:val="2"/>
                <w:sz w:val="21"/>
                <w:szCs w:val="21"/>
                <w:lang w:eastAsia="zh-CN" w:bidi="ar-SA"/>
              </w:rPr>
              <w:t>取消该中标决定。</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开户名称：广西科文招标有限公司</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开户银行：广西北部湾银行营业部</w:t>
            </w:r>
          </w:p>
          <w:p w:rsidR="002E024D" w:rsidRPr="00311448" w:rsidRDefault="002E024D" w:rsidP="002E024D">
            <w:pPr>
              <w:widowControl w:val="0"/>
              <w:spacing w:after="0" w:line="360" w:lineRule="exact"/>
              <w:ind w:left="315" w:hangingChars="150" w:hanging="315"/>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银行账号：0101012090615689</w:t>
            </w:r>
          </w:p>
        </w:tc>
      </w:tr>
      <w:tr w:rsidR="002E024D" w:rsidRPr="00311448" w:rsidTr="00F427CB">
        <w:trPr>
          <w:trHeight w:val="454"/>
        </w:trPr>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12.1</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投标有效期</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自投标截止时间起90天</w:t>
            </w:r>
          </w:p>
        </w:tc>
      </w:tr>
      <w:tr w:rsidR="002E024D" w:rsidRPr="00311448" w:rsidTr="00F427CB">
        <w:trPr>
          <w:trHeight w:val="248"/>
        </w:trPr>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13.1</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投标保证金金额</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Arial" w:hint="eastAsia"/>
                <w:b/>
                <w:kern w:val="1"/>
                <w:sz w:val="21"/>
                <w:szCs w:val="21"/>
                <w:lang w:eastAsia="zh-CN" w:bidi="ar-SA"/>
              </w:rPr>
              <w:t>根据《南宁市财政局关于推进政府采购“放管服”工作和深化改革有关内容的通知》（南财采[2019]27号）规定，不需要提交。</w:t>
            </w:r>
          </w:p>
        </w:tc>
      </w:tr>
      <w:tr w:rsidR="002E024D" w:rsidRPr="00311448" w:rsidTr="00F427CB">
        <w:trPr>
          <w:trHeight w:val="397"/>
        </w:trPr>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13.2.1</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投标保证金账户</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宋体"/>
                <w:b/>
                <w:kern w:val="2"/>
                <w:sz w:val="21"/>
                <w:szCs w:val="21"/>
                <w:lang w:eastAsia="zh-CN" w:bidi="ar-SA"/>
              </w:rPr>
            </w:pPr>
            <w:r w:rsidRPr="00311448">
              <w:rPr>
                <w:rFonts w:asciiTheme="minorEastAsia" w:eastAsiaTheme="minorEastAsia" w:hAnsiTheme="minorEastAsia" w:cs="宋体" w:hint="eastAsia"/>
                <w:b/>
                <w:kern w:val="2"/>
                <w:sz w:val="21"/>
                <w:szCs w:val="21"/>
                <w:lang w:eastAsia="zh-CN" w:bidi="ar-SA"/>
              </w:rPr>
              <w:t xml:space="preserve"> 无</w:t>
            </w:r>
          </w:p>
        </w:tc>
      </w:tr>
      <w:tr w:rsidR="002E024D" w:rsidRPr="00311448" w:rsidTr="00F427CB">
        <w:trPr>
          <w:trHeight w:val="247"/>
        </w:trPr>
        <w:tc>
          <w:tcPr>
            <w:tcW w:w="1079"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13.3</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未中标人投标保证金的退付</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不收取</w:t>
            </w:r>
          </w:p>
        </w:tc>
      </w:tr>
      <w:tr w:rsidR="002E024D" w:rsidRPr="00311448" w:rsidTr="00F427CB">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15.1</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投标截止时间</w:t>
            </w:r>
          </w:p>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（开标时间）</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宋体"/>
                <w:sz w:val="21"/>
                <w:szCs w:val="21"/>
                <w:lang w:eastAsia="zh-CN" w:bidi="ar-SA"/>
              </w:rPr>
            </w:pPr>
            <w:r w:rsidRPr="00311448">
              <w:rPr>
                <w:rFonts w:asciiTheme="minorEastAsia" w:eastAsiaTheme="minorEastAsia" w:hAnsiTheme="minorEastAsia" w:cs="宋体" w:hint="eastAsia"/>
                <w:sz w:val="21"/>
                <w:szCs w:val="21"/>
                <w:lang w:eastAsia="zh-CN" w:bidi="ar-SA"/>
              </w:rPr>
              <w:t>投标截止时间：具体详见招标公告。</w:t>
            </w:r>
          </w:p>
          <w:p w:rsidR="002E024D" w:rsidRPr="00311448" w:rsidRDefault="002E024D" w:rsidP="002E024D">
            <w:pPr>
              <w:widowControl w:val="0"/>
              <w:spacing w:after="0" w:line="360" w:lineRule="exact"/>
              <w:jc w:val="both"/>
              <w:rPr>
                <w:rFonts w:asciiTheme="minorEastAsia" w:eastAsiaTheme="minorEastAsia" w:hAnsiTheme="minorEastAsia" w:cs="Courier New"/>
                <w:b/>
                <w:sz w:val="21"/>
                <w:szCs w:val="21"/>
                <w:lang w:eastAsia="zh-CN" w:bidi="ar-SA"/>
              </w:rPr>
            </w:pPr>
            <w:r w:rsidRPr="00311448">
              <w:rPr>
                <w:rFonts w:asciiTheme="minorEastAsia" w:eastAsiaTheme="minorEastAsia" w:hAnsiTheme="minorEastAsia" w:cs="Courier New"/>
                <w:b/>
                <w:sz w:val="21"/>
                <w:szCs w:val="21"/>
                <w:lang w:eastAsia="zh-CN" w:bidi="ar-SA"/>
              </w:rPr>
              <w:t>注：投标人的法定代表人（或其委托代理人）凭个人有效身份证明原件后递交投标文件，到截标时间止，投标人法定代表人未能出示有效身份证明原件（含营业执照及身份证明）[或委托代理人未能出示有效身份证原件（含授权委托书及身份证）</w:t>
            </w:r>
            <w:r w:rsidRPr="00311448">
              <w:rPr>
                <w:rFonts w:asciiTheme="minorEastAsia" w:eastAsiaTheme="minorEastAsia" w:hAnsiTheme="minorEastAsia" w:cs="Courier New" w:hint="eastAsia"/>
                <w:b/>
                <w:sz w:val="21"/>
                <w:szCs w:val="21"/>
                <w:lang w:eastAsia="zh-CN" w:bidi="ar-SA"/>
              </w:rPr>
              <w:t>、营业执照</w:t>
            </w:r>
            <w:r w:rsidRPr="00311448">
              <w:rPr>
                <w:rFonts w:asciiTheme="minorEastAsia" w:eastAsiaTheme="minorEastAsia" w:hAnsiTheme="minorEastAsia" w:cs="Courier New"/>
                <w:b/>
                <w:sz w:val="21"/>
                <w:szCs w:val="21"/>
                <w:lang w:eastAsia="zh-CN" w:bidi="ar-SA"/>
              </w:rPr>
              <w:t>]的，其投标文件不予接收。</w:t>
            </w:r>
          </w:p>
          <w:p w:rsidR="002E024D" w:rsidRPr="00311448" w:rsidRDefault="002E024D" w:rsidP="002E024D">
            <w:pPr>
              <w:widowControl w:val="0"/>
              <w:spacing w:after="0" w:line="360" w:lineRule="exact"/>
              <w:jc w:val="both"/>
              <w:rPr>
                <w:rFonts w:asciiTheme="minorEastAsia" w:eastAsiaTheme="minorEastAsia" w:hAnsiTheme="minorEastAsia" w:cs="宋体"/>
                <w:spacing w:val="6"/>
                <w:kern w:val="48"/>
                <w:sz w:val="21"/>
                <w:szCs w:val="21"/>
                <w:lang w:eastAsia="zh-CN" w:bidi="ar-SA"/>
              </w:rPr>
            </w:pPr>
            <w:r w:rsidRPr="00311448">
              <w:rPr>
                <w:rFonts w:asciiTheme="minorEastAsia" w:eastAsiaTheme="minorEastAsia" w:hAnsiTheme="minorEastAsia" w:cs="Arial" w:hint="eastAsia"/>
                <w:b/>
                <w:kern w:val="1"/>
                <w:sz w:val="21"/>
                <w:szCs w:val="21"/>
                <w:lang w:eastAsia="zh-CN" w:bidi="ar-SA"/>
              </w:rPr>
              <w:t>采购代理机构须在采购项目开标会现场登陆开标系统并输入供应商全称、社会统一信用代码、联系电话等信息，完成投标签到，供应商自行提前准备准确的信息材料（如：有效的营业执照复印件），如因供应商</w:t>
            </w:r>
            <w:r w:rsidRPr="00311448">
              <w:rPr>
                <w:rFonts w:asciiTheme="minorEastAsia" w:eastAsiaTheme="minorEastAsia" w:hAnsiTheme="minorEastAsia" w:cs="Arial" w:hint="eastAsia"/>
                <w:b/>
                <w:kern w:val="1"/>
                <w:sz w:val="21"/>
                <w:szCs w:val="21"/>
                <w:lang w:eastAsia="zh-CN" w:bidi="ar-SA"/>
              </w:rPr>
              <w:lastRenderedPageBreak/>
              <w:t>提供信息不准确导致信息错误的，供应商后果自负。</w:t>
            </w:r>
          </w:p>
        </w:tc>
      </w:tr>
      <w:tr w:rsidR="002E024D" w:rsidRPr="00311448" w:rsidTr="00F427CB">
        <w:trPr>
          <w:trHeight w:val="397"/>
        </w:trPr>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lastRenderedPageBreak/>
              <w:t>15.2</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递交投标文件地点</w:t>
            </w:r>
          </w:p>
        </w:tc>
        <w:tc>
          <w:tcPr>
            <w:tcW w:w="6647" w:type="dxa"/>
            <w:vAlign w:val="center"/>
          </w:tcPr>
          <w:p w:rsidR="002E024D" w:rsidRPr="00311448" w:rsidRDefault="002E024D" w:rsidP="002E024D">
            <w:pPr>
              <w:widowControl w:val="0"/>
              <w:spacing w:after="0" w:line="360" w:lineRule="exact"/>
              <w:jc w:val="both"/>
              <w:rPr>
                <w:rFonts w:ascii="宋体" w:eastAsia="宋体" w:hAnsi="宋体" w:cs="Times New Roman"/>
                <w:sz w:val="20"/>
                <w:szCs w:val="21"/>
                <w:lang w:eastAsia="zh-CN" w:bidi="ar-SA"/>
              </w:rPr>
            </w:pPr>
            <w:r w:rsidRPr="00311448">
              <w:rPr>
                <w:rFonts w:ascii="宋体" w:eastAsia="宋体" w:hAnsi="宋体" w:cs="Times New Roman" w:hint="eastAsia"/>
                <w:sz w:val="20"/>
                <w:szCs w:val="21"/>
                <w:lang w:eastAsia="zh-CN" w:bidi="ar-SA"/>
              </w:rPr>
              <w:t>与第一章公告的投标截止时间（开标时间）一致</w:t>
            </w:r>
          </w:p>
        </w:tc>
      </w:tr>
      <w:tr w:rsidR="002E024D" w:rsidRPr="00311448" w:rsidTr="00F427CB">
        <w:trPr>
          <w:trHeight w:val="397"/>
        </w:trPr>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16.1</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开标地点</w:t>
            </w:r>
          </w:p>
        </w:tc>
        <w:tc>
          <w:tcPr>
            <w:tcW w:w="6647" w:type="dxa"/>
            <w:vAlign w:val="center"/>
          </w:tcPr>
          <w:p w:rsidR="002E024D" w:rsidRPr="00311448" w:rsidRDefault="002E024D" w:rsidP="002E024D">
            <w:pPr>
              <w:widowControl w:val="0"/>
              <w:tabs>
                <w:tab w:val="left" w:pos="3204"/>
              </w:tabs>
              <w:spacing w:after="0" w:line="360" w:lineRule="exact"/>
              <w:jc w:val="both"/>
              <w:rPr>
                <w:rFonts w:ascii="宋体" w:eastAsia="宋体" w:hAnsi="宋体" w:cs="Times New Roman"/>
                <w:spacing w:val="-4"/>
                <w:kern w:val="2"/>
                <w:sz w:val="21"/>
                <w:szCs w:val="21"/>
                <w:lang w:eastAsia="zh-CN" w:bidi="ar-SA"/>
              </w:rPr>
            </w:pPr>
            <w:r w:rsidRPr="00311448">
              <w:rPr>
                <w:rFonts w:ascii="宋体" w:eastAsia="宋体" w:hAnsi="宋体" w:cs="Times New Roman" w:hint="eastAsia"/>
                <w:spacing w:val="6"/>
                <w:kern w:val="2"/>
                <w:sz w:val="21"/>
                <w:szCs w:val="21"/>
                <w:lang w:eastAsia="zh-CN" w:bidi="ar-SA"/>
              </w:rPr>
              <w:t>邮寄（具体详见招标文件）</w:t>
            </w:r>
          </w:p>
        </w:tc>
      </w:tr>
      <w:tr w:rsidR="002E024D" w:rsidRPr="00311448" w:rsidTr="00F427CB">
        <w:trPr>
          <w:trHeight w:val="397"/>
        </w:trPr>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17.3</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评标方法</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综合评分法</w:t>
            </w:r>
          </w:p>
        </w:tc>
      </w:tr>
      <w:tr w:rsidR="002E024D" w:rsidRPr="00311448" w:rsidTr="00F427CB">
        <w:trPr>
          <w:trHeight w:val="247"/>
        </w:trPr>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23.1</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中标通知书的发放</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广西科文招标有限公司在采购人确定中标结果后二个工作日内在规定的政府采购信息发布媒体上发布中标结果公告，发布中标公告的同时由采购代理机构向中标供应商发出中标通知书。</w:t>
            </w:r>
          </w:p>
        </w:tc>
      </w:tr>
      <w:tr w:rsidR="002E024D" w:rsidRPr="00311448" w:rsidTr="00F427CB">
        <w:trPr>
          <w:trHeight w:val="397"/>
        </w:trPr>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26.1</w:t>
            </w:r>
          </w:p>
        </w:tc>
        <w:tc>
          <w:tcPr>
            <w:tcW w:w="1860" w:type="dxa"/>
            <w:vAlign w:val="center"/>
          </w:tcPr>
          <w:p w:rsidR="002E024D" w:rsidRPr="00311448" w:rsidRDefault="002E024D" w:rsidP="002E024D">
            <w:pPr>
              <w:widowControl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履约保证金金额</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无</w:t>
            </w:r>
          </w:p>
        </w:tc>
      </w:tr>
      <w:tr w:rsidR="002E024D" w:rsidRPr="00311448" w:rsidTr="00F427CB">
        <w:trPr>
          <w:trHeight w:val="397"/>
        </w:trPr>
        <w:tc>
          <w:tcPr>
            <w:tcW w:w="1079" w:type="dxa"/>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26.3</w:t>
            </w:r>
          </w:p>
        </w:tc>
        <w:tc>
          <w:tcPr>
            <w:tcW w:w="1860" w:type="dxa"/>
            <w:vAlign w:val="center"/>
          </w:tcPr>
          <w:p w:rsidR="002E024D" w:rsidRPr="00311448" w:rsidRDefault="002E024D" w:rsidP="002E024D">
            <w:pPr>
              <w:widowControl w:val="0"/>
              <w:autoSpaceDE w:val="0"/>
              <w:autoSpaceDN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履约保证金退付</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无</w:t>
            </w:r>
          </w:p>
        </w:tc>
      </w:tr>
      <w:tr w:rsidR="002E024D" w:rsidRPr="00311448" w:rsidTr="00F427CB">
        <w:trPr>
          <w:trHeight w:val="248"/>
        </w:trPr>
        <w:tc>
          <w:tcPr>
            <w:tcW w:w="1079" w:type="dxa"/>
            <w:vMerge w:val="restart"/>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28.1</w:t>
            </w:r>
          </w:p>
        </w:tc>
        <w:tc>
          <w:tcPr>
            <w:tcW w:w="1860" w:type="dxa"/>
            <w:vMerge w:val="restart"/>
            <w:vAlign w:val="center"/>
          </w:tcPr>
          <w:p w:rsidR="002E024D" w:rsidRPr="00311448" w:rsidRDefault="002E024D" w:rsidP="002E024D">
            <w:pPr>
              <w:widowControl w:val="0"/>
              <w:autoSpaceDE w:val="0"/>
              <w:autoSpaceDN w:val="0"/>
              <w:adjustRightInd w:val="0"/>
              <w:spacing w:after="0" w:line="360" w:lineRule="exact"/>
              <w:jc w:val="center"/>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需要补充的其他内容</w:t>
            </w:r>
          </w:p>
        </w:tc>
        <w:tc>
          <w:tcPr>
            <w:tcW w:w="6647" w:type="dxa"/>
            <w:vAlign w:val="center"/>
          </w:tcPr>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投标报价不能超过本项目的公布采购预算价，超出采购预算价的投标报价视为无效投标。</w:t>
            </w:r>
          </w:p>
          <w:p w:rsidR="002E024D" w:rsidRPr="00311448" w:rsidRDefault="002E024D" w:rsidP="002E024D">
            <w:pPr>
              <w:widowControl w:val="0"/>
              <w:spacing w:after="0" w:line="360" w:lineRule="exact"/>
              <w:jc w:val="both"/>
              <w:rPr>
                <w:rFonts w:asciiTheme="minorEastAsia" w:eastAsiaTheme="minorEastAsia" w:hAnsiTheme="minorEastAsia" w:cs="宋体"/>
                <w:kern w:val="2"/>
                <w:sz w:val="21"/>
                <w:szCs w:val="21"/>
                <w:lang w:eastAsia="zh-CN" w:bidi="ar-SA"/>
              </w:rPr>
            </w:pPr>
            <w:r w:rsidRPr="00311448">
              <w:rPr>
                <w:rFonts w:asciiTheme="minorEastAsia" w:eastAsiaTheme="minorEastAsia" w:hAnsiTheme="minorEastAsia" w:cs="宋体" w:hint="eastAsia"/>
                <w:kern w:val="2"/>
                <w:sz w:val="21"/>
                <w:szCs w:val="21"/>
                <w:lang w:eastAsia="zh-CN" w:bidi="ar-SA"/>
              </w:rPr>
              <w:t>2、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2E024D" w:rsidRPr="00311448" w:rsidRDefault="002E024D" w:rsidP="002E024D">
            <w:pPr>
              <w:widowControl w:val="0"/>
              <w:spacing w:after="0" w:line="360" w:lineRule="exact"/>
              <w:jc w:val="both"/>
              <w:rPr>
                <w:rFonts w:asciiTheme="minorEastAsia" w:eastAsiaTheme="minorEastAsia" w:hAnsiTheme="minorEastAsia" w:cs="Times New Roman"/>
                <w:sz w:val="21"/>
                <w:szCs w:val="21"/>
                <w:lang w:eastAsia="zh-CN" w:bidi="ar-SA"/>
              </w:rPr>
            </w:pPr>
            <w:r w:rsidRPr="00311448">
              <w:rPr>
                <w:rFonts w:asciiTheme="minorEastAsia" w:eastAsiaTheme="minorEastAsia" w:hAnsiTheme="minorEastAsia" w:cs="宋体" w:hint="eastAsia"/>
                <w:kern w:val="2"/>
                <w:sz w:val="21"/>
                <w:szCs w:val="21"/>
                <w:lang w:eastAsia="zh-CN" w:bidi="ar-SA"/>
              </w:rPr>
              <w:t>3、本招标文件中描述投标人的“签字”是指投标人的法定代表人或被授权人亲自在招标文件规定签署处亲笔写上个人的名字的行为，私章、签字章、印鉴、影印等其它形式均不能代替亲笔签字。</w:t>
            </w:r>
          </w:p>
        </w:tc>
      </w:tr>
      <w:tr w:rsidR="002E024D" w:rsidRPr="00311448" w:rsidTr="00F427CB">
        <w:trPr>
          <w:trHeight w:val="248"/>
        </w:trPr>
        <w:tc>
          <w:tcPr>
            <w:tcW w:w="1079" w:type="dxa"/>
            <w:vMerge/>
            <w:vAlign w:val="center"/>
          </w:tcPr>
          <w:p w:rsidR="002E024D" w:rsidRPr="00311448" w:rsidRDefault="002E024D" w:rsidP="002E024D">
            <w:pPr>
              <w:widowControl w:val="0"/>
              <w:adjustRightInd w:val="0"/>
              <w:spacing w:after="0" w:line="360" w:lineRule="exact"/>
              <w:jc w:val="center"/>
              <w:rPr>
                <w:rFonts w:asciiTheme="minorEastAsia" w:eastAsiaTheme="minorEastAsia" w:hAnsiTheme="minorEastAsia" w:cs="宋体"/>
                <w:kern w:val="2"/>
                <w:sz w:val="21"/>
                <w:szCs w:val="21"/>
                <w:lang w:eastAsia="zh-CN" w:bidi="ar-SA"/>
              </w:rPr>
            </w:pPr>
          </w:p>
        </w:tc>
        <w:tc>
          <w:tcPr>
            <w:tcW w:w="1860" w:type="dxa"/>
            <w:vMerge/>
            <w:vAlign w:val="center"/>
          </w:tcPr>
          <w:p w:rsidR="002E024D" w:rsidRPr="00311448" w:rsidRDefault="002E024D" w:rsidP="002E024D">
            <w:pPr>
              <w:widowControl w:val="0"/>
              <w:autoSpaceDE w:val="0"/>
              <w:autoSpaceDN w:val="0"/>
              <w:adjustRightInd w:val="0"/>
              <w:spacing w:after="0" w:line="360" w:lineRule="exact"/>
              <w:jc w:val="center"/>
              <w:rPr>
                <w:rFonts w:asciiTheme="minorEastAsia" w:eastAsiaTheme="minorEastAsia" w:hAnsiTheme="minorEastAsia" w:cs="宋体"/>
                <w:kern w:val="2"/>
                <w:sz w:val="21"/>
                <w:szCs w:val="21"/>
                <w:lang w:eastAsia="zh-CN" w:bidi="ar-SA"/>
              </w:rPr>
            </w:pPr>
          </w:p>
        </w:tc>
        <w:tc>
          <w:tcPr>
            <w:tcW w:w="6647" w:type="dxa"/>
            <w:vAlign w:val="center"/>
          </w:tcPr>
          <w:p w:rsidR="002E024D" w:rsidRPr="00311448" w:rsidRDefault="002E024D" w:rsidP="002E024D">
            <w:pPr>
              <w:widowControl w:val="0"/>
              <w:numPr>
                <w:ilvl w:val="0"/>
                <w:numId w:val="18"/>
              </w:numPr>
              <w:spacing w:after="0" w:line="360" w:lineRule="exact"/>
              <w:jc w:val="both"/>
              <w:rPr>
                <w:rFonts w:asciiTheme="minorEastAsia" w:eastAsiaTheme="minorEastAsia" w:hAnsiTheme="minorEastAsia" w:cs="Times New Roman"/>
                <w:sz w:val="21"/>
                <w:szCs w:val="21"/>
                <w:lang w:eastAsia="zh-CN" w:bidi="ar-SA"/>
              </w:rPr>
            </w:pPr>
            <w:r w:rsidRPr="00311448">
              <w:rPr>
                <w:rFonts w:asciiTheme="minorEastAsia" w:eastAsiaTheme="minorEastAsia" w:hAnsiTheme="minorEastAsia" w:cs="Times New Roman" w:hint="eastAsia"/>
                <w:sz w:val="21"/>
                <w:szCs w:val="21"/>
                <w:lang w:eastAsia="zh-CN" w:bidi="ar-SA"/>
              </w:rPr>
              <w:t>为帮助中小</w:t>
            </w:r>
            <w:proofErr w:type="gramStart"/>
            <w:r w:rsidRPr="00311448">
              <w:rPr>
                <w:rFonts w:asciiTheme="minorEastAsia" w:eastAsiaTheme="minorEastAsia" w:hAnsiTheme="minorEastAsia" w:cs="Times New Roman" w:hint="eastAsia"/>
                <w:sz w:val="21"/>
                <w:szCs w:val="21"/>
                <w:lang w:eastAsia="zh-CN" w:bidi="ar-SA"/>
              </w:rPr>
              <w:t>微企业</w:t>
            </w:r>
            <w:proofErr w:type="gramEnd"/>
            <w:r w:rsidRPr="00311448">
              <w:rPr>
                <w:rFonts w:asciiTheme="minorEastAsia" w:eastAsiaTheme="minorEastAsia" w:hAnsiTheme="minorEastAsia" w:cs="Times New Roman" w:hint="eastAsia"/>
                <w:sz w:val="21"/>
                <w:szCs w:val="21"/>
                <w:lang w:eastAsia="zh-CN" w:bidi="ar-SA"/>
              </w:rPr>
              <w:t>解决资金周转或融资困难问题，南宁市政府采购试行政府采购信用融资制度，为中小企业参与政府采购活动提供金融服务。中标</w:t>
            </w:r>
            <w:proofErr w:type="gramStart"/>
            <w:r w:rsidRPr="00311448">
              <w:rPr>
                <w:rFonts w:asciiTheme="minorEastAsia" w:eastAsiaTheme="minorEastAsia" w:hAnsiTheme="minorEastAsia" w:cs="Times New Roman" w:hint="eastAsia"/>
                <w:sz w:val="21"/>
                <w:szCs w:val="21"/>
                <w:lang w:eastAsia="zh-CN" w:bidi="ar-SA"/>
              </w:rPr>
              <w:t>供应商凭政府</w:t>
            </w:r>
            <w:proofErr w:type="gramEnd"/>
            <w:r w:rsidRPr="00311448">
              <w:rPr>
                <w:rFonts w:asciiTheme="minorEastAsia" w:eastAsiaTheme="minorEastAsia" w:hAnsiTheme="minorEastAsia" w:cs="Times New Roman" w:hint="eastAsia"/>
                <w:sz w:val="21"/>
                <w:szCs w:val="21"/>
                <w:lang w:eastAsia="zh-CN" w:bidi="ar-SA"/>
              </w:rPr>
              <w:t>采购合同申请政府采购信用融资，具体办理要求与办理方式，详见南宁市公共资源交易中心网“政府采购信用融资”专栏。</w:t>
            </w:r>
          </w:p>
        </w:tc>
      </w:tr>
    </w:tbl>
    <w:p w:rsidR="002E024D" w:rsidRPr="00311448" w:rsidRDefault="002E024D" w:rsidP="002E024D">
      <w:pPr>
        <w:widowControl w:val="0"/>
        <w:spacing w:after="0" w:line="240" w:lineRule="auto"/>
        <w:jc w:val="center"/>
        <w:rPr>
          <w:rFonts w:ascii="宋体" w:eastAsia="宋体" w:hAnsi="宋体" w:cs="Times New Roman"/>
          <w:b/>
          <w:sz w:val="28"/>
          <w:szCs w:val="28"/>
          <w:lang w:eastAsia="zh-CN" w:bidi="ar-SA"/>
        </w:rPr>
      </w:pPr>
      <w:r w:rsidRPr="00311448">
        <w:rPr>
          <w:rFonts w:ascii="宋体" w:eastAsia="宋体" w:hAnsi="宋体" w:cs="Times New Roman"/>
          <w:sz w:val="28"/>
          <w:szCs w:val="28"/>
          <w:lang w:eastAsia="zh-CN" w:bidi="ar-SA"/>
        </w:rPr>
        <w:br w:type="page"/>
      </w:r>
      <w:bookmarkStart w:id="58" w:name="_Toc531285730"/>
      <w:proofErr w:type="gramStart"/>
      <w:r w:rsidRPr="00311448">
        <w:rPr>
          <w:rFonts w:ascii="Times New Roman" w:eastAsia="宋体" w:hAnsi="Times New Roman" w:cs="Times New Roman" w:hint="eastAsia"/>
          <w:b/>
          <w:sz w:val="30"/>
          <w:szCs w:val="30"/>
          <w:lang w:eastAsia="zh-CN" w:bidi="ar-SA"/>
        </w:rPr>
        <w:lastRenderedPageBreak/>
        <w:t>一</w:t>
      </w:r>
      <w:proofErr w:type="gramEnd"/>
      <w:r w:rsidRPr="00311448">
        <w:rPr>
          <w:rFonts w:ascii="Times New Roman" w:eastAsia="宋体" w:hAnsi="Times New Roman" w:cs="Times New Roman" w:hint="eastAsia"/>
          <w:b/>
          <w:sz w:val="30"/>
          <w:szCs w:val="30"/>
          <w:lang w:eastAsia="zh-CN" w:bidi="ar-SA"/>
        </w:rPr>
        <w:t xml:space="preserve">    </w:t>
      </w:r>
      <w:r w:rsidRPr="00311448">
        <w:rPr>
          <w:rFonts w:ascii="Times New Roman" w:eastAsia="宋体" w:hAnsi="Times New Roman" w:cs="Times New Roman" w:hint="eastAsia"/>
          <w:b/>
          <w:sz w:val="30"/>
          <w:szCs w:val="30"/>
          <w:lang w:eastAsia="zh-CN" w:bidi="ar-SA"/>
        </w:rPr>
        <w:t>总</w:t>
      </w:r>
      <w:r w:rsidRPr="00311448">
        <w:rPr>
          <w:rFonts w:ascii="Times New Roman" w:eastAsia="宋体" w:hAnsi="Times New Roman" w:cs="Times New Roman" w:hint="eastAsia"/>
          <w:b/>
          <w:sz w:val="30"/>
          <w:szCs w:val="30"/>
          <w:lang w:eastAsia="zh-CN" w:bidi="ar-SA"/>
        </w:rPr>
        <w:t xml:space="preserve">  </w:t>
      </w:r>
      <w:r w:rsidRPr="00311448">
        <w:rPr>
          <w:rFonts w:ascii="Times New Roman" w:eastAsia="宋体" w:hAnsi="Times New Roman" w:cs="Times New Roman" w:hint="eastAsia"/>
          <w:b/>
          <w:sz w:val="30"/>
          <w:szCs w:val="30"/>
          <w:lang w:eastAsia="zh-CN" w:bidi="ar-SA"/>
        </w:rPr>
        <w:t>则</w:t>
      </w:r>
      <w:bookmarkEnd w:id="58"/>
    </w:p>
    <w:p w:rsidR="002E024D" w:rsidRPr="00311448" w:rsidRDefault="002E024D" w:rsidP="002E024D">
      <w:pPr>
        <w:widowControl w:val="0"/>
        <w:spacing w:after="0" w:line="440" w:lineRule="exact"/>
        <w:ind w:left="242" w:hangingChars="101" w:hanging="242"/>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1. 项目概况</w:t>
      </w:r>
    </w:p>
    <w:p w:rsidR="002E024D" w:rsidRPr="00311448" w:rsidRDefault="002E024D" w:rsidP="002E024D">
      <w:pPr>
        <w:widowControl w:val="0"/>
        <w:spacing w:after="0" w:line="440" w:lineRule="exact"/>
        <w:ind w:left="2" w:firstLine="358"/>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1.1  采购人：见投标人须知前附表。</w:t>
      </w:r>
    </w:p>
    <w:p w:rsidR="002E024D" w:rsidRPr="00311448" w:rsidRDefault="002E024D" w:rsidP="002E024D">
      <w:pPr>
        <w:widowControl w:val="0"/>
        <w:spacing w:after="0" w:line="440" w:lineRule="exact"/>
        <w:ind w:left="2" w:firstLine="358"/>
        <w:rPr>
          <w:rFonts w:ascii="文鼎CS楷体" w:eastAsia="文鼎CS楷体" w:hAnsi="Courier New" w:cs="Times New Roman"/>
          <w:sz w:val="20"/>
          <w:szCs w:val="20"/>
          <w:lang w:eastAsia="zh-CN" w:bidi="ar-SA"/>
        </w:rPr>
      </w:pPr>
      <w:r w:rsidRPr="00311448">
        <w:rPr>
          <w:rFonts w:ascii="宋体" w:eastAsia="宋体" w:hAnsi="宋体" w:cs="Times New Roman" w:hint="eastAsia"/>
          <w:bCs/>
          <w:sz w:val="20"/>
          <w:szCs w:val="20"/>
          <w:lang w:eastAsia="zh-CN" w:bidi="ar-SA"/>
        </w:rPr>
        <w:t>1.2  采购代理机构：见投标人须知前附表。</w:t>
      </w:r>
    </w:p>
    <w:p w:rsidR="002E024D" w:rsidRPr="00311448" w:rsidRDefault="002E024D" w:rsidP="002E024D">
      <w:pPr>
        <w:widowControl w:val="0"/>
        <w:spacing w:after="0" w:line="440" w:lineRule="exact"/>
        <w:ind w:left="2" w:firstLine="358"/>
        <w:rPr>
          <w:rFonts w:ascii="文鼎CS楷体" w:eastAsia="文鼎CS楷体" w:hAnsi="Courier New" w:cs="Times New Roman"/>
          <w:sz w:val="20"/>
          <w:szCs w:val="20"/>
          <w:lang w:eastAsia="zh-CN" w:bidi="ar-SA"/>
        </w:rPr>
      </w:pPr>
      <w:r w:rsidRPr="00311448">
        <w:rPr>
          <w:rFonts w:ascii="文鼎CS楷体" w:eastAsia="文鼎CS楷体" w:hAnsi="Courier New" w:cs="Times New Roman" w:hint="eastAsia"/>
          <w:sz w:val="20"/>
          <w:szCs w:val="20"/>
          <w:lang w:eastAsia="zh-CN" w:bidi="ar-SA"/>
        </w:rPr>
        <w:t>1.3  项目名称：</w:t>
      </w:r>
      <w:r w:rsidRPr="00311448">
        <w:rPr>
          <w:rFonts w:ascii="宋体" w:eastAsia="宋体" w:hAnsi="宋体" w:cs="Times New Roman" w:hint="eastAsia"/>
          <w:bCs/>
          <w:sz w:val="20"/>
          <w:szCs w:val="20"/>
          <w:lang w:eastAsia="zh-CN" w:bidi="ar-SA"/>
        </w:rPr>
        <w:t>见投标人须知前附表。</w:t>
      </w:r>
    </w:p>
    <w:p w:rsidR="002E024D" w:rsidRPr="00311448" w:rsidRDefault="002E024D" w:rsidP="002E024D">
      <w:pPr>
        <w:widowControl w:val="0"/>
        <w:spacing w:after="0" w:line="440" w:lineRule="exact"/>
        <w:ind w:left="2" w:firstLine="358"/>
        <w:rPr>
          <w:rFonts w:ascii="宋体" w:eastAsia="宋体" w:hAnsi="宋体" w:cs="Times New Roman"/>
          <w:bCs/>
          <w:sz w:val="20"/>
          <w:szCs w:val="20"/>
          <w:lang w:eastAsia="zh-CN" w:bidi="ar-SA"/>
        </w:rPr>
      </w:pPr>
      <w:r w:rsidRPr="00311448">
        <w:rPr>
          <w:rFonts w:ascii="文鼎CS楷体" w:eastAsia="文鼎CS楷体" w:hAnsi="Courier New" w:cs="Times New Roman" w:hint="eastAsia"/>
          <w:sz w:val="20"/>
          <w:szCs w:val="20"/>
          <w:lang w:eastAsia="zh-CN" w:bidi="ar-SA"/>
        </w:rPr>
        <w:t>1.4  项目编号：</w:t>
      </w:r>
      <w:r w:rsidRPr="00311448">
        <w:rPr>
          <w:rFonts w:ascii="宋体" w:eastAsia="宋体" w:hAnsi="宋体" w:cs="Times New Roman" w:hint="eastAsia"/>
          <w:bCs/>
          <w:sz w:val="20"/>
          <w:szCs w:val="20"/>
          <w:lang w:eastAsia="zh-CN" w:bidi="ar-SA"/>
        </w:rPr>
        <w:t>见投标人须知前附表。</w:t>
      </w:r>
    </w:p>
    <w:p w:rsidR="002E024D" w:rsidRPr="00311448" w:rsidRDefault="002E024D" w:rsidP="002E024D">
      <w:pPr>
        <w:widowControl w:val="0"/>
        <w:spacing w:after="0" w:line="440" w:lineRule="exact"/>
        <w:ind w:left="2" w:firstLine="358"/>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1.5  采购预算：见投标人须知前附表。</w:t>
      </w:r>
    </w:p>
    <w:p w:rsidR="002E024D" w:rsidRPr="00311448" w:rsidRDefault="002E024D" w:rsidP="002E024D">
      <w:pPr>
        <w:widowControl w:val="0"/>
        <w:spacing w:after="0" w:line="440" w:lineRule="exact"/>
        <w:ind w:left="2" w:firstLine="358"/>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1.6  资金来源：政府财政性资金</w:t>
      </w:r>
    </w:p>
    <w:p w:rsidR="002E024D" w:rsidRPr="00311448" w:rsidRDefault="002E024D" w:rsidP="002E024D">
      <w:pPr>
        <w:widowControl w:val="0"/>
        <w:spacing w:after="0" w:line="440" w:lineRule="exact"/>
        <w:ind w:left="2" w:firstLine="358"/>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 xml:space="preserve">1.7  </w:t>
      </w:r>
      <w:r w:rsidRPr="00311448">
        <w:rPr>
          <w:rFonts w:ascii="宋体" w:eastAsia="宋体" w:hAnsi="宋体" w:cs="Times New Roman" w:hint="eastAsia"/>
          <w:sz w:val="20"/>
          <w:szCs w:val="21"/>
          <w:lang w:eastAsia="zh-CN" w:bidi="ar-SA"/>
        </w:rPr>
        <w:t>获取招标文件的时间、地点、方式及招标文件售价：</w:t>
      </w:r>
      <w:r w:rsidRPr="00311448">
        <w:rPr>
          <w:rFonts w:ascii="宋体" w:eastAsia="宋体" w:hAnsi="宋体" w:cs="Times New Roman" w:hint="eastAsia"/>
          <w:bCs/>
          <w:sz w:val="20"/>
          <w:szCs w:val="20"/>
          <w:lang w:eastAsia="zh-CN" w:bidi="ar-SA"/>
        </w:rPr>
        <w:t>见投标人须知前附表。</w:t>
      </w:r>
    </w:p>
    <w:p w:rsidR="002E024D" w:rsidRPr="00311448" w:rsidRDefault="002E024D" w:rsidP="002E024D">
      <w:pPr>
        <w:widowControl w:val="0"/>
        <w:spacing w:after="0" w:line="440" w:lineRule="exact"/>
        <w:ind w:left="2" w:firstLine="358"/>
        <w:rPr>
          <w:rFonts w:ascii="宋体" w:eastAsia="宋体" w:hAnsi="宋体" w:cs="Times New Roman"/>
          <w:bCs/>
          <w:sz w:val="20"/>
          <w:szCs w:val="20"/>
          <w:lang w:eastAsia="zh-CN" w:bidi="ar-SA"/>
        </w:rPr>
      </w:pPr>
      <w:r w:rsidRPr="00311448">
        <w:rPr>
          <w:rFonts w:ascii="宋体" w:eastAsia="宋体" w:hAnsi="宋体" w:cs="Times New Roman"/>
          <w:bCs/>
          <w:sz w:val="20"/>
          <w:szCs w:val="20"/>
          <w:lang w:eastAsia="zh-CN" w:bidi="ar-SA"/>
        </w:rPr>
        <w:t xml:space="preserve">1.8  </w:t>
      </w:r>
      <w:r w:rsidRPr="00311448">
        <w:rPr>
          <w:rFonts w:ascii="宋体" w:eastAsia="宋体" w:hAnsi="宋体" w:cs="Times New Roman" w:hint="eastAsia"/>
          <w:bCs/>
          <w:sz w:val="20"/>
          <w:szCs w:val="20"/>
          <w:lang w:eastAsia="zh-CN" w:bidi="ar-SA"/>
        </w:rPr>
        <w:t>预留采购份额：见投标人须知前附表。</w:t>
      </w:r>
    </w:p>
    <w:p w:rsidR="002E024D" w:rsidRPr="00311448" w:rsidRDefault="002E024D" w:rsidP="002E024D">
      <w:pPr>
        <w:widowControl w:val="0"/>
        <w:spacing w:after="0" w:line="440" w:lineRule="exact"/>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2.  政府采购信息发布媒体：</w:t>
      </w:r>
    </w:p>
    <w:p w:rsidR="002E024D" w:rsidRPr="00311448" w:rsidRDefault="002E024D" w:rsidP="002E024D">
      <w:pPr>
        <w:widowControl w:val="0"/>
        <w:spacing w:after="0" w:line="440" w:lineRule="exact"/>
        <w:ind w:firstLineChars="171" w:firstLine="342"/>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2.1  与本项目相关的政府采购业务信息（包括公开招标公告、中标公告及其更正事项等）将在以下媒体上发布：</w:t>
      </w:r>
      <w:r w:rsidRPr="00311448">
        <w:rPr>
          <w:rFonts w:ascii="宋体" w:eastAsia="宋体" w:hAnsi="Courier New" w:cs="Times New Roman" w:hint="eastAsia"/>
          <w:spacing w:val="6"/>
          <w:kern w:val="48"/>
          <w:sz w:val="20"/>
          <w:szCs w:val="20"/>
          <w:lang w:eastAsia="zh-CN" w:bidi="ar-SA"/>
        </w:rPr>
        <w:t>中国政府采购网（www.ccgp.gov.cn）、广西政府采购网（</w:t>
      </w:r>
      <w:r w:rsidRPr="00311448">
        <w:rPr>
          <w:rFonts w:ascii="宋体" w:eastAsia="宋体" w:hAnsi="Courier New" w:cs="Times New Roman"/>
          <w:spacing w:val="6"/>
          <w:kern w:val="48"/>
          <w:sz w:val="20"/>
          <w:szCs w:val="20"/>
          <w:lang w:eastAsia="zh-CN" w:bidi="ar-SA"/>
        </w:rPr>
        <w:t>http：//zfcg.gxzf.gov.cn</w:t>
      </w:r>
      <w:r w:rsidRPr="00311448">
        <w:rPr>
          <w:rFonts w:ascii="宋体" w:eastAsia="宋体" w:hAnsi="Courier New" w:cs="Times New Roman" w:hint="eastAsia"/>
          <w:spacing w:val="6"/>
          <w:kern w:val="48"/>
          <w:sz w:val="20"/>
          <w:szCs w:val="20"/>
          <w:lang w:eastAsia="zh-CN" w:bidi="ar-SA"/>
        </w:rPr>
        <w:t>）、南宁市公共资源交易中心网（www.nnggzy.org.cn）</w:t>
      </w:r>
      <w:r w:rsidRPr="00311448">
        <w:rPr>
          <w:rFonts w:ascii="宋体" w:eastAsia="宋体" w:hAnsi="Courier New" w:cs="Times New Roman" w:hint="eastAsia"/>
          <w:bCs/>
          <w:sz w:val="20"/>
          <w:szCs w:val="20"/>
          <w:lang w:eastAsia="zh-CN" w:bidi="ar-SA"/>
        </w:rPr>
        <w:t>。</w:t>
      </w:r>
    </w:p>
    <w:p w:rsidR="002E024D" w:rsidRPr="00311448" w:rsidRDefault="002E024D" w:rsidP="002E024D">
      <w:pPr>
        <w:widowControl w:val="0"/>
        <w:spacing w:after="0" w:line="440" w:lineRule="exact"/>
        <w:ind w:left="242" w:hangingChars="101" w:hanging="242"/>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3. 投标人资格要求：</w:t>
      </w:r>
    </w:p>
    <w:p w:rsidR="002E024D" w:rsidRPr="00311448" w:rsidRDefault="002E024D" w:rsidP="002E024D">
      <w:pPr>
        <w:widowControl w:val="0"/>
        <w:spacing w:after="0" w:line="440" w:lineRule="exact"/>
        <w:ind w:firstLine="36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3.1  投标人应</w:t>
      </w:r>
      <w:r w:rsidRPr="00311448">
        <w:rPr>
          <w:rFonts w:ascii="宋体" w:eastAsia="宋体" w:hAnsi="Courier New" w:cs="Times New Roman" w:hint="eastAsia"/>
          <w:sz w:val="20"/>
          <w:szCs w:val="20"/>
          <w:lang w:eastAsia="zh-CN" w:bidi="ar-SA"/>
        </w:rPr>
        <w:t>符合《中华人民共和国政府采购法》第二十二条规定的</w:t>
      </w:r>
      <w:r w:rsidRPr="00311448">
        <w:rPr>
          <w:rFonts w:ascii="宋体" w:eastAsia="宋体" w:hAnsi="宋体" w:cs="Times New Roman" w:hint="eastAsia"/>
          <w:bCs/>
          <w:sz w:val="20"/>
          <w:szCs w:val="20"/>
          <w:lang w:eastAsia="zh-CN" w:bidi="ar-SA"/>
        </w:rPr>
        <w:t>下列</w:t>
      </w:r>
      <w:r w:rsidRPr="00311448">
        <w:rPr>
          <w:rFonts w:ascii="宋体" w:eastAsia="宋体" w:hAnsi="Courier New" w:cs="Times New Roman" w:hint="eastAsia"/>
          <w:sz w:val="20"/>
          <w:szCs w:val="20"/>
          <w:lang w:eastAsia="zh-CN" w:bidi="ar-SA"/>
        </w:rPr>
        <w:t>投标人资格条件</w:t>
      </w:r>
      <w:r w:rsidRPr="00311448">
        <w:rPr>
          <w:rFonts w:ascii="宋体" w:eastAsia="宋体" w:hAnsi="宋体" w:cs="Times New Roman" w:hint="eastAsia"/>
          <w:bCs/>
          <w:sz w:val="20"/>
          <w:szCs w:val="20"/>
          <w:lang w:eastAsia="zh-CN" w:bidi="ar-SA"/>
        </w:rPr>
        <w:t>：</w:t>
      </w:r>
    </w:p>
    <w:p w:rsidR="002E024D" w:rsidRPr="00311448" w:rsidRDefault="002E024D" w:rsidP="002E024D">
      <w:pPr>
        <w:widowControl w:val="0"/>
        <w:spacing w:after="0" w:line="440" w:lineRule="exact"/>
        <w:ind w:firstLine="72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（1）具有独立承担民事责任的能力；</w:t>
      </w:r>
    </w:p>
    <w:p w:rsidR="002E024D" w:rsidRPr="00311448" w:rsidRDefault="002E024D" w:rsidP="002E024D">
      <w:pPr>
        <w:widowControl w:val="0"/>
        <w:spacing w:after="0" w:line="440" w:lineRule="exact"/>
        <w:ind w:firstLine="72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（2）具有良好的商业信誉和健全的财务会计制度；</w:t>
      </w:r>
    </w:p>
    <w:p w:rsidR="002E024D" w:rsidRPr="00311448" w:rsidRDefault="002E024D" w:rsidP="002E024D">
      <w:pPr>
        <w:widowControl w:val="0"/>
        <w:spacing w:after="0" w:line="440" w:lineRule="exact"/>
        <w:ind w:firstLine="72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（3）具有履行合同所必需的设备和专业技术能力；</w:t>
      </w:r>
    </w:p>
    <w:p w:rsidR="002E024D" w:rsidRPr="00311448" w:rsidRDefault="002E024D" w:rsidP="002E024D">
      <w:pPr>
        <w:widowControl w:val="0"/>
        <w:spacing w:after="0" w:line="440" w:lineRule="exact"/>
        <w:ind w:firstLine="72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（4）有依法缴纳税收和社会保障资金的良好记录；</w:t>
      </w:r>
    </w:p>
    <w:p w:rsidR="002E024D" w:rsidRPr="00311448" w:rsidRDefault="002E024D" w:rsidP="002E024D">
      <w:pPr>
        <w:widowControl w:val="0"/>
        <w:spacing w:after="0" w:line="440" w:lineRule="exact"/>
        <w:ind w:firstLine="72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（5）参加政府采购活动前三年内，在经营活动中没有重大违法记录；</w:t>
      </w:r>
    </w:p>
    <w:p w:rsidR="002E024D" w:rsidRPr="00311448" w:rsidRDefault="002E024D" w:rsidP="002E024D">
      <w:pPr>
        <w:widowControl w:val="0"/>
        <w:spacing w:after="0" w:line="440" w:lineRule="exact"/>
        <w:ind w:firstLine="72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（6）法律、行政法规规定的其他条件。</w:t>
      </w:r>
    </w:p>
    <w:p w:rsidR="002E024D" w:rsidRPr="00311448" w:rsidRDefault="002E024D" w:rsidP="002E024D">
      <w:pPr>
        <w:widowControl w:val="0"/>
        <w:spacing w:after="0" w:line="440" w:lineRule="exact"/>
        <w:ind w:firstLine="36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3.2  针对本项目，投标人应具备的特定条件：见投标人须知前附表。</w:t>
      </w:r>
    </w:p>
    <w:p w:rsidR="002E024D" w:rsidRPr="00311448" w:rsidRDefault="002E024D" w:rsidP="002E024D">
      <w:pPr>
        <w:widowControl w:val="0"/>
        <w:spacing w:after="0" w:line="440" w:lineRule="exact"/>
        <w:ind w:firstLine="36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3.3  投标人须知前附表规定接受联合体投标的，两个以上供应商可以组成一个投标联合体，</w:t>
      </w:r>
      <w:r w:rsidRPr="00311448">
        <w:rPr>
          <w:rFonts w:ascii="宋体" w:eastAsia="宋体" w:hAnsi="宋体" w:cs="Times New Roman" w:hint="eastAsia"/>
          <w:sz w:val="20"/>
          <w:szCs w:val="21"/>
          <w:lang w:eastAsia="zh-CN" w:bidi="ar-SA"/>
        </w:rPr>
        <w:t>以一个投标人的身份共同参加投标</w:t>
      </w:r>
      <w:r w:rsidRPr="00311448">
        <w:rPr>
          <w:rFonts w:ascii="宋体" w:eastAsia="宋体" w:hAnsi="宋体" w:cs="Times New Roman" w:hint="eastAsia"/>
          <w:bCs/>
          <w:sz w:val="20"/>
          <w:szCs w:val="20"/>
          <w:lang w:eastAsia="zh-CN" w:bidi="ar-SA"/>
        </w:rPr>
        <w:t>。以联合体形</w:t>
      </w:r>
      <w:proofErr w:type="gramStart"/>
      <w:r w:rsidRPr="00311448">
        <w:rPr>
          <w:rFonts w:ascii="宋体" w:eastAsia="宋体" w:hAnsi="宋体" w:cs="Times New Roman" w:hint="eastAsia"/>
          <w:bCs/>
          <w:sz w:val="20"/>
          <w:szCs w:val="20"/>
          <w:lang w:eastAsia="zh-CN" w:bidi="ar-SA"/>
        </w:rPr>
        <w:t>式参加</w:t>
      </w:r>
      <w:proofErr w:type="gramEnd"/>
      <w:r w:rsidRPr="00311448">
        <w:rPr>
          <w:rFonts w:ascii="宋体" w:eastAsia="宋体" w:hAnsi="宋体" w:cs="Times New Roman" w:hint="eastAsia"/>
          <w:bCs/>
          <w:sz w:val="20"/>
          <w:szCs w:val="20"/>
          <w:lang w:eastAsia="zh-CN" w:bidi="ar-SA"/>
        </w:rPr>
        <w:t>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bCs/>
          <w:sz w:val="20"/>
          <w:szCs w:val="20"/>
          <w:lang w:eastAsia="zh-CN" w:bidi="ar-SA"/>
        </w:rPr>
        <w:t xml:space="preserve">3.4  </w:t>
      </w:r>
      <w:r w:rsidRPr="00311448">
        <w:rPr>
          <w:rFonts w:ascii="宋体" w:eastAsia="宋体" w:hAnsi="宋体" w:cs="Times New Roman" w:hint="eastAsia"/>
          <w:sz w:val="20"/>
          <w:szCs w:val="20"/>
          <w:lang w:eastAsia="zh-CN" w:bidi="ar-SA"/>
        </w:rPr>
        <w:t xml:space="preserve">投标人不得直接或间接地与为本次采购的项目内容进行设计、编制规范和其他文件的咨询公司、采购代理机构或其附属机构有任何关联。 </w:t>
      </w:r>
    </w:p>
    <w:p w:rsidR="002E024D" w:rsidRPr="00311448" w:rsidRDefault="002E024D" w:rsidP="002E024D">
      <w:pPr>
        <w:widowControl w:val="0"/>
        <w:snapToGrid w:val="0"/>
        <w:spacing w:after="0" w:line="400" w:lineRule="exact"/>
        <w:ind w:firstLineChars="196" w:firstLine="412"/>
        <w:rPr>
          <w:rFonts w:ascii="宋体" w:eastAsia="宋体" w:hAnsi="宋体" w:cs="Times New Roman"/>
          <w:b/>
          <w:kern w:val="2"/>
          <w:sz w:val="21"/>
          <w:szCs w:val="21"/>
          <w:lang w:eastAsia="zh-CN" w:bidi="ar-SA"/>
        </w:rPr>
      </w:pPr>
      <w:bookmarkStart w:id="59" w:name="_Toc254970673"/>
      <w:bookmarkStart w:id="60" w:name="_Toc254970532"/>
      <w:r w:rsidRPr="00311448">
        <w:rPr>
          <w:rFonts w:ascii="宋体" w:eastAsia="宋体" w:hAnsi="宋体" w:cs="Times New Roman" w:hint="eastAsia"/>
          <w:kern w:val="2"/>
          <w:sz w:val="21"/>
          <w:szCs w:val="21"/>
          <w:lang w:eastAsia="zh-CN" w:bidi="ar-SA"/>
        </w:rPr>
        <w:lastRenderedPageBreak/>
        <w:t>★3.5</w:t>
      </w:r>
      <w:r w:rsidRPr="00311448">
        <w:rPr>
          <w:rFonts w:ascii="宋体" w:eastAsia="宋体" w:hAnsi="宋体" w:cs="Times New Roman" w:hint="eastAsia"/>
          <w:b/>
          <w:kern w:val="2"/>
          <w:sz w:val="21"/>
          <w:szCs w:val="21"/>
          <w:lang w:eastAsia="zh-CN" w:bidi="ar-SA"/>
        </w:rPr>
        <w:t>特别说明：</w:t>
      </w:r>
      <w:bookmarkEnd w:id="59"/>
      <w:bookmarkEnd w:id="60"/>
    </w:p>
    <w:p w:rsidR="002E024D" w:rsidRPr="00311448" w:rsidRDefault="002E024D" w:rsidP="002E024D">
      <w:pPr>
        <w:widowControl w:val="0"/>
        <w:snapToGrid w:val="0"/>
        <w:spacing w:after="0" w:line="400" w:lineRule="exact"/>
        <w:ind w:firstLineChars="200" w:firstLine="4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E024D" w:rsidRPr="00311448" w:rsidRDefault="002E024D" w:rsidP="002E024D">
      <w:pPr>
        <w:widowControl w:val="0"/>
        <w:snapToGrid w:val="0"/>
        <w:spacing w:after="0" w:line="400" w:lineRule="exact"/>
        <w:ind w:firstLineChars="200" w:firstLine="4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非单一产品采购项目，多家投标人提供的核心产品品牌相同的，按前款规定处理。核心产品的名称见本招标文件第二章“货物需求一览表”。</w:t>
      </w:r>
    </w:p>
    <w:p w:rsidR="002E024D" w:rsidRPr="00311448" w:rsidRDefault="002E024D" w:rsidP="002E024D">
      <w:pPr>
        <w:widowControl w:val="0"/>
        <w:snapToGrid w:val="0"/>
        <w:spacing w:after="0" w:line="400" w:lineRule="exact"/>
        <w:ind w:firstLineChars="200" w:firstLine="4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（2）有下列情形之一的视为投标人相互串通投标，投标文件将被视为无效：</w:t>
      </w:r>
    </w:p>
    <w:p w:rsidR="002E024D" w:rsidRPr="00311448" w:rsidRDefault="002E024D" w:rsidP="002E024D">
      <w:pPr>
        <w:widowControl w:val="0"/>
        <w:snapToGrid w:val="0"/>
        <w:spacing w:after="0" w:line="400" w:lineRule="exact"/>
        <w:ind w:firstLineChars="300" w:firstLine="6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1）不同投标人的投标文件由同一单位或者个人编制；或不同投标人报名的IP地址一致的；</w:t>
      </w:r>
    </w:p>
    <w:p w:rsidR="002E024D" w:rsidRPr="00311448" w:rsidRDefault="002E024D" w:rsidP="002E024D">
      <w:pPr>
        <w:widowControl w:val="0"/>
        <w:snapToGrid w:val="0"/>
        <w:spacing w:after="0" w:line="400" w:lineRule="exact"/>
        <w:ind w:firstLineChars="300" w:firstLine="6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2）不同投标人委托同一单位或者个人办理投标事宜；</w:t>
      </w:r>
    </w:p>
    <w:p w:rsidR="002E024D" w:rsidRPr="00311448" w:rsidRDefault="002E024D" w:rsidP="002E024D">
      <w:pPr>
        <w:widowControl w:val="0"/>
        <w:snapToGrid w:val="0"/>
        <w:spacing w:after="0" w:line="400" w:lineRule="exact"/>
        <w:ind w:firstLineChars="300" w:firstLine="6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3）不同的投标人的投标文件载明的项目管理员为同一个人；</w:t>
      </w:r>
    </w:p>
    <w:p w:rsidR="002E024D" w:rsidRPr="00311448" w:rsidRDefault="002E024D" w:rsidP="002E024D">
      <w:pPr>
        <w:widowControl w:val="0"/>
        <w:snapToGrid w:val="0"/>
        <w:spacing w:after="0" w:line="400" w:lineRule="exact"/>
        <w:ind w:firstLineChars="300" w:firstLine="6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4）不同投标人的投标文件异常一致或投标报价呈规律性差异；</w:t>
      </w:r>
    </w:p>
    <w:p w:rsidR="002E024D" w:rsidRPr="00311448" w:rsidRDefault="002E024D" w:rsidP="002E024D">
      <w:pPr>
        <w:widowControl w:val="0"/>
        <w:snapToGrid w:val="0"/>
        <w:spacing w:after="0" w:line="400" w:lineRule="exact"/>
        <w:ind w:firstLineChars="300" w:firstLine="6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5）不同投标人的投标文件相互混装；</w:t>
      </w:r>
    </w:p>
    <w:p w:rsidR="002E024D" w:rsidRPr="00311448" w:rsidRDefault="002E024D" w:rsidP="002E024D">
      <w:pPr>
        <w:widowControl w:val="0"/>
        <w:snapToGrid w:val="0"/>
        <w:spacing w:after="0" w:line="400" w:lineRule="exact"/>
        <w:ind w:firstLineChars="200" w:firstLine="4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（3）供应商有下列情形之一的，属于恶意串通行为：</w:t>
      </w:r>
    </w:p>
    <w:p w:rsidR="002E024D" w:rsidRPr="00311448" w:rsidRDefault="002E024D" w:rsidP="002E024D">
      <w:pPr>
        <w:widowControl w:val="0"/>
        <w:snapToGrid w:val="0"/>
        <w:spacing w:after="0" w:line="400" w:lineRule="exact"/>
        <w:ind w:firstLineChars="300" w:firstLine="6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1）供应商直接或者间接从采购人或者采购代理机构处获得其他供应商的相关信息并修改其投标文件或者响应文件：</w:t>
      </w:r>
    </w:p>
    <w:p w:rsidR="002E024D" w:rsidRPr="00311448" w:rsidRDefault="002E024D" w:rsidP="002E024D">
      <w:pPr>
        <w:widowControl w:val="0"/>
        <w:snapToGrid w:val="0"/>
        <w:spacing w:after="0" w:line="400" w:lineRule="exact"/>
        <w:ind w:firstLineChars="300" w:firstLine="6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2）供应</w:t>
      </w:r>
      <w:proofErr w:type="gramStart"/>
      <w:r w:rsidRPr="00311448">
        <w:rPr>
          <w:rFonts w:ascii="宋体" w:eastAsia="宋体" w:hAnsi="宋体" w:cs="Times New Roman" w:hint="eastAsia"/>
          <w:sz w:val="20"/>
          <w:szCs w:val="20"/>
          <w:lang w:eastAsia="zh-CN" w:bidi="ar-SA"/>
        </w:rPr>
        <w:t>商按照</w:t>
      </w:r>
      <w:proofErr w:type="gramEnd"/>
      <w:r w:rsidRPr="00311448">
        <w:rPr>
          <w:rFonts w:ascii="宋体" w:eastAsia="宋体" w:hAnsi="宋体" w:cs="Times New Roman" w:hint="eastAsia"/>
          <w:sz w:val="20"/>
          <w:szCs w:val="20"/>
          <w:lang w:eastAsia="zh-CN" w:bidi="ar-SA"/>
        </w:rPr>
        <w:t>采购人或者采购代理机构的授意撤换、修改投标文件或者响应文件；</w:t>
      </w:r>
    </w:p>
    <w:p w:rsidR="002E024D" w:rsidRPr="00311448" w:rsidRDefault="002E024D" w:rsidP="002E024D">
      <w:pPr>
        <w:widowControl w:val="0"/>
        <w:snapToGrid w:val="0"/>
        <w:spacing w:after="0" w:line="400" w:lineRule="exact"/>
        <w:ind w:firstLineChars="300" w:firstLine="6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3）供应商之间协商报价、技术方案等投标文件或者响应文件的实质性内容；</w:t>
      </w:r>
    </w:p>
    <w:p w:rsidR="002E024D" w:rsidRPr="00311448" w:rsidRDefault="002E024D" w:rsidP="002E024D">
      <w:pPr>
        <w:widowControl w:val="0"/>
        <w:snapToGrid w:val="0"/>
        <w:spacing w:after="0" w:line="400" w:lineRule="exact"/>
        <w:ind w:firstLineChars="300" w:firstLine="6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4）属于同一集团、协会、商会等组织成员的供应</w:t>
      </w:r>
      <w:proofErr w:type="gramStart"/>
      <w:r w:rsidRPr="00311448">
        <w:rPr>
          <w:rFonts w:ascii="宋体" w:eastAsia="宋体" w:hAnsi="宋体" w:cs="Times New Roman" w:hint="eastAsia"/>
          <w:sz w:val="20"/>
          <w:szCs w:val="20"/>
          <w:lang w:eastAsia="zh-CN" w:bidi="ar-SA"/>
        </w:rPr>
        <w:t>商按照</w:t>
      </w:r>
      <w:proofErr w:type="gramEnd"/>
      <w:r w:rsidRPr="00311448">
        <w:rPr>
          <w:rFonts w:ascii="宋体" w:eastAsia="宋体" w:hAnsi="宋体" w:cs="Times New Roman" w:hint="eastAsia"/>
          <w:sz w:val="20"/>
          <w:szCs w:val="20"/>
          <w:lang w:eastAsia="zh-CN" w:bidi="ar-SA"/>
        </w:rPr>
        <w:t>该组织要求协同参加政府采购活动；</w:t>
      </w:r>
    </w:p>
    <w:p w:rsidR="002E024D" w:rsidRPr="00311448" w:rsidRDefault="002E024D" w:rsidP="002E024D">
      <w:pPr>
        <w:widowControl w:val="0"/>
        <w:snapToGrid w:val="0"/>
        <w:spacing w:after="0" w:line="400" w:lineRule="exact"/>
        <w:ind w:firstLineChars="300" w:firstLine="6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5）供应商之间事先约定一致抬高或者压低投标报价，或者在招标项目中事先约定轮流以高价位或者低价位中标，或者事先约定由某一特定供应商中标，然后再参加投标；</w:t>
      </w:r>
    </w:p>
    <w:p w:rsidR="002E024D" w:rsidRPr="00311448" w:rsidRDefault="002E024D" w:rsidP="002E024D">
      <w:pPr>
        <w:widowControl w:val="0"/>
        <w:snapToGrid w:val="0"/>
        <w:spacing w:after="0" w:line="400" w:lineRule="exact"/>
        <w:ind w:firstLineChars="300" w:firstLine="6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6）供应商之间商定部分供应商放弃参加政府采购活动或者放弃中标；</w:t>
      </w:r>
    </w:p>
    <w:p w:rsidR="002E024D" w:rsidRPr="00311448" w:rsidRDefault="002E024D" w:rsidP="002E024D">
      <w:pPr>
        <w:widowControl w:val="0"/>
        <w:snapToGrid w:val="0"/>
        <w:spacing w:after="0" w:line="400" w:lineRule="exact"/>
        <w:ind w:firstLineChars="300" w:firstLine="6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7）供应商与采购人或者采购代理机构之间、供应商相互之间，为谋求特定供应商中标或者排斥其他供应商的其他串通行为。</w:t>
      </w:r>
    </w:p>
    <w:p w:rsidR="002E024D" w:rsidRPr="00311448" w:rsidRDefault="002E024D" w:rsidP="002E024D">
      <w:pPr>
        <w:widowControl w:val="0"/>
        <w:snapToGrid w:val="0"/>
        <w:spacing w:after="0" w:line="400" w:lineRule="exact"/>
        <w:ind w:firstLineChars="200" w:firstLine="4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（4）关联供应商不得参加同一合同项下政府采购活动，否则投标文件将被视为无效：</w:t>
      </w:r>
    </w:p>
    <w:p w:rsidR="002E024D" w:rsidRPr="00311448" w:rsidRDefault="002E024D" w:rsidP="002E024D">
      <w:pPr>
        <w:widowControl w:val="0"/>
        <w:snapToGrid w:val="0"/>
        <w:spacing w:after="0" w:line="400" w:lineRule="exact"/>
        <w:ind w:firstLineChars="300" w:firstLine="6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1）单位负责人为同一人或者存在直接控股、管理关系的不同的供应商，不得参加同一合同项下的政府采购活动；</w:t>
      </w:r>
    </w:p>
    <w:p w:rsidR="002E024D" w:rsidRPr="00311448" w:rsidRDefault="002E024D" w:rsidP="002E024D">
      <w:pPr>
        <w:widowControl w:val="0"/>
        <w:snapToGrid w:val="0"/>
        <w:spacing w:after="0" w:line="400" w:lineRule="exact"/>
        <w:ind w:firstLineChars="300" w:firstLine="6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2）生产厂商授权给供应商后自己不得参加同一合同项下的政府采购活动；生产厂商对同一品牌同一型号的货物，仅能委托一个代理商参加投标。</w:t>
      </w:r>
    </w:p>
    <w:p w:rsidR="002E024D" w:rsidRPr="00311448" w:rsidRDefault="002E024D" w:rsidP="002E024D">
      <w:pPr>
        <w:widowControl w:val="0"/>
        <w:snapToGrid w:val="0"/>
        <w:spacing w:after="0" w:line="400" w:lineRule="exact"/>
        <w:ind w:firstLineChars="200" w:firstLine="4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5）投标人投标所使用的资格、信誉、荣誉、业绩与企业认证必须为本法人（本负责人）所拥有。投标人投标所使用的采购项目实施人员必须为本法人（本负责人）员工（或必须为本法人（本负责人）或控股公司正式员工）。</w:t>
      </w:r>
    </w:p>
    <w:p w:rsidR="002E024D" w:rsidRPr="00311448" w:rsidRDefault="002E024D" w:rsidP="002E024D">
      <w:pPr>
        <w:widowControl w:val="0"/>
        <w:snapToGrid w:val="0"/>
        <w:spacing w:after="0" w:line="400" w:lineRule="exact"/>
        <w:ind w:firstLineChars="200" w:firstLine="4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（6）投标人应仔细阅读招标文件的所有内容，按照招标文件的要求提交投标文件，并对所提供的全部资料的真实性承担法律责任。</w:t>
      </w:r>
    </w:p>
    <w:p w:rsidR="002E024D" w:rsidRPr="00311448" w:rsidRDefault="002E024D" w:rsidP="002E024D">
      <w:pPr>
        <w:widowControl w:val="0"/>
        <w:snapToGrid w:val="0"/>
        <w:spacing w:after="0" w:line="400" w:lineRule="exact"/>
        <w:ind w:firstLineChars="200" w:firstLine="400"/>
        <w:jc w:val="both"/>
        <w:rPr>
          <w:rFonts w:ascii="宋体" w:eastAsia="宋体" w:hAnsi="宋体" w:cs="Times New Roman"/>
          <w:b/>
          <w:sz w:val="20"/>
          <w:szCs w:val="20"/>
          <w:lang w:eastAsia="zh-CN" w:bidi="ar-SA"/>
        </w:rPr>
      </w:pPr>
      <w:r w:rsidRPr="00311448">
        <w:rPr>
          <w:rFonts w:ascii="宋体" w:eastAsia="宋体" w:hAnsi="宋体" w:cs="Times New Roman" w:hint="eastAsia"/>
          <w:sz w:val="20"/>
          <w:szCs w:val="20"/>
          <w:lang w:eastAsia="zh-CN" w:bidi="ar-SA"/>
        </w:rPr>
        <w:lastRenderedPageBreak/>
        <w:t>（7）投标人在投标活动中提供任何虚假材料，其投标无效，并报监管部门查处；中标后发现的，中标供应商须依照《中华人民共和国消费者权益保护法》第49条之规定双倍赔偿采购人，且民事赔偿并不免除违法投标人的行政与刑事责任。</w:t>
      </w:r>
    </w:p>
    <w:p w:rsidR="002E024D" w:rsidRPr="00311448" w:rsidRDefault="002E024D" w:rsidP="002E024D">
      <w:pPr>
        <w:widowControl w:val="0"/>
        <w:spacing w:after="0" w:line="440" w:lineRule="exact"/>
        <w:ind w:left="242" w:hangingChars="101" w:hanging="242"/>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4. 质疑</w:t>
      </w:r>
    </w:p>
    <w:p w:rsidR="002E024D" w:rsidRPr="00311448" w:rsidRDefault="002E024D" w:rsidP="002E024D">
      <w:pPr>
        <w:widowControl w:val="0"/>
        <w:spacing w:after="0" w:line="440" w:lineRule="exact"/>
        <w:ind w:left="2" w:firstLine="360"/>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4.1  投标人认为公开招标文件使自己的权益受到损害的，应当在公开招标文件发售</w:t>
      </w:r>
      <w:r w:rsidRPr="00311448">
        <w:rPr>
          <w:rFonts w:ascii="宋体" w:eastAsia="宋体" w:hAnsi="宋体" w:cs="Times New Roman" w:hint="eastAsia"/>
          <w:sz w:val="20"/>
          <w:szCs w:val="20"/>
          <w:lang w:eastAsia="zh-CN" w:bidi="ar-SA"/>
        </w:rPr>
        <w:t>之日起七个工作日内</w:t>
      </w:r>
      <w:r w:rsidRPr="00311448">
        <w:rPr>
          <w:rFonts w:ascii="宋体" w:eastAsia="宋体" w:hAnsi="宋体" w:cs="Times New Roman" w:hint="eastAsia"/>
          <w:bCs/>
          <w:sz w:val="20"/>
          <w:szCs w:val="20"/>
          <w:lang w:eastAsia="zh-CN" w:bidi="ar-SA"/>
        </w:rPr>
        <w:t>以书面形式向采购人委托的采购代理机构质疑；质疑提交截止时间后，采购代理机构不再受理对公开招标文件的质疑。投标人认为</w:t>
      </w:r>
      <w:r w:rsidRPr="00311448">
        <w:rPr>
          <w:rFonts w:ascii="宋体" w:eastAsia="宋体" w:hAnsi="宋体" w:cs="Times New Roman" w:hint="eastAsia"/>
          <w:sz w:val="20"/>
          <w:szCs w:val="20"/>
          <w:lang w:eastAsia="zh-CN" w:bidi="ar-SA"/>
        </w:rPr>
        <w:t>采购过程和中标、成交结果使自己的权益受到损害的，可</w:t>
      </w:r>
      <w:r w:rsidRPr="00311448">
        <w:rPr>
          <w:rFonts w:ascii="宋体" w:eastAsia="宋体" w:hAnsi="宋体" w:cs="Times New Roman" w:hint="eastAsia"/>
          <w:bCs/>
          <w:sz w:val="20"/>
          <w:szCs w:val="20"/>
          <w:lang w:eastAsia="zh-CN" w:bidi="ar-SA"/>
        </w:rPr>
        <w:t>以</w:t>
      </w:r>
      <w:r w:rsidRPr="00311448">
        <w:rPr>
          <w:rFonts w:ascii="宋体" w:eastAsia="宋体" w:hAnsi="宋体" w:cs="Times New Roman" w:hint="eastAsia"/>
          <w:sz w:val="20"/>
          <w:szCs w:val="20"/>
          <w:lang w:eastAsia="zh-CN" w:bidi="ar-SA"/>
        </w:rPr>
        <w:t>在知道或者应知其权益受到损害之日起七个工作日内，以书面形式向采购人委托的采购代理机构质疑。</w:t>
      </w:r>
    </w:p>
    <w:p w:rsidR="002E024D" w:rsidRPr="00311448" w:rsidRDefault="002E024D" w:rsidP="002E024D">
      <w:pPr>
        <w:widowControl w:val="0"/>
        <w:spacing w:after="0" w:line="440" w:lineRule="exact"/>
        <w:ind w:left="2" w:firstLine="360"/>
        <w:rPr>
          <w:rFonts w:ascii="宋体" w:eastAsia="宋体" w:hAnsi="宋体" w:cs="Times New Roman"/>
          <w:bCs/>
          <w:sz w:val="20"/>
          <w:szCs w:val="21"/>
          <w:lang w:eastAsia="zh-CN" w:bidi="ar-SA"/>
        </w:rPr>
      </w:pPr>
      <w:r w:rsidRPr="00311448">
        <w:rPr>
          <w:rFonts w:ascii="宋体" w:eastAsia="宋体" w:hAnsi="宋体" w:cs="Times New Roman" w:hint="eastAsia"/>
          <w:bCs/>
          <w:sz w:val="20"/>
          <w:szCs w:val="21"/>
          <w:lang w:eastAsia="zh-CN" w:bidi="ar-SA"/>
        </w:rPr>
        <w:t>4.2  供应商质疑实行实名制，其质疑应当有具体的质疑事项及事实根据，不得进行虚假、恶意质疑。</w:t>
      </w:r>
    </w:p>
    <w:p w:rsidR="002E024D" w:rsidRPr="00311448" w:rsidRDefault="002E024D" w:rsidP="002E024D">
      <w:pPr>
        <w:widowControl w:val="0"/>
        <w:spacing w:after="0" w:line="440" w:lineRule="exact"/>
        <w:ind w:left="2" w:firstLine="360"/>
        <w:rPr>
          <w:rFonts w:ascii="宋体" w:eastAsia="宋体" w:hAnsi="Courier New" w:cs="Times New Roman"/>
          <w:bCs/>
          <w:sz w:val="20"/>
          <w:szCs w:val="20"/>
          <w:lang w:eastAsia="zh-CN" w:bidi="ar-SA"/>
        </w:rPr>
      </w:pPr>
      <w:r w:rsidRPr="00311448">
        <w:rPr>
          <w:rFonts w:ascii="宋体" w:eastAsia="宋体" w:hAnsi="Courier New" w:cs="Times New Roman" w:hint="eastAsia"/>
          <w:bCs/>
          <w:sz w:val="20"/>
          <w:szCs w:val="21"/>
          <w:lang w:eastAsia="zh-CN" w:bidi="ar-SA"/>
        </w:rPr>
        <w:t>4.3  供应商质疑时，应当提交</w:t>
      </w:r>
      <w:proofErr w:type="gramStart"/>
      <w:r w:rsidRPr="00311448">
        <w:rPr>
          <w:rFonts w:ascii="宋体" w:eastAsia="宋体" w:hAnsi="Courier New" w:cs="Times New Roman" w:hint="eastAsia"/>
          <w:bCs/>
          <w:sz w:val="20"/>
          <w:szCs w:val="21"/>
          <w:lang w:eastAsia="zh-CN" w:bidi="ar-SA"/>
        </w:rPr>
        <w:t>质疑</w:t>
      </w:r>
      <w:r w:rsidRPr="00311448">
        <w:rPr>
          <w:rFonts w:ascii="宋体" w:eastAsia="宋体" w:hAnsi="Courier New" w:cs="Times New Roman" w:hint="eastAsia"/>
          <w:bCs/>
          <w:sz w:val="20"/>
          <w:szCs w:val="20"/>
          <w:lang w:eastAsia="zh-CN" w:bidi="ar-SA"/>
        </w:rPr>
        <w:t>书</w:t>
      </w:r>
      <w:proofErr w:type="gramEnd"/>
      <w:r w:rsidRPr="00311448">
        <w:rPr>
          <w:rFonts w:ascii="宋体" w:eastAsia="宋体" w:hAnsi="Courier New" w:cs="Times New Roman" w:hint="eastAsia"/>
          <w:bCs/>
          <w:sz w:val="20"/>
          <w:szCs w:val="20"/>
          <w:lang w:eastAsia="zh-CN" w:bidi="ar-SA"/>
        </w:rPr>
        <w:t>原件，</w:t>
      </w:r>
      <w:proofErr w:type="gramStart"/>
      <w:r w:rsidRPr="00311448">
        <w:rPr>
          <w:rFonts w:ascii="宋体" w:eastAsia="宋体" w:hAnsi="Courier New" w:cs="Times New Roman" w:hint="eastAsia"/>
          <w:bCs/>
          <w:sz w:val="20"/>
          <w:szCs w:val="20"/>
          <w:lang w:eastAsia="zh-CN" w:bidi="ar-SA"/>
        </w:rPr>
        <w:t>质疑书</w:t>
      </w:r>
      <w:proofErr w:type="gramEnd"/>
      <w:r w:rsidRPr="00311448">
        <w:rPr>
          <w:rFonts w:ascii="宋体" w:eastAsia="宋体" w:hAnsi="Courier New" w:cs="Times New Roman" w:hint="eastAsia"/>
          <w:bCs/>
          <w:sz w:val="20"/>
          <w:szCs w:val="20"/>
          <w:lang w:eastAsia="zh-CN" w:bidi="ar-SA"/>
        </w:rPr>
        <w:t>应当包括下列主要内容：</w:t>
      </w:r>
    </w:p>
    <w:p w:rsidR="002E024D" w:rsidRPr="00311448" w:rsidRDefault="002E024D" w:rsidP="002E024D">
      <w:pPr>
        <w:widowControl w:val="0"/>
        <w:spacing w:after="0" w:line="440" w:lineRule="exact"/>
        <w:ind w:left="2" w:firstLine="718"/>
        <w:rPr>
          <w:rFonts w:ascii="宋体" w:eastAsia="宋体" w:hAnsi="宋体" w:cs="Times New Roman"/>
          <w:sz w:val="20"/>
          <w:szCs w:val="20"/>
          <w:lang w:eastAsia="zh-CN" w:bidi="ar-SA"/>
        </w:rPr>
      </w:pPr>
      <w:r w:rsidRPr="00311448">
        <w:rPr>
          <w:rFonts w:ascii="宋体" w:eastAsia="宋体" w:hAnsi="Courier New" w:cs="Times New Roman" w:hint="eastAsia"/>
          <w:sz w:val="20"/>
          <w:szCs w:val="20"/>
          <w:lang w:eastAsia="zh-CN" w:bidi="ar-SA"/>
        </w:rPr>
        <w:t>（1）</w:t>
      </w:r>
      <w:r w:rsidRPr="00311448">
        <w:rPr>
          <w:rFonts w:ascii="宋体" w:eastAsia="宋体" w:hAnsi="宋体" w:cs="Times New Roman" w:hint="eastAsia"/>
          <w:sz w:val="20"/>
          <w:szCs w:val="20"/>
          <w:lang w:eastAsia="zh-CN" w:bidi="ar-SA"/>
        </w:rPr>
        <w:t>质疑供应商和被质疑的采购人或采购人委托的采购代理机构名称、地址、电话、邮编等；</w:t>
      </w:r>
    </w:p>
    <w:p w:rsidR="002E024D" w:rsidRPr="00311448" w:rsidRDefault="002E024D" w:rsidP="002E024D">
      <w:pPr>
        <w:widowControl w:val="0"/>
        <w:spacing w:after="0" w:line="440" w:lineRule="exact"/>
        <w:ind w:left="2" w:firstLine="718"/>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（2）质疑项目的名称、编号；</w:t>
      </w:r>
    </w:p>
    <w:p w:rsidR="002E024D" w:rsidRPr="00311448" w:rsidRDefault="002E024D" w:rsidP="002E024D">
      <w:pPr>
        <w:widowControl w:val="0"/>
        <w:spacing w:after="0" w:line="440" w:lineRule="exact"/>
        <w:ind w:left="2" w:firstLine="718"/>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（3）权益受到损害的事实和理由；</w:t>
      </w:r>
    </w:p>
    <w:p w:rsidR="002E024D" w:rsidRPr="00311448" w:rsidRDefault="002E024D" w:rsidP="002E024D">
      <w:pPr>
        <w:widowControl w:val="0"/>
        <w:spacing w:after="0" w:line="440" w:lineRule="exact"/>
        <w:ind w:left="2" w:firstLine="718"/>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（4）相关证明材料；</w:t>
      </w:r>
    </w:p>
    <w:p w:rsidR="002E024D" w:rsidRPr="00311448" w:rsidRDefault="002E024D" w:rsidP="002E024D">
      <w:pPr>
        <w:widowControl w:val="0"/>
        <w:spacing w:after="0" w:line="440" w:lineRule="exact"/>
        <w:ind w:left="2" w:firstLine="718"/>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（5）提起质疑的日期。</w:t>
      </w:r>
    </w:p>
    <w:p w:rsidR="002E024D" w:rsidRPr="00311448" w:rsidRDefault="002E024D" w:rsidP="002E024D">
      <w:pPr>
        <w:widowControl w:val="0"/>
        <w:spacing w:after="0" w:line="440" w:lineRule="exact"/>
        <w:ind w:left="2" w:firstLine="718"/>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（6）附件材料：营业执照副本内页复印件（要求证件有效并清晰反映企业法人经营范围）；近期连续三个月依法缴纳税收和在职职工社会保障资金证明材料（复印件，原件备查）。</w:t>
      </w:r>
    </w:p>
    <w:p w:rsidR="002E024D" w:rsidRPr="00311448" w:rsidRDefault="002E024D" w:rsidP="002E024D">
      <w:pPr>
        <w:widowControl w:val="0"/>
        <w:spacing w:after="0" w:line="440" w:lineRule="exact"/>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 xml:space="preserve">    </w:t>
      </w:r>
      <w:proofErr w:type="gramStart"/>
      <w:r w:rsidRPr="00311448">
        <w:rPr>
          <w:rFonts w:ascii="宋体" w:eastAsia="宋体" w:hAnsi="宋体" w:cs="Times New Roman" w:hint="eastAsia"/>
          <w:sz w:val="20"/>
          <w:szCs w:val="20"/>
          <w:lang w:eastAsia="zh-CN" w:bidi="ar-SA"/>
        </w:rPr>
        <w:t>质疑书</w:t>
      </w:r>
      <w:proofErr w:type="gramEnd"/>
      <w:r w:rsidRPr="00311448">
        <w:rPr>
          <w:rFonts w:ascii="宋体" w:eastAsia="宋体" w:hAnsi="宋体" w:cs="Times New Roman" w:hint="eastAsia"/>
          <w:sz w:val="20"/>
          <w:szCs w:val="20"/>
          <w:lang w:eastAsia="zh-CN" w:bidi="ar-SA"/>
        </w:rPr>
        <w:t>应当署名。质疑供应商为自然人的，应当由本人签字；质疑供应商为法人或者其他组织的，应当由法定代表人或者主要负责人签字盖章并加盖公章。</w:t>
      </w:r>
    </w:p>
    <w:p w:rsidR="002E024D" w:rsidRPr="00311448" w:rsidRDefault="002E024D" w:rsidP="002E024D">
      <w:pPr>
        <w:widowControl w:val="0"/>
        <w:spacing w:after="0" w:line="440" w:lineRule="exact"/>
        <w:ind w:left="2" w:firstLine="36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4.4  质疑供应商可以委托代理人办理质疑事务。委托代理人应为质疑供应商的正式员工并熟悉相关业务情况。代理人办理质疑事务时，除提交</w:t>
      </w:r>
      <w:proofErr w:type="gramStart"/>
      <w:r w:rsidRPr="00311448">
        <w:rPr>
          <w:rFonts w:ascii="宋体" w:eastAsia="宋体" w:hAnsi="宋体" w:cs="Times New Roman" w:hint="eastAsia"/>
          <w:bCs/>
          <w:sz w:val="20"/>
          <w:szCs w:val="20"/>
          <w:lang w:eastAsia="zh-CN" w:bidi="ar-SA"/>
        </w:rPr>
        <w:t>质疑书</w:t>
      </w:r>
      <w:proofErr w:type="gramEnd"/>
      <w:r w:rsidRPr="00311448">
        <w:rPr>
          <w:rFonts w:ascii="宋体" w:eastAsia="宋体" w:hAnsi="宋体" w:cs="Times New Roman" w:hint="eastAsia"/>
          <w:bCs/>
          <w:sz w:val="20"/>
          <w:szCs w:val="20"/>
          <w:lang w:eastAsia="zh-CN" w:bidi="ar-SA"/>
        </w:rPr>
        <w:t>外，还应当提交质疑供应商的授权委托书，授权委托书应当载明委托代理的具体权限和事项；提交委托代理人身份证明复印件和近期三个月社保缴费证明复印件。</w:t>
      </w:r>
    </w:p>
    <w:p w:rsidR="002E024D" w:rsidRPr="00311448" w:rsidRDefault="002E024D" w:rsidP="002E024D">
      <w:pPr>
        <w:widowControl w:val="0"/>
        <w:spacing w:after="0" w:line="440" w:lineRule="exact"/>
        <w:ind w:left="2" w:firstLine="36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4.5  质疑供应商提起质疑应当符合下列条件：</w:t>
      </w:r>
    </w:p>
    <w:p w:rsidR="002E024D" w:rsidRPr="00311448" w:rsidRDefault="002E024D" w:rsidP="002E024D">
      <w:pPr>
        <w:widowControl w:val="0"/>
        <w:spacing w:after="0" w:line="440" w:lineRule="exact"/>
        <w:ind w:firstLine="72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（1）质疑供应商是参与所质疑政府采购活动的供应商；</w:t>
      </w:r>
    </w:p>
    <w:p w:rsidR="002E024D" w:rsidRPr="00311448" w:rsidRDefault="002E024D" w:rsidP="002E024D">
      <w:pPr>
        <w:widowControl w:val="0"/>
        <w:spacing w:after="0" w:line="440" w:lineRule="exact"/>
        <w:ind w:firstLine="72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（2）</w:t>
      </w:r>
      <w:proofErr w:type="gramStart"/>
      <w:r w:rsidRPr="00311448">
        <w:rPr>
          <w:rFonts w:ascii="宋体" w:eastAsia="宋体" w:hAnsi="宋体" w:cs="Times New Roman" w:hint="eastAsia"/>
          <w:bCs/>
          <w:sz w:val="20"/>
          <w:szCs w:val="20"/>
          <w:lang w:eastAsia="zh-CN" w:bidi="ar-SA"/>
        </w:rPr>
        <w:t>质疑书</w:t>
      </w:r>
      <w:proofErr w:type="gramEnd"/>
      <w:r w:rsidRPr="00311448">
        <w:rPr>
          <w:rFonts w:ascii="宋体" w:eastAsia="宋体" w:hAnsi="宋体" w:cs="Times New Roman" w:hint="eastAsia"/>
          <w:bCs/>
          <w:sz w:val="20"/>
          <w:szCs w:val="20"/>
          <w:lang w:eastAsia="zh-CN" w:bidi="ar-SA"/>
        </w:rPr>
        <w:t>内容符合本章第4.3项的规定；</w:t>
      </w:r>
    </w:p>
    <w:p w:rsidR="002E024D" w:rsidRPr="00311448" w:rsidRDefault="002E024D" w:rsidP="002E024D">
      <w:pPr>
        <w:widowControl w:val="0"/>
        <w:spacing w:after="0" w:line="440" w:lineRule="exact"/>
        <w:ind w:firstLine="72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（3）在质疑有效期限内提起质疑；</w:t>
      </w:r>
    </w:p>
    <w:p w:rsidR="002E024D" w:rsidRPr="00311448" w:rsidRDefault="002E024D" w:rsidP="002E024D">
      <w:pPr>
        <w:widowControl w:val="0"/>
        <w:spacing w:after="0" w:line="440" w:lineRule="exact"/>
        <w:ind w:firstLine="72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（4）属于所质疑的采购人或采购人委托的采购代理机构组织的采购活动；</w:t>
      </w:r>
    </w:p>
    <w:p w:rsidR="002E024D" w:rsidRPr="00311448" w:rsidRDefault="002E024D" w:rsidP="002E024D">
      <w:pPr>
        <w:widowControl w:val="0"/>
        <w:spacing w:after="0" w:line="440" w:lineRule="exact"/>
        <w:ind w:firstLine="72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（5）同一质疑事项未经采购人或采购人委托的采购代理机构质疑处理；</w:t>
      </w:r>
    </w:p>
    <w:p w:rsidR="002E024D" w:rsidRPr="00311448" w:rsidRDefault="002E024D" w:rsidP="002E024D">
      <w:pPr>
        <w:widowControl w:val="0"/>
        <w:spacing w:after="0" w:line="440" w:lineRule="exact"/>
        <w:ind w:firstLine="72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（6）财政部门规定的其他条件。</w:t>
      </w:r>
    </w:p>
    <w:p w:rsidR="002E024D" w:rsidRPr="00311448" w:rsidRDefault="002E024D" w:rsidP="002E024D">
      <w:pPr>
        <w:widowControl w:val="0"/>
        <w:spacing w:after="0" w:line="440" w:lineRule="exact"/>
        <w:ind w:firstLine="360"/>
        <w:jc w:val="both"/>
        <w:rPr>
          <w:rFonts w:ascii="宋体" w:eastAsia="宋体" w:hAnsi="宋体" w:cs="Times New Roman"/>
          <w:kern w:val="2"/>
          <w:sz w:val="21"/>
          <w:szCs w:val="24"/>
          <w:lang w:eastAsia="zh-CN" w:bidi="ar-SA"/>
        </w:rPr>
      </w:pPr>
      <w:r w:rsidRPr="00311448">
        <w:rPr>
          <w:rFonts w:ascii="宋体" w:eastAsia="宋体" w:hAnsi="宋体" w:cs="Times New Roman" w:hint="eastAsia"/>
          <w:bCs/>
          <w:sz w:val="20"/>
          <w:szCs w:val="20"/>
          <w:lang w:eastAsia="zh-CN" w:bidi="ar-SA"/>
        </w:rPr>
        <w:t>4.6  采购人或采购人委托的采购代理机构自受理质疑之日起七个工作日内，对质疑事项</w:t>
      </w:r>
      <w:proofErr w:type="gramStart"/>
      <w:r w:rsidRPr="00311448">
        <w:rPr>
          <w:rFonts w:ascii="宋体" w:eastAsia="宋体" w:hAnsi="宋体" w:cs="Times New Roman" w:hint="eastAsia"/>
          <w:bCs/>
          <w:sz w:val="20"/>
          <w:szCs w:val="20"/>
          <w:lang w:eastAsia="zh-CN" w:bidi="ar-SA"/>
        </w:rPr>
        <w:t>作出</w:t>
      </w:r>
      <w:proofErr w:type="gramEnd"/>
      <w:r w:rsidRPr="00311448">
        <w:rPr>
          <w:rFonts w:ascii="宋体" w:eastAsia="宋体" w:hAnsi="宋体" w:cs="Times New Roman" w:hint="eastAsia"/>
          <w:bCs/>
          <w:sz w:val="20"/>
          <w:szCs w:val="20"/>
          <w:lang w:eastAsia="zh-CN" w:bidi="ar-SA"/>
        </w:rPr>
        <w:t>答复，并以书面形式通知质疑供应商及其他有关供应商。</w:t>
      </w:r>
    </w:p>
    <w:p w:rsidR="002E024D" w:rsidRPr="00311448" w:rsidRDefault="002E024D" w:rsidP="002E024D">
      <w:pPr>
        <w:widowControl w:val="0"/>
        <w:spacing w:after="0" w:line="440" w:lineRule="exact"/>
        <w:ind w:left="242" w:hangingChars="101" w:hanging="242"/>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lastRenderedPageBreak/>
        <w:t>5.  投诉</w:t>
      </w:r>
    </w:p>
    <w:p w:rsidR="002E024D" w:rsidRPr="00311448" w:rsidRDefault="002E024D" w:rsidP="002E024D">
      <w:pPr>
        <w:widowControl w:val="0"/>
        <w:spacing w:after="0" w:line="440" w:lineRule="exact"/>
        <w:ind w:left="2" w:firstLineChars="170" w:firstLine="340"/>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5.1  供应商认为招标文件、采购过程、中标和成交结果使自己的合法权益受到损害的，应当首先依法向采购人或采购人委托的</w:t>
      </w:r>
      <w:r w:rsidRPr="00311448">
        <w:rPr>
          <w:rFonts w:ascii="宋体" w:eastAsia="宋体" w:hAnsi="宋体" w:cs="Times New Roman" w:hint="eastAsia"/>
          <w:sz w:val="20"/>
          <w:szCs w:val="20"/>
          <w:lang w:eastAsia="zh-CN" w:bidi="ar-SA"/>
        </w:rPr>
        <w:t>采购代理机构</w:t>
      </w:r>
      <w:r w:rsidRPr="00311448">
        <w:rPr>
          <w:rFonts w:ascii="宋体" w:eastAsia="宋体" w:hAnsi="宋体" w:cs="Times New Roman" w:hint="eastAsia"/>
          <w:bCs/>
          <w:sz w:val="20"/>
          <w:szCs w:val="20"/>
          <w:lang w:eastAsia="zh-CN" w:bidi="ar-SA"/>
        </w:rPr>
        <w:t>提出质疑。对采购人、</w:t>
      </w:r>
      <w:r w:rsidRPr="00311448">
        <w:rPr>
          <w:rFonts w:ascii="宋体" w:eastAsia="宋体" w:hAnsi="宋体" w:cs="Times New Roman" w:hint="eastAsia"/>
          <w:sz w:val="20"/>
          <w:szCs w:val="20"/>
          <w:lang w:eastAsia="zh-CN" w:bidi="ar-SA"/>
        </w:rPr>
        <w:t>采购代理机构</w:t>
      </w:r>
      <w:r w:rsidRPr="00311448">
        <w:rPr>
          <w:rFonts w:ascii="宋体" w:eastAsia="宋体" w:hAnsi="宋体" w:cs="Times New Roman" w:hint="eastAsia"/>
          <w:bCs/>
          <w:sz w:val="20"/>
          <w:szCs w:val="20"/>
          <w:lang w:eastAsia="zh-CN" w:bidi="ar-SA"/>
        </w:rPr>
        <w:t>的答复不满意，或者采购人、</w:t>
      </w:r>
      <w:r w:rsidRPr="00311448">
        <w:rPr>
          <w:rFonts w:ascii="宋体" w:eastAsia="宋体" w:hAnsi="宋体" w:cs="Times New Roman" w:hint="eastAsia"/>
          <w:sz w:val="20"/>
          <w:szCs w:val="20"/>
          <w:lang w:eastAsia="zh-CN" w:bidi="ar-SA"/>
        </w:rPr>
        <w:t>采购代理机构</w:t>
      </w:r>
      <w:r w:rsidRPr="00311448">
        <w:rPr>
          <w:rFonts w:ascii="宋体" w:eastAsia="宋体" w:hAnsi="宋体" w:cs="Times New Roman" w:hint="eastAsia"/>
          <w:bCs/>
          <w:sz w:val="20"/>
          <w:szCs w:val="20"/>
          <w:lang w:eastAsia="zh-CN" w:bidi="ar-SA"/>
        </w:rPr>
        <w:t>未在规定期限内做出答复的，供应商可以在答复期满后十五个工作日内向</w:t>
      </w:r>
      <w:proofErr w:type="gramStart"/>
      <w:r w:rsidRPr="00311448">
        <w:rPr>
          <w:rFonts w:ascii="宋体" w:eastAsia="宋体" w:hAnsi="宋体" w:cs="Times New Roman" w:hint="eastAsia"/>
          <w:bCs/>
          <w:sz w:val="20"/>
          <w:szCs w:val="20"/>
          <w:lang w:eastAsia="zh-CN" w:bidi="ar-SA"/>
        </w:rPr>
        <w:t>青秀</w:t>
      </w:r>
      <w:proofErr w:type="gramEnd"/>
      <w:r w:rsidRPr="00311448">
        <w:rPr>
          <w:rFonts w:ascii="宋体" w:eastAsia="宋体" w:hAnsi="宋体" w:cs="Times New Roman" w:hint="eastAsia"/>
          <w:bCs/>
          <w:sz w:val="20"/>
          <w:szCs w:val="20"/>
          <w:lang w:eastAsia="zh-CN" w:bidi="ar-SA"/>
        </w:rPr>
        <w:t>区政府采购监督管理部门提起投诉。</w:t>
      </w:r>
    </w:p>
    <w:p w:rsidR="002E024D" w:rsidRPr="00311448" w:rsidRDefault="002E024D" w:rsidP="002E024D">
      <w:pPr>
        <w:widowControl w:val="0"/>
        <w:spacing w:after="0" w:line="440" w:lineRule="exact"/>
        <w:ind w:left="2" w:firstLineChars="170" w:firstLine="340"/>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5.2  投诉人投诉时，应当提交投诉书，并按照被投诉采购人、</w:t>
      </w:r>
      <w:r w:rsidRPr="00311448">
        <w:rPr>
          <w:rFonts w:ascii="宋体" w:eastAsia="宋体" w:hAnsi="宋体" w:cs="Times New Roman" w:hint="eastAsia"/>
          <w:sz w:val="20"/>
          <w:szCs w:val="20"/>
          <w:lang w:eastAsia="zh-CN" w:bidi="ar-SA"/>
        </w:rPr>
        <w:t>采购代理机构</w:t>
      </w:r>
      <w:r w:rsidRPr="00311448">
        <w:rPr>
          <w:rFonts w:ascii="宋体" w:eastAsia="宋体" w:hAnsi="Courier New" w:cs="Times New Roman" w:hint="eastAsia"/>
          <w:sz w:val="20"/>
          <w:szCs w:val="20"/>
          <w:lang w:eastAsia="zh-CN" w:bidi="ar-SA"/>
        </w:rPr>
        <w:t>和与投诉事项有关的供应商数量提供投诉书的副本。投诉书</w:t>
      </w:r>
      <w:r w:rsidRPr="00311448">
        <w:rPr>
          <w:rFonts w:ascii="宋体" w:eastAsia="宋体" w:hAnsi="Courier New" w:cs="Times New Roman" w:hint="eastAsia"/>
          <w:sz w:val="20"/>
          <w:szCs w:val="21"/>
          <w:lang w:eastAsia="zh-CN" w:bidi="ar-SA"/>
        </w:rPr>
        <w:t>应当包括下列主要内容</w:t>
      </w:r>
      <w:r w:rsidRPr="00311448">
        <w:rPr>
          <w:rFonts w:ascii="宋体" w:eastAsia="宋体" w:hAnsi="Courier New" w:cs="Times New Roman" w:hint="eastAsia"/>
          <w:sz w:val="20"/>
          <w:szCs w:val="20"/>
          <w:lang w:eastAsia="zh-CN" w:bidi="ar-SA"/>
        </w:rPr>
        <w:t>（如材料中有外文资料应同时附上对应的中文译本）</w:t>
      </w:r>
      <w:r w:rsidRPr="00311448">
        <w:rPr>
          <w:rFonts w:ascii="宋体" w:eastAsia="宋体" w:hAnsi="Courier New" w:cs="Times New Roman" w:hint="eastAsia"/>
          <w:sz w:val="20"/>
          <w:szCs w:val="21"/>
          <w:lang w:eastAsia="zh-CN" w:bidi="ar-SA"/>
        </w:rPr>
        <w:t>：</w:t>
      </w:r>
    </w:p>
    <w:p w:rsidR="002E024D" w:rsidRPr="00311448" w:rsidRDefault="002E024D" w:rsidP="002E024D">
      <w:pPr>
        <w:widowControl w:val="0"/>
        <w:spacing w:after="0" w:line="440" w:lineRule="exact"/>
        <w:ind w:left="2" w:firstLineChars="341" w:firstLine="682"/>
        <w:rPr>
          <w:rFonts w:ascii="宋体" w:eastAsia="宋体" w:hAnsi="Courier New" w:cs="Times New Roman"/>
          <w:sz w:val="20"/>
          <w:szCs w:val="20"/>
          <w:lang w:eastAsia="zh-CN" w:bidi="ar-SA"/>
        </w:rPr>
      </w:pPr>
      <w:r w:rsidRPr="00311448">
        <w:rPr>
          <w:rFonts w:ascii="宋体" w:eastAsia="宋体" w:hAnsi="宋体" w:cs="Times New Roman" w:hint="eastAsia"/>
          <w:sz w:val="20"/>
          <w:szCs w:val="20"/>
          <w:lang w:eastAsia="zh-CN" w:bidi="ar-SA"/>
        </w:rPr>
        <w:t xml:space="preserve">（1）投诉人和被投诉人的名称、地址、电话等； </w:t>
      </w:r>
    </w:p>
    <w:p w:rsidR="002E024D" w:rsidRPr="00311448" w:rsidRDefault="002E024D" w:rsidP="002E024D">
      <w:pPr>
        <w:widowControl w:val="0"/>
        <w:spacing w:after="0" w:line="440" w:lineRule="exact"/>
        <w:ind w:left="2" w:firstLineChars="341" w:firstLine="682"/>
        <w:rPr>
          <w:rFonts w:ascii="宋体" w:eastAsia="宋体" w:hAnsi="Courier New" w:cs="Times New Roman"/>
          <w:sz w:val="20"/>
          <w:szCs w:val="20"/>
          <w:lang w:eastAsia="zh-CN" w:bidi="ar-SA"/>
        </w:rPr>
      </w:pPr>
      <w:r w:rsidRPr="00311448">
        <w:rPr>
          <w:rFonts w:ascii="宋体" w:eastAsia="宋体" w:hAnsi="宋体" w:cs="Times New Roman" w:hint="eastAsia"/>
          <w:sz w:val="20"/>
          <w:szCs w:val="20"/>
          <w:lang w:eastAsia="zh-CN" w:bidi="ar-SA"/>
        </w:rPr>
        <w:t>（2）具体的投诉事项及事实依据；</w:t>
      </w:r>
    </w:p>
    <w:p w:rsidR="002E024D" w:rsidRPr="00311448" w:rsidRDefault="002E024D" w:rsidP="002E024D">
      <w:pPr>
        <w:widowControl w:val="0"/>
        <w:spacing w:after="0" w:line="440" w:lineRule="exact"/>
        <w:ind w:left="2" w:firstLineChars="341" w:firstLine="682"/>
        <w:rPr>
          <w:rFonts w:ascii="宋体" w:eastAsia="宋体" w:hAnsi="Courier New" w:cs="Times New Roman"/>
          <w:sz w:val="20"/>
          <w:szCs w:val="20"/>
          <w:lang w:eastAsia="zh-CN" w:bidi="ar-SA"/>
        </w:rPr>
      </w:pPr>
      <w:r w:rsidRPr="00311448">
        <w:rPr>
          <w:rFonts w:ascii="宋体" w:eastAsia="宋体" w:hAnsi="宋体" w:cs="Times New Roman" w:hint="eastAsia"/>
          <w:sz w:val="20"/>
          <w:szCs w:val="20"/>
          <w:lang w:eastAsia="zh-CN" w:bidi="ar-SA"/>
        </w:rPr>
        <w:t xml:space="preserve">（3）质疑和质疑答复情况及相关证明材料； </w:t>
      </w:r>
    </w:p>
    <w:p w:rsidR="002E024D" w:rsidRPr="00311448" w:rsidRDefault="002E024D" w:rsidP="002E024D">
      <w:pPr>
        <w:widowControl w:val="0"/>
        <w:spacing w:after="0" w:line="440" w:lineRule="exact"/>
        <w:ind w:left="2" w:firstLineChars="341" w:firstLine="682"/>
        <w:rPr>
          <w:rFonts w:ascii="宋体" w:eastAsia="宋体" w:hAnsi="Courier New" w:cs="Times New Roman"/>
          <w:sz w:val="20"/>
          <w:szCs w:val="20"/>
          <w:lang w:eastAsia="zh-CN" w:bidi="ar-SA"/>
        </w:rPr>
      </w:pPr>
      <w:r w:rsidRPr="00311448">
        <w:rPr>
          <w:rFonts w:ascii="宋体" w:eastAsia="宋体" w:hAnsi="宋体" w:cs="Times New Roman" w:hint="eastAsia"/>
          <w:sz w:val="20"/>
          <w:szCs w:val="20"/>
          <w:lang w:eastAsia="zh-CN" w:bidi="ar-SA"/>
        </w:rPr>
        <w:t>（4）提起投诉的日期。</w:t>
      </w:r>
    </w:p>
    <w:p w:rsidR="002E024D" w:rsidRPr="00311448" w:rsidRDefault="002E024D" w:rsidP="002E024D">
      <w:pPr>
        <w:widowControl w:val="0"/>
        <w:spacing w:after="0" w:line="440" w:lineRule="exact"/>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 xml:space="preserve">    投诉书应当署名。投诉人为自然人的，应当由本人签字；投诉人为法人或者其他组织的，应当由法定代表人或者主要负责人签字盖章并加盖公章。</w:t>
      </w:r>
    </w:p>
    <w:p w:rsidR="002E024D" w:rsidRPr="00311448" w:rsidRDefault="002E024D" w:rsidP="002E024D">
      <w:pPr>
        <w:widowControl w:val="0"/>
        <w:spacing w:after="0" w:line="440" w:lineRule="exact"/>
        <w:ind w:firstLineChars="171" w:firstLine="342"/>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5.3  投诉人可以委托代理人办理投诉事务。代理人办理投诉事务时，除提交投诉书外，还应当提交投诉人的授权委托书，授权委托书应当载明委托代理的具体权限和事项。</w:t>
      </w:r>
    </w:p>
    <w:p w:rsidR="002E024D" w:rsidRPr="00311448" w:rsidRDefault="002E024D" w:rsidP="002E024D">
      <w:pPr>
        <w:widowControl w:val="0"/>
        <w:spacing w:after="0" w:line="440" w:lineRule="exact"/>
        <w:ind w:firstLineChars="171" w:firstLine="342"/>
        <w:jc w:val="both"/>
        <w:rPr>
          <w:rFonts w:ascii="宋体" w:eastAsia="宋体" w:hAnsi="宋体" w:cs="Times New Roman"/>
          <w:sz w:val="20"/>
          <w:szCs w:val="20"/>
          <w:lang w:eastAsia="zh-CN" w:bidi="ar-SA"/>
        </w:rPr>
      </w:pPr>
      <w:r w:rsidRPr="00311448">
        <w:rPr>
          <w:rFonts w:ascii="宋体" w:eastAsia="宋体" w:hAnsi="Courier New" w:cs="Times New Roman" w:hint="eastAsia"/>
          <w:sz w:val="20"/>
          <w:szCs w:val="20"/>
          <w:lang w:eastAsia="zh-CN" w:bidi="ar-SA"/>
        </w:rPr>
        <w:t>5.4  投诉人提起投诉应当符合下列条件：</w:t>
      </w:r>
    </w:p>
    <w:p w:rsidR="002E024D" w:rsidRPr="00311448" w:rsidRDefault="002E024D" w:rsidP="002E024D">
      <w:pPr>
        <w:widowControl w:val="0"/>
        <w:spacing w:after="0" w:line="440" w:lineRule="exact"/>
        <w:ind w:firstLine="720"/>
        <w:jc w:val="both"/>
        <w:rPr>
          <w:rFonts w:ascii="宋体" w:eastAsia="宋体" w:hAnsi="宋体" w:cs="Times New Roman"/>
          <w:kern w:val="2"/>
          <w:sz w:val="21"/>
          <w:szCs w:val="24"/>
          <w:lang w:eastAsia="zh-CN" w:bidi="ar-SA"/>
        </w:rPr>
      </w:pPr>
      <w:r w:rsidRPr="00311448">
        <w:rPr>
          <w:rFonts w:ascii="宋体" w:eastAsia="宋体" w:hAnsi="宋体" w:cs="Times New Roman" w:hint="eastAsia"/>
          <w:kern w:val="2"/>
          <w:sz w:val="21"/>
          <w:szCs w:val="24"/>
          <w:lang w:eastAsia="zh-CN" w:bidi="ar-SA"/>
        </w:rPr>
        <w:t>（1）投诉人是参与所投诉政府采购活动的供应商；</w:t>
      </w:r>
    </w:p>
    <w:p w:rsidR="002E024D" w:rsidRPr="00311448" w:rsidRDefault="002E024D" w:rsidP="002E024D">
      <w:pPr>
        <w:widowControl w:val="0"/>
        <w:spacing w:after="0" w:line="440" w:lineRule="exact"/>
        <w:ind w:firstLine="720"/>
        <w:jc w:val="both"/>
        <w:rPr>
          <w:rFonts w:ascii="宋体" w:eastAsia="宋体" w:hAnsi="宋体" w:cs="Times New Roman"/>
          <w:kern w:val="2"/>
          <w:sz w:val="21"/>
          <w:szCs w:val="24"/>
          <w:lang w:eastAsia="zh-CN" w:bidi="ar-SA"/>
        </w:rPr>
      </w:pPr>
      <w:r w:rsidRPr="00311448">
        <w:rPr>
          <w:rFonts w:ascii="宋体" w:eastAsia="宋体" w:hAnsi="宋体" w:cs="Times New Roman" w:hint="eastAsia"/>
          <w:kern w:val="2"/>
          <w:sz w:val="21"/>
          <w:szCs w:val="24"/>
          <w:lang w:eastAsia="zh-CN" w:bidi="ar-SA"/>
        </w:rPr>
        <w:t>（2）提起投诉前已依法进行质疑；</w:t>
      </w:r>
    </w:p>
    <w:p w:rsidR="002E024D" w:rsidRPr="00311448" w:rsidRDefault="002E024D" w:rsidP="002E024D">
      <w:pPr>
        <w:widowControl w:val="0"/>
        <w:spacing w:after="0" w:line="440" w:lineRule="exact"/>
        <w:ind w:firstLine="720"/>
        <w:jc w:val="both"/>
        <w:rPr>
          <w:rFonts w:ascii="宋体" w:eastAsia="宋体" w:hAnsi="宋体" w:cs="Times New Roman"/>
          <w:kern w:val="2"/>
          <w:sz w:val="21"/>
          <w:szCs w:val="24"/>
          <w:lang w:eastAsia="zh-CN" w:bidi="ar-SA"/>
        </w:rPr>
      </w:pPr>
      <w:r w:rsidRPr="00311448">
        <w:rPr>
          <w:rFonts w:ascii="宋体" w:eastAsia="宋体" w:hAnsi="宋体" w:cs="Times New Roman" w:hint="eastAsia"/>
          <w:kern w:val="2"/>
          <w:sz w:val="21"/>
          <w:szCs w:val="24"/>
          <w:lang w:eastAsia="zh-CN" w:bidi="ar-SA"/>
        </w:rPr>
        <w:t>（3）投诉书内容符合本章第5.2项的规定；</w:t>
      </w:r>
    </w:p>
    <w:p w:rsidR="002E024D" w:rsidRPr="00311448" w:rsidRDefault="002E024D" w:rsidP="002E024D">
      <w:pPr>
        <w:widowControl w:val="0"/>
        <w:spacing w:after="0" w:line="440" w:lineRule="exact"/>
        <w:ind w:firstLine="720"/>
        <w:jc w:val="both"/>
        <w:rPr>
          <w:rFonts w:ascii="宋体" w:eastAsia="宋体" w:hAnsi="宋体" w:cs="Times New Roman"/>
          <w:kern w:val="2"/>
          <w:sz w:val="21"/>
          <w:szCs w:val="24"/>
          <w:lang w:eastAsia="zh-CN" w:bidi="ar-SA"/>
        </w:rPr>
      </w:pPr>
      <w:r w:rsidRPr="00311448">
        <w:rPr>
          <w:rFonts w:ascii="宋体" w:eastAsia="宋体" w:hAnsi="宋体" w:cs="Times New Roman" w:hint="eastAsia"/>
          <w:kern w:val="2"/>
          <w:sz w:val="21"/>
          <w:szCs w:val="24"/>
          <w:lang w:eastAsia="zh-CN" w:bidi="ar-SA"/>
        </w:rPr>
        <w:t>（4）在投诉有效期限内提起投诉；</w:t>
      </w:r>
    </w:p>
    <w:p w:rsidR="002E024D" w:rsidRPr="00311448" w:rsidRDefault="002E024D" w:rsidP="002E024D">
      <w:pPr>
        <w:widowControl w:val="0"/>
        <w:spacing w:after="0" w:line="440" w:lineRule="exact"/>
        <w:ind w:firstLine="720"/>
        <w:jc w:val="both"/>
        <w:rPr>
          <w:rFonts w:ascii="宋体" w:eastAsia="宋体" w:hAnsi="宋体" w:cs="Times New Roman"/>
          <w:kern w:val="2"/>
          <w:sz w:val="21"/>
          <w:szCs w:val="24"/>
          <w:lang w:eastAsia="zh-CN" w:bidi="ar-SA"/>
        </w:rPr>
      </w:pPr>
      <w:r w:rsidRPr="00311448">
        <w:rPr>
          <w:rFonts w:ascii="宋体" w:eastAsia="宋体" w:hAnsi="宋体" w:cs="Times New Roman" w:hint="eastAsia"/>
          <w:kern w:val="2"/>
          <w:sz w:val="21"/>
          <w:szCs w:val="24"/>
          <w:lang w:eastAsia="zh-CN" w:bidi="ar-SA"/>
        </w:rPr>
        <w:t>（5）属于</w:t>
      </w:r>
      <w:proofErr w:type="gramStart"/>
      <w:r w:rsidRPr="00311448">
        <w:rPr>
          <w:rFonts w:ascii="宋体" w:eastAsia="宋体" w:hAnsi="宋体" w:cs="Times New Roman" w:hint="eastAsia"/>
          <w:kern w:val="2"/>
          <w:sz w:val="21"/>
          <w:szCs w:val="24"/>
          <w:lang w:eastAsia="zh-CN" w:bidi="ar-SA"/>
        </w:rPr>
        <w:t>青秀</w:t>
      </w:r>
      <w:proofErr w:type="gramEnd"/>
      <w:r w:rsidRPr="00311448">
        <w:rPr>
          <w:rFonts w:ascii="宋体" w:eastAsia="宋体" w:hAnsi="宋体" w:cs="Times New Roman" w:hint="eastAsia"/>
          <w:kern w:val="2"/>
          <w:sz w:val="21"/>
          <w:szCs w:val="24"/>
          <w:lang w:eastAsia="zh-CN" w:bidi="ar-SA"/>
        </w:rPr>
        <w:t>区政府采购监督管理部门管辖；</w:t>
      </w:r>
    </w:p>
    <w:p w:rsidR="002E024D" w:rsidRPr="00311448" w:rsidRDefault="002E024D" w:rsidP="002E024D">
      <w:pPr>
        <w:widowControl w:val="0"/>
        <w:spacing w:after="0" w:line="440" w:lineRule="exact"/>
        <w:ind w:firstLine="720"/>
        <w:jc w:val="both"/>
        <w:rPr>
          <w:rFonts w:ascii="宋体" w:eastAsia="宋体" w:hAnsi="宋体" w:cs="Times New Roman"/>
          <w:kern w:val="2"/>
          <w:sz w:val="21"/>
          <w:szCs w:val="24"/>
          <w:lang w:eastAsia="zh-CN" w:bidi="ar-SA"/>
        </w:rPr>
      </w:pPr>
      <w:r w:rsidRPr="00311448">
        <w:rPr>
          <w:rFonts w:ascii="宋体" w:eastAsia="宋体" w:hAnsi="宋体" w:cs="Times New Roman" w:hint="eastAsia"/>
          <w:kern w:val="2"/>
          <w:sz w:val="21"/>
          <w:szCs w:val="24"/>
          <w:lang w:eastAsia="zh-CN" w:bidi="ar-SA"/>
        </w:rPr>
        <w:t>（6）同一投诉事项未经</w:t>
      </w:r>
      <w:proofErr w:type="gramStart"/>
      <w:r w:rsidRPr="00311448">
        <w:rPr>
          <w:rFonts w:ascii="宋体" w:eastAsia="宋体" w:hAnsi="宋体" w:cs="Times New Roman" w:hint="eastAsia"/>
          <w:bCs/>
          <w:kern w:val="2"/>
          <w:sz w:val="21"/>
          <w:szCs w:val="24"/>
          <w:lang w:eastAsia="zh-CN" w:bidi="ar-SA"/>
        </w:rPr>
        <w:t>青秀</w:t>
      </w:r>
      <w:proofErr w:type="gramEnd"/>
      <w:r w:rsidRPr="00311448">
        <w:rPr>
          <w:rFonts w:ascii="宋体" w:eastAsia="宋体" w:hAnsi="宋体" w:cs="Times New Roman" w:hint="eastAsia"/>
          <w:bCs/>
          <w:kern w:val="2"/>
          <w:sz w:val="21"/>
          <w:szCs w:val="24"/>
          <w:lang w:eastAsia="zh-CN" w:bidi="ar-SA"/>
        </w:rPr>
        <w:t>区政府采购监督管理部门</w:t>
      </w:r>
      <w:r w:rsidRPr="00311448">
        <w:rPr>
          <w:rFonts w:ascii="宋体" w:eastAsia="宋体" w:hAnsi="宋体" w:cs="Times New Roman" w:hint="eastAsia"/>
          <w:kern w:val="2"/>
          <w:sz w:val="21"/>
          <w:szCs w:val="24"/>
          <w:lang w:eastAsia="zh-CN" w:bidi="ar-SA"/>
        </w:rPr>
        <w:t>投诉处理；</w:t>
      </w:r>
    </w:p>
    <w:p w:rsidR="002E024D" w:rsidRPr="00311448" w:rsidRDefault="002E024D" w:rsidP="002E024D">
      <w:pPr>
        <w:widowControl w:val="0"/>
        <w:spacing w:after="0" w:line="440" w:lineRule="exact"/>
        <w:ind w:firstLine="720"/>
        <w:jc w:val="both"/>
        <w:rPr>
          <w:rFonts w:ascii="宋体" w:eastAsia="宋体" w:hAnsi="Times New Roman" w:cs="Times New Roman"/>
          <w:kern w:val="2"/>
          <w:sz w:val="21"/>
          <w:szCs w:val="24"/>
          <w:lang w:eastAsia="zh-CN" w:bidi="ar-SA"/>
        </w:rPr>
      </w:pPr>
      <w:r w:rsidRPr="00311448">
        <w:rPr>
          <w:rFonts w:ascii="宋体" w:eastAsia="宋体" w:hAnsi="Times New Roman" w:cs="Times New Roman" w:hint="eastAsia"/>
          <w:kern w:val="2"/>
          <w:sz w:val="21"/>
          <w:szCs w:val="24"/>
          <w:lang w:eastAsia="zh-CN" w:bidi="ar-SA"/>
        </w:rPr>
        <w:t>（7）国务院财政部门规定的其他条件。</w:t>
      </w:r>
    </w:p>
    <w:p w:rsidR="002E024D" w:rsidRPr="00311448" w:rsidRDefault="002E024D" w:rsidP="002E024D">
      <w:pPr>
        <w:widowControl w:val="0"/>
        <w:spacing w:after="0" w:line="440" w:lineRule="exact"/>
        <w:ind w:firstLine="360"/>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 xml:space="preserve">5.5  </w:t>
      </w:r>
      <w:proofErr w:type="gramStart"/>
      <w:r w:rsidRPr="00311448">
        <w:rPr>
          <w:rFonts w:ascii="宋体" w:eastAsia="宋体" w:hAnsi="Courier New" w:cs="Times New Roman" w:hint="eastAsia"/>
          <w:sz w:val="20"/>
          <w:szCs w:val="20"/>
          <w:lang w:eastAsia="zh-CN" w:bidi="ar-SA"/>
        </w:rPr>
        <w:t>青秀</w:t>
      </w:r>
      <w:proofErr w:type="gramEnd"/>
      <w:r w:rsidRPr="00311448">
        <w:rPr>
          <w:rFonts w:ascii="宋体" w:eastAsia="宋体" w:hAnsi="Courier New" w:cs="Times New Roman" w:hint="eastAsia"/>
          <w:sz w:val="20"/>
          <w:szCs w:val="20"/>
          <w:lang w:eastAsia="zh-CN" w:bidi="ar-SA"/>
        </w:rPr>
        <w:t>区政府采购监督管理部门自受理投诉之日起三十个工作日内，对投诉事项</w:t>
      </w:r>
      <w:proofErr w:type="gramStart"/>
      <w:r w:rsidRPr="00311448">
        <w:rPr>
          <w:rFonts w:ascii="宋体" w:eastAsia="宋体" w:hAnsi="Courier New" w:cs="Times New Roman" w:hint="eastAsia"/>
          <w:sz w:val="20"/>
          <w:szCs w:val="20"/>
          <w:lang w:eastAsia="zh-CN" w:bidi="ar-SA"/>
        </w:rPr>
        <w:t>作出</w:t>
      </w:r>
      <w:proofErr w:type="gramEnd"/>
      <w:r w:rsidRPr="00311448">
        <w:rPr>
          <w:rFonts w:ascii="宋体" w:eastAsia="宋体" w:hAnsi="Courier New" w:cs="Times New Roman" w:hint="eastAsia"/>
          <w:sz w:val="20"/>
          <w:szCs w:val="20"/>
          <w:lang w:eastAsia="zh-CN" w:bidi="ar-SA"/>
        </w:rPr>
        <w:t>处理决定，并以书面形式通知投诉人、被投诉人及其他与投诉处理结果有利害关系的政府采购当事人。</w:t>
      </w:r>
    </w:p>
    <w:p w:rsidR="002E024D" w:rsidRPr="00311448" w:rsidRDefault="002E024D" w:rsidP="002E024D">
      <w:pPr>
        <w:widowControl w:val="0"/>
        <w:spacing w:after="0" w:line="440" w:lineRule="exact"/>
        <w:ind w:firstLine="360"/>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 xml:space="preserve">5.6  </w:t>
      </w:r>
      <w:proofErr w:type="gramStart"/>
      <w:r w:rsidRPr="00311448">
        <w:rPr>
          <w:rFonts w:ascii="宋体" w:eastAsia="宋体" w:hAnsi="Courier New" w:cs="Times New Roman" w:hint="eastAsia"/>
          <w:sz w:val="20"/>
          <w:szCs w:val="20"/>
          <w:lang w:eastAsia="zh-CN" w:bidi="ar-SA"/>
        </w:rPr>
        <w:t>青秀</w:t>
      </w:r>
      <w:proofErr w:type="gramEnd"/>
      <w:r w:rsidRPr="00311448">
        <w:rPr>
          <w:rFonts w:ascii="宋体" w:eastAsia="宋体" w:hAnsi="Courier New" w:cs="Times New Roman" w:hint="eastAsia"/>
          <w:sz w:val="20"/>
          <w:szCs w:val="20"/>
          <w:lang w:eastAsia="zh-CN" w:bidi="ar-SA"/>
        </w:rPr>
        <w:t>区政府采购监督管理部门在处理投诉事项期间，可以视具体情况暂停采购活动。</w:t>
      </w:r>
    </w:p>
    <w:p w:rsidR="002E024D" w:rsidRPr="00311448" w:rsidRDefault="002E024D" w:rsidP="002E024D">
      <w:pPr>
        <w:widowControl w:val="0"/>
        <w:spacing w:after="0" w:line="440" w:lineRule="exact"/>
        <w:jc w:val="both"/>
        <w:rPr>
          <w:rFonts w:ascii="宋体" w:eastAsia="宋体" w:hAnsi="宋体" w:cs="Times New Roman"/>
          <w:bCs/>
          <w:sz w:val="20"/>
          <w:szCs w:val="20"/>
          <w:lang w:eastAsia="zh-CN" w:bidi="ar-SA"/>
        </w:rPr>
      </w:pPr>
    </w:p>
    <w:p w:rsidR="002E024D" w:rsidRPr="00311448" w:rsidRDefault="002E024D" w:rsidP="002E024D">
      <w:pPr>
        <w:widowControl w:val="0"/>
        <w:spacing w:after="0" w:line="240" w:lineRule="auto"/>
        <w:jc w:val="center"/>
        <w:rPr>
          <w:rFonts w:ascii="Times New Roman" w:eastAsia="宋体" w:hAnsi="Times New Roman" w:cs="Times New Roman"/>
          <w:b/>
          <w:sz w:val="30"/>
          <w:szCs w:val="30"/>
          <w:lang w:eastAsia="zh-CN" w:bidi="ar-SA"/>
        </w:rPr>
      </w:pPr>
      <w:bookmarkStart w:id="61" w:name="_Toc531285731"/>
      <w:r w:rsidRPr="00311448">
        <w:rPr>
          <w:rFonts w:ascii="Times New Roman" w:eastAsia="宋体" w:hAnsi="Times New Roman" w:cs="Times New Roman" w:hint="eastAsia"/>
          <w:b/>
          <w:sz w:val="30"/>
          <w:szCs w:val="30"/>
          <w:lang w:eastAsia="zh-CN" w:bidi="ar-SA"/>
        </w:rPr>
        <w:t>二</w:t>
      </w:r>
      <w:r w:rsidRPr="00311448">
        <w:rPr>
          <w:rFonts w:ascii="Times New Roman" w:eastAsia="宋体" w:hAnsi="Times New Roman" w:cs="Times New Roman" w:hint="eastAsia"/>
          <w:b/>
          <w:sz w:val="30"/>
          <w:szCs w:val="30"/>
          <w:lang w:eastAsia="zh-CN" w:bidi="ar-SA"/>
        </w:rPr>
        <w:t xml:space="preserve">    </w:t>
      </w:r>
      <w:r w:rsidRPr="00311448">
        <w:rPr>
          <w:rFonts w:ascii="Times New Roman" w:eastAsia="宋体" w:hAnsi="Times New Roman" w:cs="Times New Roman" w:hint="eastAsia"/>
          <w:b/>
          <w:sz w:val="30"/>
          <w:szCs w:val="30"/>
          <w:lang w:eastAsia="zh-CN" w:bidi="ar-SA"/>
        </w:rPr>
        <w:t>公开招标文件</w:t>
      </w:r>
      <w:bookmarkEnd w:id="61"/>
    </w:p>
    <w:p w:rsidR="002E024D" w:rsidRPr="00311448" w:rsidRDefault="002E024D" w:rsidP="002E024D">
      <w:pPr>
        <w:widowControl w:val="0"/>
        <w:spacing w:after="0" w:line="440" w:lineRule="exact"/>
        <w:jc w:val="both"/>
        <w:rPr>
          <w:rFonts w:ascii="宋体" w:eastAsia="宋体" w:hAnsi="宋体" w:cs="Times New Roman"/>
          <w:bCs/>
          <w:sz w:val="20"/>
          <w:szCs w:val="20"/>
          <w:lang w:eastAsia="zh-CN" w:bidi="ar-SA"/>
        </w:rPr>
      </w:pPr>
      <w:r w:rsidRPr="00311448">
        <w:rPr>
          <w:rFonts w:ascii="宋体" w:eastAsia="宋体" w:hAnsi="宋体" w:cs="Times New Roman" w:hint="eastAsia"/>
          <w:bCs/>
          <w:sz w:val="24"/>
          <w:szCs w:val="20"/>
          <w:lang w:eastAsia="zh-CN" w:bidi="ar-SA"/>
        </w:rPr>
        <w:t>6.  公开招标文件的组成</w:t>
      </w:r>
    </w:p>
    <w:p w:rsidR="002E024D" w:rsidRPr="00311448" w:rsidRDefault="002E024D" w:rsidP="002E024D">
      <w:pPr>
        <w:widowControl w:val="0"/>
        <w:spacing w:after="0" w:line="440" w:lineRule="exact"/>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 xml:space="preserve">6.1  </w:t>
      </w:r>
      <w:proofErr w:type="gramStart"/>
      <w:r w:rsidRPr="00311448">
        <w:rPr>
          <w:rFonts w:ascii="宋体" w:eastAsia="宋体" w:hAnsi="宋体" w:cs="Times New Roman" w:hint="eastAsia"/>
          <w:sz w:val="20"/>
          <w:szCs w:val="20"/>
          <w:lang w:eastAsia="zh-CN" w:bidi="ar-SA"/>
        </w:rPr>
        <w:t>本</w:t>
      </w:r>
      <w:r w:rsidRPr="00311448">
        <w:rPr>
          <w:rFonts w:ascii="宋体" w:eastAsia="宋体" w:hAnsi="宋体" w:cs="Times New Roman" w:hint="eastAsia"/>
          <w:bCs/>
          <w:sz w:val="20"/>
          <w:szCs w:val="20"/>
          <w:lang w:eastAsia="zh-CN" w:bidi="ar-SA"/>
        </w:rPr>
        <w:t>公开</w:t>
      </w:r>
      <w:proofErr w:type="gramEnd"/>
      <w:r w:rsidRPr="00311448">
        <w:rPr>
          <w:rFonts w:ascii="宋体" w:eastAsia="宋体" w:hAnsi="宋体" w:cs="Times New Roman" w:hint="eastAsia"/>
          <w:bCs/>
          <w:sz w:val="20"/>
          <w:szCs w:val="20"/>
          <w:lang w:eastAsia="zh-CN" w:bidi="ar-SA"/>
        </w:rPr>
        <w:t>招标</w:t>
      </w:r>
      <w:r w:rsidRPr="00311448">
        <w:rPr>
          <w:rFonts w:ascii="宋体" w:eastAsia="宋体" w:hAnsi="宋体" w:cs="Times New Roman" w:hint="eastAsia"/>
          <w:sz w:val="20"/>
          <w:szCs w:val="20"/>
          <w:lang w:eastAsia="zh-CN" w:bidi="ar-SA"/>
        </w:rPr>
        <w:t>文件包括六个章节，各章的内容如下：</w:t>
      </w:r>
    </w:p>
    <w:p w:rsidR="002E024D" w:rsidRPr="00311448" w:rsidRDefault="002E024D" w:rsidP="002E024D">
      <w:pPr>
        <w:widowControl w:val="0"/>
        <w:spacing w:after="0" w:line="440" w:lineRule="exact"/>
        <w:ind w:firstLineChars="342" w:firstLine="684"/>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第一章  公告</w:t>
      </w:r>
    </w:p>
    <w:p w:rsidR="002E024D" w:rsidRPr="00311448" w:rsidRDefault="002E024D" w:rsidP="002E024D">
      <w:pPr>
        <w:widowControl w:val="0"/>
        <w:spacing w:after="0" w:line="440" w:lineRule="exact"/>
        <w:ind w:firstLineChars="342" w:firstLine="684"/>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lastRenderedPageBreak/>
        <w:t>第二章  货物需求一览表</w:t>
      </w:r>
    </w:p>
    <w:p w:rsidR="002E024D" w:rsidRPr="00311448" w:rsidRDefault="002E024D" w:rsidP="002E024D">
      <w:pPr>
        <w:widowControl w:val="0"/>
        <w:spacing w:after="0" w:line="440" w:lineRule="exact"/>
        <w:ind w:firstLineChars="342" w:firstLine="684"/>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第三章  评标方法</w:t>
      </w:r>
    </w:p>
    <w:p w:rsidR="002E024D" w:rsidRPr="00311448" w:rsidRDefault="002E024D" w:rsidP="002E024D">
      <w:pPr>
        <w:widowControl w:val="0"/>
        <w:spacing w:after="0" w:line="440" w:lineRule="exact"/>
        <w:ind w:firstLineChars="342" w:firstLine="684"/>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第四章  投标人须知</w:t>
      </w:r>
    </w:p>
    <w:p w:rsidR="002E024D" w:rsidRPr="00311448" w:rsidRDefault="002E024D" w:rsidP="002E024D">
      <w:pPr>
        <w:widowControl w:val="0"/>
        <w:spacing w:after="0" w:line="440" w:lineRule="exact"/>
        <w:ind w:firstLineChars="342" w:firstLine="684"/>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第五章  投标文件格式</w:t>
      </w:r>
    </w:p>
    <w:p w:rsidR="002E024D" w:rsidRPr="00311448" w:rsidRDefault="002E024D" w:rsidP="002E024D">
      <w:pPr>
        <w:widowControl w:val="0"/>
        <w:spacing w:after="0" w:line="440" w:lineRule="exact"/>
        <w:ind w:firstLineChars="342" w:firstLine="684"/>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第六章  合同条款及格式</w:t>
      </w:r>
    </w:p>
    <w:p w:rsidR="002E024D" w:rsidRPr="00311448" w:rsidRDefault="002E024D" w:rsidP="002E024D">
      <w:pPr>
        <w:widowControl w:val="0"/>
        <w:spacing w:after="0" w:line="440" w:lineRule="exact"/>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6.2根据本章第7.1项的规定对公开招标文件所做的澄清、修改，构成招标文件的组成部分。当公开招标文件与招标文件的澄清和修改就同一内容的表述不一致时，以最后发出的书面文件为准。</w:t>
      </w:r>
    </w:p>
    <w:p w:rsidR="002E024D" w:rsidRPr="00311448" w:rsidRDefault="002E024D" w:rsidP="002E024D">
      <w:pPr>
        <w:widowControl w:val="0"/>
        <w:spacing w:after="0" w:line="440" w:lineRule="exact"/>
        <w:jc w:val="both"/>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7.  招标文件的澄清和修改</w:t>
      </w:r>
    </w:p>
    <w:p w:rsidR="002E024D" w:rsidRPr="00311448" w:rsidRDefault="002E024D" w:rsidP="002E024D">
      <w:pPr>
        <w:widowControl w:val="0"/>
        <w:spacing w:after="165" w:line="440" w:lineRule="exact"/>
        <w:ind w:left="2" w:firstLine="48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7.1  投标人应认真审阅</w:t>
      </w:r>
      <w:proofErr w:type="gramStart"/>
      <w:r w:rsidRPr="00311448">
        <w:rPr>
          <w:rFonts w:ascii="宋体" w:eastAsia="宋体" w:hAnsi="宋体" w:cs="Times New Roman" w:hint="eastAsia"/>
          <w:sz w:val="20"/>
          <w:szCs w:val="20"/>
          <w:lang w:eastAsia="zh-CN" w:bidi="ar-SA"/>
        </w:rPr>
        <w:t>本公开</w:t>
      </w:r>
      <w:proofErr w:type="gramEnd"/>
      <w:r w:rsidRPr="00311448">
        <w:rPr>
          <w:rFonts w:ascii="宋体" w:eastAsia="宋体" w:hAnsi="宋体" w:cs="Times New Roman" w:hint="eastAsia"/>
          <w:sz w:val="20"/>
          <w:szCs w:val="20"/>
          <w:lang w:eastAsia="zh-CN" w:bidi="ar-SA"/>
        </w:rPr>
        <w:t>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rsidR="002E024D" w:rsidRPr="00311448" w:rsidRDefault="002E024D" w:rsidP="002E024D">
      <w:pPr>
        <w:widowControl w:val="0"/>
        <w:spacing w:after="165" w:line="440" w:lineRule="exact"/>
        <w:ind w:left="2" w:firstLine="48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rsidR="002E024D" w:rsidRPr="00311448" w:rsidRDefault="002E024D" w:rsidP="002E024D">
      <w:pPr>
        <w:widowControl w:val="0"/>
        <w:spacing w:after="165" w:line="440" w:lineRule="exact"/>
        <w:ind w:left="2" w:firstLine="48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7.3  采购人或采购代理机构对已发出的招标文件进行必要修改的，应在投标截止时间十五日前，以书面形式通知所有招标文件收受人；同时，采购代理机构在本章第2.1项规定的政府采购信息发布媒体上发布更正公告。如果修改招标文件的时间距投标截止时间不足十五日，则相应延长投标截止时间。</w:t>
      </w:r>
    </w:p>
    <w:p w:rsidR="002E024D" w:rsidRPr="00311448" w:rsidRDefault="002E024D" w:rsidP="002E024D">
      <w:pPr>
        <w:widowControl w:val="0"/>
        <w:spacing w:after="165" w:line="440" w:lineRule="exact"/>
        <w:ind w:left="2" w:firstLine="48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7.4  采购人和采购代理机构可以视采购具体情况，延长投标截止时间和开标时间，但至少应当在投标截止时间三日前，将变更时间书面通知所有招标文件收受人。同时，采购代理机构在本章第2.1项规定的政府采购信息发布媒体上发布变更公告。</w:t>
      </w:r>
    </w:p>
    <w:p w:rsidR="002E024D" w:rsidRPr="00311448" w:rsidRDefault="002E024D" w:rsidP="002E024D">
      <w:pPr>
        <w:widowControl w:val="0"/>
        <w:spacing w:after="0" w:line="440" w:lineRule="exact"/>
        <w:ind w:left="2" w:firstLine="360"/>
        <w:jc w:val="both"/>
        <w:rPr>
          <w:rFonts w:ascii="宋体" w:eastAsia="宋体" w:hAnsi="宋体" w:cs="Times New Roman"/>
          <w:b/>
          <w:bCs/>
          <w:sz w:val="20"/>
          <w:szCs w:val="20"/>
          <w:lang w:eastAsia="zh-CN" w:bidi="ar-SA"/>
        </w:rPr>
      </w:pPr>
    </w:p>
    <w:p w:rsidR="002E024D" w:rsidRPr="00311448" w:rsidRDefault="002E024D" w:rsidP="002E024D">
      <w:pPr>
        <w:widowControl w:val="0"/>
        <w:spacing w:after="0" w:line="240" w:lineRule="auto"/>
        <w:jc w:val="center"/>
        <w:rPr>
          <w:rFonts w:ascii="Times New Roman" w:eastAsia="宋体" w:hAnsi="Times New Roman" w:cs="Times New Roman"/>
          <w:b/>
          <w:sz w:val="30"/>
          <w:szCs w:val="30"/>
          <w:lang w:eastAsia="zh-CN" w:bidi="ar-SA"/>
        </w:rPr>
      </w:pPr>
      <w:bookmarkStart w:id="62" w:name="_Toc531285732"/>
      <w:r w:rsidRPr="00311448">
        <w:rPr>
          <w:rFonts w:ascii="Times New Roman" w:eastAsia="宋体" w:hAnsi="Times New Roman" w:cs="Times New Roman" w:hint="eastAsia"/>
          <w:b/>
          <w:sz w:val="30"/>
          <w:szCs w:val="30"/>
          <w:lang w:eastAsia="zh-CN" w:bidi="ar-SA"/>
        </w:rPr>
        <w:t>三</w:t>
      </w:r>
      <w:r w:rsidRPr="00311448">
        <w:rPr>
          <w:rFonts w:ascii="Times New Roman" w:eastAsia="宋体" w:hAnsi="Times New Roman" w:cs="Times New Roman" w:hint="eastAsia"/>
          <w:b/>
          <w:sz w:val="30"/>
          <w:szCs w:val="30"/>
          <w:lang w:eastAsia="zh-CN" w:bidi="ar-SA"/>
        </w:rPr>
        <w:t xml:space="preserve">    </w:t>
      </w:r>
      <w:r w:rsidRPr="00311448">
        <w:rPr>
          <w:rFonts w:ascii="Times New Roman" w:eastAsia="宋体" w:hAnsi="Times New Roman" w:cs="Times New Roman" w:hint="eastAsia"/>
          <w:b/>
          <w:sz w:val="30"/>
          <w:szCs w:val="30"/>
          <w:lang w:eastAsia="zh-CN" w:bidi="ar-SA"/>
        </w:rPr>
        <w:t>投标文件</w:t>
      </w:r>
      <w:bookmarkEnd w:id="62"/>
    </w:p>
    <w:p w:rsidR="002E024D" w:rsidRPr="00311448" w:rsidRDefault="002E024D" w:rsidP="002E024D">
      <w:pPr>
        <w:widowControl w:val="0"/>
        <w:spacing w:after="0" w:line="440" w:lineRule="exact"/>
        <w:jc w:val="both"/>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8.  投标文件的编制</w:t>
      </w:r>
    </w:p>
    <w:p w:rsidR="002E024D" w:rsidRPr="00311448" w:rsidRDefault="002E024D" w:rsidP="002E024D">
      <w:pPr>
        <w:widowControl w:val="0"/>
        <w:spacing w:after="0" w:line="440" w:lineRule="exact"/>
        <w:ind w:left="2"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8.1  投标人应仔细阅读招标文件，在充分了解招标的内容、技术参数要求和商务条款以及实质性要求和条件后，编写投标文件。</w:t>
      </w:r>
    </w:p>
    <w:p w:rsidR="002E024D" w:rsidRPr="00311448" w:rsidRDefault="002E024D" w:rsidP="002E024D">
      <w:pPr>
        <w:widowControl w:val="0"/>
        <w:spacing w:after="0" w:line="440" w:lineRule="exact"/>
        <w:ind w:left="2"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8.2  对招标文件的实质性要求和条件</w:t>
      </w:r>
      <w:proofErr w:type="gramStart"/>
      <w:r w:rsidRPr="00311448">
        <w:rPr>
          <w:rFonts w:ascii="宋体" w:eastAsia="宋体" w:hAnsi="宋体" w:cs="Times New Roman" w:hint="eastAsia"/>
          <w:sz w:val="20"/>
          <w:szCs w:val="20"/>
          <w:lang w:eastAsia="zh-CN" w:bidi="ar-SA"/>
        </w:rPr>
        <w:t>作出</w:t>
      </w:r>
      <w:proofErr w:type="gramEnd"/>
      <w:r w:rsidRPr="00311448">
        <w:rPr>
          <w:rFonts w:ascii="宋体" w:eastAsia="宋体" w:hAnsi="宋体" w:cs="Times New Roman" w:hint="eastAsia"/>
          <w:sz w:val="20"/>
          <w:szCs w:val="20"/>
          <w:lang w:eastAsia="zh-CN" w:bidi="ar-SA"/>
        </w:rPr>
        <w:t>响应是指投标人必须对招标文件中标注为实质性要求和条件的技术参数要求、商务条款及其它内容</w:t>
      </w:r>
      <w:proofErr w:type="gramStart"/>
      <w:r w:rsidRPr="00311448">
        <w:rPr>
          <w:rFonts w:ascii="宋体" w:eastAsia="宋体" w:hAnsi="Courier New" w:cs="Times New Roman" w:hint="eastAsia"/>
          <w:b/>
          <w:sz w:val="20"/>
          <w:szCs w:val="20"/>
          <w:lang w:eastAsia="zh-CN" w:bidi="ar-SA"/>
        </w:rPr>
        <w:t>作出</w:t>
      </w:r>
      <w:proofErr w:type="gramEnd"/>
      <w:r w:rsidRPr="00311448">
        <w:rPr>
          <w:rFonts w:ascii="宋体" w:eastAsia="宋体" w:hAnsi="Courier New" w:cs="Times New Roman" w:hint="eastAsia"/>
          <w:b/>
          <w:sz w:val="20"/>
          <w:szCs w:val="20"/>
          <w:lang w:eastAsia="zh-CN" w:bidi="ar-SA"/>
        </w:rPr>
        <w:t>满足或者优于原要求和条件的承诺</w:t>
      </w:r>
      <w:r w:rsidRPr="00311448">
        <w:rPr>
          <w:rFonts w:ascii="宋体" w:eastAsia="宋体" w:hAnsi="Courier New" w:cs="Times New Roman" w:hint="eastAsia"/>
          <w:sz w:val="20"/>
          <w:szCs w:val="20"/>
          <w:lang w:eastAsia="zh-CN" w:bidi="ar-SA"/>
        </w:rPr>
        <w:t>。</w:t>
      </w:r>
    </w:p>
    <w:p w:rsidR="002E024D" w:rsidRPr="00311448" w:rsidRDefault="002E024D" w:rsidP="002E024D">
      <w:pPr>
        <w:widowControl w:val="0"/>
        <w:spacing w:after="0" w:line="440" w:lineRule="exact"/>
        <w:ind w:left="2" w:firstLine="360"/>
        <w:jc w:val="both"/>
        <w:rPr>
          <w:rFonts w:ascii="宋体" w:eastAsia="宋体" w:hAnsi="Courier New" w:cs="Times New Roman"/>
          <w:sz w:val="20"/>
          <w:szCs w:val="20"/>
          <w:lang w:eastAsia="zh-CN" w:bidi="ar-SA"/>
        </w:rPr>
      </w:pPr>
      <w:r w:rsidRPr="00311448">
        <w:rPr>
          <w:rFonts w:ascii="宋体" w:eastAsia="宋体" w:hAnsi="宋体" w:cs="Times New Roman" w:hint="eastAsia"/>
          <w:sz w:val="20"/>
          <w:szCs w:val="20"/>
          <w:lang w:eastAsia="zh-CN" w:bidi="ar-SA"/>
        </w:rPr>
        <w:t xml:space="preserve">8.3  </w:t>
      </w:r>
      <w:r w:rsidRPr="00311448">
        <w:rPr>
          <w:rFonts w:ascii="宋体" w:eastAsia="宋体" w:hAnsi="Courier New" w:cs="Times New Roman" w:hint="eastAsia"/>
          <w:sz w:val="20"/>
          <w:szCs w:val="20"/>
          <w:lang w:eastAsia="zh-CN" w:bidi="ar-SA"/>
        </w:rPr>
        <w:t>招标文件中标注★号的内容为实质性要求和条件。货物需求一览表中未标注★号的内容在评标时不得</w:t>
      </w:r>
      <w:r w:rsidRPr="00311448">
        <w:rPr>
          <w:rFonts w:ascii="宋体" w:eastAsia="宋体" w:hAnsi="Courier New" w:cs="Times New Roman" w:hint="eastAsia"/>
          <w:sz w:val="20"/>
          <w:szCs w:val="20"/>
          <w:lang w:eastAsia="zh-CN" w:bidi="ar-SA"/>
        </w:rPr>
        <w:lastRenderedPageBreak/>
        <w:t>作为判定投标无效的依据（超出规定偏离项范围除外）。</w:t>
      </w:r>
    </w:p>
    <w:p w:rsidR="002E024D" w:rsidRPr="00311448" w:rsidRDefault="002E024D" w:rsidP="002E024D">
      <w:pPr>
        <w:widowControl w:val="0"/>
        <w:spacing w:after="0" w:line="440" w:lineRule="exact"/>
        <w:ind w:left="2"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8.4  投标文件应用不褪色的材料书写或打印，保证其清楚、工整，相关材料的复印件应清晰可辨认。投标文件字迹潦草、表达不清、模糊无法辨认而导致非唯一理解是投标人的风险，很可能导致该投标无效。</w:t>
      </w:r>
    </w:p>
    <w:p w:rsidR="002E024D" w:rsidRPr="00311448" w:rsidRDefault="002E024D" w:rsidP="002E024D">
      <w:pPr>
        <w:widowControl w:val="0"/>
        <w:spacing w:after="0" w:line="440" w:lineRule="exact"/>
        <w:ind w:left="2"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8.5  第五章“投标文件格式”中规定了投标文件格式的，应按相应格式要求编写。</w:t>
      </w:r>
    </w:p>
    <w:p w:rsidR="002E024D" w:rsidRPr="00311448" w:rsidRDefault="002E024D" w:rsidP="002E024D">
      <w:pPr>
        <w:widowControl w:val="0"/>
        <w:spacing w:after="0" w:line="440" w:lineRule="exact"/>
        <w:ind w:left="2"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8.6  投标文件应由投标人的法定代表人或其委托代理人在凡规定签章处逐一签字或盖章并加盖单位公章。投标文件应尽量避免涂改、</w:t>
      </w:r>
      <w:proofErr w:type="gramStart"/>
      <w:r w:rsidRPr="00311448">
        <w:rPr>
          <w:rFonts w:ascii="宋体" w:eastAsia="宋体" w:hAnsi="宋体" w:cs="Times New Roman" w:hint="eastAsia"/>
          <w:sz w:val="20"/>
          <w:szCs w:val="20"/>
          <w:lang w:eastAsia="zh-CN" w:bidi="ar-SA"/>
        </w:rPr>
        <w:t>行间插字或</w:t>
      </w:r>
      <w:proofErr w:type="gramEnd"/>
      <w:r w:rsidRPr="00311448">
        <w:rPr>
          <w:rFonts w:ascii="宋体" w:eastAsia="宋体" w:hAnsi="宋体" w:cs="Times New Roman" w:hint="eastAsia"/>
          <w:sz w:val="20"/>
          <w:szCs w:val="20"/>
          <w:lang w:eastAsia="zh-CN" w:bidi="ar-SA"/>
        </w:rPr>
        <w:t>删除。如果出现上述情况，改动之处应加盖单位公章或由投标人的法定代表人或其委托代理人签字或盖章确认。</w:t>
      </w:r>
    </w:p>
    <w:p w:rsidR="002E024D" w:rsidRPr="00311448" w:rsidRDefault="002E024D" w:rsidP="002E024D">
      <w:pPr>
        <w:widowControl w:val="0"/>
        <w:spacing w:after="0" w:line="440" w:lineRule="exact"/>
        <w:ind w:left="2" w:firstLine="360"/>
        <w:jc w:val="both"/>
        <w:rPr>
          <w:rFonts w:ascii="宋体" w:eastAsia="宋体" w:hAnsi="Courier New" w:cs="Times New Roman"/>
          <w:sz w:val="20"/>
          <w:szCs w:val="20"/>
          <w:lang w:eastAsia="zh-CN" w:bidi="ar-SA"/>
        </w:rPr>
      </w:pPr>
      <w:r w:rsidRPr="00311448">
        <w:rPr>
          <w:rFonts w:ascii="宋体" w:eastAsia="宋体" w:hAnsi="宋体" w:cs="Times New Roman" w:hint="eastAsia"/>
          <w:sz w:val="20"/>
          <w:szCs w:val="20"/>
          <w:lang w:eastAsia="zh-CN" w:bidi="ar-SA"/>
        </w:rPr>
        <w:t xml:space="preserve">8.7  </w:t>
      </w:r>
      <w:r w:rsidRPr="00311448">
        <w:rPr>
          <w:rFonts w:ascii="宋体" w:eastAsia="宋体" w:hAnsi="Courier New" w:cs="Times New Roman" w:hint="eastAsia"/>
          <w:sz w:val="20"/>
          <w:szCs w:val="20"/>
          <w:lang w:eastAsia="zh-CN" w:bidi="ar-SA"/>
        </w:rPr>
        <w:t>投标文件应编制目录，且页码清晰准确。</w:t>
      </w:r>
    </w:p>
    <w:p w:rsidR="002E024D" w:rsidRPr="00311448" w:rsidRDefault="002E024D" w:rsidP="002E024D">
      <w:pPr>
        <w:widowControl w:val="0"/>
        <w:spacing w:after="0" w:line="440" w:lineRule="exact"/>
        <w:ind w:left="2" w:firstLine="360"/>
        <w:jc w:val="both"/>
        <w:rPr>
          <w:rFonts w:ascii="宋体" w:eastAsia="宋体" w:hAnsi="Courier New" w:cs="Times New Roman"/>
          <w:sz w:val="20"/>
          <w:szCs w:val="20"/>
          <w:lang w:eastAsia="zh-CN" w:bidi="ar-SA"/>
        </w:rPr>
      </w:pPr>
      <w:r w:rsidRPr="00311448">
        <w:rPr>
          <w:rFonts w:ascii="宋体" w:eastAsia="宋体" w:hAnsi="宋体" w:cs="Times New Roman" w:hint="eastAsia"/>
          <w:sz w:val="20"/>
          <w:szCs w:val="20"/>
          <w:lang w:eastAsia="zh-CN" w:bidi="ar-SA"/>
        </w:rPr>
        <w:t>8.8  投标文件的</w:t>
      </w:r>
      <w:r w:rsidRPr="00311448">
        <w:rPr>
          <w:rFonts w:ascii="宋体" w:eastAsia="宋体" w:hAnsi="Courier New" w:cs="Times New Roman" w:hint="eastAsia"/>
          <w:sz w:val="20"/>
          <w:szCs w:val="20"/>
          <w:lang w:eastAsia="zh-CN" w:bidi="ar-SA"/>
        </w:rPr>
        <w:t>正本和副本应分别装订成册，封面上应清楚地标记“正本”或“副本”字样，并标明项目名称、项目编号、投标人名称等内容。副本可以采用正本的复印件，当副本和正本不一致时，以正本为准。投标人应准备报价文件正本、技术文件正本、商务文件正本各一份，副本份数见投标人须知前附表。</w:t>
      </w:r>
    </w:p>
    <w:p w:rsidR="002E024D" w:rsidRPr="00311448" w:rsidRDefault="002E024D" w:rsidP="002E024D">
      <w:pPr>
        <w:widowControl w:val="0"/>
        <w:spacing w:after="0" w:line="440" w:lineRule="exact"/>
        <w:jc w:val="both"/>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9.  投标语言文字及计量单位</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9.1  投标人的投标文件以及投标人与采购人、采购代理机构就有关投标的所有往来函电统一使用中文（特别规定除外）。</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9.2  对不同文字文本投标文件的解释发生异议的，以中文文本为准。</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9.3  投标文件使用的计量单位除招标文件中有特殊规定外，一律使用中华人民共和国法定计量单位。</w:t>
      </w:r>
    </w:p>
    <w:p w:rsidR="002E024D" w:rsidRPr="00311448" w:rsidRDefault="002E024D" w:rsidP="002E024D">
      <w:pPr>
        <w:widowControl w:val="0"/>
        <w:spacing w:after="0" w:line="440" w:lineRule="exact"/>
        <w:jc w:val="both"/>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10.  投标文件的组成</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10.1  投标人需编制的投标文件包括报价文件，资格文件，商务、技术文件三部分，投标人应按下列说明编写和提交。应递交的有关文件如未特别注明为原件的，可提交复印件。</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10.1.1  报价文件组成要求，包括：</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（1）投标函：按第五章“投标文件格式”提供的“投标函（格式）”的要求填写；</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（2）投标报价表：按第五章“投标文件格式”提供的“投标报价表（格式）”的要求填写。</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（3）中小企业声明函：按第五章“投标文件格式”提供的“中小企业声明函（格式）”的要求填写；</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（4）残疾人福利性单位声明函：按第五章“投标文件格式”提供的“残疾人福利性单位声明函（格式）”的要求填写</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（5）广西工业产品声明函：按第五章“投标文件格式”提供的“广西工业产品声明函（格式）”的要求填写。</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宋体" w:hint="eastAsia"/>
          <w:bCs/>
          <w:sz w:val="20"/>
          <w:szCs w:val="21"/>
          <w:lang w:eastAsia="zh-CN" w:bidi="ar-SA"/>
        </w:rPr>
        <w:t>（6）监狱企业的证明文件（格式自拟）。</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b/>
          <w:sz w:val="20"/>
          <w:szCs w:val="20"/>
          <w:lang w:eastAsia="zh-CN" w:bidi="ar-SA"/>
        </w:rPr>
        <w:t>其中，报价文件组成要求的第（</w:t>
      </w:r>
      <w:r w:rsidRPr="00311448">
        <w:rPr>
          <w:rFonts w:ascii="宋体" w:eastAsia="宋体" w:hAnsi="宋体" w:cs="Times New Roman"/>
          <w:b/>
          <w:sz w:val="20"/>
          <w:szCs w:val="20"/>
          <w:lang w:eastAsia="zh-CN" w:bidi="ar-SA"/>
        </w:rPr>
        <w:t>1</w:t>
      </w:r>
      <w:r w:rsidRPr="00311448">
        <w:rPr>
          <w:rFonts w:ascii="宋体" w:eastAsia="宋体" w:hAnsi="宋体" w:cs="Times New Roman" w:hint="eastAsia"/>
          <w:b/>
          <w:sz w:val="20"/>
          <w:szCs w:val="20"/>
          <w:lang w:eastAsia="zh-CN" w:bidi="ar-SA"/>
        </w:rPr>
        <w:t>）～（</w:t>
      </w:r>
      <w:r w:rsidRPr="00311448">
        <w:rPr>
          <w:rFonts w:ascii="宋体" w:eastAsia="宋体" w:hAnsi="宋体" w:cs="Times New Roman"/>
          <w:b/>
          <w:sz w:val="20"/>
          <w:szCs w:val="20"/>
          <w:lang w:eastAsia="zh-CN" w:bidi="ar-SA"/>
        </w:rPr>
        <w:t>2</w:t>
      </w:r>
      <w:r w:rsidRPr="00311448">
        <w:rPr>
          <w:rFonts w:ascii="宋体" w:eastAsia="宋体" w:hAnsi="宋体" w:cs="Times New Roman" w:hint="eastAsia"/>
          <w:b/>
          <w:sz w:val="20"/>
          <w:szCs w:val="20"/>
          <w:lang w:eastAsia="zh-CN" w:bidi="ar-SA"/>
        </w:rPr>
        <w:t>）项必须提交；第（</w:t>
      </w:r>
      <w:r w:rsidRPr="00311448">
        <w:rPr>
          <w:rFonts w:ascii="宋体" w:eastAsia="宋体" w:hAnsi="宋体" w:cs="Times New Roman"/>
          <w:b/>
          <w:sz w:val="20"/>
          <w:szCs w:val="20"/>
          <w:lang w:eastAsia="zh-CN" w:bidi="ar-SA"/>
        </w:rPr>
        <w:t>3</w:t>
      </w:r>
      <w:r w:rsidRPr="00311448">
        <w:rPr>
          <w:rFonts w:ascii="宋体" w:eastAsia="宋体" w:hAnsi="宋体" w:cs="Times New Roman" w:hint="eastAsia"/>
          <w:b/>
          <w:sz w:val="20"/>
          <w:szCs w:val="20"/>
          <w:lang w:eastAsia="zh-CN" w:bidi="ar-SA"/>
        </w:rPr>
        <w:t>）～（6）项如有请提交。</w:t>
      </w:r>
    </w:p>
    <w:p w:rsidR="002E024D" w:rsidRPr="00311448" w:rsidRDefault="002E024D" w:rsidP="002E024D">
      <w:pPr>
        <w:widowControl w:val="0"/>
        <w:spacing w:after="0" w:line="440" w:lineRule="exact"/>
        <w:ind w:firstLine="360"/>
        <w:jc w:val="both"/>
        <w:rPr>
          <w:rFonts w:ascii="宋体" w:eastAsia="宋体" w:hAnsi="宋体" w:cs="Times New Roman"/>
          <w:b/>
          <w:bCs/>
          <w:sz w:val="20"/>
          <w:szCs w:val="20"/>
          <w:lang w:eastAsia="zh-CN" w:bidi="ar-SA"/>
        </w:rPr>
      </w:pPr>
      <w:r w:rsidRPr="00311448">
        <w:rPr>
          <w:rFonts w:ascii="宋体" w:eastAsia="宋体" w:hAnsi="宋体" w:cs="Times New Roman" w:hint="eastAsia"/>
          <w:sz w:val="20"/>
          <w:szCs w:val="20"/>
          <w:lang w:eastAsia="zh-CN" w:bidi="ar-SA"/>
        </w:rPr>
        <w:t>10.1.2  技术文件组成要求，包括：</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（1）投标产品技术资料表：按第五章“投标文件格式”提供的“投标产品技术资料表（格式）”的要</w:t>
      </w:r>
      <w:r w:rsidRPr="00311448">
        <w:rPr>
          <w:rFonts w:ascii="宋体" w:eastAsia="宋体" w:hAnsi="宋体" w:cs="Times New Roman" w:hint="eastAsia"/>
          <w:sz w:val="20"/>
          <w:szCs w:val="20"/>
          <w:lang w:eastAsia="zh-CN" w:bidi="ar-SA"/>
        </w:rPr>
        <w:lastRenderedPageBreak/>
        <w:t>求填写；</w:t>
      </w:r>
    </w:p>
    <w:p w:rsidR="002E024D" w:rsidRPr="00311448" w:rsidRDefault="002E024D" w:rsidP="002E024D">
      <w:pPr>
        <w:widowControl w:val="0"/>
        <w:spacing w:after="0" w:line="440" w:lineRule="exact"/>
        <w:ind w:firstLine="720"/>
        <w:jc w:val="both"/>
        <w:rPr>
          <w:rFonts w:ascii="宋体" w:eastAsia="宋体" w:hAnsi="宋体" w:cs="Times New Roman"/>
          <w:b/>
          <w:bCs/>
          <w:sz w:val="20"/>
          <w:szCs w:val="20"/>
          <w:lang w:eastAsia="zh-CN" w:bidi="ar-SA"/>
        </w:rPr>
      </w:pPr>
      <w:r w:rsidRPr="00311448">
        <w:rPr>
          <w:rFonts w:ascii="宋体" w:eastAsia="宋体" w:hAnsi="宋体" w:cs="Times New Roman" w:hint="eastAsia"/>
          <w:sz w:val="20"/>
          <w:szCs w:val="20"/>
          <w:lang w:eastAsia="zh-CN" w:bidi="ar-SA"/>
        </w:rPr>
        <w:t>（2）</w:t>
      </w:r>
      <w:r w:rsidRPr="00311448">
        <w:rPr>
          <w:rFonts w:ascii="宋体" w:eastAsia="宋体" w:hAnsi="宋体" w:cs="Times New Roman" w:hint="eastAsia"/>
          <w:sz w:val="20"/>
          <w:szCs w:val="21"/>
          <w:lang w:eastAsia="zh-CN" w:bidi="ar-SA"/>
        </w:rPr>
        <w:t>招标文件</w:t>
      </w:r>
      <w:r w:rsidRPr="00311448">
        <w:rPr>
          <w:rFonts w:ascii="宋体" w:eastAsia="宋体" w:hAnsi="宋体" w:cs="Times New Roman" w:hint="eastAsia"/>
          <w:sz w:val="20"/>
          <w:szCs w:val="20"/>
          <w:lang w:eastAsia="zh-CN" w:bidi="ar-SA"/>
        </w:rPr>
        <w:t>第二章货物需求一览表中规定必须提供的技术证明文件；</w:t>
      </w:r>
    </w:p>
    <w:p w:rsidR="002E024D" w:rsidRPr="00311448" w:rsidRDefault="002E024D" w:rsidP="002E024D">
      <w:pPr>
        <w:widowControl w:val="0"/>
        <w:spacing w:after="0" w:line="440" w:lineRule="exact"/>
        <w:ind w:firstLine="720"/>
        <w:jc w:val="both"/>
        <w:rPr>
          <w:rFonts w:ascii="宋体" w:eastAsia="宋体" w:hAnsi="宋体" w:cs="Times New Roman"/>
          <w:b/>
          <w:bCs/>
          <w:sz w:val="20"/>
          <w:szCs w:val="20"/>
          <w:lang w:eastAsia="zh-CN" w:bidi="ar-SA"/>
        </w:rPr>
      </w:pPr>
      <w:r w:rsidRPr="00311448">
        <w:rPr>
          <w:rFonts w:ascii="宋体" w:eastAsia="宋体" w:hAnsi="宋体" w:cs="Times New Roman" w:hint="eastAsia"/>
          <w:sz w:val="20"/>
          <w:szCs w:val="20"/>
          <w:lang w:eastAsia="zh-CN" w:bidi="ar-SA"/>
        </w:rPr>
        <w:t>（3）其它：针对本项目所投标货物的主要技术指标、参数及性能的详细说明，相关的图纸、图片，</w:t>
      </w:r>
      <w:r w:rsidRPr="00311448">
        <w:rPr>
          <w:rFonts w:ascii="宋体" w:eastAsia="宋体" w:hAnsi="宋体" w:cs="Times New Roman" w:hint="eastAsia"/>
          <w:sz w:val="20"/>
          <w:szCs w:val="21"/>
          <w:lang w:eastAsia="zh-CN" w:bidi="ar-SA"/>
        </w:rPr>
        <w:t>产品技术资料彩页（技术指标要求对应印证投标文件技术参数承诺的符合性及有效性）、</w:t>
      </w:r>
      <w:r w:rsidRPr="00311448">
        <w:rPr>
          <w:rFonts w:ascii="宋体" w:eastAsia="宋体" w:hAnsi="宋体" w:cs="Times New Roman" w:hint="eastAsia"/>
          <w:sz w:val="20"/>
          <w:szCs w:val="20"/>
          <w:lang w:eastAsia="zh-CN" w:bidi="ar-SA"/>
        </w:rPr>
        <w:t>产品有效检测和鉴定证明复印件，等等（格式略）。</w:t>
      </w:r>
    </w:p>
    <w:p w:rsidR="002E024D" w:rsidRPr="00311448" w:rsidRDefault="002E024D" w:rsidP="002E024D">
      <w:pPr>
        <w:widowControl w:val="0"/>
        <w:spacing w:after="0" w:line="440" w:lineRule="exact"/>
        <w:ind w:firstLine="420"/>
        <w:jc w:val="both"/>
        <w:rPr>
          <w:rFonts w:ascii="宋体" w:eastAsia="宋体" w:hAnsi="宋体" w:cs="Times New Roman"/>
          <w:b/>
          <w:sz w:val="20"/>
          <w:szCs w:val="20"/>
          <w:lang w:eastAsia="zh-CN" w:bidi="ar-SA"/>
        </w:rPr>
      </w:pPr>
      <w:r w:rsidRPr="00311448">
        <w:rPr>
          <w:rFonts w:ascii="宋体" w:eastAsia="宋体" w:hAnsi="宋体" w:cs="Times New Roman" w:hint="eastAsia"/>
          <w:b/>
          <w:sz w:val="20"/>
          <w:szCs w:val="20"/>
          <w:lang w:eastAsia="zh-CN" w:bidi="ar-SA"/>
        </w:rPr>
        <w:t>其中，技术文件组成要求的第（1）、（2）项必须提交；技术文件要求的第（3）项如有请提交。</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10.1.3  商务文件组成要求，包括：</w:t>
      </w:r>
    </w:p>
    <w:p w:rsidR="002E024D" w:rsidRPr="00311448" w:rsidRDefault="002E024D" w:rsidP="002E024D">
      <w:pPr>
        <w:widowControl w:val="0"/>
        <w:spacing w:after="0" w:line="40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（1）法定代表人身份证明书：按第五章“投标文件格式”提供的“法定代表人身份证明书（格式）”的要求填写；</w:t>
      </w:r>
    </w:p>
    <w:p w:rsidR="002E024D" w:rsidRPr="00311448" w:rsidRDefault="002E024D" w:rsidP="002E024D">
      <w:pPr>
        <w:widowControl w:val="0"/>
        <w:spacing w:after="0" w:line="40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（2）法定代表人身份证明复印件：如使用第二代身份证应提交正、反面复印件，如法定代表人非中国国籍应提交护照复印件，要求证件有效并与营业执照</w:t>
      </w:r>
      <w:r w:rsidRPr="00311448">
        <w:rPr>
          <w:rFonts w:ascii="宋体" w:eastAsia="宋体" w:hAnsi="Courier New" w:cs="Times New Roman" w:hint="eastAsia"/>
          <w:sz w:val="20"/>
          <w:szCs w:val="20"/>
          <w:lang w:eastAsia="zh-CN" w:bidi="ar-SA"/>
        </w:rPr>
        <w:t>或事业单位法人证</w:t>
      </w:r>
      <w:r w:rsidRPr="00311448">
        <w:rPr>
          <w:rFonts w:ascii="宋体" w:eastAsia="宋体" w:hAnsi="宋体" w:cs="Times New Roman" w:hint="eastAsia"/>
          <w:sz w:val="20"/>
          <w:szCs w:val="20"/>
          <w:lang w:eastAsia="zh-CN" w:bidi="ar-SA"/>
        </w:rPr>
        <w:t>中的法定代表人相符；</w:t>
      </w:r>
    </w:p>
    <w:p w:rsidR="002E024D" w:rsidRPr="00311448" w:rsidRDefault="002E024D" w:rsidP="002E024D">
      <w:pPr>
        <w:widowControl w:val="0"/>
        <w:spacing w:after="0" w:line="40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（3）售后服务承诺书：按第五章“投标文件格式”提供的“售后服务承诺书（格式）” 的要求填写；</w:t>
      </w:r>
    </w:p>
    <w:p w:rsidR="002E024D" w:rsidRPr="00311448" w:rsidRDefault="002E024D" w:rsidP="002E024D">
      <w:pPr>
        <w:widowControl w:val="0"/>
        <w:spacing w:after="0" w:line="40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（4）商务条款偏离表：按第五章“投标文件格式”提供的“商务条款偏离表（格式）” 的要求填写；</w:t>
      </w:r>
    </w:p>
    <w:p w:rsidR="002E024D" w:rsidRPr="00311448" w:rsidRDefault="002E024D" w:rsidP="002E024D">
      <w:pPr>
        <w:widowControl w:val="0"/>
        <w:spacing w:after="0" w:line="40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（5）法定代表人授权委托书：按第五章“投标文件格式”提供的“法定代表人授权委托书（格式）”的要求填写；</w:t>
      </w:r>
    </w:p>
    <w:p w:rsidR="002E024D" w:rsidRPr="00311448" w:rsidRDefault="002E024D" w:rsidP="002E024D">
      <w:pPr>
        <w:widowControl w:val="0"/>
        <w:spacing w:after="0" w:line="400" w:lineRule="exact"/>
        <w:ind w:firstLine="720"/>
        <w:jc w:val="both"/>
        <w:rPr>
          <w:rFonts w:ascii="宋体" w:eastAsia="宋体" w:hAnsi="宋体" w:cs="Times New Roman"/>
          <w:sz w:val="20"/>
          <w:szCs w:val="21"/>
          <w:lang w:eastAsia="zh-CN" w:bidi="ar-SA"/>
        </w:rPr>
      </w:pPr>
      <w:r w:rsidRPr="00311448">
        <w:rPr>
          <w:rFonts w:ascii="宋体" w:eastAsia="宋体" w:hAnsi="Courier New" w:cs="Times New Roman" w:hint="eastAsia"/>
          <w:sz w:val="20"/>
          <w:szCs w:val="20"/>
          <w:lang w:eastAsia="zh-CN" w:bidi="ar-SA"/>
        </w:rPr>
        <w:t>（6）委托代理人身份证明复印件和社保</w:t>
      </w:r>
      <w:proofErr w:type="gramStart"/>
      <w:r w:rsidRPr="00311448">
        <w:rPr>
          <w:rFonts w:ascii="宋体" w:eastAsia="宋体" w:hAnsi="Courier New" w:cs="Times New Roman" w:hint="eastAsia"/>
          <w:sz w:val="20"/>
          <w:szCs w:val="20"/>
          <w:lang w:eastAsia="zh-CN" w:bidi="ar-SA"/>
        </w:rPr>
        <w:t>缴费证</w:t>
      </w:r>
      <w:proofErr w:type="gramEnd"/>
      <w:r w:rsidRPr="00311448">
        <w:rPr>
          <w:rFonts w:ascii="宋体" w:eastAsia="宋体" w:hAnsi="Courier New" w:cs="Times New Roman" w:hint="eastAsia"/>
          <w:sz w:val="20"/>
          <w:szCs w:val="20"/>
          <w:lang w:eastAsia="zh-CN" w:bidi="ar-SA"/>
        </w:rPr>
        <w:t>复印件：如使用第二代身份证应提交正、反面复印件，如委托代理人非中国国籍应提交护照复印件，要求证件有效并与法定代表人授权委托书中的委托代理人相符；</w:t>
      </w:r>
    </w:p>
    <w:p w:rsidR="002E024D" w:rsidRPr="00311448" w:rsidRDefault="002E024D" w:rsidP="002E024D">
      <w:pPr>
        <w:widowControl w:val="0"/>
        <w:spacing w:after="0" w:line="400" w:lineRule="exact"/>
        <w:ind w:firstLine="720"/>
        <w:jc w:val="both"/>
        <w:rPr>
          <w:rFonts w:ascii="宋体" w:eastAsia="宋体" w:hAnsi="宋体" w:cs="Times New Roman"/>
          <w:sz w:val="20"/>
          <w:szCs w:val="21"/>
          <w:lang w:eastAsia="zh-CN" w:bidi="ar-SA"/>
        </w:rPr>
      </w:pPr>
      <w:r w:rsidRPr="00311448">
        <w:rPr>
          <w:rFonts w:ascii="宋体" w:eastAsia="宋体" w:hAnsi="宋体" w:cs="Times New Roman" w:hint="eastAsia"/>
          <w:sz w:val="20"/>
          <w:szCs w:val="20"/>
          <w:lang w:eastAsia="zh-CN" w:bidi="ar-SA"/>
        </w:rPr>
        <w:t>（7）联合体协议书：按第五章“投标文件格式”提供的“联合体协议书（格式）”的要求填写，协议中应清晰载明联合体各方承担的工作和义务；</w:t>
      </w:r>
    </w:p>
    <w:p w:rsidR="002E024D" w:rsidRPr="00311448" w:rsidRDefault="002E024D" w:rsidP="002E024D">
      <w:pPr>
        <w:widowControl w:val="0"/>
        <w:spacing w:after="0" w:line="400" w:lineRule="exact"/>
        <w:ind w:firstLine="720"/>
        <w:jc w:val="both"/>
        <w:rPr>
          <w:rFonts w:ascii="宋体" w:eastAsia="宋体" w:hAnsi="宋体" w:cs="Times New Roman"/>
          <w:sz w:val="20"/>
          <w:szCs w:val="21"/>
          <w:lang w:eastAsia="zh-CN" w:bidi="ar-SA"/>
        </w:rPr>
      </w:pPr>
      <w:r w:rsidRPr="00311448">
        <w:rPr>
          <w:rFonts w:ascii="宋体" w:eastAsia="宋体" w:hAnsi="宋体" w:cs="Times New Roman" w:hint="eastAsia"/>
          <w:sz w:val="20"/>
          <w:szCs w:val="21"/>
          <w:lang w:eastAsia="zh-CN" w:bidi="ar-SA"/>
        </w:rPr>
        <w:t>（8）招标文件</w:t>
      </w:r>
      <w:r w:rsidRPr="00311448">
        <w:rPr>
          <w:rFonts w:ascii="宋体" w:eastAsia="宋体" w:hAnsi="宋体" w:cs="Times New Roman" w:hint="eastAsia"/>
          <w:sz w:val="20"/>
          <w:szCs w:val="20"/>
          <w:lang w:eastAsia="zh-CN" w:bidi="ar-SA"/>
        </w:rPr>
        <w:t>第二章货物需求一览表</w:t>
      </w:r>
      <w:r w:rsidRPr="00311448">
        <w:rPr>
          <w:rFonts w:ascii="宋体" w:eastAsia="宋体" w:hAnsi="宋体" w:cs="Times New Roman" w:hint="eastAsia"/>
          <w:sz w:val="20"/>
          <w:szCs w:val="21"/>
          <w:lang w:eastAsia="zh-CN" w:bidi="ar-SA"/>
        </w:rPr>
        <w:t>中要求提供的其他商务证明材料；</w:t>
      </w:r>
    </w:p>
    <w:p w:rsidR="002E024D" w:rsidRPr="00311448" w:rsidRDefault="002E024D" w:rsidP="002E024D">
      <w:pPr>
        <w:widowControl w:val="0"/>
        <w:spacing w:after="0" w:line="40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9）其它：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w:t>
      </w:r>
      <w:proofErr w:type="gramStart"/>
      <w:r w:rsidRPr="00311448">
        <w:rPr>
          <w:rFonts w:ascii="宋体" w:eastAsia="宋体" w:hAnsi="宋体" w:cs="Times New Roman" w:hint="eastAsia"/>
          <w:sz w:val="20"/>
          <w:szCs w:val="20"/>
          <w:lang w:eastAsia="zh-CN" w:bidi="ar-SA"/>
        </w:rPr>
        <w:t>作出</w:t>
      </w:r>
      <w:proofErr w:type="gramEnd"/>
      <w:r w:rsidRPr="00311448">
        <w:rPr>
          <w:rFonts w:ascii="宋体" w:eastAsia="宋体" w:hAnsi="宋体" w:cs="Times New Roman" w:hint="eastAsia"/>
          <w:sz w:val="20"/>
          <w:szCs w:val="20"/>
          <w:lang w:eastAsia="zh-CN" w:bidi="ar-SA"/>
        </w:rPr>
        <w:t>的判决、裁决等有关法律文书复印件），现场考察确认表等等。</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b/>
          <w:sz w:val="20"/>
          <w:szCs w:val="20"/>
          <w:lang w:eastAsia="zh-CN" w:bidi="ar-SA"/>
        </w:rPr>
        <w:t>商务文件中的第（1）～（4）项必须提交；第（5）、（6）项在委托代理时必须提交；第（7）项在联合体投标时必须提交；第（8）、（9）项如有请提交。</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10.1.4  资格文件组成要求，包括：</w:t>
      </w:r>
      <w:r w:rsidRPr="00311448">
        <w:rPr>
          <w:rFonts w:ascii="宋体" w:eastAsia="宋体" w:hAnsi="宋体" w:cs="Times New Roman" w:hint="eastAsia"/>
          <w:b/>
          <w:bCs/>
          <w:sz w:val="20"/>
          <w:szCs w:val="20"/>
          <w:lang w:eastAsia="zh-CN" w:bidi="ar-SA"/>
        </w:rPr>
        <w:t xml:space="preserve"> </w:t>
      </w:r>
    </w:p>
    <w:p w:rsidR="002E024D" w:rsidRPr="00311448" w:rsidRDefault="002E024D" w:rsidP="002E024D">
      <w:pPr>
        <w:widowControl w:val="0"/>
        <w:spacing w:after="0" w:line="400" w:lineRule="exact"/>
        <w:ind w:firstLine="720"/>
        <w:jc w:val="both"/>
        <w:rPr>
          <w:rFonts w:ascii="宋体" w:eastAsia="宋体" w:hAnsi="宋体" w:cs="宋体"/>
          <w:spacing w:val="6"/>
          <w:kern w:val="48"/>
          <w:sz w:val="20"/>
          <w:szCs w:val="20"/>
          <w:lang w:eastAsia="zh-CN" w:bidi="ar-SA"/>
        </w:rPr>
      </w:pPr>
      <w:r w:rsidRPr="00311448">
        <w:rPr>
          <w:rFonts w:ascii="宋体" w:eastAsia="宋体" w:hAnsi="宋体" w:cs="宋体" w:hint="eastAsia"/>
          <w:spacing w:val="6"/>
          <w:kern w:val="48"/>
          <w:sz w:val="20"/>
          <w:szCs w:val="20"/>
          <w:lang w:eastAsia="zh-CN" w:bidi="ar-SA"/>
        </w:rPr>
        <w:t>（1）信用声明函：按第五章“投标文件格式”提供的“</w:t>
      </w:r>
      <w:r w:rsidRPr="00311448">
        <w:rPr>
          <w:rFonts w:ascii="宋体" w:eastAsia="宋体" w:hAnsi="宋体" w:cs="宋体" w:hint="eastAsia"/>
          <w:b/>
          <w:spacing w:val="6"/>
          <w:kern w:val="48"/>
          <w:sz w:val="20"/>
          <w:szCs w:val="20"/>
          <w:lang w:eastAsia="zh-CN" w:bidi="ar-SA"/>
        </w:rPr>
        <w:t>信用声明函（格式）</w:t>
      </w:r>
      <w:r w:rsidRPr="00311448">
        <w:rPr>
          <w:rFonts w:ascii="宋体" w:eastAsia="宋体" w:hAnsi="宋体" w:cs="宋体" w:hint="eastAsia"/>
          <w:spacing w:val="6"/>
          <w:kern w:val="48"/>
          <w:sz w:val="20"/>
          <w:szCs w:val="20"/>
          <w:lang w:eastAsia="zh-CN" w:bidi="ar-SA"/>
        </w:rPr>
        <w:t>”的要求填写。对列入</w:t>
      </w:r>
      <w:r w:rsidRPr="00311448">
        <w:rPr>
          <w:rFonts w:ascii="宋体" w:eastAsia="宋体" w:hAnsi="宋体" w:cs="宋体" w:hint="eastAsia"/>
          <w:b/>
          <w:spacing w:val="6"/>
          <w:kern w:val="48"/>
          <w:sz w:val="20"/>
          <w:szCs w:val="20"/>
          <w:lang w:eastAsia="zh-CN" w:bidi="ar-SA"/>
        </w:rPr>
        <w:t>失信被执行人、重大税收违法案件当事人名单、政府采购严重违法失信行为记录名单</w:t>
      </w:r>
      <w:r w:rsidRPr="00311448">
        <w:rPr>
          <w:rFonts w:ascii="宋体" w:eastAsia="宋体" w:hAnsi="宋体" w:cs="宋体" w:hint="eastAsia"/>
          <w:spacing w:val="6"/>
          <w:kern w:val="48"/>
          <w:sz w:val="20"/>
          <w:szCs w:val="20"/>
          <w:lang w:eastAsia="zh-CN" w:bidi="ar-SA"/>
        </w:rPr>
        <w:t>的投标人，将被拒绝参与本项目政府采购活动。</w:t>
      </w:r>
    </w:p>
    <w:p w:rsidR="002E024D" w:rsidRPr="00311448" w:rsidRDefault="002E024D" w:rsidP="002E024D">
      <w:pPr>
        <w:widowControl w:val="0"/>
        <w:spacing w:after="0" w:line="400" w:lineRule="exact"/>
        <w:ind w:firstLine="720"/>
        <w:jc w:val="both"/>
        <w:rPr>
          <w:rFonts w:ascii="宋体" w:eastAsia="宋体" w:hAnsi="宋体" w:cs="宋体"/>
          <w:sz w:val="20"/>
          <w:szCs w:val="20"/>
          <w:lang w:eastAsia="zh-CN" w:bidi="ar-SA"/>
        </w:rPr>
      </w:pPr>
      <w:r w:rsidRPr="00311448">
        <w:rPr>
          <w:rFonts w:ascii="宋体" w:eastAsia="宋体" w:hAnsi="宋体" w:cs="宋体" w:hint="eastAsia"/>
          <w:spacing w:val="6"/>
          <w:kern w:val="48"/>
          <w:sz w:val="20"/>
          <w:szCs w:val="20"/>
          <w:lang w:eastAsia="zh-CN" w:bidi="ar-SA"/>
        </w:rPr>
        <w:t>（2）根据</w:t>
      </w:r>
      <w:r w:rsidRPr="00311448">
        <w:rPr>
          <w:rFonts w:ascii="宋体" w:eastAsia="宋体" w:hAnsi="宋体" w:cs="宋体" w:hint="eastAsia"/>
          <w:sz w:val="20"/>
          <w:szCs w:val="20"/>
          <w:lang w:eastAsia="zh-CN" w:bidi="ar-SA"/>
        </w:rPr>
        <w:t>本章第3.2项规定的投标人应具备的特定条件提供，包括营业执照副本或事业单位法人证复印件和</w:t>
      </w:r>
      <w:r w:rsidRPr="00311448">
        <w:rPr>
          <w:rFonts w:ascii="宋体" w:eastAsia="宋体" w:hAnsi="宋体" w:cs="宋体" w:hint="eastAsia"/>
          <w:b/>
          <w:sz w:val="20"/>
          <w:szCs w:val="20"/>
          <w:lang w:eastAsia="zh-CN" w:bidi="ar-SA"/>
        </w:rPr>
        <w:t>投标人有效的医疗器械经营许可证或生产许可证</w:t>
      </w:r>
      <w:r w:rsidRPr="00311448">
        <w:rPr>
          <w:rFonts w:ascii="宋体" w:eastAsia="宋体" w:hAnsi="宋体" w:cs="宋体" w:hint="eastAsia"/>
          <w:sz w:val="20"/>
          <w:szCs w:val="20"/>
          <w:lang w:eastAsia="zh-CN" w:bidi="ar-SA"/>
        </w:rPr>
        <w:t>复印件；</w:t>
      </w:r>
    </w:p>
    <w:p w:rsidR="002E024D" w:rsidRPr="00311448" w:rsidRDefault="002E024D" w:rsidP="002E024D">
      <w:pPr>
        <w:widowControl w:val="0"/>
        <w:spacing w:after="0" w:line="400" w:lineRule="exact"/>
        <w:ind w:firstLine="720"/>
        <w:jc w:val="both"/>
        <w:rPr>
          <w:rFonts w:ascii="宋体" w:eastAsia="宋体" w:hAnsi="宋体" w:cs="宋体"/>
          <w:sz w:val="20"/>
          <w:szCs w:val="20"/>
          <w:lang w:eastAsia="zh-CN" w:bidi="ar-SA"/>
        </w:rPr>
      </w:pPr>
      <w:r w:rsidRPr="00311448">
        <w:rPr>
          <w:rFonts w:ascii="宋体" w:eastAsia="宋体" w:hAnsi="宋体" w:cs="宋体" w:hint="eastAsia"/>
          <w:sz w:val="20"/>
          <w:szCs w:val="20"/>
          <w:lang w:eastAsia="zh-CN" w:bidi="ar-SA"/>
        </w:rPr>
        <w:lastRenderedPageBreak/>
        <w:t>（3）法定代表人身份证复印件：如使用第二代身份证应提交正、反面复印件，如法定代表人非中国国籍应提交护照复印件，要求证件有效并与营业执照或事业单位法人证中的法定代表人相符</w:t>
      </w:r>
    </w:p>
    <w:p w:rsidR="002E024D" w:rsidRPr="00311448" w:rsidRDefault="002E024D" w:rsidP="002E024D">
      <w:pPr>
        <w:spacing w:after="0" w:line="400" w:lineRule="exact"/>
        <w:ind w:firstLineChars="350" w:firstLine="700"/>
        <w:rPr>
          <w:rFonts w:ascii="宋体" w:eastAsia="宋体" w:hAnsi="宋体" w:cs="宋体"/>
          <w:sz w:val="20"/>
          <w:szCs w:val="20"/>
          <w:lang w:eastAsia="zh-CN" w:bidi="ar-SA"/>
        </w:rPr>
      </w:pPr>
      <w:r w:rsidRPr="00311448">
        <w:rPr>
          <w:rFonts w:ascii="宋体" w:eastAsia="宋体" w:hAnsi="宋体" w:cs="宋体" w:hint="eastAsia"/>
          <w:sz w:val="20"/>
          <w:szCs w:val="20"/>
          <w:lang w:eastAsia="zh-CN" w:bidi="ar-SA"/>
        </w:rPr>
        <w:t>（4）投标人在投标截止时间近半年任意连续三个月依法缴纳税收（</w:t>
      </w:r>
      <w:r w:rsidRPr="00311448">
        <w:rPr>
          <w:rFonts w:ascii="宋体" w:eastAsia="宋体" w:hAnsi="宋体" w:cs="Times New Roman" w:hint="eastAsia"/>
          <w:kern w:val="2"/>
          <w:sz w:val="21"/>
          <w:szCs w:val="24"/>
          <w:lang w:eastAsia="zh-CN" w:bidi="ar-SA"/>
        </w:rPr>
        <w:t>国税总局或分局</w:t>
      </w:r>
      <w:r w:rsidRPr="00311448">
        <w:rPr>
          <w:rFonts w:ascii="宋体" w:eastAsia="宋体" w:hAnsi="宋体" w:cs="宋体" w:hint="eastAsia"/>
          <w:sz w:val="20"/>
          <w:szCs w:val="20"/>
          <w:lang w:eastAsia="zh-CN" w:bidi="ar-SA"/>
        </w:rPr>
        <w:t>）的凭证复印件（如税务机关开具的完税证、银行缴税付款凭证或缴款回单等，如为非税务机关开具的凭证或回单的，应清晰反映：付款人名称、</w:t>
      </w:r>
      <w:proofErr w:type="gramStart"/>
      <w:r w:rsidRPr="00311448">
        <w:rPr>
          <w:rFonts w:ascii="宋体" w:eastAsia="宋体" w:hAnsi="宋体" w:cs="宋体" w:hint="eastAsia"/>
          <w:sz w:val="20"/>
          <w:szCs w:val="20"/>
          <w:lang w:eastAsia="zh-CN" w:bidi="ar-SA"/>
        </w:rPr>
        <w:t>帐号</w:t>
      </w:r>
      <w:proofErr w:type="gramEnd"/>
      <w:r w:rsidRPr="00311448">
        <w:rPr>
          <w:rFonts w:ascii="宋体" w:eastAsia="宋体" w:hAnsi="宋体" w:cs="宋体" w:hint="eastAsia"/>
          <w:sz w:val="20"/>
          <w:szCs w:val="20"/>
          <w:lang w:eastAsia="zh-CN" w:bidi="ar-SA"/>
        </w:rPr>
        <w:t>，征收机关名称，缴款金额，税种名称，所属时期等内容）。无纳税记录的，应提供投标人所在地税务部门出具的《依法纳税或依法免税证明》（复印件，格式自拟，原件备查），《依法纳税或依法免税证明》原件一年内保持有效；</w:t>
      </w:r>
    </w:p>
    <w:p w:rsidR="002E024D" w:rsidRPr="00311448" w:rsidRDefault="002E024D" w:rsidP="002E024D">
      <w:pPr>
        <w:widowControl w:val="0"/>
        <w:spacing w:after="0" w:line="400" w:lineRule="exact"/>
        <w:ind w:firstLine="720"/>
        <w:jc w:val="both"/>
        <w:rPr>
          <w:rFonts w:ascii="宋体" w:eastAsia="宋体" w:hAnsi="宋体" w:cs="宋体"/>
          <w:sz w:val="20"/>
          <w:szCs w:val="20"/>
          <w:lang w:eastAsia="zh-CN" w:bidi="ar-SA"/>
        </w:rPr>
      </w:pPr>
      <w:r w:rsidRPr="00311448">
        <w:rPr>
          <w:rFonts w:ascii="宋体" w:eastAsia="宋体" w:hAnsi="宋体" w:cs="宋体" w:hint="eastAsia"/>
          <w:sz w:val="20"/>
          <w:szCs w:val="20"/>
          <w:lang w:eastAsia="zh-CN" w:bidi="ar-SA"/>
        </w:rPr>
        <w:t>（5）投标人在投标截止时间近半年任意连续三个月</w:t>
      </w:r>
      <w:r w:rsidRPr="00311448">
        <w:rPr>
          <w:rFonts w:ascii="宋体" w:eastAsia="宋体" w:hAnsi="宋体" w:cs="宋体" w:hint="eastAsia"/>
          <w:sz w:val="20"/>
          <w:szCs w:val="21"/>
          <w:lang w:eastAsia="zh-CN" w:bidi="ar-SA"/>
        </w:rPr>
        <w:t>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r w:rsidRPr="00311448">
        <w:rPr>
          <w:rFonts w:ascii="宋体" w:eastAsia="宋体" w:hAnsi="宋体" w:cs="宋体" w:hint="eastAsia"/>
          <w:sz w:val="20"/>
          <w:szCs w:val="20"/>
          <w:lang w:eastAsia="zh-CN" w:bidi="ar-SA"/>
        </w:rPr>
        <w:t>；</w:t>
      </w:r>
    </w:p>
    <w:p w:rsidR="002E024D" w:rsidRPr="00311448" w:rsidRDefault="002E024D" w:rsidP="002E024D">
      <w:pPr>
        <w:spacing w:after="0" w:line="400" w:lineRule="exact"/>
        <w:ind w:firstLineChars="350" w:firstLine="700"/>
        <w:rPr>
          <w:rFonts w:ascii="宋体" w:eastAsia="宋体" w:hAnsi="宋体" w:cs="宋体"/>
          <w:sz w:val="21"/>
          <w:szCs w:val="21"/>
          <w:lang w:eastAsia="zh-CN" w:bidi="ar-SA"/>
        </w:rPr>
      </w:pPr>
      <w:r w:rsidRPr="00311448">
        <w:rPr>
          <w:rFonts w:ascii="宋体" w:eastAsia="宋体" w:hAnsi="宋体" w:cs="宋体" w:hint="eastAsia"/>
          <w:sz w:val="20"/>
          <w:szCs w:val="21"/>
          <w:lang w:eastAsia="zh-CN" w:bidi="ar-SA"/>
        </w:rPr>
        <w:t>（6）2019年财务状况报告复印件：包</w:t>
      </w:r>
      <w:r w:rsidRPr="00311448">
        <w:rPr>
          <w:rFonts w:ascii="宋体" w:eastAsia="宋体" w:hAnsi="宋体" w:cs="宋体" w:hint="eastAsia"/>
          <w:sz w:val="21"/>
          <w:szCs w:val="21"/>
          <w:lang w:eastAsia="zh-CN" w:bidi="ar-SA"/>
        </w:rPr>
        <w:t>括</w:t>
      </w:r>
      <w:proofErr w:type="gramStart"/>
      <w:r w:rsidRPr="00311448">
        <w:rPr>
          <w:rFonts w:ascii="宋体" w:eastAsia="宋体" w:hAnsi="宋体" w:cs="Times New Roman" w:hint="eastAsia"/>
          <w:b/>
          <w:kern w:val="2"/>
          <w:sz w:val="21"/>
          <w:szCs w:val="21"/>
          <w:lang w:eastAsia="zh-CN" w:bidi="ar-SA"/>
        </w:rPr>
        <w:t>【</w:t>
      </w:r>
      <w:proofErr w:type="gramEnd"/>
      <w:r w:rsidRPr="00311448">
        <w:rPr>
          <w:rFonts w:ascii="宋体" w:eastAsia="宋体" w:hAnsi="宋体" w:cs="Times New Roman" w:hint="eastAsia"/>
          <w:b/>
          <w:kern w:val="2"/>
          <w:sz w:val="21"/>
          <w:szCs w:val="21"/>
          <w:lang w:eastAsia="zh-CN" w:bidi="ar-SA"/>
        </w:rPr>
        <w:t>①可以是经会计师事务所审计的财务报告，或是本公司出具的财务报表；②新近成立不足半年的公司可根据其成立的时间提交财务报表；③公司出具的财务报表至少包含资产负债表、利润表、现金流量表等；</w:t>
      </w:r>
      <w:r w:rsidRPr="00311448">
        <w:rPr>
          <w:rFonts w:ascii="宋体" w:eastAsia="宋体" w:hAnsi="宋体" w:cs="宋体" w:hint="eastAsia"/>
          <w:sz w:val="21"/>
          <w:szCs w:val="21"/>
          <w:lang w:eastAsia="zh-CN" w:bidi="ar-SA"/>
        </w:rPr>
        <w:t xml:space="preserve"> </w:t>
      </w:r>
    </w:p>
    <w:p w:rsidR="002E024D" w:rsidRPr="00311448" w:rsidRDefault="002E024D" w:rsidP="002E024D">
      <w:pPr>
        <w:widowControl w:val="0"/>
        <w:spacing w:after="0" w:line="440" w:lineRule="exact"/>
        <w:ind w:firstLine="420"/>
        <w:jc w:val="both"/>
        <w:rPr>
          <w:rFonts w:ascii="宋体" w:eastAsia="宋体" w:hAnsi="宋体" w:cs="Times New Roman"/>
          <w:sz w:val="20"/>
          <w:szCs w:val="20"/>
          <w:lang w:eastAsia="zh-CN" w:bidi="ar-SA"/>
        </w:rPr>
      </w:pPr>
      <w:r w:rsidRPr="00311448">
        <w:rPr>
          <w:rFonts w:ascii="宋体" w:eastAsia="宋体" w:hAnsi="宋体" w:cs="宋体" w:hint="eastAsia"/>
          <w:b/>
          <w:sz w:val="20"/>
          <w:szCs w:val="20"/>
          <w:lang w:eastAsia="zh-CN" w:bidi="ar-SA"/>
        </w:rPr>
        <w:t>资格文件中的第（1）～（6）项必须提交。</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10.2  投标人应编制目录，按上述顺序将报价文件，资格文件，商务、技术文件</w:t>
      </w:r>
      <w:r w:rsidRPr="00311448">
        <w:rPr>
          <w:rFonts w:ascii="宋体" w:eastAsia="宋体" w:hAnsi="宋体" w:cs="Times New Roman" w:hint="eastAsia"/>
          <w:b/>
          <w:sz w:val="20"/>
          <w:szCs w:val="20"/>
          <w:lang w:eastAsia="zh-CN" w:bidi="ar-SA"/>
        </w:rPr>
        <w:t>单独装订成册</w:t>
      </w:r>
      <w:r w:rsidRPr="00311448">
        <w:rPr>
          <w:rFonts w:ascii="宋体" w:eastAsia="宋体" w:hAnsi="宋体" w:cs="Times New Roman" w:hint="eastAsia"/>
          <w:sz w:val="20"/>
          <w:szCs w:val="20"/>
          <w:lang w:eastAsia="zh-CN" w:bidi="ar-SA"/>
        </w:rPr>
        <w:t>。</w:t>
      </w:r>
      <w:r w:rsidRPr="00311448">
        <w:rPr>
          <w:rFonts w:ascii="宋体" w:eastAsia="宋体" w:hAnsi="宋体" w:cs="Times New Roman" w:hint="eastAsia"/>
          <w:b/>
          <w:sz w:val="20"/>
          <w:szCs w:val="20"/>
          <w:lang w:eastAsia="zh-CN" w:bidi="ar-SA"/>
        </w:rPr>
        <w:t>特别注意投标报价不得出现在技术文件和商务文件中。</w:t>
      </w:r>
    </w:p>
    <w:p w:rsidR="002E024D" w:rsidRPr="00311448" w:rsidRDefault="002E024D" w:rsidP="002E024D">
      <w:pPr>
        <w:widowControl w:val="0"/>
        <w:spacing w:after="0" w:line="440" w:lineRule="exact"/>
        <w:ind w:firstLine="360"/>
        <w:jc w:val="both"/>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11.  投标报价</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11.1  投标人应以人民币报价。</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11.2  投标人须就第二章“货物需求一览表”中</w:t>
      </w:r>
      <w:r w:rsidRPr="00311448">
        <w:rPr>
          <w:rFonts w:ascii="宋体" w:eastAsia="宋体" w:hAnsi="宋体" w:cs="Times New Roman" w:hint="eastAsia"/>
          <w:b/>
          <w:sz w:val="20"/>
          <w:szCs w:val="20"/>
          <w:lang w:eastAsia="zh-CN" w:bidi="ar-SA"/>
        </w:rPr>
        <w:t>的所有货物和服务内容报出完整且唯一报价，附带有条件的报价将不予接受。</w:t>
      </w:r>
    </w:p>
    <w:p w:rsidR="002E024D" w:rsidRPr="00311448" w:rsidRDefault="002E024D" w:rsidP="002E024D">
      <w:pPr>
        <w:widowControl w:val="0"/>
        <w:spacing w:after="0" w:line="440" w:lineRule="exact"/>
        <w:ind w:firstLine="360"/>
        <w:jc w:val="both"/>
        <w:rPr>
          <w:rFonts w:ascii="宋体" w:eastAsia="宋体" w:hAnsi="Courier New" w:cs="Times New Roman"/>
          <w:sz w:val="20"/>
          <w:szCs w:val="20"/>
          <w:lang w:eastAsia="zh-CN" w:bidi="ar-SA"/>
        </w:rPr>
      </w:pPr>
      <w:r w:rsidRPr="00311448">
        <w:rPr>
          <w:rFonts w:ascii="宋体" w:eastAsia="宋体" w:hAnsi="宋体" w:cs="Times New Roman" w:hint="eastAsia"/>
          <w:sz w:val="20"/>
          <w:szCs w:val="20"/>
          <w:lang w:eastAsia="zh-CN" w:bidi="ar-SA"/>
        </w:rPr>
        <w:t>11.3  投标报价为采购人指定地点的现场交货价，其组成部分详见第二章“货物需求一览表”。</w:t>
      </w:r>
      <w:r w:rsidRPr="00311448">
        <w:rPr>
          <w:rFonts w:ascii="宋体" w:eastAsia="宋体" w:hAnsi="Courier New" w:cs="Times New Roman" w:hint="eastAsia"/>
          <w:sz w:val="20"/>
          <w:szCs w:val="20"/>
          <w:lang w:eastAsia="zh-CN" w:bidi="ar-SA"/>
        </w:rPr>
        <w:t>采购人</w:t>
      </w:r>
      <w:r w:rsidRPr="00311448">
        <w:rPr>
          <w:rFonts w:ascii="宋体" w:eastAsia="宋体" w:hAnsi="Courier New" w:cs="Times New Roman"/>
          <w:sz w:val="20"/>
          <w:szCs w:val="20"/>
          <w:lang w:eastAsia="zh-CN" w:bidi="ar-SA"/>
        </w:rPr>
        <w:t>不再</w:t>
      </w:r>
      <w:r w:rsidRPr="00311448">
        <w:rPr>
          <w:rFonts w:ascii="宋体" w:eastAsia="宋体" w:hAnsi="Courier New" w:cs="Times New Roman" w:hint="eastAsia"/>
          <w:sz w:val="20"/>
          <w:szCs w:val="20"/>
          <w:lang w:eastAsia="zh-CN" w:bidi="ar-SA"/>
        </w:rPr>
        <w:t>向中标供应商</w:t>
      </w:r>
      <w:r w:rsidRPr="00311448">
        <w:rPr>
          <w:rFonts w:ascii="宋体" w:eastAsia="宋体" w:hAnsi="Courier New" w:cs="Times New Roman"/>
          <w:sz w:val="20"/>
          <w:szCs w:val="20"/>
          <w:lang w:eastAsia="zh-CN" w:bidi="ar-SA"/>
        </w:rPr>
        <w:t>支付</w:t>
      </w:r>
      <w:r w:rsidRPr="00311448">
        <w:rPr>
          <w:rFonts w:ascii="宋体" w:eastAsia="宋体" w:hAnsi="Courier New" w:cs="Times New Roman" w:hint="eastAsia"/>
          <w:sz w:val="20"/>
          <w:szCs w:val="20"/>
          <w:lang w:eastAsia="zh-CN" w:bidi="ar-SA"/>
        </w:rPr>
        <w:t>其投标</w:t>
      </w:r>
      <w:r w:rsidRPr="00311448">
        <w:rPr>
          <w:rFonts w:ascii="宋体" w:eastAsia="宋体" w:hAnsi="Courier New" w:cs="Times New Roman"/>
          <w:sz w:val="20"/>
          <w:szCs w:val="20"/>
          <w:lang w:eastAsia="zh-CN" w:bidi="ar-SA"/>
        </w:rPr>
        <w:t>报价之外的任何费用。</w:t>
      </w:r>
    </w:p>
    <w:p w:rsidR="002E024D" w:rsidRPr="00311448" w:rsidRDefault="002E024D" w:rsidP="002E024D">
      <w:pPr>
        <w:widowControl w:val="0"/>
        <w:spacing w:after="0" w:line="440" w:lineRule="exact"/>
        <w:ind w:firstLine="360"/>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11.4  本项目的采购代理服务费按物价部门核准的收费标准执行，见投标人须知前附表。</w:t>
      </w:r>
    </w:p>
    <w:p w:rsidR="002E024D" w:rsidRPr="00311448" w:rsidRDefault="002E024D" w:rsidP="002E024D">
      <w:pPr>
        <w:widowControl w:val="0"/>
        <w:spacing w:after="0" w:line="440" w:lineRule="exact"/>
        <w:ind w:firstLine="360"/>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11.5  不论投标结果如何，投标人均应自行承担与编制和递交投标文件有关的全部费用。</w:t>
      </w:r>
    </w:p>
    <w:p w:rsidR="002E024D" w:rsidRPr="00311448" w:rsidRDefault="002E024D" w:rsidP="002E024D">
      <w:pPr>
        <w:widowControl w:val="0"/>
        <w:spacing w:after="0" w:line="440" w:lineRule="exact"/>
        <w:jc w:val="both"/>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12.  投标有效期</w:t>
      </w:r>
    </w:p>
    <w:p w:rsidR="002E024D" w:rsidRPr="00311448" w:rsidRDefault="002E024D" w:rsidP="002E024D">
      <w:pPr>
        <w:widowControl w:val="0"/>
        <w:spacing w:after="0" w:line="440" w:lineRule="exact"/>
        <w:ind w:firstLine="360"/>
        <w:jc w:val="both"/>
        <w:rPr>
          <w:rFonts w:ascii="宋体" w:eastAsia="宋体" w:hAnsi="宋体" w:cs="Times New Roman"/>
          <w:bCs/>
          <w:sz w:val="24"/>
          <w:szCs w:val="20"/>
          <w:lang w:eastAsia="zh-CN" w:bidi="ar-SA"/>
        </w:rPr>
      </w:pPr>
      <w:r w:rsidRPr="00311448">
        <w:rPr>
          <w:rFonts w:ascii="宋体" w:eastAsia="宋体" w:hAnsi="宋体" w:cs="Times New Roman" w:hint="eastAsia"/>
          <w:sz w:val="20"/>
          <w:szCs w:val="20"/>
          <w:lang w:eastAsia="zh-CN" w:bidi="ar-SA"/>
        </w:rPr>
        <w:t>12.1  在投标人须知前附表规定的投标有效期内，投标人不得要求撤销或修改其投标文件。</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12.2  在特殊情况下，采购人或采购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rsidR="002E024D" w:rsidRPr="00311448" w:rsidRDefault="002E024D" w:rsidP="002E024D">
      <w:pPr>
        <w:widowControl w:val="0"/>
        <w:spacing w:after="0" w:line="440" w:lineRule="exact"/>
        <w:jc w:val="both"/>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13.  投标保证金：</w:t>
      </w:r>
    </w:p>
    <w:p w:rsidR="002E024D" w:rsidRPr="00311448" w:rsidRDefault="002E024D" w:rsidP="002E024D">
      <w:pPr>
        <w:widowControl w:val="0"/>
        <w:tabs>
          <w:tab w:val="left" w:pos="0"/>
        </w:tabs>
        <w:spacing w:after="0" w:line="440" w:lineRule="exact"/>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 xml:space="preserve">13.1  </w:t>
      </w:r>
      <w:r w:rsidRPr="00311448">
        <w:rPr>
          <w:rFonts w:ascii="宋体" w:eastAsia="宋体" w:hAnsi="宋体" w:cs="Times New Roman" w:hint="eastAsia"/>
          <w:b/>
          <w:sz w:val="20"/>
          <w:szCs w:val="20"/>
          <w:lang w:eastAsia="zh-CN" w:bidi="ar-SA"/>
        </w:rPr>
        <w:t>根据南财采[2019]27号文的规定，本项目无需缴纳投标保证金。</w:t>
      </w:r>
    </w:p>
    <w:p w:rsidR="002E024D" w:rsidRPr="00311448" w:rsidRDefault="002E024D" w:rsidP="002E024D">
      <w:pPr>
        <w:widowControl w:val="0"/>
        <w:spacing w:after="0" w:line="240" w:lineRule="auto"/>
        <w:jc w:val="center"/>
        <w:rPr>
          <w:rFonts w:ascii="Times New Roman" w:eastAsia="宋体" w:hAnsi="Times New Roman" w:cs="Times New Roman"/>
          <w:b/>
          <w:sz w:val="30"/>
          <w:szCs w:val="30"/>
          <w:lang w:eastAsia="zh-CN" w:bidi="ar-SA"/>
        </w:rPr>
      </w:pPr>
      <w:bookmarkStart w:id="63" w:name="_Toc531285733"/>
      <w:r w:rsidRPr="00311448">
        <w:rPr>
          <w:rFonts w:ascii="Times New Roman" w:eastAsia="宋体" w:hAnsi="Times New Roman" w:cs="Times New Roman" w:hint="eastAsia"/>
          <w:b/>
          <w:sz w:val="30"/>
          <w:szCs w:val="30"/>
          <w:lang w:eastAsia="zh-CN" w:bidi="ar-SA"/>
        </w:rPr>
        <w:lastRenderedPageBreak/>
        <w:t>四</w:t>
      </w:r>
      <w:r w:rsidRPr="00311448">
        <w:rPr>
          <w:rFonts w:ascii="Times New Roman" w:eastAsia="宋体" w:hAnsi="Times New Roman" w:cs="Times New Roman" w:hint="eastAsia"/>
          <w:b/>
          <w:sz w:val="30"/>
          <w:szCs w:val="30"/>
          <w:lang w:eastAsia="zh-CN" w:bidi="ar-SA"/>
        </w:rPr>
        <w:t xml:space="preserve">    </w:t>
      </w:r>
      <w:r w:rsidRPr="00311448">
        <w:rPr>
          <w:rFonts w:ascii="Times New Roman" w:eastAsia="宋体" w:hAnsi="Times New Roman" w:cs="Times New Roman" w:hint="eastAsia"/>
          <w:b/>
          <w:sz w:val="30"/>
          <w:szCs w:val="30"/>
          <w:lang w:eastAsia="zh-CN" w:bidi="ar-SA"/>
        </w:rPr>
        <w:t>投标</w:t>
      </w:r>
      <w:bookmarkEnd w:id="63"/>
    </w:p>
    <w:p w:rsidR="002E024D" w:rsidRPr="00311448" w:rsidRDefault="002E024D" w:rsidP="002E024D">
      <w:pPr>
        <w:widowControl w:val="0"/>
        <w:spacing w:after="0" w:line="440" w:lineRule="exact"/>
        <w:jc w:val="both"/>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14.  投标文件的密封</w:t>
      </w:r>
    </w:p>
    <w:p w:rsidR="002E024D" w:rsidRPr="00311448" w:rsidRDefault="002E024D" w:rsidP="002E024D">
      <w:pPr>
        <w:widowControl w:val="0"/>
        <w:spacing w:after="0" w:line="440" w:lineRule="exact"/>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14.1  投标人应将投标正、副本文件进行密封包装。</w:t>
      </w:r>
    </w:p>
    <w:p w:rsidR="002E024D" w:rsidRPr="00311448" w:rsidRDefault="002E024D" w:rsidP="002E024D">
      <w:pPr>
        <w:widowControl w:val="0"/>
        <w:spacing w:after="0" w:line="440" w:lineRule="exact"/>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14.2  投标人投标截止时间：见投标人须知前附表。</w:t>
      </w:r>
    </w:p>
    <w:p w:rsidR="002E024D" w:rsidRPr="00311448" w:rsidRDefault="002E024D" w:rsidP="002E024D">
      <w:pPr>
        <w:widowControl w:val="0"/>
        <w:spacing w:after="0" w:line="440" w:lineRule="exact"/>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14.3  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14.4  投标人递交投标文件地点：见投标人须知前附表。</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14.5  投标人递交投标样品截止时间：见投标人须知前附表。</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14.6  投标人递交投标样品地点：见投标人须知前附表。</w:t>
      </w:r>
    </w:p>
    <w:p w:rsidR="002E024D" w:rsidRPr="00311448" w:rsidRDefault="002E024D" w:rsidP="002E024D">
      <w:pPr>
        <w:widowControl w:val="0"/>
        <w:spacing w:after="0" w:line="440" w:lineRule="exact"/>
        <w:ind w:firstLine="360"/>
        <w:jc w:val="both"/>
        <w:rPr>
          <w:rFonts w:ascii="宋体" w:eastAsia="宋体" w:hAnsi="宋体" w:cs="Times New Roman"/>
          <w:b/>
          <w:sz w:val="20"/>
          <w:szCs w:val="20"/>
          <w:lang w:eastAsia="zh-CN" w:bidi="ar-SA"/>
        </w:rPr>
      </w:pPr>
      <w:r w:rsidRPr="00311448">
        <w:rPr>
          <w:rFonts w:ascii="宋体" w:eastAsia="宋体" w:hAnsi="宋体" w:cs="Times New Roman" w:hint="eastAsia"/>
          <w:sz w:val="20"/>
          <w:szCs w:val="20"/>
          <w:lang w:eastAsia="zh-CN" w:bidi="ar-SA"/>
        </w:rPr>
        <w:t>14.7 其他要求：</w:t>
      </w:r>
      <w:r w:rsidRPr="00311448">
        <w:rPr>
          <w:rFonts w:ascii="宋体" w:eastAsia="宋体" w:hAnsi="宋体" w:cs="Times New Roman" w:hint="eastAsia"/>
          <w:b/>
          <w:sz w:val="20"/>
          <w:szCs w:val="20"/>
          <w:lang w:eastAsia="zh-CN" w:bidi="ar-SA"/>
        </w:rPr>
        <w:t>投标人应在递交投标文件的同时单独递交加盖公章的营业执照复印件一份（不密封）。</w:t>
      </w:r>
    </w:p>
    <w:p w:rsidR="002E024D" w:rsidRPr="00311448" w:rsidRDefault="002E024D" w:rsidP="002E024D">
      <w:pPr>
        <w:widowControl w:val="0"/>
        <w:spacing w:after="0" w:line="440" w:lineRule="exact"/>
        <w:jc w:val="both"/>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15.  投标文件的递交</w:t>
      </w:r>
    </w:p>
    <w:p w:rsidR="002E024D" w:rsidRPr="00311448" w:rsidRDefault="002E024D" w:rsidP="002E024D">
      <w:pPr>
        <w:widowControl w:val="0"/>
        <w:spacing w:after="0" w:line="440" w:lineRule="exact"/>
        <w:ind w:firstLine="360"/>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15.1  投标人投标截止时间：见投标人须知前附表。</w:t>
      </w:r>
    </w:p>
    <w:p w:rsidR="002E024D" w:rsidRPr="00311448" w:rsidRDefault="002E024D" w:rsidP="002E024D">
      <w:pPr>
        <w:widowControl w:val="0"/>
        <w:spacing w:after="0" w:line="440" w:lineRule="exact"/>
        <w:ind w:firstLine="360"/>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15.2  投标人递交投标文件地点：见投标人须知前附表。</w:t>
      </w:r>
    </w:p>
    <w:p w:rsidR="002E024D" w:rsidRPr="00311448" w:rsidRDefault="002E024D" w:rsidP="002E024D">
      <w:pPr>
        <w:widowControl w:val="0"/>
        <w:spacing w:after="0" w:line="440" w:lineRule="exact"/>
        <w:jc w:val="center"/>
        <w:rPr>
          <w:rFonts w:ascii="宋体" w:eastAsia="宋体" w:hAnsi="宋体" w:cs="Times New Roman"/>
          <w:sz w:val="20"/>
          <w:szCs w:val="20"/>
          <w:lang w:eastAsia="zh-CN" w:bidi="ar-SA"/>
        </w:rPr>
      </w:pPr>
    </w:p>
    <w:p w:rsidR="002E024D" w:rsidRPr="00311448" w:rsidRDefault="002E024D" w:rsidP="002E024D">
      <w:pPr>
        <w:widowControl w:val="0"/>
        <w:spacing w:after="0" w:line="240" w:lineRule="auto"/>
        <w:jc w:val="center"/>
        <w:rPr>
          <w:rFonts w:ascii="Times New Roman" w:eastAsia="宋体" w:hAnsi="Times New Roman" w:cs="Times New Roman"/>
          <w:b/>
          <w:sz w:val="30"/>
          <w:szCs w:val="30"/>
          <w:lang w:eastAsia="zh-CN" w:bidi="ar-SA"/>
        </w:rPr>
      </w:pPr>
      <w:bookmarkStart w:id="64" w:name="_Toc531285734"/>
      <w:r w:rsidRPr="00311448">
        <w:rPr>
          <w:rFonts w:ascii="Times New Roman" w:eastAsia="宋体" w:hAnsi="Times New Roman" w:cs="Times New Roman" w:hint="eastAsia"/>
          <w:b/>
          <w:sz w:val="30"/>
          <w:szCs w:val="30"/>
          <w:lang w:eastAsia="zh-CN" w:bidi="ar-SA"/>
        </w:rPr>
        <w:t>五</w:t>
      </w:r>
      <w:r w:rsidRPr="00311448">
        <w:rPr>
          <w:rFonts w:ascii="Times New Roman" w:eastAsia="宋体" w:hAnsi="Times New Roman" w:cs="Times New Roman" w:hint="eastAsia"/>
          <w:b/>
          <w:sz w:val="30"/>
          <w:szCs w:val="30"/>
          <w:lang w:eastAsia="zh-CN" w:bidi="ar-SA"/>
        </w:rPr>
        <w:t xml:space="preserve">    </w:t>
      </w:r>
      <w:r w:rsidRPr="00311448">
        <w:rPr>
          <w:rFonts w:ascii="Times New Roman" w:eastAsia="宋体" w:hAnsi="Times New Roman" w:cs="Times New Roman" w:hint="eastAsia"/>
          <w:b/>
          <w:sz w:val="30"/>
          <w:szCs w:val="30"/>
          <w:lang w:eastAsia="zh-CN" w:bidi="ar-SA"/>
        </w:rPr>
        <w:t>开标与评标</w:t>
      </w:r>
      <w:bookmarkEnd w:id="64"/>
    </w:p>
    <w:p w:rsidR="002E024D" w:rsidRPr="00311448" w:rsidRDefault="002E024D" w:rsidP="002E024D">
      <w:pPr>
        <w:widowControl w:val="0"/>
        <w:spacing w:after="0" w:line="440" w:lineRule="exact"/>
        <w:jc w:val="both"/>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16.  开标</w:t>
      </w:r>
    </w:p>
    <w:p w:rsidR="002E024D" w:rsidRPr="00311448" w:rsidRDefault="002E024D" w:rsidP="002E024D">
      <w:pPr>
        <w:widowControl w:val="0"/>
        <w:spacing w:after="0" w:line="440" w:lineRule="exact"/>
        <w:ind w:firstLineChars="171" w:firstLine="342"/>
        <w:jc w:val="both"/>
        <w:rPr>
          <w:rFonts w:ascii="宋体" w:eastAsia="宋体" w:hAnsi="宋体" w:cs="Times New Roman"/>
          <w:b/>
          <w:sz w:val="20"/>
          <w:szCs w:val="20"/>
          <w:lang w:eastAsia="zh-CN" w:bidi="ar-SA"/>
        </w:rPr>
      </w:pPr>
      <w:r w:rsidRPr="00311448">
        <w:rPr>
          <w:rFonts w:ascii="宋体" w:eastAsia="宋体" w:hAnsi="宋体" w:cs="Times New Roman" w:hint="eastAsia"/>
          <w:sz w:val="20"/>
          <w:szCs w:val="20"/>
          <w:lang w:eastAsia="zh-CN" w:bidi="ar-SA"/>
        </w:rPr>
        <w:t>16.1  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rsidR="002E024D" w:rsidRPr="00311448" w:rsidRDefault="002E024D" w:rsidP="002E024D">
      <w:pPr>
        <w:widowControl w:val="0"/>
        <w:spacing w:after="0" w:line="440" w:lineRule="exact"/>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16.2  开标程序：</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（1）开标会由采购代理机构主持，主持人宣布开标会议开始。</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（2）公布在投标截止时间前递交投标文件的投标人名称，并点名确认投标人是否派人到场；投标人未参加开标的，视同认可开标结果。投标人不足3家的，不得开标。</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（3）宣布开标人、唱标人、记录人、</w:t>
      </w:r>
      <w:proofErr w:type="gramStart"/>
      <w:r w:rsidRPr="00311448">
        <w:rPr>
          <w:rFonts w:ascii="宋体" w:eastAsia="宋体" w:hAnsi="宋体" w:cs="Times New Roman" w:hint="eastAsia"/>
          <w:sz w:val="20"/>
          <w:szCs w:val="20"/>
          <w:lang w:eastAsia="zh-CN" w:bidi="ar-SA"/>
        </w:rPr>
        <w:t>监标人</w:t>
      </w:r>
      <w:proofErr w:type="gramEnd"/>
      <w:r w:rsidRPr="00311448">
        <w:rPr>
          <w:rFonts w:ascii="宋体" w:eastAsia="宋体" w:hAnsi="宋体" w:cs="Times New Roman" w:hint="eastAsia"/>
          <w:sz w:val="20"/>
          <w:szCs w:val="20"/>
          <w:lang w:eastAsia="zh-CN" w:bidi="ar-SA"/>
        </w:rPr>
        <w:t>（由第三方监督单位担任）等有关人员；投标人认为采购人、采购代理机构相关工作人员有需要回避的情形的，应当场提出询问或者回避申请。采购人、采购代理机构对投标人代表提出的询问或者回避申请及时处理。</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（4）由投标人或者其推选的代表按本章第14.1项的规定交叉检查投标文件的密封情况，并签字确认；</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（5）按各投标人递交投标文件时间的先后顺序当众拆封投标文件，由唱标人宣读投标人名称、分标名称、投标文件正副本数量、投标报价、交货期等以及采购代理机构认为有必要宣读的其他内容，记录人负责做</w:t>
      </w:r>
      <w:r w:rsidRPr="00311448">
        <w:rPr>
          <w:rFonts w:ascii="宋体" w:eastAsia="宋体" w:hAnsi="宋体" w:cs="Times New Roman" w:hint="eastAsia"/>
          <w:sz w:val="20"/>
          <w:szCs w:val="20"/>
          <w:lang w:eastAsia="zh-CN" w:bidi="ar-SA"/>
        </w:rPr>
        <w:lastRenderedPageBreak/>
        <w:t>开标记录；</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（6）相关人员在开标记录上签字确认，签字确认后随采购文件一并存档。</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（7）宣布评标期间的有关事项；</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（8）开标结束。</w:t>
      </w:r>
    </w:p>
    <w:p w:rsidR="002E024D" w:rsidRPr="00311448" w:rsidRDefault="002E024D" w:rsidP="002E024D">
      <w:pPr>
        <w:widowControl w:val="0"/>
        <w:spacing w:after="0" w:line="440" w:lineRule="exact"/>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16.3资格审查：</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公开招标采购项目开标结束后，采购人或者采购代理机构依法对投标人的资格进行审查。合格投标人不足3家的，不得评标。</w:t>
      </w:r>
    </w:p>
    <w:p w:rsidR="002E024D" w:rsidRPr="00311448" w:rsidRDefault="002E024D" w:rsidP="002E024D">
      <w:pPr>
        <w:widowControl w:val="0"/>
        <w:spacing w:after="0" w:line="440" w:lineRule="exact"/>
        <w:jc w:val="both"/>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17.  评标</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17.1  评标委员会由采购人代表和评审专家组成</w:t>
      </w:r>
      <w:r w:rsidRPr="00311448">
        <w:rPr>
          <w:rFonts w:ascii="宋体" w:eastAsia="宋体" w:hAnsi="宋体" w:cs="Times New Roman" w:hint="eastAsia"/>
          <w:bCs/>
          <w:sz w:val="20"/>
          <w:szCs w:val="20"/>
          <w:lang w:eastAsia="zh-CN" w:bidi="ar-SA"/>
        </w:rPr>
        <w:t>。采购人或采购代理机构根据本项目的特点，从财政部门设立的政府采购评审专家库中，通过随机方式抽取专家，</w:t>
      </w:r>
      <w:r w:rsidRPr="00311448">
        <w:rPr>
          <w:rFonts w:ascii="宋体" w:eastAsia="宋体" w:hAnsi="宋体" w:cs="Times New Roman" w:hint="eastAsia"/>
          <w:sz w:val="20"/>
          <w:szCs w:val="20"/>
          <w:lang w:eastAsia="zh-CN" w:bidi="ar-SA"/>
        </w:rPr>
        <w:t>成员人数应当为5人以上单数，其中评审专家不得少于成员总数的三分之二。采购项目符合下列情形之一的，评标委员会成员人数应当为7人以上单数：1.采购预算金额在1000万元以上；2.技术复杂；3.社会影响较大。</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Courier New" w:cs="Times New Roman" w:hint="eastAsia"/>
          <w:sz w:val="20"/>
          <w:szCs w:val="20"/>
          <w:lang w:eastAsia="zh-CN" w:bidi="ar-SA"/>
        </w:rPr>
        <w:t>17.2  评标原则：评标活动遵循公平、公正、科学和择优的原则。</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17.3  评标方法：</w:t>
      </w:r>
      <w:r w:rsidRPr="00311448">
        <w:rPr>
          <w:rFonts w:ascii="宋体" w:eastAsia="宋体" w:hAnsi="Courier New" w:cs="Times New Roman" w:hint="eastAsia"/>
          <w:sz w:val="20"/>
          <w:szCs w:val="20"/>
          <w:lang w:eastAsia="zh-CN" w:bidi="ar-SA"/>
        </w:rPr>
        <w:t>评标委员会按照</w:t>
      </w:r>
      <w:r w:rsidRPr="00311448">
        <w:rPr>
          <w:rFonts w:ascii="宋体" w:eastAsia="宋体" w:hAnsi="宋体" w:cs="Times New Roman" w:hint="eastAsia"/>
          <w:sz w:val="20"/>
          <w:szCs w:val="20"/>
          <w:lang w:eastAsia="zh-CN" w:bidi="ar-SA"/>
        </w:rPr>
        <w:t>投标人须知前附表和</w:t>
      </w:r>
      <w:r w:rsidRPr="00311448">
        <w:rPr>
          <w:rFonts w:ascii="宋体" w:eastAsia="宋体" w:hAnsi="Courier New" w:cs="Times New Roman" w:hint="eastAsia"/>
          <w:sz w:val="20"/>
          <w:szCs w:val="20"/>
          <w:lang w:eastAsia="zh-CN" w:bidi="ar-SA"/>
        </w:rPr>
        <w:t>第三章“评标方法”规定的方法、评审因素和标准对投标文件进行评审。在评标中，不得改变第三章“评标办法”规定的方法、评审因素和标准；第三章“评标办法”没有规定的方法、评审因素和标准，不作为评标依据。</w:t>
      </w:r>
    </w:p>
    <w:p w:rsidR="002E024D" w:rsidRPr="00311448" w:rsidRDefault="002E024D" w:rsidP="002E024D">
      <w:pPr>
        <w:widowControl w:val="0"/>
        <w:spacing w:after="0" w:line="440" w:lineRule="exact"/>
        <w:ind w:firstLine="360"/>
        <w:jc w:val="both"/>
        <w:rPr>
          <w:rFonts w:ascii="宋体" w:eastAsia="宋体" w:hAnsi="宋体" w:cs="Times New Roman"/>
          <w:bCs/>
          <w:sz w:val="20"/>
          <w:szCs w:val="20"/>
          <w:lang w:eastAsia="zh-CN" w:bidi="ar-SA"/>
        </w:rPr>
      </w:pPr>
      <w:r w:rsidRPr="00311448">
        <w:rPr>
          <w:rFonts w:ascii="宋体" w:eastAsia="宋体" w:hAnsi="宋体" w:cs="Times New Roman" w:hint="eastAsia"/>
          <w:sz w:val="20"/>
          <w:szCs w:val="20"/>
          <w:lang w:eastAsia="zh-CN" w:bidi="ar-SA"/>
        </w:rPr>
        <w:t xml:space="preserve">17.4  </w:t>
      </w:r>
      <w:r w:rsidRPr="00311448">
        <w:rPr>
          <w:rFonts w:ascii="宋体" w:eastAsia="宋体" w:hAnsi="宋体" w:cs="Times New Roman" w:hint="eastAsia"/>
          <w:bCs/>
          <w:sz w:val="20"/>
          <w:szCs w:val="20"/>
          <w:lang w:eastAsia="zh-CN" w:bidi="ar-SA"/>
        </w:rPr>
        <w:t>评标程序：</w:t>
      </w:r>
    </w:p>
    <w:p w:rsidR="002E024D" w:rsidRPr="00311448" w:rsidRDefault="002E024D" w:rsidP="002E024D">
      <w:pPr>
        <w:widowControl w:val="0"/>
        <w:spacing w:after="0" w:line="440" w:lineRule="exact"/>
        <w:ind w:firstLine="36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17.4.1  采购代理机构项目负责人宣读评标现场纪律要求，集中管理通讯工具，询问在场人员是否申请回避；</w:t>
      </w:r>
    </w:p>
    <w:p w:rsidR="002E024D" w:rsidRPr="00311448" w:rsidRDefault="002E024D" w:rsidP="002E024D">
      <w:pPr>
        <w:widowControl w:val="0"/>
        <w:spacing w:after="0" w:line="440" w:lineRule="exact"/>
        <w:ind w:firstLine="36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17.4.2  采购代理机构项目负责人介绍项目概况及评标委员会组成情况（但不得发表影响评审的倾向性、歧视性言论），推选评标组长（原则上采购人不得担任评标组长）；</w:t>
      </w:r>
    </w:p>
    <w:p w:rsidR="002E024D" w:rsidRPr="00311448" w:rsidRDefault="002E024D" w:rsidP="002E024D">
      <w:pPr>
        <w:widowControl w:val="0"/>
        <w:spacing w:after="0" w:line="440" w:lineRule="exact"/>
        <w:ind w:firstLine="36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17.4.3  评标委员会按分工开展评标工作：</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（1）投标文件初审。初审为符合性检查。</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符合性检查：依据招标文件的规定，从投标文件的有效性、完整性和对招标文件的响应程度进行审查，以确定是否对招标文件的实质性要求和条件</w:t>
      </w:r>
      <w:proofErr w:type="gramStart"/>
      <w:r w:rsidRPr="00311448">
        <w:rPr>
          <w:rFonts w:ascii="宋体" w:eastAsia="宋体" w:hAnsi="宋体" w:cs="Times New Roman" w:hint="eastAsia"/>
          <w:sz w:val="20"/>
          <w:szCs w:val="20"/>
          <w:lang w:eastAsia="zh-CN" w:bidi="ar-SA"/>
        </w:rPr>
        <w:t>作出</w:t>
      </w:r>
      <w:proofErr w:type="gramEnd"/>
      <w:r w:rsidRPr="00311448">
        <w:rPr>
          <w:rFonts w:ascii="宋体" w:eastAsia="宋体" w:hAnsi="宋体" w:cs="Times New Roman" w:hint="eastAsia"/>
          <w:sz w:val="20"/>
          <w:szCs w:val="20"/>
          <w:lang w:eastAsia="zh-CN" w:bidi="ar-SA"/>
        </w:rPr>
        <w:t>响应。</w:t>
      </w:r>
    </w:p>
    <w:p w:rsidR="002E024D" w:rsidRPr="00311448" w:rsidRDefault="002E024D" w:rsidP="002E024D">
      <w:pPr>
        <w:widowControl w:val="0"/>
        <w:numPr>
          <w:ilvl w:val="0"/>
          <w:numId w:val="19"/>
        </w:numPr>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澄清有关问题。评标委员会将根据投标人的投标文件进行审查、核对，如有疑问，要求投标人对投标文件有关事项</w:t>
      </w:r>
      <w:proofErr w:type="gramStart"/>
      <w:r w:rsidRPr="00311448">
        <w:rPr>
          <w:rFonts w:ascii="宋体" w:eastAsia="宋体" w:hAnsi="宋体" w:cs="Times New Roman" w:hint="eastAsia"/>
          <w:sz w:val="20"/>
          <w:szCs w:val="20"/>
          <w:lang w:eastAsia="zh-CN" w:bidi="ar-SA"/>
        </w:rPr>
        <w:t>作出</w:t>
      </w:r>
      <w:proofErr w:type="gramEnd"/>
      <w:r w:rsidRPr="00311448">
        <w:rPr>
          <w:rFonts w:ascii="宋体" w:eastAsia="宋体" w:hAnsi="宋体" w:cs="Times New Roman" w:hint="eastAsia"/>
          <w:sz w:val="20"/>
          <w:szCs w:val="20"/>
          <w:lang w:eastAsia="zh-CN" w:bidi="ar-SA"/>
        </w:rPr>
        <w:t>澄清、说明或者补正，投标人要向评标委员会澄清有关问题，并最终以书面形式进行答复。投标人代表未到场或者拒绝澄清或者澄清的内容改变了投标文件的实质性内容的，评标委员会有权视该投标文件无效；</w:t>
      </w:r>
    </w:p>
    <w:p w:rsidR="002E024D" w:rsidRPr="00311448" w:rsidRDefault="002E024D" w:rsidP="002E024D">
      <w:pPr>
        <w:widowControl w:val="0"/>
        <w:spacing w:after="0" w:line="440" w:lineRule="exact"/>
        <w:ind w:firstLineChars="400" w:firstLine="803"/>
        <w:jc w:val="both"/>
        <w:rPr>
          <w:rFonts w:ascii="宋体" w:eastAsia="宋体" w:hAnsi="宋体" w:cs="Times New Roman"/>
          <w:sz w:val="20"/>
          <w:szCs w:val="20"/>
          <w:lang w:eastAsia="zh-CN" w:bidi="ar-SA"/>
        </w:rPr>
      </w:pPr>
      <w:r w:rsidRPr="00311448">
        <w:rPr>
          <w:rFonts w:ascii="宋体" w:eastAsia="宋体" w:hAnsi="宋体" w:cs="Times New Roman" w:hint="eastAsia"/>
          <w:b/>
          <w:bCs/>
          <w:sz w:val="20"/>
          <w:szCs w:val="20"/>
          <w:lang w:eastAsia="zh-CN" w:bidi="ar-SA"/>
        </w:rPr>
        <w:t>澄清、说明或者补正的形式：</w:t>
      </w:r>
      <w:r w:rsidRPr="00311448">
        <w:rPr>
          <w:rFonts w:ascii="宋体" w:eastAsia="宋体" w:hAnsi="宋体" w:cs="Times New Roman" w:hint="eastAsia"/>
          <w:sz w:val="20"/>
          <w:szCs w:val="20"/>
          <w:lang w:eastAsia="zh-CN" w:bidi="ar-SA"/>
        </w:rPr>
        <w:t>对于投标文件中含义不明确、同类问题表述不一致或者有明显文字和计算错误的内容，评标委员会应当以书面形式要求投标人</w:t>
      </w:r>
      <w:proofErr w:type="gramStart"/>
      <w:r w:rsidRPr="00311448">
        <w:rPr>
          <w:rFonts w:ascii="宋体" w:eastAsia="宋体" w:hAnsi="宋体" w:cs="Times New Roman" w:hint="eastAsia"/>
          <w:sz w:val="20"/>
          <w:szCs w:val="20"/>
          <w:lang w:eastAsia="zh-CN" w:bidi="ar-SA"/>
        </w:rPr>
        <w:t>作出</w:t>
      </w:r>
      <w:proofErr w:type="gramEnd"/>
      <w:r w:rsidRPr="00311448">
        <w:rPr>
          <w:rFonts w:ascii="宋体" w:eastAsia="宋体" w:hAnsi="宋体" w:cs="Times New Roman" w:hint="eastAsia"/>
          <w:sz w:val="20"/>
          <w:szCs w:val="20"/>
          <w:lang w:eastAsia="zh-CN" w:bidi="ar-SA"/>
        </w:rPr>
        <w:t>必要的澄清、说明或者补正。投标人的澄清、说明</w:t>
      </w:r>
      <w:r w:rsidRPr="00311448">
        <w:rPr>
          <w:rFonts w:ascii="宋体" w:eastAsia="宋体" w:hAnsi="宋体" w:cs="Times New Roman" w:hint="eastAsia"/>
          <w:sz w:val="20"/>
          <w:szCs w:val="20"/>
          <w:lang w:eastAsia="zh-CN" w:bidi="ar-SA"/>
        </w:rPr>
        <w:lastRenderedPageBreak/>
        <w:t>或者补正应当采用书面形式，并加盖公章，或者由法定代表人或其授权的代表签字。投标人的澄清、说明或者补正不得超出投标文件的范围或者改变投标文件的实质性内容。</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（3）比较与评价。按招标文件中规定的评标方法和标准，对资格性检查和符合性检查合格的投标文件进行商务和技术评估，综合比较与评价。</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（4）</w:t>
      </w:r>
      <w:r w:rsidRPr="00311448">
        <w:rPr>
          <w:rFonts w:ascii="宋体" w:eastAsia="宋体" w:hAnsi="宋体" w:cs="Times New Roman"/>
          <w:sz w:val="20"/>
          <w:szCs w:val="20"/>
          <w:lang w:eastAsia="zh-CN" w:bidi="ar-SA"/>
        </w:rPr>
        <w:t>编写评标报告</w:t>
      </w:r>
      <w:r w:rsidRPr="00311448">
        <w:rPr>
          <w:rFonts w:ascii="宋体" w:eastAsia="宋体" w:hAnsi="宋体" w:cs="Times New Roman" w:hint="eastAsia"/>
          <w:sz w:val="20"/>
          <w:szCs w:val="20"/>
          <w:lang w:eastAsia="zh-CN" w:bidi="ar-SA"/>
        </w:rPr>
        <w:t>，并确定中标候选供应商或中标供应商名单。根据全体评标成员签字的原始评标记录和评标结果编写评标报告。评标委员会成员对需要共同认定的事项存在争议的，应当按照少数服从多数的原则</w:t>
      </w:r>
      <w:proofErr w:type="gramStart"/>
      <w:r w:rsidRPr="00311448">
        <w:rPr>
          <w:rFonts w:ascii="宋体" w:eastAsia="宋体" w:hAnsi="宋体" w:cs="Times New Roman" w:hint="eastAsia"/>
          <w:sz w:val="20"/>
          <w:szCs w:val="20"/>
          <w:lang w:eastAsia="zh-CN" w:bidi="ar-SA"/>
        </w:rPr>
        <w:t>作出</w:t>
      </w:r>
      <w:proofErr w:type="gramEnd"/>
      <w:r w:rsidRPr="00311448">
        <w:rPr>
          <w:rFonts w:ascii="宋体" w:eastAsia="宋体" w:hAnsi="宋体" w:cs="Times New Roman" w:hint="eastAsia"/>
          <w:sz w:val="20"/>
          <w:szCs w:val="20"/>
          <w:lang w:eastAsia="zh-CN" w:bidi="ar-SA"/>
        </w:rPr>
        <w:t>结论。持不同意见的评标委员会成员应当在评标报告上签署不同意见及理由，否则视为同意评标报告。</w:t>
      </w:r>
    </w:p>
    <w:p w:rsidR="002E024D" w:rsidRPr="00311448" w:rsidRDefault="002E024D" w:rsidP="002E024D">
      <w:pPr>
        <w:widowControl w:val="0"/>
        <w:spacing w:after="0" w:line="440" w:lineRule="exact"/>
        <w:ind w:firstLine="360"/>
        <w:jc w:val="both"/>
        <w:rPr>
          <w:rFonts w:ascii="宋体" w:eastAsia="宋体" w:hAnsi="宋体" w:cs="Times New Roman"/>
          <w:bCs/>
          <w:sz w:val="20"/>
          <w:szCs w:val="20"/>
          <w:lang w:eastAsia="zh-CN" w:bidi="ar-SA"/>
        </w:rPr>
      </w:pPr>
      <w:r w:rsidRPr="00311448">
        <w:rPr>
          <w:rFonts w:ascii="宋体" w:eastAsia="宋体" w:hAnsi="宋体" w:cs="Times New Roman" w:hint="eastAsia"/>
          <w:sz w:val="20"/>
          <w:szCs w:val="20"/>
          <w:lang w:eastAsia="zh-CN" w:bidi="ar-SA"/>
        </w:rPr>
        <w:t>17.4.4  整个现场评标过程中，采购代理机构应严格按照招标文件既定的程序组织评委评审，针对评委</w:t>
      </w:r>
      <w:proofErr w:type="gramStart"/>
      <w:r w:rsidRPr="00311448">
        <w:rPr>
          <w:rFonts w:ascii="宋体" w:eastAsia="宋体" w:hAnsi="宋体" w:cs="Times New Roman" w:hint="eastAsia"/>
          <w:sz w:val="20"/>
          <w:szCs w:val="20"/>
          <w:lang w:eastAsia="zh-CN" w:bidi="ar-SA"/>
        </w:rPr>
        <w:t>作出</w:t>
      </w:r>
      <w:proofErr w:type="gramEnd"/>
      <w:r w:rsidRPr="00311448">
        <w:rPr>
          <w:rFonts w:ascii="宋体" w:eastAsia="宋体" w:hAnsi="宋体" w:cs="Times New Roman" w:hint="eastAsia"/>
          <w:sz w:val="20"/>
          <w:szCs w:val="20"/>
          <w:lang w:eastAsia="zh-CN" w:bidi="ar-SA"/>
        </w:rPr>
        <w:t>的评分、评标结论现场认真进行核对和复核，如有错漏，应及时请当事评委进行校正</w:t>
      </w:r>
      <w:r w:rsidRPr="00311448">
        <w:rPr>
          <w:rFonts w:ascii="宋体" w:eastAsia="宋体" w:hAnsi="宋体" w:cs="Times New Roman"/>
          <w:sz w:val="20"/>
          <w:szCs w:val="20"/>
          <w:lang w:eastAsia="zh-CN" w:bidi="ar-SA"/>
        </w:rPr>
        <w:t>。</w:t>
      </w:r>
    </w:p>
    <w:p w:rsidR="002E024D" w:rsidRPr="00311448" w:rsidRDefault="002E024D" w:rsidP="002E024D">
      <w:pPr>
        <w:widowControl w:val="0"/>
        <w:spacing w:after="0" w:line="440" w:lineRule="exact"/>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17.5  在确定中标供应商前，采购人或采购代理机构不得与投标供应商就投标价格、投标方案等实质性内容进行谈判。</w:t>
      </w:r>
    </w:p>
    <w:p w:rsidR="002E024D" w:rsidRPr="00311448" w:rsidRDefault="002E024D" w:rsidP="002E024D">
      <w:pPr>
        <w:widowControl w:val="0"/>
        <w:spacing w:after="0" w:line="440" w:lineRule="exact"/>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2E024D" w:rsidRPr="00311448" w:rsidRDefault="002E024D" w:rsidP="002E024D">
      <w:pPr>
        <w:widowControl w:val="0"/>
        <w:spacing w:after="0" w:line="440" w:lineRule="exact"/>
        <w:jc w:val="both"/>
        <w:rPr>
          <w:rFonts w:ascii="宋体" w:eastAsia="宋体" w:hAnsi="Courier New" w:cs="Times New Roman"/>
          <w:bCs/>
          <w:sz w:val="24"/>
          <w:szCs w:val="20"/>
          <w:lang w:eastAsia="zh-CN" w:bidi="ar-SA"/>
        </w:rPr>
      </w:pPr>
      <w:r w:rsidRPr="00311448">
        <w:rPr>
          <w:rFonts w:ascii="宋体" w:eastAsia="宋体" w:hAnsi="Courier New" w:cs="Times New Roman" w:hint="eastAsia"/>
          <w:bCs/>
          <w:sz w:val="24"/>
          <w:szCs w:val="20"/>
          <w:lang w:eastAsia="zh-CN" w:bidi="ar-SA"/>
        </w:rPr>
        <w:t>18.  投标文件的修正</w:t>
      </w:r>
    </w:p>
    <w:p w:rsidR="002E024D" w:rsidRPr="00311448" w:rsidRDefault="002E024D" w:rsidP="002E024D">
      <w:pPr>
        <w:widowControl w:val="0"/>
        <w:spacing w:after="0" w:line="440" w:lineRule="exact"/>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18.1  如果出现计算或表达上的错误，修正的原则如下：</w:t>
      </w:r>
    </w:p>
    <w:p w:rsidR="002E024D" w:rsidRPr="00311448" w:rsidRDefault="002E024D" w:rsidP="002E024D">
      <w:pPr>
        <w:widowControl w:val="0"/>
        <w:spacing w:after="0" w:line="440" w:lineRule="exact"/>
        <w:ind w:firstLine="720"/>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（1）投标文件中开标一览表（报价表）内容与投标文件中相应内容不一致的，以开标一览表（报价表）为准；</w:t>
      </w:r>
    </w:p>
    <w:p w:rsidR="002E024D" w:rsidRPr="00311448" w:rsidRDefault="002E024D" w:rsidP="002E024D">
      <w:pPr>
        <w:widowControl w:val="0"/>
        <w:spacing w:after="0" w:line="440" w:lineRule="exact"/>
        <w:ind w:firstLine="720"/>
        <w:jc w:val="both"/>
        <w:rPr>
          <w:rFonts w:ascii="宋体" w:eastAsia="宋体" w:hAnsi="Courier New" w:cs="Times New Roman"/>
          <w:sz w:val="20"/>
          <w:szCs w:val="20"/>
          <w:lang w:eastAsia="zh-CN" w:bidi="ar-SA"/>
        </w:rPr>
      </w:pPr>
      <w:r w:rsidRPr="00311448">
        <w:rPr>
          <w:rFonts w:ascii="宋体" w:eastAsia="宋体" w:hAnsi="宋体" w:cs="Times New Roman" w:hint="eastAsia"/>
          <w:sz w:val="20"/>
          <w:szCs w:val="20"/>
          <w:lang w:eastAsia="zh-CN" w:bidi="ar-SA"/>
        </w:rPr>
        <w:t>（2）</w:t>
      </w:r>
      <w:r w:rsidRPr="00311448">
        <w:rPr>
          <w:rFonts w:ascii="宋体" w:eastAsia="宋体" w:hAnsi="Courier New" w:cs="Times New Roman" w:hint="eastAsia"/>
          <w:sz w:val="20"/>
          <w:szCs w:val="20"/>
          <w:lang w:eastAsia="zh-CN" w:bidi="ar-SA"/>
        </w:rPr>
        <w:t>大写金额和小写金额不一致的，以大写金额为准；</w:t>
      </w:r>
    </w:p>
    <w:p w:rsidR="002E024D" w:rsidRPr="00311448" w:rsidRDefault="002E024D" w:rsidP="002E024D">
      <w:pPr>
        <w:widowControl w:val="0"/>
        <w:spacing w:after="0" w:line="440" w:lineRule="exact"/>
        <w:ind w:firstLine="720"/>
        <w:jc w:val="both"/>
        <w:rPr>
          <w:rFonts w:ascii="宋体" w:eastAsia="宋体" w:hAnsi="Courier New" w:cs="Times New Roman"/>
          <w:sz w:val="20"/>
          <w:szCs w:val="20"/>
          <w:lang w:eastAsia="zh-CN" w:bidi="ar-SA"/>
        </w:rPr>
      </w:pPr>
      <w:r w:rsidRPr="00311448">
        <w:rPr>
          <w:rFonts w:ascii="宋体" w:eastAsia="宋体" w:hAnsi="宋体" w:cs="Times New Roman" w:hint="eastAsia"/>
          <w:sz w:val="20"/>
          <w:szCs w:val="20"/>
          <w:lang w:eastAsia="zh-CN" w:bidi="ar-SA"/>
        </w:rPr>
        <w:t>（3）</w:t>
      </w:r>
      <w:r w:rsidRPr="00311448">
        <w:rPr>
          <w:rFonts w:ascii="宋体" w:eastAsia="宋体" w:hAnsi="Courier New" w:cs="Times New Roman" w:hint="eastAsia"/>
          <w:sz w:val="20"/>
          <w:szCs w:val="20"/>
          <w:lang w:eastAsia="zh-CN" w:bidi="ar-SA"/>
        </w:rPr>
        <w:t>单价金额小数点或者百分比有明显错位的，以开标一览表的总价为准，并修改单价；</w:t>
      </w:r>
    </w:p>
    <w:p w:rsidR="002E024D" w:rsidRPr="00311448" w:rsidRDefault="002E024D" w:rsidP="002E024D">
      <w:pPr>
        <w:widowControl w:val="0"/>
        <w:spacing w:after="0" w:line="440" w:lineRule="exact"/>
        <w:ind w:firstLine="720"/>
        <w:jc w:val="both"/>
        <w:rPr>
          <w:rFonts w:ascii="宋体" w:eastAsia="宋体" w:hAnsi="Courier New" w:cs="Times New Roman"/>
          <w:sz w:val="20"/>
          <w:szCs w:val="20"/>
          <w:lang w:eastAsia="zh-CN" w:bidi="ar-SA"/>
        </w:rPr>
      </w:pPr>
      <w:r w:rsidRPr="00311448">
        <w:rPr>
          <w:rFonts w:ascii="宋体" w:eastAsia="宋体" w:hAnsi="宋体" w:cs="Times New Roman" w:hint="eastAsia"/>
          <w:sz w:val="20"/>
          <w:szCs w:val="20"/>
          <w:lang w:eastAsia="zh-CN" w:bidi="ar-SA"/>
        </w:rPr>
        <w:t>（4）</w:t>
      </w:r>
      <w:r w:rsidRPr="00311448">
        <w:rPr>
          <w:rFonts w:ascii="宋体" w:eastAsia="宋体" w:hAnsi="Courier New" w:cs="Times New Roman" w:hint="eastAsia"/>
          <w:sz w:val="20"/>
          <w:szCs w:val="20"/>
          <w:lang w:eastAsia="zh-CN" w:bidi="ar-SA"/>
        </w:rPr>
        <w:t>总价金额与按单价汇总金额不一致的，以单价金额计算结果为准。</w:t>
      </w:r>
    </w:p>
    <w:p w:rsidR="002E024D" w:rsidRPr="00311448" w:rsidRDefault="002E024D" w:rsidP="002E024D">
      <w:pPr>
        <w:widowControl w:val="0"/>
        <w:spacing w:after="0" w:line="440" w:lineRule="exact"/>
        <w:ind w:firstLine="720"/>
        <w:jc w:val="both"/>
        <w:rPr>
          <w:rFonts w:ascii="宋体" w:eastAsia="宋体" w:hAnsi="Courier New" w:cs="Times New Roman"/>
          <w:sz w:val="20"/>
          <w:szCs w:val="20"/>
          <w:lang w:eastAsia="zh-CN" w:bidi="ar-SA"/>
        </w:rPr>
      </w:pPr>
      <w:r w:rsidRPr="00311448">
        <w:rPr>
          <w:rFonts w:ascii="宋体" w:eastAsia="宋体" w:hAnsi="宋体" w:cs="Times New Roman" w:hint="eastAsia"/>
          <w:sz w:val="20"/>
          <w:szCs w:val="20"/>
          <w:lang w:eastAsia="zh-CN" w:bidi="ar-SA"/>
        </w:rPr>
        <w:t>（5）</w:t>
      </w:r>
      <w:r w:rsidRPr="00311448">
        <w:rPr>
          <w:rFonts w:ascii="宋体" w:eastAsia="宋体" w:hAnsi="Courier New" w:cs="Times New Roman" w:hint="eastAsia"/>
          <w:sz w:val="20"/>
          <w:szCs w:val="20"/>
          <w:lang w:eastAsia="zh-CN" w:bidi="ar-SA"/>
        </w:rPr>
        <w:t>对不同文字文本投标文件的解释发生异议的，以中文文本为准。</w:t>
      </w:r>
    </w:p>
    <w:p w:rsidR="002E024D" w:rsidRPr="00311448" w:rsidRDefault="002E024D" w:rsidP="002E024D">
      <w:pPr>
        <w:widowControl w:val="0"/>
        <w:spacing w:after="0" w:line="440" w:lineRule="exact"/>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18.2  同时出现两种以上不一致的，按照18.1款规定的顺序修正。修正后的报价加盖公章，或者由法定代表人或其授权的代表签字确认后产生约束力，投标人不确认的，其投标无效。</w:t>
      </w:r>
    </w:p>
    <w:p w:rsidR="002E024D" w:rsidRPr="00311448" w:rsidRDefault="002E024D" w:rsidP="002E024D">
      <w:pPr>
        <w:widowControl w:val="0"/>
        <w:spacing w:after="0" w:line="440" w:lineRule="exact"/>
        <w:jc w:val="both"/>
        <w:rPr>
          <w:rFonts w:ascii="宋体" w:eastAsia="宋体" w:hAnsi="宋体" w:cs="Times New Roman"/>
          <w:b/>
          <w:bCs/>
          <w:sz w:val="24"/>
          <w:szCs w:val="20"/>
          <w:lang w:eastAsia="zh-CN" w:bidi="ar-SA"/>
        </w:rPr>
      </w:pPr>
      <w:r w:rsidRPr="00311448">
        <w:rPr>
          <w:rFonts w:ascii="宋体" w:eastAsia="宋体" w:hAnsi="宋体" w:cs="Times New Roman" w:hint="eastAsia"/>
          <w:b/>
          <w:bCs/>
          <w:sz w:val="24"/>
          <w:szCs w:val="20"/>
          <w:lang w:eastAsia="zh-CN" w:bidi="ar-SA"/>
        </w:rPr>
        <w:t>19.  拒绝接收</w:t>
      </w:r>
    </w:p>
    <w:p w:rsidR="002E024D" w:rsidRPr="00311448" w:rsidRDefault="002E024D" w:rsidP="002E024D">
      <w:pPr>
        <w:widowControl w:val="0"/>
        <w:spacing w:after="0" w:line="440" w:lineRule="exact"/>
        <w:ind w:firstLine="720"/>
        <w:jc w:val="both"/>
        <w:rPr>
          <w:rFonts w:ascii="宋体" w:eastAsia="宋体" w:hAnsi="宋体" w:cs="Times New Roman"/>
          <w:kern w:val="2"/>
          <w:sz w:val="21"/>
          <w:szCs w:val="20"/>
          <w:lang w:eastAsia="zh-CN" w:bidi="ar-SA"/>
        </w:rPr>
      </w:pPr>
      <w:r w:rsidRPr="00311448">
        <w:rPr>
          <w:rFonts w:ascii="宋体" w:eastAsia="宋体" w:hAnsi="Courier New" w:cs="Times New Roman" w:hint="eastAsia"/>
          <w:kern w:val="2"/>
          <w:sz w:val="21"/>
          <w:szCs w:val="20"/>
          <w:lang w:eastAsia="zh-CN" w:bidi="ar-SA"/>
        </w:rPr>
        <w:t xml:space="preserve">19.1  </w:t>
      </w:r>
      <w:r w:rsidRPr="00311448">
        <w:rPr>
          <w:rFonts w:ascii="宋体" w:eastAsia="宋体" w:hAnsi="宋体" w:cs="Times New Roman" w:hint="eastAsia"/>
          <w:kern w:val="2"/>
          <w:sz w:val="21"/>
          <w:szCs w:val="20"/>
          <w:lang w:eastAsia="zh-CN" w:bidi="ar-SA"/>
        </w:rPr>
        <w:t>投标人</w:t>
      </w:r>
      <w:r w:rsidRPr="00311448">
        <w:rPr>
          <w:rFonts w:ascii="宋体" w:eastAsia="宋体" w:hAnsi="Courier New" w:cs="Times New Roman" w:hint="eastAsia"/>
          <w:kern w:val="2"/>
          <w:sz w:val="21"/>
          <w:szCs w:val="20"/>
          <w:lang w:eastAsia="zh-CN" w:bidi="ar-SA"/>
        </w:rPr>
        <w:t>未在本章第14.2项规定的时间之前将投标文件送达至本章第14.4项指定地点的</w:t>
      </w:r>
      <w:r w:rsidRPr="00311448">
        <w:rPr>
          <w:rFonts w:ascii="宋体" w:eastAsia="宋体" w:hAnsi="宋体" w:cs="Times New Roman" w:hint="eastAsia"/>
          <w:kern w:val="2"/>
          <w:sz w:val="21"/>
          <w:szCs w:val="20"/>
          <w:lang w:eastAsia="zh-CN" w:bidi="ar-SA"/>
        </w:rPr>
        <w:t>，采购代理机构应当拒绝接收该投标人的投标文件。</w:t>
      </w:r>
    </w:p>
    <w:p w:rsidR="002E024D" w:rsidRPr="00311448" w:rsidRDefault="002E024D" w:rsidP="002E024D">
      <w:pPr>
        <w:widowControl w:val="0"/>
        <w:spacing w:after="0" w:line="440" w:lineRule="exact"/>
        <w:ind w:firstLine="720"/>
        <w:jc w:val="both"/>
        <w:rPr>
          <w:rFonts w:ascii="宋体" w:eastAsia="宋体" w:hAnsi="宋体" w:cs="Times New Roman"/>
          <w:kern w:val="2"/>
          <w:sz w:val="21"/>
          <w:szCs w:val="20"/>
          <w:lang w:eastAsia="zh-CN" w:bidi="ar-SA"/>
        </w:rPr>
      </w:pPr>
      <w:r w:rsidRPr="00311448">
        <w:rPr>
          <w:rFonts w:ascii="宋体" w:eastAsia="宋体" w:hAnsi="Courier New" w:cs="Times New Roman" w:hint="eastAsia"/>
          <w:kern w:val="2"/>
          <w:sz w:val="21"/>
          <w:szCs w:val="20"/>
          <w:lang w:eastAsia="zh-CN" w:bidi="ar-SA"/>
        </w:rPr>
        <w:t xml:space="preserve">19.2  </w:t>
      </w:r>
      <w:r w:rsidRPr="00311448">
        <w:rPr>
          <w:rFonts w:ascii="宋体" w:eastAsia="宋体" w:hAnsi="宋体" w:cs="Times New Roman" w:hint="eastAsia"/>
          <w:kern w:val="2"/>
          <w:sz w:val="21"/>
          <w:szCs w:val="20"/>
          <w:lang w:eastAsia="zh-CN" w:bidi="ar-SA"/>
        </w:rPr>
        <w:t>投标人</w:t>
      </w:r>
      <w:r w:rsidRPr="00311448">
        <w:rPr>
          <w:rFonts w:ascii="宋体" w:eastAsia="宋体" w:hAnsi="Courier New" w:cs="Times New Roman" w:hint="eastAsia"/>
          <w:kern w:val="2"/>
          <w:sz w:val="21"/>
          <w:szCs w:val="20"/>
          <w:lang w:eastAsia="zh-CN" w:bidi="ar-SA"/>
        </w:rPr>
        <w:t>未在本章第14.5项规定的</w:t>
      </w:r>
      <w:r w:rsidRPr="00311448">
        <w:rPr>
          <w:rFonts w:ascii="宋体" w:eastAsia="宋体" w:hAnsi="宋体" w:cs="Times New Roman" w:hint="eastAsia"/>
          <w:kern w:val="2"/>
          <w:sz w:val="21"/>
          <w:szCs w:val="20"/>
          <w:lang w:eastAsia="zh-CN" w:bidi="ar-SA"/>
        </w:rPr>
        <w:t>时间</w:t>
      </w:r>
      <w:r w:rsidRPr="00311448">
        <w:rPr>
          <w:rFonts w:ascii="宋体" w:eastAsia="宋体" w:hAnsi="Courier New" w:cs="Times New Roman" w:hint="eastAsia"/>
          <w:kern w:val="2"/>
          <w:sz w:val="21"/>
          <w:szCs w:val="20"/>
          <w:lang w:eastAsia="zh-CN" w:bidi="ar-SA"/>
        </w:rPr>
        <w:t>之前将投标样品送达至本章第14.6项指定地点的</w:t>
      </w:r>
      <w:r w:rsidRPr="00311448">
        <w:rPr>
          <w:rFonts w:ascii="宋体" w:eastAsia="宋体" w:hAnsi="宋体" w:cs="Times New Roman" w:hint="eastAsia"/>
          <w:kern w:val="2"/>
          <w:sz w:val="21"/>
          <w:szCs w:val="20"/>
          <w:lang w:eastAsia="zh-CN" w:bidi="ar-SA"/>
        </w:rPr>
        <w:t>，采购代理机构应当拒绝接收该投标人的投标样品。</w:t>
      </w:r>
    </w:p>
    <w:p w:rsidR="002E024D" w:rsidRPr="00311448" w:rsidRDefault="002E024D" w:rsidP="002E024D">
      <w:pPr>
        <w:widowControl w:val="0"/>
        <w:spacing w:after="0" w:line="440" w:lineRule="exact"/>
        <w:jc w:val="both"/>
        <w:rPr>
          <w:rFonts w:ascii="宋体" w:eastAsia="宋体" w:hAnsi="宋体" w:cs="Times New Roman"/>
          <w:b/>
          <w:bCs/>
          <w:sz w:val="24"/>
          <w:szCs w:val="20"/>
          <w:lang w:eastAsia="zh-CN" w:bidi="ar-SA"/>
        </w:rPr>
      </w:pPr>
      <w:r w:rsidRPr="00311448">
        <w:rPr>
          <w:rFonts w:ascii="宋体" w:eastAsia="宋体" w:hAnsi="宋体" w:cs="Times New Roman" w:hint="eastAsia"/>
          <w:b/>
          <w:bCs/>
          <w:sz w:val="24"/>
          <w:szCs w:val="20"/>
          <w:lang w:eastAsia="zh-CN" w:bidi="ar-SA"/>
        </w:rPr>
        <w:t>20.  无效投标</w:t>
      </w:r>
    </w:p>
    <w:p w:rsidR="002E024D" w:rsidRPr="00311448" w:rsidRDefault="002E024D" w:rsidP="002E024D">
      <w:pPr>
        <w:widowControl w:val="0"/>
        <w:spacing w:after="0" w:line="440" w:lineRule="exact"/>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20.1  属下列情形之一的，投标人的投标无效：</w:t>
      </w:r>
    </w:p>
    <w:p w:rsidR="002E024D" w:rsidRPr="00311448" w:rsidRDefault="002E024D" w:rsidP="002E024D">
      <w:pPr>
        <w:widowControl w:val="0"/>
        <w:spacing w:after="0" w:line="440" w:lineRule="exact"/>
        <w:ind w:firstLineChars="342" w:firstLine="718"/>
        <w:jc w:val="both"/>
        <w:rPr>
          <w:rFonts w:ascii="宋体" w:eastAsia="宋体" w:hAnsi="宋体" w:cs="Times New Roman"/>
          <w:kern w:val="2"/>
          <w:sz w:val="21"/>
          <w:szCs w:val="20"/>
          <w:lang w:eastAsia="zh-CN" w:bidi="ar-SA"/>
        </w:rPr>
      </w:pPr>
      <w:r w:rsidRPr="00311448">
        <w:rPr>
          <w:rFonts w:ascii="宋体" w:eastAsia="宋体" w:hAnsi="宋体" w:cs="Times New Roman" w:hint="eastAsia"/>
          <w:kern w:val="2"/>
          <w:sz w:val="21"/>
          <w:szCs w:val="20"/>
          <w:lang w:eastAsia="zh-CN" w:bidi="ar-SA"/>
        </w:rPr>
        <w:lastRenderedPageBreak/>
        <w:t>（1）投标人不具备本章第3项规定的投标人资格要求的；</w:t>
      </w:r>
    </w:p>
    <w:p w:rsidR="002E024D" w:rsidRPr="00311448" w:rsidRDefault="002E024D" w:rsidP="002E024D">
      <w:pPr>
        <w:widowControl w:val="0"/>
        <w:spacing w:after="0" w:line="440" w:lineRule="exact"/>
        <w:ind w:firstLineChars="342" w:firstLine="718"/>
        <w:jc w:val="both"/>
        <w:rPr>
          <w:rFonts w:ascii="宋体" w:eastAsia="宋体" w:hAnsi="宋体" w:cs="Times New Roman"/>
          <w:kern w:val="2"/>
          <w:sz w:val="21"/>
          <w:szCs w:val="20"/>
          <w:lang w:eastAsia="zh-CN" w:bidi="ar-SA"/>
        </w:rPr>
      </w:pPr>
      <w:r w:rsidRPr="00311448">
        <w:rPr>
          <w:rFonts w:ascii="宋体" w:eastAsia="宋体" w:hAnsi="宋体" w:cs="Times New Roman" w:hint="eastAsia"/>
          <w:kern w:val="2"/>
          <w:sz w:val="21"/>
          <w:szCs w:val="20"/>
          <w:lang w:eastAsia="zh-CN" w:bidi="ar-SA"/>
        </w:rPr>
        <w:t xml:space="preserve">（2）投标文件未按本章第8.8项的规定标识或未按规定的正、副本数量递交的； </w:t>
      </w:r>
    </w:p>
    <w:p w:rsidR="002E024D" w:rsidRPr="00311448" w:rsidRDefault="002E024D" w:rsidP="002E024D">
      <w:pPr>
        <w:widowControl w:val="0"/>
        <w:spacing w:after="0" w:line="440" w:lineRule="exact"/>
        <w:ind w:firstLineChars="342" w:firstLine="718"/>
        <w:jc w:val="both"/>
        <w:rPr>
          <w:rFonts w:ascii="宋体" w:eastAsia="宋体" w:hAnsi="宋体" w:cs="Times New Roman"/>
          <w:kern w:val="2"/>
          <w:sz w:val="21"/>
          <w:szCs w:val="20"/>
          <w:lang w:eastAsia="zh-CN" w:bidi="ar-SA"/>
        </w:rPr>
      </w:pPr>
      <w:r w:rsidRPr="00311448">
        <w:rPr>
          <w:rFonts w:ascii="宋体" w:eastAsia="宋体" w:hAnsi="宋体" w:cs="Times New Roman" w:hint="eastAsia"/>
          <w:kern w:val="2"/>
          <w:sz w:val="21"/>
          <w:szCs w:val="20"/>
          <w:lang w:eastAsia="zh-CN" w:bidi="ar-SA"/>
        </w:rPr>
        <w:t>（3）</w:t>
      </w:r>
      <w:r w:rsidRPr="00311448">
        <w:rPr>
          <w:rFonts w:ascii="宋体" w:eastAsia="宋体" w:hAnsi="Courier New" w:cs="Times New Roman"/>
          <w:kern w:val="2"/>
          <w:sz w:val="21"/>
          <w:szCs w:val="20"/>
          <w:lang w:eastAsia="zh-CN" w:bidi="ar-SA"/>
        </w:rPr>
        <w:t>投标文件未按本章第10.1项的规定提交的（包括缺少应提交的文件或不按要求签字盖章）</w:t>
      </w:r>
      <w:r w:rsidRPr="00311448">
        <w:rPr>
          <w:rFonts w:ascii="宋体" w:eastAsia="宋体" w:hAnsi="宋体" w:cs="Times New Roman" w:hint="eastAsia"/>
          <w:kern w:val="2"/>
          <w:sz w:val="21"/>
          <w:szCs w:val="20"/>
          <w:lang w:eastAsia="zh-CN" w:bidi="ar-SA"/>
        </w:rPr>
        <w:t>；</w:t>
      </w:r>
    </w:p>
    <w:p w:rsidR="002E024D" w:rsidRPr="00311448" w:rsidRDefault="002E024D" w:rsidP="002E024D">
      <w:pPr>
        <w:widowControl w:val="0"/>
        <w:spacing w:after="0" w:line="440" w:lineRule="exact"/>
        <w:ind w:firstLineChars="342" w:firstLine="718"/>
        <w:jc w:val="both"/>
        <w:rPr>
          <w:rFonts w:ascii="宋体" w:eastAsia="宋体" w:hAnsi="宋体" w:cs="Times New Roman"/>
          <w:kern w:val="2"/>
          <w:sz w:val="21"/>
          <w:szCs w:val="20"/>
          <w:lang w:eastAsia="zh-CN" w:bidi="ar-SA"/>
        </w:rPr>
      </w:pPr>
      <w:r w:rsidRPr="00311448">
        <w:rPr>
          <w:rFonts w:ascii="宋体" w:eastAsia="宋体" w:hAnsi="宋体" w:cs="Times New Roman" w:hint="eastAsia"/>
          <w:kern w:val="2"/>
          <w:sz w:val="21"/>
          <w:szCs w:val="20"/>
          <w:lang w:eastAsia="zh-CN" w:bidi="ar-SA"/>
        </w:rPr>
        <w:t>（4）投标报价不符合本章第11项规定的或超过采购预算的；</w:t>
      </w:r>
    </w:p>
    <w:p w:rsidR="002E024D" w:rsidRPr="00311448" w:rsidRDefault="002E024D" w:rsidP="002E024D">
      <w:pPr>
        <w:widowControl w:val="0"/>
        <w:spacing w:after="0" w:line="440" w:lineRule="exact"/>
        <w:ind w:firstLineChars="342" w:firstLine="718"/>
        <w:jc w:val="both"/>
        <w:rPr>
          <w:rFonts w:ascii="宋体" w:eastAsia="宋体" w:hAnsi="宋体" w:cs="Times New Roman"/>
          <w:kern w:val="2"/>
          <w:sz w:val="21"/>
          <w:szCs w:val="20"/>
          <w:lang w:eastAsia="zh-CN" w:bidi="ar-SA"/>
        </w:rPr>
      </w:pPr>
      <w:r w:rsidRPr="00311448">
        <w:rPr>
          <w:rFonts w:ascii="宋体" w:eastAsia="宋体" w:hAnsi="宋体" w:cs="Times New Roman" w:hint="eastAsia"/>
          <w:kern w:val="2"/>
          <w:sz w:val="21"/>
          <w:szCs w:val="20"/>
          <w:lang w:eastAsia="zh-CN" w:bidi="ar-SA"/>
        </w:rPr>
        <w:t>（5）投标文件不符合本章第14.1项规定的；</w:t>
      </w:r>
    </w:p>
    <w:p w:rsidR="002E024D" w:rsidRPr="00311448" w:rsidRDefault="002E024D" w:rsidP="002E024D">
      <w:pPr>
        <w:widowControl w:val="0"/>
        <w:spacing w:after="0" w:line="440" w:lineRule="exact"/>
        <w:ind w:firstLineChars="342" w:firstLine="718"/>
        <w:jc w:val="both"/>
        <w:rPr>
          <w:rFonts w:ascii="宋体" w:eastAsia="宋体" w:hAnsi="宋体" w:cs="Times New Roman"/>
          <w:kern w:val="2"/>
          <w:sz w:val="21"/>
          <w:szCs w:val="20"/>
          <w:lang w:eastAsia="zh-CN" w:bidi="ar-SA"/>
        </w:rPr>
      </w:pPr>
      <w:r w:rsidRPr="00311448">
        <w:rPr>
          <w:rFonts w:ascii="宋体" w:eastAsia="宋体" w:hAnsi="宋体" w:cs="Times New Roman" w:hint="eastAsia"/>
          <w:kern w:val="2"/>
          <w:sz w:val="21"/>
          <w:szCs w:val="20"/>
          <w:lang w:eastAsia="zh-CN" w:bidi="ar-SA"/>
        </w:rPr>
        <w:t>（6）投标人出现本章第17.4.3.1项所述的投标文件将被视为无效的情形的；</w:t>
      </w:r>
    </w:p>
    <w:p w:rsidR="002E024D" w:rsidRPr="00311448" w:rsidRDefault="002E024D" w:rsidP="002E024D">
      <w:pPr>
        <w:widowControl w:val="0"/>
        <w:spacing w:after="0" w:line="440" w:lineRule="exact"/>
        <w:ind w:firstLineChars="342" w:firstLine="718"/>
        <w:jc w:val="both"/>
        <w:rPr>
          <w:rFonts w:ascii="宋体" w:eastAsia="宋体" w:hAnsi="宋体" w:cs="Times New Roman"/>
          <w:kern w:val="2"/>
          <w:sz w:val="21"/>
          <w:szCs w:val="20"/>
          <w:lang w:eastAsia="zh-CN" w:bidi="ar-SA"/>
        </w:rPr>
      </w:pPr>
      <w:r w:rsidRPr="00311448">
        <w:rPr>
          <w:rFonts w:ascii="宋体" w:eastAsia="宋体" w:hAnsi="宋体" w:cs="Times New Roman" w:hint="eastAsia"/>
          <w:kern w:val="2"/>
          <w:sz w:val="21"/>
          <w:szCs w:val="20"/>
          <w:lang w:eastAsia="zh-CN" w:bidi="ar-SA"/>
        </w:rPr>
        <w:t>（7）投标人出现本章第18.2项所述情形的；</w:t>
      </w:r>
    </w:p>
    <w:p w:rsidR="002E024D" w:rsidRPr="00311448" w:rsidRDefault="002E024D" w:rsidP="002E024D">
      <w:pPr>
        <w:widowControl w:val="0"/>
        <w:spacing w:after="0" w:line="440" w:lineRule="exact"/>
        <w:ind w:firstLineChars="342" w:firstLine="718"/>
        <w:jc w:val="both"/>
        <w:rPr>
          <w:rFonts w:ascii="宋体" w:eastAsia="宋体" w:hAnsi="宋体" w:cs="Times New Roman"/>
          <w:kern w:val="2"/>
          <w:sz w:val="21"/>
          <w:szCs w:val="20"/>
          <w:lang w:eastAsia="zh-CN" w:bidi="ar-SA"/>
        </w:rPr>
      </w:pPr>
      <w:r w:rsidRPr="00311448">
        <w:rPr>
          <w:rFonts w:ascii="宋体" w:eastAsia="宋体" w:hAnsi="宋体" w:cs="Times New Roman" w:hint="eastAsia"/>
          <w:kern w:val="2"/>
          <w:sz w:val="21"/>
          <w:szCs w:val="20"/>
          <w:lang w:eastAsia="zh-CN" w:bidi="ar-SA"/>
        </w:rPr>
        <w:t>（8）投标文件未对招标文件提出的要求和条件</w:t>
      </w:r>
      <w:proofErr w:type="gramStart"/>
      <w:r w:rsidRPr="00311448">
        <w:rPr>
          <w:rFonts w:ascii="宋体" w:eastAsia="宋体" w:hAnsi="宋体" w:cs="Times New Roman" w:hint="eastAsia"/>
          <w:kern w:val="2"/>
          <w:sz w:val="21"/>
          <w:szCs w:val="20"/>
          <w:lang w:eastAsia="zh-CN" w:bidi="ar-SA"/>
        </w:rPr>
        <w:t>作出</w:t>
      </w:r>
      <w:proofErr w:type="gramEnd"/>
      <w:r w:rsidRPr="00311448">
        <w:rPr>
          <w:rFonts w:ascii="宋体" w:eastAsia="宋体" w:hAnsi="宋体" w:cs="Times New Roman" w:hint="eastAsia"/>
          <w:kern w:val="2"/>
          <w:sz w:val="21"/>
          <w:szCs w:val="20"/>
          <w:lang w:eastAsia="zh-CN" w:bidi="ar-SA"/>
        </w:rPr>
        <w:t>实质性响应的；</w:t>
      </w:r>
    </w:p>
    <w:p w:rsidR="002E024D" w:rsidRPr="00311448" w:rsidRDefault="002E024D" w:rsidP="002E024D">
      <w:pPr>
        <w:widowControl w:val="0"/>
        <w:spacing w:after="0" w:line="440" w:lineRule="exact"/>
        <w:ind w:firstLineChars="342" w:firstLine="718"/>
        <w:jc w:val="both"/>
        <w:rPr>
          <w:rFonts w:ascii="宋体" w:eastAsia="宋体" w:hAnsi="宋体" w:cs="Times New Roman"/>
          <w:kern w:val="2"/>
          <w:sz w:val="21"/>
          <w:szCs w:val="20"/>
          <w:lang w:eastAsia="zh-CN" w:bidi="ar-SA"/>
        </w:rPr>
      </w:pPr>
      <w:r w:rsidRPr="00311448">
        <w:rPr>
          <w:rFonts w:ascii="宋体" w:eastAsia="宋体" w:hAnsi="宋体" w:cs="Times New Roman" w:hint="eastAsia"/>
          <w:kern w:val="2"/>
          <w:sz w:val="21"/>
          <w:szCs w:val="20"/>
          <w:lang w:eastAsia="zh-CN" w:bidi="ar-SA"/>
        </w:rPr>
        <w:t>（9）投标文件附有采购需求以外的条件使评标委员会认为不能接受的；</w:t>
      </w:r>
    </w:p>
    <w:p w:rsidR="002E024D" w:rsidRPr="00311448" w:rsidRDefault="002E024D" w:rsidP="002E024D">
      <w:pPr>
        <w:widowControl w:val="0"/>
        <w:spacing w:after="0" w:line="440" w:lineRule="exact"/>
        <w:ind w:firstLineChars="342" w:firstLine="718"/>
        <w:jc w:val="both"/>
        <w:rPr>
          <w:rFonts w:ascii="宋体" w:eastAsia="宋体" w:hAnsi="宋体" w:cs="Times New Roman"/>
          <w:kern w:val="2"/>
          <w:sz w:val="21"/>
          <w:szCs w:val="20"/>
          <w:lang w:eastAsia="zh-CN" w:bidi="ar-SA"/>
        </w:rPr>
      </w:pPr>
      <w:r w:rsidRPr="00311448">
        <w:rPr>
          <w:rFonts w:ascii="宋体" w:eastAsia="宋体" w:hAnsi="宋体" w:cs="Times New Roman" w:hint="eastAsia"/>
          <w:kern w:val="2"/>
          <w:sz w:val="21"/>
          <w:szCs w:val="20"/>
          <w:lang w:eastAsia="zh-CN" w:bidi="ar-SA"/>
        </w:rPr>
        <w:t>（10）投标人在投标过程中提供虚假材料的；</w:t>
      </w:r>
    </w:p>
    <w:p w:rsidR="002E024D" w:rsidRPr="00311448" w:rsidRDefault="002E024D" w:rsidP="002E024D">
      <w:pPr>
        <w:widowControl w:val="0"/>
        <w:spacing w:after="0" w:line="440" w:lineRule="exact"/>
        <w:ind w:firstLineChars="342" w:firstLine="718"/>
        <w:jc w:val="both"/>
        <w:rPr>
          <w:rFonts w:ascii="宋体" w:eastAsia="宋体" w:hAnsi="宋体" w:cs="Times New Roman"/>
          <w:kern w:val="2"/>
          <w:sz w:val="21"/>
          <w:szCs w:val="20"/>
          <w:lang w:eastAsia="zh-CN" w:bidi="ar-SA"/>
        </w:rPr>
      </w:pPr>
      <w:r w:rsidRPr="00311448">
        <w:rPr>
          <w:rFonts w:ascii="宋体" w:eastAsia="宋体" w:hAnsi="宋体" w:cs="Times New Roman" w:hint="eastAsia"/>
          <w:kern w:val="2"/>
          <w:sz w:val="21"/>
          <w:szCs w:val="20"/>
          <w:lang w:eastAsia="zh-CN" w:bidi="ar-SA"/>
        </w:rPr>
        <w:t>（11）投标文件含有违反国家法律、法规的内容；</w:t>
      </w:r>
    </w:p>
    <w:p w:rsidR="002E024D" w:rsidRPr="00311448" w:rsidRDefault="002E024D" w:rsidP="002E024D">
      <w:pPr>
        <w:widowControl w:val="0"/>
        <w:spacing w:after="0" w:line="440" w:lineRule="exact"/>
        <w:ind w:firstLineChars="342" w:firstLine="718"/>
        <w:jc w:val="both"/>
        <w:rPr>
          <w:rFonts w:ascii="宋体" w:eastAsia="宋体" w:hAnsi="宋体" w:cs="Times New Roman"/>
          <w:kern w:val="2"/>
          <w:sz w:val="21"/>
          <w:szCs w:val="20"/>
          <w:lang w:eastAsia="zh-CN" w:bidi="ar-SA"/>
        </w:rPr>
      </w:pPr>
      <w:r w:rsidRPr="00311448">
        <w:rPr>
          <w:rFonts w:ascii="宋体" w:eastAsia="宋体" w:hAnsi="宋体" w:cs="Times New Roman" w:hint="eastAsia"/>
          <w:kern w:val="2"/>
          <w:sz w:val="21"/>
          <w:szCs w:val="20"/>
          <w:lang w:eastAsia="zh-CN" w:bidi="ar-SA"/>
        </w:rPr>
        <w:t>（12）未满足货物需求一览表中标注★号的内容为实质性条款内容的；</w:t>
      </w:r>
    </w:p>
    <w:p w:rsidR="002E024D" w:rsidRPr="00311448" w:rsidRDefault="002E024D" w:rsidP="002E024D">
      <w:pPr>
        <w:widowControl w:val="0"/>
        <w:spacing w:after="0" w:line="440" w:lineRule="exact"/>
        <w:ind w:firstLineChars="342" w:firstLine="718"/>
        <w:jc w:val="both"/>
        <w:rPr>
          <w:rFonts w:ascii="宋体" w:eastAsia="宋体" w:hAnsi="宋体" w:cs="Times New Roman"/>
          <w:kern w:val="2"/>
          <w:sz w:val="21"/>
          <w:szCs w:val="20"/>
          <w:lang w:eastAsia="zh-CN" w:bidi="ar-SA"/>
        </w:rPr>
      </w:pPr>
      <w:r w:rsidRPr="00311448">
        <w:rPr>
          <w:rFonts w:ascii="宋体" w:eastAsia="宋体" w:hAnsi="宋体" w:cs="Times New Roman" w:hint="eastAsia"/>
          <w:kern w:val="2"/>
          <w:sz w:val="21"/>
          <w:szCs w:val="20"/>
          <w:lang w:eastAsia="zh-CN" w:bidi="ar-SA"/>
        </w:rPr>
        <w:t>（13）允许偏离的技术、性能指标或者辅助功能项目经评标委员会认定发生负偏离达3项（含）以上的（按分标独立统计）；</w:t>
      </w:r>
    </w:p>
    <w:p w:rsidR="002E024D" w:rsidRPr="00311448" w:rsidRDefault="002E024D" w:rsidP="002E024D">
      <w:pPr>
        <w:widowControl w:val="0"/>
        <w:spacing w:after="0" w:line="440" w:lineRule="exact"/>
        <w:jc w:val="both"/>
        <w:rPr>
          <w:rFonts w:ascii="宋体" w:eastAsia="宋体" w:hAnsi="宋体" w:cs="Times New Roman"/>
          <w:b/>
          <w:bCs/>
          <w:sz w:val="24"/>
          <w:szCs w:val="20"/>
          <w:lang w:eastAsia="zh-CN" w:bidi="ar-SA"/>
        </w:rPr>
      </w:pPr>
      <w:r w:rsidRPr="00311448">
        <w:rPr>
          <w:rFonts w:ascii="宋体" w:eastAsia="宋体" w:hAnsi="宋体" w:cs="Times New Roman" w:hint="eastAsia"/>
          <w:b/>
          <w:bCs/>
          <w:sz w:val="24"/>
          <w:szCs w:val="20"/>
          <w:lang w:eastAsia="zh-CN" w:bidi="ar-SA"/>
        </w:rPr>
        <w:t>21.  废标</w:t>
      </w:r>
    </w:p>
    <w:p w:rsidR="002E024D" w:rsidRPr="00311448" w:rsidRDefault="002E024D" w:rsidP="002E024D">
      <w:pPr>
        <w:widowControl w:val="0"/>
        <w:spacing w:after="0" w:line="440" w:lineRule="exact"/>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21.1  在招标过程中，出现下列情形之一的，予以废标：</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（1）符合专业条件的供应商或者对招标文件作实质响应的供应商不足三家的；</w:t>
      </w:r>
    </w:p>
    <w:p w:rsidR="002E024D" w:rsidRPr="00311448" w:rsidRDefault="002E024D" w:rsidP="002E024D">
      <w:pPr>
        <w:widowControl w:val="0"/>
        <w:spacing w:after="0" w:line="440" w:lineRule="exact"/>
        <w:ind w:firstLine="720"/>
        <w:jc w:val="both"/>
        <w:rPr>
          <w:rFonts w:ascii="宋体" w:eastAsia="宋体" w:hAnsi="宋体" w:cs="Times New Roman"/>
          <w:bCs/>
          <w:sz w:val="24"/>
          <w:szCs w:val="20"/>
          <w:lang w:eastAsia="zh-CN" w:bidi="ar-SA"/>
        </w:rPr>
      </w:pPr>
      <w:r w:rsidRPr="00311448">
        <w:rPr>
          <w:rFonts w:ascii="宋体" w:eastAsia="宋体" w:hAnsi="宋体" w:cs="Times New Roman" w:hint="eastAsia"/>
          <w:sz w:val="20"/>
          <w:szCs w:val="20"/>
          <w:lang w:eastAsia="zh-CN" w:bidi="ar-SA"/>
        </w:rPr>
        <w:t>（2）出现影响采购公正的违法、违规行为的；</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（3）投标人的报价均超过招标文件规定的预算金额或者最高限价的；</w:t>
      </w:r>
    </w:p>
    <w:p w:rsidR="002E024D" w:rsidRPr="00311448" w:rsidRDefault="002E024D" w:rsidP="002E024D">
      <w:pPr>
        <w:widowControl w:val="0"/>
        <w:spacing w:after="0" w:line="440" w:lineRule="exact"/>
        <w:ind w:firstLine="72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（4）因重大变故，采购任务取消的。</w:t>
      </w:r>
    </w:p>
    <w:p w:rsidR="002E024D" w:rsidRPr="00311448" w:rsidRDefault="002E024D" w:rsidP="002E024D">
      <w:pPr>
        <w:widowControl w:val="0"/>
        <w:spacing w:after="0" w:line="440" w:lineRule="exact"/>
        <w:ind w:firstLineChars="196" w:firstLine="39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 xml:space="preserve">21.2  </w:t>
      </w:r>
      <w:proofErr w:type="gramStart"/>
      <w:r w:rsidRPr="00311448">
        <w:rPr>
          <w:rFonts w:ascii="宋体" w:eastAsia="宋体" w:hAnsi="宋体" w:cs="Times New Roman" w:hint="eastAsia"/>
          <w:sz w:val="20"/>
          <w:szCs w:val="20"/>
          <w:lang w:eastAsia="zh-CN" w:bidi="ar-SA"/>
        </w:rPr>
        <w:t>废标后</w:t>
      </w:r>
      <w:proofErr w:type="gramEnd"/>
      <w:r w:rsidRPr="00311448">
        <w:rPr>
          <w:rFonts w:ascii="宋体" w:eastAsia="宋体" w:hAnsi="宋体" w:cs="Times New Roman" w:hint="eastAsia"/>
          <w:sz w:val="20"/>
          <w:szCs w:val="20"/>
          <w:lang w:eastAsia="zh-CN" w:bidi="ar-SA"/>
        </w:rPr>
        <w:t>，采购代理机构将在本章第2.1项规定的政府采购信息发布媒体上</w:t>
      </w:r>
      <w:proofErr w:type="gramStart"/>
      <w:r w:rsidRPr="00311448">
        <w:rPr>
          <w:rFonts w:ascii="宋体" w:eastAsia="宋体" w:hAnsi="宋体" w:cs="Times New Roman" w:hint="eastAsia"/>
          <w:sz w:val="20"/>
          <w:szCs w:val="20"/>
          <w:lang w:eastAsia="zh-CN" w:bidi="ar-SA"/>
        </w:rPr>
        <w:t>公告废标理由</w:t>
      </w:r>
      <w:proofErr w:type="gramEnd"/>
      <w:r w:rsidRPr="00311448">
        <w:rPr>
          <w:rFonts w:ascii="宋体" w:eastAsia="宋体" w:hAnsi="宋体" w:cs="Times New Roman" w:hint="eastAsia"/>
          <w:sz w:val="20"/>
          <w:szCs w:val="20"/>
          <w:lang w:eastAsia="zh-CN" w:bidi="ar-SA"/>
        </w:rPr>
        <w:t>，不再另行通知。</w:t>
      </w:r>
    </w:p>
    <w:p w:rsidR="002E024D" w:rsidRPr="00311448" w:rsidRDefault="002E024D" w:rsidP="002E024D">
      <w:pPr>
        <w:widowControl w:val="0"/>
        <w:spacing w:after="0" w:line="440" w:lineRule="exact"/>
        <w:jc w:val="center"/>
        <w:rPr>
          <w:rFonts w:ascii="宋体" w:eastAsia="宋体" w:hAnsi="宋体" w:cs="Times New Roman"/>
          <w:b/>
          <w:bCs/>
          <w:sz w:val="20"/>
          <w:szCs w:val="20"/>
          <w:lang w:eastAsia="zh-CN" w:bidi="ar-SA"/>
        </w:rPr>
      </w:pPr>
    </w:p>
    <w:p w:rsidR="002E024D" w:rsidRPr="00311448" w:rsidRDefault="002E024D" w:rsidP="002E024D">
      <w:pPr>
        <w:widowControl w:val="0"/>
        <w:spacing w:after="0" w:line="240" w:lineRule="auto"/>
        <w:jc w:val="center"/>
        <w:rPr>
          <w:rFonts w:ascii="Times New Roman" w:eastAsia="宋体" w:hAnsi="Times New Roman" w:cs="Times New Roman"/>
          <w:b/>
          <w:sz w:val="30"/>
          <w:szCs w:val="30"/>
          <w:lang w:eastAsia="zh-CN" w:bidi="ar-SA"/>
        </w:rPr>
      </w:pPr>
      <w:bookmarkStart w:id="65" w:name="_Toc531285735"/>
      <w:r w:rsidRPr="00311448">
        <w:rPr>
          <w:rFonts w:ascii="Times New Roman" w:eastAsia="宋体" w:hAnsi="Times New Roman" w:cs="Times New Roman" w:hint="eastAsia"/>
          <w:b/>
          <w:sz w:val="30"/>
          <w:szCs w:val="30"/>
          <w:lang w:eastAsia="zh-CN" w:bidi="ar-SA"/>
        </w:rPr>
        <w:t>六</w:t>
      </w:r>
      <w:r w:rsidRPr="00311448">
        <w:rPr>
          <w:rFonts w:ascii="Times New Roman" w:eastAsia="宋体" w:hAnsi="Times New Roman" w:cs="Times New Roman" w:hint="eastAsia"/>
          <w:b/>
          <w:sz w:val="30"/>
          <w:szCs w:val="30"/>
          <w:lang w:eastAsia="zh-CN" w:bidi="ar-SA"/>
        </w:rPr>
        <w:t xml:space="preserve">    </w:t>
      </w:r>
      <w:r w:rsidRPr="00311448">
        <w:rPr>
          <w:rFonts w:ascii="Times New Roman" w:eastAsia="宋体" w:hAnsi="Times New Roman" w:cs="Times New Roman" w:hint="eastAsia"/>
          <w:b/>
          <w:sz w:val="30"/>
          <w:szCs w:val="30"/>
          <w:lang w:eastAsia="zh-CN" w:bidi="ar-SA"/>
        </w:rPr>
        <w:t>合同授予</w:t>
      </w:r>
      <w:bookmarkEnd w:id="65"/>
    </w:p>
    <w:p w:rsidR="002E024D" w:rsidRPr="00311448" w:rsidRDefault="002E024D" w:rsidP="002E024D">
      <w:pPr>
        <w:widowControl w:val="0"/>
        <w:spacing w:after="0" w:line="440" w:lineRule="exact"/>
        <w:jc w:val="both"/>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22.  中标供应商的确定</w:t>
      </w:r>
    </w:p>
    <w:p w:rsidR="002E024D" w:rsidRPr="00311448" w:rsidRDefault="002E024D" w:rsidP="002E024D">
      <w:pPr>
        <w:widowControl w:val="0"/>
        <w:spacing w:after="0" w:line="440" w:lineRule="exact"/>
        <w:ind w:firstLine="420"/>
        <w:jc w:val="both"/>
        <w:rPr>
          <w:rFonts w:ascii="宋体" w:eastAsia="宋体" w:hAnsi="宋体" w:cs="Times New Roman"/>
          <w:kern w:val="2"/>
          <w:sz w:val="21"/>
          <w:szCs w:val="20"/>
          <w:lang w:eastAsia="zh-CN" w:bidi="ar-SA"/>
        </w:rPr>
      </w:pPr>
      <w:r w:rsidRPr="00311448">
        <w:rPr>
          <w:rFonts w:ascii="宋体" w:eastAsia="宋体" w:hAnsi="宋体" w:cs="Times New Roman" w:hint="eastAsia"/>
          <w:kern w:val="2"/>
          <w:sz w:val="21"/>
          <w:szCs w:val="20"/>
          <w:lang w:eastAsia="zh-CN" w:bidi="ar-SA"/>
        </w:rPr>
        <w:t>22.1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2E024D" w:rsidRPr="00311448" w:rsidRDefault="002E024D" w:rsidP="002E024D">
      <w:pPr>
        <w:widowControl w:val="0"/>
        <w:spacing w:after="0" w:line="440" w:lineRule="exact"/>
        <w:ind w:firstLine="420"/>
        <w:jc w:val="both"/>
        <w:rPr>
          <w:rFonts w:ascii="宋体" w:eastAsia="宋体" w:hAnsi="宋体" w:cs="Times New Roman"/>
          <w:kern w:val="2"/>
          <w:sz w:val="21"/>
          <w:szCs w:val="20"/>
          <w:lang w:eastAsia="zh-CN" w:bidi="ar-SA"/>
        </w:rPr>
      </w:pPr>
      <w:r w:rsidRPr="00311448">
        <w:rPr>
          <w:rFonts w:ascii="宋体" w:eastAsia="宋体" w:hAnsi="宋体" w:cs="Times New Roman" w:hint="eastAsia"/>
          <w:kern w:val="2"/>
          <w:sz w:val="21"/>
          <w:szCs w:val="20"/>
          <w:lang w:eastAsia="zh-CN" w:bidi="ar-SA"/>
        </w:rPr>
        <w:t>22.2  采购人在收到评标报告5个工作日内未按评标报告推荐的中标候选人顺序确定中标人，又不能说明合法理由的，视同按评标报告推荐的顺序确定排名第一的中标候选人为中标人。</w:t>
      </w:r>
    </w:p>
    <w:p w:rsidR="002E024D" w:rsidRPr="00311448" w:rsidRDefault="002E024D" w:rsidP="002E024D">
      <w:pPr>
        <w:widowControl w:val="0"/>
        <w:spacing w:after="0" w:line="440" w:lineRule="exact"/>
        <w:jc w:val="both"/>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lastRenderedPageBreak/>
        <w:t>23.  中标通知书</w:t>
      </w:r>
    </w:p>
    <w:p w:rsidR="002E024D" w:rsidRPr="00311448" w:rsidRDefault="002E024D" w:rsidP="002E024D">
      <w:pPr>
        <w:widowControl w:val="0"/>
        <w:spacing w:after="0" w:line="440" w:lineRule="exact"/>
        <w:ind w:firstLine="360"/>
        <w:jc w:val="both"/>
        <w:rPr>
          <w:rFonts w:ascii="宋体" w:eastAsia="宋体" w:hAnsi="Courier New" w:cs="宋体"/>
          <w:sz w:val="21"/>
          <w:szCs w:val="21"/>
          <w:lang w:eastAsia="zh-CN" w:bidi="ar-SA"/>
        </w:rPr>
      </w:pPr>
      <w:r w:rsidRPr="00311448">
        <w:rPr>
          <w:rFonts w:ascii="宋体" w:eastAsia="宋体" w:hAnsi="宋体" w:cs="Times New Roman" w:hint="eastAsia"/>
          <w:sz w:val="21"/>
          <w:szCs w:val="21"/>
          <w:lang w:eastAsia="zh-CN" w:bidi="ar-SA"/>
        </w:rPr>
        <w:t xml:space="preserve">23.1  </w:t>
      </w:r>
      <w:r w:rsidRPr="00311448">
        <w:rPr>
          <w:rFonts w:ascii="宋体" w:eastAsia="宋体" w:hAnsi="Courier New" w:cs="宋体" w:hint="eastAsia"/>
          <w:sz w:val="21"/>
          <w:szCs w:val="21"/>
          <w:lang w:eastAsia="zh-CN" w:bidi="ar-SA"/>
        </w:rPr>
        <w:t>评标结束并经采购人确认评标结果后，评标结果由采购代理机构在本章第2.1项规定的政府采购信息发布媒体发布公告，公告期限为一个工作日，质疑期为中标公告期限届满之日起七个工作日，发布中标公告的同时由采购代理机构向中标供应商发出中标通知书。</w:t>
      </w:r>
    </w:p>
    <w:p w:rsidR="002E024D" w:rsidRPr="00311448" w:rsidRDefault="002E024D" w:rsidP="002E024D">
      <w:pPr>
        <w:widowControl w:val="0"/>
        <w:spacing w:after="0" w:line="440" w:lineRule="exact"/>
        <w:ind w:firstLine="360"/>
        <w:jc w:val="both"/>
        <w:rPr>
          <w:rFonts w:ascii="宋体" w:eastAsia="宋体" w:hAnsi="Courier New" w:cs="宋体"/>
          <w:sz w:val="21"/>
          <w:szCs w:val="21"/>
          <w:lang w:eastAsia="zh-CN" w:bidi="ar-SA"/>
        </w:rPr>
      </w:pPr>
      <w:r w:rsidRPr="00311448">
        <w:rPr>
          <w:rFonts w:ascii="宋体" w:eastAsia="宋体" w:hAnsi="Courier New" w:cs="宋体" w:hint="eastAsia"/>
          <w:sz w:val="21"/>
          <w:szCs w:val="21"/>
          <w:lang w:eastAsia="zh-CN" w:bidi="ar-SA"/>
        </w:rPr>
        <w:t>23.2  中标通知书对采购人和中标供应商具有同等法律效力。中标通知书发出后，采购人改变中标结果，或者中标供应商放弃中标，应当承担相应的法律责任。</w:t>
      </w:r>
    </w:p>
    <w:p w:rsidR="002E024D" w:rsidRPr="00311448" w:rsidRDefault="002E024D" w:rsidP="002E024D">
      <w:pPr>
        <w:widowControl w:val="0"/>
        <w:spacing w:after="0" w:line="440" w:lineRule="exact"/>
        <w:jc w:val="both"/>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24.  投标文件及投标样品的退回</w:t>
      </w:r>
    </w:p>
    <w:p w:rsidR="002E024D" w:rsidRPr="00311448" w:rsidRDefault="002E024D" w:rsidP="002E024D">
      <w:pPr>
        <w:widowControl w:val="0"/>
        <w:spacing w:after="0" w:line="440" w:lineRule="exact"/>
        <w:ind w:firstLine="360"/>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24.1  采购人及采购代理机构无义务向未中标供应</w:t>
      </w:r>
      <w:proofErr w:type="gramStart"/>
      <w:r w:rsidRPr="00311448">
        <w:rPr>
          <w:rFonts w:ascii="宋体" w:eastAsia="宋体" w:hAnsi="宋体" w:cs="Times New Roman" w:hint="eastAsia"/>
          <w:sz w:val="21"/>
          <w:szCs w:val="21"/>
          <w:lang w:eastAsia="zh-CN" w:bidi="ar-SA"/>
        </w:rPr>
        <w:t>商解释</w:t>
      </w:r>
      <w:proofErr w:type="gramEnd"/>
      <w:r w:rsidRPr="00311448">
        <w:rPr>
          <w:rFonts w:ascii="宋体" w:eastAsia="宋体" w:hAnsi="宋体" w:cs="Times New Roman" w:hint="eastAsia"/>
          <w:sz w:val="21"/>
          <w:szCs w:val="21"/>
          <w:lang w:eastAsia="zh-CN" w:bidi="ar-SA"/>
        </w:rPr>
        <w:t>其未中标原因和退回投标文件。</w:t>
      </w:r>
    </w:p>
    <w:p w:rsidR="002E024D" w:rsidRPr="00311448" w:rsidRDefault="002E024D" w:rsidP="002E024D">
      <w:pPr>
        <w:widowControl w:val="0"/>
        <w:spacing w:after="0" w:line="440" w:lineRule="exact"/>
        <w:ind w:firstLine="360"/>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24.2  中标供应商的投标样品由采购人保管，</w:t>
      </w:r>
      <w:proofErr w:type="gramStart"/>
      <w:r w:rsidRPr="00311448">
        <w:rPr>
          <w:rFonts w:ascii="宋体" w:eastAsia="宋体" w:hAnsi="宋体" w:cs="Times New Roman" w:hint="eastAsia"/>
          <w:sz w:val="21"/>
          <w:szCs w:val="21"/>
          <w:lang w:eastAsia="zh-CN" w:bidi="ar-SA"/>
        </w:rPr>
        <w:t>做为</w:t>
      </w:r>
      <w:proofErr w:type="gramEnd"/>
      <w:r w:rsidRPr="00311448">
        <w:rPr>
          <w:rFonts w:ascii="宋体" w:eastAsia="宋体" w:hAnsi="宋体" w:cs="Times New Roman" w:hint="eastAsia"/>
          <w:sz w:val="21"/>
          <w:szCs w:val="21"/>
          <w:lang w:eastAsia="zh-CN" w:bidi="ar-SA"/>
        </w:rPr>
        <w:t>验收的依据，验收后由采购人退回。未中标供应商的投标样品由供应商在中标结果公布后两个工作日内领回，否则按无主物品处理。</w:t>
      </w:r>
    </w:p>
    <w:p w:rsidR="002E024D" w:rsidRPr="00311448" w:rsidRDefault="002E024D" w:rsidP="002E024D">
      <w:pPr>
        <w:widowControl w:val="0"/>
        <w:spacing w:after="0" w:line="440" w:lineRule="exact"/>
        <w:jc w:val="both"/>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25.   签订合同</w:t>
      </w:r>
    </w:p>
    <w:p w:rsidR="002E024D" w:rsidRPr="00311448" w:rsidRDefault="002E024D" w:rsidP="002E024D">
      <w:pPr>
        <w:widowControl w:val="0"/>
        <w:spacing w:after="0" w:line="440" w:lineRule="exact"/>
        <w:ind w:firstLine="360"/>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25.1 政府采购合同签订应遵照《南宁市政府采购项目合同签订管理暂行办法》（南</w:t>
      </w:r>
      <w:proofErr w:type="gramStart"/>
      <w:r w:rsidRPr="00311448">
        <w:rPr>
          <w:rFonts w:ascii="宋体" w:eastAsia="宋体" w:hAnsi="宋体" w:cs="Times New Roman" w:hint="eastAsia"/>
          <w:sz w:val="21"/>
          <w:szCs w:val="21"/>
          <w:lang w:eastAsia="zh-CN" w:bidi="ar-SA"/>
        </w:rPr>
        <w:t>政采发</w:t>
      </w:r>
      <w:proofErr w:type="gramEnd"/>
      <w:r w:rsidRPr="00311448">
        <w:rPr>
          <w:rFonts w:ascii="宋体" w:eastAsia="宋体" w:hAnsi="宋体" w:cs="Times New Roman" w:hint="eastAsia"/>
          <w:sz w:val="21"/>
          <w:szCs w:val="21"/>
          <w:lang w:eastAsia="zh-CN" w:bidi="ar-SA"/>
        </w:rPr>
        <w:t>[2009]9号）的有关要求。</w:t>
      </w:r>
    </w:p>
    <w:p w:rsidR="002E024D" w:rsidRPr="00311448" w:rsidRDefault="002E024D" w:rsidP="002E024D">
      <w:pPr>
        <w:widowControl w:val="0"/>
        <w:spacing w:after="0" w:line="440" w:lineRule="exact"/>
        <w:ind w:firstLine="360"/>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25.2采购人和中标供应商应当在第二章“货物需求一览表”中商务条款要求载明的合同签订期内，根据《南宁市政府采购项目合同签订管理暂行办法》要求按第六章“合同条款及格式”订立书面合同。联合体投标的，联合体各方应当共同与采购人签订采购合同，就采购合同约定的事项对采购人承担连带责任。</w:t>
      </w:r>
    </w:p>
    <w:p w:rsidR="002E024D" w:rsidRPr="00311448" w:rsidRDefault="002E024D" w:rsidP="002E024D">
      <w:pPr>
        <w:widowControl w:val="0"/>
        <w:spacing w:after="0" w:line="440" w:lineRule="exact"/>
        <w:ind w:firstLine="420"/>
        <w:jc w:val="both"/>
        <w:rPr>
          <w:rFonts w:ascii="宋体" w:eastAsia="宋体" w:hAnsi="Courier New" w:cs="宋体"/>
          <w:sz w:val="21"/>
          <w:szCs w:val="21"/>
          <w:lang w:eastAsia="zh-CN" w:bidi="ar-SA"/>
        </w:rPr>
      </w:pPr>
      <w:r w:rsidRPr="00311448">
        <w:rPr>
          <w:rFonts w:ascii="宋体" w:eastAsia="宋体" w:hAnsi="Courier New" w:cs="宋体" w:hint="eastAsia"/>
          <w:sz w:val="21"/>
          <w:szCs w:val="21"/>
          <w:lang w:eastAsia="zh-CN" w:bidi="ar-SA"/>
        </w:rPr>
        <w:t>25.3政府采购合同签订应当采用政府采购合同格式文本，合同</w:t>
      </w:r>
      <w:proofErr w:type="gramStart"/>
      <w:r w:rsidRPr="00311448">
        <w:rPr>
          <w:rFonts w:ascii="宋体" w:eastAsia="宋体" w:hAnsi="Courier New" w:cs="宋体" w:hint="eastAsia"/>
          <w:sz w:val="21"/>
          <w:szCs w:val="21"/>
          <w:lang w:eastAsia="zh-CN" w:bidi="ar-SA"/>
        </w:rPr>
        <w:t>应内容</w:t>
      </w:r>
      <w:proofErr w:type="gramEnd"/>
      <w:r w:rsidRPr="00311448">
        <w:rPr>
          <w:rFonts w:ascii="宋体" w:eastAsia="宋体" w:hAnsi="Courier New" w:cs="宋体" w:hint="eastAsia"/>
          <w:sz w:val="21"/>
          <w:szCs w:val="21"/>
          <w:lang w:eastAsia="zh-CN" w:bidi="ar-SA"/>
        </w:rPr>
        <w:t>完整、盖章齐全；项目合同的各要素和内容应与招标文件、中标供应商的承诺、中标通知书等的内容一致；合同附件齐全；多页合同每页应顺序标出页码并盖骑缝章。</w:t>
      </w:r>
    </w:p>
    <w:p w:rsidR="002E024D" w:rsidRPr="00311448" w:rsidRDefault="002E024D" w:rsidP="002E024D">
      <w:pPr>
        <w:widowControl w:val="0"/>
        <w:spacing w:after="0" w:line="440" w:lineRule="exact"/>
        <w:ind w:firstLine="360"/>
        <w:jc w:val="both"/>
        <w:rPr>
          <w:rFonts w:ascii="宋体" w:eastAsia="宋体" w:hAnsi="宋体" w:cs="Times New Roman"/>
          <w:sz w:val="21"/>
          <w:szCs w:val="21"/>
          <w:lang w:eastAsia="zh-CN" w:bidi="ar-SA"/>
        </w:rPr>
      </w:pPr>
      <w:r w:rsidRPr="00311448">
        <w:rPr>
          <w:rFonts w:ascii="宋体" w:eastAsia="宋体" w:hAnsi="Courier New" w:cs="宋体" w:hint="eastAsia"/>
          <w:sz w:val="21"/>
          <w:szCs w:val="21"/>
          <w:lang w:eastAsia="zh-CN" w:bidi="ar-SA"/>
        </w:rPr>
        <w:t>25.4政府采购合同自签订之日起七个工作日内，由中标供应商将合同（副本一份）送采购代理机构存档，并将合同（副本一份）送</w:t>
      </w:r>
      <w:proofErr w:type="gramStart"/>
      <w:r w:rsidRPr="00311448">
        <w:rPr>
          <w:rFonts w:ascii="宋体" w:eastAsia="宋体" w:hAnsi="Courier New" w:cs="宋体" w:hint="eastAsia"/>
          <w:sz w:val="21"/>
          <w:szCs w:val="21"/>
          <w:lang w:eastAsia="zh-CN" w:bidi="ar-SA"/>
        </w:rPr>
        <w:t>青秀</w:t>
      </w:r>
      <w:proofErr w:type="gramEnd"/>
      <w:r w:rsidRPr="00311448">
        <w:rPr>
          <w:rFonts w:ascii="宋体" w:eastAsia="宋体" w:hAnsi="Courier New" w:cs="宋体" w:hint="eastAsia"/>
          <w:sz w:val="21"/>
          <w:szCs w:val="21"/>
          <w:lang w:eastAsia="zh-CN" w:bidi="ar-SA"/>
        </w:rPr>
        <w:t>区政府采购监督管理部门备案。</w:t>
      </w:r>
    </w:p>
    <w:p w:rsidR="002E024D" w:rsidRPr="00311448" w:rsidRDefault="002E024D" w:rsidP="002E024D">
      <w:pPr>
        <w:widowControl w:val="0"/>
        <w:spacing w:after="0" w:line="440" w:lineRule="exact"/>
        <w:ind w:firstLine="360"/>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25.5  中标通知书发出后，中标供应商有本章第13.5项第（3）至（6）项情形之一的，中标无效，采购代理机构不予退还其交纳的投标保证金，采购人可追究中标供应商</w:t>
      </w:r>
      <w:r w:rsidRPr="00311448">
        <w:rPr>
          <w:rFonts w:ascii="宋体" w:eastAsia="宋体" w:hAnsi="Courier New" w:cs="宋体" w:hint="eastAsia"/>
          <w:sz w:val="21"/>
          <w:szCs w:val="21"/>
          <w:lang w:eastAsia="zh-CN" w:bidi="ar-SA"/>
        </w:rPr>
        <w:t>承担相应的法律责任</w:t>
      </w:r>
      <w:r w:rsidRPr="00311448">
        <w:rPr>
          <w:rFonts w:ascii="宋体" w:eastAsia="宋体" w:hAnsi="宋体" w:cs="Times New Roman" w:hint="eastAsia"/>
          <w:sz w:val="21"/>
          <w:szCs w:val="21"/>
          <w:lang w:eastAsia="zh-CN" w:bidi="ar-SA"/>
        </w:rPr>
        <w:t>。如采购人无正当理由拒签合同的，采购代理机构向中标供应商退还投标保证金；采购人给中标供应</w:t>
      </w:r>
      <w:proofErr w:type="gramStart"/>
      <w:r w:rsidRPr="00311448">
        <w:rPr>
          <w:rFonts w:ascii="宋体" w:eastAsia="宋体" w:hAnsi="宋体" w:cs="Times New Roman" w:hint="eastAsia"/>
          <w:sz w:val="21"/>
          <w:szCs w:val="21"/>
          <w:lang w:eastAsia="zh-CN" w:bidi="ar-SA"/>
        </w:rPr>
        <w:t>商造成</w:t>
      </w:r>
      <w:proofErr w:type="gramEnd"/>
      <w:r w:rsidRPr="00311448">
        <w:rPr>
          <w:rFonts w:ascii="宋体" w:eastAsia="宋体" w:hAnsi="宋体" w:cs="Times New Roman" w:hint="eastAsia"/>
          <w:sz w:val="21"/>
          <w:szCs w:val="21"/>
          <w:lang w:eastAsia="zh-CN" w:bidi="ar-SA"/>
        </w:rPr>
        <w:t>损失的，中标供应商可追究采购人承担相应的法律责任。</w:t>
      </w:r>
    </w:p>
    <w:p w:rsidR="002E024D" w:rsidRPr="00311448" w:rsidRDefault="002E024D" w:rsidP="002E024D">
      <w:pPr>
        <w:widowControl w:val="0"/>
        <w:spacing w:after="0" w:line="440" w:lineRule="exact"/>
        <w:ind w:firstLine="360"/>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25.6  采购人在签订合同之前有权要求中标供应商提供本项目招标文件要求的资料原件进行核查，中标供应商不得拒绝。如中标供应</w:t>
      </w:r>
      <w:proofErr w:type="gramStart"/>
      <w:r w:rsidRPr="00311448">
        <w:rPr>
          <w:rFonts w:ascii="宋体" w:eastAsia="宋体" w:hAnsi="宋体" w:cs="Times New Roman" w:hint="eastAsia"/>
          <w:sz w:val="21"/>
          <w:szCs w:val="21"/>
          <w:lang w:eastAsia="zh-CN" w:bidi="ar-SA"/>
        </w:rPr>
        <w:t>商拒绝</w:t>
      </w:r>
      <w:proofErr w:type="gramEnd"/>
      <w:r w:rsidRPr="00311448">
        <w:rPr>
          <w:rFonts w:ascii="宋体" w:eastAsia="宋体" w:hAnsi="宋体" w:cs="Times New Roman" w:hint="eastAsia"/>
          <w:sz w:val="21"/>
          <w:szCs w:val="21"/>
          <w:lang w:eastAsia="zh-CN" w:bidi="ar-SA"/>
        </w:rPr>
        <w:t>提供，则自行承担由此产生的后果。</w:t>
      </w:r>
    </w:p>
    <w:p w:rsidR="002E024D" w:rsidRPr="00311448" w:rsidRDefault="002E024D" w:rsidP="002E024D">
      <w:pPr>
        <w:widowControl w:val="0"/>
        <w:spacing w:after="0" w:line="440" w:lineRule="exact"/>
        <w:ind w:firstLine="360"/>
        <w:jc w:val="both"/>
        <w:rPr>
          <w:rFonts w:ascii="宋体" w:eastAsia="宋体" w:hAnsi="Courier New" w:cs="宋体"/>
          <w:sz w:val="21"/>
          <w:szCs w:val="21"/>
          <w:lang w:eastAsia="zh-CN" w:bidi="ar-SA"/>
        </w:rPr>
      </w:pPr>
      <w:r w:rsidRPr="00311448">
        <w:rPr>
          <w:rFonts w:ascii="宋体" w:eastAsia="宋体" w:hAnsi="宋体" w:cs="Times New Roman" w:hint="eastAsia"/>
          <w:sz w:val="21"/>
          <w:szCs w:val="21"/>
          <w:lang w:eastAsia="zh-CN" w:bidi="ar-SA"/>
        </w:rPr>
        <w:t>25.7  中标供应商因不可抗力或者自身原因不能履行政府采购合同的，如仍在投标有效期内，采购人可以与排位在中标供应商之后第一位的中标候选供应商签订政府采购合同，以此类推。</w:t>
      </w:r>
    </w:p>
    <w:p w:rsidR="002E024D" w:rsidRPr="00311448" w:rsidRDefault="002E024D" w:rsidP="002E024D">
      <w:pPr>
        <w:widowControl w:val="0"/>
        <w:spacing w:after="0" w:line="440" w:lineRule="exact"/>
        <w:jc w:val="both"/>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t>26.  履约保证金及质量保证金：无</w:t>
      </w:r>
    </w:p>
    <w:p w:rsidR="002E024D" w:rsidRPr="00311448" w:rsidRDefault="002E024D" w:rsidP="002E024D">
      <w:pPr>
        <w:widowControl w:val="0"/>
        <w:spacing w:after="0" w:line="240" w:lineRule="auto"/>
        <w:jc w:val="center"/>
        <w:rPr>
          <w:rFonts w:ascii="Times New Roman" w:eastAsia="宋体" w:hAnsi="Times New Roman" w:cs="Times New Roman"/>
          <w:b/>
          <w:sz w:val="30"/>
          <w:szCs w:val="30"/>
          <w:lang w:eastAsia="zh-CN" w:bidi="ar-SA"/>
        </w:rPr>
      </w:pPr>
      <w:bookmarkStart w:id="66" w:name="_Toc531285736"/>
      <w:r w:rsidRPr="00311448">
        <w:rPr>
          <w:rFonts w:ascii="Times New Roman" w:eastAsia="宋体" w:hAnsi="Times New Roman" w:cs="Times New Roman" w:hint="eastAsia"/>
          <w:b/>
          <w:sz w:val="30"/>
          <w:szCs w:val="30"/>
          <w:lang w:eastAsia="zh-CN" w:bidi="ar-SA"/>
        </w:rPr>
        <w:t>七</w:t>
      </w:r>
      <w:r w:rsidRPr="00311448">
        <w:rPr>
          <w:rFonts w:ascii="Times New Roman" w:eastAsia="宋体" w:hAnsi="Times New Roman" w:cs="Times New Roman" w:hint="eastAsia"/>
          <w:b/>
          <w:sz w:val="30"/>
          <w:szCs w:val="30"/>
          <w:lang w:eastAsia="zh-CN" w:bidi="ar-SA"/>
        </w:rPr>
        <w:t xml:space="preserve">    </w:t>
      </w:r>
      <w:r w:rsidRPr="00311448">
        <w:rPr>
          <w:rFonts w:ascii="Times New Roman" w:eastAsia="宋体" w:hAnsi="Times New Roman" w:cs="Times New Roman" w:hint="eastAsia"/>
          <w:b/>
          <w:sz w:val="30"/>
          <w:szCs w:val="30"/>
          <w:lang w:eastAsia="zh-CN" w:bidi="ar-SA"/>
        </w:rPr>
        <w:t>其他事项</w:t>
      </w:r>
      <w:bookmarkEnd w:id="66"/>
    </w:p>
    <w:p w:rsidR="002E024D" w:rsidRPr="00311448" w:rsidRDefault="002E024D" w:rsidP="002E024D">
      <w:pPr>
        <w:widowControl w:val="0"/>
        <w:spacing w:after="0" w:line="440" w:lineRule="exact"/>
        <w:jc w:val="both"/>
        <w:rPr>
          <w:rFonts w:ascii="宋体" w:eastAsia="宋体" w:hAnsi="宋体" w:cs="Times New Roman"/>
          <w:bCs/>
          <w:sz w:val="24"/>
          <w:szCs w:val="20"/>
          <w:lang w:eastAsia="zh-CN" w:bidi="ar-SA"/>
        </w:rPr>
      </w:pPr>
      <w:r w:rsidRPr="00311448">
        <w:rPr>
          <w:rFonts w:ascii="宋体" w:eastAsia="宋体" w:hAnsi="宋体" w:cs="Times New Roman" w:hint="eastAsia"/>
          <w:bCs/>
          <w:sz w:val="24"/>
          <w:szCs w:val="20"/>
          <w:lang w:eastAsia="zh-CN" w:bidi="ar-SA"/>
        </w:rPr>
        <w:lastRenderedPageBreak/>
        <w:t>27.  解释权</w:t>
      </w:r>
    </w:p>
    <w:p w:rsidR="002E024D" w:rsidRPr="00311448" w:rsidRDefault="002E024D" w:rsidP="002E024D">
      <w:pPr>
        <w:widowControl w:val="0"/>
        <w:spacing w:after="0" w:line="440" w:lineRule="exact"/>
        <w:ind w:firstLine="360"/>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27.1  本招标文件根据《中华人民共和国政府采购法》、《政府采购货物和服务招标投标管理办法》及相关法律法规编制，解释权属采购代理机构。</w:t>
      </w:r>
    </w:p>
    <w:p w:rsidR="002E024D" w:rsidRPr="00311448" w:rsidRDefault="002E024D" w:rsidP="002E024D">
      <w:pPr>
        <w:widowControl w:val="0"/>
        <w:spacing w:after="0" w:line="440" w:lineRule="exact"/>
        <w:rPr>
          <w:rFonts w:ascii="宋体" w:eastAsia="宋体" w:hAnsi="宋体" w:cs="Times New Roman"/>
          <w:sz w:val="24"/>
          <w:szCs w:val="20"/>
          <w:lang w:eastAsia="zh-CN" w:bidi="ar-SA"/>
        </w:rPr>
      </w:pPr>
      <w:r w:rsidRPr="00311448">
        <w:rPr>
          <w:rFonts w:ascii="宋体" w:eastAsia="宋体" w:hAnsi="宋体" w:cs="Times New Roman" w:hint="eastAsia"/>
          <w:sz w:val="24"/>
          <w:szCs w:val="20"/>
          <w:lang w:eastAsia="zh-CN" w:bidi="ar-SA"/>
        </w:rPr>
        <w:t>28.  需要补充的其他内容</w:t>
      </w:r>
    </w:p>
    <w:p w:rsidR="002E024D" w:rsidRPr="00311448" w:rsidRDefault="002E024D" w:rsidP="002E024D">
      <w:pPr>
        <w:widowControl w:val="0"/>
        <w:spacing w:after="0" w:line="440" w:lineRule="exact"/>
        <w:ind w:firstLine="360"/>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28.1  需要补充的其他内容：见投标人须知前附表。</w:t>
      </w:r>
    </w:p>
    <w:p w:rsidR="002E024D" w:rsidRPr="00311448" w:rsidRDefault="002E024D" w:rsidP="00B1691F">
      <w:pPr>
        <w:widowControl w:val="0"/>
        <w:spacing w:after="0" w:line="240" w:lineRule="auto"/>
        <w:jc w:val="center"/>
        <w:outlineLvl w:val="0"/>
        <w:rPr>
          <w:rFonts w:ascii="宋体" w:eastAsia="宋体" w:hAnsi="宋体" w:cs="Times New Roman"/>
          <w:sz w:val="20"/>
          <w:szCs w:val="20"/>
          <w:lang w:eastAsia="zh-CN" w:bidi="ar-SA"/>
        </w:rPr>
      </w:pPr>
      <w:r w:rsidRPr="00311448">
        <w:rPr>
          <w:rFonts w:ascii="宋体" w:eastAsia="宋体" w:hAnsi="宋体" w:cs="Times New Roman"/>
          <w:sz w:val="20"/>
          <w:szCs w:val="20"/>
          <w:lang w:eastAsia="zh-CN" w:bidi="ar-SA"/>
        </w:rPr>
        <w:br w:type="page"/>
      </w:r>
      <w:bookmarkStart w:id="67" w:name="_Toc213206175"/>
      <w:bookmarkStart w:id="68" w:name="_Toc213325924"/>
      <w:bookmarkStart w:id="69" w:name="_Toc55489286"/>
      <w:r w:rsidRPr="00311448">
        <w:rPr>
          <w:rFonts w:ascii="Times New Roman" w:eastAsia="宋体" w:hAnsi="Times New Roman" w:cs="Times New Roman" w:hint="eastAsia"/>
          <w:b/>
          <w:sz w:val="36"/>
          <w:szCs w:val="20"/>
          <w:lang w:eastAsia="zh-CN" w:bidi="ar-SA"/>
        </w:rPr>
        <w:lastRenderedPageBreak/>
        <w:t>第五章</w:t>
      </w:r>
      <w:r w:rsidRPr="00311448">
        <w:rPr>
          <w:rFonts w:ascii="Times New Roman" w:eastAsia="宋体" w:hAnsi="Times New Roman" w:cs="Times New Roman" w:hint="eastAsia"/>
          <w:b/>
          <w:sz w:val="36"/>
          <w:szCs w:val="20"/>
          <w:lang w:eastAsia="zh-CN" w:bidi="ar-SA"/>
        </w:rPr>
        <w:t xml:space="preserve">  </w:t>
      </w:r>
      <w:r w:rsidRPr="00311448">
        <w:rPr>
          <w:rFonts w:ascii="Times New Roman" w:eastAsia="宋体" w:hAnsi="Times New Roman" w:cs="Times New Roman" w:hint="eastAsia"/>
          <w:b/>
          <w:sz w:val="36"/>
          <w:szCs w:val="20"/>
          <w:lang w:eastAsia="zh-CN" w:bidi="ar-SA"/>
        </w:rPr>
        <w:t>投标文件格式</w:t>
      </w:r>
      <w:bookmarkStart w:id="70" w:name="_Toc139967211"/>
      <w:bookmarkStart w:id="71" w:name="_Toc139966427"/>
      <w:bookmarkEnd w:id="67"/>
      <w:bookmarkEnd w:id="68"/>
      <w:bookmarkEnd w:id="69"/>
    </w:p>
    <w:p w:rsidR="002E024D" w:rsidRPr="00311448" w:rsidRDefault="002E024D" w:rsidP="002E024D">
      <w:pPr>
        <w:widowControl w:val="0"/>
        <w:spacing w:after="0" w:line="500" w:lineRule="exact"/>
        <w:jc w:val="both"/>
        <w:rPr>
          <w:rFonts w:ascii="Times New Roman" w:eastAsia="宋体" w:hAnsi="Times New Roman" w:cs="Times New Roman"/>
          <w:b/>
          <w:sz w:val="20"/>
          <w:szCs w:val="20"/>
          <w:lang w:eastAsia="zh-CN" w:bidi="ar-SA"/>
        </w:rPr>
      </w:pPr>
      <w:r w:rsidRPr="00311448">
        <w:rPr>
          <w:rFonts w:ascii="Times New Roman" w:eastAsia="宋体" w:hAnsi="Times New Roman" w:cs="Times New Roman" w:hint="eastAsia"/>
          <w:b/>
          <w:sz w:val="20"/>
          <w:szCs w:val="20"/>
          <w:lang w:eastAsia="zh-CN" w:bidi="ar-SA"/>
        </w:rPr>
        <w:t>格式</w:t>
      </w:r>
      <w:r w:rsidRPr="00311448">
        <w:rPr>
          <w:rFonts w:ascii="Times New Roman" w:eastAsia="宋体" w:hAnsi="Times New Roman" w:cs="Times New Roman" w:hint="eastAsia"/>
          <w:b/>
          <w:sz w:val="20"/>
          <w:szCs w:val="20"/>
          <w:lang w:eastAsia="zh-CN" w:bidi="ar-SA"/>
        </w:rPr>
        <w:t>1</w:t>
      </w:r>
      <w:r w:rsidRPr="00311448">
        <w:rPr>
          <w:rFonts w:ascii="Times New Roman" w:eastAsia="宋体" w:hAnsi="Times New Roman" w:cs="Times New Roman" w:hint="eastAsia"/>
          <w:b/>
          <w:sz w:val="20"/>
          <w:szCs w:val="20"/>
          <w:lang w:eastAsia="zh-CN" w:bidi="ar-SA"/>
        </w:rPr>
        <w:t>：</w:t>
      </w:r>
    </w:p>
    <w:p w:rsidR="002E024D" w:rsidRPr="00311448" w:rsidRDefault="002E024D" w:rsidP="002E024D">
      <w:pPr>
        <w:widowControl w:val="0"/>
        <w:spacing w:after="0" w:line="500" w:lineRule="exact"/>
        <w:jc w:val="center"/>
        <w:rPr>
          <w:rFonts w:ascii="Times New Roman" w:eastAsia="宋体" w:hAnsi="Times New Roman" w:cs="Times New Roman"/>
          <w:b/>
          <w:bCs/>
          <w:sz w:val="30"/>
          <w:szCs w:val="30"/>
          <w:lang w:eastAsia="zh-CN" w:bidi="ar-SA"/>
        </w:rPr>
      </w:pPr>
      <w:r w:rsidRPr="00311448">
        <w:rPr>
          <w:rFonts w:ascii="Times New Roman" w:eastAsia="宋体" w:hAnsi="Times New Roman" w:cs="Times New Roman" w:hint="eastAsia"/>
          <w:b/>
          <w:bCs/>
          <w:sz w:val="30"/>
          <w:szCs w:val="30"/>
          <w:lang w:eastAsia="zh-CN" w:bidi="ar-SA"/>
        </w:rPr>
        <w:t>投标函（格式）</w:t>
      </w:r>
    </w:p>
    <w:p w:rsidR="002E024D" w:rsidRPr="00311448" w:rsidRDefault="002E024D" w:rsidP="002E024D">
      <w:pPr>
        <w:widowControl w:val="0"/>
        <w:spacing w:after="0" w:line="500" w:lineRule="exact"/>
        <w:jc w:val="both"/>
        <w:rPr>
          <w:rFonts w:ascii="Times New Roman" w:eastAsia="宋体" w:hAnsi="Times New Roman" w:cs="Times New Roman"/>
          <w:sz w:val="32"/>
          <w:szCs w:val="20"/>
          <w:lang w:eastAsia="zh-CN" w:bidi="ar-SA"/>
        </w:rPr>
      </w:pPr>
    </w:p>
    <w:p w:rsidR="002E024D" w:rsidRPr="00311448" w:rsidRDefault="002E024D" w:rsidP="002E024D">
      <w:pPr>
        <w:widowControl w:val="0"/>
        <w:spacing w:after="0" w:line="360" w:lineRule="exact"/>
        <w:ind w:firstLine="435"/>
        <w:jc w:val="both"/>
        <w:rPr>
          <w:rFonts w:ascii="Times New Roman" w:eastAsia="宋体" w:hAnsi="Times New Roman" w:cs="Times New Roman"/>
          <w:sz w:val="20"/>
          <w:szCs w:val="20"/>
          <w:lang w:eastAsia="zh-CN" w:bidi="ar-SA"/>
        </w:rPr>
      </w:pPr>
      <w:r w:rsidRPr="00311448">
        <w:rPr>
          <w:rFonts w:ascii="Times New Roman" w:eastAsia="宋体" w:hAnsi="Times New Roman" w:cs="Times New Roman" w:hint="eastAsia"/>
          <w:sz w:val="20"/>
          <w:szCs w:val="20"/>
          <w:lang w:eastAsia="zh-CN" w:bidi="ar-SA"/>
        </w:rPr>
        <w:t>致：</w:t>
      </w:r>
      <w:r w:rsidRPr="00311448">
        <w:rPr>
          <w:rFonts w:ascii="宋体" w:eastAsia="宋体" w:hAnsi="Courier New" w:cs="Times New Roman" w:hint="eastAsia"/>
          <w:sz w:val="20"/>
          <w:szCs w:val="20"/>
          <w:lang w:eastAsia="zh-CN" w:bidi="ar-SA"/>
        </w:rPr>
        <w:t>（采购代理机构名称）</w:t>
      </w:r>
    </w:p>
    <w:p w:rsidR="002E024D" w:rsidRPr="00311448" w:rsidRDefault="002E024D" w:rsidP="002E024D">
      <w:pPr>
        <w:widowControl w:val="0"/>
        <w:spacing w:after="0" w:line="360" w:lineRule="exact"/>
        <w:ind w:firstLine="435"/>
        <w:jc w:val="both"/>
        <w:rPr>
          <w:rFonts w:ascii="Times New Roman" w:eastAsia="宋体" w:hAnsi="Times New Roman" w:cs="Times New Roman"/>
          <w:sz w:val="20"/>
          <w:szCs w:val="20"/>
          <w:lang w:eastAsia="zh-CN" w:bidi="ar-SA"/>
        </w:rPr>
      </w:pPr>
    </w:p>
    <w:p w:rsidR="002E024D" w:rsidRPr="00311448" w:rsidRDefault="002E024D" w:rsidP="002E024D">
      <w:pPr>
        <w:widowControl w:val="0"/>
        <w:spacing w:after="0" w:line="360" w:lineRule="exact"/>
        <w:ind w:firstLine="482"/>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我方已仔细阅读了贵方组织的</w:t>
      </w:r>
      <w:r w:rsidRPr="00311448">
        <w:rPr>
          <w:rFonts w:ascii="宋体" w:eastAsia="宋体" w:hAnsi="Courier New" w:cs="Times New Roman" w:hint="eastAsia"/>
          <w:sz w:val="20"/>
          <w:szCs w:val="20"/>
          <w:u w:val="single"/>
          <w:lang w:eastAsia="zh-CN" w:bidi="ar-SA"/>
        </w:rPr>
        <w:t xml:space="preserve">        （项目名称）       </w:t>
      </w:r>
      <w:r w:rsidRPr="00311448">
        <w:rPr>
          <w:rFonts w:ascii="宋体" w:eastAsia="宋体" w:hAnsi="Courier New" w:cs="Times New Roman" w:hint="eastAsia"/>
          <w:sz w:val="20"/>
          <w:szCs w:val="20"/>
          <w:lang w:eastAsia="zh-CN" w:bidi="ar-SA"/>
        </w:rPr>
        <w:t>项目（项目编号</w:t>
      </w:r>
      <w:r w:rsidRPr="00311448">
        <w:rPr>
          <w:rFonts w:ascii="宋体" w:eastAsia="宋体" w:hAnsi="Courier New" w:cs="Times New Roman" w:hint="eastAsia"/>
          <w:sz w:val="20"/>
          <w:szCs w:val="20"/>
          <w:u w:val="single"/>
          <w:lang w:eastAsia="zh-CN" w:bidi="ar-SA"/>
        </w:rPr>
        <w:t xml:space="preserve">：        </w:t>
      </w:r>
      <w:r w:rsidRPr="00311448">
        <w:rPr>
          <w:rFonts w:ascii="宋体" w:eastAsia="宋体" w:hAnsi="Courier New" w:cs="Times New Roman" w:hint="eastAsia"/>
          <w:sz w:val="20"/>
          <w:szCs w:val="20"/>
          <w:lang w:eastAsia="zh-CN" w:bidi="ar-SA"/>
        </w:rPr>
        <w:t xml:space="preserve">）的招标文件的全部内容，现正式递交下述文件参加贵方组织的本次政府采购活动： </w:t>
      </w:r>
    </w:p>
    <w:p w:rsidR="002E024D" w:rsidRPr="00311448" w:rsidRDefault="002E024D" w:rsidP="002E024D">
      <w:pPr>
        <w:widowControl w:val="0"/>
        <w:spacing w:after="0" w:line="360" w:lineRule="exact"/>
        <w:ind w:firstLine="482"/>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一、报价文件正本一份，副本</w:t>
      </w:r>
      <w:r w:rsidRPr="00311448">
        <w:rPr>
          <w:rFonts w:ascii="宋体" w:eastAsia="宋体" w:hAnsi="Courier New" w:cs="Times New Roman" w:hint="eastAsia"/>
          <w:sz w:val="20"/>
          <w:szCs w:val="20"/>
          <w:u w:val="single"/>
          <w:lang w:eastAsia="zh-CN" w:bidi="ar-SA"/>
        </w:rPr>
        <w:t xml:space="preserve">    </w:t>
      </w:r>
      <w:r w:rsidRPr="00311448">
        <w:rPr>
          <w:rFonts w:ascii="宋体" w:eastAsia="宋体" w:hAnsi="Courier New" w:cs="Times New Roman" w:hint="eastAsia"/>
          <w:sz w:val="20"/>
          <w:szCs w:val="20"/>
          <w:lang w:eastAsia="zh-CN" w:bidi="ar-SA"/>
        </w:rPr>
        <w:t>份（包含按投标人须知第10.1.1项要求提交的全部文件）；</w:t>
      </w:r>
    </w:p>
    <w:p w:rsidR="002E024D" w:rsidRPr="00311448" w:rsidRDefault="002E024D" w:rsidP="002E024D">
      <w:pPr>
        <w:widowControl w:val="0"/>
        <w:spacing w:after="0" w:line="360" w:lineRule="exact"/>
        <w:ind w:firstLine="482"/>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二、资格文件正本一份，副本</w:t>
      </w:r>
      <w:r w:rsidRPr="00311448">
        <w:rPr>
          <w:rFonts w:ascii="宋体" w:eastAsia="宋体" w:hAnsi="Courier New" w:cs="Times New Roman" w:hint="eastAsia"/>
          <w:sz w:val="20"/>
          <w:szCs w:val="20"/>
          <w:u w:val="single"/>
          <w:lang w:eastAsia="zh-CN" w:bidi="ar-SA"/>
        </w:rPr>
        <w:t xml:space="preserve">    </w:t>
      </w:r>
      <w:r w:rsidRPr="00311448">
        <w:rPr>
          <w:rFonts w:ascii="宋体" w:eastAsia="宋体" w:hAnsi="Courier New" w:cs="Times New Roman" w:hint="eastAsia"/>
          <w:sz w:val="20"/>
          <w:szCs w:val="20"/>
          <w:lang w:eastAsia="zh-CN" w:bidi="ar-SA"/>
        </w:rPr>
        <w:t>份（包含按投标人须知第10.1.4项要求提交的全部文件）</w:t>
      </w:r>
    </w:p>
    <w:p w:rsidR="002E024D" w:rsidRPr="00311448" w:rsidRDefault="002E024D" w:rsidP="002E024D">
      <w:pPr>
        <w:widowControl w:val="0"/>
        <w:spacing w:after="0" w:line="360" w:lineRule="exact"/>
        <w:ind w:firstLine="482"/>
        <w:jc w:val="both"/>
        <w:rPr>
          <w:rFonts w:ascii="Times New Roman" w:eastAsia="宋体" w:hAnsi="Times New Roman" w:cs="Times New Roman"/>
          <w:sz w:val="20"/>
          <w:szCs w:val="20"/>
          <w:lang w:eastAsia="zh-CN" w:bidi="ar-SA"/>
        </w:rPr>
      </w:pPr>
      <w:r w:rsidRPr="00311448">
        <w:rPr>
          <w:rFonts w:ascii="宋体" w:eastAsia="宋体" w:hAnsi="宋体" w:cs="Times New Roman" w:hint="eastAsia"/>
          <w:sz w:val="20"/>
          <w:szCs w:val="20"/>
          <w:lang w:eastAsia="zh-CN" w:bidi="ar-SA"/>
        </w:rPr>
        <w:t>三、</w:t>
      </w:r>
      <w:r w:rsidRPr="00311448">
        <w:rPr>
          <w:rFonts w:ascii="宋体" w:eastAsia="宋体" w:hAnsi="Courier New" w:cs="Times New Roman" w:hint="eastAsia"/>
          <w:sz w:val="20"/>
          <w:szCs w:val="20"/>
          <w:lang w:eastAsia="zh-CN" w:bidi="ar-SA"/>
        </w:rPr>
        <w:t>商务、</w:t>
      </w:r>
      <w:r w:rsidRPr="00311448">
        <w:rPr>
          <w:rFonts w:ascii="宋体" w:eastAsia="宋体" w:hAnsi="宋体" w:cs="Times New Roman" w:hint="eastAsia"/>
          <w:sz w:val="20"/>
          <w:szCs w:val="20"/>
          <w:lang w:eastAsia="zh-CN" w:bidi="ar-SA"/>
        </w:rPr>
        <w:t>技术</w:t>
      </w:r>
      <w:r w:rsidRPr="00311448">
        <w:rPr>
          <w:rFonts w:ascii="宋体" w:eastAsia="宋体" w:hAnsi="Courier New" w:cs="Times New Roman" w:hint="eastAsia"/>
          <w:sz w:val="20"/>
          <w:szCs w:val="20"/>
          <w:lang w:eastAsia="zh-CN" w:bidi="ar-SA"/>
        </w:rPr>
        <w:t>文件正本一份，副本</w:t>
      </w:r>
      <w:r w:rsidRPr="00311448">
        <w:rPr>
          <w:rFonts w:ascii="宋体" w:eastAsia="宋体" w:hAnsi="Courier New" w:cs="Times New Roman" w:hint="eastAsia"/>
          <w:sz w:val="20"/>
          <w:szCs w:val="20"/>
          <w:u w:val="single"/>
          <w:lang w:eastAsia="zh-CN" w:bidi="ar-SA"/>
        </w:rPr>
        <w:t xml:space="preserve">   </w:t>
      </w:r>
      <w:r w:rsidRPr="00311448">
        <w:rPr>
          <w:rFonts w:ascii="宋体" w:eastAsia="宋体" w:hAnsi="Courier New" w:cs="Times New Roman" w:hint="eastAsia"/>
          <w:sz w:val="20"/>
          <w:szCs w:val="20"/>
          <w:lang w:eastAsia="zh-CN" w:bidi="ar-SA"/>
        </w:rPr>
        <w:t>份（包含按投标人须知第10.1.2、10.1.3项要求提交的全部文件）。</w:t>
      </w:r>
    </w:p>
    <w:p w:rsidR="002E024D" w:rsidRPr="00311448" w:rsidRDefault="002E024D" w:rsidP="002E024D">
      <w:pPr>
        <w:widowControl w:val="0"/>
        <w:spacing w:after="0" w:line="360" w:lineRule="exact"/>
        <w:ind w:firstLine="482"/>
        <w:jc w:val="both"/>
        <w:rPr>
          <w:rFonts w:ascii="Times New Roman" w:eastAsia="宋体" w:hAnsi="Times New Roman" w:cs="Times New Roman"/>
          <w:sz w:val="20"/>
          <w:szCs w:val="20"/>
          <w:lang w:eastAsia="zh-CN" w:bidi="ar-SA"/>
        </w:rPr>
      </w:pPr>
      <w:r w:rsidRPr="00311448">
        <w:rPr>
          <w:rFonts w:ascii="宋体" w:eastAsia="宋体" w:hAnsi="Courier New" w:cs="Times New Roman" w:hint="eastAsia"/>
          <w:sz w:val="20"/>
          <w:szCs w:val="20"/>
          <w:lang w:eastAsia="zh-CN" w:bidi="ar-SA"/>
        </w:rPr>
        <w:t>据此函，</w:t>
      </w:r>
      <w:proofErr w:type="gramStart"/>
      <w:r w:rsidRPr="00311448">
        <w:rPr>
          <w:rFonts w:ascii="宋体" w:eastAsia="宋体" w:hAnsi="Courier New" w:cs="Times New Roman" w:hint="eastAsia"/>
          <w:sz w:val="20"/>
          <w:szCs w:val="20"/>
          <w:lang w:eastAsia="zh-CN" w:bidi="ar-SA"/>
        </w:rPr>
        <w:t>签字人兹宣布</w:t>
      </w:r>
      <w:proofErr w:type="gramEnd"/>
      <w:r w:rsidRPr="00311448">
        <w:rPr>
          <w:rFonts w:ascii="宋体" w:eastAsia="宋体" w:hAnsi="Courier New" w:cs="Times New Roman" w:hint="eastAsia"/>
          <w:sz w:val="20"/>
          <w:szCs w:val="20"/>
          <w:lang w:eastAsia="zh-CN" w:bidi="ar-SA"/>
        </w:rPr>
        <w:t>：</w:t>
      </w:r>
    </w:p>
    <w:p w:rsidR="002E024D" w:rsidRPr="00311448" w:rsidRDefault="002E024D" w:rsidP="002E024D">
      <w:pPr>
        <w:widowControl w:val="0"/>
        <w:spacing w:after="0" w:line="360" w:lineRule="exact"/>
        <w:ind w:firstLine="482"/>
        <w:jc w:val="both"/>
        <w:rPr>
          <w:rFonts w:ascii="Times New Roman" w:eastAsia="宋体" w:hAnsi="Times New Roman" w:cs="Times New Roman"/>
          <w:sz w:val="20"/>
          <w:szCs w:val="20"/>
          <w:lang w:eastAsia="zh-CN" w:bidi="ar-SA"/>
        </w:rPr>
      </w:pPr>
      <w:r w:rsidRPr="00311448">
        <w:rPr>
          <w:rFonts w:ascii="宋体" w:eastAsia="宋体" w:hAnsi="Courier New" w:cs="Times New Roman" w:hint="eastAsia"/>
          <w:sz w:val="20"/>
          <w:szCs w:val="20"/>
          <w:lang w:eastAsia="zh-CN" w:bidi="ar-SA"/>
        </w:rPr>
        <w:t>1、</w:t>
      </w:r>
      <w:r w:rsidRPr="00311448">
        <w:rPr>
          <w:rFonts w:ascii="宋体" w:eastAsia="宋体" w:hAnsi="Courier New" w:cs="Times New Roman" w:hint="eastAsia"/>
          <w:b/>
          <w:sz w:val="20"/>
          <w:szCs w:val="20"/>
          <w:u w:val="single"/>
          <w:lang w:eastAsia="zh-CN" w:bidi="ar-SA"/>
        </w:rPr>
        <w:t xml:space="preserve">  / 分标</w:t>
      </w:r>
      <w:r w:rsidRPr="00311448">
        <w:rPr>
          <w:rFonts w:ascii="宋体" w:eastAsia="宋体" w:hAnsi="Courier New" w:cs="Times New Roman" w:hint="eastAsia"/>
          <w:sz w:val="20"/>
          <w:szCs w:val="20"/>
          <w:lang w:eastAsia="zh-CN" w:bidi="ar-SA"/>
        </w:rPr>
        <w:t>我方愿意以（大写）人民币</w:t>
      </w:r>
      <w:r w:rsidRPr="00311448">
        <w:rPr>
          <w:rFonts w:ascii="宋体" w:eastAsia="宋体" w:hAnsi="Courier New" w:cs="Times New Roman" w:hint="eastAsia"/>
          <w:sz w:val="20"/>
          <w:szCs w:val="20"/>
          <w:u w:val="single"/>
          <w:lang w:eastAsia="zh-CN" w:bidi="ar-SA"/>
        </w:rPr>
        <w:t xml:space="preserve">                    </w:t>
      </w:r>
      <w:r w:rsidRPr="00311448">
        <w:rPr>
          <w:rFonts w:ascii="宋体" w:eastAsia="宋体" w:hAnsi="Courier New" w:cs="Times New Roman" w:hint="eastAsia"/>
          <w:sz w:val="20"/>
          <w:szCs w:val="20"/>
          <w:lang w:eastAsia="zh-CN" w:bidi="ar-SA"/>
        </w:rPr>
        <w:t>（￥</w:t>
      </w:r>
      <w:r w:rsidRPr="00311448">
        <w:rPr>
          <w:rFonts w:ascii="宋体" w:eastAsia="宋体" w:hAnsi="Courier New" w:cs="Times New Roman" w:hint="eastAsia"/>
          <w:sz w:val="20"/>
          <w:szCs w:val="20"/>
          <w:u w:val="single"/>
          <w:lang w:eastAsia="zh-CN" w:bidi="ar-SA"/>
        </w:rPr>
        <w:t xml:space="preserve">           </w:t>
      </w:r>
      <w:r w:rsidRPr="00311448">
        <w:rPr>
          <w:rFonts w:ascii="宋体" w:eastAsia="宋体" w:hAnsi="Courier New" w:cs="Times New Roman" w:hint="eastAsia"/>
          <w:sz w:val="20"/>
          <w:szCs w:val="20"/>
          <w:lang w:eastAsia="zh-CN" w:bidi="ar-SA"/>
        </w:rPr>
        <w:t>)的投标总报价，交货期：</w:t>
      </w:r>
      <w:r w:rsidRPr="00311448">
        <w:rPr>
          <w:rFonts w:ascii="宋体" w:eastAsia="宋体" w:hAnsi="Courier New" w:cs="Times New Roman" w:hint="eastAsia"/>
          <w:sz w:val="20"/>
          <w:szCs w:val="20"/>
          <w:u w:val="single"/>
          <w:lang w:eastAsia="zh-CN" w:bidi="ar-SA"/>
        </w:rPr>
        <w:t xml:space="preserve">            </w:t>
      </w:r>
      <w:r w:rsidRPr="00311448">
        <w:rPr>
          <w:rFonts w:ascii="宋体" w:eastAsia="宋体" w:hAnsi="Courier New" w:cs="Times New Roman" w:hint="eastAsia"/>
          <w:sz w:val="20"/>
          <w:szCs w:val="20"/>
          <w:lang w:eastAsia="zh-CN" w:bidi="ar-SA"/>
        </w:rPr>
        <w:t>，提供本项目招标文件第二章“货物需求一览表”中的采购内容。</w:t>
      </w:r>
    </w:p>
    <w:p w:rsidR="002E024D" w:rsidRPr="00311448" w:rsidRDefault="002E024D" w:rsidP="002E024D">
      <w:pPr>
        <w:widowControl w:val="0"/>
        <w:spacing w:after="0" w:line="360" w:lineRule="exact"/>
        <w:ind w:firstLine="482"/>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2、我方同意自本项目招标文件“投标人须知”第15.1项规定的投标截止时间（开标时间）起遵循</w:t>
      </w:r>
      <w:r w:rsidRPr="00311448">
        <w:rPr>
          <w:rFonts w:ascii="宋体" w:eastAsia="宋体" w:hAnsi="宋体" w:cs="Times New Roman" w:hint="eastAsia"/>
          <w:sz w:val="20"/>
          <w:szCs w:val="20"/>
          <w:lang w:eastAsia="zh-CN" w:bidi="ar-SA"/>
        </w:rPr>
        <w:t>本投标函</w:t>
      </w:r>
      <w:r w:rsidRPr="00311448">
        <w:rPr>
          <w:rFonts w:ascii="宋体" w:eastAsia="宋体" w:hAnsi="Courier New" w:cs="Times New Roman" w:hint="eastAsia"/>
          <w:sz w:val="20"/>
          <w:szCs w:val="20"/>
          <w:lang w:eastAsia="zh-CN" w:bidi="ar-SA"/>
        </w:rPr>
        <w:t>，并承诺在“投标人须知”第12.1项规定的投标有效期内不修改、撤销投标文件。</w:t>
      </w:r>
    </w:p>
    <w:p w:rsidR="002E024D" w:rsidRPr="00311448" w:rsidRDefault="002E024D" w:rsidP="002E024D">
      <w:pPr>
        <w:widowControl w:val="0"/>
        <w:spacing w:after="0" w:line="360" w:lineRule="exact"/>
        <w:ind w:firstLine="482"/>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3、我方在此声明，所递交的投标文件及有关资料内容完整、真实和准确。</w:t>
      </w:r>
    </w:p>
    <w:p w:rsidR="002E024D" w:rsidRPr="00311448" w:rsidRDefault="002E024D" w:rsidP="002E024D">
      <w:pPr>
        <w:widowControl w:val="0"/>
        <w:spacing w:after="0" w:line="360" w:lineRule="exact"/>
        <w:ind w:firstLine="482"/>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4、我方承诺已经具备《中华人民共和国政府采购法》中规定的参加政府采购活动的供应商应当具备的条件：</w:t>
      </w:r>
    </w:p>
    <w:p w:rsidR="002E024D" w:rsidRPr="00311448" w:rsidRDefault="002E024D" w:rsidP="002E024D">
      <w:pPr>
        <w:widowControl w:val="0"/>
        <w:numPr>
          <w:ilvl w:val="0"/>
          <w:numId w:val="20"/>
        </w:numPr>
        <w:spacing w:after="0" w:line="360" w:lineRule="exact"/>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具有独立承担民事责任的能力；</w:t>
      </w:r>
    </w:p>
    <w:p w:rsidR="002E024D" w:rsidRPr="00311448" w:rsidRDefault="002E024D" w:rsidP="002E024D">
      <w:pPr>
        <w:widowControl w:val="0"/>
        <w:numPr>
          <w:ilvl w:val="0"/>
          <w:numId w:val="20"/>
        </w:numPr>
        <w:spacing w:after="0" w:line="360" w:lineRule="exact"/>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具有良好的商业信誉和健全的财务会计制度；</w:t>
      </w:r>
    </w:p>
    <w:p w:rsidR="002E024D" w:rsidRPr="00311448" w:rsidRDefault="002E024D" w:rsidP="002E024D">
      <w:pPr>
        <w:widowControl w:val="0"/>
        <w:numPr>
          <w:ilvl w:val="0"/>
          <w:numId w:val="20"/>
        </w:numPr>
        <w:spacing w:after="0" w:line="360" w:lineRule="exact"/>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具有履行合同所必需的设备和专业技术能力；</w:t>
      </w:r>
    </w:p>
    <w:p w:rsidR="002E024D" w:rsidRPr="00311448" w:rsidRDefault="002E024D" w:rsidP="002E024D">
      <w:pPr>
        <w:widowControl w:val="0"/>
        <w:numPr>
          <w:ilvl w:val="0"/>
          <w:numId w:val="20"/>
        </w:numPr>
        <w:spacing w:after="0" w:line="360" w:lineRule="exact"/>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有依法缴纳税收和社会保障资金的良好记录；</w:t>
      </w:r>
    </w:p>
    <w:p w:rsidR="002E024D" w:rsidRPr="00311448" w:rsidRDefault="002E024D" w:rsidP="002E024D">
      <w:pPr>
        <w:widowControl w:val="0"/>
        <w:numPr>
          <w:ilvl w:val="0"/>
          <w:numId w:val="20"/>
        </w:numPr>
        <w:spacing w:after="0" w:line="360" w:lineRule="exact"/>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参加政府采购活动前三年内，在经营活动中没有重大违法记录；</w:t>
      </w:r>
    </w:p>
    <w:p w:rsidR="002E024D" w:rsidRPr="00311448" w:rsidRDefault="002E024D" w:rsidP="002E024D">
      <w:pPr>
        <w:widowControl w:val="0"/>
        <w:numPr>
          <w:ilvl w:val="0"/>
          <w:numId w:val="20"/>
        </w:numPr>
        <w:spacing w:after="0" w:line="360" w:lineRule="exact"/>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法律、行政法规规定的其他条件。</w:t>
      </w:r>
    </w:p>
    <w:p w:rsidR="002E024D" w:rsidRPr="00311448" w:rsidRDefault="002E024D" w:rsidP="002E024D">
      <w:pPr>
        <w:widowControl w:val="0"/>
        <w:spacing w:after="0" w:line="360" w:lineRule="exact"/>
        <w:ind w:firstLine="482"/>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5、</w:t>
      </w:r>
      <w:r w:rsidRPr="00311448">
        <w:rPr>
          <w:rFonts w:ascii="宋体" w:eastAsia="宋体" w:hAnsi="Courier New" w:cs="Times New Roman" w:hint="eastAsia"/>
          <w:sz w:val="20"/>
          <w:szCs w:val="21"/>
          <w:lang w:eastAsia="zh-CN" w:bidi="ar-SA"/>
        </w:rPr>
        <w:t>如本项目采购内容涉及须符合国家强制规定的，我方承诺我方本次投标（包括资格条件和所投产品）均符合国家有关强制规定。</w:t>
      </w:r>
    </w:p>
    <w:p w:rsidR="002E024D" w:rsidRPr="00311448" w:rsidRDefault="002E024D" w:rsidP="002E024D">
      <w:pPr>
        <w:widowControl w:val="0"/>
        <w:spacing w:after="0" w:line="360" w:lineRule="exact"/>
        <w:ind w:firstLine="482"/>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6、如我方中标，我方承诺在收到中标通知书后，在中标通知书规定的期限内，</w:t>
      </w:r>
      <w:r w:rsidRPr="00311448">
        <w:rPr>
          <w:rFonts w:ascii="宋体" w:eastAsia="宋体" w:hAnsi="宋体" w:cs="Times New Roman" w:hint="eastAsia"/>
          <w:sz w:val="20"/>
          <w:szCs w:val="20"/>
          <w:lang w:eastAsia="zh-CN" w:bidi="ar-SA"/>
        </w:rPr>
        <w:t>根据招标文件、我方的投标文件及有关澄清承诺书的要求按第六章“合同条款及格式”与采购人订立书面合同，并按照合同约定</w:t>
      </w:r>
      <w:r w:rsidRPr="00311448">
        <w:rPr>
          <w:rFonts w:ascii="宋体" w:eastAsia="宋体" w:hAnsi="Courier New" w:cs="Times New Roman" w:hint="eastAsia"/>
          <w:sz w:val="20"/>
          <w:szCs w:val="20"/>
          <w:lang w:eastAsia="zh-CN" w:bidi="ar-SA"/>
        </w:rPr>
        <w:t>承担完成合同的责任和义务。</w:t>
      </w:r>
    </w:p>
    <w:p w:rsidR="002E024D" w:rsidRPr="00311448" w:rsidRDefault="002E024D" w:rsidP="002E024D">
      <w:pPr>
        <w:widowControl w:val="0"/>
        <w:spacing w:after="0" w:line="360" w:lineRule="exact"/>
        <w:ind w:firstLine="482"/>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7、我方已详细审核招标文件，我方知道必须放弃提出含糊不清或误解问题的权利。</w:t>
      </w:r>
    </w:p>
    <w:p w:rsidR="002E024D" w:rsidRPr="00311448" w:rsidRDefault="002E024D" w:rsidP="002E024D">
      <w:pPr>
        <w:widowControl w:val="0"/>
        <w:spacing w:after="0" w:line="360" w:lineRule="exact"/>
        <w:ind w:firstLine="482"/>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8、如我方有本项目招标文件第四章“投标人须知”第13.5项所述的情形之一的，贵方有权不予退回我方交纳的投标保证金。</w:t>
      </w:r>
    </w:p>
    <w:p w:rsidR="002E024D" w:rsidRPr="00311448" w:rsidRDefault="002E024D" w:rsidP="002E024D">
      <w:pPr>
        <w:widowControl w:val="0"/>
        <w:spacing w:after="0" w:line="360" w:lineRule="exact"/>
        <w:ind w:firstLine="482"/>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9、我方同意应贵方要求提供与本投标有关的任何数据或资料。若贵方需要，我方愿意提供我方</w:t>
      </w:r>
      <w:proofErr w:type="gramStart"/>
      <w:r w:rsidRPr="00311448">
        <w:rPr>
          <w:rFonts w:ascii="宋体" w:eastAsia="宋体" w:hAnsi="Courier New" w:cs="Times New Roman" w:hint="eastAsia"/>
          <w:sz w:val="20"/>
          <w:szCs w:val="20"/>
          <w:lang w:eastAsia="zh-CN" w:bidi="ar-SA"/>
        </w:rPr>
        <w:t>作出</w:t>
      </w:r>
      <w:proofErr w:type="gramEnd"/>
      <w:r w:rsidRPr="00311448">
        <w:rPr>
          <w:rFonts w:ascii="宋体" w:eastAsia="宋体" w:hAnsi="Courier New" w:cs="Times New Roman" w:hint="eastAsia"/>
          <w:sz w:val="20"/>
          <w:szCs w:val="20"/>
          <w:lang w:eastAsia="zh-CN" w:bidi="ar-SA"/>
        </w:rPr>
        <w:t>的一切承诺的证明材料。</w:t>
      </w:r>
    </w:p>
    <w:p w:rsidR="002E024D" w:rsidRPr="00311448" w:rsidRDefault="002E024D" w:rsidP="002E024D">
      <w:pPr>
        <w:widowControl w:val="0"/>
        <w:spacing w:after="0" w:line="360" w:lineRule="exact"/>
        <w:ind w:firstLine="482"/>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10、我方完全理解贵方不一定接受投标报价最低的投标人为中标供应商的行为。</w:t>
      </w:r>
    </w:p>
    <w:p w:rsidR="002E024D" w:rsidRPr="00311448" w:rsidRDefault="002E024D" w:rsidP="002E024D">
      <w:pPr>
        <w:widowControl w:val="0"/>
        <w:spacing w:after="0" w:line="360" w:lineRule="exact"/>
        <w:ind w:firstLine="482"/>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lastRenderedPageBreak/>
        <w:t>11、我方将严格遵守《中华人民共和国政府采购法》第七十七条的规定，</w:t>
      </w:r>
      <w:proofErr w:type="gramStart"/>
      <w:r w:rsidRPr="00311448">
        <w:rPr>
          <w:rFonts w:ascii="宋体" w:eastAsia="宋体" w:hAnsi="Courier New" w:cs="Times New Roman" w:hint="eastAsia"/>
          <w:sz w:val="20"/>
          <w:szCs w:val="20"/>
          <w:lang w:eastAsia="zh-CN" w:bidi="ar-SA"/>
        </w:rPr>
        <w:t>即供应</w:t>
      </w:r>
      <w:proofErr w:type="gramEnd"/>
      <w:r w:rsidRPr="00311448">
        <w:rPr>
          <w:rFonts w:ascii="宋体" w:eastAsia="宋体" w:hAnsi="Courier New" w:cs="Times New Roman" w:hint="eastAsia"/>
          <w:sz w:val="20"/>
          <w:szCs w:val="20"/>
          <w:lang w:eastAsia="zh-CN" w:bidi="ar-SA"/>
        </w:rPr>
        <w:t>商有下列情形之一的，处以采购金额千分之五以上千</w:t>
      </w:r>
      <w:proofErr w:type="gramStart"/>
      <w:r w:rsidRPr="00311448">
        <w:rPr>
          <w:rFonts w:ascii="宋体" w:eastAsia="宋体" w:hAnsi="Courier New" w:cs="Times New Roman" w:hint="eastAsia"/>
          <w:sz w:val="20"/>
          <w:szCs w:val="20"/>
          <w:lang w:eastAsia="zh-CN" w:bidi="ar-SA"/>
        </w:rPr>
        <w:t>分之十</w:t>
      </w:r>
      <w:proofErr w:type="gramEnd"/>
      <w:r w:rsidRPr="00311448">
        <w:rPr>
          <w:rFonts w:ascii="宋体" w:eastAsia="宋体" w:hAnsi="宋体" w:cs="Times New Roman" w:hint="eastAsia"/>
          <w:sz w:val="20"/>
          <w:szCs w:val="20"/>
          <w:lang w:eastAsia="zh-CN" w:bidi="ar-SA"/>
        </w:rPr>
        <w:t>以下的罚款，列入不良行为记录名单，在一至三年内禁止参加政府采购活动，有违法所得的，并处没收违法所得，情节严重的，由工商行政管理机关吊销营业执照；构成犯罪的，依法追究刑事责任：</w:t>
      </w:r>
    </w:p>
    <w:p w:rsidR="002E024D" w:rsidRPr="00311448" w:rsidRDefault="002E024D" w:rsidP="002E024D">
      <w:pPr>
        <w:widowControl w:val="0"/>
        <w:numPr>
          <w:ilvl w:val="0"/>
          <w:numId w:val="17"/>
        </w:numPr>
        <w:spacing w:after="0" w:line="360" w:lineRule="exact"/>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提供虚假材料谋取中标、成交的；</w:t>
      </w:r>
    </w:p>
    <w:p w:rsidR="002E024D" w:rsidRPr="00311448" w:rsidRDefault="002E024D" w:rsidP="002E024D">
      <w:pPr>
        <w:widowControl w:val="0"/>
        <w:numPr>
          <w:ilvl w:val="0"/>
          <w:numId w:val="17"/>
        </w:numPr>
        <w:spacing w:after="0" w:line="360" w:lineRule="exact"/>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采取不正当手段诋毁、排挤其他供应商的；</w:t>
      </w:r>
    </w:p>
    <w:p w:rsidR="002E024D" w:rsidRPr="00311448" w:rsidRDefault="002E024D" w:rsidP="002E024D">
      <w:pPr>
        <w:widowControl w:val="0"/>
        <w:numPr>
          <w:ilvl w:val="0"/>
          <w:numId w:val="17"/>
        </w:numPr>
        <w:spacing w:after="0" w:line="360" w:lineRule="exact"/>
        <w:jc w:val="both"/>
        <w:rPr>
          <w:rFonts w:ascii="宋体" w:eastAsia="宋体" w:hAnsi="Courier New" w:cs="Times New Roman"/>
          <w:sz w:val="20"/>
          <w:szCs w:val="20"/>
          <w:lang w:eastAsia="zh-CN" w:bidi="ar-SA"/>
        </w:rPr>
      </w:pPr>
      <w:r w:rsidRPr="00311448">
        <w:rPr>
          <w:rFonts w:ascii="宋体" w:eastAsia="宋体" w:hAnsi="宋体" w:cs="Times New Roman" w:hint="eastAsia"/>
          <w:sz w:val="20"/>
          <w:szCs w:val="20"/>
          <w:lang w:eastAsia="zh-CN" w:bidi="ar-SA"/>
        </w:rPr>
        <w:t>与采购人、其他供应商或者采购代理机构恶意串通的；</w:t>
      </w:r>
    </w:p>
    <w:p w:rsidR="002E024D" w:rsidRPr="00311448" w:rsidRDefault="002E024D" w:rsidP="002E024D">
      <w:pPr>
        <w:widowControl w:val="0"/>
        <w:numPr>
          <w:ilvl w:val="0"/>
          <w:numId w:val="17"/>
        </w:numPr>
        <w:spacing w:after="0" w:line="360" w:lineRule="exact"/>
        <w:jc w:val="both"/>
        <w:rPr>
          <w:rFonts w:ascii="宋体" w:eastAsia="宋体" w:hAnsi="Courier New" w:cs="Times New Roman"/>
          <w:sz w:val="20"/>
          <w:szCs w:val="20"/>
          <w:lang w:eastAsia="zh-CN" w:bidi="ar-SA"/>
        </w:rPr>
      </w:pPr>
      <w:r w:rsidRPr="00311448">
        <w:rPr>
          <w:rFonts w:ascii="宋体" w:eastAsia="宋体" w:hAnsi="宋体" w:cs="Times New Roman" w:hint="eastAsia"/>
          <w:sz w:val="20"/>
          <w:szCs w:val="20"/>
          <w:lang w:eastAsia="zh-CN" w:bidi="ar-SA"/>
        </w:rPr>
        <w:t>向采购人、采购代理机构行贿或者提供其他不正当利益的；</w:t>
      </w:r>
    </w:p>
    <w:p w:rsidR="002E024D" w:rsidRPr="00311448" w:rsidRDefault="002E024D" w:rsidP="002E024D">
      <w:pPr>
        <w:widowControl w:val="0"/>
        <w:numPr>
          <w:ilvl w:val="0"/>
          <w:numId w:val="17"/>
        </w:numPr>
        <w:spacing w:after="0" w:line="360" w:lineRule="exact"/>
        <w:jc w:val="both"/>
        <w:rPr>
          <w:rFonts w:ascii="宋体" w:eastAsia="宋体" w:hAnsi="Courier New" w:cs="Times New Roman"/>
          <w:sz w:val="20"/>
          <w:szCs w:val="20"/>
          <w:lang w:eastAsia="zh-CN" w:bidi="ar-SA"/>
        </w:rPr>
      </w:pPr>
      <w:r w:rsidRPr="00311448">
        <w:rPr>
          <w:rFonts w:ascii="宋体" w:eastAsia="宋体" w:hAnsi="宋体" w:cs="Times New Roman" w:hint="eastAsia"/>
          <w:sz w:val="20"/>
          <w:szCs w:val="20"/>
          <w:lang w:eastAsia="zh-CN" w:bidi="ar-SA"/>
        </w:rPr>
        <w:t>在招标采购过程中与采购人进行协商谈判的；</w:t>
      </w:r>
    </w:p>
    <w:p w:rsidR="002E024D" w:rsidRPr="00311448" w:rsidRDefault="002E024D" w:rsidP="002E024D">
      <w:pPr>
        <w:widowControl w:val="0"/>
        <w:spacing w:after="0" w:line="360" w:lineRule="exact"/>
        <w:ind w:firstLineChars="200" w:firstLine="40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（6）  拒绝有关部门监督检查或提供虚假情况的。</w:t>
      </w:r>
    </w:p>
    <w:p w:rsidR="002E024D" w:rsidRPr="00311448" w:rsidRDefault="002E024D" w:rsidP="002E024D">
      <w:pPr>
        <w:widowControl w:val="0"/>
        <w:spacing w:after="0" w:line="360" w:lineRule="exact"/>
        <w:ind w:firstLine="482"/>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12、</w:t>
      </w:r>
      <w:r w:rsidRPr="00311448">
        <w:rPr>
          <w:rFonts w:ascii="宋体" w:eastAsia="宋体" w:hAnsi="宋体" w:cs="Times New Roman" w:hint="eastAsia"/>
          <w:sz w:val="20"/>
          <w:szCs w:val="20"/>
          <w:lang w:eastAsia="zh-CN" w:bidi="ar-SA"/>
        </w:rPr>
        <w:t>我方及由本人担任法定代表人的其他机构最近三年内被通报或者被处罚的违法行为有</w:t>
      </w:r>
      <w:r w:rsidRPr="00311448">
        <w:rPr>
          <w:rFonts w:ascii="宋体" w:eastAsia="宋体" w:hAnsi="Courier New" w:cs="Times New Roman" w:hint="eastAsia"/>
          <w:sz w:val="20"/>
          <w:szCs w:val="20"/>
          <w:lang w:eastAsia="zh-CN" w:bidi="ar-SA"/>
        </w:rPr>
        <w:t>：</w:t>
      </w:r>
      <w:r w:rsidRPr="00311448">
        <w:rPr>
          <w:rFonts w:ascii="宋体" w:eastAsia="宋体" w:hAnsi="Courier New" w:cs="Times New Roman" w:hint="eastAsia"/>
          <w:sz w:val="20"/>
          <w:szCs w:val="20"/>
          <w:u w:val="single"/>
          <w:lang w:eastAsia="zh-CN" w:bidi="ar-SA"/>
        </w:rPr>
        <w:t>______________________</w:t>
      </w:r>
      <w:r w:rsidRPr="00311448">
        <w:rPr>
          <w:rFonts w:ascii="宋体" w:eastAsia="宋体" w:hAnsi="Courier New" w:cs="Times New Roman" w:hint="eastAsia"/>
          <w:sz w:val="20"/>
          <w:szCs w:val="20"/>
          <w:lang w:eastAsia="zh-CN" w:bidi="ar-SA"/>
        </w:rPr>
        <w:t>。</w:t>
      </w:r>
    </w:p>
    <w:p w:rsidR="002E024D" w:rsidRPr="00311448" w:rsidRDefault="002E024D" w:rsidP="002E024D">
      <w:pPr>
        <w:widowControl w:val="0"/>
        <w:spacing w:after="0" w:line="360" w:lineRule="exact"/>
        <w:ind w:left="420"/>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13、以上事项如有虚假或隐瞒，我方愿意承担一切后果，并不再寻求任何旨在减轻或免除法律责任的辩解。</w:t>
      </w:r>
    </w:p>
    <w:p w:rsidR="002E024D" w:rsidRPr="00311448" w:rsidRDefault="002E024D" w:rsidP="002E024D">
      <w:pPr>
        <w:widowControl w:val="0"/>
        <w:spacing w:after="0" w:line="360" w:lineRule="exact"/>
        <w:ind w:firstLine="420"/>
        <w:jc w:val="both"/>
        <w:rPr>
          <w:rFonts w:ascii="宋体" w:eastAsia="宋体" w:hAnsi="Courier New" w:cs="Times New Roman"/>
          <w:sz w:val="20"/>
          <w:szCs w:val="20"/>
          <w:u w:val="single"/>
          <w:lang w:eastAsia="zh-CN" w:bidi="ar-SA"/>
        </w:rPr>
      </w:pPr>
      <w:r w:rsidRPr="00311448">
        <w:rPr>
          <w:rFonts w:ascii="宋体" w:eastAsia="宋体" w:hAnsi="Courier New" w:cs="Times New Roman" w:hint="eastAsia"/>
          <w:sz w:val="20"/>
          <w:szCs w:val="20"/>
          <w:lang w:eastAsia="zh-CN" w:bidi="ar-SA"/>
        </w:rPr>
        <w:t>投标人：</w:t>
      </w:r>
      <w:r w:rsidRPr="00311448">
        <w:rPr>
          <w:rFonts w:ascii="宋体" w:eastAsia="宋体" w:hAnsi="Courier New" w:cs="Times New Roman" w:hint="eastAsia"/>
          <w:sz w:val="20"/>
          <w:szCs w:val="20"/>
          <w:u w:val="single"/>
          <w:lang w:eastAsia="zh-CN" w:bidi="ar-SA"/>
        </w:rPr>
        <w:t xml:space="preserve">                                         </w:t>
      </w:r>
      <w:r w:rsidRPr="00311448">
        <w:rPr>
          <w:rFonts w:ascii="宋体" w:eastAsia="宋体" w:hAnsi="Courier New" w:cs="Times New Roman" w:hint="eastAsia"/>
          <w:sz w:val="20"/>
          <w:szCs w:val="20"/>
          <w:lang w:eastAsia="zh-CN" w:bidi="ar-SA"/>
        </w:rPr>
        <w:t>（盖单位公章）</w:t>
      </w:r>
    </w:p>
    <w:p w:rsidR="002E024D" w:rsidRPr="00311448" w:rsidRDefault="002E024D" w:rsidP="002E024D">
      <w:pPr>
        <w:widowControl w:val="0"/>
        <w:spacing w:after="0" w:line="360" w:lineRule="exact"/>
        <w:ind w:firstLine="420"/>
        <w:jc w:val="both"/>
        <w:rPr>
          <w:rFonts w:ascii="宋体" w:eastAsia="宋体" w:hAnsi="Courier New" w:cs="Times New Roman"/>
          <w:sz w:val="20"/>
          <w:szCs w:val="20"/>
          <w:lang w:eastAsia="zh-CN" w:bidi="ar-SA"/>
        </w:rPr>
      </w:pPr>
      <w:r w:rsidRPr="00311448">
        <w:rPr>
          <w:rFonts w:ascii="Times New Roman" w:eastAsia="宋体" w:hAnsi="Times New Roman" w:cs="Times New Roman" w:hint="eastAsia"/>
          <w:sz w:val="20"/>
          <w:szCs w:val="20"/>
          <w:lang w:eastAsia="zh-CN" w:bidi="ar-SA"/>
        </w:rPr>
        <w:t>法定代表人或其委托代理人：</w:t>
      </w:r>
      <w:r w:rsidRPr="00311448">
        <w:rPr>
          <w:rFonts w:ascii="Times New Roman" w:eastAsia="宋体" w:hAnsi="Times New Roman" w:cs="Times New Roman" w:hint="eastAsia"/>
          <w:sz w:val="20"/>
          <w:szCs w:val="20"/>
          <w:u w:val="single"/>
          <w:lang w:eastAsia="zh-CN" w:bidi="ar-SA"/>
        </w:rPr>
        <w:t xml:space="preserve">                       </w:t>
      </w:r>
      <w:r w:rsidRPr="00311448">
        <w:rPr>
          <w:rFonts w:ascii="Times New Roman" w:eastAsia="宋体" w:hAnsi="Times New Roman" w:cs="Times New Roman" w:hint="eastAsia"/>
          <w:sz w:val="20"/>
          <w:szCs w:val="20"/>
          <w:lang w:eastAsia="zh-CN" w:bidi="ar-SA"/>
        </w:rPr>
        <w:t>（签字或盖章）</w:t>
      </w:r>
    </w:p>
    <w:p w:rsidR="002E024D" w:rsidRPr="00311448" w:rsidRDefault="002E024D" w:rsidP="002E024D">
      <w:pPr>
        <w:widowControl w:val="0"/>
        <w:spacing w:after="0" w:line="360" w:lineRule="exact"/>
        <w:ind w:firstLine="420"/>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地址：</w:t>
      </w:r>
      <w:r w:rsidRPr="00311448">
        <w:rPr>
          <w:rFonts w:ascii="宋体" w:eastAsia="宋体" w:hAnsi="Courier New" w:cs="Times New Roman" w:hint="eastAsia"/>
          <w:sz w:val="20"/>
          <w:szCs w:val="20"/>
          <w:u w:val="single"/>
          <w:lang w:eastAsia="zh-CN" w:bidi="ar-SA"/>
        </w:rPr>
        <w:t xml:space="preserve">                                                        </w:t>
      </w:r>
      <w:r w:rsidRPr="00311448">
        <w:rPr>
          <w:rFonts w:ascii="宋体" w:eastAsia="宋体" w:hAnsi="Courier New" w:cs="Times New Roman" w:hint="eastAsia"/>
          <w:sz w:val="20"/>
          <w:szCs w:val="20"/>
          <w:lang w:eastAsia="zh-CN" w:bidi="ar-SA"/>
        </w:rPr>
        <w:t xml:space="preserve"> </w:t>
      </w:r>
    </w:p>
    <w:p w:rsidR="002E024D" w:rsidRPr="00311448" w:rsidRDefault="002E024D" w:rsidP="002E024D">
      <w:pPr>
        <w:widowControl w:val="0"/>
        <w:spacing w:after="0" w:line="360" w:lineRule="exact"/>
        <w:ind w:firstLine="420"/>
        <w:jc w:val="both"/>
        <w:rPr>
          <w:rFonts w:ascii="宋体" w:eastAsia="宋体" w:hAnsi="Courier New" w:cs="Times New Roman"/>
          <w:sz w:val="20"/>
          <w:szCs w:val="20"/>
          <w:u w:val="single"/>
          <w:lang w:eastAsia="zh-CN" w:bidi="ar-SA"/>
        </w:rPr>
      </w:pPr>
      <w:r w:rsidRPr="00311448">
        <w:rPr>
          <w:rFonts w:ascii="宋体" w:eastAsia="宋体" w:hAnsi="Courier New" w:cs="Times New Roman" w:hint="eastAsia"/>
          <w:sz w:val="20"/>
          <w:szCs w:val="20"/>
          <w:lang w:eastAsia="zh-CN" w:bidi="ar-SA"/>
        </w:rPr>
        <w:t>电话：</w:t>
      </w:r>
      <w:r w:rsidRPr="00311448">
        <w:rPr>
          <w:rFonts w:ascii="宋体" w:eastAsia="宋体" w:hAnsi="Courier New" w:cs="Times New Roman" w:hint="eastAsia"/>
          <w:sz w:val="20"/>
          <w:szCs w:val="20"/>
          <w:u w:val="single"/>
          <w:lang w:eastAsia="zh-CN" w:bidi="ar-SA"/>
        </w:rPr>
        <w:t xml:space="preserve">                                      　　　　　　　　　</w:t>
      </w:r>
    </w:p>
    <w:p w:rsidR="002E024D" w:rsidRPr="00311448" w:rsidRDefault="002E024D" w:rsidP="002E024D">
      <w:pPr>
        <w:widowControl w:val="0"/>
        <w:spacing w:after="0" w:line="360" w:lineRule="exact"/>
        <w:ind w:firstLine="420"/>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传真：</w:t>
      </w:r>
      <w:r w:rsidRPr="00311448">
        <w:rPr>
          <w:rFonts w:ascii="宋体" w:eastAsia="宋体" w:hAnsi="Courier New" w:cs="Times New Roman" w:hint="eastAsia"/>
          <w:sz w:val="20"/>
          <w:szCs w:val="20"/>
          <w:u w:val="single"/>
          <w:lang w:eastAsia="zh-CN" w:bidi="ar-SA"/>
        </w:rPr>
        <w:t xml:space="preserve">　　　　　　　　　　　　　　　　　　　　　　　　　　　　</w:t>
      </w:r>
    </w:p>
    <w:p w:rsidR="002E024D" w:rsidRPr="00311448" w:rsidRDefault="002E024D" w:rsidP="002E024D">
      <w:pPr>
        <w:widowControl w:val="0"/>
        <w:spacing w:after="0" w:line="360" w:lineRule="exact"/>
        <w:ind w:firstLine="420"/>
        <w:jc w:val="both"/>
        <w:rPr>
          <w:rFonts w:ascii="宋体" w:eastAsia="宋体" w:hAnsi="Courier New" w:cs="Times New Roman"/>
          <w:sz w:val="20"/>
          <w:szCs w:val="20"/>
          <w:u w:val="single"/>
          <w:lang w:eastAsia="zh-CN" w:bidi="ar-SA"/>
        </w:rPr>
      </w:pPr>
      <w:r w:rsidRPr="00311448">
        <w:rPr>
          <w:rFonts w:ascii="宋体" w:eastAsia="宋体" w:hAnsi="Courier New" w:cs="Times New Roman" w:hint="eastAsia"/>
          <w:sz w:val="20"/>
          <w:szCs w:val="20"/>
          <w:lang w:eastAsia="zh-CN" w:bidi="ar-SA"/>
        </w:rPr>
        <w:t>邮政编码：</w:t>
      </w:r>
      <w:r w:rsidRPr="00311448">
        <w:rPr>
          <w:rFonts w:ascii="宋体" w:eastAsia="宋体" w:hAnsi="Courier New" w:cs="Times New Roman" w:hint="eastAsia"/>
          <w:sz w:val="20"/>
          <w:szCs w:val="20"/>
          <w:u w:val="single"/>
          <w:lang w:eastAsia="zh-CN" w:bidi="ar-SA"/>
        </w:rPr>
        <w:t xml:space="preserve">                                                    </w:t>
      </w:r>
    </w:p>
    <w:p w:rsidR="002E024D" w:rsidRPr="00311448" w:rsidRDefault="002E024D" w:rsidP="002E024D">
      <w:pPr>
        <w:widowControl w:val="0"/>
        <w:spacing w:after="0" w:line="360" w:lineRule="exact"/>
        <w:ind w:firstLine="420"/>
        <w:jc w:val="both"/>
        <w:rPr>
          <w:rFonts w:ascii="宋体" w:eastAsia="宋体" w:hAnsi="Courier New" w:cs="Times New Roman"/>
          <w:sz w:val="20"/>
          <w:szCs w:val="20"/>
          <w:u w:val="single"/>
          <w:lang w:eastAsia="zh-CN" w:bidi="ar-SA"/>
        </w:rPr>
      </w:pPr>
      <w:r w:rsidRPr="00311448">
        <w:rPr>
          <w:rFonts w:ascii="宋体" w:eastAsia="宋体" w:hAnsi="Courier New" w:cs="Times New Roman" w:hint="eastAsia"/>
          <w:sz w:val="20"/>
          <w:szCs w:val="20"/>
          <w:lang w:eastAsia="zh-CN" w:bidi="ar-SA"/>
        </w:rPr>
        <w:t>开户名称：</w:t>
      </w:r>
      <w:r w:rsidRPr="00311448">
        <w:rPr>
          <w:rFonts w:ascii="宋体" w:eastAsia="宋体" w:hAnsi="Courier New" w:cs="Times New Roman" w:hint="eastAsia"/>
          <w:sz w:val="20"/>
          <w:szCs w:val="20"/>
          <w:u w:val="single"/>
          <w:lang w:eastAsia="zh-CN" w:bidi="ar-SA"/>
        </w:rPr>
        <w:t xml:space="preserve">                                                    </w:t>
      </w:r>
    </w:p>
    <w:p w:rsidR="002E024D" w:rsidRPr="00311448" w:rsidRDefault="002E024D" w:rsidP="002E024D">
      <w:pPr>
        <w:widowControl w:val="0"/>
        <w:spacing w:after="0" w:line="360" w:lineRule="exact"/>
        <w:ind w:firstLine="420"/>
        <w:jc w:val="both"/>
        <w:rPr>
          <w:rFonts w:ascii="宋体" w:eastAsia="宋体" w:hAnsi="Courier New" w:cs="Times New Roman"/>
          <w:sz w:val="20"/>
          <w:szCs w:val="20"/>
          <w:u w:val="single"/>
          <w:lang w:eastAsia="zh-CN" w:bidi="ar-SA"/>
        </w:rPr>
      </w:pPr>
      <w:r w:rsidRPr="00311448">
        <w:rPr>
          <w:rFonts w:ascii="宋体" w:eastAsia="宋体" w:hAnsi="Courier New" w:cs="Times New Roman" w:hint="eastAsia"/>
          <w:sz w:val="20"/>
          <w:szCs w:val="20"/>
          <w:lang w:eastAsia="zh-CN" w:bidi="ar-SA"/>
        </w:rPr>
        <w:t>开户银行：</w:t>
      </w:r>
      <w:r w:rsidRPr="00311448">
        <w:rPr>
          <w:rFonts w:ascii="宋体" w:eastAsia="宋体" w:hAnsi="Courier New" w:cs="Times New Roman" w:hint="eastAsia"/>
          <w:sz w:val="20"/>
          <w:szCs w:val="20"/>
          <w:u w:val="single"/>
          <w:lang w:eastAsia="zh-CN" w:bidi="ar-SA"/>
        </w:rPr>
        <w:t xml:space="preserve">                                                    </w:t>
      </w:r>
    </w:p>
    <w:p w:rsidR="002E024D" w:rsidRPr="00311448" w:rsidRDefault="002E024D" w:rsidP="002E024D">
      <w:pPr>
        <w:widowControl w:val="0"/>
        <w:spacing w:after="0" w:line="360" w:lineRule="exact"/>
        <w:ind w:firstLine="420"/>
        <w:jc w:val="both"/>
        <w:rPr>
          <w:rFonts w:ascii="宋体" w:eastAsia="宋体" w:hAnsi="Courier New" w:cs="Times New Roman"/>
          <w:sz w:val="20"/>
          <w:szCs w:val="20"/>
          <w:u w:val="single"/>
          <w:lang w:eastAsia="zh-CN" w:bidi="ar-SA"/>
        </w:rPr>
      </w:pPr>
      <w:r w:rsidRPr="00311448">
        <w:rPr>
          <w:rFonts w:ascii="宋体" w:eastAsia="宋体" w:hAnsi="Courier New" w:cs="Times New Roman" w:hint="eastAsia"/>
          <w:sz w:val="20"/>
          <w:szCs w:val="20"/>
          <w:lang w:eastAsia="zh-CN" w:bidi="ar-SA"/>
        </w:rPr>
        <w:t>银行账号：</w:t>
      </w:r>
      <w:r w:rsidRPr="00311448">
        <w:rPr>
          <w:rFonts w:ascii="宋体" w:eastAsia="宋体" w:hAnsi="Courier New" w:cs="Times New Roman" w:hint="eastAsia"/>
          <w:sz w:val="20"/>
          <w:szCs w:val="20"/>
          <w:u w:val="single"/>
          <w:lang w:eastAsia="zh-CN" w:bidi="ar-SA"/>
        </w:rPr>
        <w:t xml:space="preserve">                                                    </w:t>
      </w:r>
    </w:p>
    <w:p w:rsidR="002E024D" w:rsidRPr="00311448" w:rsidRDefault="002E024D" w:rsidP="002E024D">
      <w:pPr>
        <w:widowControl w:val="0"/>
        <w:spacing w:after="0" w:line="360" w:lineRule="exact"/>
        <w:ind w:firstLine="420"/>
        <w:jc w:val="both"/>
        <w:rPr>
          <w:rFonts w:ascii="宋体" w:eastAsia="宋体" w:hAnsi="Courier New" w:cs="Times New Roman"/>
          <w:sz w:val="20"/>
          <w:szCs w:val="20"/>
          <w:u w:val="single"/>
          <w:lang w:eastAsia="zh-CN" w:bidi="ar-SA"/>
        </w:rPr>
      </w:pPr>
      <w:r w:rsidRPr="00311448">
        <w:rPr>
          <w:rFonts w:ascii="宋体" w:eastAsia="宋体" w:hAnsi="Courier New" w:cs="Times New Roman" w:hint="eastAsia"/>
          <w:bCs/>
          <w:sz w:val="20"/>
          <w:szCs w:val="20"/>
          <w:u w:val="single"/>
          <w:lang w:eastAsia="zh-CN" w:bidi="ar-SA"/>
        </w:rPr>
        <w:t xml:space="preserve">    </w:t>
      </w:r>
      <w:r w:rsidRPr="00311448">
        <w:rPr>
          <w:rFonts w:ascii="宋体" w:eastAsia="宋体" w:hAnsi="Courier New" w:cs="Times New Roman" w:hint="eastAsia"/>
          <w:bCs/>
          <w:sz w:val="20"/>
          <w:szCs w:val="21"/>
          <w:lang w:eastAsia="zh-CN" w:bidi="ar-SA"/>
        </w:rPr>
        <w:t>年</w:t>
      </w:r>
      <w:r w:rsidRPr="00311448">
        <w:rPr>
          <w:rFonts w:ascii="宋体" w:eastAsia="宋体" w:hAnsi="Courier New" w:cs="Times New Roman" w:hint="eastAsia"/>
          <w:bCs/>
          <w:sz w:val="20"/>
          <w:szCs w:val="20"/>
          <w:u w:val="single"/>
          <w:lang w:eastAsia="zh-CN" w:bidi="ar-SA"/>
        </w:rPr>
        <w:t xml:space="preserve">    </w:t>
      </w:r>
      <w:r w:rsidRPr="00311448">
        <w:rPr>
          <w:rFonts w:ascii="宋体" w:eastAsia="宋体" w:hAnsi="Courier New" w:cs="Times New Roman" w:hint="eastAsia"/>
          <w:bCs/>
          <w:sz w:val="20"/>
          <w:szCs w:val="21"/>
          <w:lang w:eastAsia="zh-CN" w:bidi="ar-SA"/>
        </w:rPr>
        <w:t>月</w:t>
      </w:r>
      <w:r w:rsidRPr="00311448">
        <w:rPr>
          <w:rFonts w:ascii="宋体" w:eastAsia="宋体" w:hAnsi="Courier New" w:cs="Times New Roman" w:hint="eastAsia"/>
          <w:bCs/>
          <w:sz w:val="20"/>
          <w:szCs w:val="20"/>
          <w:u w:val="single"/>
          <w:lang w:eastAsia="zh-CN" w:bidi="ar-SA"/>
        </w:rPr>
        <w:t xml:space="preserve">    </w:t>
      </w:r>
      <w:r w:rsidRPr="00311448">
        <w:rPr>
          <w:rFonts w:ascii="宋体" w:eastAsia="宋体" w:hAnsi="Courier New" w:cs="Times New Roman" w:hint="eastAsia"/>
          <w:bCs/>
          <w:sz w:val="20"/>
          <w:szCs w:val="21"/>
          <w:lang w:eastAsia="zh-CN" w:bidi="ar-SA"/>
        </w:rPr>
        <w:t>日</w:t>
      </w:r>
      <w:r w:rsidRPr="00311448">
        <w:rPr>
          <w:rFonts w:ascii="黑体" w:eastAsia="黑体" w:hAnsi="Courier New" w:cs="Times New Roman"/>
          <w:b/>
          <w:bCs/>
          <w:sz w:val="20"/>
          <w:szCs w:val="20"/>
          <w:lang w:eastAsia="zh-CN" w:bidi="ar-SA"/>
        </w:rPr>
        <w:br w:type="page"/>
      </w:r>
      <w:r w:rsidRPr="00311448">
        <w:rPr>
          <w:rFonts w:ascii="Times New Roman" w:eastAsia="宋体" w:hAnsi="Times New Roman" w:cs="Times New Roman" w:hint="eastAsia"/>
          <w:b/>
          <w:sz w:val="20"/>
          <w:szCs w:val="20"/>
          <w:lang w:eastAsia="zh-CN" w:bidi="ar-SA"/>
        </w:rPr>
        <w:lastRenderedPageBreak/>
        <w:t>格式</w:t>
      </w:r>
      <w:r w:rsidRPr="00311448">
        <w:rPr>
          <w:rFonts w:ascii="Times New Roman" w:eastAsia="宋体" w:hAnsi="Times New Roman" w:cs="Times New Roman" w:hint="eastAsia"/>
          <w:b/>
          <w:sz w:val="20"/>
          <w:szCs w:val="20"/>
          <w:lang w:eastAsia="zh-CN" w:bidi="ar-SA"/>
        </w:rPr>
        <w:t>2</w:t>
      </w:r>
      <w:r w:rsidRPr="00311448">
        <w:rPr>
          <w:rFonts w:ascii="Times New Roman" w:eastAsia="宋体" w:hAnsi="Times New Roman" w:cs="Times New Roman" w:hint="eastAsia"/>
          <w:b/>
          <w:sz w:val="20"/>
          <w:szCs w:val="20"/>
          <w:lang w:eastAsia="zh-CN" w:bidi="ar-SA"/>
        </w:rPr>
        <w:t>：</w:t>
      </w:r>
    </w:p>
    <w:p w:rsidR="002E024D" w:rsidRPr="00311448" w:rsidRDefault="002E024D" w:rsidP="002E024D">
      <w:pPr>
        <w:widowControl w:val="0"/>
        <w:spacing w:after="0" w:line="500" w:lineRule="exact"/>
        <w:jc w:val="center"/>
        <w:rPr>
          <w:rFonts w:ascii="Times New Roman" w:eastAsia="宋体" w:hAnsi="Times New Roman" w:cs="Times New Roman"/>
          <w:b/>
          <w:sz w:val="30"/>
          <w:szCs w:val="30"/>
          <w:lang w:eastAsia="zh-CN" w:bidi="ar-SA"/>
        </w:rPr>
      </w:pPr>
      <w:r w:rsidRPr="00311448">
        <w:rPr>
          <w:rFonts w:ascii="Times New Roman" w:eastAsia="宋体" w:hAnsi="Times New Roman" w:cs="Times New Roman" w:hint="eastAsia"/>
          <w:b/>
          <w:sz w:val="30"/>
          <w:szCs w:val="30"/>
          <w:lang w:eastAsia="zh-CN" w:bidi="ar-SA"/>
        </w:rPr>
        <w:t>投标报价表（格式）</w:t>
      </w:r>
    </w:p>
    <w:p w:rsidR="002E024D" w:rsidRPr="00311448" w:rsidRDefault="002E024D" w:rsidP="002E024D">
      <w:pPr>
        <w:widowControl w:val="0"/>
        <w:spacing w:after="0" w:line="240" w:lineRule="auto"/>
        <w:jc w:val="both"/>
        <w:rPr>
          <w:rFonts w:ascii="Times New Roman" w:eastAsia="宋体" w:hAnsi="Times New Roman" w:cs="Times New Roman"/>
          <w:b/>
          <w:sz w:val="24"/>
          <w:szCs w:val="20"/>
          <w:lang w:eastAsia="zh-CN" w:bidi="ar-SA"/>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1310"/>
        <w:gridCol w:w="992"/>
        <w:gridCol w:w="1134"/>
        <w:gridCol w:w="1701"/>
        <w:gridCol w:w="1512"/>
        <w:gridCol w:w="1648"/>
        <w:gridCol w:w="1040"/>
      </w:tblGrid>
      <w:tr w:rsidR="002E024D" w:rsidRPr="00311448" w:rsidTr="00F427CB">
        <w:trPr>
          <w:cantSplit/>
          <w:trHeight w:val="838"/>
        </w:trPr>
        <w:tc>
          <w:tcPr>
            <w:tcW w:w="783"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宋体" w:eastAsia="宋体" w:hAnsi="宋体" w:cs="Times New Roman"/>
                <w:kern w:val="2"/>
                <w:sz w:val="21"/>
                <w:szCs w:val="21"/>
                <w:lang w:eastAsia="zh-CN" w:bidi="ar-SA"/>
              </w:rPr>
            </w:pPr>
            <w:r w:rsidRPr="00311448">
              <w:rPr>
                <w:rFonts w:ascii="宋体" w:eastAsia="宋体" w:hAnsi="宋体" w:cs="Times New Roman"/>
                <w:kern w:val="2"/>
                <w:sz w:val="21"/>
                <w:szCs w:val="21"/>
                <w:lang w:eastAsia="zh-CN" w:bidi="ar-SA"/>
              </w:rPr>
              <w:t>序号</w:t>
            </w:r>
          </w:p>
        </w:tc>
        <w:tc>
          <w:tcPr>
            <w:tcW w:w="131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宋体" w:eastAsia="宋体" w:hAnsi="宋体" w:cs="Times New Roman"/>
                <w:kern w:val="2"/>
                <w:sz w:val="21"/>
                <w:szCs w:val="21"/>
                <w:lang w:eastAsia="zh-CN" w:bidi="ar-SA"/>
              </w:rPr>
            </w:pPr>
            <w:r w:rsidRPr="00311448">
              <w:rPr>
                <w:rFonts w:ascii="宋体" w:eastAsia="宋体" w:hAnsi="宋体" w:cs="Times New Roman"/>
                <w:kern w:val="2"/>
                <w:sz w:val="21"/>
                <w:szCs w:val="21"/>
                <w:lang w:eastAsia="zh-CN" w:bidi="ar-SA"/>
              </w:rPr>
              <w:t>货物名称</w:t>
            </w:r>
          </w:p>
        </w:tc>
        <w:tc>
          <w:tcPr>
            <w:tcW w:w="992"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宋体" w:eastAsia="宋体" w:hAnsi="宋体" w:cs="Times New Roman"/>
                <w:kern w:val="2"/>
                <w:sz w:val="21"/>
                <w:szCs w:val="21"/>
                <w:lang w:eastAsia="zh-CN" w:bidi="ar-SA"/>
              </w:rPr>
            </w:pPr>
            <w:r w:rsidRPr="00311448">
              <w:rPr>
                <w:rFonts w:ascii="宋体" w:eastAsia="宋体" w:hAnsi="宋体" w:cs="Times New Roman"/>
                <w:kern w:val="2"/>
                <w:sz w:val="21"/>
                <w:szCs w:val="21"/>
                <w:lang w:eastAsia="zh-CN" w:bidi="ar-SA"/>
              </w:rPr>
              <w:t>数量</w:t>
            </w:r>
            <w:r w:rsidRPr="00311448">
              <w:rPr>
                <w:rFonts w:ascii="宋体" w:eastAsia="宋体" w:hAnsi="宋体" w:cs="宋体" w:hint="eastAsia"/>
                <w:kern w:val="2"/>
                <w:sz w:val="21"/>
                <w:szCs w:val="21"/>
                <w:lang w:eastAsia="zh-CN" w:bidi="ar-SA"/>
              </w:rPr>
              <w:t>①</w:t>
            </w:r>
          </w:p>
        </w:tc>
        <w:tc>
          <w:tcPr>
            <w:tcW w:w="1134"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宋体" w:eastAsia="宋体" w:hAnsi="宋体" w:cs="Times New Roman"/>
                <w:kern w:val="2"/>
                <w:sz w:val="21"/>
                <w:szCs w:val="21"/>
                <w:lang w:eastAsia="zh-CN" w:bidi="ar-SA"/>
              </w:rPr>
            </w:pPr>
            <w:r w:rsidRPr="00311448">
              <w:rPr>
                <w:rFonts w:ascii="宋体" w:eastAsia="宋体" w:hAnsi="宋体" w:cs="Times New Roman"/>
                <w:kern w:val="2"/>
                <w:sz w:val="21"/>
                <w:szCs w:val="21"/>
                <w:lang w:eastAsia="zh-CN" w:bidi="ar-SA"/>
              </w:rPr>
              <w:t>品牌、</w:t>
            </w:r>
          </w:p>
          <w:p w:rsidR="002E024D" w:rsidRPr="00311448" w:rsidRDefault="002E024D" w:rsidP="002E024D">
            <w:pPr>
              <w:widowControl w:val="0"/>
              <w:spacing w:after="0" w:line="240" w:lineRule="auto"/>
              <w:jc w:val="center"/>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规格型号</w:t>
            </w:r>
          </w:p>
        </w:tc>
        <w:tc>
          <w:tcPr>
            <w:tcW w:w="1701"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宋体" w:eastAsia="宋体" w:hAnsi="宋体" w:cs="Times New Roman"/>
                <w:kern w:val="2"/>
                <w:sz w:val="21"/>
                <w:szCs w:val="21"/>
                <w:lang w:eastAsia="zh-CN" w:bidi="ar-SA"/>
              </w:rPr>
            </w:pPr>
            <w:r w:rsidRPr="00311448">
              <w:rPr>
                <w:rFonts w:ascii="宋体" w:eastAsia="宋体" w:hAnsi="宋体" w:cs="Times New Roman"/>
                <w:kern w:val="2"/>
                <w:sz w:val="21"/>
                <w:szCs w:val="21"/>
                <w:lang w:eastAsia="zh-CN" w:bidi="ar-SA"/>
              </w:rPr>
              <w:t>生产厂家</w:t>
            </w:r>
            <w:r w:rsidRPr="00311448">
              <w:rPr>
                <w:rFonts w:ascii="宋体" w:eastAsia="宋体" w:hAnsi="宋体" w:cs="Times New Roman" w:hint="eastAsia"/>
                <w:kern w:val="2"/>
                <w:sz w:val="21"/>
                <w:szCs w:val="21"/>
                <w:lang w:eastAsia="zh-CN" w:bidi="ar-SA"/>
              </w:rPr>
              <w:t>、</w:t>
            </w:r>
            <w:r w:rsidRPr="00311448">
              <w:rPr>
                <w:rFonts w:ascii="宋体" w:eastAsia="宋体" w:hAnsi="宋体" w:cs="Times New Roman"/>
                <w:kern w:val="2"/>
                <w:sz w:val="21"/>
                <w:szCs w:val="21"/>
                <w:lang w:eastAsia="zh-CN" w:bidi="ar-SA"/>
              </w:rPr>
              <w:t>国别</w:t>
            </w:r>
          </w:p>
        </w:tc>
        <w:tc>
          <w:tcPr>
            <w:tcW w:w="1512"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宋体" w:eastAsia="宋体" w:hAnsi="宋体" w:cs="Times New Roman"/>
                <w:kern w:val="2"/>
                <w:sz w:val="21"/>
                <w:szCs w:val="21"/>
                <w:lang w:eastAsia="zh-CN" w:bidi="ar-SA"/>
              </w:rPr>
            </w:pPr>
            <w:r w:rsidRPr="00311448">
              <w:rPr>
                <w:rFonts w:ascii="宋体" w:eastAsia="宋体" w:hAnsi="宋体" w:cs="Times New Roman"/>
                <w:kern w:val="2"/>
                <w:sz w:val="21"/>
                <w:szCs w:val="21"/>
                <w:lang w:eastAsia="zh-CN" w:bidi="ar-SA"/>
              </w:rPr>
              <w:t>单价(元)</w:t>
            </w:r>
            <w:r w:rsidRPr="00311448">
              <w:rPr>
                <w:rFonts w:ascii="宋体" w:eastAsia="宋体" w:hAnsi="宋体" w:cs="宋体" w:hint="eastAsia"/>
                <w:kern w:val="2"/>
                <w:sz w:val="21"/>
                <w:szCs w:val="21"/>
                <w:lang w:eastAsia="zh-CN" w:bidi="ar-SA"/>
              </w:rPr>
              <w:t>②</w:t>
            </w:r>
          </w:p>
        </w:tc>
        <w:tc>
          <w:tcPr>
            <w:tcW w:w="1648"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宋体" w:eastAsia="宋体" w:hAnsi="宋体" w:cs="Times New Roman"/>
                <w:kern w:val="2"/>
                <w:sz w:val="21"/>
                <w:szCs w:val="21"/>
                <w:lang w:eastAsia="zh-CN" w:bidi="ar-SA"/>
              </w:rPr>
            </w:pPr>
            <w:r w:rsidRPr="00311448">
              <w:rPr>
                <w:rFonts w:ascii="宋体" w:eastAsia="宋体" w:hAnsi="宋体" w:cs="Times New Roman"/>
                <w:kern w:val="2"/>
                <w:sz w:val="21"/>
                <w:szCs w:val="21"/>
                <w:lang w:eastAsia="zh-CN" w:bidi="ar-SA"/>
              </w:rPr>
              <w:t>单项合价（元）</w:t>
            </w:r>
          </w:p>
          <w:p w:rsidR="002E024D" w:rsidRPr="00311448" w:rsidRDefault="002E024D" w:rsidP="002E024D">
            <w:pPr>
              <w:widowControl w:val="0"/>
              <w:spacing w:after="0" w:line="240" w:lineRule="auto"/>
              <w:jc w:val="center"/>
              <w:rPr>
                <w:rFonts w:ascii="宋体" w:eastAsia="宋体" w:hAnsi="宋体" w:cs="Times New Roman"/>
                <w:kern w:val="2"/>
                <w:sz w:val="21"/>
                <w:szCs w:val="21"/>
                <w:lang w:eastAsia="zh-CN" w:bidi="ar-SA"/>
              </w:rPr>
            </w:pPr>
            <w:r w:rsidRPr="00311448">
              <w:rPr>
                <w:rFonts w:ascii="宋体" w:eastAsia="宋体" w:hAnsi="宋体" w:cs="宋体" w:hint="eastAsia"/>
                <w:kern w:val="2"/>
                <w:sz w:val="21"/>
                <w:szCs w:val="21"/>
                <w:lang w:eastAsia="zh-CN" w:bidi="ar-SA"/>
              </w:rPr>
              <w:t>③</w:t>
            </w:r>
            <w:r w:rsidRPr="00311448">
              <w:rPr>
                <w:rFonts w:ascii="宋体" w:eastAsia="宋体" w:hAnsi="宋体" w:cs="Times New Roman"/>
                <w:kern w:val="2"/>
                <w:sz w:val="21"/>
                <w:szCs w:val="21"/>
                <w:lang w:eastAsia="zh-CN" w:bidi="ar-SA"/>
              </w:rPr>
              <w:t>＝</w:t>
            </w:r>
            <w:r w:rsidRPr="00311448">
              <w:rPr>
                <w:rFonts w:ascii="宋体" w:eastAsia="宋体" w:hAnsi="宋体" w:cs="宋体" w:hint="eastAsia"/>
                <w:kern w:val="2"/>
                <w:sz w:val="21"/>
                <w:szCs w:val="21"/>
                <w:lang w:eastAsia="zh-CN" w:bidi="ar-SA"/>
              </w:rPr>
              <w:t>①</w:t>
            </w:r>
            <w:r w:rsidRPr="00311448">
              <w:rPr>
                <w:rFonts w:ascii="宋体" w:eastAsia="宋体" w:hAnsi="宋体" w:cs="Times New Roman"/>
                <w:kern w:val="2"/>
                <w:sz w:val="21"/>
                <w:szCs w:val="21"/>
                <w:lang w:eastAsia="zh-CN" w:bidi="ar-SA"/>
              </w:rPr>
              <w:t>×</w:t>
            </w:r>
            <w:r w:rsidRPr="00311448">
              <w:rPr>
                <w:rFonts w:ascii="宋体" w:eastAsia="宋体" w:hAnsi="宋体" w:cs="宋体" w:hint="eastAsia"/>
                <w:kern w:val="2"/>
                <w:sz w:val="21"/>
                <w:szCs w:val="21"/>
                <w:lang w:eastAsia="zh-CN" w:bidi="ar-SA"/>
              </w:rPr>
              <w:t>②</w:t>
            </w:r>
          </w:p>
        </w:tc>
        <w:tc>
          <w:tcPr>
            <w:tcW w:w="104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宋体" w:eastAsia="宋体" w:hAnsi="宋体" w:cs="Times New Roman"/>
                <w:kern w:val="2"/>
                <w:sz w:val="21"/>
                <w:szCs w:val="21"/>
                <w:lang w:eastAsia="zh-CN" w:bidi="ar-SA"/>
              </w:rPr>
            </w:pPr>
            <w:r w:rsidRPr="00311448">
              <w:rPr>
                <w:rFonts w:ascii="宋体" w:eastAsia="宋体" w:hAnsi="宋体" w:cs="Times New Roman"/>
                <w:kern w:val="2"/>
                <w:sz w:val="21"/>
                <w:szCs w:val="21"/>
                <w:lang w:eastAsia="zh-CN" w:bidi="ar-SA"/>
              </w:rPr>
              <w:t>备注</w:t>
            </w:r>
          </w:p>
        </w:tc>
      </w:tr>
      <w:tr w:rsidR="002E024D" w:rsidRPr="00311448" w:rsidTr="00F427CB">
        <w:trPr>
          <w:cantSplit/>
          <w:trHeight w:val="716"/>
        </w:trPr>
        <w:tc>
          <w:tcPr>
            <w:tcW w:w="783"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131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992"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1134"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1512"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1648"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104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r>
      <w:tr w:rsidR="002E024D" w:rsidRPr="00311448" w:rsidTr="00F427CB">
        <w:trPr>
          <w:cantSplit/>
          <w:trHeight w:val="716"/>
        </w:trPr>
        <w:tc>
          <w:tcPr>
            <w:tcW w:w="783"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131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992"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1134"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1512"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1648"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104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r>
      <w:tr w:rsidR="002E024D" w:rsidRPr="00311448" w:rsidTr="00F427CB">
        <w:trPr>
          <w:cantSplit/>
          <w:trHeight w:val="716"/>
        </w:trPr>
        <w:tc>
          <w:tcPr>
            <w:tcW w:w="783"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r w:rsidRPr="00311448">
              <w:rPr>
                <w:rFonts w:ascii="宋体" w:eastAsia="宋体" w:hAnsi="宋体" w:cs="Times New Roman"/>
                <w:kern w:val="2"/>
                <w:lang w:eastAsia="zh-CN" w:bidi="ar-SA"/>
              </w:rPr>
              <w:t>...</w:t>
            </w:r>
          </w:p>
        </w:tc>
        <w:tc>
          <w:tcPr>
            <w:tcW w:w="131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992"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1134"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1512"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1648"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c>
          <w:tcPr>
            <w:tcW w:w="104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p>
        </w:tc>
      </w:tr>
      <w:tr w:rsidR="002E024D" w:rsidRPr="00311448" w:rsidTr="00F427CB">
        <w:trPr>
          <w:cantSplit/>
          <w:trHeight w:val="716"/>
        </w:trPr>
        <w:tc>
          <w:tcPr>
            <w:tcW w:w="10120" w:type="dxa"/>
            <w:gridSpan w:val="8"/>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r w:rsidRPr="00311448">
              <w:rPr>
                <w:rFonts w:ascii="宋体" w:eastAsia="宋体" w:hAnsi="宋体" w:cs="Times New Roman" w:hint="eastAsia"/>
                <w:kern w:val="2"/>
                <w:u w:val="single"/>
                <w:lang w:eastAsia="zh-CN" w:bidi="ar-SA"/>
              </w:rPr>
              <w:t xml:space="preserve">   /  分标</w:t>
            </w:r>
            <w:r w:rsidRPr="00311448">
              <w:rPr>
                <w:rFonts w:ascii="宋体" w:eastAsia="宋体" w:hAnsi="宋体" w:cs="Times New Roman"/>
                <w:kern w:val="2"/>
                <w:lang w:eastAsia="zh-CN" w:bidi="ar-SA"/>
              </w:rPr>
              <w:t>报价合计（包含装卸、运输等所有费用）：（大写）人民币                （￥         ）</w:t>
            </w:r>
          </w:p>
        </w:tc>
      </w:tr>
      <w:tr w:rsidR="002E024D" w:rsidRPr="00311448" w:rsidTr="00F427CB">
        <w:trPr>
          <w:cantSplit/>
          <w:trHeight w:val="1435"/>
        </w:trPr>
        <w:tc>
          <w:tcPr>
            <w:tcW w:w="10120" w:type="dxa"/>
            <w:gridSpan w:val="8"/>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ind w:firstLineChars="100" w:firstLine="220"/>
              <w:jc w:val="both"/>
              <w:rPr>
                <w:rFonts w:ascii="宋体" w:eastAsia="宋体" w:hAnsi="宋体" w:cs="Times New Roman"/>
                <w:kern w:val="2"/>
                <w:lang w:eastAsia="zh-CN" w:bidi="ar-SA"/>
              </w:rPr>
            </w:pPr>
            <w:r w:rsidRPr="00311448">
              <w:rPr>
                <w:rFonts w:ascii="宋体" w:eastAsia="宋体" w:hAnsi="宋体" w:cs="Times New Roman"/>
                <w:kern w:val="2"/>
                <w:lang w:eastAsia="zh-CN" w:bidi="ar-SA"/>
              </w:rPr>
              <w:t>投标货物中，属于小</w:t>
            </w:r>
            <w:proofErr w:type="gramStart"/>
            <w:r w:rsidRPr="00311448">
              <w:rPr>
                <w:rFonts w:ascii="宋体" w:eastAsia="宋体" w:hAnsi="宋体" w:cs="Times New Roman"/>
                <w:kern w:val="2"/>
                <w:lang w:eastAsia="zh-CN" w:bidi="ar-SA"/>
              </w:rPr>
              <w:t>微企业</w:t>
            </w:r>
            <w:proofErr w:type="gramEnd"/>
            <w:r w:rsidRPr="00311448">
              <w:rPr>
                <w:rFonts w:ascii="宋体" w:eastAsia="宋体" w:hAnsi="宋体" w:cs="Times New Roman"/>
                <w:kern w:val="2"/>
                <w:lang w:eastAsia="zh-CN" w:bidi="ar-SA"/>
              </w:rPr>
              <w:t>生产的产品总值为</w:t>
            </w:r>
            <w:r w:rsidRPr="00311448">
              <w:rPr>
                <w:rFonts w:ascii="宋体" w:eastAsia="宋体" w:hAnsi="宋体" w:cs="Times New Roman"/>
                <w:kern w:val="2"/>
                <w:u w:val="single"/>
                <w:lang w:eastAsia="zh-CN" w:bidi="ar-SA"/>
              </w:rPr>
              <w:t xml:space="preserve">￥      </w:t>
            </w:r>
            <w:r w:rsidRPr="00311448">
              <w:rPr>
                <w:rFonts w:ascii="宋体" w:eastAsia="宋体" w:hAnsi="宋体" w:cs="Times New Roman"/>
                <w:kern w:val="2"/>
                <w:lang w:eastAsia="zh-CN" w:bidi="ar-SA"/>
              </w:rPr>
              <w:t>元，占本投标报价的比例为</w:t>
            </w:r>
            <w:r w:rsidRPr="00311448">
              <w:rPr>
                <w:rFonts w:ascii="宋体" w:eastAsia="宋体" w:hAnsi="宋体" w:cs="Times New Roman"/>
                <w:kern w:val="2"/>
                <w:u w:val="single"/>
                <w:lang w:eastAsia="zh-CN" w:bidi="ar-SA"/>
              </w:rPr>
              <w:t xml:space="preserve"> </w:t>
            </w:r>
            <w:r w:rsidRPr="00311448">
              <w:rPr>
                <w:rFonts w:ascii="宋体" w:eastAsia="宋体" w:hAnsi="宋体" w:cs="Times New Roman" w:hint="eastAsia"/>
                <w:kern w:val="2"/>
                <w:u w:val="single"/>
                <w:lang w:eastAsia="zh-CN" w:bidi="ar-SA"/>
              </w:rPr>
              <w:t xml:space="preserve"> </w:t>
            </w:r>
            <w:r w:rsidRPr="00311448">
              <w:rPr>
                <w:rFonts w:ascii="宋体" w:eastAsia="宋体" w:hAnsi="宋体" w:cs="Times New Roman"/>
                <w:kern w:val="2"/>
                <w:u w:val="single"/>
                <w:lang w:eastAsia="zh-CN" w:bidi="ar-SA"/>
              </w:rPr>
              <w:t xml:space="preserve">  %</w:t>
            </w:r>
            <w:r w:rsidRPr="00311448">
              <w:rPr>
                <w:rFonts w:ascii="宋体" w:eastAsia="宋体" w:hAnsi="宋体" w:cs="Times New Roman"/>
                <w:kern w:val="2"/>
                <w:lang w:eastAsia="zh-CN" w:bidi="ar-SA"/>
              </w:rPr>
              <w:t>；属于优先采购节能产品总值为￥</w:t>
            </w:r>
            <w:r w:rsidRPr="00311448">
              <w:rPr>
                <w:rFonts w:ascii="宋体" w:eastAsia="宋体" w:hAnsi="宋体" w:cs="Times New Roman"/>
                <w:kern w:val="2"/>
                <w:u w:val="single"/>
                <w:lang w:eastAsia="zh-CN" w:bidi="ar-SA"/>
              </w:rPr>
              <w:t xml:space="preserve">      元</w:t>
            </w:r>
            <w:r w:rsidRPr="00311448">
              <w:rPr>
                <w:rFonts w:ascii="宋体" w:eastAsia="宋体" w:hAnsi="宋体" w:cs="Times New Roman"/>
                <w:kern w:val="2"/>
                <w:lang w:eastAsia="zh-CN" w:bidi="ar-SA"/>
              </w:rPr>
              <w:t>，占本投标报价的比例为</w:t>
            </w:r>
            <w:r w:rsidRPr="00311448">
              <w:rPr>
                <w:rFonts w:ascii="宋体" w:eastAsia="宋体" w:hAnsi="宋体" w:cs="Times New Roman"/>
                <w:kern w:val="2"/>
                <w:u w:val="single"/>
                <w:lang w:eastAsia="zh-CN" w:bidi="ar-SA"/>
              </w:rPr>
              <w:t xml:space="preserve">      %</w:t>
            </w:r>
            <w:r w:rsidRPr="00311448">
              <w:rPr>
                <w:rFonts w:ascii="宋体" w:eastAsia="宋体" w:hAnsi="宋体" w:cs="Times New Roman"/>
                <w:kern w:val="2"/>
                <w:lang w:eastAsia="zh-CN" w:bidi="ar-SA"/>
              </w:rPr>
              <w:t>；属于优先采购环境标志产品总值为</w:t>
            </w:r>
            <w:r w:rsidRPr="00311448">
              <w:rPr>
                <w:rFonts w:ascii="宋体" w:eastAsia="宋体" w:hAnsi="宋体" w:cs="Times New Roman"/>
                <w:kern w:val="2"/>
                <w:u w:val="single"/>
                <w:lang w:eastAsia="zh-CN" w:bidi="ar-SA"/>
              </w:rPr>
              <w:t>￥      元</w:t>
            </w:r>
            <w:r w:rsidRPr="00311448">
              <w:rPr>
                <w:rFonts w:ascii="宋体" w:eastAsia="宋体" w:hAnsi="宋体" w:cs="Times New Roman"/>
                <w:kern w:val="2"/>
                <w:lang w:eastAsia="zh-CN" w:bidi="ar-SA"/>
              </w:rPr>
              <w:t>，占本投标报价的比例为</w:t>
            </w:r>
            <w:r w:rsidRPr="00311448">
              <w:rPr>
                <w:rFonts w:ascii="宋体" w:eastAsia="宋体" w:hAnsi="宋体" w:cs="Times New Roman"/>
                <w:kern w:val="2"/>
                <w:u w:val="single"/>
                <w:lang w:eastAsia="zh-CN" w:bidi="ar-SA"/>
              </w:rPr>
              <w:t xml:space="preserve">  </w:t>
            </w:r>
            <w:r w:rsidRPr="00311448">
              <w:rPr>
                <w:rFonts w:ascii="宋体" w:eastAsia="宋体" w:hAnsi="宋体" w:cs="Times New Roman" w:hint="eastAsia"/>
                <w:kern w:val="2"/>
                <w:u w:val="single"/>
                <w:lang w:eastAsia="zh-CN" w:bidi="ar-SA"/>
              </w:rPr>
              <w:t xml:space="preserve">  </w:t>
            </w:r>
            <w:r w:rsidRPr="00311448">
              <w:rPr>
                <w:rFonts w:ascii="宋体" w:eastAsia="宋体" w:hAnsi="宋体" w:cs="Times New Roman"/>
                <w:kern w:val="2"/>
                <w:u w:val="single"/>
                <w:lang w:eastAsia="zh-CN" w:bidi="ar-SA"/>
              </w:rPr>
              <w:t>%</w:t>
            </w:r>
            <w:r w:rsidRPr="00311448">
              <w:rPr>
                <w:rFonts w:ascii="宋体" w:eastAsia="宋体" w:hAnsi="宋体" w:cs="Times New Roman"/>
                <w:kern w:val="2"/>
                <w:lang w:eastAsia="zh-CN" w:bidi="ar-SA"/>
              </w:rPr>
              <w:t>。</w:t>
            </w:r>
          </w:p>
        </w:tc>
      </w:tr>
      <w:tr w:rsidR="002E024D" w:rsidRPr="00311448" w:rsidTr="00F427CB">
        <w:trPr>
          <w:cantSplit/>
          <w:trHeight w:val="716"/>
        </w:trPr>
        <w:tc>
          <w:tcPr>
            <w:tcW w:w="10120" w:type="dxa"/>
            <w:gridSpan w:val="8"/>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r w:rsidRPr="00311448">
              <w:rPr>
                <w:rFonts w:ascii="宋体" w:eastAsia="宋体" w:hAnsi="宋体" w:cs="Times New Roman"/>
                <w:kern w:val="2"/>
                <w:lang w:eastAsia="zh-CN" w:bidi="ar-SA"/>
              </w:rPr>
              <w:t>投标人（盖单位公章）：</w:t>
            </w:r>
          </w:p>
        </w:tc>
      </w:tr>
      <w:tr w:rsidR="002E024D" w:rsidRPr="00311448" w:rsidTr="00F427CB">
        <w:trPr>
          <w:cantSplit/>
          <w:trHeight w:val="727"/>
        </w:trPr>
        <w:tc>
          <w:tcPr>
            <w:tcW w:w="10120" w:type="dxa"/>
            <w:gridSpan w:val="8"/>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kern w:val="2"/>
                <w:lang w:eastAsia="zh-CN" w:bidi="ar-SA"/>
              </w:rPr>
            </w:pPr>
            <w:r w:rsidRPr="00311448">
              <w:rPr>
                <w:rFonts w:ascii="宋体" w:eastAsia="宋体" w:hAnsi="宋体" w:cs="Times New Roman"/>
                <w:kern w:val="2"/>
                <w:lang w:eastAsia="zh-CN" w:bidi="ar-SA"/>
              </w:rPr>
              <w:t>法定代表人或其委托代理人（签字或盖章）：</w:t>
            </w:r>
          </w:p>
        </w:tc>
      </w:tr>
    </w:tbl>
    <w:p w:rsidR="002E024D" w:rsidRPr="00311448" w:rsidRDefault="002E024D" w:rsidP="002E024D">
      <w:pPr>
        <w:widowControl w:val="0"/>
        <w:spacing w:after="0" w:line="500" w:lineRule="exact"/>
        <w:ind w:firstLineChars="100" w:firstLine="210"/>
        <w:jc w:val="both"/>
        <w:rPr>
          <w:rFonts w:ascii="宋体" w:eastAsia="宋体" w:hAnsi="宋体" w:cs="宋体"/>
          <w:sz w:val="21"/>
          <w:szCs w:val="21"/>
          <w:lang w:eastAsia="zh-CN" w:bidi="ar-SA"/>
        </w:rPr>
      </w:pPr>
      <w:r w:rsidRPr="00311448">
        <w:rPr>
          <w:rFonts w:ascii="宋体" w:eastAsia="宋体" w:hAnsi="宋体" w:cs="宋体" w:hint="eastAsia"/>
          <w:sz w:val="21"/>
          <w:szCs w:val="21"/>
          <w:lang w:eastAsia="zh-CN" w:bidi="ar-SA"/>
        </w:rPr>
        <w:t>注：1、表格内容均需按要求填写并盖章，不得留空，</w:t>
      </w:r>
      <w:r w:rsidRPr="00311448">
        <w:rPr>
          <w:rFonts w:ascii="宋体" w:eastAsia="宋体" w:hAnsi="宋体" w:cs="宋体" w:hint="eastAsia"/>
          <w:bCs/>
          <w:sz w:val="21"/>
          <w:szCs w:val="21"/>
          <w:lang w:eastAsia="zh-CN" w:bidi="ar-SA"/>
        </w:rPr>
        <w:t xml:space="preserve"> 否则按投标无效处理</w:t>
      </w:r>
      <w:r w:rsidRPr="00311448">
        <w:rPr>
          <w:rFonts w:ascii="宋体" w:eastAsia="宋体" w:hAnsi="宋体" w:cs="宋体" w:hint="eastAsia"/>
          <w:sz w:val="21"/>
          <w:szCs w:val="21"/>
          <w:lang w:eastAsia="zh-CN" w:bidi="ar-SA"/>
        </w:rPr>
        <w:t>。</w:t>
      </w:r>
    </w:p>
    <w:p w:rsidR="002E024D" w:rsidRPr="00311448" w:rsidRDefault="002E024D" w:rsidP="002E024D">
      <w:pPr>
        <w:widowControl w:val="0"/>
        <w:spacing w:after="0" w:line="500" w:lineRule="exact"/>
        <w:ind w:firstLineChars="300" w:firstLine="630"/>
        <w:jc w:val="both"/>
        <w:rPr>
          <w:rFonts w:ascii="宋体" w:eastAsia="宋体" w:hAnsi="宋体" w:cs="宋体"/>
          <w:sz w:val="21"/>
          <w:szCs w:val="21"/>
          <w:lang w:eastAsia="zh-CN" w:bidi="ar-SA"/>
        </w:rPr>
      </w:pPr>
      <w:r w:rsidRPr="00311448">
        <w:rPr>
          <w:rFonts w:ascii="宋体" w:eastAsia="宋体" w:hAnsi="宋体" w:cs="宋体" w:hint="eastAsia"/>
          <w:sz w:val="21"/>
          <w:szCs w:val="21"/>
          <w:lang w:eastAsia="zh-CN" w:bidi="ar-SA"/>
        </w:rPr>
        <w:t>2、本报价表投标产品中如有财政部优先采购政府采购节能产品、优先采购政府采购环境标志产品、小</w:t>
      </w:r>
      <w:proofErr w:type="gramStart"/>
      <w:r w:rsidRPr="00311448">
        <w:rPr>
          <w:rFonts w:ascii="宋体" w:eastAsia="宋体" w:hAnsi="宋体" w:cs="宋体" w:hint="eastAsia"/>
          <w:sz w:val="21"/>
          <w:szCs w:val="21"/>
          <w:lang w:eastAsia="zh-CN" w:bidi="ar-SA"/>
        </w:rPr>
        <w:t>微企业</w:t>
      </w:r>
      <w:proofErr w:type="gramEnd"/>
      <w:r w:rsidRPr="00311448">
        <w:rPr>
          <w:rFonts w:ascii="宋体" w:eastAsia="宋体" w:hAnsi="宋体" w:cs="宋体" w:hint="eastAsia"/>
          <w:sz w:val="21"/>
          <w:szCs w:val="21"/>
          <w:lang w:eastAsia="zh-CN" w:bidi="ar-SA"/>
        </w:rPr>
        <w:t>生产的产品，请在本表后按类别分别附上此类产品明细表，明细表中列明：项号、货物名称、数量、单价、投标报价、累计金额并附相关证明材料。如因投标人未提供明细表或证明材料而导致评标委员会无法评判或无法计分而给投标人造成的损失由投标人自行负责，如因投标人提供虚假材料以谋取中标的责任亦由投标人自行负责。</w:t>
      </w:r>
    </w:p>
    <w:p w:rsidR="002E024D" w:rsidRPr="00311448" w:rsidRDefault="002E024D" w:rsidP="002E024D">
      <w:pPr>
        <w:widowControl w:val="0"/>
        <w:spacing w:after="0" w:line="500" w:lineRule="exact"/>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r w:rsidRPr="00311448">
        <w:rPr>
          <w:rFonts w:ascii="宋体" w:eastAsia="宋体" w:hAnsi="Courier New" w:cs="Times New Roman"/>
          <w:sz w:val="20"/>
          <w:szCs w:val="20"/>
          <w:lang w:eastAsia="zh-CN" w:bidi="ar-SA"/>
        </w:rPr>
        <w:br w:type="page"/>
      </w:r>
      <w:r w:rsidRPr="00311448">
        <w:rPr>
          <w:rFonts w:ascii="Times New Roman" w:eastAsia="宋体" w:hAnsi="Times New Roman" w:cs="Times New Roman" w:hint="eastAsia"/>
          <w:b/>
          <w:sz w:val="20"/>
          <w:szCs w:val="20"/>
          <w:lang w:eastAsia="zh-CN" w:bidi="ar-SA"/>
        </w:rPr>
        <w:lastRenderedPageBreak/>
        <w:t>格式</w:t>
      </w:r>
      <w:r w:rsidRPr="00311448">
        <w:rPr>
          <w:rFonts w:ascii="Times New Roman" w:eastAsia="宋体" w:hAnsi="Times New Roman" w:cs="Times New Roman" w:hint="eastAsia"/>
          <w:b/>
          <w:sz w:val="20"/>
          <w:szCs w:val="20"/>
          <w:lang w:eastAsia="zh-CN" w:bidi="ar-SA"/>
        </w:rPr>
        <w:t>3</w:t>
      </w:r>
      <w:r w:rsidRPr="00311448">
        <w:rPr>
          <w:rFonts w:ascii="Times New Roman" w:eastAsia="宋体" w:hAnsi="Times New Roman" w:cs="Times New Roman" w:hint="eastAsia"/>
          <w:b/>
          <w:sz w:val="20"/>
          <w:szCs w:val="20"/>
          <w:lang w:eastAsia="zh-CN" w:bidi="ar-SA"/>
        </w:rPr>
        <w:t>：</w:t>
      </w:r>
    </w:p>
    <w:p w:rsidR="002E024D" w:rsidRPr="00311448" w:rsidRDefault="002E024D" w:rsidP="002E024D">
      <w:pPr>
        <w:widowControl w:val="0"/>
        <w:spacing w:after="0" w:line="240" w:lineRule="auto"/>
        <w:jc w:val="center"/>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center"/>
        <w:rPr>
          <w:rFonts w:ascii="Times New Roman" w:eastAsia="宋体" w:hAnsi="Times New Roman" w:cs="Times New Roman"/>
          <w:b/>
          <w:sz w:val="30"/>
          <w:szCs w:val="30"/>
          <w:lang w:eastAsia="zh-CN" w:bidi="ar-SA"/>
        </w:rPr>
      </w:pPr>
      <w:r w:rsidRPr="00311448">
        <w:rPr>
          <w:rFonts w:ascii="Times New Roman" w:eastAsia="宋体" w:hAnsi="Times New Roman" w:cs="Times New Roman" w:hint="eastAsia"/>
          <w:b/>
          <w:sz w:val="30"/>
          <w:szCs w:val="30"/>
          <w:lang w:eastAsia="zh-CN" w:bidi="ar-SA"/>
        </w:rPr>
        <w:t>中小企业声明函（格式）</w:t>
      </w:r>
    </w:p>
    <w:p w:rsidR="002E024D" w:rsidRPr="00311448" w:rsidRDefault="002E024D" w:rsidP="002E024D">
      <w:pPr>
        <w:widowControl w:val="0"/>
        <w:shd w:val="clear" w:color="auto" w:fill="FFFFFF"/>
        <w:spacing w:after="240" w:line="360" w:lineRule="atLeast"/>
        <w:ind w:firstLine="480"/>
        <w:jc w:val="center"/>
        <w:rPr>
          <w:rFonts w:ascii="仿宋" w:eastAsia="仿宋" w:hAnsi="仿宋" w:cs="宋体"/>
          <w:sz w:val="24"/>
          <w:szCs w:val="24"/>
          <w:lang w:eastAsia="zh-CN" w:bidi="ar-SA"/>
        </w:rPr>
      </w:pPr>
      <w:r w:rsidRPr="00311448">
        <w:rPr>
          <w:rFonts w:ascii="宋体" w:eastAsia="仿宋" w:hAnsi="宋体" w:cs="宋体" w:hint="eastAsia"/>
          <w:sz w:val="24"/>
          <w:szCs w:val="24"/>
          <w:lang w:eastAsia="zh-CN" w:bidi="ar-SA"/>
        </w:rPr>
        <w:t> </w:t>
      </w:r>
    </w:p>
    <w:p w:rsidR="002E024D" w:rsidRPr="00311448" w:rsidRDefault="002E024D" w:rsidP="002E024D">
      <w:pPr>
        <w:shd w:val="clear" w:color="auto" w:fill="FFFFFF"/>
        <w:spacing w:after="240" w:line="360" w:lineRule="atLeast"/>
        <w:ind w:firstLine="480"/>
        <w:rPr>
          <w:rFonts w:ascii="宋体" w:eastAsia="宋体" w:hAnsi="宋体" w:cs="宋体"/>
          <w:sz w:val="24"/>
          <w:szCs w:val="24"/>
          <w:lang w:eastAsia="zh-CN" w:bidi="ar-SA"/>
        </w:rPr>
      </w:pPr>
      <w:r w:rsidRPr="00311448">
        <w:rPr>
          <w:rFonts w:ascii="宋体" w:eastAsia="宋体" w:hAnsi="宋体" w:cs="宋体" w:hint="eastAsia"/>
          <w:sz w:val="24"/>
          <w:szCs w:val="24"/>
          <w:lang w:eastAsia="zh-CN" w:bidi="ar-SA"/>
        </w:rPr>
        <w:t>本公司郑重声明，根据《政府采购促进中小企业发展暂行办法》（财库[2011]181号）的规定，本公司为______（请填写：中型、小型、微型）企业。即，本公司同时满足以下条件：</w:t>
      </w:r>
    </w:p>
    <w:p w:rsidR="002E024D" w:rsidRPr="00311448" w:rsidRDefault="002E024D" w:rsidP="002E024D">
      <w:pPr>
        <w:shd w:val="clear" w:color="auto" w:fill="FFFFFF"/>
        <w:spacing w:after="240" w:line="360" w:lineRule="atLeast"/>
        <w:ind w:firstLine="480"/>
        <w:rPr>
          <w:rFonts w:ascii="宋体" w:eastAsia="宋体" w:hAnsi="宋体" w:cs="宋体"/>
          <w:sz w:val="24"/>
          <w:szCs w:val="24"/>
          <w:lang w:eastAsia="zh-CN" w:bidi="ar-SA"/>
        </w:rPr>
      </w:pPr>
      <w:r w:rsidRPr="00311448">
        <w:rPr>
          <w:rFonts w:ascii="宋体" w:eastAsia="宋体" w:hAnsi="宋体" w:cs="宋体" w:hint="eastAsia"/>
          <w:sz w:val="24"/>
          <w:szCs w:val="24"/>
          <w:lang w:eastAsia="zh-CN" w:bidi="ar-SA"/>
        </w:rPr>
        <w:t>1.根据《工业和信息化部、国家统计局、国家发展和改革委员会、财政部关于印发中小企业划型标准规定的通知》（工信部联企业[2011]300号）规定的划分标准，本公司为______（请填写：中型、小型、微型）企业。</w:t>
      </w:r>
    </w:p>
    <w:p w:rsidR="002E024D" w:rsidRPr="00311448" w:rsidRDefault="002E024D" w:rsidP="002E024D">
      <w:pPr>
        <w:shd w:val="clear" w:color="auto" w:fill="FFFFFF"/>
        <w:spacing w:after="240" w:line="360" w:lineRule="atLeast"/>
        <w:ind w:firstLine="480"/>
        <w:rPr>
          <w:rFonts w:ascii="宋体" w:eastAsia="宋体" w:hAnsi="宋体" w:cs="宋体"/>
          <w:sz w:val="24"/>
          <w:szCs w:val="24"/>
          <w:lang w:eastAsia="zh-CN" w:bidi="ar-SA"/>
        </w:rPr>
      </w:pPr>
      <w:r w:rsidRPr="00311448">
        <w:rPr>
          <w:rFonts w:ascii="宋体" w:eastAsia="宋体" w:hAnsi="宋体" w:cs="宋体" w:hint="eastAsia"/>
          <w:sz w:val="24"/>
          <w:szCs w:val="24"/>
          <w:lang w:eastAsia="zh-CN" w:bidi="ar-SA"/>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2E024D" w:rsidRPr="00311448" w:rsidRDefault="002E024D" w:rsidP="002E024D">
      <w:pPr>
        <w:shd w:val="clear" w:color="auto" w:fill="FFFFFF"/>
        <w:spacing w:after="240" w:line="360" w:lineRule="atLeast"/>
        <w:ind w:firstLine="480"/>
        <w:rPr>
          <w:rFonts w:ascii="宋体" w:eastAsia="宋体" w:hAnsi="宋体" w:cs="宋体"/>
          <w:sz w:val="24"/>
          <w:szCs w:val="24"/>
          <w:lang w:eastAsia="zh-CN" w:bidi="ar-SA"/>
        </w:rPr>
      </w:pPr>
      <w:r w:rsidRPr="00311448">
        <w:rPr>
          <w:rFonts w:ascii="宋体" w:eastAsia="宋体" w:hAnsi="宋体" w:cs="宋体" w:hint="eastAsia"/>
          <w:sz w:val="24"/>
          <w:szCs w:val="24"/>
          <w:lang w:eastAsia="zh-CN" w:bidi="ar-SA"/>
        </w:rPr>
        <w:t>本公司对上述声明的真实性负责。如有虚假，将依法承担相应责任。</w:t>
      </w:r>
    </w:p>
    <w:p w:rsidR="002E024D" w:rsidRPr="00311448" w:rsidRDefault="002E024D" w:rsidP="002E024D">
      <w:pPr>
        <w:shd w:val="clear" w:color="auto" w:fill="FFFFFF"/>
        <w:spacing w:after="240" w:line="360" w:lineRule="atLeast"/>
        <w:ind w:firstLine="480"/>
        <w:rPr>
          <w:rFonts w:ascii="Times New Roman" w:eastAsia="宋体" w:hAnsi="宋体" w:cs="宋体"/>
          <w:kern w:val="2"/>
          <w:sz w:val="24"/>
          <w:szCs w:val="24"/>
          <w:lang w:eastAsia="zh-CN" w:bidi="ar-SA"/>
        </w:rPr>
      </w:pPr>
    </w:p>
    <w:p w:rsidR="002E024D" w:rsidRPr="00311448" w:rsidRDefault="002E024D" w:rsidP="002E024D">
      <w:pPr>
        <w:shd w:val="clear" w:color="auto" w:fill="FFFFFF"/>
        <w:spacing w:after="240" w:line="360" w:lineRule="atLeast"/>
        <w:ind w:firstLine="480"/>
        <w:rPr>
          <w:rFonts w:ascii="Times New Roman" w:eastAsia="宋体" w:hAnsi="宋体" w:cs="宋体"/>
          <w:kern w:val="2"/>
          <w:sz w:val="24"/>
          <w:szCs w:val="24"/>
          <w:lang w:eastAsia="zh-CN" w:bidi="ar-SA"/>
        </w:rPr>
      </w:pPr>
      <w:r w:rsidRPr="00311448">
        <w:rPr>
          <w:rFonts w:ascii="Times New Roman" w:eastAsia="宋体" w:hAnsi="宋体" w:cs="宋体" w:hint="eastAsia"/>
          <w:kern w:val="2"/>
          <w:sz w:val="24"/>
          <w:szCs w:val="24"/>
          <w:lang w:eastAsia="zh-CN" w:bidi="ar-SA"/>
        </w:rPr>
        <w:t>企业名称</w:t>
      </w:r>
      <w:r w:rsidRPr="00311448">
        <w:rPr>
          <w:rFonts w:ascii="Times New Roman" w:eastAsia="宋体" w:hAnsi="宋体" w:cs="宋体" w:hint="eastAsia"/>
          <w:kern w:val="2"/>
          <w:sz w:val="24"/>
          <w:szCs w:val="24"/>
          <w:lang w:eastAsia="zh-CN" w:bidi="ar-SA"/>
        </w:rPr>
        <w:t>(</w:t>
      </w:r>
      <w:r w:rsidRPr="00311448">
        <w:rPr>
          <w:rFonts w:ascii="Times New Roman" w:eastAsia="宋体" w:hAnsi="宋体" w:cs="宋体" w:hint="eastAsia"/>
          <w:kern w:val="2"/>
          <w:sz w:val="24"/>
          <w:szCs w:val="24"/>
          <w:lang w:eastAsia="zh-CN" w:bidi="ar-SA"/>
        </w:rPr>
        <w:t>盖章</w:t>
      </w:r>
      <w:r w:rsidRPr="00311448">
        <w:rPr>
          <w:rFonts w:ascii="Times New Roman" w:eastAsia="宋体" w:hAnsi="宋体" w:cs="宋体" w:hint="eastAsia"/>
          <w:kern w:val="2"/>
          <w:sz w:val="24"/>
          <w:szCs w:val="24"/>
          <w:lang w:eastAsia="zh-CN" w:bidi="ar-SA"/>
        </w:rPr>
        <w:t>)</w:t>
      </w:r>
      <w:r w:rsidRPr="00311448">
        <w:rPr>
          <w:rFonts w:ascii="Times New Roman" w:eastAsia="宋体" w:hAnsi="宋体" w:cs="宋体" w:hint="eastAsia"/>
          <w:kern w:val="2"/>
          <w:sz w:val="24"/>
          <w:szCs w:val="24"/>
          <w:lang w:eastAsia="zh-CN" w:bidi="ar-SA"/>
        </w:rPr>
        <w:t>：</w:t>
      </w:r>
      <w:r w:rsidRPr="00311448">
        <w:rPr>
          <w:rFonts w:ascii="Times New Roman" w:eastAsia="宋体" w:hAnsi="宋体" w:cs="宋体" w:hint="eastAsia"/>
          <w:kern w:val="2"/>
          <w:sz w:val="24"/>
          <w:szCs w:val="24"/>
          <w:u w:val="single"/>
          <w:lang w:eastAsia="zh-CN" w:bidi="ar-SA"/>
        </w:rPr>
        <w:t xml:space="preserve">                                  </w:t>
      </w:r>
    </w:p>
    <w:p w:rsidR="002E024D" w:rsidRPr="00311448" w:rsidRDefault="002E024D" w:rsidP="002E024D">
      <w:pPr>
        <w:shd w:val="clear" w:color="auto" w:fill="FFFFFF"/>
        <w:spacing w:after="240" w:line="360" w:lineRule="atLeast"/>
        <w:ind w:firstLine="480"/>
        <w:rPr>
          <w:rFonts w:ascii="宋体" w:eastAsia="宋体" w:hAnsi="宋体" w:cs="宋体"/>
          <w:sz w:val="24"/>
          <w:szCs w:val="24"/>
          <w:lang w:eastAsia="zh-CN" w:bidi="ar-SA"/>
        </w:rPr>
      </w:pPr>
      <w:r w:rsidRPr="00311448">
        <w:rPr>
          <w:rFonts w:ascii="宋体" w:eastAsia="宋体" w:hAnsi="宋体" w:cs="宋体" w:hint="eastAsia"/>
          <w:kern w:val="2"/>
          <w:sz w:val="24"/>
          <w:szCs w:val="24"/>
          <w:lang w:eastAsia="zh-CN" w:bidi="ar-SA"/>
        </w:rPr>
        <w:t>日 期：</w:t>
      </w:r>
      <w:r w:rsidRPr="00311448">
        <w:rPr>
          <w:rFonts w:ascii="宋体" w:eastAsia="宋体" w:hAnsi="宋体" w:cs="宋体" w:hint="eastAsia"/>
          <w:kern w:val="2"/>
          <w:sz w:val="24"/>
          <w:szCs w:val="24"/>
          <w:u w:val="single"/>
          <w:lang w:eastAsia="zh-CN" w:bidi="ar-SA"/>
        </w:rPr>
        <w:t xml:space="preserve">                                   </w:t>
      </w:r>
    </w:p>
    <w:p w:rsidR="002E024D" w:rsidRPr="00311448" w:rsidRDefault="002E024D" w:rsidP="000D4C15">
      <w:pPr>
        <w:widowControl w:val="0"/>
        <w:snapToGrid w:val="0"/>
        <w:spacing w:before="50" w:afterLines="50" w:line="400" w:lineRule="exact"/>
        <w:ind w:firstLineChars="200" w:firstLine="422"/>
        <w:rPr>
          <w:rFonts w:ascii="仿宋_GB2312" w:eastAsia="仿宋_GB2312" w:hAnsi="宋体" w:cs="Times New Roman"/>
          <w:b/>
          <w:kern w:val="2"/>
          <w:sz w:val="21"/>
          <w:szCs w:val="21"/>
          <w:lang w:eastAsia="zh-CN" w:bidi="ar-SA"/>
        </w:rPr>
      </w:pPr>
    </w:p>
    <w:p w:rsidR="002E024D" w:rsidRPr="00311448" w:rsidRDefault="002E024D" w:rsidP="000D4C15">
      <w:pPr>
        <w:widowControl w:val="0"/>
        <w:snapToGrid w:val="0"/>
        <w:spacing w:before="50" w:afterLines="50" w:line="400" w:lineRule="exact"/>
        <w:ind w:firstLineChars="200" w:firstLine="422"/>
        <w:rPr>
          <w:rFonts w:ascii="仿宋_GB2312" w:eastAsia="仿宋_GB2312" w:hAnsi="宋体" w:cs="Times New Roman"/>
          <w:b/>
          <w:kern w:val="2"/>
          <w:sz w:val="21"/>
          <w:szCs w:val="21"/>
          <w:lang w:eastAsia="zh-CN" w:bidi="ar-SA"/>
        </w:rPr>
      </w:pPr>
      <w:r w:rsidRPr="00311448">
        <w:rPr>
          <w:rFonts w:ascii="仿宋_GB2312" w:eastAsia="仿宋_GB2312" w:hAnsi="宋体" w:cs="Times New Roman" w:hint="eastAsia"/>
          <w:b/>
          <w:kern w:val="2"/>
          <w:sz w:val="21"/>
          <w:szCs w:val="21"/>
          <w:lang w:eastAsia="zh-CN" w:bidi="ar-SA"/>
        </w:rPr>
        <w:t>备注：享受政府采购支持政策的中小企业（含中型、小型、微型企业，下同）应当同时符合以下条件：</w:t>
      </w:r>
    </w:p>
    <w:p w:rsidR="002E024D" w:rsidRPr="00311448" w:rsidRDefault="002E024D" w:rsidP="000D4C15">
      <w:pPr>
        <w:widowControl w:val="0"/>
        <w:snapToGrid w:val="0"/>
        <w:spacing w:before="50" w:afterLines="50" w:line="400" w:lineRule="exact"/>
        <w:ind w:firstLineChars="200" w:firstLine="422"/>
        <w:rPr>
          <w:rFonts w:ascii="仿宋_GB2312" w:eastAsia="仿宋_GB2312" w:hAnsi="宋体" w:cs="Times New Roman"/>
          <w:b/>
          <w:kern w:val="2"/>
          <w:sz w:val="21"/>
          <w:szCs w:val="21"/>
          <w:lang w:eastAsia="zh-CN" w:bidi="ar-SA"/>
        </w:rPr>
      </w:pPr>
      <w:r w:rsidRPr="00311448">
        <w:rPr>
          <w:rFonts w:ascii="仿宋_GB2312" w:eastAsia="仿宋_GB2312" w:hAnsi="宋体" w:cs="Times New Roman" w:hint="eastAsia"/>
          <w:b/>
          <w:kern w:val="2"/>
          <w:sz w:val="21"/>
          <w:szCs w:val="21"/>
          <w:lang w:eastAsia="zh-CN" w:bidi="ar-SA"/>
        </w:rPr>
        <w:t>（一）符合中小企业划分标准；</w:t>
      </w:r>
    </w:p>
    <w:p w:rsidR="002E024D" w:rsidRPr="00311448" w:rsidRDefault="002E024D" w:rsidP="000D4C15">
      <w:pPr>
        <w:widowControl w:val="0"/>
        <w:snapToGrid w:val="0"/>
        <w:spacing w:before="50" w:afterLines="50" w:line="400" w:lineRule="exact"/>
        <w:ind w:firstLineChars="200" w:firstLine="422"/>
        <w:rPr>
          <w:rFonts w:ascii="仿宋_GB2312" w:eastAsia="仿宋_GB2312" w:hAnsi="宋体" w:cs="Times New Roman"/>
          <w:b/>
          <w:kern w:val="2"/>
          <w:sz w:val="21"/>
          <w:szCs w:val="21"/>
          <w:lang w:eastAsia="zh-CN" w:bidi="ar-SA"/>
        </w:rPr>
      </w:pPr>
      <w:r w:rsidRPr="00311448">
        <w:rPr>
          <w:rFonts w:ascii="仿宋_GB2312" w:eastAsia="仿宋_GB2312" w:hAnsi="宋体" w:cs="Times New Roman" w:hint="eastAsia"/>
          <w:b/>
          <w:kern w:val="2"/>
          <w:sz w:val="21"/>
          <w:szCs w:val="21"/>
          <w:lang w:eastAsia="zh-CN" w:bidi="ar-SA"/>
        </w:rPr>
        <w:t>（二）提供本企业制造的货物、承担的工程或者服务，或者提供其他中小企业制造的货物。本项所称货物不包括使用大型企业注册商标的货物。</w:t>
      </w:r>
    </w:p>
    <w:p w:rsidR="002E024D" w:rsidRPr="00311448" w:rsidRDefault="002E024D" w:rsidP="000D4C15">
      <w:pPr>
        <w:widowControl w:val="0"/>
        <w:snapToGrid w:val="0"/>
        <w:spacing w:before="50" w:afterLines="50" w:line="400" w:lineRule="exact"/>
        <w:ind w:firstLineChars="200" w:firstLine="422"/>
        <w:rPr>
          <w:rFonts w:ascii="仿宋_GB2312" w:eastAsia="仿宋_GB2312" w:hAnsi="宋体" w:cs="Times New Roman"/>
          <w:b/>
          <w:kern w:val="2"/>
          <w:sz w:val="21"/>
          <w:szCs w:val="21"/>
          <w:lang w:eastAsia="zh-CN" w:bidi="ar-SA"/>
        </w:rPr>
      </w:pPr>
      <w:r w:rsidRPr="00311448">
        <w:rPr>
          <w:rFonts w:ascii="仿宋_GB2312" w:eastAsia="仿宋_GB2312" w:hAnsi="宋体" w:cs="Times New Roman" w:hint="eastAsia"/>
          <w:b/>
          <w:kern w:val="2"/>
          <w:sz w:val="21"/>
          <w:szCs w:val="21"/>
          <w:lang w:eastAsia="zh-CN" w:bidi="ar-SA"/>
        </w:rPr>
        <w:t>中小企业划分标准，是指国务院有关部门根据企业从业人员、营业收入、资产总额等指标制定的中小企业划型标准。</w:t>
      </w:r>
    </w:p>
    <w:p w:rsidR="002E024D" w:rsidRPr="00311448" w:rsidRDefault="002E024D" w:rsidP="002E024D">
      <w:pPr>
        <w:widowControl w:val="0"/>
        <w:spacing w:after="0" w:line="460" w:lineRule="exact"/>
        <w:ind w:firstLineChars="200" w:firstLine="422"/>
        <w:jc w:val="both"/>
        <w:rPr>
          <w:rFonts w:ascii="宋体" w:eastAsia="宋体" w:hAnsi="宋体" w:cs="宋体"/>
          <w:kern w:val="2"/>
          <w:sz w:val="24"/>
          <w:szCs w:val="24"/>
          <w:lang w:eastAsia="zh-CN" w:bidi="ar-SA"/>
        </w:rPr>
      </w:pPr>
      <w:r w:rsidRPr="00311448">
        <w:rPr>
          <w:rFonts w:ascii="仿宋_GB2312" w:eastAsia="仿宋_GB2312" w:hAnsi="宋体" w:cs="Times New Roman" w:hint="eastAsia"/>
          <w:b/>
          <w:kern w:val="2"/>
          <w:sz w:val="21"/>
          <w:szCs w:val="21"/>
          <w:lang w:eastAsia="zh-CN" w:bidi="ar-SA"/>
        </w:rPr>
        <w:t>小型、微型企业提供中型企业制造的货物的，视同为中型企业。</w:t>
      </w:r>
    </w:p>
    <w:p w:rsidR="002E024D" w:rsidRPr="00311448" w:rsidRDefault="002E024D" w:rsidP="000D4C15">
      <w:pPr>
        <w:widowControl w:val="0"/>
        <w:snapToGrid w:val="0"/>
        <w:spacing w:before="50" w:afterLines="50" w:line="400" w:lineRule="exact"/>
        <w:rPr>
          <w:rFonts w:ascii="Times New Roman" w:eastAsia="宋体" w:hAnsi="Times New Roman" w:cs="Times New Roman"/>
          <w:b/>
          <w:kern w:val="2"/>
          <w:sz w:val="21"/>
          <w:szCs w:val="24"/>
          <w:lang w:eastAsia="zh-CN" w:bidi="ar-SA"/>
        </w:rPr>
      </w:pPr>
      <w:r w:rsidRPr="00311448">
        <w:rPr>
          <w:rFonts w:ascii="Times New Roman" w:eastAsia="宋体" w:hAnsi="Times New Roman" w:cs="Times New Roman" w:hint="eastAsia"/>
          <w:kern w:val="2"/>
          <w:sz w:val="21"/>
          <w:szCs w:val="24"/>
          <w:lang w:eastAsia="zh-CN" w:bidi="ar-SA"/>
        </w:rPr>
        <w:br w:type="page"/>
      </w:r>
      <w:r w:rsidRPr="00311448">
        <w:rPr>
          <w:rFonts w:ascii="Times New Roman" w:eastAsia="宋体" w:hAnsi="Times New Roman" w:cs="Times New Roman" w:hint="eastAsia"/>
          <w:b/>
          <w:kern w:val="2"/>
          <w:sz w:val="21"/>
          <w:szCs w:val="24"/>
          <w:lang w:eastAsia="zh-CN" w:bidi="ar-SA"/>
        </w:rPr>
        <w:lastRenderedPageBreak/>
        <w:t>监狱企业的证明文件</w:t>
      </w:r>
    </w:p>
    <w:p w:rsidR="002E024D" w:rsidRPr="00311448" w:rsidRDefault="002E024D" w:rsidP="000D4C15">
      <w:pPr>
        <w:widowControl w:val="0"/>
        <w:snapToGrid w:val="0"/>
        <w:spacing w:before="50" w:afterLines="50" w:line="400" w:lineRule="exact"/>
        <w:rPr>
          <w:rFonts w:ascii="Times New Roman" w:eastAsia="宋体" w:hAnsi="Times New Roman" w:cs="Times New Roman"/>
          <w:b/>
          <w:kern w:val="2"/>
          <w:sz w:val="21"/>
          <w:szCs w:val="24"/>
          <w:lang w:eastAsia="zh-CN" w:bidi="ar-SA"/>
        </w:rPr>
      </w:pPr>
    </w:p>
    <w:p w:rsidR="002E024D" w:rsidRPr="00311448" w:rsidRDefault="002E024D" w:rsidP="000D4C15">
      <w:pPr>
        <w:widowControl w:val="0"/>
        <w:snapToGrid w:val="0"/>
        <w:spacing w:before="50" w:afterLines="50" w:line="400" w:lineRule="exact"/>
        <w:rPr>
          <w:rFonts w:ascii="Times New Roman" w:eastAsia="宋体" w:hAnsi="Times New Roman" w:cs="Times New Roman"/>
          <w:b/>
          <w:kern w:val="2"/>
          <w:sz w:val="21"/>
          <w:szCs w:val="24"/>
          <w:lang w:eastAsia="zh-CN" w:bidi="ar-SA"/>
        </w:rPr>
      </w:pPr>
      <w:r w:rsidRPr="00311448">
        <w:rPr>
          <w:rFonts w:ascii="Times New Roman" w:eastAsia="宋体" w:hAnsi="Times New Roman" w:cs="Times New Roman" w:hint="eastAsia"/>
          <w:b/>
          <w:kern w:val="2"/>
          <w:sz w:val="21"/>
          <w:szCs w:val="24"/>
          <w:lang w:eastAsia="zh-CN" w:bidi="ar-SA"/>
        </w:rPr>
        <w:t>格式</w:t>
      </w:r>
      <w:r w:rsidRPr="00311448">
        <w:rPr>
          <w:rFonts w:ascii="Times New Roman" w:eastAsia="宋体" w:hAnsi="Times New Roman" w:cs="Times New Roman" w:hint="eastAsia"/>
          <w:b/>
          <w:kern w:val="2"/>
          <w:sz w:val="21"/>
          <w:szCs w:val="24"/>
          <w:lang w:eastAsia="zh-CN" w:bidi="ar-SA"/>
        </w:rPr>
        <w:t>4</w:t>
      </w:r>
      <w:r w:rsidRPr="00311448">
        <w:rPr>
          <w:rFonts w:ascii="Times New Roman" w:eastAsia="宋体" w:hAnsi="Times New Roman" w:cs="Times New Roman" w:hint="eastAsia"/>
          <w:b/>
          <w:kern w:val="2"/>
          <w:sz w:val="21"/>
          <w:szCs w:val="24"/>
          <w:lang w:eastAsia="zh-CN" w:bidi="ar-SA"/>
        </w:rPr>
        <w:t>：</w:t>
      </w:r>
    </w:p>
    <w:p w:rsidR="002E024D" w:rsidRPr="00311448" w:rsidRDefault="002E024D" w:rsidP="000D4C15">
      <w:pPr>
        <w:widowControl w:val="0"/>
        <w:snapToGrid w:val="0"/>
        <w:spacing w:before="50" w:afterLines="50" w:line="400" w:lineRule="exact"/>
        <w:jc w:val="center"/>
        <w:rPr>
          <w:rFonts w:ascii="仿宋" w:eastAsia="仿宋" w:hAnsi="仿宋" w:cs="Times New Roman"/>
          <w:b/>
          <w:kern w:val="2"/>
          <w:sz w:val="24"/>
          <w:szCs w:val="24"/>
          <w:lang w:eastAsia="zh-CN" w:bidi="ar-SA"/>
        </w:rPr>
      </w:pPr>
      <w:r w:rsidRPr="00311448">
        <w:rPr>
          <w:rFonts w:ascii="宋体" w:eastAsia="宋体" w:hAnsi="宋体" w:cs="Times New Roman" w:hint="eastAsia"/>
          <w:b/>
          <w:kern w:val="2"/>
          <w:sz w:val="30"/>
          <w:szCs w:val="30"/>
          <w:lang w:eastAsia="zh-CN" w:bidi="ar-SA"/>
        </w:rPr>
        <w:t>残疾人福利性单位声明函（格式）</w:t>
      </w:r>
    </w:p>
    <w:p w:rsidR="002E024D" w:rsidRPr="00311448" w:rsidRDefault="002E024D" w:rsidP="002E024D">
      <w:pPr>
        <w:widowControl w:val="0"/>
        <w:spacing w:after="0" w:line="588" w:lineRule="exact"/>
        <w:jc w:val="both"/>
        <w:rPr>
          <w:rFonts w:ascii="仿宋_GB2312" w:eastAsia="仿宋_GB2312" w:hAnsi="Times New Roman" w:cs="Times New Roman"/>
          <w:spacing w:val="6"/>
          <w:kern w:val="2"/>
          <w:sz w:val="24"/>
          <w:szCs w:val="24"/>
          <w:lang w:eastAsia="zh-CN" w:bidi="ar-SA"/>
        </w:rPr>
      </w:pPr>
    </w:p>
    <w:p w:rsidR="002E024D" w:rsidRPr="00311448" w:rsidRDefault="002E024D" w:rsidP="002E024D">
      <w:pPr>
        <w:widowControl w:val="0"/>
        <w:spacing w:after="0" w:line="588" w:lineRule="exact"/>
        <w:ind w:firstLineChars="200" w:firstLine="504"/>
        <w:jc w:val="both"/>
        <w:rPr>
          <w:rFonts w:ascii="宋体" w:eastAsia="宋体" w:hAnsi="宋体" w:cs="宋体"/>
          <w:spacing w:val="6"/>
          <w:kern w:val="2"/>
          <w:sz w:val="24"/>
          <w:szCs w:val="24"/>
          <w:lang w:eastAsia="zh-CN" w:bidi="ar-SA"/>
        </w:rPr>
      </w:pPr>
      <w:r w:rsidRPr="00311448">
        <w:rPr>
          <w:rFonts w:ascii="宋体" w:eastAsia="宋体" w:hAnsi="宋体" w:cs="宋体" w:hint="eastAsia"/>
          <w:spacing w:val="6"/>
          <w:kern w:val="2"/>
          <w:sz w:val="24"/>
          <w:szCs w:val="24"/>
          <w:lang w:eastAsia="zh-CN" w:bidi="ar-SA"/>
        </w:rPr>
        <w:t>本单位郑重声明，根据《财政部 民政部 中国残疾人联合会关于促进残疾人就业政府采购政策的通知》（财库</w:t>
      </w:r>
      <w:r w:rsidRPr="00311448">
        <w:rPr>
          <w:rFonts w:ascii="宋体" w:eastAsia="宋体" w:hAnsi="宋体" w:cs="宋体" w:hint="eastAsia"/>
          <w:kern w:val="2"/>
          <w:sz w:val="24"/>
          <w:szCs w:val="24"/>
          <w:lang w:eastAsia="zh-CN" w:bidi="ar-SA"/>
        </w:rPr>
        <w:t>〔2017〕 141</w:t>
      </w:r>
      <w:r w:rsidRPr="00311448">
        <w:rPr>
          <w:rFonts w:ascii="宋体" w:eastAsia="宋体" w:hAnsi="宋体" w:cs="宋体" w:hint="eastAsia"/>
          <w:spacing w:val="6"/>
          <w:kern w:val="2"/>
          <w:sz w:val="24"/>
          <w:szCs w:val="24"/>
          <w:lang w:eastAsia="zh-CN" w:bidi="ar-SA"/>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E024D" w:rsidRPr="00311448" w:rsidRDefault="002E024D" w:rsidP="002E024D">
      <w:pPr>
        <w:widowControl w:val="0"/>
        <w:spacing w:after="0" w:line="588" w:lineRule="exact"/>
        <w:ind w:firstLineChars="200" w:firstLine="504"/>
        <w:jc w:val="both"/>
        <w:rPr>
          <w:rFonts w:ascii="宋体" w:eastAsia="宋体" w:hAnsi="宋体" w:cs="宋体"/>
          <w:spacing w:val="6"/>
          <w:kern w:val="2"/>
          <w:sz w:val="24"/>
          <w:szCs w:val="24"/>
          <w:lang w:eastAsia="zh-CN" w:bidi="ar-SA"/>
        </w:rPr>
      </w:pPr>
      <w:r w:rsidRPr="00311448">
        <w:rPr>
          <w:rFonts w:ascii="宋体" w:eastAsia="宋体" w:hAnsi="宋体" w:cs="宋体" w:hint="eastAsia"/>
          <w:spacing w:val="6"/>
          <w:kern w:val="2"/>
          <w:sz w:val="24"/>
          <w:szCs w:val="24"/>
          <w:lang w:eastAsia="zh-CN" w:bidi="ar-SA"/>
        </w:rPr>
        <w:t>本单位对上述声明的真实性负责。如有虚假，将依法承担相应责任。</w:t>
      </w:r>
    </w:p>
    <w:p w:rsidR="002E024D" w:rsidRPr="00311448" w:rsidRDefault="002E024D" w:rsidP="002E024D">
      <w:pPr>
        <w:widowControl w:val="0"/>
        <w:spacing w:after="0" w:line="588" w:lineRule="exact"/>
        <w:ind w:firstLineChars="200" w:firstLine="504"/>
        <w:jc w:val="both"/>
        <w:rPr>
          <w:rFonts w:ascii="宋体" w:eastAsia="宋体" w:hAnsi="宋体" w:cs="宋体"/>
          <w:spacing w:val="6"/>
          <w:kern w:val="2"/>
          <w:sz w:val="24"/>
          <w:szCs w:val="24"/>
          <w:lang w:eastAsia="zh-CN" w:bidi="ar-SA"/>
        </w:rPr>
      </w:pPr>
    </w:p>
    <w:p w:rsidR="002E024D" w:rsidRPr="00311448" w:rsidRDefault="002E024D" w:rsidP="002E024D">
      <w:pPr>
        <w:widowControl w:val="0"/>
        <w:spacing w:after="0" w:line="600" w:lineRule="exact"/>
        <w:jc w:val="both"/>
        <w:rPr>
          <w:rFonts w:ascii="Times New Roman" w:eastAsia="宋体" w:hAnsi="Times New Roman" w:cs="Times New Roman"/>
          <w:sz w:val="24"/>
          <w:szCs w:val="24"/>
          <w:lang w:eastAsia="zh-CN" w:bidi="ar-SA"/>
        </w:rPr>
      </w:pPr>
      <w:r w:rsidRPr="00311448">
        <w:rPr>
          <w:rFonts w:ascii="Times New Roman" w:eastAsia="宋体" w:hAnsi="Times New Roman" w:cs="Times New Roman" w:hint="eastAsia"/>
          <w:sz w:val="24"/>
          <w:szCs w:val="24"/>
          <w:lang w:eastAsia="zh-CN" w:bidi="ar-SA"/>
        </w:rPr>
        <w:t>企业名称</w:t>
      </w:r>
      <w:r w:rsidRPr="00311448">
        <w:rPr>
          <w:rFonts w:ascii="Times New Roman" w:eastAsia="宋体" w:hAnsi="Times New Roman" w:cs="Times New Roman" w:hint="eastAsia"/>
          <w:sz w:val="24"/>
          <w:szCs w:val="24"/>
          <w:lang w:eastAsia="zh-CN" w:bidi="ar-SA"/>
        </w:rPr>
        <w:t>(</w:t>
      </w:r>
      <w:r w:rsidRPr="00311448">
        <w:rPr>
          <w:rFonts w:ascii="Times New Roman" w:eastAsia="宋体" w:hAnsi="Times New Roman" w:cs="Times New Roman" w:hint="eastAsia"/>
          <w:sz w:val="24"/>
          <w:szCs w:val="24"/>
          <w:lang w:eastAsia="zh-CN" w:bidi="ar-SA"/>
        </w:rPr>
        <w:t>盖章</w:t>
      </w:r>
      <w:r w:rsidRPr="00311448">
        <w:rPr>
          <w:rFonts w:ascii="Times New Roman" w:eastAsia="宋体" w:hAnsi="Times New Roman" w:cs="Times New Roman" w:hint="eastAsia"/>
          <w:sz w:val="24"/>
          <w:szCs w:val="24"/>
          <w:lang w:eastAsia="zh-CN" w:bidi="ar-SA"/>
        </w:rPr>
        <w:t>)</w:t>
      </w:r>
      <w:r w:rsidRPr="00311448">
        <w:rPr>
          <w:rFonts w:ascii="Times New Roman" w:eastAsia="宋体" w:hAnsi="Times New Roman" w:cs="Times New Roman" w:hint="eastAsia"/>
          <w:sz w:val="24"/>
          <w:szCs w:val="24"/>
          <w:lang w:eastAsia="zh-CN" w:bidi="ar-SA"/>
        </w:rPr>
        <w:t>：</w:t>
      </w:r>
      <w:r w:rsidRPr="00311448">
        <w:rPr>
          <w:rFonts w:ascii="Times New Roman" w:eastAsia="宋体" w:hAnsi="Times New Roman" w:cs="Times New Roman"/>
          <w:sz w:val="24"/>
          <w:szCs w:val="24"/>
          <w:u w:val="single"/>
          <w:lang w:eastAsia="zh-CN" w:bidi="ar-SA"/>
        </w:rPr>
        <w:t xml:space="preserve">                                  </w:t>
      </w:r>
    </w:p>
    <w:p w:rsidR="002E024D" w:rsidRPr="00311448" w:rsidRDefault="002E024D" w:rsidP="002E024D">
      <w:pPr>
        <w:widowControl w:val="0"/>
        <w:spacing w:after="0" w:line="600" w:lineRule="exact"/>
        <w:jc w:val="both"/>
        <w:rPr>
          <w:rFonts w:ascii="Times New Roman" w:eastAsia="宋体" w:hAnsi="Times New Roman" w:cs="Times New Roman"/>
          <w:sz w:val="24"/>
          <w:szCs w:val="24"/>
          <w:lang w:eastAsia="zh-CN" w:bidi="ar-SA"/>
        </w:rPr>
      </w:pPr>
      <w:r w:rsidRPr="00311448">
        <w:rPr>
          <w:rFonts w:ascii="Times New Roman" w:eastAsia="宋体" w:hAnsi="Times New Roman" w:cs="Times New Roman" w:hint="eastAsia"/>
          <w:sz w:val="24"/>
          <w:szCs w:val="24"/>
          <w:lang w:eastAsia="zh-CN" w:bidi="ar-SA"/>
        </w:rPr>
        <w:t>日</w:t>
      </w:r>
      <w:r w:rsidRPr="00311448">
        <w:rPr>
          <w:rFonts w:ascii="Times New Roman" w:eastAsia="宋体" w:hAnsi="Times New Roman" w:cs="Times New Roman" w:hint="eastAsia"/>
          <w:sz w:val="24"/>
          <w:szCs w:val="24"/>
          <w:lang w:eastAsia="zh-CN" w:bidi="ar-SA"/>
        </w:rPr>
        <w:t xml:space="preserve"> </w:t>
      </w:r>
      <w:r w:rsidRPr="00311448">
        <w:rPr>
          <w:rFonts w:ascii="Times New Roman" w:eastAsia="宋体" w:hAnsi="Times New Roman" w:cs="Times New Roman" w:hint="eastAsia"/>
          <w:sz w:val="24"/>
          <w:szCs w:val="24"/>
          <w:lang w:eastAsia="zh-CN" w:bidi="ar-SA"/>
        </w:rPr>
        <w:t>期：</w:t>
      </w:r>
      <w:r w:rsidRPr="00311448">
        <w:rPr>
          <w:rFonts w:ascii="Times New Roman" w:eastAsia="宋体" w:hAnsi="Times New Roman" w:cs="Times New Roman"/>
          <w:sz w:val="24"/>
          <w:szCs w:val="24"/>
          <w:u w:val="single"/>
          <w:lang w:eastAsia="zh-CN" w:bidi="ar-SA"/>
        </w:rPr>
        <w:t xml:space="preserve">                                   </w:t>
      </w:r>
    </w:p>
    <w:p w:rsidR="002E024D" w:rsidRPr="00311448" w:rsidRDefault="002E024D" w:rsidP="002E024D">
      <w:pPr>
        <w:widowControl w:val="0"/>
        <w:spacing w:after="0" w:line="360" w:lineRule="auto"/>
        <w:jc w:val="both"/>
        <w:rPr>
          <w:rFonts w:ascii="宋体" w:eastAsia="宋体" w:hAnsi="Courier New" w:cs="Times New Roman"/>
          <w:sz w:val="20"/>
          <w:szCs w:val="20"/>
          <w:lang w:eastAsia="zh-CN" w:bidi="ar-SA"/>
        </w:rPr>
      </w:pPr>
    </w:p>
    <w:p w:rsidR="002E024D" w:rsidRPr="00311448" w:rsidRDefault="002E024D" w:rsidP="002E024D">
      <w:pPr>
        <w:widowControl w:val="0"/>
        <w:tabs>
          <w:tab w:val="left" w:pos="4860"/>
        </w:tabs>
        <w:spacing w:after="0" w:line="360" w:lineRule="exact"/>
        <w:ind w:right="1560"/>
        <w:jc w:val="both"/>
        <w:rPr>
          <w:rFonts w:ascii="宋体" w:eastAsia="宋体" w:hAnsi="宋体" w:cs="宋体"/>
          <w:spacing w:val="6"/>
          <w:kern w:val="2"/>
          <w:lang w:eastAsia="zh-CN" w:bidi="ar-SA"/>
        </w:rPr>
      </w:pPr>
      <w:r w:rsidRPr="00311448">
        <w:rPr>
          <w:rFonts w:ascii="宋体" w:eastAsia="宋体" w:hAnsi="宋体" w:cs="宋体" w:hint="eastAsia"/>
          <w:kern w:val="2"/>
          <w:lang w:eastAsia="zh-CN" w:bidi="ar-SA"/>
        </w:rPr>
        <w:t>备注：</w:t>
      </w:r>
    </w:p>
    <w:p w:rsidR="002E024D" w:rsidRPr="00311448" w:rsidRDefault="002E024D" w:rsidP="002E024D">
      <w:pPr>
        <w:shd w:val="clear" w:color="auto" w:fill="FFFFFF"/>
        <w:spacing w:after="0" w:line="360" w:lineRule="exact"/>
        <w:rPr>
          <w:rFonts w:ascii="宋体" w:eastAsia="宋体" w:hAnsi="宋体" w:cs="宋体"/>
          <w:lang w:eastAsia="zh-CN" w:bidi="ar-SA"/>
        </w:rPr>
      </w:pPr>
      <w:r w:rsidRPr="00311448">
        <w:rPr>
          <w:rFonts w:ascii="宋体" w:eastAsia="宋体" w:hAnsi="宋体" w:cs="宋体" w:hint="eastAsia"/>
          <w:lang w:eastAsia="zh-CN" w:bidi="ar-SA"/>
        </w:rPr>
        <w:t>享受政府采购支持政策的残疾人福利性单位应当同时满足以下条件：</w:t>
      </w:r>
    </w:p>
    <w:p w:rsidR="002E024D" w:rsidRPr="00311448" w:rsidRDefault="002E024D" w:rsidP="002E024D">
      <w:pPr>
        <w:shd w:val="clear" w:color="auto" w:fill="FFFFFF"/>
        <w:spacing w:after="0" w:line="360" w:lineRule="exact"/>
        <w:rPr>
          <w:rFonts w:ascii="宋体" w:eastAsia="宋体" w:hAnsi="宋体" w:cs="宋体"/>
          <w:lang w:eastAsia="zh-CN" w:bidi="ar-SA"/>
        </w:rPr>
      </w:pPr>
      <w:r w:rsidRPr="00311448">
        <w:rPr>
          <w:rFonts w:ascii="宋体" w:eastAsia="宋体" w:hAnsi="宋体" w:cs="宋体" w:hint="eastAsia"/>
          <w:lang w:eastAsia="zh-CN" w:bidi="ar-SA"/>
        </w:rPr>
        <w:t> （一）安置的残疾人占本单位在职职工人数的比例不低于25%（含25%），并且安置的残疾人人数不少于10人（含10人）；</w:t>
      </w:r>
    </w:p>
    <w:p w:rsidR="002E024D" w:rsidRPr="00311448" w:rsidRDefault="002E024D" w:rsidP="002E024D">
      <w:pPr>
        <w:shd w:val="clear" w:color="auto" w:fill="FFFFFF"/>
        <w:spacing w:after="0" w:line="360" w:lineRule="exact"/>
        <w:rPr>
          <w:rFonts w:ascii="宋体" w:eastAsia="宋体" w:hAnsi="宋体" w:cs="宋体"/>
          <w:lang w:eastAsia="zh-CN" w:bidi="ar-SA"/>
        </w:rPr>
      </w:pPr>
      <w:r w:rsidRPr="00311448">
        <w:rPr>
          <w:rFonts w:ascii="宋体" w:eastAsia="宋体" w:hAnsi="宋体" w:cs="宋体" w:hint="eastAsia"/>
          <w:lang w:eastAsia="zh-CN" w:bidi="ar-SA"/>
        </w:rPr>
        <w:t> （二）依法与安置的每位残疾人签订了一年以上（含一年）的劳动合同或服务协议；</w:t>
      </w:r>
    </w:p>
    <w:p w:rsidR="002E024D" w:rsidRPr="00311448" w:rsidRDefault="002E024D" w:rsidP="002E024D">
      <w:pPr>
        <w:shd w:val="clear" w:color="auto" w:fill="FFFFFF"/>
        <w:spacing w:after="0" w:line="360" w:lineRule="exact"/>
        <w:rPr>
          <w:rFonts w:ascii="宋体" w:eastAsia="宋体" w:hAnsi="宋体" w:cs="宋体"/>
          <w:lang w:eastAsia="zh-CN" w:bidi="ar-SA"/>
        </w:rPr>
      </w:pPr>
      <w:r w:rsidRPr="00311448">
        <w:rPr>
          <w:rFonts w:ascii="宋体" w:eastAsia="宋体" w:hAnsi="宋体" w:cs="宋体" w:hint="eastAsia"/>
          <w:lang w:eastAsia="zh-CN" w:bidi="ar-SA"/>
        </w:rPr>
        <w:t> （三）为安置的每位残疾人按月足额缴纳了基本养老保险、基本医疗保险、失业保险、工伤保险和生育保险等社会保险费；</w:t>
      </w:r>
    </w:p>
    <w:p w:rsidR="002E024D" w:rsidRPr="00311448" w:rsidRDefault="002E024D" w:rsidP="002E024D">
      <w:pPr>
        <w:shd w:val="clear" w:color="auto" w:fill="FFFFFF"/>
        <w:spacing w:after="0" w:line="360" w:lineRule="exact"/>
        <w:rPr>
          <w:rFonts w:ascii="宋体" w:eastAsia="宋体" w:hAnsi="宋体" w:cs="宋体"/>
          <w:lang w:eastAsia="zh-CN" w:bidi="ar-SA"/>
        </w:rPr>
      </w:pPr>
      <w:r w:rsidRPr="00311448">
        <w:rPr>
          <w:rFonts w:ascii="宋体" w:eastAsia="宋体" w:hAnsi="宋体" w:cs="宋体" w:hint="eastAsia"/>
          <w:lang w:eastAsia="zh-CN" w:bidi="ar-SA"/>
        </w:rPr>
        <w:t> （四）通过银行等金融机构向安置的每位残疾人，按月支付了不低于单位所在区县适用的经省级人民政府批准的月最低工资标准的工资；</w:t>
      </w:r>
    </w:p>
    <w:p w:rsidR="002E024D" w:rsidRPr="00311448" w:rsidRDefault="002E024D" w:rsidP="002E024D">
      <w:pPr>
        <w:shd w:val="clear" w:color="auto" w:fill="FFFFFF"/>
        <w:spacing w:after="0" w:line="360" w:lineRule="exact"/>
        <w:rPr>
          <w:rFonts w:ascii="宋体" w:eastAsia="宋体" w:hAnsi="宋体" w:cs="宋体"/>
          <w:lang w:eastAsia="zh-CN" w:bidi="ar-SA"/>
        </w:rPr>
      </w:pPr>
      <w:r w:rsidRPr="00311448">
        <w:rPr>
          <w:rFonts w:ascii="宋体" w:eastAsia="宋体" w:hAnsi="宋体" w:cs="宋体" w:hint="eastAsia"/>
          <w:lang w:eastAsia="zh-CN" w:bidi="ar-SA"/>
        </w:rPr>
        <w:t> （五）提供本单位制造的货物、承担的工程或者服务（以下简称产品），或者提供其他残疾人福利性单位制造的货物（不包括使用非残疾人福利性单位注册商标的货物）。</w:t>
      </w:r>
    </w:p>
    <w:p w:rsidR="002E024D" w:rsidRPr="00311448" w:rsidRDefault="002E024D" w:rsidP="002E024D">
      <w:pPr>
        <w:widowControl w:val="0"/>
        <w:spacing w:after="0" w:line="360" w:lineRule="exact"/>
        <w:jc w:val="both"/>
        <w:rPr>
          <w:rFonts w:ascii="Times New Roman" w:eastAsia="宋体" w:hAnsi="Times New Roman" w:cs="Times New Roman"/>
          <w:sz w:val="20"/>
          <w:szCs w:val="21"/>
          <w:lang w:eastAsia="zh-CN" w:bidi="ar-SA"/>
        </w:rPr>
      </w:pPr>
      <w:r w:rsidRPr="00311448">
        <w:rPr>
          <w:rFonts w:ascii="宋体" w:eastAsia="宋体" w:hAnsi="宋体" w:cs="宋体" w:hint="eastAsia"/>
          <w:szCs w:val="18"/>
          <w:lang w:eastAsia="zh-CN" w:bidi="ar-SA"/>
        </w:rPr>
        <w:t xml:space="preserve">　　前款所称残疾人是指法</w:t>
      </w:r>
      <w:proofErr w:type="gramStart"/>
      <w:r w:rsidRPr="00311448">
        <w:rPr>
          <w:rFonts w:ascii="宋体" w:eastAsia="宋体" w:hAnsi="宋体" w:cs="宋体" w:hint="eastAsia"/>
          <w:szCs w:val="18"/>
          <w:lang w:eastAsia="zh-CN" w:bidi="ar-SA"/>
        </w:rPr>
        <w:t>定劳动</w:t>
      </w:r>
      <w:proofErr w:type="gramEnd"/>
      <w:r w:rsidRPr="00311448">
        <w:rPr>
          <w:rFonts w:ascii="宋体" w:eastAsia="宋体" w:hAnsi="宋体" w:cs="宋体" w:hint="eastAsia"/>
          <w:szCs w:val="18"/>
          <w:lang w:eastAsia="zh-CN" w:bidi="ar-SA"/>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sidRPr="00311448">
        <w:rPr>
          <w:rFonts w:ascii="Times New Roman" w:eastAsia="宋体" w:hAnsi="Times New Roman" w:cs="Times New Roman" w:hint="eastAsia"/>
          <w:b/>
          <w:sz w:val="20"/>
          <w:szCs w:val="20"/>
          <w:lang w:eastAsia="zh-CN" w:bidi="ar-SA"/>
        </w:rPr>
        <w:br w:type="page"/>
      </w:r>
      <w:r w:rsidRPr="00311448">
        <w:rPr>
          <w:rFonts w:ascii="Times New Roman" w:eastAsia="宋体" w:hAnsi="Times New Roman" w:cs="Times New Roman" w:hint="eastAsia"/>
          <w:b/>
          <w:sz w:val="20"/>
          <w:szCs w:val="20"/>
          <w:lang w:eastAsia="zh-CN" w:bidi="ar-SA"/>
        </w:rPr>
        <w:lastRenderedPageBreak/>
        <w:t>格式</w:t>
      </w:r>
      <w:r w:rsidRPr="00311448">
        <w:rPr>
          <w:rFonts w:ascii="Times New Roman" w:eastAsia="宋体" w:hAnsi="Times New Roman" w:cs="Times New Roman" w:hint="eastAsia"/>
          <w:b/>
          <w:sz w:val="20"/>
          <w:szCs w:val="20"/>
          <w:lang w:eastAsia="zh-CN" w:bidi="ar-SA"/>
        </w:rPr>
        <w:t>5</w:t>
      </w:r>
      <w:r w:rsidRPr="00311448">
        <w:rPr>
          <w:rFonts w:ascii="Times New Roman" w:eastAsia="宋体" w:hAnsi="Times New Roman" w:cs="Times New Roman" w:hint="eastAsia"/>
          <w:b/>
          <w:sz w:val="20"/>
          <w:szCs w:val="20"/>
          <w:lang w:eastAsia="zh-CN" w:bidi="ar-SA"/>
        </w:rPr>
        <w:t>：</w:t>
      </w:r>
    </w:p>
    <w:p w:rsidR="002E024D" w:rsidRPr="00311448" w:rsidRDefault="002E024D" w:rsidP="002E024D">
      <w:pPr>
        <w:widowControl w:val="0"/>
        <w:spacing w:after="0" w:line="500" w:lineRule="exact"/>
        <w:jc w:val="center"/>
        <w:rPr>
          <w:rFonts w:ascii="Times New Roman" w:eastAsia="宋体" w:hAnsi="Times New Roman" w:cs="Times New Roman"/>
          <w:b/>
          <w:bCs/>
          <w:sz w:val="30"/>
          <w:szCs w:val="30"/>
          <w:lang w:eastAsia="zh-CN" w:bidi="ar-SA"/>
        </w:rPr>
      </w:pPr>
      <w:r w:rsidRPr="00311448">
        <w:rPr>
          <w:rFonts w:ascii="宋体" w:eastAsia="宋体" w:hAnsi="宋体" w:cs="Times New Roman" w:hint="eastAsia"/>
          <w:b/>
          <w:sz w:val="30"/>
          <w:szCs w:val="30"/>
          <w:lang w:eastAsia="zh-CN" w:bidi="ar-SA"/>
        </w:rPr>
        <w:t>广西工业产品声明函</w:t>
      </w:r>
      <w:r w:rsidRPr="00311448">
        <w:rPr>
          <w:rFonts w:ascii="Times New Roman" w:eastAsia="宋体" w:hAnsi="Times New Roman" w:cs="Times New Roman" w:hint="eastAsia"/>
          <w:b/>
          <w:bCs/>
          <w:sz w:val="30"/>
          <w:szCs w:val="30"/>
          <w:lang w:eastAsia="zh-CN" w:bidi="ar-SA"/>
        </w:rPr>
        <w:t>（格式）</w:t>
      </w:r>
    </w:p>
    <w:p w:rsidR="002E024D" w:rsidRPr="00311448" w:rsidRDefault="002E024D" w:rsidP="002E024D">
      <w:pPr>
        <w:widowControl w:val="0"/>
        <w:spacing w:after="0" w:line="240" w:lineRule="auto"/>
        <w:jc w:val="both"/>
        <w:rPr>
          <w:rFonts w:ascii="Times New Roman" w:eastAsia="宋体" w:hAnsi="Times New Roman" w:cs="Times New Roman"/>
          <w:b/>
          <w:sz w:val="24"/>
          <w:szCs w:val="20"/>
          <w:lang w:eastAsia="zh-CN" w:bidi="ar-SA"/>
        </w:rPr>
      </w:pPr>
    </w:p>
    <w:p w:rsidR="002E024D" w:rsidRPr="00311448" w:rsidRDefault="002E024D" w:rsidP="002E024D">
      <w:pPr>
        <w:spacing w:after="0" w:line="360" w:lineRule="auto"/>
        <w:jc w:val="both"/>
        <w:rPr>
          <w:rFonts w:ascii="ˎ̥,Verdana" w:eastAsia="宋体" w:hAnsi="ˎ̥,Verdana" w:cs="宋体"/>
          <w:sz w:val="23"/>
          <w:szCs w:val="23"/>
          <w:lang w:eastAsia="zh-CN" w:bidi="ar-SA"/>
        </w:rPr>
      </w:pPr>
      <w:r w:rsidRPr="00311448">
        <w:rPr>
          <w:rFonts w:ascii="ˎ̥,Verdana" w:eastAsia="宋体" w:hAnsi="ˎ̥,Verdana" w:cs="宋体"/>
          <w:b/>
          <w:bCs/>
          <w:sz w:val="23"/>
          <w:szCs w:val="24"/>
          <w:lang w:eastAsia="zh-CN" w:bidi="ar-SA"/>
        </w:rPr>
        <w:t xml:space="preserve"> </w:t>
      </w:r>
    </w:p>
    <w:p w:rsidR="002E024D" w:rsidRPr="00311448" w:rsidRDefault="002E024D" w:rsidP="002E024D">
      <w:pPr>
        <w:spacing w:after="0" w:line="360" w:lineRule="auto"/>
        <w:rPr>
          <w:rFonts w:ascii="ˎ̥,Verdana" w:eastAsia="宋体" w:hAnsi="ˎ̥,Verdana" w:cs="宋体"/>
          <w:sz w:val="23"/>
          <w:szCs w:val="23"/>
          <w:lang w:eastAsia="zh-CN" w:bidi="ar-SA"/>
        </w:rPr>
      </w:pPr>
      <w:r w:rsidRPr="00311448">
        <w:rPr>
          <w:rFonts w:ascii="ˎ̥,Verdana" w:eastAsia="宋体" w:hAnsi="ˎ̥,Verdana" w:cs="宋体"/>
          <w:sz w:val="23"/>
          <w:szCs w:val="23"/>
          <w:lang w:eastAsia="zh-CN" w:bidi="ar-SA"/>
        </w:rPr>
        <w:t xml:space="preserve">　　本公司郑重声明</w:t>
      </w:r>
      <w:r w:rsidRPr="00311448">
        <w:rPr>
          <w:rFonts w:ascii="ˎ̥,Verdana" w:eastAsia="宋体" w:hAnsi="ˎ̥,Verdana" w:cs="宋体" w:hint="eastAsia"/>
          <w:sz w:val="23"/>
          <w:szCs w:val="23"/>
          <w:lang w:eastAsia="zh-CN" w:bidi="ar-SA"/>
        </w:rPr>
        <w:t>，</w:t>
      </w:r>
      <w:r w:rsidRPr="00311448">
        <w:rPr>
          <w:rFonts w:ascii="ˎ̥,Verdana" w:eastAsia="宋体" w:hAnsi="ˎ̥,Verdana" w:cs="宋体"/>
          <w:sz w:val="23"/>
          <w:szCs w:val="23"/>
          <w:lang w:eastAsia="zh-CN" w:bidi="ar-SA"/>
        </w:rPr>
        <w:t>根据《招标采购促进广西工业产品产销对接实施细则》的规定</w:t>
      </w:r>
      <w:r w:rsidRPr="00311448">
        <w:rPr>
          <w:rFonts w:ascii="ˎ̥,Verdana" w:eastAsia="宋体" w:hAnsi="ˎ̥,Verdana" w:cs="宋体" w:hint="eastAsia"/>
          <w:sz w:val="23"/>
          <w:szCs w:val="23"/>
          <w:lang w:eastAsia="zh-CN" w:bidi="ar-SA"/>
        </w:rPr>
        <w:t>，</w:t>
      </w:r>
      <w:r w:rsidRPr="00311448">
        <w:rPr>
          <w:rFonts w:ascii="ˎ̥,Verdana" w:eastAsia="宋体" w:hAnsi="ˎ̥,Verdana" w:cs="宋体"/>
          <w:sz w:val="23"/>
          <w:szCs w:val="23"/>
          <w:lang w:eastAsia="zh-CN" w:bidi="ar-SA"/>
        </w:rPr>
        <w:t>本公司在本次投标</w:t>
      </w:r>
      <w:r w:rsidRPr="00311448">
        <w:rPr>
          <w:rFonts w:ascii="ˎ̥,Verdana" w:eastAsia="宋体" w:hAnsi="ˎ̥,Verdana" w:cs="宋体"/>
          <w:sz w:val="23"/>
          <w:szCs w:val="23"/>
          <w:lang w:eastAsia="zh-CN" w:bidi="ar-SA"/>
        </w:rPr>
        <w:t>/</w:t>
      </w:r>
      <w:r w:rsidRPr="00311448">
        <w:rPr>
          <w:rFonts w:ascii="ˎ̥,Verdana" w:eastAsia="宋体" w:hAnsi="ˎ̥,Verdana" w:cs="宋体"/>
          <w:sz w:val="23"/>
          <w:szCs w:val="23"/>
          <w:lang w:eastAsia="zh-CN" w:bidi="ar-SA"/>
        </w:rPr>
        <w:t>投标中或者工程项目中提供的下述产品为广西工业产品</w:t>
      </w:r>
      <w:r w:rsidRPr="00311448">
        <w:rPr>
          <w:rFonts w:ascii="ˎ̥,Verdana" w:eastAsia="宋体" w:hAnsi="ˎ̥,Verdana" w:cs="宋体" w:hint="eastAsia"/>
          <w:sz w:val="23"/>
          <w:szCs w:val="23"/>
          <w:lang w:eastAsia="zh-CN" w:bidi="ar-SA"/>
        </w:rPr>
        <w:t>，</w:t>
      </w:r>
      <w:r w:rsidRPr="00311448">
        <w:rPr>
          <w:rFonts w:ascii="ˎ̥,Verdana" w:eastAsia="宋体" w:hAnsi="ˎ̥,Verdana" w:cs="宋体"/>
          <w:sz w:val="23"/>
          <w:szCs w:val="23"/>
          <w:lang w:eastAsia="zh-CN" w:bidi="ar-SA"/>
        </w:rPr>
        <w:t>详情如下</w:t>
      </w:r>
      <w:r w:rsidRPr="00311448">
        <w:rPr>
          <w:rFonts w:ascii="ˎ̥,Verdana" w:eastAsia="宋体" w:hAnsi="ˎ̥,Verdana" w:cs="宋体" w:hint="eastAsia"/>
          <w:sz w:val="23"/>
          <w:szCs w:val="23"/>
          <w:lang w:eastAsia="zh-CN" w:bidi="ar-SA"/>
        </w:rPr>
        <w:t>：</w:t>
      </w:r>
    </w:p>
    <w:tbl>
      <w:tblPr>
        <w:tblW w:w="0" w:type="auto"/>
        <w:jc w:val="center"/>
        <w:tblLayout w:type="fixed"/>
        <w:tblCellMar>
          <w:left w:w="0" w:type="dxa"/>
          <w:right w:w="0" w:type="dxa"/>
        </w:tblCellMar>
        <w:tblLook w:val="04A0"/>
      </w:tblPr>
      <w:tblGrid>
        <w:gridCol w:w="845"/>
        <w:gridCol w:w="1910"/>
        <w:gridCol w:w="1522"/>
        <w:gridCol w:w="935"/>
        <w:gridCol w:w="2137"/>
        <w:gridCol w:w="1073"/>
        <w:gridCol w:w="762"/>
      </w:tblGrid>
      <w:tr w:rsidR="002E024D" w:rsidRPr="00311448" w:rsidTr="00F427CB">
        <w:trPr>
          <w:trHeight w:val="454"/>
          <w:jc w:val="center"/>
        </w:trPr>
        <w:tc>
          <w:tcPr>
            <w:tcW w:w="845"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napToGrid w:val="0"/>
              <w:spacing w:after="0" w:line="360" w:lineRule="auto"/>
              <w:jc w:val="center"/>
              <w:rPr>
                <w:rFonts w:ascii="宋体" w:eastAsia="宋体" w:hAnsi="宋体" w:cs="宋体"/>
                <w:sz w:val="24"/>
                <w:szCs w:val="24"/>
                <w:lang w:eastAsia="zh-CN" w:bidi="ar-SA"/>
              </w:rPr>
            </w:pPr>
            <w:r w:rsidRPr="00311448">
              <w:rPr>
                <w:rFonts w:ascii="方正黑体_GBK" w:eastAsia="方正黑体_GBK" w:hAnsi="宋体" w:cs="宋体" w:hint="eastAsia"/>
                <w:sz w:val="24"/>
                <w:szCs w:val="24"/>
                <w:lang w:eastAsia="zh-CN" w:bidi="ar-SA"/>
              </w:rPr>
              <w:t>序号</w:t>
            </w:r>
          </w:p>
        </w:tc>
        <w:tc>
          <w:tcPr>
            <w:tcW w:w="1910"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napToGrid w:val="0"/>
              <w:spacing w:after="0" w:line="360" w:lineRule="auto"/>
              <w:jc w:val="center"/>
              <w:rPr>
                <w:rFonts w:ascii="宋体" w:eastAsia="宋体" w:hAnsi="宋体" w:cs="宋体"/>
                <w:sz w:val="24"/>
                <w:szCs w:val="24"/>
                <w:lang w:eastAsia="zh-CN" w:bidi="ar-SA"/>
              </w:rPr>
            </w:pPr>
            <w:r w:rsidRPr="00311448">
              <w:rPr>
                <w:rFonts w:ascii="方正黑体_GBK" w:eastAsia="方正黑体_GBK" w:hAnsi="宋体" w:cs="宋体" w:hint="eastAsia"/>
                <w:sz w:val="24"/>
                <w:szCs w:val="24"/>
                <w:lang w:eastAsia="zh-CN" w:bidi="ar-SA"/>
              </w:rPr>
              <w:t>产品名称</w:t>
            </w:r>
          </w:p>
        </w:tc>
        <w:tc>
          <w:tcPr>
            <w:tcW w:w="152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napToGrid w:val="0"/>
              <w:spacing w:after="0" w:line="360" w:lineRule="auto"/>
              <w:jc w:val="center"/>
              <w:rPr>
                <w:rFonts w:ascii="宋体" w:eastAsia="宋体" w:hAnsi="宋体" w:cs="宋体"/>
                <w:sz w:val="24"/>
                <w:szCs w:val="24"/>
                <w:lang w:eastAsia="zh-CN" w:bidi="ar-SA"/>
              </w:rPr>
            </w:pPr>
            <w:r w:rsidRPr="00311448">
              <w:rPr>
                <w:rFonts w:ascii="方正黑体_GBK" w:eastAsia="方正黑体_GBK" w:hAnsi="宋体" w:cs="宋体" w:hint="eastAsia"/>
                <w:sz w:val="24"/>
                <w:szCs w:val="24"/>
                <w:lang w:eastAsia="zh-CN" w:bidi="ar-SA"/>
              </w:rPr>
              <w:t>型号和规格</w:t>
            </w:r>
          </w:p>
        </w:tc>
        <w:tc>
          <w:tcPr>
            <w:tcW w:w="935"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napToGrid w:val="0"/>
              <w:spacing w:after="0" w:line="360" w:lineRule="auto"/>
              <w:jc w:val="center"/>
              <w:rPr>
                <w:rFonts w:ascii="宋体" w:eastAsia="宋体" w:hAnsi="宋体" w:cs="宋体"/>
                <w:sz w:val="24"/>
                <w:szCs w:val="24"/>
                <w:lang w:eastAsia="zh-CN" w:bidi="ar-SA"/>
              </w:rPr>
            </w:pPr>
            <w:r w:rsidRPr="00311448">
              <w:rPr>
                <w:rFonts w:ascii="方正黑体_GBK" w:eastAsia="方正黑体_GBK" w:hAnsi="宋体" w:cs="宋体" w:hint="eastAsia"/>
                <w:sz w:val="24"/>
                <w:szCs w:val="24"/>
                <w:lang w:eastAsia="zh-CN" w:bidi="ar-SA"/>
              </w:rPr>
              <w:t>数量</w:t>
            </w:r>
          </w:p>
        </w:tc>
        <w:tc>
          <w:tcPr>
            <w:tcW w:w="2137"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napToGrid w:val="0"/>
              <w:spacing w:after="0" w:line="360" w:lineRule="auto"/>
              <w:jc w:val="center"/>
              <w:rPr>
                <w:rFonts w:ascii="宋体" w:eastAsia="宋体" w:hAnsi="宋体" w:cs="宋体"/>
                <w:sz w:val="24"/>
                <w:szCs w:val="24"/>
                <w:lang w:eastAsia="zh-CN" w:bidi="ar-SA"/>
              </w:rPr>
            </w:pPr>
            <w:r w:rsidRPr="00311448">
              <w:rPr>
                <w:rFonts w:ascii="方正黑体_GBK" w:eastAsia="方正黑体_GBK" w:hAnsi="宋体" w:cs="宋体" w:hint="eastAsia"/>
                <w:sz w:val="24"/>
                <w:szCs w:val="24"/>
                <w:lang w:eastAsia="zh-CN" w:bidi="ar-SA"/>
              </w:rPr>
              <w:t>制造厂商及原产地</w:t>
            </w:r>
          </w:p>
        </w:tc>
        <w:tc>
          <w:tcPr>
            <w:tcW w:w="1073"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napToGrid w:val="0"/>
              <w:spacing w:after="0" w:line="360" w:lineRule="auto"/>
              <w:jc w:val="center"/>
              <w:rPr>
                <w:rFonts w:ascii="宋体" w:eastAsia="宋体" w:hAnsi="宋体" w:cs="宋体"/>
                <w:sz w:val="24"/>
                <w:szCs w:val="24"/>
                <w:lang w:eastAsia="zh-CN" w:bidi="ar-SA"/>
              </w:rPr>
            </w:pPr>
            <w:r w:rsidRPr="00311448">
              <w:rPr>
                <w:rFonts w:ascii="方正黑体_GBK" w:eastAsia="方正黑体_GBK" w:hAnsi="宋体" w:cs="宋体" w:hint="eastAsia"/>
                <w:sz w:val="24"/>
                <w:szCs w:val="24"/>
                <w:lang w:eastAsia="zh-CN" w:bidi="ar-SA"/>
              </w:rPr>
              <w:t>投标价</w:t>
            </w:r>
          </w:p>
        </w:tc>
        <w:tc>
          <w:tcPr>
            <w:tcW w:w="762"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rsidR="002E024D" w:rsidRPr="00311448" w:rsidRDefault="002E024D" w:rsidP="002E024D">
            <w:pPr>
              <w:snapToGrid w:val="0"/>
              <w:spacing w:after="0" w:line="360" w:lineRule="auto"/>
              <w:jc w:val="center"/>
              <w:rPr>
                <w:rFonts w:ascii="宋体" w:eastAsia="宋体" w:hAnsi="宋体" w:cs="宋体"/>
                <w:sz w:val="24"/>
                <w:szCs w:val="24"/>
                <w:lang w:eastAsia="zh-CN" w:bidi="ar-SA"/>
              </w:rPr>
            </w:pPr>
            <w:r w:rsidRPr="00311448">
              <w:rPr>
                <w:rFonts w:ascii="方正黑体_GBK" w:eastAsia="方正黑体_GBK" w:hAnsi="宋体" w:cs="宋体" w:hint="eastAsia"/>
                <w:sz w:val="24"/>
                <w:szCs w:val="24"/>
                <w:lang w:eastAsia="zh-CN" w:bidi="ar-SA"/>
              </w:rPr>
              <w:t>备注</w:t>
            </w:r>
          </w:p>
        </w:tc>
      </w:tr>
      <w:tr w:rsidR="002E024D" w:rsidRPr="00311448" w:rsidTr="00F427CB">
        <w:trPr>
          <w:trHeight w:val="454"/>
          <w:jc w:val="center"/>
        </w:trPr>
        <w:tc>
          <w:tcPr>
            <w:tcW w:w="845"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napToGrid w:val="0"/>
              <w:spacing w:after="0" w:line="360" w:lineRule="auto"/>
              <w:jc w:val="center"/>
              <w:rPr>
                <w:rFonts w:ascii="宋体" w:eastAsia="宋体" w:hAnsi="宋体" w:cs="宋体"/>
                <w:sz w:val="24"/>
                <w:szCs w:val="24"/>
                <w:lang w:eastAsia="zh-CN" w:bidi="ar-SA"/>
              </w:rPr>
            </w:pPr>
            <w:r w:rsidRPr="00311448">
              <w:rPr>
                <w:rFonts w:ascii="宋体" w:eastAsia="宋体" w:hAnsi="宋体" w:cs="宋体"/>
                <w:sz w:val="24"/>
                <w:szCs w:val="24"/>
                <w:lang w:eastAsia="zh-CN" w:bidi="ar-SA"/>
              </w:rPr>
              <w:t>1</w:t>
            </w:r>
          </w:p>
        </w:tc>
        <w:tc>
          <w:tcPr>
            <w:tcW w:w="1910" w:type="dxa"/>
            <w:tcBorders>
              <w:top w:val="nil"/>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c>
          <w:tcPr>
            <w:tcW w:w="1522" w:type="dxa"/>
            <w:tcBorders>
              <w:top w:val="nil"/>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c>
          <w:tcPr>
            <w:tcW w:w="935" w:type="dxa"/>
            <w:tcBorders>
              <w:top w:val="nil"/>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c>
          <w:tcPr>
            <w:tcW w:w="2137" w:type="dxa"/>
            <w:tcBorders>
              <w:top w:val="nil"/>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c>
          <w:tcPr>
            <w:tcW w:w="1073" w:type="dxa"/>
            <w:tcBorders>
              <w:top w:val="nil"/>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c>
          <w:tcPr>
            <w:tcW w:w="762" w:type="dxa"/>
            <w:tcBorders>
              <w:top w:val="nil"/>
              <w:left w:val="nil"/>
              <w:bottom w:val="single" w:sz="8" w:space="0" w:color="auto"/>
              <w:right w:val="single" w:sz="12"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r>
      <w:tr w:rsidR="002E024D" w:rsidRPr="00311448" w:rsidTr="00F427CB">
        <w:trPr>
          <w:trHeight w:val="454"/>
          <w:jc w:val="center"/>
        </w:trPr>
        <w:tc>
          <w:tcPr>
            <w:tcW w:w="845"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napToGrid w:val="0"/>
              <w:spacing w:after="0" w:line="360" w:lineRule="auto"/>
              <w:jc w:val="center"/>
              <w:rPr>
                <w:rFonts w:ascii="宋体" w:eastAsia="宋体" w:hAnsi="宋体" w:cs="宋体"/>
                <w:sz w:val="24"/>
                <w:szCs w:val="24"/>
                <w:lang w:eastAsia="zh-CN" w:bidi="ar-SA"/>
              </w:rPr>
            </w:pPr>
            <w:r w:rsidRPr="00311448">
              <w:rPr>
                <w:rFonts w:ascii="宋体" w:eastAsia="宋体" w:hAnsi="宋体" w:cs="宋体"/>
                <w:sz w:val="24"/>
                <w:szCs w:val="24"/>
                <w:lang w:eastAsia="zh-CN" w:bidi="ar-SA"/>
              </w:rPr>
              <w:t>2</w:t>
            </w:r>
          </w:p>
        </w:tc>
        <w:tc>
          <w:tcPr>
            <w:tcW w:w="1910" w:type="dxa"/>
            <w:tcBorders>
              <w:top w:val="nil"/>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c>
          <w:tcPr>
            <w:tcW w:w="1522" w:type="dxa"/>
            <w:tcBorders>
              <w:top w:val="nil"/>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c>
          <w:tcPr>
            <w:tcW w:w="935" w:type="dxa"/>
            <w:tcBorders>
              <w:top w:val="nil"/>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c>
          <w:tcPr>
            <w:tcW w:w="2137" w:type="dxa"/>
            <w:tcBorders>
              <w:top w:val="nil"/>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c>
          <w:tcPr>
            <w:tcW w:w="1073" w:type="dxa"/>
            <w:tcBorders>
              <w:top w:val="nil"/>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c>
          <w:tcPr>
            <w:tcW w:w="762" w:type="dxa"/>
            <w:tcBorders>
              <w:top w:val="nil"/>
              <w:left w:val="nil"/>
              <w:bottom w:val="single" w:sz="8" w:space="0" w:color="auto"/>
              <w:right w:val="single" w:sz="12"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r>
      <w:tr w:rsidR="002E024D" w:rsidRPr="00311448" w:rsidTr="00F427CB">
        <w:trPr>
          <w:trHeight w:val="454"/>
          <w:jc w:val="center"/>
        </w:trPr>
        <w:tc>
          <w:tcPr>
            <w:tcW w:w="845"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napToGrid w:val="0"/>
              <w:spacing w:after="0" w:line="360" w:lineRule="auto"/>
              <w:jc w:val="center"/>
              <w:rPr>
                <w:rFonts w:ascii="宋体" w:eastAsia="宋体" w:hAnsi="宋体" w:cs="宋体"/>
                <w:sz w:val="24"/>
                <w:szCs w:val="24"/>
                <w:lang w:eastAsia="zh-CN" w:bidi="ar-SA"/>
              </w:rPr>
            </w:pPr>
            <w:r w:rsidRPr="00311448">
              <w:rPr>
                <w:rFonts w:ascii="方正书宋_GBK" w:eastAsia="方正书宋_GBK" w:hAnsi="宋体" w:cs="宋体" w:hint="eastAsia"/>
                <w:sz w:val="24"/>
                <w:szCs w:val="24"/>
                <w:lang w:eastAsia="zh-CN" w:bidi="ar-SA"/>
              </w:rPr>
              <w:t>……</w:t>
            </w:r>
          </w:p>
        </w:tc>
        <w:tc>
          <w:tcPr>
            <w:tcW w:w="1910" w:type="dxa"/>
            <w:tcBorders>
              <w:top w:val="nil"/>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c>
          <w:tcPr>
            <w:tcW w:w="1522" w:type="dxa"/>
            <w:tcBorders>
              <w:top w:val="nil"/>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c>
          <w:tcPr>
            <w:tcW w:w="935" w:type="dxa"/>
            <w:tcBorders>
              <w:top w:val="nil"/>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c>
          <w:tcPr>
            <w:tcW w:w="2137" w:type="dxa"/>
            <w:tcBorders>
              <w:top w:val="nil"/>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c>
          <w:tcPr>
            <w:tcW w:w="1073" w:type="dxa"/>
            <w:tcBorders>
              <w:top w:val="nil"/>
              <w:left w:val="nil"/>
              <w:bottom w:val="single" w:sz="8" w:space="0" w:color="auto"/>
              <w:right w:val="single" w:sz="8"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c>
          <w:tcPr>
            <w:tcW w:w="762" w:type="dxa"/>
            <w:tcBorders>
              <w:top w:val="nil"/>
              <w:left w:val="nil"/>
              <w:bottom w:val="single" w:sz="8" w:space="0" w:color="auto"/>
              <w:right w:val="single" w:sz="12"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r>
      <w:tr w:rsidR="002E024D" w:rsidRPr="00311448" w:rsidTr="00F427CB">
        <w:trPr>
          <w:trHeight w:val="454"/>
          <w:jc w:val="center"/>
        </w:trPr>
        <w:tc>
          <w:tcPr>
            <w:tcW w:w="845" w:type="dxa"/>
            <w:tcBorders>
              <w:top w:val="nil"/>
              <w:left w:val="single" w:sz="12" w:space="0" w:color="auto"/>
              <w:bottom w:val="single" w:sz="12" w:space="0" w:color="auto"/>
              <w:right w:val="single" w:sz="8" w:space="0" w:color="auto"/>
            </w:tcBorders>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c>
          <w:tcPr>
            <w:tcW w:w="1910" w:type="dxa"/>
            <w:tcBorders>
              <w:top w:val="nil"/>
              <w:left w:val="nil"/>
              <w:bottom w:val="single" w:sz="12" w:space="0" w:color="auto"/>
              <w:right w:val="single" w:sz="8" w:space="0" w:color="auto"/>
            </w:tcBorders>
            <w:vAlign w:val="center"/>
          </w:tcPr>
          <w:p w:rsidR="002E024D" w:rsidRPr="00311448" w:rsidRDefault="002E024D" w:rsidP="002E024D">
            <w:pPr>
              <w:snapToGrid w:val="0"/>
              <w:spacing w:after="0" w:line="360" w:lineRule="auto"/>
              <w:jc w:val="center"/>
              <w:rPr>
                <w:rFonts w:ascii="宋体" w:eastAsia="宋体" w:hAnsi="宋体" w:cs="宋体"/>
                <w:sz w:val="24"/>
                <w:szCs w:val="24"/>
                <w:lang w:eastAsia="zh-CN" w:bidi="ar-SA"/>
              </w:rPr>
            </w:pPr>
            <w:r w:rsidRPr="00311448">
              <w:rPr>
                <w:rFonts w:ascii="方正书宋_GBK" w:eastAsia="方正书宋_GBK" w:hAnsi="宋体" w:cs="宋体" w:hint="eastAsia"/>
                <w:sz w:val="24"/>
                <w:szCs w:val="24"/>
                <w:lang w:eastAsia="zh-CN" w:bidi="ar-SA"/>
              </w:rPr>
              <w:t>广西工业产品</w:t>
            </w:r>
          </w:p>
          <w:p w:rsidR="002E024D" w:rsidRPr="00311448" w:rsidRDefault="002E024D" w:rsidP="002E024D">
            <w:pPr>
              <w:snapToGrid w:val="0"/>
              <w:spacing w:after="0" w:line="360" w:lineRule="auto"/>
              <w:jc w:val="center"/>
              <w:rPr>
                <w:rFonts w:ascii="宋体" w:eastAsia="宋体" w:hAnsi="宋体" w:cs="宋体"/>
                <w:sz w:val="24"/>
                <w:szCs w:val="24"/>
                <w:lang w:eastAsia="zh-CN" w:bidi="ar-SA"/>
              </w:rPr>
            </w:pPr>
            <w:r w:rsidRPr="00311448">
              <w:rPr>
                <w:rFonts w:ascii="方正书宋_GBK" w:eastAsia="方正书宋_GBK" w:hAnsi="宋体" w:cs="宋体" w:hint="eastAsia"/>
                <w:sz w:val="24"/>
                <w:szCs w:val="24"/>
                <w:lang w:eastAsia="zh-CN" w:bidi="ar-SA"/>
              </w:rPr>
              <w:t>合计价格：</w:t>
            </w:r>
          </w:p>
        </w:tc>
        <w:tc>
          <w:tcPr>
            <w:tcW w:w="2457" w:type="dxa"/>
            <w:gridSpan w:val="2"/>
            <w:tcBorders>
              <w:top w:val="nil"/>
              <w:left w:val="nil"/>
              <w:bottom w:val="single" w:sz="12" w:space="0" w:color="auto"/>
              <w:right w:val="single" w:sz="8" w:space="0" w:color="auto"/>
            </w:tcBorders>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c>
          <w:tcPr>
            <w:tcW w:w="2137" w:type="dxa"/>
            <w:tcBorders>
              <w:top w:val="nil"/>
              <w:left w:val="nil"/>
              <w:bottom w:val="single" w:sz="12" w:space="0" w:color="auto"/>
              <w:right w:val="single" w:sz="8" w:space="0" w:color="auto"/>
            </w:tcBorders>
            <w:tcMar>
              <w:top w:w="0" w:type="dxa"/>
              <w:left w:w="57" w:type="dxa"/>
              <w:bottom w:w="0" w:type="dxa"/>
              <w:right w:w="57" w:type="dxa"/>
            </w:tcMar>
            <w:vAlign w:val="center"/>
          </w:tcPr>
          <w:p w:rsidR="002E024D" w:rsidRPr="00311448" w:rsidRDefault="002E024D" w:rsidP="002E024D">
            <w:pPr>
              <w:snapToGrid w:val="0"/>
              <w:spacing w:after="0" w:line="360" w:lineRule="auto"/>
              <w:jc w:val="center"/>
              <w:rPr>
                <w:rFonts w:ascii="宋体" w:eastAsia="宋体" w:hAnsi="宋体" w:cs="宋体"/>
                <w:sz w:val="24"/>
                <w:szCs w:val="24"/>
                <w:lang w:eastAsia="zh-CN" w:bidi="ar-SA"/>
              </w:rPr>
            </w:pPr>
            <w:r w:rsidRPr="00311448">
              <w:rPr>
                <w:rFonts w:ascii="方正书宋_GBK" w:eastAsia="方正书宋_GBK" w:hAnsi="宋体" w:cs="宋体" w:hint="eastAsia"/>
                <w:sz w:val="24"/>
                <w:szCs w:val="24"/>
                <w:lang w:eastAsia="zh-CN" w:bidi="ar-SA"/>
              </w:rPr>
              <w:t>占投标总价比例：</w:t>
            </w:r>
          </w:p>
        </w:tc>
        <w:tc>
          <w:tcPr>
            <w:tcW w:w="1835" w:type="dxa"/>
            <w:gridSpan w:val="2"/>
            <w:tcBorders>
              <w:top w:val="nil"/>
              <w:left w:val="nil"/>
              <w:bottom w:val="single" w:sz="12" w:space="0" w:color="auto"/>
              <w:right w:val="single" w:sz="12" w:space="0" w:color="auto"/>
            </w:tcBorders>
            <w:tcMar>
              <w:top w:w="0" w:type="dxa"/>
              <w:left w:w="57" w:type="dxa"/>
              <w:bottom w:w="0" w:type="dxa"/>
              <w:right w:w="57" w:type="dxa"/>
            </w:tcMar>
            <w:vAlign w:val="center"/>
          </w:tcPr>
          <w:p w:rsidR="002E024D" w:rsidRPr="00311448" w:rsidRDefault="002E024D" w:rsidP="002E024D">
            <w:pPr>
              <w:spacing w:after="0" w:line="360" w:lineRule="auto"/>
              <w:rPr>
                <w:rFonts w:ascii="ˎ̥,Verdana" w:eastAsia="宋体" w:hAnsi="ˎ̥,Verdana" w:cs="宋体"/>
                <w:sz w:val="14"/>
                <w:szCs w:val="14"/>
                <w:lang w:eastAsia="zh-CN" w:bidi="ar-SA"/>
              </w:rPr>
            </w:pPr>
          </w:p>
        </w:tc>
      </w:tr>
    </w:tbl>
    <w:p w:rsidR="002E024D" w:rsidRPr="00311448" w:rsidRDefault="002E024D" w:rsidP="002E024D">
      <w:pPr>
        <w:spacing w:after="0" w:line="360" w:lineRule="auto"/>
        <w:ind w:firstLineChars="313" w:firstLine="720"/>
        <w:rPr>
          <w:rFonts w:ascii="ˎ̥,Verdana" w:eastAsia="宋体" w:hAnsi="ˎ̥,Verdana" w:cs="宋体"/>
          <w:sz w:val="23"/>
          <w:szCs w:val="23"/>
          <w:lang w:eastAsia="zh-CN" w:bidi="ar-SA"/>
        </w:rPr>
      </w:pPr>
      <w:r w:rsidRPr="00311448">
        <w:rPr>
          <w:rFonts w:ascii="ˎ̥,Verdana" w:eastAsia="宋体" w:hAnsi="ˎ̥,Verdana" w:cs="宋体"/>
          <w:sz w:val="23"/>
          <w:szCs w:val="23"/>
          <w:lang w:eastAsia="zh-CN" w:bidi="ar-SA"/>
        </w:rPr>
        <w:t>本公司对上述声明的真实性负责。如有虚假，将依法承担相应责任。</w:t>
      </w:r>
    </w:p>
    <w:p w:rsidR="002E024D" w:rsidRPr="00311448" w:rsidRDefault="002E024D" w:rsidP="002E024D">
      <w:pPr>
        <w:widowControl w:val="0"/>
        <w:spacing w:after="0" w:line="600" w:lineRule="exact"/>
        <w:jc w:val="both"/>
        <w:rPr>
          <w:rFonts w:ascii="Times New Roman" w:eastAsia="宋体" w:hAnsi="Times New Roman" w:cs="Times New Roman"/>
          <w:sz w:val="20"/>
          <w:szCs w:val="20"/>
          <w:lang w:eastAsia="zh-CN" w:bidi="ar-SA"/>
        </w:rPr>
      </w:pPr>
    </w:p>
    <w:p w:rsidR="002E024D" w:rsidRPr="00311448" w:rsidRDefault="002E024D" w:rsidP="002E024D">
      <w:pPr>
        <w:widowControl w:val="0"/>
        <w:spacing w:after="0" w:line="600" w:lineRule="exact"/>
        <w:jc w:val="both"/>
        <w:rPr>
          <w:rFonts w:ascii="Times New Roman" w:eastAsia="宋体" w:hAnsi="Times New Roman" w:cs="Times New Roman"/>
          <w:sz w:val="24"/>
          <w:szCs w:val="24"/>
          <w:lang w:eastAsia="zh-CN" w:bidi="ar-SA"/>
        </w:rPr>
      </w:pPr>
      <w:r w:rsidRPr="00311448">
        <w:rPr>
          <w:rFonts w:ascii="Times New Roman" w:eastAsia="宋体" w:hAnsi="Times New Roman" w:cs="Times New Roman" w:hint="eastAsia"/>
          <w:sz w:val="24"/>
          <w:szCs w:val="24"/>
          <w:lang w:eastAsia="zh-CN" w:bidi="ar-SA"/>
        </w:rPr>
        <w:t>企业名称</w:t>
      </w:r>
      <w:r w:rsidRPr="00311448">
        <w:rPr>
          <w:rFonts w:ascii="Times New Roman" w:eastAsia="宋体" w:hAnsi="Times New Roman" w:cs="Times New Roman" w:hint="eastAsia"/>
          <w:sz w:val="24"/>
          <w:szCs w:val="24"/>
          <w:lang w:eastAsia="zh-CN" w:bidi="ar-SA"/>
        </w:rPr>
        <w:t>(</w:t>
      </w:r>
      <w:r w:rsidRPr="00311448">
        <w:rPr>
          <w:rFonts w:ascii="Times New Roman" w:eastAsia="宋体" w:hAnsi="Times New Roman" w:cs="Times New Roman" w:hint="eastAsia"/>
          <w:sz w:val="24"/>
          <w:szCs w:val="24"/>
          <w:lang w:eastAsia="zh-CN" w:bidi="ar-SA"/>
        </w:rPr>
        <w:t>盖章</w:t>
      </w:r>
      <w:r w:rsidRPr="00311448">
        <w:rPr>
          <w:rFonts w:ascii="Times New Roman" w:eastAsia="宋体" w:hAnsi="Times New Roman" w:cs="Times New Roman" w:hint="eastAsia"/>
          <w:sz w:val="24"/>
          <w:szCs w:val="24"/>
          <w:lang w:eastAsia="zh-CN" w:bidi="ar-SA"/>
        </w:rPr>
        <w:t>)</w:t>
      </w:r>
      <w:r w:rsidRPr="00311448">
        <w:rPr>
          <w:rFonts w:ascii="Times New Roman" w:eastAsia="宋体" w:hAnsi="Times New Roman" w:cs="Times New Roman" w:hint="eastAsia"/>
          <w:sz w:val="24"/>
          <w:szCs w:val="24"/>
          <w:lang w:eastAsia="zh-CN" w:bidi="ar-SA"/>
        </w:rPr>
        <w:t>：</w:t>
      </w:r>
      <w:r w:rsidRPr="00311448">
        <w:rPr>
          <w:rFonts w:ascii="Times New Roman" w:eastAsia="宋体" w:hAnsi="Times New Roman" w:cs="Times New Roman"/>
          <w:sz w:val="24"/>
          <w:szCs w:val="24"/>
          <w:u w:val="single"/>
          <w:lang w:eastAsia="zh-CN" w:bidi="ar-SA"/>
        </w:rPr>
        <w:t xml:space="preserve">                                  </w:t>
      </w:r>
    </w:p>
    <w:p w:rsidR="002E024D" w:rsidRPr="00311448" w:rsidRDefault="002E024D" w:rsidP="002E024D">
      <w:pPr>
        <w:widowControl w:val="0"/>
        <w:spacing w:after="0" w:line="600" w:lineRule="exact"/>
        <w:jc w:val="both"/>
        <w:rPr>
          <w:rFonts w:ascii="Times New Roman" w:eastAsia="宋体" w:hAnsi="Times New Roman" w:cs="Times New Roman"/>
          <w:sz w:val="24"/>
          <w:szCs w:val="24"/>
          <w:lang w:eastAsia="zh-CN" w:bidi="ar-SA"/>
        </w:rPr>
      </w:pPr>
      <w:r w:rsidRPr="00311448">
        <w:rPr>
          <w:rFonts w:ascii="Times New Roman" w:eastAsia="宋体" w:hAnsi="Times New Roman" w:cs="Times New Roman" w:hint="eastAsia"/>
          <w:sz w:val="24"/>
          <w:szCs w:val="24"/>
          <w:lang w:eastAsia="zh-CN" w:bidi="ar-SA"/>
        </w:rPr>
        <w:t>日</w:t>
      </w:r>
      <w:r w:rsidRPr="00311448">
        <w:rPr>
          <w:rFonts w:ascii="Times New Roman" w:eastAsia="宋体" w:hAnsi="Times New Roman" w:cs="Times New Roman" w:hint="eastAsia"/>
          <w:sz w:val="24"/>
          <w:szCs w:val="24"/>
          <w:lang w:eastAsia="zh-CN" w:bidi="ar-SA"/>
        </w:rPr>
        <w:t xml:space="preserve"> </w:t>
      </w:r>
      <w:r w:rsidRPr="00311448">
        <w:rPr>
          <w:rFonts w:ascii="Times New Roman" w:eastAsia="宋体" w:hAnsi="Times New Roman" w:cs="Times New Roman" w:hint="eastAsia"/>
          <w:sz w:val="24"/>
          <w:szCs w:val="24"/>
          <w:lang w:eastAsia="zh-CN" w:bidi="ar-SA"/>
        </w:rPr>
        <w:t>期：</w:t>
      </w:r>
      <w:r w:rsidRPr="00311448">
        <w:rPr>
          <w:rFonts w:ascii="Times New Roman" w:eastAsia="宋体" w:hAnsi="Times New Roman" w:cs="Times New Roman"/>
          <w:sz w:val="24"/>
          <w:szCs w:val="24"/>
          <w:u w:val="single"/>
          <w:lang w:eastAsia="zh-CN" w:bidi="ar-SA"/>
        </w:rPr>
        <w:t xml:space="preserve">                                   </w:t>
      </w:r>
    </w:p>
    <w:p w:rsidR="002E024D" w:rsidRPr="00311448" w:rsidRDefault="002E024D" w:rsidP="002E024D">
      <w:pPr>
        <w:widowControl w:val="0"/>
        <w:spacing w:after="0" w:line="600" w:lineRule="exact"/>
        <w:jc w:val="both"/>
        <w:rPr>
          <w:rFonts w:ascii="Times New Roman" w:eastAsia="宋体" w:hAnsi="Times New Roman" w:cs="Times New Roman"/>
          <w:sz w:val="20"/>
          <w:szCs w:val="20"/>
          <w:lang w:eastAsia="zh-CN" w:bidi="ar-SA"/>
        </w:rPr>
      </w:pPr>
    </w:p>
    <w:p w:rsidR="002E024D" w:rsidRPr="00311448" w:rsidRDefault="002E024D" w:rsidP="002E024D">
      <w:pPr>
        <w:widowControl w:val="0"/>
        <w:spacing w:after="0" w:line="500" w:lineRule="exact"/>
        <w:jc w:val="both"/>
        <w:rPr>
          <w:rFonts w:ascii="Times New Roman" w:eastAsia="宋体" w:hAnsi="Times New Roman" w:cs="Times New Roman"/>
          <w:sz w:val="20"/>
          <w:szCs w:val="20"/>
          <w:u w:val="single"/>
          <w:lang w:eastAsia="zh-CN" w:bidi="ar-SA"/>
        </w:rPr>
      </w:pPr>
    </w:p>
    <w:p w:rsidR="002E024D" w:rsidRPr="00311448" w:rsidRDefault="002E024D" w:rsidP="002E024D">
      <w:pPr>
        <w:widowControl w:val="0"/>
        <w:spacing w:after="0" w:line="500" w:lineRule="exact"/>
        <w:jc w:val="both"/>
        <w:rPr>
          <w:rFonts w:ascii="Times New Roman" w:eastAsia="宋体" w:hAnsi="Times New Roman" w:cs="Times New Roman"/>
          <w:sz w:val="20"/>
          <w:szCs w:val="21"/>
          <w:lang w:eastAsia="zh-CN" w:bidi="ar-SA"/>
        </w:rPr>
      </w:pPr>
      <w:r w:rsidRPr="00311448">
        <w:rPr>
          <w:rFonts w:ascii="Times New Roman" w:eastAsia="宋体" w:hAnsi="Times New Roman" w:cs="Times New Roman"/>
          <w:sz w:val="20"/>
          <w:szCs w:val="20"/>
          <w:u w:val="single"/>
          <w:lang w:eastAsia="zh-CN" w:bidi="ar-SA"/>
        </w:rPr>
        <w:br w:type="page"/>
      </w:r>
      <w:r w:rsidRPr="00311448">
        <w:rPr>
          <w:rFonts w:ascii="Times New Roman" w:eastAsia="宋体" w:hAnsi="Times New Roman" w:cs="Times New Roman" w:hint="eastAsia"/>
          <w:b/>
          <w:sz w:val="20"/>
          <w:szCs w:val="20"/>
          <w:lang w:eastAsia="zh-CN" w:bidi="ar-SA"/>
        </w:rPr>
        <w:lastRenderedPageBreak/>
        <w:t>格式</w:t>
      </w:r>
      <w:r w:rsidRPr="00311448">
        <w:rPr>
          <w:rFonts w:ascii="Times New Roman" w:eastAsia="宋体" w:hAnsi="Times New Roman" w:cs="Times New Roman" w:hint="eastAsia"/>
          <w:b/>
          <w:sz w:val="20"/>
          <w:szCs w:val="20"/>
          <w:lang w:eastAsia="zh-CN" w:bidi="ar-SA"/>
        </w:rPr>
        <w:t>6</w:t>
      </w:r>
      <w:r w:rsidRPr="00311448">
        <w:rPr>
          <w:rFonts w:ascii="Times New Roman" w:eastAsia="宋体" w:hAnsi="Times New Roman" w:cs="Times New Roman" w:hint="eastAsia"/>
          <w:b/>
          <w:sz w:val="20"/>
          <w:szCs w:val="20"/>
          <w:lang w:eastAsia="zh-CN" w:bidi="ar-SA"/>
        </w:rPr>
        <w:t>：</w:t>
      </w:r>
    </w:p>
    <w:p w:rsidR="002E024D" w:rsidRPr="00311448" w:rsidRDefault="002E024D" w:rsidP="002E024D">
      <w:pPr>
        <w:widowControl w:val="0"/>
        <w:spacing w:after="0" w:line="500" w:lineRule="exact"/>
        <w:jc w:val="center"/>
        <w:rPr>
          <w:rFonts w:ascii="Times New Roman" w:eastAsia="宋体" w:hAnsi="Times New Roman" w:cs="Times New Roman"/>
          <w:b/>
          <w:bCs/>
          <w:sz w:val="30"/>
          <w:szCs w:val="30"/>
          <w:lang w:eastAsia="zh-CN" w:bidi="ar-SA"/>
        </w:rPr>
      </w:pPr>
      <w:r w:rsidRPr="00311448">
        <w:rPr>
          <w:rFonts w:ascii="Times New Roman" w:eastAsia="宋体" w:hAnsi="Times New Roman" w:cs="Times New Roman" w:hint="eastAsia"/>
          <w:b/>
          <w:bCs/>
          <w:sz w:val="30"/>
          <w:szCs w:val="30"/>
          <w:lang w:eastAsia="zh-CN" w:bidi="ar-SA"/>
        </w:rPr>
        <w:t>投标产品技术资料表（格式）</w:t>
      </w:r>
    </w:p>
    <w:p w:rsidR="002E024D" w:rsidRPr="00311448" w:rsidRDefault="002E024D" w:rsidP="002E024D">
      <w:pPr>
        <w:widowControl w:val="0"/>
        <w:spacing w:after="0" w:line="240" w:lineRule="auto"/>
        <w:ind w:firstLineChars="100" w:firstLine="200"/>
        <w:jc w:val="both"/>
        <w:rPr>
          <w:rFonts w:ascii="Times New Roman" w:eastAsia="宋体" w:hAnsi="Times New Roman" w:cs="Times New Roman"/>
          <w:sz w:val="20"/>
          <w:szCs w:val="20"/>
          <w:lang w:eastAsia="zh-CN" w:bidi="ar-SA"/>
        </w:rPr>
      </w:pPr>
      <w:r w:rsidRPr="00311448">
        <w:rPr>
          <w:rFonts w:ascii="Times New Roman" w:eastAsia="宋体" w:hAnsi="Times New Roman" w:cs="Times New Roman"/>
          <w:sz w:val="20"/>
          <w:szCs w:val="20"/>
          <w:lang w:eastAsia="zh-CN" w:bidi="ar-SA"/>
        </w:rPr>
        <w:t xml:space="preserve"> </w:t>
      </w:r>
    </w:p>
    <w:p w:rsidR="002E024D" w:rsidRPr="00311448" w:rsidRDefault="002E024D" w:rsidP="002E024D">
      <w:pPr>
        <w:widowControl w:val="0"/>
        <w:spacing w:after="0" w:line="240" w:lineRule="auto"/>
        <w:jc w:val="both"/>
        <w:rPr>
          <w:rFonts w:ascii="Times New Roman" w:eastAsia="宋体" w:hAnsi="Times New Roman" w:cs="Times New Roman"/>
          <w:sz w:val="20"/>
          <w:szCs w:val="20"/>
          <w:lang w:eastAsia="zh-CN" w:bidi="ar-SA"/>
        </w:rPr>
      </w:pPr>
      <w:r w:rsidRPr="00311448">
        <w:rPr>
          <w:rFonts w:ascii="Times New Roman" w:eastAsia="宋体" w:hAnsi="Times New Roman" w:cs="Times New Roman" w:hint="eastAsia"/>
          <w:sz w:val="20"/>
          <w:szCs w:val="20"/>
          <w:lang w:eastAsia="zh-CN" w:bidi="ar-SA"/>
        </w:rPr>
        <w:t xml:space="preserve">　　请根据所投产品的实际技术参数，</w:t>
      </w:r>
      <w:r w:rsidRPr="00311448">
        <w:rPr>
          <w:rFonts w:ascii="Times New Roman" w:eastAsia="宋体" w:hAnsi="Times New Roman" w:cs="Times New Roman" w:hint="eastAsia"/>
          <w:b/>
          <w:sz w:val="28"/>
          <w:szCs w:val="28"/>
          <w:lang w:eastAsia="zh-CN" w:bidi="ar-SA"/>
        </w:rPr>
        <w:t>逐条对应</w:t>
      </w:r>
      <w:r w:rsidRPr="00311448">
        <w:rPr>
          <w:rFonts w:ascii="Times New Roman" w:eastAsia="宋体" w:hAnsi="Times New Roman" w:cs="Times New Roman" w:hint="eastAsia"/>
          <w:sz w:val="20"/>
          <w:szCs w:val="20"/>
          <w:lang w:eastAsia="zh-CN" w:bidi="ar-SA"/>
        </w:rPr>
        <w:t>本项目招标文件第二章“货物需求一览表”中的“一、项目要求及技术需求”认真填写该表。“偏离说明”一</w:t>
      </w:r>
      <w:proofErr w:type="gramStart"/>
      <w:r w:rsidRPr="00311448">
        <w:rPr>
          <w:rFonts w:ascii="Times New Roman" w:eastAsia="宋体" w:hAnsi="Times New Roman" w:cs="Times New Roman" w:hint="eastAsia"/>
          <w:sz w:val="20"/>
          <w:szCs w:val="20"/>
          <w:lang w:eastAsia="zh-CN" w:bidi="ar-SA"/>
        </w:rPr>
        <w:t>栏选择</w:t>
      </w:r>
      <w:proofErr w:type="gramEnd"/>
      <w:r w:rsidRPr="00311448">
        <w:rPr>
          <w:rFonts w:ascii="Times New Roman" w:eastAsia="宋体" w:hAnsi="Times New Roman" w:cs="Times New Roman" w:hint="eastAsia"/>
          <w:sz w:val="20"/>
          <w:szCs w:val="20"/>
          <w:lang w:eastAsia="zh-CN" w:bidi="ar-SA"/>
        </w:rPr>
        <w:t>“正偏离”、“负偏离”或“无偏离”进行填写。</w:t>
      </w:r>
    </w:p>
    <w:p w:rsidR="002E024D" w:rsidRPr="00311448" w:rsidRDefault="002E024D" w:rsidP="002E024D">
      <w:pPr>
        <w:widowControl w:val="0"/>
        <w:spacing w:after="0" w:line="240" w:lineRule="auto"/>
        <w:jc w:val="both"/>
        <w:rPr>
          <w:rFonts w:ascii="Times New Roman" w:eastAsia="宋体" w:hAnsi="Times New Roman" w:cs="Times New Roman"/>
          <w:sz w:val="20"/>
          <w:szCs w:val="20"/>
          <w:u w:val="thick"/>
          <w:lang w:eastAsia="zh-CN" w:bidi="ar-SA"/>
        </w:rPr>
      </w:pPr>
    </w:p>
    <w:tbl>
      <w:tblPr>
        <w:tblpPr w:leftFromText="180" w:rightFromText="180" w:vertAnchor="text" w:horzAnchor="page" w:tblpX="1237"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729"/>
        <w:gridCol w:w="540"/>
        <w:gridCol w:w="2340"/>
        <w:gridCol w:w="1080"/>
        <w:gridCol w:w="540"/>
        <w:gridCol w:w="1260"/>
        <w:gridCol w:w="1877"/>
        <w:gridCol w:w="1134"/>
      </w:tblGrid>
      <w:tr w:rsidR="002E024D" w:rsidRPr="00311448" w:rsidTr="00F427CB">
        <w:trPr>
          <w:cantSplit/>
          <w:trHeight w:val="54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roofErr w:type="gramStart"/>
            <w:r w:rsidRPr="00311448">
              <w:rPr>
                <w:rFonts w:ascii="Times New Roman" w:eastAsia="宋体" w:hAnsi="Times New Roman" w:cs="Times New Roman" w:hint="eastAsia"/>
                <w:kern w:val="2"/>
                <w:sz w:val="21"/>
                <w:szCs w:val="24"/>
                <w:lang w:eastAsia="zh-CN" w:bidi="ar-SA"/>
              </w:rPr>
              <w:t>项号</w:t>
            </w:r>
            <w:proofErr w:type="gramEnd"/>
          </w:p>
        </w:tc>
        <w:tc>
          <w:tcPr>
            <w:tcW w:w="3609" w:type="dxa"/>
            <w:gridSpan w:val="3"/>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r w:rsidRPr="00311448">
              <w:rPr>
                <w:rFonts w:ascii="Times New Roman" w:eastAsia="宋体" w:hAnsi="Times New Roman" w:cs="Times New Roman" w:hint="eastAsia"/>
                <w:kern w:val="2"/>
                <w:sz w:val="21"/>
                <w:szCs w:val="24"/>
                <w:lang w:eastAsia="zh-CN" w:bidi="ar-SA"/>
              </w:rPr>
              <w:t>招标文件需求</w:t>
            </w:r>
          </w:p>
        </w:tc>
        <w:tc>
          <w:tcPr>
            <w:tcW w:w="4757" w:type="dxa"/>
            <w:gridSpan w:val="4"/>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r w:rsidRPr="00311448">
              <w:rPr>
                <w:rFonts w:ascii="Times New Roman" w:eastAsia="宋体" w:hAnsi="Times New Roman" w:cs="Times New Roman" w:hint="eastAsia"/>
                <w:kern w:val="2"/>
                <w:sz w:val="21"/>
                <w:szCs w:val="24"/>
                <w:lang w:eastAsia="zh-CN" w:bidi="ar-SA"/>
              </w:rPr>
              <w:t>投标文件承诺</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r w:rsidRPr="00311448">
              <w:rPr>
                <w:rFonts w:ascii="Times New Roman" w:eastAsia="宋体" w:hAnsi="Times New Roman" w:cs="Times New Roman" w:hint="eastAsia"/>
                <w:kern w:val="2"/>
                <w:sz w:val="21"/>
                <w:szCs w:val="24"/>
                <w:lang w:eastAsia="zh-CN" w:bidi="ar-SA"/>
              </w:rPr>
              <w:t>偏离说明</w:t>
            </w:r>
          </w:p>
        </w:tc>
      </w:tr>
      <w:tr w:rsidR="002E024D" w:rsidRPr="00311448" w:rsidTr="00F427CB">
        <w:trPr>
          <w:cantSplit/>
          <w:trHeight w:val="1075"/>
        </w:trPr>
        <w:tc>
          <w:tcPr>
            <w:tcW w:w="531" w:type="dxa"/>
            <w:vMerge/>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c>
          <w:tcPr>
            <w:tcW w:w="729"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r w:rsidRPr="00311448">
              <w:rPr>
                <w:rFonts w:ascii="Times New Roman" w:eastAsia="宋体" w:hAnsi="Times New Roman" w:cs="Times New Roman" w:hint="eastAsia"/>
                <w:kern w:val="2"/>
                <w:sz w:val="21"/>
                <w:szCs w:val="24"/>
                <w:lang w:eastAsia="zh-CN" w:bidi="ar-SA"/>
              </w:rPr>
              <w:t>货物名称</w:t>
            </w:r>
          </w:p>
        </w:tc>
        <w:tc>
          <w:tcPr>
            <w:tcW w:w="54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r w:rsidRPr="00311448">
              <w:rPr>
                <w:rFonts w:ascii="Times New Roman" w:eastAsia="宋体" w:hAnsi="Times New Roman" w:cs="Times New Roman" w:hint="eastAsia"/>
                <w:kern w:val="2"/>
                <w:sz w:val="21"/>
                <w:szCs w:val="24"/>
                <w:lang w:eastAsia="zh-CN" w:bidi="ar-SA"/>
              </w:rPr>
              <w:t>数量</w:t>
            </w:r>
          </w:p>
        </w:tc>
        <w:tc>
          <w:tcPr>
            <w:tcW w:w="234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r w:rsidRPr="00311448">
              <w:rPr>
                <w:rFonts w:ascii="Times New Roman" w:eastAsia="宋体" w:hAnsi="Times New Roman" w:cs="Times New Roman" w:hint="eastAsia"/>
                <w:kern w:val="2"/>
                <w:sz w:val="21"/>
                <w:szCs w:val="24"/>
                <w:lang w:eastAsia="zh-CN" w:bidi="ar-SA"/>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r w:rsidRPr="00311448">
              <w:rPr>
                <w:rFonts w:ascii="Times New Roman" w:eastAsia="宋体" w:hAnsi="Times New Roman" w:cs="Times New Roman" w:hint="eastAsia"/>
                <w:kern w:val="2"/>
                <w:sz w:val="21"/>
                <w:szCs w:val="24"/>
                <w:lang w:eastAsia="zh-CN" w:bidi="ar-SA"/>
              </w:rPr>
              <w:t>投标产品名称</w:t>
            </w:r>
          </w:p>
        </w:tc>
        <w:tc>
          <w:tcPr>
            <w:tcW w:w="54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r w:rsidRPr="00311448">
              <w:rPr>
                <w:rFonts w:ascii="Times New Roman" w:eastAsia="宋体" w:hAnsi="Times New Roman" w:cs="Times New Roman" w:hint="eastAsia"/>
                <w:kern w:val="2"/>
                <w:sz w:val="21"/>
                <w:szCs w:val="24"/>
                <w:lang w:eastAsia="zh-CN" w:bidi="ar-SA"/>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r w:rsidRPr="00311448">
              <w:rPr>
                <w:rFonts w:ascii="宋体" w:eastAsia="宋体" w:hAnsi="宋体" w:cs="Times New Roman" w:hint="eastAsia"/>
                <w:sz w:val="21"/>
                <w:szCs w:val="24"/>
                <w:lang w:eastAsia="zh-CN" w:bidi="ar-SA"/>
              </w:rPr>
              <w:t>品牌、规格型号、厂家、配置</w:t>
            </w:r>
          </w:p>
        </w:tc>
        <w:tc>
          <w:tcPr>
            <w:tcW w:w="1877"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r w:rsidRPr="00311448">
              <w:rPr>
                <w:rFonts w:ascii="Times New Roman" w:eastAsia="宋体" w:hAnsi="Times New Roman" w:cs="Times New Roman" w:hint="eastAsia"/>
                <w:kern w:val="2"/>
                <w:sz w:val="21"/>
                <w:szCs w:val="24"/>
                <w:lang w:eastAsia="zh-CN" w:bidi="ar-SA"/>
              </w:rPr>
              <w:t>技术参数</w:t>
            </w:r>
          </w:p>
        </w:tc>
        <w:tc>
          <w:tcPr>
            <w:tcW w:w="1134" w:type="dxa"/>
            <w:vMerge/>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r>
      <w:tr w:rsidR="002E024D" w:rsidRPr="00311448" w:rsidTr="00F427CB">
        <w:trPr>
          <w:cantSplit/>
          <w:trHeight w:val="630"/>
        </w:trPr>
        <w:tc>
          <w:tcPr>
            <w:tcW w:w="531" w:type="dxa"/>
            <w:tcBorders>
              <w:top w:val="single" w:sz="4" w:space="0" w:color="auto"/>
              <w:left w:val="single" w:sz="4" w:space="0" w:color="auto"/>
              <w:right w:val="single" w:sz="4" w:space="0" w:color="auto"/>
            </w:tcBorders>
            <w:vAlign w:val="center"/>
          </w:tcPr>
          <w:p w:rsidR="002E024D" w:rsidRPr="00311448" w:rsidRDefault="002E024D" w:rsidP="002E024D">
            <w:pPr>
              <w:widowControl w:val="0"/>
              <w:spacing w:after="0" w:line="360" w:lineRule="exact"/>
              <w:jc w:val="center"/>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1</w:t>
            </w:r>
          </w:p>
        </w:tc>
        <w:tc>
          <w:tcPr>
            <w:tcW w:w="729" w:type="dxa"/>
            <w:tcBorders>
              <w:top w:val="single" w:sz="4" w:space="0" w:color="auto"/>
              <w:left w:val="single" w:sz="4" w:space="0" w:color="auto"/>
              <w:right w:val="single" w:sz="4" w:space="0" w:color="auto"/>
            </w:tcBorders>
            <w:vAlign w:val="center"/>
          </w:tcPr>
          <w:p w:rsidR="002E024D" w:rsidRPr="00311448" w:rsidRDefault="002E024D" w:rsidP="002E024D">
            <w:pPr>
              <w:widowControl w:val="0"/>
              <w:spacing w:after="0" w:line="360" w:lineRule="exact"/>
              <w:jc w:val="center"/>
              <w:rPr>
                <w:rFonts w:ascii="宋体" w:eastAsia="宋体" w:hAnsi="宋体" w:cs="Times New Roman"/>
                <w:sz w:val="21"/>
                <w:szCs w:val="21"/>
                <w:lang w:eastAsia="zh-CN" w:bidi="ar-SA"/>
              </w:rPr>
            </w:pPr>
          </w:p>
        </w:tc>
        <w:tc>
          <w:tcPr>
            <w:tcW w:w="540" w:type="dxa"/>
            <w:tcBorders>
              <w:top w:val="single" w:sz="4" w:space="0" w:color="auto"/>
              <w:left w:val="single" w:sz="4" w:space="0" w:color="auto"/>
              <w:right w:val="single" w:sz="4" w:space="0" w:color="auto"/>
            </w:tcBorders>
            <w:vAlign w:val="center"/>
          </w:tcPr>
          <w:p w:rsidR="002E024D" w:rsidRPr="00311448" w:rsidRDefault="002E024D" w:rsidP="002E024D">
            <w:pPr>
              <w:widowControl w:val="0"/>
              <w:spacing w:after="0" w:line="360" w:lineRule="exact"/>
              <w:jc w:val="both"/>
              <w:rPr>
                <w:rFonts w:ascii="宋体" w:eastAsia="宋体" w:hAnsi="宋体" w:cs="Times New Roman"/>
                <w:sz w:val="21"/>
                <w:szCs w:val="21"/>
                <w:lang w:eastAsia="zh-CN" w:bidi="ar-SA"/>
              </w:rPr>
            </w:pPr>
          </w:p>
        </w:tc>
        <w:tc>
          <w:tcPr>
            <w:tcW w:w="2340" w:type="dxa"/>
            <w:tcBorders>
              <w:top w:val="single" w:sz="4" w:space="0" w:color="auto"/>
              <w:left w:val="single" w:sz="4" w:space="0" w:color="auto"/>
              <w:right w:val="single" w:sz="4" w:space="0" w:color="auto"/>
            </w:tcBorders>
            <w:vAlign w:val="center"/>
          </w:tcPr>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1  ……</w:t>
            </w: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2  ……</w:t>
            </w: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3  ……</w:t>
            </w:r>
          </w:p>
          <w:p w:rsidR="002E024D" w:rsidRPr="00311448" w:rsidRDefault="002E024D" w:rsidP="002E024D">
            <w:pPr>
              <w:widowControl w:val="0"/>
              <w:spacing w:after="0" w:line="360" w:lineRule="exact"/>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w:t>
            </w:r>
          </w:p>
        </w:tc>
        <w:tc>
          <w:tcPr>
            <w:tcW w:w="1080" w:type="dxa"/>
            <w:tcBorders>
              <w:top w:val="single" w:sz="4" w:space="0" w:color="auto"/>
              <w:left w:val="single" w:sz="4" w:space="0" w:color="auto"/>
              <w:right w:val="single" w:sz="4" w:space="0" w:color="auto"/>
            </w:tcBorders>
            <w:vAlign w:val="center"/>
          </w:tcPr>
          <w:p w:rsidR="002E024D" w:rsidRPr="00311448" w:rsidRDefault="002E024D" w:rsidP="002E024D">
            <w:pPr>
              <w:widowControl w:val="0"/>
              <w:spacing w:after="0" w:line="360" w:lineRule="exact"/>
              <w:jc w:val="center"/>
              <w:rPr>
                <w:rFonts w:ascii="宋体" w:eastAsia="宋体" w:hAnsi="宋体" w:cs="Times New Roman"/>
                <w:kern w:val="2"/>
                <w:sz w:val="21"/>
                <w:szCs w:val="21"/>
                <w:lang w:eastAsia="zh-CN" w:bidi="ar-SA"/>
              </w:rPr>
            </w:pPr>
          </w:p>
        </w:tc>
        <w:tc>
          <w:tcPr>
            <w:tcW w:w="540" w:type="dxa"/>
            <w:tcBorders>
              <w:top w:val="single" w:sz="4" w:space="0" w:color="auto"/>
              <w:left w:val="single" w:sz="4" w:space="0" w:color="auto"/>
              <w:right w:val="single" w:sz="4" w:space="0" w:color="auto"/>
            </w:tcBorders>
            <w:vAlign w:val="center"/>
          </w:tcPr>
          <w:p w:rsidR="002E024D" w:rsidRPr="00311448" w:rsidRDefault="002E024D" w:rsidP="002E024D">
            <w:pPr>
              <w:widowControl w:val="0"/>
              <w:spacing w:after="0" w:line="360" w:lineRule="exact"/>
              <w:jc w:val="center"/>
              <w:rPr>
                <w:rFonts w:ascii="宋体" w:eastAsia="宋体" w:hAnsi="宋体" w:cs="Times New Roman"/>
                <w:kern w:val="2"/>
                <w:sz w:val="21"/>
                <w:szCs w:val="21"/>
                <w:lang w:eastAsia="zh-CN" w:bidi="ar-SA"/>
              </w:rPr>
            </w:pPr>
          </w:p>
        </w:tc>
        <w:tc>
          <w:tcPr>
            <w:tcW w:w="1260" w:type="dxa"/>
            <w:tcBorders>
              <w:top w:val="single" w:sz="4" w:space="0" w:color="auto"/>
              <w:left w:val="single" w:sz="4" w:space="0" w:color="auto"/>
              <w:right w:val="single" w:sz="4" w:space="0" w:color="auto"/>
            </w:tcBorders>
            <w:vAlign w:val="center"/>
          </w:tcPr>
          <w:p w:rsidR="002E024D" w:rsidRPr="00311448" w:rsidRDefault="002E024D" w:rsidP="002E024D">
            <w:pPr>
              <w:widowControl w:val="0"/>
              <w:spacing w:after="0" w:line="360" w:lineRule="exact"/>
              <w:jc w:val="center"/>
              <w:rPr>
                <w:rFonts w:ascii="宋体" w:eastAsia="宋体" w:hAnsi="宋体" w:cs="Times New Roman"/>
                <w:kern w:val="2"/>
                <w:sz w:val="21"/>
                <w:szCs w:val="21"/>
                <w:lang w:eastAsia="zh-CN" w:bidi="ar-SA"/>
              </w:rPr>
            </w:pPr>
          </w:p>
        </w:tc>
        <w:tc>
          <w:tcPr>
            <w:tcW w:w="1877" w:type="dxa"/>
            <w:tcBorders>
              <w:top w:val="single" w:sz="4" w:space="0" w:color="auto"/>
              <w:left w:val="single" w:sz="4" w:space="0" w:color="auto"/>
              <w:right w:val="single" w:sz="4" w:space="0" w:color="auto"/>
            </w:tcBorders>
            <w:vAlign w:val="center"/>
          </w:tcPr>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1  ……</w:t>
            </w: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2  ……</w:t>
            </w: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3  ……</w:t>
            </w:r>
          </w:p>
          <w:p w:rsidR="002E024D" w:rsidRPr="00311448" w:rsidRDefault="002E024D" w:rsidP="002E024D">
            <w:pPr>
              <w:widowControl w:val="0"/>
              <w:spacing w:after="0" w:line="360" w:lineRule="exact"/>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w:t>
            </w:r>
          </w:p>
        </w:tc>
        <w:tc>
          <w:tcPr>
            <w:tcW w:w="1134" w:type="dxa"/>
            <w:tcBorders>
              <w:top w:val="single" w:sz="4" w:space="0" w:color="auto"/>
              <w:left w:val="single" w:sz="4" w:space="0" w:color="auto"/>
              <w:right w:val="single" w:sz="4" w:space="0" w:color="auto"/>
            </w:tcBorders>
            <w:vAlign w:val="center"/>
          </w:tcPr>
          <w:p w:rsidR="002E024D" w:rsidRPr="00311448" w:rsidRDefault="002E024D" w:rsidP="002E024D">
            <w:pPr>
              <w:widowControl w:val="0"/>
              <w:spacing w:after="0" w:line="360" w:lineRule="exact"/>
              <w:jc w:val="center"/>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正偏离（负偏离或无偏离）</w:t>
            </w:r>
          </w:p>
        </w:tc>
      </w:tr>
      <w:tr w:rsidR="002E024D" w:rsidRPr="00311448" w:rsidTr="00F427CB">
        <w:trPr>
          <w:trHeight w:val="630"/>
        </w:trPr>
        <w:tc>
          <w:tcPr>
            <w:tcW w:w="531"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360" w:lineRule="exact"/>
              <w:jc w:val="center"/>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2</w:t>
            </w:r>
          </w:p>
        </w:tc>
        <w:tc>
          <w:tcPr>
            <w:tcW w:w="729"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360" w:lineRule="exact"/>
              <w:jc w:val="center"/>
              <w:rPr>
                <w:rFonts w:ascii="宋体" w:eastAsia="宋体" w:hAnsi="宋体" w:cs="Times New Roman"/>
                <w:sz w:val="21"/>
                <w:szCs w:val="21"/>
                <w:lang w:eastAsia="zh-CN" w:bidi="ar-SA"/>
              </w:rPr>
            </w:pPr>
          </w:p>
        </w:tc>
        <w:tc>
          <w:tcPr>
            <w:tcW w:w="54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360" w:lineRule="exact"/>
              <w:jc w:val="both"/>
              <w:rPr>
                <w:rFonts w:ascii="宋体" w:eastAsia="宋体" w:hAnsi="宋体" w:cs="Times New Roman"/>
                <w:sz w:val="21"/>
                <w:szCs w:val="21"/>
                <w:lang w:eastAsia="zh-CN" w:bidi="ar-SA"/>
              </w:rPr>
            </w:pPr>
          </w:p>
        </w:tc>
        <w:tc>
          <w:tcPr>
            <w:tcW w:w="234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1  ……</w:t>
            </w: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2  ……</w:t>
            </w: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3  ……</w:t>
            </w:r>
          </w:p>
          <w:p w:rsidR="002E024D" w:rsidRPr="00311448" w:rsidRDefault="002E024D" w:rsidP="002E024D">
            <w:pPr>
              <w:widowControl w:val="0"/>
              <w:spacing w:after="0" w:line="360" w:lineRule="exact"/>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w:t>
            </w:r>
          </w:p>
        </w:tc>
        <w:tc>
          <w:tcPr>
            <w:tcW w:w="108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360" w:lineRule="exact"/>
              <w:jc w:val="center"/>
              <w:rPr>
                <w:rFonts w:ascii="宋体" w:eastAsia="宋体" w:hAnsi="宋体" w:cs="Times New Roman"/>
                <w:kern w:val="2"/>
                <w:sz w:val="21"/>
                <w:szCs w:val="21"/>
                <w:lang w:eastAsia="zh-CN" w:bidi="ar-SA"/>
              </w:rPr>
            </w:pPr>
          </w:p>
        </w:tc>
        <w:tc>
          <w:tcPr>
            <w:tcW w:w="54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360" w:lineRule="exact"/>
              <w:jc w:val="center"/>
              <w:rPr>
                <w:rFonts w:ascii="宋体" w:eastAsia="宋体" w:hAnsi="宋体" w:cs="Times New Roman"/>
                <w:kern w:val="2"/>
                <w:sz w:val="21"/>
                <w:szCs w:val="21"/>
                <w:lang w:eastAsia="zh-CN" w:bidi="ar-SA"/>
              </w:rPr>
            </w:pPr>
          </w:p>
        </w:tc>
        <w:tc>
          <w:tcPr>
            <w:tcW w:w="126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360" w:lineRule="exact"/>
              <w:jc w:val="center"/>
              <w:rPr>
                <w:rFonts w:ascii="宋体" w:eastAsia="宋体" w:hAnsi="宋体" w:cs="Times New Roman"/>
                <w:kern w:val="2"/>
                <w:sz w:val="21"/>
                <w:szCs w:val="21"/>
                <w:lang w:eastAsia="zh-CN" w:bidi="ar-SA"/>
              </w:rPr>
            </w:pPr>
          </w:p>
        </w:tc>
        <w:tc>
          <w:tcPr>
            <w:tcW w:w="1877"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1  ……</w:t>
            </w: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2  ……</w:t>
            </w: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3  ……</w:t>
            </w:r>
          </w:p>
          <w:p w:rsidR="002E024D" w:rsidRPr="00311448" w:rsidRDefault="002E024D" w:rsidP="002E024D">
            <w:pPr>
              <w:widowControl w:val="0"/>
              <w:spacing w:after="0" w:line="360" w:lineRule="exact"/>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360" w:lineRule="exact"/>
              <w:jc w:val="center"/>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正偏离（负偏离或无偏离）</w:t>
            </w:r>
          </w:p>
        </w:tc>
      </w:tr>
      <w:tr w:rsidR="002E024D" w:rsidRPr="00311448" w:rsidTr="00F427CB">
        <w:trPr>
          <w:trHeight w:val="630"/>
        </w:trPr>
        <w:tc>
          <w:tcPr>
            <w:tcW w:w="531"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r w:rsidRPr="00311448">
              <w:rPr>
                <w:rFonts w:ascii="宋体" w:eastAsia="宋体" w:hAnsi="宋体" w:cs="Times New Roman" w:hint="eastAsia"/>
                <w:kern w:val="2"/>
                <w:sz w:val="21"/>
                <w:szCs w:val="24"/>
                <w:lang w:eastAsia="zh-CN" w:bidi="ar-SA"/>
              </w:rPr>
              <w:t>...</w:t>
            </w:r>
          </w:p>
        </w:tc>
        <w:tc>
          <w:tcPr>
            <w:tcW w:w="729"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c>
          <w:tcPr>
            <w:tcW w:w="54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c>
          <w:tcPr>
            <w:tcW w:w="234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c>
          <w:tcPr>
            <w:tcW w:w="108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c>
          <w:tcPr>
            <w:tcW w:w="54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c>
          <w:tcPr>
            <w:tcW w:w="126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c>
          <w:tcPr>
            <w:tcW w:w="1877"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c>
          <w:tcPr>
            <w:tcW w:w="1134"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r>
      <w:tr w:rsidR="002E024D" w:rsidRPr="00311448" w:rsidTr="00F427CB">
        <w:trPr>
          <w:trHeight w:val="630"/>
        </w:trPr>
        <w:tc>
          <w:tcPr>
            <w:tcW w:w="531"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c>
          <w:tcPr>
            <w:tcW w:w="729"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c>
          <w:tcPr>
            <w:tcW w:w="54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c>
          <w:tcPr>
            <w:tcW w:w="234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c>
          <w:tcPr>
            <w:tcW w:w="108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c>
          <w:tcPr>
            <w:tcW w:w="54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c>
          <w:tcPr>
            <w:tcW w:w="1260"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c>
          <w:tcPr>
            <w:tcW w:w="1877"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c>
          <w:tcPr>
            <w:tcW w:w="1134" w:type="dxa"/>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center"/>
              <w:rPr>
                <w:rFonts w:ascii="Times New Roman" w:eastAsia="宋体" w:hAnsi="Times New Roman" w:cs="Times New Roman"/>
                <w:kern w:val="2"/>
                <w:sz w:val="21"/>
                <w:szCs w:val="24"/>
                <w:lang w:eastAsia="zh-CN" w:bidi="ar-SA"/>
              </w:rPr>
            </w:pPr>
          </w:p>
        </w:tc>
      </w:tr>
      <w:tr w:rsidR="002E024D" w:rsidRPr="00311448" w:rsidTr="00F427CB">
        <w:trPr>
          <w:trHeight w:val="630"/>
        </w:trPr>
        <w:tc>
          <w:tcPr>
            <w:tcW w:w="10031" w:type="dxa"/>
            <w:gridSpan w:val="9"/>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240" w:lineRule="auto"/>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u w:val="single"/>
                <w:lang w:eastAsia="zh-CN" w:bidi="ar-SA"/>
              </w:rPr>
              <w:t xml:space="preserve">　/　</w:t>
            </w:r>
            <w:r w:rsidRPr="00311448">
              <w:rPr>
                <w:rFonts w:ascii="宋体" w:eastAsia="宋体" w:hAnsi="宋体" w:cs="Times New Roman" w:hint="eastAsia"/>
                <w:sz w:val="21"/>
                <w:szCs w:val="21"/>
                <w:lang w:eastAsia="zh-CN" w:bidi="ar-SA"/>
              </w:rPr>
              <w:t>分标（有分标时填写）</w:t>
            </w:r>
          </w:p>
        </w:tc>
      </w:tr>
      <w:tr w:rsidR="002E024D" w:rsidRPr="00311448" w:rsidTr="00F427CB">
        <w:trPr>
          <w:trHeight w:val="630"/>
        </w:trPr>
        <w:tc>
          <w:tcPr>
            <w:tcW w:w="10031" w:type="dxa"/>
            <w:gridSpan w:val="9"/>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600" w:lineRule="exact"/>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投标人（盖单位公章）：</w:t>
            </w:r>
            <w:r w:rsidRPr="00311448">
              <w:rPr>
                <w:rFonts w:ascii="宋体" w:eastAsia="宋体" w:hAnsi="宋体" w:cs="Times New Roman" w:hint="eastAsia"/>
                <w:sz w:val="21"/>
                <w:szCs w:val="21"/>
                <w:u w:val="single"/>
                <w:lang w:eastAsia="zh-CN" w:bidi="ar-SA"/>
              </w:rPr>
              <w:t xml:space="preserve">                                    </w:t>
            </w:r>
          </w:p>
        </w:tc>
      </w:tr>
      <w:tr w:rsidR="002E024D" w:rsidRPr="00311448" w:rsidTr="00F427CB">
        <w:trPr>
          <w:trHeight w:val="630"/>
        </w:trPr>
        <w:tc>
          <w:tcPr>
            <w:tcW w:w="10031" w:type="dxa"/>
            <w:gridSpan w:val="9"/>
            <w:tcBorders>
              <w:top w:val="single" w:sz="4" w:space="0" w:color="auto"/>
              <w:left w:val="single" w:sz="4" w:space="0" w:color="auto"/>
              <w:bottom w:val="single" w:sz="4" w:space="0" w:color="auto"/>
              <w:right w:val="single" w:sz="4" w:space="0" w:color="auto"/>
            </w:tcBorders>
            <w:vAlign w:val="center"/>
          </w:tcPr>
          <w:p w:rsidR="002E024D" w:rsidRPr="00311448" w:rsidRDefault="002E024D" w:rsidP="002E024D">
            <w:pPr>
              <w:widowControl w:val="0"/>
              <w:spacing w:after="0" w:line="600" w:lineRule="exact"/>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法定代表人或其委托代理人（签字或盖章）：</w:t>
            </w:r>
            <w:r w:rsidRPr="00311448">
              <w:rPr>
                <w:rFonts w:ascii="宋体" w:eastAsia="宋体" w:hAnsi="宋体" w:cs="Times New Roman" w:hint="eastAsia"/>
                <w:sz w:val="21"/>
                <w:szCs w:val="21"/>
                <w:u w:val="single"/>
                <w:lang w:eastAsia="zh-CN" w:bidi="ar-SA"/>
              </w:rPr>
              <w:t xml:space="preserve">                  </w:t>
            </w:r>
          </w:p>
        </w:tc>
      </w:tr>
    </w:tbl>
    <w:p w:rsidR="002E024D" w:rsidRPr="00311448" w:rsidRDefault="002E024D" w:rsidP="002E024D">
      <w:pPr>
        <w:widowControl w:val="0"/>
        <w:spacing w:after="0" w:line="360" w:lineRule="exact"/>
        <w:ind w:firstLineChars="100" w:firstLine="210"/>
        <w:jc w:val="both"/>
        <w:rPr>
          <w:rFonts w:ascii="宋体" w:eastAsia="宋体" w:hAnsi="宋体" w:cs="宋体"/>
          <w:sz w:val="21"/>
          <w:szCs w:val="21"/>
          <w:lang w:eastAsia="zh-CN" w:bidi="ar-SA"/>
        </w:rPr>
      </w:pPr>
    </w:p>
    <w:p w:rsidR="002E024D" w:rsidRPr="00311448" w:rsidRDefault="002E024D" w:rsidP="002E024D">
      <w:pPr>
        <w:widowControl w:val="0"/>
        <w:spacing w:after="0" w:line="360" w:lineRule="exact"/>
        <w:ind w:firstLineChars="100" w:firstLine="210"/>
        <w:jc w:val="both"/>
        <w:rPr>
          <w:rFonts w:ascii="宋体" w:eastAsia="宋体" w:hAnsi="宋体" w:cs="宋体"/>
          <w:sz w:val="21"/>
          <w:szCs w:val="21"/>
          <w:lang w:eastAsia="zh-CN" w:bidi="ar-SA"/>
        </w:rPr>
      </w:pPr>
      <w:r w:rsidRPr="00311448">
        <w:rPr>
          <w:rFonts w:ascii="宋体" w:eastAsia="宋体" w:hAnsi="宋体" w:cs="宋体"/>
          <w:sz w:val="21"/>
          <w:szCs w:val="21"/>
          <w:lang w:eastAsia="zh-CN" w:bidi="ar-SA"/>
        </w:rPr>
        <w:t>说明：</w:t>
      </w:r>
      <w:r w:rsidRPr="00311448">
        <w:rPr>
          <w:rFonts w:ascii="宋体" w:eastAsia="宋体" w:hAnsi="宋体" w:cs="宋体" w:hint="eastAsia"/>
          <w:sz w:val="21"/>
          <w:szCs w:val="21"/>
          <w:lang w:eastAsia="zh-CN" w:bidi="ar-SA"/>
        </w:rPr>
        <w:t>⑴</w:t>
      </w:r>
      <w:r w:rsidRPr="00311448">
        <w:rPr>
          <w:rFonts w:ascii="宋体" w:eastAsia="宋体" w:hAnsi="宋体" w:cs="宋体"/>
          <w:sz w:val="21"/>
          <w:szCs w:val="21"/>
          <w:lang w:eastAsia="zh-CN" w:bidi="ar-SA"/>
        </w:rPr>
        <w:t>投标人必须按以上格式加盖单位公章并签名，无签字、盖单位公章的投标无效。</w:t>
      </w:r>
      <w:r w:rsidRPr="00311448">
        <w:rPr>
          <w:rFonts w:ascii="宋体" w:eastAsia="宋体" w:hAnsi="宋体" w:cs="宋体" w:hint="eastAsia"/>
          <w:sz w:val="21"/>
          <w:szCs w:val="21"/>
          <w:lang w:eastAsia="zh-CN" w:bidi="ar-SA"/>
        </w:rPr>
        <w:t>表格内容均需按要求填写并盖章，不得留空。</w:t>
      </w:r>
    </w:p>
    <w:p w:rsidR="002E024D" w:rsidRPr="00311448" w:rsidRDefault="002E024D" w:rsidP="002E024D">
      <w:pPr>
        <w:widowControl w:val="0"/>
        <w:spacing w:after="0" w:line="360" w:lineRule="exact"/>
        <w:jc w:val="both"/>
        <w:rPr>
          <w:rFonts w:ascii="宋体" w:eastAsia="宋体" w:hAnsi="宋体" w:cs="宋体"/>
          <w:sz w:val="21"/>
          <w:szCs w:val="21"/>
          <w:lang w:eastAsia="zh-CN" w:bidi="ar-SA"/>
        </w:rPr>
      </w:pPr>
      <w:r w:rsidRPr="00311448">
        <w:rPr>
          <w:rFonts w:ascii="宋体" w:eastAsia="宋体" w:hAnsi="宋体" w:cs="宋体" w:hint="eastAsia"/>
          <w:sz w:val="21"/>
          <w:szCs w:val="21"/>
          <w:lang w:eastAsia="zh-CN" w:bidi="ar-SA"/>
        </w:rPr>
        <w:t>⑵如果招标文件需求为小于或大于某个数值标准时，投标文件承诺内容应当写明投标货物具体参数或商务响应承诺的具体数值，否则按投标无效处理。</w:t>
      </w:r>
    </w:p>
    <w:p w:rsidR="002E024D" w:rsidRPr="00311448" w:rsidRDefault="002E024D" w:rsidP="002E024D">
      <w:pPr>
        <w:widowControl w:val="0"/>
        <w:spacing w:after="0" w:line="360" w:lineRule="exact"/>
        <w:jc w:val="both"/>
        <w:rPr>
          <w:rFonts w:ascii="Times New Roman" w:eastAsia="宋体" w:hAnsi="Times New Roman" w:cs="Times New Roman"/>
          <w:sz w:val="20"/>
          <w:szCs w:val="20"/>
          <w:lang w:eastAsia="zh-CN" w:bidi="ar-SA"/>
        </w:rPr>
      </w:pPr>
      <w:r w:rsidRPr="00311448">
        <w:rPr>
          <w:rFonts w:ascii="宋体" w:eastAsia="宋体" w:hAnsi="宋体" w:cs="宋体" w:hint="eastAsia"/>
          <w:sz w:val="21"/>
          <w:szCs w:val="21"/>
          <w:lang w:eastAsia="zh-CN" w:bidi="ar-SA"/>
        </w:rPr>
        <w:t>⑶当投标文件技术参数或商务内容低于招标文件要求时，投标人应当如实写明“负偏离”，否则视为虚假应标。</w:t>
      </w:r>
      <w:r w:rsidRPr="00311448">
        <w:rPr>
          <w:rFonts w:ascii="宋体" w:eastAsia="宋体" w:hAnsi="Courier New" w:cs="Times New Roman"/>
          <w:sz w:val="20"/>
          <w:szCs w:val="20"/>
          <w:lang w:eastAsia="zh-CN" w:bidi="ar-SA"/>
        </w:rPr>
        <w:br w:type="page"/>
      </w:r>
      <w:r w:rsidRPr="00311448">
        <w:rPr>
          <w:rFonts w:ascii="Times New Roman" w:eastAsia="宋体" w:hAnsi="Times New Roman" w:cs="Times New Roman" w:hint="eastAsia"/>
          <w:b/>
          <w:sz w:val="20"/>
          <w:szCs w:val="20"/>
          <w:lang w:eastAsia="zh-CN" w:bidi="ar-SA"/>
        </w:rPr>
        <w:lastRenderedPageBreak/>
        <w:t>格式</w:t>
      </w:r>
      <w:r w:rsidRPr="00311448">
        <w:rPr>
          <w:rFonts w:ascii="Times New Roman" w:eastAsia="宋体" w:hAnsi="Times New Roman" w:cs="Times New Roman" w:hint="eastAsia"/>
          <w:b/>
          <w:sz w:val="20"/>
          <w:szCs w:val="20"/>
          <w:lang w:eastAsia="zh-CN" w:bidi="ar-SA"/>
        </w:rPr>
        <w:t>7</w:t>
      </w:r>
      <w:r w:rsidRPr="00311448">
        <w:rPr>
          <w:rFonts w:ascii="Times New Roman" w:eastAsia="宋体" w:hAnsi="Times New Roman" w:cs="Times New Roman" w:hint="eastAsia"/>
          <w:b/>
          <w:sz w:val="20"/>
          <w:szCs w:val="20"/>
          <w:lang w:eastAsia="zh-CN" w:bidi="ar-SA"/>
        </w:rPr>
        <w:t>：</w:t>
      </w:r>
    </w:p>
    <w:p w:rsidR="002E024D" w:rsidRPr="00311448" w:rsidRDefault="002E024D" w:rsidP="002E024D">
      <w:pPr>
        <w:widowControl w:val="0"/>
        <w:spacing w:after="0" w:line="500" w:lineRule="exact"/>
        <w:jc w:val="center"/>
        <w:rPr>
          <w:rFonts w:ascii="Times New Roman" w:eastAsia="宋体" w:hAnsi="Times New Roman" w:cs="Times New Roman"/>
          <w:b/>
          <w:bCs/>
          <w:sz w:val="30"/>
          <w:szCs w:val="30"/>
          <w:lang w:eastAsia="zh-CN" w:bidi="ar-SA"/>
        </w:rPr>
      </w:pPr>
      <w:r w:rsidRPr="00311448">
        <w:rPr>
          <w:rFonts w:ascii="Times New Roman" w:eastAsia="宋体" w:hAnsi="Times New Roman" w:cs="Times New Roman" w:hint="eastAsia"/>
          <w:b/>
          <w:bCs/>
          <w:sz w:val="30"/>
          <w:szCs w:val="30"/>
          <w:lang w:eastAsia="zh-CN" w:bidi="ar-SA"/>
        </w:rPr>
        <w:t>售后服务承诺书（格式）</w:t>
      </w:r>
    </w:p>
    <w:p w:rsidR="002E024D" w:rsidRPr="00311448" w:rsidRDefault="002E024D" w:rsidP="002E024D">
      <w:pPr>
        <w:widowControl w:val="0"/>
        <w:spacing w:after="0" w:line="240" w:lineRule="auto"/>
        <w:jc w:val="center"/>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center"/>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(由投标人按本项目招标文件第二章“货物需求一览表”中“二、商务要求表”的售后服务要求自行填写。)</w:t>
      </w: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600" w:lineRule="exact"/>
        <w:jc w:val="both"/>
        <w:rPr>
          <w:rFonts w:ascii="Times New Roman" w:eastAsia="宋体" w:hAnsi="Times New Roman" w:cs="Times New Roman"/>
          <w:sz w:val="20"/>
          <w:szCs w:val="20"/>
          <w:u w:val="single"/>
          <w:lang w:eastAsia="zh-CN" w:bidi="ar-SA"/>
        </w:rPr>
      </w:pPr>
      <w:r w:rsidRPr="00311448">
        <w:rPr>
          <w:rFonts w:ascii="Times New Roman" w:eastAsia="宋体" w:hAnsi="Times New Roman" w:cs="Times New Roman" w:hint="eastAsia"/>
          <w:sz w:val="20"/>
          <w:szCs w:val="20"/>
          <w:lang w:eastAsia="zh-CN" w:bidi="ar-SA"/>
        </w:rPr>
        <w:t>投标人（盖单位公章）：</w:t>
      </w:r>
      <w:r w:rsidRPr="00311448">
        <w:rPr>
          <w:rFonts w:ascii="Times New Roman" w:eastAsia="宋体" w:hAnsi="Times New Roman" w:cs="Times New Roman" w:hint="eastAsia"/>
          <w:sz w:val="20"/>
          <w:szCs w:val="20"/>
          <w:u w:val="single"/>
          <w:lang w:eastAsia="zh-CN" w:bidi="ar-SA"/>
        </w:rPr>
        <w:t xml:space="preserve">                                    </w:t>
      </w:r>
    </w:p>
    <w:p w:rsidR="002E024D" w:rsidRPr="00311448" w:rsidRDefault="002E024D" w:rsidP="002E024D">
      <w:pPr>
        <w:widowControl w:val="0"/>
        <w:spacing w:after="0" w:line="600" w:lineRule="exact"/>
        <w:jc w:val="both"/>
        <w:rPr>
          <w:rFonts w:ascii="Times New Roman" w:eastAsia="宋体" w:hAnsi="Times New Roman" w:cs="Times New Roman"/>
          <w:sz w:val="20"/>
          <w:szCs w:val="20"/>
          <w:u w:val="single"/>
          <w:lang w:eastAsia="zh-CN" w:bidi="ar-SA"/>
        </w:rPr>
      </w:pPr>
    </w:p>
    <w:p w:rsidR="002E024D" w:rsidRPr="00311448" w:rsidRDefault="002E024D" w:rsidP="002E024D">
      <w:pPr>
        <w:widowControl w:val="0"/>
        <w:spacing w:after="0" w:line="600" w:lineRule="exact"/>
        <w:jc w:val="both"/>
        <w:rPr>
          <w:rFonts w:ascii="Times New Roman" w:eastAsia="宋体" w:hAnsi="Times New Roman" w:cs="Times New Roman"/>
          <w:sz w:val="20"/>
          <w:szCs w:val="20"/>
          <w:u w:val="single"/>
          <w:lang w:eastAsia="zh-CN" w:bidi="ar-SA"/>
        </w:rPr>
      </w:pPr>
      <w:r w:rsidRPr="00311448">
        <w:rPr>
          <w:rFonts w:ascii="Times New Roman" w:eastAsia="宋体" w:hAnsi="Times New Roman" w:cs="Times New Roman" w:hint="eastAsia"/>
          <w:sz w:val="20"/>
          <w:szCs w:val="20"/>
          <w:lang w:eastAsia="zh-CN" w:bidi="ar-SA"/>
        </w:rPr>
        <w:t>法定代表人或其委托代理人（签字或盖章）：</w:t>
      </w:r>
      <w:r w:rsidRPr="00311448">
        <w:rPr>
          <w:rFonts w:ascii="Times New Roman" w:eastAsia="宋体" w:hAnsi="Times New Roman" w:cs="Times New Roman" w:hint="eastAsia"/>
          <w:sz w:val="20"/>
          <w:szCs w:val="20"/>
          <w:u w:val="single"/>
          <w:lang w:eastAsia="zh-CN" w:bidi="ar-SA"/>
        </w:rPr>
        <w:t xml:space="preserve">                  </w:t>
      </w:r>
    </w:p>
    <w:p w:rsidR="002E024D" w:rsidRPr="00311448" w:rsidRDefault="002E024D" w:rsidP="002E024D">
      <w:pPr>
        <w:widowControl w:val="0"/>
        <w:spacing w:after="0" w:line="600" w:lineRule="exact"/>
        <w:jc w:val="both"/>
        <w:rPr>
          <w:rFonts w:ascii="宋体" w:eastAsia="宋体" w:hAnsi="宋体" w:cs="宋体"/>
          <w:sz w:val="20"/>
          <w:szCs w:val="21"/>
          <w:lang w:eastAsia="zh-CN" w:bidi="ar-SA"/>
        </w:rPr>
      </w:pPr>
    </w:p>
    <w:p w:rsidR="002E024D" w:rsidRPr="00311448" w:rsidRDefault="002E024D" w:rsidP="002E024D">
      <w:pPr>
        <w:widowControl w:val="0"/>
        <w:spacing w:after="0" w:line="600" w:lineRule="exact"/>
        <w:jc w:val="both"/>
        <w:rPr>
          <w:rFonts w:ascii="Times New Roman" w:eastAsia="宋体" w:hAnsi="Times New Roman" w:cs="Times New Roman"/>
          <w:sz w:val="20"/>
          <w:szCs w:val="20"/>
          <w:lang w:eastAsia="zh-CN" w:bidi="ar-SA"/>
        </w:rPr>
      </w:pPr>
      <w:r w:rsidRPr="00311448">
        <w:rPr>
          <w:rFonts w:ascii="宋体" w:eastAsia="宋体" w:hAnsi="宋体" w:cs="宋体"/>
          <w:sz w:val="20"/>
          <w:szCs w:val="21"/>
          <w:lang w:eastAsia="zh-CN" w:bidi="ar-SA"/>
        </w:rPr>
        <w:t>说明：投标人必须按以上格式加盖单位公章并签名，无签字、盖单位公章的投标无效。</w:t>
      </w:r>
      <w:r w:rsidRPr="00311448">
        <w:rPr>
          <w:rFonts w:ascii="宋体" w:eastAsia="宋体" w:hAnsi="Courier New" w:cs="Times New Roman"/>
          <w:b/>
          <w:bCs/>
          <w:sz w:val="30"/>
          <w:szCs w:val="20"/>
          <w:lang w:eastAsia="zh-CN" w:bidi="ar-SA"/>
        </w:rPr>
        <w:br w:type="page"/>
      </w:r>
      <w:r w:rsidRPr="00311448">
        <w:rPr>
          <w:rFonts w:ascii="Times New Roman" w:eastAsia="宋体" w:hAnsi="Times New Roman" w:cs="Times New Roman" w:hint="eastAsia"/>
          <w:b/>
          <w:sz w:val="20"/>
          <w:szCs w:val="20"/>
          <w:lang w:eastAsia="zh-CN" w:bidi="ar-SA"/>
        </w:rPr>
        <w:lastRenderedPageBreak/>
        <w:t>格式</w:t>
      </w:r>
      <w:r w:rsidRPr="00311448">
        <w:rPr>
          <w:rFonts w:ascii="Times New Roman" w:eastAsia="宋体" w:hAnsi="Times New Roman" w:cs="Times New Roman" w:hint="eastAsia"/>
          <w:b/>
          <w:sz w:val="20"/>
          <w:szCs w:val="20"/>
          <w:lang w:eastAsia="zh-CN" w:bidi="ar-SA"/>
        </w:rPr>
        <w:t>8</w:t>
      </w:r>
      <w:r w:rsidRPr="00311448">
        <w:rPr>
          <w:rFonts w:ascii="Times New Roman" w:eastAsia="宋体" w:hAnsi="Times New Roman" w:cs="Times New Roman" w:hint="eastAsia"/>
          <w:b/>
          <w:sz w:val="20"/>
          <w:szCs w:val="20"/>
          <w:lang w:eastAsia="zh-CN" w:bidi="ar-SA"/>
        </w:rPr>
        <w:t>：</w:t>
      </w:r>
    </w:p>
    <w:p w:rsidR="002E024D" w:rsidRPr="00311448" w:rsidRDefault="002E024D" w:rsidP="002E024D">
      <w:pPr>
        <w:widowControl w:val="0"/>
        <w:spacing w:after="0" w:line="500" w:lineRule="exact"/>
        <w:jc w:val="center"/>
        <w:rPr>
          <w:rFonts w:ascii="Times New Roman" w:eastAsia="宋体" w:hAnsi="Times New Roman" w:cs="Times New Roman"/>
          <w:b/>
          <w:bCs/>
          <w:sz w:val="30"/>
          <w:szCs w:val="30"/>
          <w:lang w:eastAsia="zh-CN" w:bidi="ar-SA"/>
        </w:rPr>
      </w:pPr>
      <w:r w:rsidRPr="00311448">
        <w:rPr>
          <w:rFonts w:ascii="Times New Roman" w:eastAsia="宋体" w:hAnsi="Times New Roman" w:cs="Times New Roman" w:hint="eastAsia"/>
          <w:b/>
          <w:bCs/>
          <w:sz w:val="30"/>
          <w:szCs w:val="30"/>
          <w:lang w:eastAsia="zh-CN" w:bidi="ar-SA"/>
        </w:rPr>
        <w:t>商务条款偏离表（格式）</w:t>
      </w:r>
    </w:p>
    <w:p w:rsidR="002E024D" w:rsidRPr="00311448" w:rsidRDefault="002E024D" w:rsidP="002E024D">
      <w:pPr>
        <w:widowControl w:val="0"/>
        <w:spacing w:after="0" w:line="400" w:lineRule="exact"/>
        <w:jc w:val="both"/>
        <w:rPr>
          <w:rFonts w:ascii="Times New Roman" w:eastAsia="宋体" w:hAnsi="Times New Roman" w:cs="Times New Roman"/>
          <w:sz w:val="20"/>
          <w:szCs w:val="20"/>
          <w:u w:val="thick"/>
          <w:lang w:eastAsia="zh-CN" w:bidi="ar-SA"/>
        </w:rPr>
      </w:pPr>
    </w:p>
    <w:p w:rsidR="002E024D" w:rsidRPr="00311448" w:rsidRDefault="002E024D" w:rsidP="002E024D">
      <w:pPr>
        <w:widowControl w:val="0"/>
        <w:spacing w:after="0" w:line="240" w:lineRule="auto"/>
        <w:jc w:val="both"/>
        <w:rPr>
          <w:rFonts w:ascii="Times New Roman" w:eastAsia="宋体" w:hAnsi="Times New Roman" w:cs="Times New Roman"/>
          <w:sz w:val="20"/>
          <w:szCs w:val="20"/>
          <w:lang w:eastAsia="zh-CN" w:bidi="ar-SA"/>
        </w:rPr>
      </w:pPr>
      <w:r w:rsidRPr="00311448">
        <w:rPr>
          <w:rFonts w:ascii="Times New Roman" w:eastAsia="宋体" w:hAnsi="Times New Roman" w:cs="Times New Roman" w:hint="eastAsia"/>
          <w:sz w:val="20"/>
          <w:szCs w:val="20"/>
          <w:lang w:eastAsia="zh-CN" w:bidi="ar-SA"/>
        </w:rPr>
        <w:t xml:space="preserve">　　请</w:t>
      </w:r>
      <w:r w:rsidRPr="00311448">
        <w:rPr>
          <w:rFonts w:ascii="Times New Roman" w:eastAsia="宋体" w:hAnsi="Times New Roman" w:cs="Times New Roman" w:hint="eastAsia"/>
          <w:b/>
          <w:sz w:val="28"/>
          <w:szCs w:val="28"/>
          <w:lang w:eastAsia="zh-CN" w:bidi="ar-SA"/>
        </w:rPr>
        <w:t>逐条对应</w:t>
      </w:r>
      <w:r w:rsidRPr="00311448">
        <w:rPr>
          <w:rFonts w:ascii="Times New Roman" w:eastAsia="宋体" w:hAnsi="Times New Roman" w:cs="Times New Roman" w:hint="eastAsia"/>
          <w:sz w:val="20"/>
          <w:szCs w:val="20"/>
          <w:lang w:eastAsia="zh-CN" w:bidi="ar-SA"/>
        </w:rPr>
        <w:t>本项目招标文件第二章“货物需求一览表”中“二、商务要求表”的要求，认真填写该表。“偏离说明”一</w:t>
      </w:r>
      <w:proofErr w:type="gramStart"/>
      <w:r w:rsidRPr="00311448">
        <w:rPr>
          <w:rFonts w:ascii="Times New Roman" w:eastAsia="宋体" w:hAnsi="Times New Roman" w:cs="Times New Roman" w:hint="eastAsia"/>
          <w:sz w:val="20"/>
          <w:szCs w:val="20"/>
          <w:lang w:eastAsia="zh-CN" w:bidi="ar-SA"/>
        </w:rPr>
        <w:t>栏选择</w:t>
      </w:r>
      <w:proofErr w:type="gramEnd"/>
      <w:r w:rsidRPr="00311448">
        <w:rPr>
          <w:rFonts w:ascii="Times New Roman" w:eastAsia="宋体" w:hAnsi="Times New Roman" w:cs="Times New Roman" w:hint="eastAsia"/>
          <w:sz w:val="20"/>
          <w:szCs w:val="20"/>
          <w:lang w:eastAsia="zh-CN" w:bidi="ar-SA"/>
        </w:rPr>
        <w:t>“正偏离”、“负偏离”或“无偏离”进行填写。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4071"/>
        <w:gridCol w:w="3372"/>
        <w:gridCol w:w="1668"/>
      </w:tblGrid>
      <w:tr w:rsidR="002E024D" w:rsidRPr="00311448" w:rsidTr="00F427CB">
        <w:tc>
          <w:tcPr>
            <w:tcW w:w="717" w:type="dxa"/>
            <w:vAlign w:val="center"/>
          </w:tcPr>
          <w:p w:rsidR="002E024D" w:rsidRPr="00311448" w:rsidRDefault="002E024D" w:rsidP="002E024D">
            <w:pPr>
              <w:widowControl w:val="0"/>
              <w:spacing w:after="0" w:line="600" w:lineRule="exact"/>
              <w:jc w:val="center"/>
              <w:rPr>
                <w:rFonts w:ascii="Times New Roman" w:eastAsia="宋体" w:hAnsi="Times New Roman" w:cs="Times New Roman"/>
                <w:kern w:val="2"/>
                <w:sz w:val="21"/>
                <w:szCs w:val="24"/>
                <w:lang w:eastAsia="zh-CN" w:bidi="ar-SA"/>
              </w:rPr>
            </w:pPr>
            <w:proofErr w:type="gramStart"/>
            <w:r w:rsidRPr="00311448">
              <w:rPr>
                <w:rFonts w:ascii="Times New Roman" w:eastAsia="宋体" w:hAnsi="Times New Roman" w:cs="Times New Roman" w:hint="eastAsia"/>
                <w:kern w:val="2"/>
                <w:sz w:val="21"/>
                <w:szCs w:val="24"/>
                <w:lang w:eastAsia="zh-CN" w:bidi="ar-SA"/>
              </w:rPr>
              <w:t>项号</w:t>
            </w:r>
            <w:proofErr w:type="gramEnd"/>
          </w:p>
        </w:tc>
        <w:tc>
          <w:tcPr>
            <w:tcW w:w="4071" w:type="dxa"/>
            <w:vAlign w:val="center"/>
          </w:tcPr>
          <w:p w:rsidR="002E024D" w:rsidRPr="00311448" w:rsidRDefault="002E024D" w:rsidP="002E024D">
            <w:pPr>
              <w:widowControl w:val="0"/>
              <w:spacing w:after="0" w:line="600" w:lineRule="exact"/>
              <w:jc w:val="center"/>
              <w:rPr>
                <w:rFonts w:ascii="Times New Roman" w:eastAsia="宋体" w:hAnsi="Times New Roman" w:cs="Times New Roman"/>
                <w:kern w:val="2"/>
                <w:sz w:val="21"/>
                <w:szCs w:val="24"/>
                <w:lang w:eastAsia="zh-CN" w:bidi="ar-SA"/>
              </w:rPr>
            </w:pPr>
            <w:r w:rsidRPr="00311448">
              <w:rPr>
                <w:rFonts w:ascii="Times New Roman" w:eastAsia="宋体" w:hAnsi="Times New Roman" w:cs="Times New Roman" w:hint="eastAsia"/>
                <w:kern w:val="2"/>
                <w:sz w:val="21"/>
                <w:szCs w:val="24"/>
                <w:lang w:eastAsia="zh-CN" w:bidi="ar-SA"/>
              </w:rPr>
              <w:t>招标文件的商务需求</w:t>
            </w:r>
          </w:p>
        </w:tc>
        <w:tc>
          <w:tcPr>
            <w:tcW w:w="3372" w:type="dxa"/>
            <w:vAlign w:val="center"/>
          </w:tcPr>
          <w:p w:rsidR="002E024D" w:rsidRPr="00311448" w:rsidRDefault="002E024D" w:rsidP="002E024D">
            <w:pPr>
              <w:widowControl w:val="0"/>
              <w:spacing w:after="0" w:line="600" w:lineRule="exact"/>
              <w:jc w:val="center"/>
              <w:rPr>
                <w:rFonts w:ascii="Times New Roman" w:eastAsia="宋体" w:hAnsi="Times New Roman" w:cs="Times New Roman"/>
                <w:kern w:val="2"/>
                <w:sz w:val="21"/>
                <w:szCs w:val="24"/>
                <w:lang w:eastAsia="zh-CN" w:bidi="ar-SA"/>
              </w:rPr>
            </w:pPr>
            <w:r w:rsidRPr="00311448">
              <w:rPr>
                <w:rFonts w:ascii="Times New Roman" w:eastAsia="宋体" w:hAnsi="Times New Roman" w:cs="Times New Roman" w:hint="eastAsia"/>
                <w:kern w:val="2"/>
                <w:sz w:val="21"/>
                <w:szCs w:val="24"/>
                <w:lang w:eastAsia="zh-CN" w:bidi="ar-SA"/>
              </w:rPr>
              <w:t>投标文件承诺的商务条款</w:t>
            </w:r>
          </w:p>
        </w:tc>
        <w:tc>
          <w:tcPr>
            <w:tcW w:w="1668" w:type="dxa"/>
            <w:vAlign w:val="center"/>
          </w:tcPr>
          <w:p w:rsidR="002E024D" w:rsidRPr="00311448" w:rsidRDefault="002E024D" w:rsidP="002E024D">
            <w:pPr>
              <w:widowControl w:val="0"/>
              <w:spacing w:after="0" w:line="600" w:lineRule="exact"/>
              <w:jc w:val="center"/>
              <w:rPr>
                <w:rFonts w:ascii="Times New Roman" w:eastAsia="宋体" w:hAnsi="Times New Roman" w:cs="Times New Roman"/>
                <w:kern w:val="2"/>
                <w:sz w:val="21"/>
                <w:szCs w:val="24"/>
                <w:lang w:eastAsia="zh-CN" w:bidi="ar-SA"/>
              </w:rPr>
            </w:pPr>
            <w:r w:rsidRPr="00311448">
              <w:rPr>
                <w:rFonts w:ascii="Times New Roman" w:eastAsia="宋体" w:hAnsi="Times New Roman" w:cs="Times New Roman" w:hint="eastAsia"/>
                <w:kern w:val="2"/>
                <w:sz w:val="21"/>
                <w:szCs w:val="24"/>
                <w:lang w:eastAsia="zh-CN" w:bidi="ar-SA"/>
              </w:rPr>
              <w:t>偏离说明</w:t>
            </w:r>
          </w:p>
        </w:tc>
      </w:tr>
      <w:tr w:rsidR="002E024D" w:rsidRPr="00311448" w:rsidTr="00F427CB">
        <w:tc>
          <w:tcPr>
            <w:tcW w:w="717" w:type="dxa"/>
          </w:tcPr>
          <w:p w:rsidR="002E024D" w:rsidRPr="00311448" w:rsidRDefault="002E024D" w:rsidP="002E024D">
            <w:pPr>
              <w:widowControl w:val="0"/>
              <w:spacing w:after="0" w:line="360" w:lineRule="exact"/>
              <w:ind w:firstLineChars="50" w:firstLine="105"/>
              <w:jc w:val="both"/>
              <w:rPr>
                <w:rFonts w:ascii="宋体" w:eastAsia="宋体" w:hAnsi="宋体" w:cs="Times New Roman"/>
                <w:sz w:val="21"/>
                <w:szCs w:val="21"/>
                <w:lang w:eastAsia="zh-CN" w:bidi="ar-SA"/>
              </w:rPr>
            </w:pPr>
            <w:proofErr w:type="gramStart"/>
            <w:r w:rsidRPr="00311448">
              <w:rPr>
                <w:rFonts w:ascii="宋体" w:eastAsia="宋体" w:hAnsi="宋体" w:cs="Times New Roman" w:hint="eastAsia"/>
                <w:sz w:val="21"/>
                <w:szCs w:val="21"/>
                <w:lang w:eastAsia="zh-CN" w:bidi="ar-SA"/>
              </w:rPr>
              <w:t>一</w:t>
            </w:r>
            <w:proofErr w:type="gramEnd"/>
          </w:p>
        </w:tc>
        <w:tc>
          <w:tcPr>
            <w:tcW w:w="4071" w:type="dxa"/>
          </w:tcPr>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1  ……</w:t>
            </w: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2  ……</w:t>
            </w: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3  ……</w:t>
            </w:r>
          </w:p>
          <w:p w:rsidR="002E024D" w:rsidRPr="00311448" w:rsidRDefault="002E024D" w:rsidP="002E024D">
            <w:pPr>
              <w:widowControl w:val="0"/>
              <w:spacing w:after="0" w:line="360" w:lineRule="exact"/>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w:t>
            </w:r>
          </w:p>
        </w:tc>
        <w:tc>
          <w:tcPr>
            <w:tcW w:w="3372" w:type="dxa"/>
          </w:tcPr>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1  ……</w:t>
            </w: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2  ……</w:t>
            </w: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3  ……</w:t>
            </w:r>
          </w:p>
          <w:p w:rsidR="002E024D" w:rsidRPr="00311448" w:rsidRDefault="002E024D" w:rsidP="002E024D">
            <w:pPr>
              <w:widowControl w:val="0"/>
              <w:spacing w:after="0" w:line="360" w:lineRule="exact"/>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w:t>
            </w:r>
          </w:p>
        </w:tc>
        <w:tc>
          <w:tcPr>
            <w:tcW w:w="1668" w:type="dxa"/>
            <w:vAlign w:val="center"/>
          </w:tcPr>
          <w:p w:rsidR="002E024D" w:rsidRPr="00311448" w:rsidRDefault="002E024D" w:rsidP="002E024D">
            <w:pPr>
              <w:widowControl w:val="0"/>
              <w:spacing w:after="0" w:line="360" w:lineRule="exact"/>
              <w:jc w:val="center"/>
              <w:rPr>
                <w:rFonts w:ascii="宋体" w:eastAsia="宋体" w:hAnsi="宋体" w:cs="Times New Roman"/>
                <w:sz w:val="21"/>
                <w:szCs w:val="21"/>
                <w:lang w:eastAsia="zh-CN" w:bidi="ar-SA"/>
              </w:rPr>
            </w:pPr>
            <w:r w:rsidRPr="00311448">
              <w:rPr>
                <w:rFonts w:ascii="宋体" w:eastAsia="宋体" w:hAnsi="Courier New" w:cs="Times New Roman" w:hint="eastAsia"/>
                <w:sz w:val="21"/>
                <w:szCs w:val="21"/>
                <w:lang w:eastAsia="zh-CN" w:bidi="ar-SA"/>
              </w:rPr>
              <w:t>正偏离（负偏离或无偏离）</w:t>
            </w:r>
          </w:p>
        </w:tc>
      </w:tr>
      <w:tr w:rsidR="002E024D" w:rsidRPr="00311448" w:rsidTr="00F427CB">
        <w:tc>
          <w:tcPr>
            <w:tcW w:w="717" w:type="dxa"/>
          </w:tcPr>
          <w:p w:rsidR="002E024D" w:rsidRPr="00311448" w:rsidRDefault="002E024D" w:rsidP="002E024D">
            <w:pPr>
              <w:widowControl w:val="0"/>
              <w:spacing w:after="0" w:line="360" w:lineRule="exact"/>
              <w:ind w:firstLineChars="50" w:firstLine="105"/>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二</w:t>
            </w:r>
          </w:p>
        </w:tc>
        <w:tc>
          <w:tcPr>
            <w:tcW w:w="4071" w:type="dxa"/>
          </w:tcPr>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1  ……</w:t>
            </w: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2  ……</w:t>
            </w: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3  ……</w:t>
            </w:r>
          </w:p>
          <w:p w:rsidR="002E024D" w:rsidRPr="00311448" w:rsidRDefault="002E024D" w:rsidP="002E024D">
            <w:pPr>
              <w:widowControl w:val="0"/>
              <w:spacing w:after="0" w:line="360" w:lineRule="exact"/>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w:t>
            </w:r>
          </w:p>
        </w:tc>
        <w:tc>
          <w:tcPr>
            <w:tcW w:w="3372" w:type="dxa"/>
          </w:tcPr>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1  ……</w:t>
            </w: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2  ……</w:t>
            </w:r>
          </w:p>
          <w:p w:rsidR="002E024D" w:rsidRPr="00311448" w:rsidRDefault="002E024D" w:rsidP="002E024D">
            <w:pPr>
              <w:widowControl w:val="0"/>
              <w:spacing w:after="0" w:line="360" w:lineRule="exact"/>
              <w:jc w:val="both"/>
              <w:rPr>
                <w:rFonts w:ascii="宋体" w:eastAsia="宋体" w:hAnsi="宋体" w:cs="Times New Roman"/>
                <w:kern w:val="2"/>
                <w:sz w:val="21"/>
                <w:szCs w:val="21"/>
                <w:lang w:eastAsia="zh-CN" w:bidi="ar-SA"/>
              </w:rPr>
            </w:pPr>
            <w:r w:rsidRPr="00311448">
              <w:rPr>
                <w:rFonts w:ascii="宋体" w:eastAsia="宋体" w:hAnsi="宋体" w:cs="Times New Roman" w:hint="eastAsia"/>
                <w:kern w:val="2"/>
                <w:sz w:val="21"/>
                <w:szCs w:val="21"/>
                <w:lang w:eastAsia="zh-CN" w:bidi="ar-SA"/>
              </w:rPr>
              <w:t>3  ……</w:t>
            </w:r>
          </w:p>
          <w:p w:rsidR="002E024D" w:rsidRPr="00311448" w:rsidRDefault="002E024D" w:rsidP="002E024D">
            <w:pPr>
              <w:widowControl w:val="0"/>
              <w:spacing w:after="0" w:line="360" w:lineRule="exact"/>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w:t>
            </w:r>
          </w:p>
        </w:tc>
        <w:tc>
          <w:tcPr>
            <w:tcW w:w="1668" w:type="dxa"/>
            <w:vAlign w:val="center"/>
          </w:tcPr>
          <w:p w:rsidR="002E024D" w:rsidRPr="00311448" w:rsidRDefault="002E024D" w:rsidP="002E024D">
            <w:pPr>
              <w:widowControl w:val="0"/>
              <w:spacing w:after="0" w:line="360" w:lineRule="exact"/>
              <w:jc w:val="center"/>
              <w:rPr>
                <w:rFonts w:ascii="宋体" w:eastAsia="宋体" w:hAnsi="宋体" w:cs="Times New Roman"/>
                <w:sz w:val="21"/>
                <w:szCs w:val="21"/>
                <w:lang w:eastAsia="zh-CN" w:bidi="ar-SA"/>
              </w:rPr>
            </w:pPr>
            <w:r w:rsidRPr="00311448">
              <w:rPr>
                <w:rFonts w:ascii="宋体" w:eastAsia="宋体" w:hAnsi="Courier New" w:cs="Times New Roman" w:hint="eastAsia"/>
                <w:sz w:val="21"/>
                <w:szCs w:val="21"/>
                <w:lang w:eastAsia="zh-CN" w:bidi="ar-SA"/>
              </w:rPr>
              <w:t>正偏离（负偏离或无偏离）</w:t>
            </w:r>
          </w:p>
        </w:tc>
      </w:tr>
      <w:tr w:rsidR="002E024D" w:rsidRPr="00311448" w:rsidTr="00F427CB">
        <w:tc>
          <w:tcPr>
            <w:tcW w:w="717" w:type="dxa"/>
          </w:tcPr>
          <w:p w:rsidR="002E024D" w:rsidRPr="00311448" w:rsidRDefault="002E024D" w:rsidP="002E024D">
            <w:pPr>
              <w:widowControl w:val="0"/>
              <w:spacing w:after="0" w:line="600" w:lineRule="exact"/>
              <w:jc w:val="both"/>
              <w:rPr>
                <w:rFonts w:ascii="宋体" w:eastAsia="宋体" w:hAnsi="宋体" w:cs="Times New Roman"/>
                <w:sz w:val="20"/>
                <w:szCs w:val="21"/>
                <w:lang w:eastAsia="zh-CN" w:bidi="ar-SA"/>
              </w:rPr>
            </w:pPr>
          </w:p>
        </w:tc>
        <w:tc>
          <w:tcPr>
            <w:tcW w:w="4071" w:type="dxa"/>
          </w:tcPr>
          <w:p w:rsidR="002E024D" w:rsidRPr="00311448" w:rsidRDefault="002E024D" w:rsidP="002E024D">
            <w:pPr>
              <w:widowControl w:val="0"/>
              <w:spacing w:after="0" w:line="600" w:lineRule="exact"/>
              <w:jc w:val="both"/>
              <w:rPr>
                <w:rFonts w:ascii="宋体" w:eastAsia="宋体" w:hAnsi="宋体" w:cs="Times New Roman"/>
                <w:sz w:val="20"/>
                <w:szCs w:val="21"/>
                <w:lang w:eastAsia="zh-CN" w:bidi="ar-SA"/>
              </w:rPr>
            </w:pPr>
          </w:p>
        </w:tc>
        <w:tc>
          <w:tcPr>
            <w:tcW w:w="3372" w:type="dxa"/>
          </w:tcPr>
          <w:p w:rsidR="002E024D" w:rsidRPr="00311448" w:rsidRDefault="002E024D" w:rsidP="002E024D">
            <w:pPr>
              <w:widowControl w:val="0"/>
              <w:spacing w:after="0" w:line="600" w:lineRule="exact"/>
              <w:jc w:val="both"/>
              <w:rPr>
                <w:rFonts w:ascii="宋体" w:eastAsia="宋体" w:hAnsi="宋体" w:cs="Times New Roman"/>
                <w:sz w:val="20"/>
                <w:szCs w:val="21"/>
                <w:lang w:eastAsia="zh-CN" w:bidi="ar-SA"/>
              </w:rPr>
            </w:pPr>
          </w:p>
        </w:tc>
        <w:tc>
          <w:tcPr>
            <w:tcW w:w="1668" w:type="dxa"/>
            <w:vAlign w:val="center"/>
          </w:tcPr>
          <w:p w:rsidR="002E024D" w:rsidRPr="00311448" w:rsidRDefault="002E024D" w:rsidP="002E024D">
            <w:pPr>
              <w:widowControl w:val="0"/>
              <w:spacing w:after="0" w:line="600" w:lineRule="exact"/>
              <w:jc w:val="center"/>
              <w:rPr>
                <w:rFonts w:ascii="宋体" w:eastAsia="宋体" w:hAnsi="宋体" w:cs="Times New Roman"/>
                <w:sz w:val="18"/>
                <w:szCs w:val="18"/>
                <w:lang w:eastAsia="zh-CN" w:bidi="ar-SA"/>
              </w:rPr>
            </w:pPr>
          </w:p>
        </w:tc>
      </w:tr>
      <w:tr w:rsidR="002E024D" w:rsidRPr="00311448" w:rsidTr="00F427CB">
        <w:tc>
          <w:tcPr>
            <w:tcW w:w="717" w:type="dxa"/>
          </w:tcPr>
          <w:p w:rsidR="002E024D" w:rsidRPr="00311448" w:rsidRDefault="002E024D" w:rsidP="002E024D">
            <w:pPr>
              <w:widowControl w:val="0"/>
              <w:spacing w:after="0" w:line="600" w:lineRule="exact"/>
              <w:jc w:val="both"/>
              <w:rPr>
                <w:rFonts w:ascii="Times New Roman" w:eastAsia="宋体" w:hAnsi="Times New Roman" w:cs="Times New Roman"/>
                <w:kern w:val="2"/>
                <w:sz w:val="21"/>
                <w:szCs w:val="24"/>
                <w:lang w:eastAsia="zh-CN" w:bidi="ar-SA"/>
              </w:rPr>
            </w:pPr>
          </w:p>
        </w:tc>
        <w:tc>
          <w:tcPr>
            <w:tcW w:w="4071" w:type="dxa"/>
          </w:tcPr>
          <w:p w:rsidR="002E024D" w:rsidRPr="00311448" w:rsidRDefault="002E024D" w:rsidP="002E024D">
            <w:pPr>
              <w:widowControl w:val="0"/>
              <w:spacing w:after="0" w:line="600" w:lineRule="exact"/>
              <w:jc w:val="both"/>
              <w:rPr>
                <w:rFonts w:ascii="Times New Roman" w:eastAsia="宋体" w:hAnsi="Times New Roman" w:cs="Times New Roman"/>
                <w:kern w:val="2"/>
                <w:sz w:val="21"/>
                <w:szCs w:val="24"/>
                <w:lang w:eastAsia="zh-CN" w:bidi="ar-SA"/>
              </w:rPr>
            </w:pPr>
          </w:p>
        </w:tc>
        <w:tc>
          <w:tcPr>
            <w:tcW w:w="3372" w:type="dxa"/>
          </w:tcPr>
          <w:p w:rsidR="002E024D" w:rsidRPr="00311448" w:rsidRDefault="002E024D" w:rsidP="002E024D">
            <w:pPr>
              <w:widowControl w:val="0"/>
              <w:spacing w:after="0" w:line="600" w:lineRule="exact"/>
              <w:jc w:val="both"/>
              <w:rPr>
                <w:rFonts w:ascii="Times New Roman" w:eastAsia="宋体" w:hAnsi="Times New Roman" w:cs="Times New Roman"/>
                <w:kern w:val="2"/>
                <w:sz w:val="21"/>
                <w:szCs w:val="24"/>
                <w:lang w:eastAsia="zh-CN" w:bidi="ar-SA"/>
              </w:rPr>
            </w:pPr>
          </w:p>
        </w:tc>
        <w:tc>
          <w:tcPr>
            <w:tcW w:w="1668" w:type="dxa"/>
          </w:tcPr>
          <w:p w:rsidR="002E024D" w:rsidRPr="00311448" w:rsidRDefault="002E024D" w:rsidP="002E024D">
            <w:pPr>
              <w:widowControl w:val="0"/>
              <w:spacing w:after="0" w:line="600" w:lineRule="exact"/>
              <w:jc w:val="both"/>
              <w:rPr>
                <w:rFonts w:ascii="Times New Roman" w:eastAsia="宋体" w:hAnsi="Times New Roman" w:cs="Times New Roman"/>
                <w:kern w:val="2"/>
                <w:sz w:val="21"/>
                <w:szCs w:val="24"/>
                <w:lang w:eastAsia="zh-CN" w:bidi="ar-SA"/>
              </w:rPr>
            </w:pPr>
          </w:p>
        </w:tc>
      </w:tr>
      <w:tr w:rsidR="002E024D" w:rsidRPr="00311448" w:rsidTr="00F427CB">
        <w:tc>
          <w:tcPr>
            <w:tcW w:w="9828" w:type="dxa"/>
            <w:gridSpan w:val="4"/>
            <w:vAlign w:val="center"/>
          </w:tcPr>
          <w:p w:rsidR="002E024D" w:rsidRPr="00311448" w:rsidRDefault="002E024D" w:rsidP="002E024D">
            <w:pPr>
              <w:widowControl w:val="0"/>
              <w:spacing w:after="0" w:line="600" w:lineRule="exact"/>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u w:val="single"/>
                <w:lang w:eastAsia="zh-CN" w:bidi="ar-SA"/>
              </w:rPr>
              <w:t xml:space="preserve">　/ </w:t>
            </w:r>
            <w:r w:rsidRPr="00311448">
              <w:rPr>
                <w:rFonts w:ascii="宋体" w:eastAsia="宋体" w:hAnsi="宋体" w:cs="Times New Roman" w:hint="eastAsia"/>
                <w:sz w:val="21"/>
                <w:szCs w:val="21"/>
                <w:lang w:eastAsia="zh-CN" w:bidi="ar-SA"/>
              </w:rPr>
              <w:t>分标（有分标时填写）</w:t>
            </w:r>
          </w:p>
        </w:tc>
      </w:tr>
      <w:tr w:rsidR="002E024D" w:rsidRPr="00311448" w:rsidTr="00F427CB">
        <w:tc>
          <w:tcPr>
            <w:tcW w:w="9828" w:type="dxa"/>
            <w:gridSpan w:val="4"/>
            <w:vAlign w:val="center"/>
          </w:tcPr>
          <w:p w:rsidR="002E024D" w:rsidRPr="00311448" w:rsidRDefault="002E024D" w:rsidP="002E024D">
            <w:pPr>
              <w:widowControl w:val="0"/>
              <w:spacing w:after="0" w:line="600" w:lineRule="exact"/>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投标人（盖单位公章）：</w:t>
            </w:r>
            <w:r w:rsidRPr="00311448">
              <w:rPr>
                <w:rFonts w:ascii="宋体" w:eastAsia="宋体" w:hAnsi="宋体" w:cs="Times New Roman" w:hint="eastAsia"/>
                <w:sz w:val="21"/>
                <w:szCs w:val="21"/>
                <w:u w:val="single"/>
                <w:lang w:eastAsia="zh-CN" w:bidi="ar-SA"/>
              </w:rPr>
              <w:t xml:space="preserve">　　　　　　　　　　　　　　　　　　　　　　　　　　　　</w:t>
            </w:r>
          </w:p>
        </w:tc>
      </w:tr>
      <w:tr w:rsidR="002E024D" w:rsidRPr="00311448" w:rsidTr="00F427CB">
        <w:tc>
          <w:tcPr>
            <w:tcW w:w="9828" w:type="dxa"/>
            <w:gridSpan w:val="4"/>
            <w:vAlign w:val="center"/>
          </w:tcPr>
          <w:p w:rsidR="002E024D" w:rsidRPr="00311448" w:rsidRDefault="002E024D" w:rsidP="002E024D">
            <w:pPr>
              <w:widowControl w:val="0"/>
              <w:spacing w:after="0" w:line="600" w:lineRule="exact"/>
              <w:jc w:val="both"/>
              <w:rPr>
                <w:rFonts w:ascii="宋体" w:eastAsia="宋体" w:hAnsi="宋体" w:cs="Times New Roman"/>
                <w:sz w:val="21"/>
                <w:szCs w:val="21"/>
                <w:lang w:eastAsia="zh-CN" w:bidi="ar-SA"/>
              </w:rPr>
            </w:pPr>
            <w:r w:rsidRPr="00311448">
              <w:rPr>
                <w:rFonts w:ascii="宋体" w:eastAsia="宋体" w:hAnsi="宋体" w:cs="Times New Roman" w:hint="eastAsia"/>
                <w:sz w:val="21"/>
                <w:szCs w:val="21"/>
                <w:lang w:eastAsia="zh-CN" w:bidi="ar-SA"/>
              </w:rPr>
              <w:t>法定代表人或其委托代理人（签字或盖章）：</w:t>
            </w:r>
            <w:r w:rsidRPr="00311448">
              <w:rPr>
                <w:rFonts w:ascii="宋体" w:eastAsia="宋体" w:hAnsi="宋体" w:cs="Times New Roman" w:hint="eastAsia"/>
                <w:sz w:val="21"/>
                <w:szCs w:val="21"/>
                <w:u w:val="single"/>
                <w:lang w:eastAsia="zh-CN" w:bidi="ar-SA"/>
              </w:rPr>
              <w:t xml:space="preserve">　　　　　　　　　　　　　　　　　　　　　　　　　　</w:t>
            </w:r>
          </w:p>
        </w:tc>
      </w:tr>
    </w:tbl>
    <w:p w:rsidR="002E024D" w:rsidRPr="00311448" w:rsidRDefault="002E024D" w:rsidP="002E024D">
      <w:pPr>
        <w:widowControl w:val="0"/>
        <w:spacing w:after="0" w:line="600" w:lineRule="exact"/>
        <w:jc w:val="both"/>
        <w:rPr>
          <w:rFonts w:ascii="宋体" w:eastAsia="宋体" w:hAnsi="宋体" w:cs="宋体"/>
          <w:sz w:val="20"/>
          <w:szCs w:val="21"/>
          <w:lang w:eastAsia="zh-CN" w:bidi="ar-SA"/>
        </w:rPr>
      </w:pPr>
      <w:r w:rsidRPr="00311448">
        <w:rPr>
          <w:rFonts w:ascii="宋体" w:eastAsia="宋体" w:hAnsi="宋体" w:cs="宋体"/>
          <w:sz w:val="20"/>
          <w:szCs w:val="21"/>
          <w:lang w:eastAsia="zh-CN" w:bidi="ar-SA"/>
        </w:rPr>
        <w:t>说明：</w:t>
      </w:r>
      <w:r w:rsidRPr="00311448">
        <w:rPr>
          <w:rFonts w:ascii="宋体" w:eastAsia="宋体" w:hAnsi="宋体" w:cs="宋体" w:hint="eastAsia"/>
          <w:sz w:val="20"/>
          <w:szCs w:val="21"/>
          <w:lang w:eastAsia="zh-CN" w:bidi="ar-SA"/>
        </w:rPr>
        <w:t>⑴</w:t>
      </w:r>
      <w:r w:rsidRPr="00311448">
        <w:rPr>
          <w:rFonts w:ascii="宋体" w:eastAsia="宋体" w:hAnsi="宋体" w:cs="宋体"/>
          <w:sz w:val="20"/>
          <w:szCs w:val="21"/>
          <w:lang w:eastAsia="zh-CN" w:bidi="ar-SA"/>
        </w:rPr>
        <w:t>投标人必须按以上格式加盖单位公章并签名，无签字、盖单位公章的投标无效。</w:t>
      </w:r>
      <w:r w:rsidRPr="00311448">
        <w:rPr>
          <w:rFonts w:ascii="宋体" w:eastAsia="宋体" w:hAnsi="宋体" w:cs="宋体" w:hint="eastAsia"/>
          <w:sz w:val="20"/>
          <w:szCs w:val="21"/>
          <w:lang w:eastAsia="zh-CN" w:bidi="ar-SA"/>
        </w:rPr>
        <w:t>表格内容均需按要求填写并盖章，不得留空。</w:t>
      </w:r>
    </w:p>
    <w:p w:rsidR="002E024D" w:rsidRPr="00311448" w:rsidRDefault="002E024D" w:rsidP="002E024D">
      <w:pPr>
        <w:widowControl w:val="0"/>
        <w:spacing w:after="0" w:line="600" w:lineRule="exact"/>
        <w:jc w:val="both"/>
        <w:rPr>
          <w:rFonts w:ascii="宋体" w:eastAsia="宋体" w:hAnsi="宋体" w:cs="宋体"/>
          <w:sz w:val="20"/>
          <w:szCs w:val="21"/>
          <w:lang w:eastAsia="zh-CN" w:bidi="ar-SA"/>
        </w:rPr>
      </w:pPr>
      <w:r w:rsidRPr="00311448">
        <w:rPr>
          <w:rFonts w:ascii="宋体" w:eastAsia="宋体" w:hAnsi="宋体" w:cs="宋体" w:hint="eastAsia"/>
          <w:sz w:val="20"/>
          <w:szCs w:val="21"/>
          <w:lang w:eastAsia="zh-CN" w:bidi="ar-SA"/>
        </w:rPr>
        <w:t>⑵如果招标文件需求为小于或大于某个数值标准时，投标文件承诺内容应当写明投标货物具体参数或商务响应承诺的具体数值，否则按投标无效处理。</w:t>
      </w:r>
    </w:p>
    <w:p w:rsidR="002E024D" w:rsidRPr="00311448" w:rsidRDefault="002E024D" w:rsidP="002E024D">
      <w:pPr>
        <w:widowControl w:val="0"/>
        <w:spacing w:after="0" w:line="600" w:lineRule="exact"/>
        <w:jc w:val="both"/>
        <w:rPr>
          <w:rFonts w:ascii="Times New Roman" w:eastAsia="宋体" w:hAnsi="Times New Roman" w:cs="Times New Roman"/>
          <w:sz w:val="20"/>
          <w:szCs w:val="20"/>
          <w:lang w:eastAsia="zh-CN" w:bidi="ar-SA"/>
        </w:rPr>
      </w:pPr>
      <w:r w:rsidRPr="00311448">
        <w:rPr>
          <w:rFonts w:ascii="宋体" w:eastAsia="宋体" w:hAnsi="宋体" w:cs="宋体" w:hint="eastAsia"/>
          <w:sz w:val="20"/>
          <w:szCs w:val="21"/>
          <w:lang w:eastAsia="zh-CN" w:bidi="ar-SA"/>
        </w:rPr>
        <w:t>⑶当投标文件技术参数或商务内容低于招标文件要求时，投标人应当如实写明“负偏离”，否则视为虚假应标。</w:t>
      </w:r>
      <w:r w:rsidRPr="00311448">
        <w:rPr>
          <w:rFonts w:ascii="宋体" w:eastAsia="宋体" w:hAnsi="Courier New" w:cs="Times New Roman"/>
          <w:b/>
          <w:sz w:val="32"/>
          <w:szCs w:val="20"/>
          <w:lang w:eastAsia="zh-CN" w:bidi="ar-SA"/>
        </w:rPr>
        <w:br w:type="page"/>
      </w:r>
      <w:r w:rsidRPr="00311448">
        <w:rPr>
          <w:rFonts w:ascii="Times New Roman" w:eastAsia="宋体" w:hAnsi="Times New Roman" w:cs="Times New Roman" w:hint="eastAsia"/>
          <w:b/>
          <w:sz w:val="20"/>
          <w:szCs w:val="20"/>
          <w:lang w:eastAsia="zh-CN" w:bidi="ar-SA"/>
        </w:rPr>
        <w:lastRenderedPageBreak/>
        <w:t>格式</w:t>
      </w:r>
      <w:r w:rsidRPr="00311448">
        <w:rPr>
          <w:rFonts w:ascii="Times New Roman" w:eastAsia="宋体" w:hAnsi="Times New Roman" w:cs="Times New Roman" w:hint="eastAsia"/>
          <w:b/>
          <w:sz w:val="20"/>
          <w:szCs w:val="20"/>
          <w:lang w:eastAsia="zh-CN" w:bidi="ar-SA"/>
        </w:rPr>
        <w:t>9</w:t>
      </w:r>
      <w:r w:rsidRPr="00311448">
        <w:rPr>
          <w:rFonts w:ascii="Times New Roman" w:eastAsia="宋体" w:hAnsi="Times New Roman" w:cs="Times New Roman" w:hint="eastAsia"/>
          <w:b/>
          <w:sz w:val="20"/>
          <w:szCs w:val="20"/>
          <w:lang w:eastAsia="zh-CN" w:bidi="ar-SA"/>
        </w:rPr>
        <w:t>：</w:t>
      </w:r>
    </w:p>
    <w:p w:rsidR="002E024D" w:rsidRPr="00311448" w:rsidRDefault="002E024D" w:rsidP="002E024D">
      <w:pPr>
        <w:widowControl w:val="0"/>
        <w:spacing w:after="0" w:line="500" w:lineRule="exact"/>
        <w:jc w:val="center"/>
        <w:rPr>
          <w:rFonts w:ascii="Times New Roman" w:eastAsia="宋体" w:hAnsi="Times New Roman" w:cs="Times New Roman"/>
          <w:b/>
          <w:bCs/>
          <w:sz w:val="30"/>
          <w:szCs w:val="30"/>
          <w:lang w:eastAsia="zh-CN" w:bidi="ar-SA"/>
        </w:rPr>
      </w:pPr>
      <w:r w:rsidRPr="00311448">
        <w:rPr>
          <w:rFonts w:ascii="Times New Roman" w:eastAsia="宋体" w:hAnsi="Times New Roman" w:cs="Times New Roman" w:hint="eastAsia"/>
          <w:b/>
          <w:bCs/>
          <w:sz w:val="30"/>
          <w:szCs w:val="30"/>
          <w:lang w:eastAsia="zh-CN" w:bidi="ar-SA"/>
        </w:rPr>
        <w:t>法定代表人授权委托书（格式）</w:t>
      </w:r>
    </w:p>
    <w:p w:rsidR="002E024D" w:rsidRPr="00311448" w:rsidRDefault="002E024D" w:rsidP="002E024D">
      <w:pPr>
        <w:widowControl w:val="0"/>
        <w:spacing w:after="0" w:line="500" w:lineRule="exact"/>
        <w:ind w:firstLineChars="200" w:firstLine="400"/>
        <w:jc w:val="both"/>
        <w:rPr>
          <w:rFonts w:ascii="Times New Roman" w:eastAsia="宋体" w:hAnsi="Times New Roman" w:cs="Times New Roman"/>
          <w:sz w:val="20"/>
          <w:szCs w:val="20"/>
          <w:u w:val="single"/>
          <w:lang w:eastAsia="zh-CN" w:bidi="ar-SA"/>
        </w:rPr>
      </w:pPr>
    </w:p>
    <w:p w:rsidR="002E024D" w:rsidRPr="00311448" w:rsidRDefault="002E024D" w:rsidP="002E024D">
      <w:pPr>
        <w:widowControl w:val="0"/>
        <w:spacing w:after="0" w:line="360" w:lineRule="auto"/>
        <w:ind w:firstLine="435"/>
        <w:jc w:val="both"/>
        <w:rPr>
          <w:rFonts w:ascii="Times New Roman" w:eastAsia="宋体" w:hAnsi="Times New Roman" w:cs="Times New Roman"/>
          <w:sz w:val="20"/>
          <w:szCs w:val="20"/>
          <w:lang w:eastAsia="zh-CN" w:bidi="ar-SA"/>
        </w:rPr>
      </w:pPr>
      <w:r w:rsidRPr="00311448">
        <w:rPr>
          <w:rFonts w:ascii="Times New Roman" w:eastAsia="宋体" w:hAnsi="Times New Roman" w:cs="Times New Roman" w:hint="eastAsia"/>
          <w:sz w:val="20"/>
          <w:szCs w:val="20"/>
          <w:lang w:eastAsia="zh-CN" w:bidi="ar-SA"/>
        </w:rPr>
        <w:t>致：</w:t>
      </w:r>
      <w:r w:rsidRPr="00311448">
        <w:rPr>
          <w:rFonts w:ascii="Times New Roman" w:eastAsia="宋体" w:hAnsi="Times New Roman" w:cs="Times New Roman" w:hint="eastAsia"/>
          <w:sz w:val="20"/>
          <w:szCs w:val="20"/>
          <w:u w:val="single"/>
          <w:lang w:eastAsia="zh-CN" w:bidi="ar-SA"/>
        </w:rPr>
        <w:t xml:space="preserve">                       </w:t>
      </w:r>
      <w:r w:rsidRPr="00311448">
        <w:rPr>
          <w:rFonts w:ascii="Times New Roman" w:eastAsia="宋体" w:hAnsi="Times New Roman" w:cs="Times New Roman" w:hint="eastAsia"/>
          <w:sz w:val="20"/>
          <w:szCs w:val="20"/>
          <w:lang w:eastAsia="zh-CN" w:bidi="ar-SA"/>
        </w:rPr>
        <w:t>（采购代理机构名称）</w:t>
      </w:r>
    </w:p>
    <w:p w:rsidR="002E024D" w:rsidRPr="00311448" w:rsidRDefault="002E024D" w:rsidP="002E024D">
      <w:pPr>
        <w:widowControl w:val="0"/>
        <w:spacing w:after="0" w:line="360" w:lineRule="auto"/>
        <w:ind w:firstLine="435"/>
        <w:jc w:val="both"/>
        <w:rPr>
          <w:rFonts w:ascii="Times New Roman" w:eastAsia="宋体" w:hAnsi="Times New Roman" w:cs="Times New Roman"/>
          <w:sz w:val="20"/>
          <w:szCs w:val="20"/>
          <w:lang w:eastAsia="zh-CN" w:bidi="ar-SA"/>
        </w:rPr>
      </w:pPr>
    </w:p>
    <w:p w:rsidR="002E024D" w:rsidRPr="00311448" w:rsidRDefault="002E024D" w:rsidP="002E024D">
      <w:pPr>
        <w:widowControl w:val="0"/>
        <w:spacing w:after="0" w:line="360" w:lineRule="auto"/>
        <w:ind w:firstLine="435"/>
        <w:jc w:val="both"/>
        <w:rPr>
          <w:rFonts w:ascii="Times New Roman" w:eastAsia="宋体" w:hAnsi="Times New Roman" w:cs="Times New Roman"/>
          <w:sz w:val="20"/>
          <w:szCs w:val="20"/>
          <w:lang w:eastAsia="zh-CN" w:bidi="ar-SA"/>
        </w:rPr>
      </w:pPr>
      <w:r w:rsidRPr="00311448">
        <w:rPr>
          <w:rFonts w:ascii="Times New Roman" w:eastAsia="宋体" w:hAnsi="Times New Roman" w:cs="Times New Roman" w:hint="eastAsia"/>
          <w:sz w:val="20"/>
          <w:szCs w:val="20"/>
          <w:lang w:eastAsia="zh-CN" w:bidi="ar-SA"/>
        </w:rPr>
        <w:t>本人</w:t>
      </w:r>
      <w:r w:rsidRPr="00311448">
        <w:rPr>
          <w:rFonts w:ascii="Times New Roman" w:eastAsia="宋体" w:hAnsi="Times New Roman" w:cs="Times New Roman" w:hint="eastAsia"/>
          <w:sz w:val="20"/>
          <w:szCs w:val="20"/>
          <w:u w:val="single"/>
          <w:lang w:eastAsia="zh-CN" w:bidi="ar-SA"/>
        </w:rPr>
        <w:t xml:space="preserve">    </w:t>
      </w:r>
      <w:r w:rsidRPr="00311448">
        <w:rPr>
          <w:rFonts w:ascii="Times New Roman" w:eastAsia="宋体" w:hAnsi="Times New Roman" w:cs="Times New Roman" w:hint="eastAsia"/>
          <w:sz w:val="20"/>
          <w:szCs w:val="20"/>
          <w:u w:val="single"/>
          <w:lang w:eastAsia="zh-CN" w:bidi="ar-SA"/>
        </w:rPr>
        <w:t>（姓名）</w:t>
      </w:r>
      <w:r w:rsidRPr="00311448">
        <w:rPr>
          <w:rFonts w:ascii="Times New Roman" w:eastAsia="宋体" w:hAnsi="Times New Roman" w:cs="Times New Roman" w:hint="eastAsia"/>
          <w:sz w:val="20"/>
          <w:szCs w:val="20"/>
          <w:u w:val="single"/>
          <w:lang w:eastAsia="zh-CN" w:bidi="ar-SA"/>
        </w:rPr>
        <w:t xml:space="preserve">    </w:t>
      </w:r>
      <w:r w:rsidRPr="00311448">
        <w:rPr>
          <w:rFonts w:ascii="Times New Roman" w:eastAsia="宋体" w:hAnsi="Times New Roman" w:cs="Times New Roman" w:hint="eastAsia"/>
          <w:sz w:val="20"/>
          <w:szCs w:val="20"/>
          <w:lang w:eastAsia="zh-CN" w:bidi="ar-SA"/>
        </w:rPr>
        <w:t>系</w:t>
      </w:r>
      <w:r w:rsidRPr="00311448">
        <w:rPr>
          <w:rFonts w:ascii="Times New Roman" w:eastAsia="宋体" w:hAnsi="Times New Roman" w:cs="Times New Roman" w:hint="eastAsia"/>
          <w:sz w:val="20"/>
          <w:szCs w:val="20"/>
          <w:u w:val="single"/>
          <w:lang w:eastAsia="zh-CN" w:bidi="ar-SA"/>
        </w:rPr>
        <w:t xml:space="preserve">     </w:t>
      </w:r>
      <w:r w:rsidRPr="00311448">
        <w:rPr>
          <w:rFonts w:ascii="Times New Roman" w:eastAsia="宋体" w:hAnsi="Times New Roman" w:cs="Times New Roman" w:hint="eastAsia"/>
          <w:sz w:val="20"/>
          <w:szCs w:val="20"/>
          <w:u w:val="single"/>
          <w:lang w:eastAsia="zh-CN" w:bidi="ar-SA"/>
        </w:rPr>
        <w:t>（投标人名称）</w:t>
      </w:r>
      <w:r w:rsidRPr="00311448">
        <w:rPr>
          <w:rFonts w:ascii="Times New Roman" w:eastAsia="宋体" w:hAnsi="Times New Roman" w:cs="Times New Roman" w:hint="eastAsia"/>
          <w:sz w:val="20"/>
          <w:szCs w:val="20"/>
          <w:u w:val="single"/>
          <w:lang w:eastAsia="zh-CN" w:bidi="ar-SA"/>
        </w:rPr>
        <w:t xml:space="preserve">     </w:t>
      </w:r>
      <w:r w:rsidRPr="00311448">
        <w:rPr>
          <w:rFonts w:ascii="Times New Roman" w:eastAsia="宋体" w:hAnsi="Times New Roman" w:cs="Times New Roman" w:hint="eastAsia"/>
          <w:sz w:val="20"/>
          <w:szCs w:val="20"/>
          <w:lang w:eastAsia="zh-CN" w:bidi="ar-SA"/>
        </w:rPr>
        <w:t>的法定代表人，现授权我单位在职正式员工</w:t>
      </w:r>
      <w:r w:rsidRPr="00311448">
        <w:rPr>
          <w:rFonts w:ascii="Times New Roman" w:eastAsia="宋体" w:hAnsi="Times New Roman" w:cs="Times New Roman" w:hint="eastAsia"/>
          <w:sz w:val="20"/>
          <w:szCs w:val="20"/>
          <w:u w:val="single"/>
          <w:lang w:eastAsia="zh-CN" w:bidi="ar-SA"/>
        </w:rPr>
        <w:t xml:space="preserve">    </w:t>
      </w:r>
      <w:r w:rsidRPr="00311448">
        <w:rPr>
          <w:rFonts w:ascii="Times New Roman" w:eastAsia="宋体" w:hAnsi="Times New Roman" w:cs="Times New Roman" w:hint="eastAsia"/>
          <w:sz w:val="20"/>
          <w:szCs w:val="20"/>
          <w:u w:val="single"/>
          <w:lang w:eastAsia="zh-CN" w:bidi="ar-SA"/>
        </w:rPr>
        <w:t>（姓名和职务）</w:t>
      </w:r>
      <w:r w:rsidRPr="00311448">
        <w:rPr>
          <w:rFonts w:ascii="Times New Roman" w:eastAsia="宋体" w:hAnsi="Times New Roman" w:cs="Times New Roman" w:hint="eastAsia"/>
          <w:sz w:val="20"/>
          <w:szCs w:val="20"/>
          <w:u w:val="single"/>
          <w:lang w:eastAsia="zh-CN" w:bidi="ar-SA"/>
        </w:rPr>
        <w:t xml:space="preserve">    </w:t>
      </w:r>
      <w:r w:rsidRPr="00311448">
        <w:rPr>
          <w:rFonts w:ascii="Times New Roman" w:eastAsia="宋体" w:hAnsi="Times New Roman" w:cs="Times New Roman" w:hint="eastAsia"/>
          <w:sz w:val="20"/>
          <w:szCs w:val="20"/>
          <w:lang w:eastAsia="zh-CN" w:bidi="ar-SA"/>
        </w:rPr>
        <w:t>为我方代理人。代理人根据授权，以我方名义签署、澄清、说明、补正、递交、撤回、修改贵方组织的</w:t>
      </w:r>
      <w:r w:rsidRPr="00311448">
        <w:rPr>
          <w:rFonts w:ascii="Times New Roman" w:eastAsia="宋体" w:hAnsi="Times New Roman" w:cs="Times New Roman" w:hint="eastAsia"/>
          <w:sz w:val="20"/>
          <w:szCs w:val="20"/>
          <w:u w:val="single"/>
          <w:lang w:eastAsia="zh-CN" w:bidi="ar-SA"/>
        </w:rPr>
        <w:t xml:space="preserve">   </w:t>
      </w:r>
      <w:r w:rsidRPr="00311448">
        <w:rPr>
          <w:rFonts w:ascii="Times New Roman" w:eastAsia="宋体" w:hAnsi="Times New Roman" w:cs="Times New Roman" w:hint="eastAsia"/>
          <w:sz w:val="20"/>
          <w:szCs w:val="20"/>
          <w:u w:val="single"/>
          <w:lang w:eastAsia="zh-CN" w:bidi="ar-SA"/>
        </w:rPr>
        <w:t>（项目名称）</w:t>
      </w:r>
      <w:r w:rsidRPr="00311448">
        <w:rPr>
          <w:rFonts w:ascii="Times New Roman" w:eastAsia="宋体" w:hAnsi="Times New Roman" w:cs="Times New Roman" w:hint="eastAsia"/>
          <w:sz w:val="20"/>
          <w:szCs w:val="20"/>
          <w:u w:val="single"/>
          <w:lang w:eastAsia="zh-CN" w:bidi="ar-SA"/>
        </w:rPr>
        <w:t xml:space="preserve">     </w:t>
      </w:r>
      <w:r w:rsidRPr="00311448">
        <w:rPr>
          <w:rFonts w:ascii="Times New Roman" w:eastAsia="宋体" w:hAnsi="Times New Roman" w:cs="Times New Roman" w:hint="eastAsia"/>
          <w:sz w:val="20"/>
          <w:szCs w:val="20"/>
          <w:lang w:eastAsia="zh-CN" w:bidi="ar-SA"/>
        </w:rPr>
        <w:t>（项目编号：</w:t>
      </w:r>
      <w:r w:rsidRPr="00311448">
        <w:rPr>
          <w:rFonts w:ascii="Times New Roman" w:eastAsia="宋体" w:hAnsi="Times New Roman" w:cs="Times New Roman" w:hint="eastAsia"/>
          <w:sz w:val="20"/>
          <w:szCs w:val="20"/>
          <w:u w:val="single"/>
          <w:lang w:eastAsia="zh-CN" w:bidi="ar-SA"/>
        </w:rPr>
        <w:t xml:space="preserve">           </w:t>
      </w:r>
      <w:r w:rsidRPr="00311448">
        <w:rPr>
          <w:rFonts w:ascii="Times New Roman" w:eastAsia="宋体" w:hAnsi="Times New Roman" w:cs="Times New Roman" w:hint="eastAsia"/>
          <w:sz w:val="20"/>
          <w:szCs w:val="20"/>
          <w:lang w:eastAsia="zh-CN" w:bidi="ar-SA"/>
        </w:rPr>
        <w:t>）项目的投标文件、签订合同和处理一切有关事宜，其法律后果由我方承担。</w:t>
      </w:r>
    </w:p>
    <w:p w:rsidR="002E024D" w:rsidRPr="00311448" w:rsidRDefault="002E024D" w:rsidP="002E024D">
      <w:pPr>
        <w:widowControl w:val="0"/>
        <w:spacing w:after="0" w:line="360" w:lineRule="auto"/>
        <w:ind w:firstLine="435"/>
        <w:jc w:val="both"/>
        <w:rPr>
          <w:rFonts w:ascii="Times New Roman" w:eastAsia="宋体" w:hAnsi="Times New Roman" w:cs="Times New Roman"/>
          <w:sz w:val="20"/>
          <w:szCs w:val="20"/>
          <w:lang w:eastAsia="zh-CN" w:bidi="ar-SA"/>
        </w:rPr>
      </w:pPr>
      <w:r w:rsidRPr="00311448">
        <w:rPr>
          <w:rFonts w:ascii="Times New Roman" w:eastAsia="宋体" w:hAnsi="Times New Roman" w:cs="Times New Roman" w:hint="eastAsia"/>
          <w:sz w:val="20"/>
          <w:szCs w:val="20"/>
          <w:lang w:eastAsia="zh-CN" w:bidi="ar-SA"/>
        </w:rPr>
        <w:t>本授权书于</w:t>
      </w:r>
      <w:r w:rsidRPr="00311448">
        <w:rPr>
          <w:rFonts w:ascii="宋体" w:eastAsia="宋体" w:hAnsi="Courier New" w:cs="Times New Roman" w:hint="eastAsia"/>
          <w:spacing w:val="10"/>
          <w:sz w:val="24"/>
          <w:szCs w:val="20"/>
          <w:u w:val="single"/>
          <w:lang w:eastAsia="zh-CN" w:bidi="ar-SA"/>
        </w:rPr>
        <w:t xml:space="preserve">    </w:t>
      </w:r>
      <w:r w:rsidRPr="00311448">
        <w:rPr>
          <w:rFonts w:ascii="Times New Roman" w:eastAsia="宋体" w:hAnsi="Times New Roman" w:cs="Times New Roman" w:hint="eastAsia"/>
          <w:sz w:val="20"/>
          <w:szCs w:val="20"/>
          <w:lang w:eastAsia="zh-CN" w:bidi="ar-SA"/>
        </w:rPr>
        <w:t>年</w:t>
      </w:r>
      <w:r w:rsidRPr="00311448">
        <w:rPr>
          <w:rFonts w:ascii="宋体" w:eastAsia="宋体" w:hAnsi="Courier New" w:cs="Times New Roman" w:hint="eastAsia"/>
          <w:spacing w:val="10"/>
          <w:sz w:val="24"/>
          <w:szCs w:val="20"/>
          <w:u w:val="single"/>
          <w:lang w:eastAsia="zh-CN" w:bidi="ar-SA"/>
        </w:rPr>
        <w:t xml:space="preserve">    </w:t>
      </w:r>
      <w:r w:rsidRPr="00311448">
        <w:rPr>
          <w:rFonts w:ascii="Times New Roman" w:eastAsia="宋体" w:hAnsi="Times New Roman" w:cs="Times New Roman" w:hint="eastAsia"/>
          <w:sz w:val="20"/>
          <w:szCs w:val="20"/>
          <w:lang w:eastAsia="zh-CN" w:bidi="ar-SA"/>
        </w:rPr>
        <w:t>月</w:t>
      </w:r>
      <w:r w:rsidRPr="00311448">
        <w:rPr>
          <w:rFonts w:ascii="宋体" w:eastAsia="宋体" w:hAnsi="Courier New" w:cs="Times New Roman" w:hint="eastAsia"/>
          <w:spacing w:val="10"/>
          <w:sz w:val="24"/>
          <w:szCs w:val="20"/>
          <w:u w:val="single"/>
          <w:lang w:eastAsia="zh-CN" w:bidi="ar-SA"/>
        </w:rPr>
        <w:t xml:space="preserve">    </w:t>
      </w:r>
      <w:r w:rsidRPr="00311448">
        <w:rPr>
          <w:rFonts w:ascii="Times New Roman" w:eastAsia="宋体" w:hAnsi="Times New Roman" w:cs="Times New Roman" w:hint="eastAsia"/>
          <w:sz w:val="20"/>
          <w:szCs w:val="20"/>
          <w:lang w:eastAsia="zh-CN" w:bidi="ar-SA"/>
        </w:rPr>
        <w:t>日签字生效，委托期限：</w:t>
      </w:r>
      <w:r w:rsidRPr="00311448">
        <w:rPr>
          <w:rFonts w:ascii="宋体" w:eastAsia="宋体" w:hAnsi="Courier New" w:cs="Times New Roman" w:hint="eastAsia"/>
          <w:spacing w:val="10"/>
          <w:sz w:val="24"/>
          <w:szCs w:val="20"/>
          <w:u w:val="single"/>
          <w:lang w:eastAsia="zh-CN" w:bidi="ar-SA"/>
        </w:rPr>
        <w:t xml:space="preserve">    </w:t>
      </w:r>
      <w:r w:rsidRPr="00311448">
        <w:rPr>
          <w:rFonts w:ascii="Times New Roman" w:eastAsia="宋体" w:hAnsi="Times New Roman" w:cs="Times New Roman" w:hint="eastAsia"/>
          <w:sz w:val="20"/>
          <w:szCs w:val="20"/>
          <w:lang w:eastAsia="zh-CN" w:bidi="ar-SA"/>
        </w:rPr>
        <w:t>。</w:t>
      </w:r>
    </w:p>
    <w:p w:rsidR="002E024D" w:rsidRPr="00311448" w:rsidRDefault="002E024D" w:rsidP="002E024D">
      <w:pPr>
        <w:widowControl w:val="0"/>
        <w:spacing w:after="0" w:line="360" w:lineRule="auto"/>
        <w:ind w:firstLine="420"/>
        <w:jc w:val="both"/>
        <w:rPr>
          <w:rFonts w:ascii="Times New Roman" w:eastAsia="宋体" w:hAnsi="Times New Roman" w:cs="Times New Roman"/>
          <w:sz w:val="20"/>
          <w:szCs w:val="20"/>
          <w:lang w:eastAsia="zh-CN" w:bidi="ar-SA"/>
        </w:rPr>
      </w:pPr>
      <w:r w:rsidRPr="00311448">
        <w:rPr>
          <w:rFonts w:ascii="Times New Roman" w:eastAsia="宋体" w:hAnsi="Times New Roman" w:cs="Times New Roman" w:hint="eastAsia"/>
          <w:sz w:val="20"/>
          <w:szCs w:val="20"/>
          <w:lang w:eastAsia="zh-CN" w:bidi="ar-SA"/>
        </w:rPr>
        <w:t>代理人无转委托权。</w:t>
      </w:r>
    </w:p>
    <w:p w:rsidR="002E024D" w:rsidRPr="00311448" w:rsidRDefault="002E024D" w:rsidP="002E024D">
      <w:pPr>
        <w:widowControl w:val="0"/>
        <w:spacing w:after="0" w:line="360" w:lineRule="auto"/>
        <w:ind w:firstLine="420"/>
        <w:jc w:val="both"/>
        <w:rPr>
          <w:rFonts w:ascii="Times New Roman" w:eastAsia="宋体" w:hAnsi="Times New Roman" w:cs="Times New Roman"/>
          <w:sz w:val="20"/>
          <w:szCs w:val="20"/>
          <w:lang w:eastAsia="zh-CN" w:bidi="ar-SA"/>
        </w:rPr>
      </w:pPr>
    </w:p>
    <w:p w:rsidR="002E024D" w:rsidRPr="00311448" w:rsidRDefault="002E024D" w:rsidP="002E024D">
      <w:pPr>
        <w:widowControl w:val="0"/>
        <w:spacing w:after="0" w:line="360" w:lineRule="auto"/>
        <w:ind w:firstLine="420"/>
        <w:jc w:val="both"/>
        <w:rPr>
          <w:rFonts w:ascii="Times New Roman" w:eastAsia="宋体" w:hAnsi="Times New Roman" w:cs="Times New Roman"/>
          <w:sz w:val="20"/>
          <w:szCs w:val="20"/>
          <w:u w:val="single"/>
          <w:lang w:eastAsia="zh-CN" w:bidi="ar-SA"/>
        </w:rPr>
      </w:pPr>
      <w:r w:rsidRPr="00311448">
        <w:rPr>
          <w:rFonts w:ascii="Times New Roman" w:eastAsia="宋体" w:hAnsi="Times New Roman" w:cs="Times New Roman" w:hint="eastAsia"/>
          <w:sz w:val="20"/>
          <w:szCs w:val="20"/>
          <w:lang w:eastAsia="zh-CN" w:bidi="ar-SA"/>
        </w:rPr>
        <w:t>投标人（盖单位公章）：</w:t>
      </w:r>
      <w:r w:rsidRPr="00311448">
        <w:rPr>
          <w:rFonts w:ascii="Times New Roman" w:eastAsia="宋体" w:hAnsi="Times New Roman" w:cs="Times New Roman" w:hint="eastAsia"/>
          <w:sz w:val="20"/>
          <w:szCs w:val="20"/>
          <w:u w:val="single"/>
          <w:lang w:eastAsia="zh-CN" w:bidi="ar-SA"/>
        </w:rPr>
        <w:t xml:space="preserve">                                    </w:t>
      </w:r>
    </w:p>
    <w:p w:rsidR="002E024D" w:rsidRPr="00311448" w:rsidRDefault="002E024D" w:rsidP="002E024D">
      <w:pPr>
        <w:widowControl w:val="0"/>
        <w:spacing w:after="0" w:line="360" w:lineRule="auto"/>
        <w:ind w:firstLine="420"/>
        <w:jc w:val="both"/>
        <w:rPr>
          <w:rFonts w:ascii="Times New Roman" w:eastAsia="宋体" w:hAnsi="Times New Roman" w:cs="Times New Roman"/>
          <w:sz w:val="20"/>
          <w:szCs w:val="20"/>
          <w:u w:val="single"/>
          <w:lang w:eastAsia="zh-CN" w:bidi="ar-SA"/>
        </w:rPr>
      </w:pPr>
      <w:r w:rsidRPr="00311448">
        <w:rPr>
          <w:rFonts w:ascii="Times New Roman" w:eastAsia="宋体" w:hAnsi="Times New Roman" w:cs="Times New Roman" w:hint="eastAsia"/>
          <w:sz w:val="20"/>
          <w:szCs w:val="20"/>
          <w:lang w:eastAsia="zh-CN" w:bidi="ar-SA"/>
        </w:rPr>
        <w:t>法定代表人（签字或盖章）：</w:t>
      </w:r>
      <w:r w:rsidRPr="00311448">
        <w:rPr>
          <w:rFonts w:ascii="Times New Roman" w:eastAsia="宋体" w:hAnsi="Times New Roman" w:cs="Times New Roman" w:hint="eastAsia"/>
          <w:sz w:val="20"/>
          <w:szCs w:val="20"/>
          <w:u w:val="single"/>
          <w:lang w:eastAsia="zh-CN" w:bidi="ar-SA"/>
        </w:rPr>
        <w:t xml:space="preserve">                                </w:t>
      </w:r>
    </w:p>
    <w:p w:rsidR="002E024D" w:rsidRPr="00311448" w:rsidRDefault="002E024D" w:rsidP="002E024D">
      <w:pPr>
        <w:widowControl w:val="0"/>
        <w:spacing w:after="0" w:line="360" w:lineRule="auto"/>
        <w:ind w:firstLine="420"/>
        <w:jc w:val="both"/>
        <w:rPr>
          <w:rFonts w:ascii="Times New Roman" w:eastAsia="宋体" w:hAnsi="Times New Roman" w:cs="Times New Roman"/>
          <w:sz w:val="20"/>
          <w:szCs w:val="20"/>
          <w:u w:val="single"/>
          <w:lang w:eastAsia="zh-CN" w:bidi="ar-SA"/>
        </w:rPr>
      </w:pPr>
      <w:r w:rsidRPr="00311448">
        <w:rPr>
          <w:rFonts w:ascii="Times New Roman" w:eastAsia="宋体" w:hAnsi="Times New Roman" w:cs="Times New Roman" w:hint="eastAsia"/>
          <w:sz w:val="20"/>
          <w:szCs w:val="20"/>
          <w:lang w:eastAsia="zh-CN" w:bidi="ar-SA"/>
        </w:rPr>
        <w:t>法定代表人身份证号码：</w:t>
      </w:r>
      <w:r w:rsidRPr="00311448">
        <w:rPr>
          <w:rFonts w:ascii="Times New Roman" w:eastAsia="宋体" w:hAnsi="Times New Roman" w:cs="Times New Roman" w:hint="eastAsia"/>
          <w:sz w:val="20"/>
          <w:szCs w:val="20"/>
          <w:u w:val="single"/>
          <w:lang w:eastAsia="zh-CN" w:bidi="ar-SA"/>
        </w:rPr>
        <w:t xml:space="preserve">                                   </w:t>
      </w:r>
    </w:p>
    <w:p w:rsidR="002E024D" w:rsidRPr="00311448" w:rsidRDefault="002E024D" w:rsidP="002E024D">
      <w:pPr>
        <w:widowControl w:val="0"/>
        <w:spacing w:after="0" w:line="360" w:lineRule="auto"/>
        <w:ind w:firstLineChars="200" w:firstLine="400"/>
        <w:jc w:val="both"/>
        <w:rPr>
          <w:rFonts w:ascii="Times New Roman" w:eastAsia="宋体" w:hAnsi="Times New Roman" w:cs="Times New Roman"/>
          <w:sz w:val="20"/>
          <w:szCs w:val="20"/>
          <w:lang w:eastAsia="zh-CN" w:bidi="ar-SA"/>
        </w:rPr>
      </w:pPr>
    </w:p>
    <w:p w:rsidR="002E024D" w:rsidRPr="00311448" w:rsidRDefault="002E024D" w:rsidP="002E024D">
      <w:pPr>
        <w:widowControl w:val="0"/>
        <w:spacing w:after="0" w:line="360" w:lineRule="auto"/>
        <w:ind w:firstLineChars="200" w:firstLine="400"/>
        <w:jc w:val="both"/>
        <w:rPr>
          <w:rFonts w:ascii="Times New Roman" w:eastAsia="宋体" w:hAnsi="Times New Roman" w:cs="Times New Roman"/>
          <w:sz w:val="20"/>
          <w:szCs w:val="20"/>
          <w:lang w:eastAsia="zh-CN" w:bidi="ar-SA"/>
        </w:rPr>
      </w:pPr>
      <w:r w:rsidRPr="00311448">
        <w:rPr>
          <w:rFonts w:ascii="Times New Roman" w:eastAsia="宋体" w:hAnsi="Times New Roman" w:cs="Times New Roman" w:hint="eastAsia"/>
          <w:sz w:val="20"/>
          <w:szCs w:val="20"/>
          <w:lang w:eastAsia="zh-CN" w:bidi="ar-SA"/>
        </w:rPr>
        <w:t>委托代理人（签字或盖章）：</w:t>
      </w:r>
      <w:r w:rsidRPr="00311448">
        <w:rPr>
          <w:rFonts w:ascii="Times New Roman" w:eastAsia="宋体" w:hAnsi="Times New Roman" w:cs="Times New Roman" w:hint="eastAsia"/>
          <w:sz w:val="20"/>
          <w:szCs w:val="20"/>
          <w:u w:val="single"/>
          <w:lang w:eastAsia="zh-CN" w:bidi="ar-SA"/>
        </w:rPr>
        <w:t xml:space="preserve">                                </w:t>
      </w:r>
    </w:p>
    <w:p w:rsidR="002E024D" w:rsidRPr="00311448" w:rsidRDefault="002E024D" w:rsidP="002E024D">
      <w:pPr>
        <w:widowControl w:val="0"/>
        <w:spacing w:after="0" w:line="360" w:lineRule="auto"/>
        <w:ind w:firstLine="420"/>
        <w:jc w:val="both"/>
        <w:rPr>
          <w:rFonts w:ascii="Times New Roman" w:eastAsia="宋体" w:hAnsi="Times New Roman" w:cs="Times New Roman"/>
          <w:sz w:val="20"/>
          <w:szCs w:val="20"/>
          <w:u w:val="single"/>
          <w:lang w:eastAsia="zh-CN" w:bidi="ar-SA"/>
        </w:rPr>
      </w:pPr>
      <w:r w:rsidRPr="00311448">
        <w:rPr>
          <w:rFonts w:ascii="Times New Roman" w:eastAsia="宋体" w:hAnsi="Times New Roman" w:cs="Times New Roman" w:hint="eastAsia"/>
          <w:sz w:val="20"/>
          <w:szCs w:val="20"/>
          <w:lang w:eastAsia="zh-CN" w:bidi="ar-SA"/>
        </w:rPr>
        <w:t>委托代理人身份证号码：</w:t>
      </w:r>
      <w:r w:rsidRPr="00311448">
        <w:rPr>
          <w:rFonts w:ascii="Times New Roman" w:eastAsia="宋体" w:hAnsi="Times New Roman" w:cs="Times New Roman" w:hint="eastAsia"/>
          <w:sz w:val="20"/>
          <w:szCs w:val="20"/>
          <w:u w:val="single"/>
          <w:lang w:eastAsia="zh-CN" w:bidi="ar-SA"/>
        </w:rPr>
        <w:t xml:space="preserve">                                   </w:t>
      </w:r>
    </w:p>
    <w:p w:rsidR="002E024D" w:rsidRPr="00311448" w:rsidRDefault="002E024D" w:rsidP="002E024D">
      <w:pPr>
        <w:widowControl w:val="0"/>
        <w:spacing w:after="0" w:line="360" w:lineRule="auto"/>
        <w:jc w:val="both"/>
        <w:rPr>
          <w:rFonts w:ascii="Times New Roman" w:eastAsia="宋体" w:hAnsi="Times New Roman" w:cs="Times New Roman"/>
          <w:sz w:val="20"/>
          <w:szCs w:val="20"/>
          <w:lang w:eastAsia="zh-CN" w:bidi="ar-SA"/>
        </w:rPr>
      </w:pPr>
    </w:p>
    <w:p w:rsidR="002E024D" w:rsidRPr="00311448" w:rsidRDefault="002E024D" w:rsidP="002E024D">
      <w:pPr>
        <w:widowControl w:val="0"/>
        <w:autoSpaceDE w:val="0"/>
        <w:autoSpaceDN w:val="0"/>
        <w:adjustRightInd w:val="0"/>
        <w:spacing w:after="0" w:line="360" w:lineRule="auto"/>
        <w:ind w:firstLineChars="147" w:firstLine="354"/>
        <w:jc w:val="both"/>
        <w:rPr>
          <w:rFonts w:ascii="宋体" w:eastAsia="宋体" w:hAnsi="Arial" w:cs="Times New Roman"/>
          <w:b/>
          <w:sz w:val="24"/>
          <w:szCs w:val="24"/>
          <w:lang w:eastAsia="zh-CN" w:bidi="ar-SA"/>
        </w:rPr>
      </w:pPr>
      <w:r w:rsidRPr="00311448">
        <w:rPr>
          <w:rFonts w:ascii="宋体" w:eastAsia="宋体" w:hAnsi="Arial" w:cs="Times New Roman" w:hint="eastAsia"/>
          <w:b/>
          <w:sz w:val="24"/>
          <w:szCs w:val="24"/>
          <w:lang w:eastAsia="zh-CN" w:bidi="ar-SA"/>
        </w:rPr>
        <w:t>附：法定代表人及委托代理人有效身份证正反双面复印件</w:t>
      </w:r>
    </w:p>
    <w:p w:rsidR="002E024D" w:rsidRPr="00311448" w:rsidRDefault="002E024D" w:rsidP="002E024D">
      <w:pPr>
        <w:widowControl w:val="0"/>
        <w:spacing w:after="0" w:line="360" w:lineRule="auto"/>
        <w:ind w:firstLineChars="300" w:firstLine="600"/>
        <w:jc w:val="both"/>
        <w:rPr>
          <w:rFonts w:ascii="Times New Roman" w:eastAsia="宋体" w:hAnsi="Times New Roman" w:cs="Times New Roman"/>
          <w:sz w:val="20"/>
          <w:szCs w:val="20"/>
          <w:lang w:eastAsia="zh-CN" w:bidi="ar-SA"/>
        </w:rPr>
      </w:pPr>
      <w:r w:rsidRPr="00311448">
        <w:rPr>
          <w:rFonts w:ascii="Times New Roman" w:eastAsia="宋体" w:hAnsi="Times New Roman" w:cs="Times New Roman"/>
          <w:sz w:val="20"/>
          <w:szCs w:val="20"/>
          <w:lang w:eastAsia="zh-CN" w:bidi="ar-SA"/>
        </w:rPr>
        <w:br w:type="page"/>
      </w:r>
      <w:r w:rsidRPr="00311448">
        <w:rPr>
          <w:rFonts w:ascii="Times New Roman" w:eastAsia="宋体" w:hAnsi="Times New Roman" w:cs="Times New Roman" w:hint="eastAsia"/>
          <w:b/>
          <w:sz w:val="20"/>
          <w:szCs w:val="20"/>
          <w:lang w:eastAsia="zh-CN" w:bidi="ar-SA"/>
        </w:rPr>
        <w:lastRenderedPageBreak/>
        <w:t>格式</w:t>
      </w:r>
      <w:r w:rsidRPr="00311448">
        <w:rPr>
          <w:rFonts w:ascii="Times New Roman" w:eastAsia="宋体" w:hAnsi="Times New Roman" w:cs="Times New Roman" w:hint="eastAsia"/>
          <w:b/>
          <w:sz w:val="20"/>
          <w:szCs w:val="20"/>
          <w:lang w:eastAsia="zh-CN" w:bidi="ar-SA"/>
        </w:rPr>
        <w:t>10</w:t>
      </w:r>
      <w:r w:rsidRPr="00311448">
        <w:rPr>
          <w:rFonts w:ascii="Times New Roman" w:eastAsia="宋体" w:hAnsi="Times New Roman" w:cs="Times New Roman" w:hint="eastAsia"/>
          <w:b/>
          <w:sz w:val="20"/>
          <w:szCs w:val="20"/>
          <w:lang w:eastAsia="zh-CN" w:bidi="ar-SA"/>
        </w:rPr>
        <w:t>：</w:t>
      </w:r>
    </w:p>
    <w:p w:rsidR="002E024D" w:rsidRPr="00311448" w:rsidRDefault="002E024D" w:rsidP="002E024D">
      <w:pPr>
        <w:widowControl w:val="0"/>
        <w:spacing w:after="0" w:line="240" w:lineRule="auto"/>
        <w:jc w:val="center"/>
        <w:rPr>
          <w:rFonts w:ascii="Times New Roman" w:eastAsia="宋体" w:hAnsi="Times New Roman" w:cs="Times New Roman"/>
          <w:b/>
          <w:bCs/>
          <w:sz w:val="30"/>
          <w:szCs w:val="30"/>
          <w:lang w:eastAsia="zh-CN" w:bidi="ar-SA"/>
        </w:rPr>
      </w:pPr>
      <w:r w:rsidRPr="00311448">
        <w:rPr>
          <w:rFonts w:ascii="Times New Roman" w:eastAsia="宋体" w:hAnsi="Times New Roman" w:cs="Times New Roman" w:hint="eastAsia"/>
          <w:b/>
          <w:bCs/>
          <w:sz w:val="30"/>
          <w:szCs w:val="30"/>
          <w:lang w:eastAsia="zh-CN" w:bidi="ar-SA"/>
        </w:rPr>
        <w:t>联合体协议书（格式）</w:t>
      </w:r>
    </w:p>
    <w:p w:rsidR="002E024D" w:rsidRPr="00311448" w:rsidRDefault="002E024D" w:rsidP="002E024D">
      <w:pPr>
        <w:widowControl w:val="0"/>
        <w:spacing w:after="0" w:line="240" w:lineRule="auto"/>
        <w:jc w:val="center"/>
        <w:rPr>
          <w:rFonts w:ascii="Times New Roman" w:eastAsia="宋体" w:hAnsi="Times New Roman" w:cs="Times New Roman"/>
          <w:sz w:val="20"/>
          <w:szCs w:val="20"/>
          <w:lang w:eastAsia="zh-CN" w:bidi="ar-SA"/>
        </w:rPr>
      </w:pPr>
      <w:r w:rsidRPr="00311448">
        <w:rPr>
          <w:rFonts w:ascii="Times New Roman" w:eastAsia="宋体" w:hAnsi="Times New Roman" w:cs="Times New Roman" w:hint="eastAsia"/>
          <w:b/>
          <w:bCs/>
          <w:sz w:val="30"/>
          <w:szCs w:val="30"/>
          <w:lang w:eastAsia="zh-CN" w:bidi="ar-SA"/>
        </w:rPr>
        <w:t>本项目不适用</w:t>
      </w:r>
    </w:p>
    <w:p w:rsidR="002E024D" w:rsidRPr="00311448" w:rsidRDefault="002E024D" w:rsidP="002E024D">
      <w:pPr>
        <w:widowControl w:val="0"/>
        <w:autoSpaceDE w:val="0"/>
        <w:autoSpaceDN w:val="0"/>
        <w:adjustRightInd w:val="0"/>
        <w:spacing w:after="0" w:line="360" w:lineRule="auto"/>
        <w:rPr>
          <w:rFonts w:ascii="宋体" w:eastAsia="宋体" w:hAnsi="Times New Roman" w:cs="宋体"/>
          <w:sz w:val="21"/>
          <w:szCs w:val="21"/>
          <w:lang w:eastAsia="zh-CN" w:bidi="ar-SA"/>
        </w:rPr>
      </w:pPr>
      <w:r w:rsidRPr="00311448">
        <w:rPr>
          <w:rFonts w:ascii="Times New Roman" w:eastAsia="宋体" w:hAnsi="Times New Roman" w:cs="Times New Roman" w:hint="eastAsia"/>
          <w:kern w:val="2"/>
          <w:sz w:val="21"/>
          <w:szCs w:val="24"/>
          <w:lang w:eastAsia="zh-CN" w:bidi="ar-SA"/>
        </w:rPr>
        <w:t xml:space="preserve">　　</w:t>
      </w:r>
      <w:r w:rsidRPr="00311448">
        <w:rPr>
          <w:rFonts w:ascii="宋体" w:eastAsia="宋体" w:hAnsi="Times New Roman" w:cs="宋体" w:hint="eastAsia"/>
          <w:sz w:val="21"/>
          <w:szCs w:val="21"/>
          <w:lang w:eastAsia="zh-CN" w:bidi="ar-SA"/>
        </w:rPr>
        <w:t xml:space="preserve">     </w:t>
      </w:r>
    </w:p>
    <w:p w:rsidR="002E024D" w:rsidRPr="00311448" w:rsidRDefault="002E024D" w:rsidP="002E024D">
      <w:pPr>
        <w:widowControl w:val="0"/>
        <w:autoSpaceDE w:val="0"/>
        <w:autoSpaceDN w:val="0"/>
        <w:adjustRightInd w:val="0"/>
        <w:spacing w:after="0" w:line="360" w:lineRule="auto"/>
        <w:rPr>
          <w:rFonts w:ascii="宋体" w:eastAsia="宋体" w:hAnsi="Times New Roman" w:cs="宋体"/>
          <w:sz w:val="21"/>
          <w:szCs w:val="21"/>
          <w:lang w:eastAsia="zh-CN" w:bidi="ar-SA"/>
        </w:rPr>
      </w:pPr>
      <w:r w:rsidRPr="00311448">
        <w:rPr>
          <w:rFonts w:ascii="宋体" w:eastAsia="宋体" w:hAnsi="Times New Roman" w:cs="宋体" w:hint="eastAsia"/>
          <w:sz w:val="21"/>
          <w:szCs w:val="21"/>
          <w:lang w:eastAsia="zh-CN" w:bidi="ar-SA"/>
        </w:rPr>
        <w:t xml:space="preserve">    </w:t>
      </w:r>
      <w:r w:rsidRPr="00311448">
        <w:rPr>
          <w:rFonts w:ascii="宋体" w:eastAsia="宋体" w:hAnsi="Times New Roman" w:cs="宋体" w:hint="eastAsia"/>
          <w:sz w:val="21"/>
          <w:szCs w:val="21"/>
          <w:u w:val="single"/>
          <w:lang w:eastAsia="zh-CN" w:bidi="ar-SA"/>
        </w:rPr>
        <w:t xml:space="preserve">                                                   </w:t>
      </w:r>
      <w:r w:rsidRPr="00311448">
        <w:rPr>
          <w:rFonts w:ascii="宋体" w:eastAsia="宋体" w:hAnsi="Times New Roman" w:cs="宋体" w:hint="eastAsia"/>
          <w:sz w:val="21"/>
          <w:szCs w:val="21"/>
          <w:lang w:eastAsia="zh-CN" w:bidi="ar-SA"/>
        </w:rPr>
        <w:t>（所有成员单位名称）自愿组成联合体，共同参加</w:t>
      </w:r>
      <w:r w:rsidRPr="00311448">
        <w:rPr>
          <w:rFonts w:ascii="宋体" w:eastAsia="宋体" w:hAnsi="Times New Roman" w:cs="宋体" w:hint="eastAsia"/>
          <w:sz w:val="21"/>
          <w:szCs w:val="21"/>
          <w:u w:val="single"/>
          <w:lang w:eastAsia="zh-CN" w:bidi="ar-SA"/>
        </w:rPr>
        <w:t xml:space="preserve">     （采购代理机构名称）    </w:t>
      </w:r>
      <w:r w:rsidRPr="00311448">
        <w:rPr>
          <w:rFonts w:ascii="宋体" w:eastAsia="宋体" w:hAnsi="Times New Roman" w:cs="宋体" w:hint="eastAsia"/>
          <w:sz w:val="21"/>
          <w:szCs w:val="21"/>
          <w:lang w:eastAsia="zh-CN" w:bidi="ar-SA"/>
        </w:rPr>
        <w:t>组织的</w:t>
      </w:r>
      <w:r w:rsidRPr="00311448">
        <w:rPr>
          <w:rFonts w:ascii="宋体" w:eastAsia="宋体" w:hAnsi="Times New Roman" w:cs="宋体" w:hint="eastAsia"/>
          <w:sz w:val="21"/>
          <w:szCs w:val="21"/>
          <w:u w:val="single"/>
          <w:lang w:eastAsia="zh-CN" w:bidi="ar-SA"/>
        </w:rPr>
        <w:t xml:space="preserve">         （项目名称）         </w:t>
      </w:r>
      <w:r w:rsidRPr="00311448">
        <w:rPr>
          <w:rFonts w:ascii="宋体" w:eastAsia="宋体" w:hAnsi="Times New Roman" w:cs="宋体" w:hint="eastAsia"/>
          <w:sz w:val="21"/>
          <w:szCs w:val="21"/>
          <w:lang w:eastAsia="zh-CN" w:bidi="ar-SA"/>
        </w:rPr>
        <w:t>（项目编号：</w:t>
      </w:r>
      <w:r w:rsidRPr="00311448">
        <w:rPr>
          <w:rFonts w:ascii="宋体" w:eastAsia="宋体" w:hAnsi="Times New Roman" w:cs="宋体" w:hint="eastAsia"/>
          <w:sz w:val="21"/>
          <w:szCs w:val="21"/>
          <w:u w:val="single"/>
          <w:lang w:eastAsia="zh-CN" w:bidi="ar-SA"/>
        </w:rPr>
        <w:t xml:space="preserve">          </w:t>
      </w:r>
      <w:r w:rsidRPr="00311448">
        <w:rPr>
          <w:rFonts w:ascii="宋体" w:eastAsia="宋体" w:hAnsi="Times New Roman" w:cs="宋体" w:hint="eastAsia"/>
          <w:sz w:val="21"/>
          <w:szCs w:val="21"/>
          <w:lang w:eastAsia="zh-CN" w:bidi="ar-SA"/>
        </w:rPr>
        <w:t>）投标。现就联合体投标事宜订立如下协议：</w:t>
      </w:r>
    </w:p>
    <w:p w:rsidR="002E024D" w:rsidRPr="00311448" w:rsidRDefault="002E024D" w:rsidP="002E024D">
      <w:pPr>
        <w:widowControl w:val="0"/>
        <w:autoSpaceDE w:val="0"/>
        <w:autoSpaceDN w:val="0"/>
        <w:adjustRightInd w:val="0"/>
        <w:spacing w:after="0" w:line="360" w:lineRule="auto"/>
        <w:ind w:firstLine="420"/>
        <w:rPr>
          <w:rFonts w:ascii="宋体" w:eastAsia="宋体" w:hAnsi="宋体" w:cs="宋体"/>
          <w:sz w:val="21"/>
          <w:szCs w:val="21"/>
          <w:lang w:eastAsia="zh-CN" w:bidi="ar-SA"/>
        </w:rPr>
      </w:pPr>
      <w:r w:rsidRPr="00311448">
        <w:rPr>
          <w:rFonts w:ascii="宋体" w:eastAsia="宋体" w:hAnsi="宋体" w:cs="TimesNewRomanPSMT"/>
          <w:sz w:val="21"/>
          <w:szCs w:val="21"/>
          <w:lang w:eastAsia="zh-CN" w:bidi="ar-SA"/>
        </w:rPr>
        <w:t>1</w:t>
      </w:r>
      <w:r w:rsidRPr="00311448">
        <w:rPr>
          <w:rFonts w:ascii="宋体" w:eastAsia="宋体" w:hAnsi="宋体" w:cs="宋体" w:hint="eastAsia"/>
          <w:sz w:val="21"/>
          <w:szCs w:val="21"/>
          <w:lang w:eastAsia="zh-CN" w:bidi="ar-SA"/>
        </w:rPr>
        <w:t>、</w:t>
      </w:r>
      <w:r w:rsidRPr="00311448">
        <w:rPr>
          <w:rFonts w:ascii="宋体" w:eastAsia="宋体" w:hAnsi="宋体" w:cs="宋体" w:hint="eastAsia"/>
          <w:sz w:val="21"/>
          <w:szCs w:val="21"/>
          <w:u w:val="single"/>
          <w:lang w:eastAsia="zh-CN" w:bidi="ar-SA"/>
        </w:rPr>
        <w:t xml:space="preserve">                        </w:t>
      </w:r>
      <w:r w:rsidRPr="00311448">
        <w:rPr>
          <w:rFonts w:ascii="宋体" w:eastAsia="宋体" w:hAnsi="宋体" w:cs="宋体" w:hint="eastAsia"/>
          <w:sz w:val="21"/>
          <w:szCs w:val="21"/>
          <w:lang w:eastAsia="zh-CN" w:bidi="ar-SA"/>
        </w:rPr>
        <w:t>（某成员单位名称）为联合体名称牵头人。</w:t>
      </w:r>
    </w:p>
    <w:p w:rsidR="002E024D" w:rsidRPr="00311448" w:rsidRDefault="002E024D" w:rsidP="002E024D">
      <w:pPr>
        <w:widowControl w:val="0"/>
        <w:autoSpaceDE w:val="0"/>
        <w:autoSpaceDN w:val="0"/>
        <w:adjustRightInd w:val="0"/>
        <w:spacing w:after="0" w:line="360" w:lineRule="auto"/>
        <w:ind w:firstLine="420"/>
        <w:rPr>
          <w:rFonts w:ascii="宋体" w:eastAsia="宋体" w:hAnsi="宋体" w:cs="宋体"/>
          <w:sz w:val="21"/>
          <w:szCs w:val="21"/>
          <w:lang w:eastAsia="zh-CN" w:bidi="ar-SA"/>
        </w:rPr>
      </w:pPr>
      <w:r w:rsidRPr="00311448">
        <w:rPr>
          <w:rFonts w:ascii="宋体" w:eastAsia="宋体" w:hAnsi="宋体" w:cs="TimesNewRomanPSMT"/>
          <w:sz w:val="21"/>
          <w:szCs w:val="21"/>
          <w:lang w:eastAsia="zh-CN" w:bidi="ar-SA"/>
        </w:rPr>
        <w:t>2</w:t>
      </w:r>
      <w:r w:rsidRPr="00311448">
        <w:rPr>
          <w:rFonts w:ascii="宋体" w:eastAsia="宋体" w:hAnsi="宋体" w:cs="宋体" w:hint="eastAsia"/>
          <w:sz w:val="21"/>
          <w:szCs w:val="21"/>
          <w:lang w:eastAsia="zh-CN" w:bidi="ar-SA"/>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2E024D" w:rsidRPr="00311448" w:rsidRDefault="002E024D" w:rsidP="002E024D">
      <w:pPr>
        <w:widowControl w:val="0"/>
        <w:autoSpaceDE w:val="0"/>
        <w:autoSpaceDN w:val="0"/>
        <w:adjustRightInd w:val="0"/>
        <w:spacing w:after="0" w:line="360" w:lineRule="auto"/>
        <w:ind w:firstLine="420"/>
        <w:rPr>
          <w:rFonts w:ascii="宋体" w:eastAsia="宋体" w:hAnsi="宋体" w:cs="宋体"/>
          <w:sz w:val="21"/>
          <w:szCs w:val="21"/>
          <w:lang w:eastAsia="zh-CN" w:bidi="ar-SA"/>
        </w:rPr>
      </w:pPr>
      <w:r w:rsidRPr="00311448">
        <w:rPr>
          <w:rFonts w:ascii="宋体" w:eastAsia="宋体" w:hAnsi="宋体" w:cs="TimesNewRomanPSMT"/>
          <w:sz w:val="21"/>
          <w:szCs w:val="21"/>
          <w:lang w:eastAsia="zh-CN" w:bidi="ar-SA"/>
        </w:rPr>
        <w:t>3</w:t>
      </w:r>
      <w:r w:rsidRPr="00311448">
        <w:rPr>
          <w:rFonts w:ascii="宋体" w:eastAsia="宋体" w:hAnsi="宋体" w:cs="宋体" w:hint="eastAsia"/>
          <w:sz w:val="21"/>
          <w:szCs w:val="21"/>
          <w:lang w:eastAsia="zh-CN" w:bidi="ar-SA"/>
        </w:rPr>
        <w:t>、联合体将严格按照招标文件的各项要求，递交投标文件，履行合同，并对外承担连带责任。</w:t>
      </w:r>
    </w:p>
    <w:p w:rsidR="002E024D" w:rsidRPr="00311448" w:rsidRDefault="002E024D" w:rsidP="002E024D">
      <w:pPr>
        <w:widowControl w:val="0"/>
        <w:autoSpaceDE w:val="0"/>
        <w:autoSpaceDN w:val="0"/>
        <w:adjustRightInd w:val="0"/>
        <w:spacing w:after="0" w:line="360" w:lineRule="auto"/>
        <w:ind w:firstLine="420"/>
        <w:rPr>
          <w:rFonts w:ascii="宋体" w:eastAsia="宋体" w:hAnsi="宋体" w:cs="宋体"/>
          <w:sz w:val="21"/>
          <w:szCs w:val="21"/>
          <w:lang w:eastAsia="zh-CN" w:bidi="ar-SA"/>
        </w:rPr>
      </w:pPr>
      <w:r w:rsidRPr="00311448">
        <w:rPr>
          <w:rFonts w:ascii="宋体" w:eastAsia="宋体" w:hAnsi="宋体" w:cs="TimesNewRomanPSMT"/>
          <w:sz w:val="21"/>
          <w:szCs w:val="21"/>
          <w:lang w:eastAsia="zh-CN" w:bidi="ar-SA"/>
        </w:rPr>
        <w:t>4</w:t>
      </w:r>
      <w:r w:rsidRPr="00311448">
        <w:rPr>
          <w:rFonts w:ascii="宋体" w:eastAsia="宋体" w:hAnsi="宋体" w:cs="宋体" w:hint="eastAsia"/>
          <w:sz w:val="21"/>
          <w:szCs w:val="21"/>
          <w:lang w:eastAsia="zh-CN" w:bidi="ar-SA"/>
        </w:rPr>
        <w:t>、联合体各成员单位内部的职责分工如下：</w:t>
      </w:r>
      <w:r w:rsidRPr="00311448">
        <w:rPr>
          <w:rFonts w:ascii="宋体" w:eastAsia="宋体" w:hAnsi="宋体" w:cs="宋体" w:hint="eastAsia"/>
          <w:sz w:val="21"/>
          <w:szCs w:val="21"/>
          <w:u w:val="single"/>
          <w:lang w:eastAsia="zh-CN" w:bidi="ar-SA"/>
        </w:rPr>
        <w:t xml:space="preserve">                                          </w:t>
      </w:r>
      <w:r w:rsidRPr="00311448">
        <w:rPr>
          <w:rFonts w:ascii="宋体" w:eastAsia="宋体" w:hAnsi="宋体" w:cs="宋体" w:hint="eastAsia"/>
          <w:sz w:val="21"/>
          <w:szCs w:val="21"/>
          <w:lang w:eastAsia="zh-CN" w:bidi="ar-SA"/>
        </w:rPr>
        <w:t>。</w:t>
      </w:r>
    </w:p>
    <w:p w:rsidR="002E024D" w:rsidRPr="00311448" w:rsidRDefault="002E024D" w:rsidP="002E024D">
      <w:pPr>
        <w:widowControl w:val="0"/>
        <w:autoSpaceDE w:val="0"/>
        <w:autoSpaceDN w:val="0"/>
        <w:adjustRightInd w:val="0"/>
        <w:spacing w:after="0" w:line="360" w:lineRule="auto"/>
        <w:ind w:firstLine="420"/>
        <w:rPr>
          <w:rFonts w:ascii="宋体" w:eastAsia="宋体" w:hAnsi="宋体" w:cs="宋体"/>
          <w:sz w:val="21"/>
          <w:szCs w:val="21"/>
          <w:lang w:eastAsia="zh-CN" w:bidi="ar-SA"/>
        </w:rPr>
      </w:pPr>
      <w:r w:rsidRPr="00311448">
        <w:rPr>
          <w:rFonts w:ascii="宋体" w:eastAsia="宋体" w:hAnsi="宋体" w:cs="TimesNewRomanPSMT"/>
          <w:sz w:val="21"/>
          <w:szCs w:val="21"/>
          <w:lang w:eastAsia="zh-CN" w:bidi="ar-SA"/>
        </w:rPr>
        <w:t>5</w:t>
      </w:r>
      <w:r w:rsidRPr="00311448">
        <w:rPr>
          <w:rFonts w:ascii="宋体" w:eastAsia="宋体" w:hAnsi="宋体" w:cs="宋体" w:hint="eastAsia"/>
          <w:sz w:val="21"/>
          <w:szCs w:val="21"/>
          <w:lang w:eastAsia="zh-CN" w:bidi="ar-SA"/>
        </w:rPr>
        <w:t>、本协议书自签署之日起生效，合同履行完毕后自动失效。</w:t>
      </w:r>
    </w:p>
    <w:p w:rsidR="002E024D" w:rsidRPr="00311448" w:rsidRDefault="002E024D" w:rsidP="002E024D">
      <w:pPr>
        <w:widowControl w:val="0"/>
        <w:autoSpaceDE w:val="0"/>
        <w:autoSpaceDN w:val="0"/>
        <w:adjustRightInd w:val="0"/>
        <w:spacing w:after="0" w:line="360" w:lineRule="auto"/>
        <w:ind w:firstLine="420"/>
        <w:rPr>
          <w:rFonts w:ascii="宋体" w:eastAsia="宋体" w:hAnsi="Times New Roman" w:cs="宋体"/>
          <w:sz w:val="21"/>
          <w:szCs w:val="21"/>
          <w:lang w:eastAsia="zh-CN" w:bidi="ar-SA"/>
        </w:rPr>
      </w:pPr>
      <w:r w:rsidRPr="00311448">
        <w:rPr>
          <w:rFonts w:ascii="宋体" w:eastAsia="宋体" w:hAnsi="宋体" w:cs="TimesNewRomanPSMT"/>
          <w:sz w:val="21"/>
          <w:szCs w:val="21"/>
          <w:lang w:eastAsia="zh-CN" w:bidi="ar-SA"/>
        </w:rPr>
        <w:t>6</w:t>
      </w:r>
      <w:r w:rsidRPr="00311448">
        <w:rPr>
          <w:rFonts w:ascii="宋体" w:eastAsia="宋体" w:hAnsi="宋体" w:cs="宋体" w:hint="eastAsia"/>
          <w:sz w:val="21"/>
          <w:szCs w:val="21"/>
          <w:lang w:eastAsia="zh-CN" w:bidi="ar-SA"/>
        </w:rPr>
        <w:t>、本协议书一式</w:t>
      </w:r>
      <w:r w:rsidRPr="00311448">
        <w:rPr>
          <w:rFonts w:ascii="宋体" w:eastAsia="宋体" w:hAnsi="宋体" w:cs="宋体" w:hint="eastAsia"/>
          <w:sz w:val="21"/>
          <w:szCs w:val="21"/>
          <w:u w:val="single"/>
          <w:lang w:eastAsia="zh-CN" w:bidi="ar-SA"/>
        </w:rPr>
        <w:t xml:space="preserve">    </w:t>
      </w:r>
      <w:r w:rsidRPr="00311448">
        <w:rPr>
          <w:rFonts w:ascii="宋体" w:eastAsia="宋体" w:hAnsi="宋体" w:cs="宋体" w:hint="eastAsia"/>
          <w:sz w:val="21"/>
          <w:szCs w:val="21"/>
          <w:lang w:eastAsia="zh-CN" w:bidi="ar-SA"/>
        </w:rPr>
        <w:t>份，联合体成员和采购代理机构各执一份。</w:t>
      </w:r>
    </w:p>
    <w:p w:rsidR="002E024D" w:rsidRPr="00311448" w:rsidRDefault="002E024D" w:rsidP="002E024D">
      <w:pPr>
        <w:widowControl w:val="0"/>
        <w:autoSpaceDE w:val="0"/>
        <w:autoSpaceDN w:val="0"/>
        <w:adjustRightInd w:val="0"/>
        <w:spacing w:after="0" w:line="360" w:lineRule="auto"/>
        <w:ind w:firstLine="420"/>
        <w:rPr>
          <w:rFonts w:ascii="宋体" w:eastAsia="宋体" w:hAnsi="Times New Roman" w:cs="宋体"/>
          <w:sz w:val="21"/>
          <w:szCs w:val="21"/>
          <w:lang w:eastAsia="zh-CN" w:bidi="ar-SA"/>
        </w:rPr>
      </w:pPr>
    </w:p>
    <w:p w:rsidR="002E024D" w:rsidRPr="00311448" w:rsidRDefault="002E024D" w:rsidP="002E024D">
      <w:pPr>
        <w:widowControl w:val="0"/>
        <w:autoSpaceDE w:val="0"/>
        <w:autoSpaceDN w:val="0"/>
        <w:adjustRightInd w:val="0"/>
        <w:spacing w:after="0" w:line="360" w:lineRule="auto"/>
        <w:ind w:firstLine="420"/>
        <w:rPr>
          <w:rFonts w:ascii="宋体" w:eastAsia="宋体" w:hAnsi="Times New Roman" w:cs="宋体"/>
          <w:sz w:val="21"/>
          <w:szCs w:val="21"/>
          <w:lang w:eastAsia="zh-CN" w:bidi="ar-SA"/>
        </w:rPr>
      </w:pPr>
      <w:r w:rsidRPr="00311448">
        <w:rPr>
          <w:rFonts w:ascii="宋体" w:eastAsia="宋体" w:hAnsi="Times New Roman" w:cs="宋体" w:hint="eastAsia"/>
          <w:sz w:val="21"/>
          <w:szCs w:val="21"/>
          <w:lang w:eastAsia="zh-CN" w:bidi="ar-SA"/>
        </w:rPr>
        <w:t>注：本协议书由委托代理人签字的，应附法定代表人授权委托书。</w:t>
      </w:r>
    </w:p>
    <w:p w:rsidR="002E024D" w:rsidRPr="00311448" w:rsidRDefault="002E024D" w:rsidP="002E024D">
      <w:pPr>
        <w:widowControl w:val="0"/>
        <w:autoSpaceDE w:val="0"/>
        <w:autoSpaceDN w:val="0"/>
        <w:adjustRightInd w:val="0"/>
        <w:spacing w:after="0" w:line="360" w:lineRule="auto"/>
        <w:ind w:firstLine="420"/>
        <w:rPr>
          <w:rFonts w:ascii="宋体" w:eastAsia="宋体" w:hAnsi="Times New Roman" w:cs="宋体"/>
          <w:sz w:val="21"/>
          <w:szCs w:val="21"/>
          <w:lang w:eastAsia="zh-CN" w:bidi="ar-SA"/>
        </w:rPr>
      </w:pPr>
    </w:p>
    <w:p w:rsidR="002E024D" w:rsidRPr="00311448" w:rsidRDefault="002E024D" w:rsidP="002E024D">
      <w:pPr>
        <w:widowControl w:val="0"/>
        <w:autoSpaceDE w:val="0"/>
        <w:autoSpaceDN w:val="0"/>
        <w:adjustRightInd w:val="0"/>
        <w:spacing w:after="0" w:line="360" w:lineRule="auto"/>
        <w:rPr>
          <w:rFonts w:ascii="宋体" w:eastAsia="宋体" w:hAnsi="Times New Roman" w:cs="宋体"/>
          <w:sz w:val="21"/>
          <w:szCs w:val="21"/>
          <w:lang w:eastAsia="zh-CN" w:bidi="ar-SA"/>
        </w:rPr>
      </w:pPr>
      <w:r w:rsidRPr="00311448">
        <w:rPr>
          <w:rFonts w:ascii="宋体" w:eastAsia="宋体" w:hAnsi="Times New Roman" w:cs="宋体" w:hint="eastAsia"/>
          <w:sz w:val="21"/>
          <w:szCs w:val="21"/>
          <w:lang w:eastAsia="zh-CN" w:bidi="ar-SA"/>
        </w:rPr>
        <w:t>牵头人名称：</w:t>
      </w:r>
      <w:r w:rsidRPr="00311448">
        <w:rPr>
          <w:rFonts w:ascii="宋体" w:eastAsia="宋体" w:hAnsi="Times New Roman" w:cs="宋体" w:hint="eastAsia"/>
          <w:sz w:val="21"/>
          <w:szCs w:val="21"/>
          <w:u w:val="single"/>
          <w:lang w:eastAsia="zh-CN" w:bidi="ar-SA"/>
        </w:rPr>
        <w:t xml:space="preserve">                                       </w:t>
      </w:r>
      <w:r w:rsidRPr="00311448">
        <w:rPr>
          <w:rFonts w:ascii="宋体" w:eastAsia="宋体" w:hAnsi="Times New Roman" w:cs="宋体" w:hint="eastAsia"/>
          <w:sz w:val="21"/>
          <w:szCs w:val="21"/>
          <w:lang w:eastAsia="zh-CN" w:bidi="ar-SA"/>
        </w:rPr>
        <w:t>（盖单位公章）</w:t>
      </w:r>
    </w:p>
    <w:p w:rsidR="002E024D" w:rsidRPr="00311448" w:rsidRDefault="002E024D" w:rsidP="002E024D">
      <w:pPr>
        <w:widowControl w:val="0"/>
        <w:autoSpaceDE w:val="0"/>
        <w:autoSpaceDN w:val="0"/>
        <w:adjustRightInd w:val="0"/>
        <w:spacing w:after="0" w:line="360" w:lineRule="auto"/>
        <w:rPr>
          <w:rFonts w:ascii="宋体" w:eastAsia="宋体" w:hAnsi="Times New Roman" w:cs="宋体"/>
          <w:sz w:val="21"/>
          <w:szCs w:val="21"/>
          <w:lang w:eastAsia="zh-CN" w:bidi="ar-SA"/>
        </w:rPr>
      </w:pPr>
      <w:r w:rsidRPr="00311448">
        <w:rPr>
          <w:rFonts w:ascii="宋体" w:eastAsia="宋体" w:hAnsi="Times New Roman" w:cs="宋体" w:hint="eastAsia"/>
          <w:sz w:val="21"/>
          <w:szCs w:val="21"/>
          <w:lang w:eastAsia="zh-CN" w:bidi="ar-SA"/>
        </w:rPr>
        <w:t>法定代表人或其委托代理人：</w:t>
      </w:r>
      <w:r w:rsidRPr="00311448">
        <w:rPr>
          <w:rFonts w:ascii="宋体" w:eastAsia="宋体" w:hAnsi="Times New Roman" w:cs="宋体" w:hint="eastAsia"/>
          <w:sz w:val="21"/>
          <w:szCs w:val="21"/>
          <w:u w:val="single"/>
          <w:lang w:eastAsia="zh-CN" w:bidi="ar-SA"/>
        </w:rPr>
        <w:t xml:space="preserve">                         </w:t>
      </w:r>
      <w:r w:rsidRPr="00311448">
        <w:rPr>
          <w:rFonts w:ascii="宋体" w:eastAsia="宋体" w:hAnsi="Times New Roman" w:cs="宋体" w:hint="eastAsia"/>
          <w:sz w:val="21"/>
          <w:szCs w:val="21"/>
          <w:lang w:eastAsia="zh-CN" w:bidi="ar-SA"/>
        </w:rPr>
        <w:t>（签字或盖章）</w:t>
      </w:r>
    </w:p>
    <w:p w:rsidR="002E024D" w:rsidRPr="00311448" w:rsidRDefault="002E024D" w:rsidP="002E024D">
      <w:pPr>
        <w:widowControl w:val="0"/>
        <w:autoSpaceDE w:val="0"/>
        <w:autoSpaceDN w:val="0"/>
        <w:adjustRightInd w:val="0"/>
        <w:spacing w:after="0" w:line="360" w:lineRule="auto"/>
        <w:rPr>
          <w:rFonts w:ascii="宋体" w:eastAsia="宋体" w:hAnsi="Times New Roman" w:cs="宋体"/>
          <w:sz w:val="21"/>
          <w:szCs w:val="21"/>
          <w:lang w:eastAsia="zh-CN" w:bidi="ar-SA"/>
        </w:rPr>
      </w:pPr>
    </w:p>
    <w:p w:rsidR="002E024D" w:rsidRPr="00311448" w:rsidRDefault="002E024D" w:rsidP="002E024D">
      <w:pPr>
        <w:widowControl w:val="0"/>
        <w:autoSpaceDE w:val="0"/>
        <w:autoSpaceDN w:val="0"/>
        <w:adjustRightInd w:val="0"/>
        <w:spacing w:after="0" w:line="360" w:lineRule="auto"/>
        <w:rPr>
          <w:rFonts w:ascii="宋体" w:eastAsia="宋体" w:hAnsi="Times New Roman" w:cs="宋体"/>
          <w:sz w:val="21"/>
          <w:szCs w:val="21"/>
          <w:lang w:eastAsia="zh-CN" w:bidi="ar-SA"/>
        </w:rPr>
      </w:pPr>
      <w:r w:rsidRPr="00311448">
        <w:rPr>
          <w:rFonts w:ascii="宋体" w:eastAsia="宋体" w:hAnsi="Times New Roman" w:cs="宋体" w:hint="eastAsia"/>
          <w:sz w:val="21"/>
          <w:szCs w:val="21"/>
          <w:lang w:eastAsia="zh-CN" w:bidi="ar-SA"/>
        </w:rPr>
        <w:t>成员</w:t>
      </w:r>
      <w:proofErr w:type="gramStart"/>
      <w:r w:rsidRPr="00311448">
        <w:rPr>
          <w:rFonts w:ascii="宋体" w:eastAsia="宋体" w:hAnsi="Times New Roman" w:cs="宋体" w:hint="eastAsia"/>
          <w:sz w:val="21"/>
          <w:szCs w:val="21"/>
          <w:lang w:eastAsia="zh-CN" w:bidi="ar-SA"/>
        </w:rPr>
        <w:t>一</w:t>
      </w:r>
      <w:proofErr w:type="gramEnd"/>
      <w:r w:rsidRPr="00311448">
        <w:rPr>
          <w:rFonts w:ascii="宋体" w:eastAsia="宋体" w:hAnsi="Times New Roman" w:cs="宋体" w:hint="eastAsia"/>
          <w:sz w:val="21"/>
          <w:szCs w:val="21"/>
          <w:lang w:eastAsia="zh-CN" w:bidi="ar-SA"/>
        </w:rPr>
        <w:t>名称：</w:t>
      </w:r>
      <w:r w:rsidRPr="00311448">
        <w:rPr>
          <w:rFonts w:ascii="宋体" w:eastAsia="宋体" w:hAnsi="Times New Roman" w:cs="宋体" w:hint="eastAsia"/>
          <w:sz w:val="21"/>
          <w:szCs w:val="21"/>
          <w:u w:val="single"/>
          <w:lang w:eastAsia="zh-CN" w:bidi="ar-SA"/>
        </w:rPr>
        <w:t xml:space="preserve">                                       </w:t>
      </w:r>
      <w:r w:rsidRPr="00311448">
        <w:rPr>
          <w:rFonts w:ascii="宋体" w:eastAsia="宋体" w:hAnsi="Times New Roman" w:cs="宋体" w:hint="eastAsia"/>
          <w:sz w:val="21"/>
          <w:szCs w:val="21"/>
          <w:lang w:eastAsia="zh-CN" w:bidi="ar-SA"/>
        </w:rPr>
        <w:t>（盖单位公章）</w:t>
      </w:r>
    </w:p>
    <w:p w:rsidR="002E024D" w:rsidRPr="00311448" w:rsidRDefault="002E024D" w:rsidP="002E024D">
      <w:pPr>
        <w:widowControl w:val="0"/>
        <w:autoSpaceDE w:val="0"/>
        <w:autoSpaceDN w:val="0"/>
        <w:adjustRightInd w:val="0"/>
        <w:spacing w:after="0" w:line="360" w:lineRule="auto"/>
        <w:rPr>
          <w:rFonts w:ascii="宋体" w:eastAsia="宋体" w:hAnsi="Times New Roman" w:cs="宋体"/>
          <w:sz w:val="21"/>
          <w:szCs w:val="21"/>
          <w:lang w:eastAsia="zh-CN" w:bidi="ar-SA"/>
        </w:rPr>
      </w:pPr>
      <w:r w:rsidRPr="00311448">
        <w:rPr>
          <w:rFonts w:ascii="宋体" w:eastAsia="宋体" w:hAnsi="Times New Roman" w:cs="宋体" w:hint="eastAsia"/>
          <w:sz w:val="21"/>
          <w:szCs w:val="21"/>
          <w:lang w:eastAsia="zh-CN" w:bidi="ar-SA"/>
        </w:rPr>
        <w:t>法定代表人或其委托代理人：</w:t>
      </w:r>
      <w:r w:rsidRPr="00311448">
        <w:rPr>
          <w:rFonts w:ascii="宋体" w:eastAsia="宋体" w:hAnsi="Times New Roman" w:cs="宋体" w:hint="eastAsia"/>
          <w:sz w:val="21"/>
          <w:szCs w:val="21"/>
          <w:u w:val="single"/>
          <w:lang w:eastAsia="zh-CN" w:bidi="ar-SA"/>
        </w:rPr>
        <w:t xml:space="preserve">                         </w:t>
      </w:r>
      <w:r w:rsidRPr="00311448">
        <w:rPr>
          <w:rFonts w:ascii="宋体" w:eastAsia="宋体" w:hAnsi="Times New Roman" w:cs="宋体" w:hint="eastAsia"/>
          <w:sz w:val="21"/>
          <w:szCs w:val="21"/>
          <w:lang w:eastAsia="zh-CN" w:bidi="ar-SA"/>
        </w:rPr>
        <w:t>（签字或盖章）</w:t>
      </w:r>
    </w:p>
    <w:p w:rsidR="002E024D" w:rsidRPr="00311448" w:rsidRDefault="002E024D" w:rsidP="002E024D">
      <w:pPr>
        <w:widowControl w:val="0"/>
        <w:autoSpaceDE w:val="0"/>
        <w:autoSpaceDN w:val="0"/>
        <w:adjustRightInd w:val="0"/>
        <w:spacing w:after="0" w:line="360" w:lineRule="auto"/>
        <w:rPr>
          <w:rFonts w:ascii="宋体" w:eastAsia="宋体" w:hAnsi="Times New Roman" w:cs="宋体"/>
          <w:sz w:val="21"/>
          <w:szCs w:val="21"/>
          <w:lang w:eastAsia="zh-CN" w:bidi="ar-SA"/>
        </w:rPr>
      </w:pPr>
    </w:p>
    <w:p w:rsidR="002E024D" w:rsidRPr="00311448" w:rsidRDefault="002E024D" w:rsidP="002E024D">
      <w:pPr>
        <w:widowControl w:val="0"/>
        <w:autoSpaceDE w:val="0"/>
        <w:autoSpaceDN w:val="0"/>
        <w:adjustRightInd w:val="0"/>
        <w:spacing w:after="0" w:line="360" w:lineRule="auto"/>
        <w:rPr>
          <w:rFonts w:ascii="宋体" w:eastAsia="宋体" w:hAnsi="Times New Roman" w:cs="宋体"/>
          <w:sz w:val="21"/>
          <w:szCs w:val="21"/>
          <w:lang w:eastAsia="zh-CN" w:bidi="ar-SA"/>
        </w:rPr>
      </w:pPr>
      <w:r w:rsidRPr="00311448">
        <w:rPr>
          <w:rFonts w:ascii="宋体" w:eastAsia="宋体" w:hAnsi="Times New Roman" w:cs="宋体" w:hint="eastAsia"/>
          <w:sz w:val="21"/>
          <w:szCs w:val="21"/>
          <w:lang w:eastAsia="zh-CN" w:bidi="ar-SA"/>
        </w:rPr>
        <w:t>成员二名称：</w:t>
      </w:r>
      <w:r w:rsidRPr="00311448">
        <w:rPr>
          <w:rFonts w:ascii="宋体" w:eastAsia="宋体" w:hAnsi="Times New Roman" w:cs="宋体" w:hint="eastAsia"/>
          <w:sz w:val="21"/>
          <w:szCs w:val="21"/>
          <w:u w:val="single"/>
          <w:lang w:eastAsia="zh-CN" w:bidi="ar-SA"/>
        </w:rPr>
        <w:t xml:space="preserve">                                       </w:t>
      </w:r>
      <w:r w:rsidRPr="00311448">
        <w:rPr>
          <w:rFonts w:ascii="宋体" w:eastAsia="宋体" w:hAnsi="Times New Roman" w:cs="宋体" w:hint="eastAsia"/>
          <w:sz w:val="21"/>
          <w:szCs w:val="21"/>
          <w:lang w:eastAsia="zh-CN" w:bidi="ar-SA"/>
        </w:rPr>
        <w:t>（盖单位公章）</w:t>
      </w:r>
    </w:p>
    <w:p w:rsidR="002E024D" w:rsidRPr="00311448" w:rsidRDefault="002E024D" w:rsidP="002E024D">
      <w:pPr>
        <w:widowControl w:val="0"/>
        <w:autoSpaceDE w:val="0"/>
        <w:autoSpaceDN w:val="0"/>
        <w:adjustRightInd w:val="0"/>
        <w:spacing w:after="0" w:line="360" w:lineRule="auto"/>
        <w:rPr>
          <w:rFonts w:ascii="宋体" w:eastAsia="宋体" w:hAnsi="Times New Roman" w:cs="宋体"/>
          <w:sz w:val="21"/>
          <w:szCs w:val="21"/>
          <w:lang w:eastAsia="zh-CN" w:bidi="ar-SA"/>
        </w:rPr>
      </w:pPr>
      <w:r w:rsidRPr="00311448">
        <w:rPr>
          <w:rFonts w:ascii="宋体" w:eastAsia="宋体" w:hAnsi="Times New Roman" w:cs="宋体" w:hint="eastAsia"/>
          <w:sz w:val="21"/>
          <w:szCs w:val="21"/>
          <w:lang w:eastAsia="zh-CN" w:bidi="ar-SA"/>
        </w:rPr>
        <w:t>法定代表人或其委托代理人：</w:t>
      </w:r>
      <w:r w:rsidRPr="00311448">
        <w:rPr>
          <w:rFonts w:ascii="宋体" w:eastAsia="宋体" w:hAnsi="Times New Roman" w:cs="宋体" w:hint="eastAsia"/>
          <w:sz w:val="21"/>
          <w:szCs w:val="21"/>
          <w:u w:val="single"/>
          <w:lang w:eastAsia="zh-CN" w:bidi="ar-SA"/>
        </w:rPr>
        <w:t xml:space="preserve">                         </w:t>
      </w:r>
      <w:r w:rsidRPr="00311448">
        <w:rPr>
          <w:rFonts w:ascii="宋体" w:eastAsia="宋体" w:hAnsi="Times New Roman" w:cs="宋体" w:hint="eastAsia"/>
          <w:sz w:val="21"/>
          <w:szCs w:val="21"/>
          <w:lang w:eastAsia="zh-CN" w:bidi="ar-SA"/>
        </w:rPr>
        <w:t>（签字或盖章）</w:t>
      </w:r>
    </w:p>
    <w:p w:rsidR="002E024D" w:rsidRPr="00311448" w:rsidRDefault="002E024D" w:rsidP="002E024D">
      <w:pPr>
        <w:widowControl w:val="0"/>
        <w:autoSpaceDE w:val="0"/>
        <w:autoSpaceDN w:val="0"/>
        <w:adjustRightInd w:val="0"/>
        <w:spacing w:after="0" w:line="360" w:lineRule="auto"/>
        <w:rPr>
          <w:rFonts w:ascii="宋体" w:eastAsia="宋体" w:hAnsi="Times New Roman" w:cs="宋体"/>
          <w:sz w:val="21"/>
          <w:szCs w:val="21"/>
          <w:lang w:eastAsia="zh-CN" w:bidi="ar-SA"/>
        </w:rPr>
      </w:pP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w:t>
      </w:r>
    </w:p>
    <w:p w:rsidR="002E024D" w:rsidRPr="00311448" w:rsidRDefault="002E024D" w:rsidP="002E024D">
      <w:pPr>
        <w:widowControl w:val="0"/>
        <w:spacing w:after="0" w:line="240" w:lineRule="auto"/>
        <w:jc w:val="both"/>
        <w:rPr>
          <w:rFonts w:ascii="宋体" w:eastAsia="宋体" w:hAnsi="Courier New" w:cs="Times New Roman"/>
          <w:sz w:val="20"/>
          <w:szCs w:val="20"/>
          <w:lang w:eastAsia="zh-CN" w:bidi="ar-SA"/>
        </w:rPr>
      </w:pPr>
    </w:p>
    <w:p w:rsidR="002E024D" w:rsidRPr="00311448" w:rsidRDefault="002E024D" w:rsidP="002E024D">
      <w:pPr>
        <w:widowControl w:val="0"/>
        <w:spacing w:after="0" w:line="360" w:lineRule="auto"/>
        <w:ind w:firstLine="420"/>
        <w:jc w:val="right"/>
        <w:rPr>
          <w:rFonts w:ascii="宋体" w:eastAsia="宋体" w:hAnsi="Courier New" w:cs="Times New Roman"/>
          <w:bCs/>
          <w:sz w:val="20"/>
          <w:szCs w:val="21"/>
          <w:lang w:eastAsia="zh-CN" w:bidi="ar-SA"/>
        </w:rPr>
      </w:pPr>
      <w:r w:rsidRPr="00311448">
        <w:rPr>
          <w:rFonts w:ascii="宋体" w:eastAsia="宋体" w:hAnsi="Courier New" w:cs="Times New Roman" w:hint="eastAsia"/>
          <w:bCs/>
          <w:sz w:val="20"/>
          <w:szCs w:val="20"/>
          <w:u w:val="single"/>
          <w:lang w:eastAsia="zh-CN" w:bidi="ar-SA"/>
        </w:rPr>
        <w:t xml:space="preserve">    </w:t>
      </w:r>
      <w:r w:rsidRPr="00311448">
        <w:rPr>
          <w:rFonts w:ascii="宋体" w:eastAsia="宋体" w:hAnsi="Courier New" w:cs="Times New Roman" w:hint="eastAsia"/>
          <w:bCs/>
          <w:sz w:val="20"/>
          <w:szCs w:val="21"/>
          <w:lang w:eastAsia="zh-CN" w:bidi="ar-SA"/>
        </w:rPr>
        <w:t>年</w:t>
      </w:r>
      <w:r w:rsidRPr="00311448">
        <w:rPr>
          <w:rFonts w:ascii="宋体" w:eastAsia="宋体" w:hAnsi="Courier New" w:cs="Times New Roman" w:hint="eastAsia"/>
          <w:bCs/>
          <w:sz w:val="20"/>
          <w:szCs w:val="20"/>
          <w:u w:val="single"/>
          <w:lang w:eastAsia="zh-CN" w:bidi="ar-SA"/>
        </w:rPr>
        <w:t xml:space="preserve">    </w:t>
      </w:r>
      <w:r w:rsidRPr="00311448">
        <w:rPr>
          <w:rFonts w:ascii="宋体" w:eastAsia="宋体" w:hAnsi="Courier New" w:cs="Times New Roman" w:hint="eastAsia"/>
          <w:bCs/>
          <w:sz w:val="20"/>
          <w:szCs w:val="21"/>
          <w:lang w:eastAsia="zh-CN" w:bidi="ar-SA"/>
        </w:rPr>
        <w:t>月</w:t>
      </w:r>
      <w:r w:rsidRPr="00311448">
        <w:rPr>
          <w:rFonts w:ascii="宋体" w:eastAsia="宋体" w:hAnsi="Courier New" w:cs="Times New Roman" w:hint="eastAsia"/>
          <w:bCs/>
          <w:sz w:val="20"/>
          <w:szCs w:val="20"/>
          <w:u w:val="single"/>
          <w:lang w:eastAsia="zh-CN" w:bidi="ar-SA"/>
        </w:rPr>
        <w:t xml:space="preserve">    </w:t>
      </w:r>
      <w:r w:rsidRPr="00311448">
        <w:rPr>
          <w:rFonts w:ascii="宋体" w:eastAsia="宋体" w:hAnsi="Courier New" w:cs="Times New Roman" w:hint="eastAsia"/>
          <w:bCs/>
          <w:sz w:val="20"/>
          <w:szCs w:val="21"/>
          <w:lang w:eastAsia="zh-CN" w:bidi="ar-SA"/>
        </w:rPr>
        <w:t>日</w:t>
      </w:r>
    </w:p>
    <w:p w:rsidR="002E024D" w:rsidRPr="00311448" w:rsidRDefault="002E024D" w:rsidP="002E024D">
      <w:pPr>
        <w:widowControl w:val="0"/>
        <w:spacing w:after="0" w:line="360" w:lineRule="auto"/>
        <w:jc w:val="both"/>
        <w:rPr>
          <w:rFonts w:ascii="宋体" w:eastAsia="宋体" w:hAnsi="宋体" w:cs="Times New Roman"/>
          <w:b/>
          <w:kern w:val="1"/>
          <w:sz w:val="21"/>
          <w:szCs w:val="20"/>
          <w:lang w:eastAsia="zh-CN" w:bidi="ar-SA"/>
        </w:rPr>
      </w:pPr>
      <w:r w:rsidRPr="00311448">
        <w:rPr>
          <w:rFonts w:ascii="宋体" w:eastAsia="宋体" w:hAnsi="宋体" w:cs="宋体" w:hint="eastAsia"/>
          <w:b/>
          <w:kern w:val="1"/>
          <w:sz w:val="21"/>
          <w:szCs w:val="20"/>
          <w:lang w:eastAsia="zh-CN" w:bidi="ar-SA"/>
        </w:rPr>
        <w:lastRenderedPageBreak/>
        <w:t>格式</w:t>
      </w:r>
      <w:r w:rsidRPr="00311448">
        <w:rPr>
          <w:rFonts w:ascii="宋体" w:eastAsia="宋体" w:hAnsi="宋体" w:cs="Times New Roman" w:hint="eastAsia"/>
          <w:b/>
          <w:kern w:val="1"/>
          <w:sz w:val="21"/>
          <w:szCs w:val="20"/>
          <w:lang w:eastAsia="zh-CN" w:bidi="ar-SA"/>
        </w:rPr>
        <w:t>11：</w:t>
      </w:r>
    </w:p>
    <w:p w:rsidR="002E024D" w:rsidRPr="00311448" w:rsidRDefault="002E024D" w:rsidP="002E024D">
      <w:pPr>
        <w:widowControl w:val="0"/>
        <w:spacing w:after="0" w:line="240" w:lineRule="auto"/>
        <w:jc w:val="center"/>
        <w:rPr>
          <w:rFonts w:ascii="Times New Roman" w:eastAsia="宋体" w:hAnsi="Times New Roman" w:cs="Times New Roman"/>
          <w:b/>
          <w:sz w:val="30"/>
          <w:szCs w:val="30"/>
          <w:lang w:eastAsia="zh-CN" w:bidi="ar-SA"/>
        </w:rPr>
      </w:pPr>
      <w:r w:rsidRPr="00311448">
        <w:rPr>
          <w:rFonts w:ascii="Times New Roman" w:eastAsia="宋体" w:hAnsi="Times New Roman" w:cs="Times New Roman" w:hint="eastAsia"/>
          <w:b/>
          <w:sz w:val="30"/>
          <w:szCs w:val="30"/>
          <w:lang w:eastAsia="zh-CN" w:bidi="ar-SA"/>
        </w:rPr>
        <w:t>信用声明函（格式）</w:t>
      </w:r>
    </w:p>
    <w:p w:rsidR="002E024D" w:rsidRPr="00311448" w:rsidRDefault="002E024D" w:rsidP="002E024D">
      <w:pPr>
        <w:widowControl w:val="0"/>
        <w:tabs>
          <w:tab w:val="left" w:pos="7200"/>
        </w:tabs>
        <w:spacing w:after="0" w:line="440" w:lineRule="exact"/>
        <w:jc w:val="both"/>
        <w:rPr>
          <w:rFonts w:asciiTheme="minorEastAsia" w:eastAsiaTheme="minorEastAsia" w:hAnsiTheme="minorEastAsia" w:cs="Times New Roman"/>
          <w:kern w:val="2"/>
          <w:sz w:val="21"/>
          <w:szCs w:val="24"/>
          <w:lang w:eastAsia="zh-CN" w:bidi="ar-SA"/>
        </w:rPr>
      </w:pPr>
      <w:r w:rsidRPr="00311448">
        <w:rPr>
          <w:rFonts w:asciiTheme="minorEastAsia" w:eastAsiaTheme="minorEastAsia" w:hAnsiTheme="minorEastAsia" w:cs="Times New Roman" w:hint="eastAsia"/>
          <w:kern w:val="2"/>
          <w:sz w:val="21"/>
          <w:szCs w:val="24"/>
          <w:lang w:eastAsia="zh-CN" w:bidi="ar-SA"/>
        </w:rPr>
        <w:t>致：</w:t>
      </w:r>
      <w:r w:rsidRPr="00311448">
        <w:rPr>
          <w:rFonts w:asciiTheme="minorEastAsia" w:eastAsiaTheme="minorEastAsia" w:hAnsiTheme="minorEastAsia" w:cs="Times New Roman"/>
          <w:kern w:val="2"/>
          <w:sz w:val="21"/>
          <w:szCs w:val="24"/>
          <w:u w:val="single"/>
          <w:lang w:eastAsia="zh-CN" w:bidi="ar-SA"/>
        </w:rPr>
        <w:t xml:space="preserve">                   </w:t>
      </w:r>
      <w:r w:rsidRPr="00311448">
        <w:rPr>
          <w:rFonts w:asciiTheme="minorEastAsia" w:eastAsiaTheme="minorEastAsia" w:hAnsiTheme="minorEastAsia" w:cs="Times New Roman" w:hint="eastAsia"/>
          <w:kern w:val="2"/>
          <w:sz w:val="21"/>
          <w:szCs w:val="24"/>
          <w:lang w:eastAsia="zh-CN" w:bidi="ar-SA"/>
        </w:rPr>
        <w:t>（采购代理机构名称）</w:t>
      </w:r>
    </w:p>
    <w:p w:rsidR="002E024D" w:rsidRPr="00311448" w:rsidRDefault="002E024D" w:rsidP="002E024D">
      <w:pPr>
        <w:widowControl w:val="0"/>
        <w:tabs>
          <w:tab w:val="left" w:pos="7200"/>
        </w:tabs>
        <w:spacing w:after="0" w:line="440" w:lineRule="exact"/>
        <w:ind w:firstLineChars="200" w:firstLine="420"/>
        <w:jc w:val="both"/>
        <w:rPr>
          <w:rFonts w:asciiTheme="minorEastAsia" w:eastAsiaTheme="minorEastAsia" w:hAnsiTheme="minorEastAsia" w:cs="Times New Roman"/>
          <w:kern w:val="2"/>
          <w:sz w:val="21"/>
          <w:szCs w:val="24"/>
          <w:lang w:eastAsia="zh-CN" w:bidi="ar-SA"/>
        </w:rPr>
      </w:pPr>
      <w:r w:rsidRPr="00311448">
        <w:rPr>
          <w:rFonts w:asciiTheme="minorEastAsia" w:eastAsiaTheme="minorEastAsia" w:hAnsiTheme="minorEastAsia" w:cs="Times New Roman" w:hint="eastAsia"/>
          <w:kern w:val="2"/>
          <w:sz w:val="21"/>
          <w:szCs w:val="24"/>
          <w:lang w:eastAsia="zh-CN" w:bidi="ar-SA"/>
        </w:rPr>
        <w:t>我方愿意参加贵方组织的(项目名称)</w:t>
      </w:r>
      <w:r w:rsidRPr="00311448">
        <w:rPr>
          <w:rFonts w:asciiTheme="minorEastAsia" w:eastAsiaTheme="minorEastAsia" w:hAnsiTheme="minorEastAsia" w:cs="Times New Roman" w:hint="eastAsia"/>
          <w:kern w:val="2"/>
          <w:sz w:val="21"/>
          <w:szCs w:val="24"/>
          <w:u w:val="single"/>
          <w:lang w:eastAsia="zh-CN" w:bidi="ar-SA"/>
        </w:rPr>
        <w:t xml:space="preserve">         </w:t>
      </w:r>
      <w:r w:rsidRPr="00311448">
        <w:rPr>
          <w:rFonts w:asciiTheme="minorEastAsia" w:eastAsiaTheme="minorEastAsia" w:hAnsiTheme="minorEastAsia" w:cs="Times New Roman" w:hint="eastAsia"/>
          <w:kern w:val="2"/>
          <w:sz w:val="21"/>
          <w:szCs w:val="24"/>
          <w:lang w:eastAsia="zh-CN" w:bidi="ar-SA"/>
        </w:rPr>
        <w:t>（项目编号：</w:t>
      </w:r>
      <w:r w:rsidRPr="00311448">
        <w:rPr>
          <w:rFonts w:asciiTheme="minorEastAsia" w:eastAsiaTheme="minorEastAsia" w:hAnsiTheme="minorEastAsia" w:cs="Times New Roman" w:hint="eastAsia"/>
          <w:kern w:val="2"/>
          <w:sz w:val="21"/>
          <w:szCs w:val="24"/>
          <w:u w:val="single"/>
          <w:lang w:eastAsia="zh-CN" w:bidi="ar-SA"/>
        </w:rPr>
        <w:t xml:space="preserve">       </w:t>
      </w:r>
      <w:r w:rsidRPr="00311448">
        <w:rPr>
          <w:rFonts w:asciiTheme="minorEastAsia" w:eastAsiaTheme="minorEastAsia" w:hAnsiTheme="minorEastAsia" w:cs="Times New Roman" w:hint="eastAsia"/>
          <w:kern w:val="2"/>
          <w:sz w:val="21"/>
          <w:szCs w:val="24"/>
          <w:lang w:eastAsia="zh-CN" w:bidi="ar-SA"/>
        </w:rPr>
        <w:t>）项目的投标，为便于贵方公正、</w:t>
      </w:r>
      <w:proofErr w:type="gramStart"/>
      <w:r w:rsidRPr="00311448">
        <w:rPr>
          <w:rFonts w:asciiTheme="minorEastAsia" w:eastAsiaTheme="minorEastAsia" w:hAnsiTheme="minorEastAsia" w:cs="Times New Roman" w:hint="eastAsia"/>
          <w:kern w:val="2"/>
          <w:sz w:val="21"/>
          <w:szCs w:val="24"/>
          <w:lang w:eastAsia="zh-CN" w:bidi="ar-SA"/>
        </w:rPr>
        <w:t>择优地</w:t>
      </w:r>
      <w:proofErr w:type="gramEnd"/>
      <w:r w:rsidRPr="00311448">
        <w:rPr>
          <w:rFonts w:asciiTheme="minorEastAsia" w:eastAsiaTheme="minorEastAsia" w:hAnsiTheme="minorEastAsia" w:cs="Times New Roman" w:hint="eastAsia"/>
          <w:kern w:val="2"/>
          <w:sz w:val="21"/>
          <w:szCs w:val="24"/>
          <w:lang w:eastAsia="zh-CN" w:bidi="ar-SA"/>
        </w:rPr>
        <w:t>确定中标人及其投标服务成果和服务，我方就本次投标有关事项郑重声明如下：</w:t>
      </w:r>
    </w:p>
    <w:p w:rsidR="002E024D" w:rsidRPr="00311448" w:rsidRDefault="002E024D" w:rsidP="002E024D">
      <w:pPr>
        <w:widowControl w:val="0"/>
        <w:tabs>
          <w:tab w:val="left" w:pos="7200"/>
        </w:tabs>
        <w:spacing w:after="0" w:line="440" w:lineRule="exact"/>
        <w:ind w:firstLineChars="200" w:firstLine="420"/>
        <w:jc w:val="both"/>
        <w:rPr>
          <w:rFonts w:asciiTheme="minorEastAsia" w:eastAsiaTheme="minorEastAsia" w:hAnsiTheme="minorEastAsia" w:cs="Times New Roman"/>
          <w:kern w:val="2"/>
          <w:sz w:val="21"/>
          <w:szCs w:val="24"/>
          <w:lang w:eastAsia="zh-CN" w:bidi="ar-SA"/>
        </w:rPr>
      </w:pPr>
      <w:r w:rsidRPr="00311448">
        <w:rPr>
          <w:rFonts w:asciiTheme="minorEastAsia" w:eastAsiaTheme="minorEastAsia" w:hAnsiTheme="minorEastAsia" w:cs="Times New Roman" w:hint="eastAsia"/>
          <w:kern w:val="2"/>
          <w:sz w:val="21"/>
          <w:szCs w:val="24"/>
          <w:lang w:eastAsia="zh-CN" w:bidi="ar-SA"/>
        </w:rPr>
        <w:t>1、我方承诺已经具备《中华人民共和国政府采购法》中规定的参加政府采购活动的供应商应当具备的条件：</w:t>
      </w:r>
    </w:p>
    <w:p w:rsidR="002E024D" w:rsidRPr="00311448" w:rsidRDefault="002E024D" w:rsidP="002E024D">
      <w:pPr>
        <w:widowControl w:val="0"/>
        <w:tabs>
          <w:tab w:val="left" w:pos="7200"/>
        </w:tabs>
        <w:spacing w:after="0" w:line="440" w:lineRule="exact"/>
        <w:ind w:firstLineChars="200" w:firstLine="420"/>
        <w:jc w:val="both"/>
        <w:rPr>
          <w:rFonts w:asciiTheme="minorEastAsia" w:eastAsiaTheme="minorEastAsia" w:hAnsiTheme="minorEastAsia" w:cs="Times New Roman"/>
          <w:kern w:val="2"/>
          <w:sz w:val="21"/>
          <w:szCs w:val="24"/>
          <w:lang w:eastAsia="zh-CN" w:bidi="ar-SA"/>
        </w:rPr>
      </w:pPr>
      <w:r w:rsidRPr="00311448">
        <w:rPr>
          <w:rFonts w:asciiTheme="minorEastAsia" w:eastAsiaTheme="minorEastAsia" w:hAnsiTheme="minorEastAsia" w:cs="Times New Roman" w:hint="eastAsia"/>
          <w:kern w:val="2"/>
          <w:sz w:val="21"/>
          <w:szCs w:val="24"/>
          <w:lang w:eastAsia="zh-CN" w:bidi="ar-SA"/>
        </w:rPr>
        <w:t>（1）具有独立承担民事责任的能力；</w:t>
      </w:r>
    </w:p>
    <w:p w:rsidR="002E024D" w:rsidRPr="00311448" w:rsidRDefault="002E024D" w:rsidP="002E024D">
      <w:pPr>
        <w:widowControl w:val="0"/>
        <w:tabs>
          <w:tab w:val="left" w:pos="7200"/>
        </w:tabs>
        <w:spacing w:after="0" w:line="440" w:lineRule="exact"/>
        <w:ind w:firstLineChars="200" w:firstLine="420"/>
        <w:jc w:val="both"/>
        <w:rPr>
          <w:rFonts w:asciiTheme="minorEastAsia" w:eastAsiaTheme="minorEastAsia" w:hAnsiTheme="minorEastAsia" w:cs="Times New Roman"/>
          <w:kern w:val="2"/>
          <w:sz w:val="21"/>
          <w:szCs w:val="24"/>
          <w:lang w:eastAsia="zh-CN" w:bidi="ar-SA"/>
        </w:rPr>
      </w:pPr>
      <w:r w:rsidRPr="00311448">
        <w:rPr>
          <w:rFonts w:asciiTheme="minorEastAsia" w:eastAsiaTheme="minorEastAsia" w:hAnsiTheme="minorEastAsia" w:cs="Times New Roman" w:hint="eastAsia"/>
          <w:kern w:val="2"/>
          <w:sz w:val="21"/>
          <w:szCs w:val="24"/>
          <w:lang w:eastAsia="zh-CN" w:bidi="ar-SA"/>
        </w:rPr>
        <w:t>（2）具有良好的商业信誉和健全的财务会计制度；</w:t>
      </w:r>
    </w:p>
    <w:p w:rsidR="002E024D" w:rsidRPr="00311448" w:rsidRDefault="002E024D" w:rsidP="002E024D">
      <w:pPr>
        <w:widowControl w:val="0"/>
        <w:tabs>
          <w:tab w:val="left" w:pos="7200"/>
        </w:tabs>
        <w:spacing w:after="0" w:line="440" w:lineRule="exact"/>
        <w:ind w:firstLineChars="200" w:firstLine="420"/>
        <w:jc w:val="both"/>
        <w:rPr>
          <w:rFonts w:asciiTheme="minorEastAsia" w:eastAsiaTheme="minorEastAsia" w:hAnsiTheme="minorEastAsia" w:cs="Times New Roman"/>
          <w:kern w:val="2"/>
          <w:sz w:val="21"/>
          <w:szCs w:val="24"/>
          <w:lang w:eastAsia="zh-CN" w:bidi="ar-SA"/>
        </w:rPr>
      </w:pPr>
      <w:r w:rsidRPr="00311448">
        <w:rPr>
          <w:rFonts w:asciiTheme="minorEastAsia" w:eastAsiaTheme="minorEastAsia" w:hAnsiTheme="minorEastAsia" w:cs="Times New Roman" w:hint="eastAsia"/>
          <w:kern w:val="2"/>
          <w:sz w:val="21"/>
          <w:szCs w:val="24"/>
          <w:lang w:eastAsia="zh-CN" w:bidi="ar-SA"/>
        </w:rPr>
        <w:t>（3）具有履行合同所必需的设备和专业技术能力；</w:t>
      </w:r>
    </w:p>
    <w:p w:rsidR="002E024D" w:rsidRPr="00311448" w:rsidRDefault="002E024D" w:rsidP="002E024D">
      <w:pPr>
        <w:widowControl w:val="0"/>
        <w:tabs>
          <w:tab w:val="left" w:pos="7200"/>
        </w:tabs>
        <w:spacing w:after="0" w:line="440" w:lineRule="exact"/>
        <w:ind w:firstLineChars="200" w:firstLine="420"/>
        <w:jc w:val="both"/>
        <w:rPr>
          <w:rFonts w:asciiTheme="minorEastAsia" w:eastAsiaTheme="minorEastAsia" w:hAnsiTheme="minorEastAsia" w:cs="Times New Roman"/>
          <w:kern w:val="2"/>
          <w:sz w:val="21"/>
          <w:szCs w:val="24"/>
          <w:lang w:eastAsia="zh-CN" w:bidi="ar-SA"/>
        </w:rPr>
      </w:pPr>
      <w:r w:rsidRPr="00311448">
        <w:rPr>
          <w:rFonts w:asciiTheme="minorEastAsia" w:eastAsiaTheme="minorEastAsia" w:hAnsiTheme="minorEastAsia" w:cs="Times New Roman" w:hint="eastAsia"/>
          <w:kern w:val="2"/>
          <w:sz w:val="21"/>
          <w:szCs w:val="24"/>
          <w:lang w:eastAsia="zh-CN" w:bidi="ar-SA"/>
        </w:rPr>
        <w:t>（4）有依法缴纳税收和社会保障资金的良好记录；</w:t>
      </w:r>
    </w:p>
    <w:p w:rsidR="002E024D" w:rsidRPr="00311448" w:rsidRDefault="002E024D" w:rsidP="002E024D">
      <w:pPr>
        <w:widowControl w:val="0"/>
        <w:tabs>
          <w:tab w:val="left" w:pos="7200"/>
        </w:tabs>
        <w:spacing w:after="0" w:line="440" w:lineRule="exact"/>
        <w:ind w:firstLineChars="200" w:firstLine="420"/>
        <w:jc w:val="both"/>
        <w:rPr>
          <w:rFonts w:asciiTheme="minorEastAsia" w:eastAsiaTheme="minorEastAsia" w:hAnsiTheme="minorEastAsia" w:cs="Times New Roman"/>
          <w:kern w:val="2"/>
          <w:sz w:val="21"/>
          <w:szCs w:val="24"/>
          <w:lang w:eastAsia="zh-CN" w:bidi="ar-SA"/>
        </w:rPr>
      </w:pPr>
      <w:r w:rsidRPr="00311448">
        <w:rPr>
          <w:rFonts w:asciiTheme="minorEastAsia" w:eastAsiaTheme="minorEastAsia" w:hAnsiTheme="minorEastAsia" w:cs="Times New Roman" w:hint="eastAsia"/>
          <w:kern w:val="2"/>
          <w:sz w:val="21"/>
          <w:szCs w:val="24"/>
          <w:lang w:eastAsia="zh-CN" w:bidi="ar-SA"/>
        </w:rPr>
        <w:t>（5）参加政府采购活动前三年内，在经营活动中没有重大违法记录；</w:t>
      </w:r>
    </w:p>
    <w:p w:rsidR="002E024D" w:rsidRPr="00311448" w:rsidRDefault="002E024D" w:rsidP="002E024D">
      <w:pPr>
        <w:widowControl w:val="0"/>
        <w:tabs>
          <w:tab w:val="left" w:pos="7200"/>
        </w:tabs>
        <w:spacing w:after="0" w:line="440" w:lineRule="exact"/>
        <w:ind w:firstLineChars="200" w:firstLine="420"/>
        <w:jc w:val="both"/>
        <w:rPr>
          <w:rFonts w:asciiTheme="minorEastAsia" w:eastAsiaTheme="minorEastAsia" w:hAnsiTheme="minorEastAsia" w:cs="Times New Roman"/>
          <w:kern w:val="2"/>
          <w:sz w:val="21"/>
          <w:szCs w:val="24"/>
          <w:lang w:eastAsia="zh-CN" w:bidi="ar-SA"/>
        </w:rPr>
      </w:pPr>
      <w:r w:rsidRPr="00311448">
        <w:rPr>
          <w:rFonts w:asciiTheme="minorEastAsia" w:eastAsiaTheme="minorEastAsia" w:hAnsiTheme="minorEastAsia" w:cs="Times New Roman" w:hint="eastAsia"/>
          <w:kern w:val="2"/>
          <w:sz w:val="21"/>
          <w:szCs w:val="24"/>
          <w:lang w:eastAsia="zh-CN" w:bidi="ar-SA"/>
        </w:rPr>
        <w:t>（6）法律、行政法规规定的其他条件。</w:t>
      </w:r>
    </w:p>
    <w:p w:rsidR="002E024D" w:rsidRPr="00311448" w:rsidRDefault="002E024D" w:rsidP="002E024D">
      <w:pPr>
        <w:widowControl w:val="0"/>
        <w:tabs>
          <w:tab w:val="left" w:pos="7200"/>
        </w:tabs>
        <w:spacing w:after="0" w:line="440" w:lineRule="exact"/>
        <w:ind w:firstLineChars="200" w:firstLine="420"/>
        <w:jc w:val="both"/>
        <w:rPr>
          <w:rFonts w:asciiTheme="minorEastAsia" w:eastAsiaTheme="minorEastAsia" w:hAnsiTheme="minorEastAsia" w:cs="Times New Roman"/>
          <w:kern w:val="2"/>
          <w:sz w:val="21"/>
          <w:szCs w:val="24"/>
          <w:lang w:eastAsia="zh-CN" w:bidi="ar-SA"/>
        </w:rPr>
      </w:pPr>
      <w:r w:rsidRPr="00311448">
        <w:rPr>
          <w:rFonts w:asciiTheme="minorEastAsia" w:eastAsiaTheme="minorEastAsia" w:hAnsiTheme="minorEastAsia" w:cs="Times New Roman" w:hint="eastAsia"/>
          <w:kern w:val="2"/>
          <w:sz w:val="21"/>
          <w:szCs w:val="24"/>
          <w:lang w:eastAsia="zh-CN" w:bidi="ar-SA"/>
        </w:rPr>
        <w:t>2、经查询，在“信用中国”和“中国政府采购网”网站我方未被列入失信被执行人、重大税收违法案件当事人名单、政府采购严重违法失信行为记录名单。</w:t>
      </w:r>
    </w:p>
    <w:p w:rsidR="002E024D" w:rsidRPr="00311448" w:rsidRDefault="002E024D" w:rsidP="002E024D">
      <w:pPr>
        <w:widowControl w:val="0"/>
        <w:tabs>
          <w:tab w:val="left" w:pos="7200"/>
        </w:tabs>
        <w:spacing w:after="0" w:line="440" w:lineRule="exact"/>
        <w:ind w:firstLineChars="200" w:firstLine="420"/>
        <w:jc w:val="both"/>
        <w:rPr>
          <w:rFonts w:asciiTheme="minorEastAsia" w:eastAsiaTheme="minorEastAsia" w:hAnsiTheme="minorEastAsia" w:cs="Times New Roman"/>
          <w:b/>
          <w:kern w:val="2"/>
          <w:sz w:val="21"/>
          <w:szCs w:val="24"/>
          <w:lang w:eastAsia="zh-CN" w:bidi="ar-SA"/>
        </w:rPr>
      </w:pPr>
      <w:r w:rsidRPr="00311448">
        <w:rPr>
          <w:rFonts w:asciiTheme="minorEastAsia" w:eastAsiaTheme="minorEastAsia" w:hAnsiTheme="minorEastAsia" w:cs="Times New Roman" w:hint="eastAsia"/>
          <w:kern w:val="2"/>
          <w:sz w:val="21"/>
          <w:szCs w:val="24"/>
          <w:lang w:eastAsia="zh-CN" w:bidi="ar-SA"/>
        </w:rPr>
        <w:t>以上事项如有虚假或隐瞒，我方愿意承担一切后果，并不再寻求任何旨在减轻或免除法律责任的辩解。</w:t>
      </w:r>
    </w:p>
    <w:p w:rsidR="002E024D" w:rsidRPr="00311448" w:rsidRDefault="002E024D" w:rsidP="002E024D">
      <w:pPr>
        <w:widowControl w:val="0"/>
        <w:snapToGrid w:val="0"/>
        <w:spacing w:after="0" w:line="440" w:lineRule="exact"/>
        <w:ind w:leftChars="100" w:left="220" w:firstLineChars="100" w:firstLine="210"/>
        <w:jc w:val="both"/>
        <w:rPr>
          <w:rFonts w:asciiTheme="minorEastAsia" w:eastAsiaTheme="minorEastAsia" w:hAnsiTheme="minorEastAsia" w:cs="Times New Roman"/>
          <w:kern w:val="2"/>
          <w:sz w:val="21"/>
          <w:szCs w:val="24"/>
          <w:lang w:eastAsia="zh-CN" w:bidi="ar-SA"/>
        </w:rPr>
      </w:pPr>
      <w:r w:rsidRPr="00311448">
        <w:rPr>
          <w:rFonts w:asciiTheme="minorEastAsia" w:eastAsiaTheme="minorEastAsia" w:hAnsiTheme="minorEastAsia" w:cs="Times New Roman" w:hint="eastAsia"/>
          <w:kern w:val="2"/>
          <w:sz w:val="21"/>
          <w:szCs w:val="24"/>
          <w:lang w:eastAsia="zh-CN" w:bidi="ar-SA"/>
        </w:rPr>
        <w:t>说明：</w:t>
      </w:r>
    </w:p>
    <w:p w:rsidR="002E024D" w:rsidRPr="00311448" w:rsidRDefault="002E024D" w:rsidP="002E024D">
      <w:pPr>
        <w:widowControl w:val="0"/>
        <w:snapToGrid w:val="0"/>
        <w:spacing w:after="0" w:line="440" w:lineRule="exact"/>
        <w:ind w:leftChars="100" w:left="220" w:firstLineChars="100" w:firstLine="210"/>
        <w:jc w:val="both"/>
        <w:rPr>
          <w:rFonts w:asciiTheme="minorEastAsia" w:eastAsiaTheme="minorEastAsia" w:hAnsiTheme="minorEastAsia" w:cs="Times New Roman"/>
          <w:b/>
          <w:kern w:val="2"/>
          <w:sz w:val="21"/>
          <w:szCs w:val="24"/>
          <w:lang w:eastAsia="zh-CN" w:bidi="ar-SA"/>
        </w:rPr>
      </w:pPr>
      <w:r w:rsidRPr="00311448">
        <w:rPr>
          <w:rFonts w:asciiTheme="minorEastAsia" w:eastAsiaTheme="minorEastAsia" w:hAnsiTheme="minorEastAsia" w:cs="Times New Roman" w:hint="eastAsia"/>
          <w:kern w:val="2"/>
          <w:sz w:val="21"/>
          <w:szCs w:val="24"/>
          <w:lang w:eastAsia="zh-CN" w:bidi="ar-SA"/>
        </w:rPr>
        <w:t>1、</w:t>
      </w:r>
      <w:r w:rsidRPr="00311448">
        <w:rPr>
          <w:rFonts w:asciiTheme="minorEastAsia" w:eastAsiaTheme="minorEastAsia" w:hAnsiTheme="minorEastAsia" w:cs="Times New Roman"/>
          <w:b/>
          <w:kern w:val="2"/>
          <w:sz w:val="21"/>
          <w:szCs w:val="24"/>
          <w:lang w:eastAsia="zh-CN" w:bidi="ar-SA"/>
        </w:rPr>
        <w:t>由采购人或采购代理机构在对投标人资格审查时进行信用查询</w:t>
      </w:r>
    </w:p>
    <w:p w:rsidR="002E024D" w:rsidRPr="00311448" w:rsidRDefault="002E024D" w:rsidP="002E024D">
      <w:pPr>
        <w:widowControl w:val="0"/>
        <w:spacing w:after="0" w:line="440" w:lineRule="exact"/>
        <w:ind w:firstLineChars="200" w:firstLine="420"/>
        <w:rPr>
          <w:rFonts w:asciiTheme="minorEastAsia" w:eastAsiaTheme="minorEastAsia" w:hAnsiTheme="minorEastAsia" w:cs="Times New Roman"/>
          <w:kern w:val="2"/>
          <w:sz w:val="21"/>
          <w:szCs w:val="24"/>
          <w:lang w:eastAsia="zh-CN" w:bidi="ar-SA"/>
        </w:rPr>
      </w:pPr>
      <w:r w:rsidRPr="00311448">
        <w:rPr>
          <w:rFonts w:asciiTheme="minorEastAsia" w:eastAsiaTheme="minorEastAsia" w:hAnsiTheme="minorEastAsia" w:cs="Times New Roman"/>
          <w:kern w:val="2"/>
          <w:sz w:val="21"/>
          <w:szCs w:val="24"/>
          <w:lang w:eastAsia="zh-CN" w:bidi="ar-SA"/>
        </w:rPr>
        <w:t>查询渠道：信用中国</w:t>
      </w:r>
      <w:proofErr w:type="gramStart"/>
      <w:r w:rsidRPr="00311448">
        <w:rPr>
          <w:rFonts w:asciiTheme="minorEastAsia" w:eastAsiaTheme="minorEastAsia" w:hAnsiTheme="minorEastAsia" w:cs="Times New Roman"/>
          <w:kern w:val="2"/>
          <w:sz w:val="21"/>
          <w:szCs w:val="24"/>
          <w:lang w:eastAsia="zh-CN" w:bidi="ar-SA"/>
        </w:rPr>
        <w:t>”</w:t>
      </w:r>
      <w:proofErr w:type="gramEnd"/>
      <w:r w:rsidRPr="00311448">
        <w:rPr>
          <w:rFonts w:asciiTheme="minorEastAsia" w:eastAsiaTheme="minorEastAsia" w:hAnsiTheme="minorEastAsia" w:cs="Times New Roman"/>
          <w:kern w:val="2"/>
          <w:sz w:val="21"/>
          <w:szCs w:val="24"/>
          <w:lang w:eastAsia="zh-CN" w:bidi="ar-SA"/>
        </w:rPr>
        <w:t>网站(www.creditchina.gov.cn) 、中国政府采购网(www.ccgp.gov.cn)</w:t>
      </w:r>
    </w:p>
    <w:p w:rsidR="002E024D" w:rsidRPr="00311448" w:rsidRDefault="002E024D" w:rsidP="002E024D">
      <w:pPr>
        <w:widowControl w:val="0"/>
        <w:spacing w:after="0" w:line="440" w:lineRule="exact"/>
        <w:ind w:firstLineChars="200" w:firstLine="422"/>
        <w:rPr>
          <w:rFonts w:asciiTheme="minorEastAsia" w:eastAsiaTheme="minorEastAsia" w:hAnsiTheme="minorEastAsia" w:cs="Times New Roman"/>
          <w:b/>
          <w:kern w:val="2"/>
          <w:sz w:val="21"/>
          <w:szCs w:val="24"/>
          <w:lang w:eastAsia="zh-CN" w:bidi="ar-SA"/>
        </w:rPr>
      </w:pPr>
      <w:r w:rsidRPr="00311448">
        <w:rPr>
          <w:rFonts w:asciiTheme="minorEastAsia" w:eastAsiaTheme="minorEastAsia" w:hAnsiTheme="minorEastAsia" w:cs="Times New Roman"/>
          <w:b/>
          <w:kern w:val="2"/>
          <w:sz w:val="21"/>
          <w:szCs w:val="24"/>
          <w:lang w:eastAsia="zh-CN" w:bidi="ar-SA"/>
        </w:rPr>
        <w:t>查询起止时间：投标截止时间前</w:t>
      </w:r>
    </w:p>
    <w:p w:rsidR="002E024D" w:rsidRPr="00311448" w:rsidRDefault="002E024D" w:rsidP="002E024D">
      <w:pPr>
        <w:widowControl w:val="0"/>
        <w:spacing w:after="0" w:line="440" w:lineRule="exact"/>
        <w:ind w:firstLineChars="200" w:firstLine="420"/>
        <w:rPr>
          <w:rFonts w:asciiTheme="minorEastAsia" w:eastAsiaTheme="minorEastAsia" w:hAnsiTheme="minorEastAsia" w:cs="Times New Roman"/>
          <w:kern w:val="2"/>
          <w:sz w:val="21"/>
          <w:szCs w:val="24"/>
          <w:lang w:eastAsia="zh-CN" w:bidi="ar-SA"/>
        </w:rPr>
      </w:pPr>
      <w:r w:rsidRPr="00311448">
        <w:rPr>
          <w:rFonts w:asciiTheme="minorEastAsia" w:eastAsiaTheme="minorEastAsia" w:hAnsiTheme="minorEastAsia" w:cs="Times New Roman"/>
          <w:kern w:val="2"/>
          <w:sz w:val="21"/>
          <w:szCs w:val="24"/>
          <w:lang w:eastAsia="zh-CN" w:bidi="ar-SA"/>
        </w:rPr>
        <w:t>查询记录和证据留存方式：在查询网站中直接打印查询记录，打印材料作为评审资料保存。</w:t>
      </w:r>
    </w:p>
    <w:p w:rsidR="002E024D" w:rsidRPr="00311448" w:rsidRDefault="002E024D" w:rsidP="002E024D">
      <w:pPr>
        <w:widowControl w:val="0"/>
        <w:spacing w:after="0" w:line="440" w:lineRule="exact"/>
        <w:ind w:firstLineChars="200" w:firstLine="420"/>
        <w:rPr>
          <w:rFonts w:asciiTheme="minorEastAsia" w:eastAsiaTheme="minorEastAsia" w:hAnsiTheme="minorEastAsia" w:cs="Times New Roman"/>
          <w:kern w:val="2"/>
          <w:sz w:val="21"/>
          <w:szCs w:val="24"/>
          <w:lang w:eastAsia="zh-CN" w:bidi="ar-SA"/>
        </w:rPr>
      </w:pPr>
      <w:r w:rsidRPr="00311448">
        <w:rPr>
          <w:rFonts w:asciiTheme="minorEastAsia" w:eastAsiaTheme="minorEastAsia" w:hAnsiTheme="minorEastAsia" w:cs="Times New Roman"/>
          <w:kern w:val="2"/>
          <w:sz w:val="21"/>
          <w:szCs w:val="24"/>
          <w:lang w:eastAsia="zh-CN" w:bidi="ar-SA"/>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rsidR="002E024D" w:rsidRPr="00311448" w:rsidRDefault="002E024D" w:rsidP="002E024D">
      <w:pPr>
        <w:widowControl w:val="0"/>
        <w:spacing w:after="0" w:line="440" w:lineRule="exact"/>
        <w:ind w:firstLineChars="200" w:firstLine="420"/>
        <w:rPr>
          <w:rFonts w:asciiTheme="minorEastAsia" w:eastAsiaTheme="minorEastAsia" w:hAnsiTheme="minorEastAsia" w:cs="Times New Roman"/>
          <w:kern w:val="2"/>
          <w:sz w:val="21"/>
          <w:szCs w:val="24"/>
          <w:lang w:eastAsia="zh-CN" w:bidi="ar-SA"/>
        </w:rPr>
      </w:pPr>
      <w:r w:rsidRPr="00311448">
        <w:rPr>
          <w:rFonts w:asciiTheme="minorEastAsia" w:eastAsiaTheme="minorEastAsia" w:hAnsiTheme="minorEastAsia" w:cs="Times New Roman" w:hint="eastAsia"/>
          <w:kern w:val="2"/>
          <w:sz w:val="21"/>
          <w:szCs w:val="24"/>
          <w:lang w:eastAsia="zh-CN" w:bidi="ar-SA"/>
        </w:rPr>
        <w:t>2、</w:t>
      </w:r>
      <w:r w:rsidRPr="00311448">
        <w:rPr>
          <w:rFonts w:asciiTheme="minorEastAsia" w:eastAsiaTheme="minorEastAsia" w:hAnsiTheme="minorEastAsia" w:cs="Times New Roman"/>
          <w:kern w:val="2"/>
          <w:sz w:val="21"/>
          <w:szCs w:val="24"/>
          <w:lang w:eastAsia="zh-CN" w:bidi="ar-S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2E024D" w:rsidRPr="00311448" w:rsidRDefault="002E024D" w:rsidP="002E024D">
      <w:pPr>
        <w:widowControl w:val="0"/>
        <w:spacing w:after="0" w:line="600" w:lineRule="exact"/>
        <w:jc w:val="both"/>
        <w:rPr>
          <w:rFonts w:ascii="Times New Roman" w:eastAsia="宋体" w:hAnsi="Times New Roman" w:cs="Times New Roman"/>
          <w:sz w:val="20"/>
          <w:szCs w:val="20"/>
          <w:u w:val="single"/>
          <w:lang w:eastAsia="zh-CN" w:bidi="ar-SA"/>
        </w:rPr>
      </w:pPr>
      <w:r w:rsidRPr="00311448">
        <w:rPr>
          <w:rFonts w:ascii="宋体" w:eastAsia="宋体" w:hAnsi="宋体" w:cs="Times New Roman"/>
          <w:b/>
          <w:sz w:val="20"/>
          <w:szCs w:val="20"/>
          <w:lang w:eastAsia="zh-CN" w:bidi="ar-SA"/>
        </w:rPr>
        <w:t xml:space="preserve">                                 </w:t>
      </w:r>
      <w:r w:rsidRPr="00311448">
        <w:rPr>
          <w:rFonts w:ascii="Times New Roman" w:eastAsia="宋体" w:hAnsi="Times New Roman" w:cs="Times New Roman" w:hint="eastAsia"/>
          <w:sz w:val="20"/>
          <w:szCs w:val="20"/>
          <w:lang w:eastAsia="zh-CN" w:bidi="ar-SA"/>
        </w:rPr>
        <w:t>投标人（盖单位公章）：</w:t>
      </w:r>
      <w:r w:rsidRPr="00311448">
        <w:rPr>
          <w:rFonts w:ascii="Times New Roman" w:eastAsia="宋体" w:hAnsi="Times New Roman" w:cs="Times New Roman" w:hint="eastAsia"/>
          <w:sz w:val="20"/>
          <w:szCs w:val="20"/>
          <w:u w:val="single"/>
          <w:lang w:eastAsia="zh-CN" w:bidi="ar-SA"/>
        </w:rPr>
        <w:t xml:space="preserve">                                    </w:t>
      </w:r>
    </w:p>
    <w:p w:rsidR="002E024D" w:rsidRPr="00311448" w:rsidRDefault="002E024D" w:rsidP="002E024D">
      <w:pPr>
        <w:widowControl w:val="0"/>
        <w:spacing w:after="0" w:line="360" w:lineRule="auto"/>
        <w:ind w:firstLineChars="1550" w:firstLine="3255"/>
        <w:jc w:val="both"/>
        <w:rPr>
          <w:rFonts w:ascii="宋体" w:eastAsia="宋体" w:hAnsi="宋体" w:cs="Times New Roman"/>
          <w:b/>
          <w:kern w:val="1"/>
          <w:lang w:eastAsia="zh-CN" w:bidi="ar-SA"/>
        </w:rPr>
      </w:pPr>
      <w:r w:rsidRPr="00311448">
        <w:rPr>
          <w:rFonts w:ascii="Times New Roman" w:eastAsia="宋体" w:hAnsi="Times New Roman" w:cs="Times New Roman" w:hint="eastAsia"/>
          <w:kern w:val="2"/>
          <w:sz w:val="21"/>
          <w:szCs w:val="24"/>
          <w:lang w:eastAsia="zh-CN" w:bidi="ar-SA"/>
        </w:rPr>
        <w:t>法定代表人或其委托代理人（签字或盖章）：</w:t>
      </w:r>
      <w:r w:rsidRPr="00311448">
        <w:rPr>
          <w:rFonts w:ascii="Times New Roman" w:eastAsia="宋体" w:hAnsi="Times New Roman" w:cs="Times New Roman" w:hint="eastAsia"/>
          <w:kern w:val="2"/>
          <w:sz w:val="21"/>
          <w:szCs w:val="24"/>
          <w:u w:val="single"/>
          <w:lang w:eastAsia="zh-CN" w:bidi="ar-SA"/>
        </w:rPr>
        <w:t xml:space="preserve">                  </w:t>
      </w:r>
      <w:r w:rsidRPr="00311448">
        <w:rPr>
          <w:rFonts w:ascii="Times New Roman" w:eastAsia="宋体" w:hAnsi="宋体" w:cs="Times New Roman"/>
          <w:b/>
          <w:kern w:val="2"/>
          <w:sz w:val="21"/>
          <w:szCs w:val="24"/>
          <w:lang w:eastAsia="zh-CN" w:bidi="ar-SA"/>
        </w:rPr>
        <w:t xml:space="preserve">   </w:t>
      </w:r>
      <w:r w:rsidRPr="00311448">
        <w:rPr>
          <w:rFonts w:ascii="宋体" w:eastAsia="宋体" w:hAnsi="宋体" w:cs="Times New Roman" w:hint="eastAsia"/>
          <w:b/>
          <w:kern w:val="1"/>
          <w:lang w:eastAsia="zh-CN" w:bidi="ar-SA"/>
        </w:rPr>
        <w:t xml:space="preserve"> </w:t>
      </w:r>
    </w:p>
    <w:p w:rsidR="002E024D" w:rsidRPr="00311448" w:rsidRDefault="002E024D" w:rsidP="002E024D">
      <w:pPr>
        <w:widowControl w:val="0"/>
        <w:spacing w:after="0" w:line="240" w:lineRule="auto"/>
        <w:ind w:firstLineChars="1550" w:firstLine="3255"/>
        <w:jc w:val="both"/>
        <w:rPr>
          <w:rFonts w:ascii="宋体" w:eastAsia="宋体" w:hAnsi="宋体" w:cs="Times New Roman"/>
          <w:kern w:val="2"/>
          <w:sz w:val="21"/>
          <w:szCs w:val="24"/>
          <w:lang w:eastAsia="zh-CN" w:bidi="ar-SA"/>
        </w:rPr>
      </w:pPr>
      <w:r w:rsidRPr="00311448">
        <w:rPr>
          <w:rFonts w:ascii="宋体" w:eastAsia="宋体" w:hAnsi="宋体" w:cs="Times New Roman" w:hint="eastAsia"/>
          <w:kern w:val="2"/>
          <w:sz w:val="21"/>
          <w:szCs w:val="24"/>
          <w:lang w:eastAsia="zh-CN" w:bidi="ar-SA"/>
        </w:rPr>
        <w:t>日期：</w:t>
      </w:r>
      <w:r w:rsidRPr="00311448">
        <w:rPr>
          <w:rFonts w:ascii="Times New Roman" w:eastAsia="宋体" w:hAnsi="Times New Roman" w:cs="Times New Roman" w:hint="eastAsia"/>
          <w:kern w:val="2"/>
          <w:sz w:val="21"/>
          <w:szCs w:val="24"/>
          <w:u w:val="single"/>
          <w:lang w:eastAsia="zh-CN" w:bidi="ar-SA"/>
        </w:rPr>
        <w:t xml:space="preserve">                 </w:t>
      </w:r>
    </w:p>
    <w:p w:rsidR="002E024D" w:rsidRPr="00311448" w:rsidRDefault="002E024D" w:rsidP="002E024D">
      <w:pPr>
        <w:widowControl w:val="0"/>
        <w:spacing w:after="0" w:line="360" w:lineRule="auto"/>
        <w:jc w:val="both"/>
        <w:rPr>
          <w:rFonts w:ascii="宋体" w:eastAsia="宋体" w:hAnsi="宋体" w:cs="Times New Roman"/>
          <w:b/>
          <w:kern w:val="1"/>
          <w:sz w:val="21"/>
          <w:szCs w:val="20"/>
          <w:lang w:eastAsia="zh-CN" w:bidi="ar-SA"/>
        </w:rPr>
      </w:pPr>
      <w:r w:rsidRPr="00311448">
        <w:rPr>
          <w:rFonts w:ascii="宋体" w:eastAsia="宋体" w:hAnsi="宋体" w:cs="宋体" w:hint="eastAsia"/>
          <w:b/>
          <w:kern w:val="1"/>
          <w:sz w:val="21"/>
          <w:szCs w:val="20"/>
          <w:lang w:eastAsia="zh-CN" w:bidi="ar-SA"/>
        </w:rPr>
        <w:lastRenderedPageBreak/>
        <w:t>格式</w:t>
      </w:r>
      <w:r w:rsidRPr="00311448">
        <w:rPr>
          <w:rFonts w:ascii="宋体" w:eastAsia="宋体" w:hAnsi="宋体" w:cs="Times New Roman" w:hint="eastAsia"/>
          <w:b/>
          <w:kern w:val="1"/>
          <w:sz w:val="21"/>
          <w:szCs w:val="20"/>
          <w:lang w:eastAsia="zh-CN" w:bidi="ar-SA"/>
        </w:rPr>
        <w:t>12：</w:t>
      </w:r>
    </w:p>
    <w:p w:rsidR="002E024D" w:rsidRPr="00311448" w:rsidRDefault="002E024D" w:rsidP="002E024D">
      <w:pPr>
        <w:widowControl w:val="0"/>
        <w:spacing w:after="0" w:line="440" w:lineRule="exact"/>
        <w:jc w:val="center"/>
        <w:rPr>
          <w:rFonts w:ascii="宋体" w:eastAsia="宋体" w:hAnsi="宋体" w:cs="Times New Roman"/>
          <w:b/>
          <w:sz w:val="32"/>
          <w:szCs w:val="32"/>
          <w:lang w:eastAsia="zh-CN" w:bidi="ar-SA"/>
        </w:rPr>
      </w:pPr>
    </w:p>
    <w:p w:rsidR="002E024D" w:rsidRPr="00311448" w:rsidRDefault="002E024D" w:rsidP="002E024D">
      <w:pPr>
        <w:widowControl w:val="0"/>
        <w:spacing w:after="0" w:line="440" w:lineRule="exact"/>
        <w:jc w:val="center"/>
        <w:rPr>
          <w:rFonts w:ascii="宋体" w:eastAsia="宋体" w:hAnsi="宋体" w:cs="Times New Roman"/>
          <w:b/>
          <w:sz w:val="32"/>
          <w:szCs w:val="32"/>
          <w:lang w:eastAsia="zh-CN" w:bidi="ar-SA"/>
        </w:rPr>
      </w:pPr>
      <w:r w:rsidRPr="00311448">
        <w:rPr>
          <w:rFonts w:ascii="宋体" w:eastAsia="宋体" w:hAnsi="宋体" w:cs="Times New Roman" w:hint="eastAsia"/>
          <w:b/>
          <w:sz w:val="32"/>
          <w:szCs w:val="32"/>
          <w:lang w:eastAsia="zh-CN" w:bidi="ar-SA"/>
        </w:rPr>
        <w:t>法定代表人身份证明书（格式）</w:t>
      </w:r>
    </w:p>
    <w:p w:rsidR="002E024D" w:rsidRPr="00311448" w:rsidRDefault="002E024D" w:rsidP="002E024D">
      <w:pPr>
        <w:widowControl w:val="0"/>
        <w:spacing w:after="0" w:line="460" w:lineRule="exact"/>
        <w:ind w:firstLineChars="257" w:firstLine="619"/>
        <w:jc w:val="center"/>
        <w:rPr>
          <w:rFonts w:ascii="宋体" w:eastAsia="宋体" w:hAnsi="宋体" w:cs="Times New Roman"/>
          <w:b/>
          <w:sz w:val="24"/>
          <w:szCs w:val="24"/>
          <w:lang w:eastAsia="zh-CN" w:bidi="ar-SA"/>
        </w:rPr>
      </w:pPr>
    </w:p>
    <w:p w:rsidR="002E024D" w:rsidRPr="00311448" w:rsidRDefault="002E024D" w:rsidP="002E024D">
      <w:pPr>
        <w:widowControl w:val="0"/>
        <w:spacing w:after="0" w:line="500" w:lineRule="exact"/>
        <w:ind w:firstLineChars="200" w:firstLine="480"/>
        <w:jc w:val="both"/>
        <w:rPr>
          <w:rFonts w:ascii="宋体" w:eastAsia="宋体" w:hAnsi="宋体" w:cs="Times New Roman"/>
          <w:kern w:val="2"/>
          <w:sz w:val="24"/>
          <w:szCs w:val="24"/>
          <w:u w:val="single"/>
          <w:lang w:eastAsia="zh-CN" w:bidi="ar-SA"/>
        </w:rPr>
      </w:pPr>
      <w:r w:rsidRPr="00311448">
        <w:rPr>
          <w:rFonts w:ascii="宋体" w:eastAsia="宋体" w:hAnsi="宋体" w:cs="Times New Roman" w:hint="eastAsia"/>
          <w:kern w:val="2"/>
          <w:sz w:val="24"/>
          <w:szCs w:val="24"/>
          <w:lang w:eastAsia="zh-CN" w:bidi="ar-SA"/>
        </w:rPr>
        <w:t>投 标 人：</w:t>
      </w:r>
      <w:r w:rsidRPr="00311448">
        <w:rPr>
          <w:rFonts w:ascii="宋体" w:eastAsia="宋体" w:hAnsi="宋体" w:cs="Times New Roman" w:hint="eastAsia"/>
          <w:kern w:val="2"/>
          <w:sz w:val="24"/>
          <w:szCs w:val="24"/>
          <w:u w:val="single"/>
          <w:lang w:eastAsia="zh-CN" w:bidi="ar-SA"/>
        </w:rPr>
        <w:t xml:space="preserve">                  </w:t>
      </w:r>
    </w:p>
    <w:p w:rsidR="002E024D" w:rsidRPr="00311448" w:rsidRDefault="002E024D" w:rsidP="002E024D">
      <w:pPr>
        <w:widowControl w:val="0"/>
        <w:spacing w:after="0" w:line="500" w:lineRule="exact"/>
        <w:ind w:firstLineChars="200" w:firstLine="480"/>
        <w:jc w:val="both"/>
        <w:rPr>
          <w:rFonts w:ascii="宋体" w:eastAsia="宋体" w:hAnsi="宋体" w:cs="Times New Roman"/>
          <w:kern w:val="2"/>
          <w:sz w:val="24"/>
          <w:szCs w:val="24"/>
          <w:lang w:eastAsia="zh-CN" w:bidi="ar-SA"/>
        </w:rPr>
      </w:pPr>
      <w:r w:rsidRPr="00311448">
        <w:rPr>
          <w:rFonts w:ascii="宋体" w:eastAsia="宋体" w:hAnsi="宋体" w:cs="Times New Roman" w:hint="eastAsia"/>
          <w:kern w:val="2"/>
          <w:sz w:val="24"/>
          <w:szCs w:val="24"/>
          <w:lang w:eastAsia="zh-CN" w:bidi="ar-SA"/>
        </w:rPr>
        <w:t>单位性质：</w:t>
      </w:r>
      <w:r w:rsidRPr="00311448">
        <w:rPr>
          <w:rFonts w:ascii="宋体" w:eastAsia="宋体" w:hAnsi="宋体" w:cs="Times New Roman" w:hint="eastAsia"/>
          <w:kern w:val="2"/>
          <w:sz w:val="24"/>
          <w:szCs w:val="24"/>
          <w:u w:val="single"/>
          <w:lang w:eastAsia="zh-CN" w:bidi="ar-SA"/>
        </w:rPr>
        <w:t xml:space="preserve">                  </w:t>
      </w:r>
    </w:p>
    <w:p w:rsidR="002E024D" w:rsidRPr="00311448" w:rsidRDefault="002E024D" w:rsidP="002E024D">
      <w:pPr>
        <w:widowControl w:val="0"/>
        <w:spacing w:after="0" w:line="500" w:lineRule="exact"/>
        <w:ind w:firstLineChars="200" w:firstLine="480"/>
        <w:jc w:val="both"/>
        <w:rPr>
          <w:rFonts w:ascii="宋体" w:eastAsia="宋体" w:hAnsi="宋体" w:cs="Times New Roman"/>
          <w:kern w:val="2"/>
          <w:sz w:val="24"/>
          <w:szCs w:val="24"/>
          <w:lang w:eastAsia="zh-CN" w:bidi="ar-SA"/>
        </w:rPr>
      </w:pPr>
      <w:r w:rsidRPr="00311448">
        <w:rPr>
          <w:rFonts w:ascii="宋体" w:eastAsia="宋体" w:hAnsi="宋体" w:cs="Times New Roman" w:hint="eastAsia"/>
          <w:kern w:val="2"/>
          <w:sz w:val="24"/>
          <w:szCs w:val="24"/>
          <w:lang w:eastAsia="zh-CN" w:bidi="ar-SA"/>
        </w:rPr>
        <w:t>地    址：</w:t>
      </w:r>
      <w:r w:rsidRPr="00311448">
        <w:rPr>
          <w:rFonts w:ascii="宋体" w:eastAsia="宋体" w:hAnsi="宋体" w:cs="Times New Roman" w:hint="eastAsia"/>
          <w:kern w:val="2"/>
          <w:sz w:val="24"/>
          <w:szCs w:val="24"/>
          <w:u w:val="single"/>
          <w:lang w:eastAsia="zh-CN" w:bidi="ar-SA"/>
        </w:rPr>
        <w:t xml:space="preserve">                  </w:t>
      </w:r>
    </w:p>
    <w:p w:rsidR="002E024D" w:rsidRPr="00311448" w:rsidRDefault="002E024D" w:rsidP="002E024D">
      <w:pPr>
        <w:widowControl w:val="0"/>
        <w:spacing w:after="0" w:line="500" w:lineRule="exact"/>
        <w:ind w:firstLineChars="200" w:firstLine="480"/>
        <w:jc w:val="both"/>
        <w:rPr>
          <w:rFonts w:ascii="宋体" w:eastAsia="宋体" w:hAnsi="宋体" w:cs="Times New Roman"/>
          <w:kern w:val="2"/>
          <w:sz w:val="24"/>
          <w:szCs w:val="24"/>
          <w:lang w:eastAsia="zh-CN" w:bidi="ar-SA"/>
        </w:rPr>
      </w:pPr>
      <w:r w:rsidRPr="00311448">
        <w:rPr>
          <w:rFonts w:ascii="宋体" w:eastAsia="宋体" w:hAnsi="宋体" w:cs="Times New Roman" w:hint="eastAsia"/>
          <w:kern w:val="2"/>
          <w:sz w:val="24"/>
          <w:szCs w:val="24"/>
          <w:lang w:eastAsia="zh-CN" w:bidi="ar-SA"/>
        </w:rPr>
        <w:t>成立时间：</w:t>
      </w:r>
      <w:r w:rsidRPr="00311448">
        <w:rPr>
          <w:rFonts w:ascii="宋体" w:eastAsia="宋体" w:hAnsi="宋体" w:cs="Times New Roman" w:hint="eastAsia"/>
          <w:kern w:val="2"/>
          <w:sz w:val="24"/>
          <w:szCs w:val="24"/>
          <w:u w:val="single"/>
          <w:lang w:eastAsia="zh-CN" w:bidi="ar-SA"/>
        </w:rPr>
        <w:t xml:space="preserve">      年   月   日</w:t>
      </w:r>
    </w:p>
    <w:p w:rsidR="002E024D" w:rsidRPr="00311448" w:rsidRDefault="002E024D" w:rsidP="002E024D">
      <w:pPr>
        <w:widowControl w:val="0"/>
        <w:spacing w:after="0" w:line="500" w:lineRule="exact"/>
        <w:ind w:firstLineChars="200" w:firstLine="480"/>
        <w:jc w:val="both"/>
        <w:rPr>
          <w:rFonts w:ascii="宋体" w:eastAsia="宋体" w:hAnsi="宋体" w:cs="Times New Roman"/>
          <w:kern w:val="2"/>
          <w:sz w:val="24"/>
          <w:szCs w:val="24"/>
          <w:lang w:eastAsia="zh-CN" w:bidi="ar-SA"/>
        </w:rPr>
      </w:pPr>
      <w:r w:rsidRPr="00311448">
        <w:rPr>
          <w:rFonts w:ascii="宋体" w:eastAsia="宋体" w:hAnsi="宋体" w:cs="Times New Roman" w:hint="eastAsia"/>
          <w:kern w:val="2"/>
          <w:sz w:val="24"/>
          <w:szCs w:val="24"/>
          <w:lang w:eastAsia="zh-CN" w:bidi="ar-SA"/>
        </w:rPr>
        <w:t>经营期限：</w:t>
      </w:r>
      <w:r w:rsidRPr="00311448">
        <w:rPr>
          <w:rFonts w:ascii="宋体" w:eastAsia="宋体" w:hAnsi="宋体" w:cs="Times New Roman" w:hint="eastAsia"/>
          <w:kern w:val="2"/>
          <w:sz w:val="24"/>
          <w:szCs w:val="24"/>
          <w:u w:val="single"/>
          <w:lang w:eastAsia="zh-CN" w:bidi="ar-SA"/>
        </w:rPr>
        <w:t xml:space="preserve">              </w:t>
      </w:r>
    </w:p>
    <w:p w:rsidR="002E024D" w:rsidRPr="00311448" w:rsidRDefault="002E024D" w:rsidP="002E024D">
      <w:pPr>
        <w:widowControl w:val="0"/>
        <w:spacing w:after="0" w:line="500" w:lineRule="exact"/>
        <w:ind w:firstLineChars="200" w:firstLine="480"/>
        <w:jc w:val="both"/>
        <w:rPr>
          <w:rFonts w:ascii="宋体" w:eastAsia="宋体" w:hAnsi="宋体" w:cs="Times New Roman"/>
          <w:kern w:val="2"/>
          <w:sz w:val="24"/>
          <w:szCs w:val="24"/>
          <w:lang w:eastAsia="zh-CN" w:bidi="ar-SA"/>
        </w:rPr>
      </w:pPr>
      <w:r w:rsidRPr="00311448">
        <w:rPr>
          <w:rFonts w:ascii="宋体" w:eastAsia="宋体" w:hAnsi="宋体" w:cs="Times New Roman" w:hint="eastAsia"/>
          <w:kern w:val="2"/>
          <w:sz w:val="24"/>
          <w:szCs w:val="24"/>
          <w:lang w:eastAsia="zh-CN" w:bidi="ar-SA"/>
        </w:rPr>
        <w:t>姓    名：</w:t>
      </w:r>
      <w:r w:rsidRPr="00311448">
        <w:rPr>
          <w:rFonts w:ascii="宋体" w:eastAsia="宋体" w:hAnsi="宋体" w:cs="Times New Roman" w:hint="eastAsia"/>
          <w:kern w:val="2"/>
          <w:sz w:val="24"/>
          <w:szCs w:val="24"/>
          <w:u w:val="single"/>
          <w:lang w:eastAsia="zh-CN" w:bidi="ar-SA"/>
        </w:rPr>
        <w:t xml:space="preserve">              </w:t>
      </w:r>
      <w:r w:rsidRPr="00311448">
        <w:rPr>
          <w:rFonts w:ascii="宋体" w:eastAsia="宋体" w:hAnsi="宋体" w:cs="Times New Roman" w:hint="eastAsia"/>
          <w:kern w:val="2"/>
          <w:sz w:val="24"/>
          <w:szCs w:val="24"/>
          <w:lang w:eastAsia="zh-CN" w:bidi="ar-SA"/>
        </w:rPr>
        <w:t xml:space="preserve">           性    别：</w:t>
      </w:r>
      <w:r w:rsidRPr="00311448">
        <w:rPr>
          <w:rFonts w:ascii="宋体" w:eastAsia="宋体" w:hAnsi="宋体" w:cs="Times New Roman" w:hint="eastAsia"/>
          <w:kern w:val="2"/>
          <w:sz w:val="24"/>
          <w:szCs w:val="24"/>
          <w:u w:val="single"/>
          <w:lang w:eastAsia="zh-CN" w:bidi="ar-SA"/>
        </w:rPr>
        <w:t xml:space="preserve">              </w:t>
      </w:r>
    </w:p>
    <w:p w:rsidR="002E024D" w:rsidRPr="00311448" w:rsidRDefault="002E024D" w:rsidP="002E024D">
      <w:pPr>
        <w:widowControl w:val="0"/>
        <w:spacing w:after="0" w:line="500" w:lineRule="exact"/>
        <w:ind w:firstLineChars="200" w:firstLine="480"/>
        <w:jc w:val="both"/>
        <w:rPr>
          <w:rFonts w:ascii="宋体" w:eastAsia="宋体" w:hAnsi="宋体" w:cs="Times New Roman"/>
          <w:b/>
          <w:kern w:val="2"/>
          <w:sz w:val="24"/>
          <w:szCs w:val="24"/>
          <w:u w:val="single"/>
          <w:lang w:eastAsia="zh-CN" w:bidi="ar-SA"/>
        </w:rPr>
      </w:pPr>
      <w:r w:rsidRPr="00311448">
        <w:rPr>
          <w:rFonts w:ascii="宋体" w:eastAsia="宋体" w:hAnsi="宋体" w:cs="Times New Roman" w:hint="eastAsia"/>
          <w:kern w:val="2"/>
          <w:sz w:val="24"/>
          <w:szCs w:val="24"/>
          <w:lang w:eastAsia="zh-CN" w:bidi="ar-SA"/>
        </w:rPr>
        <w:t>年    龄：</w:t>
      </w:r>
      <w:r w:rsidRPr="00311448">
        <w:rPr>
          <w:rFonts w:ascii="宋体" w:eastAsia="宋体" w:hAnsi="宋体" w:cs="Times New Roman" w:hint="eastAsia"/>
          <w:kern w:val="2"/>
          <w:sz w:val="24"/>
          <w:szCs w:val="24"/>
          <w:u w:val="single"/>
          <w:lang w:eastAsia="zh-CN" w:bidi="ar-SA"/>
        </w:rPr>
        <w:t xml:space="preserve">              </w:t>
      </w:r>
      <w:r w:rsidRPr="00311448">
        <w:rPr>
          <w:rFonts w:ascii="宋体" w:eastAsia="宋体" w:hAnsi="宋体" w:cs="Times New Roman" w:hint="eastAsia"/>
          <w:kern w:val="2"/>
          <w:sz w:val="24"/>
          <w:szCs w:val="24"/>
          <w:lang w:eastAsia="zh-CN" w:bidi="ar-SA"/>
        </w:rPr>
        <w:t xml:space="preserve">           职    </w:t>
      </w:r>
      <w:proofErr w:type="gramStart"/>
      <w:r w:rsidRPr="00311448">
        <w:rPr>
          <w:rFonts w:ascii="宋体" w:eastAsia="宋体" w:hAnsi="宋体" w:cs="Times New Roman" w:hint="eastAsia"/>
          <w:kern w:val="2"/>
          <w:sz w:val="24"/>
          <w:szCs w:val="24"/>
          <w:lang w:eastAsia="zh-CN" w:bidi="ar-SA"/>
        </w:rPr>
        <w:t>务</w:t>
      </w:r>
      <w:proofErr w:type="gramEnd"/>
      <w:r w:rsidRPr="00311448">
        <w:rPr>
          <w:rFonts w:ascii="宋体" w:eastAsia="宋体" w:hAnsi="宋体" w:cs="Times New Roman" w:hint="eastAsia"/>
          <w:kern w:val="2"/>
          <w:sz w:val="24"/>
          <w:szCs w:val="24"/>
          <w:lang w:eastAsia="zh-CN" w:bidi="ar-SA"/>
        </w:rPr>
        <w:t>：</w:t>
      </w:r>
      <w:r w:rsidRPr="00311448">
        <w:rPr>
          <w:rFonts w:ascii="宋体" w:eastAsia="宋体" w:hAnsi="宋体" w:cs="Times New Roman" w:hint="eastAsia"/>
          <w:kern w:val="2"/>
          <w:sz w:val="24"/>
          <w:szCs w:val="24"/>
          <w:u w:val="single"/>
          <w:lang w:eastAsia="zh-CN" w:bidi="ar-SA"/>
        </w:rPr>
        <w:t xml:space="preserve">              </w:t>
      </w:r>
    </w:p>
    <w:p w:rsidR="002E024D" w:rsidRPr="00311448" w:rsidRDefault="002E024D" w:rsidP="002E024D">
      <w:pPr>
        <w:widowControl w:val="0"/>
        <w:spacing w:after="0" w:line="500" w:lineRule="exact"/>
        <w:ind w:firstLineChars="200" w:firstLine="480"/>
        <w:jc w:val="both"/>
        <w:rPr>
          <w:rFonts w:ascii="宋体" w:eastAsia="宋体" w:hAnsi="宋体" w:cs="Times New Roman"/>
          <w:kern w:val="2"/>
          <w:sz w:val="24"/>
          <w:szCs w:val="24"/>
          <w:lang w:eastAsia="zh-CN" w:bidi="ar-SA"/>
        </w:rPr>
      </w:pPr>
      <w:r w:rsidRPr="00311448">
        <w:rPr>
          <w:rFonts w:ascii="宋体" w:eastAsia="宋体" w:hAnsi="宋体" w:cs="Times New Roman" w:hint="eastAsia"/>
          <w:kern w:val="2"/>
          <w:sz w:val="24"/>
          <w:szCs w:val="24"/>
          <w:lang w:eastAsia="zh-CN" w:bidi="ar-SA"/>
        </w:rPr>
        <w:t>身份证号码：</w:t>
      </w:r>
      <w:r w:rsidRPr="00311448">
        <w:rPr>
          <w:rFonts w:ascii="宋体" w:eastAsia="宋体" w:hAnsi="宋体" w:cs="Times New Roman" w:hint="eastAsia"/>
          <w:kern w:val="2"/>
          <w:sz w:val="24"/>
          <w:szCs w:val="24"/>
          <w:u w:val="single"/>
          <w:lang w:eastAsia="zh-CN" w:bidi="ar-SA"/>
        </w:rPr>
        <w:t xml:space="preserve">              </w:t>
      </w:r>
      <w:r w:rsidRPr="00311448">
        <w:rPr>
          <w:rFonts w:ascii="宋体" w:eastAsia="宋体" w:hAnsi="宋体" w:cs="Times New Roman" w:hint="eastAsia"/>
          <w:kern w:val="2"/>
          <w:sz w:val="24"/>
          <w:szCs w:val="24"/>
          <w:lang w:eastAsia="zh-CN" w:bidi="ar-SA"/>
        </w:rPr>
        <w:t>系</w:t>
      </w:r>
      <w:r w:rsidRPr="00311448">
        <w:rPr>
          <w:rFonts w:ascii="宋体" w:eastAsia="宋体" w:hAnsi="宋体" w:cs="Times New Roman" w:hint="eastAsia"/>
          <w:kern w:val="2"/>
          <w:sz w:val="24"/>
          <w:szCs w:val="24"/>
          <w:u w:val="single"/>
          <w:lang w:eastAsia="zh-CN" w:bidi="ar-SA"/>
        </w:rPr>
        <w:t>（投标供应商名称）</w:t>
      </w:r>
      <w:r w:rsidRPr="00311448">
        <w:rPr>
          <w:rFonts w:ascii="宋体" w:eastAsia="宋体" w:hAnsi="宋体" w:cs="Times New Roman" w:hint="eastAsia"/>
          <w:kern w:val="2"/>
          <w:sz w:val="24"/>
          <w:szCs w:val="24"/>
          <w:lang w:eastAsia="zh-CN" w:bidi="ar-SA"/>
        </w:rPr>
        <w:t>的法定代表人。</w:t>
      </w:r>
    </w:p>
    <w:p w:rsidR="002E024D" w:rsidRPr="00311448" w:rsidRDefault="002E024D" w:rsidP="002E024D">
      <w:pPr>
        <w:widowControl w:val="0"/>
        <w:spacing w:after="0" w:line="460" w:lineRule="exact"/>
        <w:ind w:firstLineChars="257" w:firstLine="617"/>
        <w:jc w:val="both"/>
        <w:rPr>
          <w:rFonts w:ascii="宋体" w:eastAsia="宋体" w:hAnsi="宋体" w:cs="Times New Roman"/>
          <w:sz w:val="24"/>
          <w:szCs w:val="24"/>
          <w:lang w:eastAsia="zh-CN" w:bidi="ar-SA"/>
        </w:rPr>
      </w:pPr>
      <w:r w:rsidRPr="00311448">
        <w:rPr>
          <w:rFonts w:ascii="宋体" w:eastAsia="宋体" w:hAnsi="宋体" w:cs="Times New Roman" w:hint="eastAsia"/>
          <w:sz w:val="24"/>
          <w:szCs w:val="24"/>
          <w:lang w:eastAsia="zh-CN" w:bidi="ar-SA"/>
        </w:rPr>
        <w:t>特此证明。</w:t>
      </w:r>
    </w:p>
    <w:p w:rsidR="002E024D" w:rsidRPr="00311448" w:rsidRDefault="002E024D" w:rsidP="002E024D">
      <w:pPr>
        <w:widowControl w:val="0"/>
        <w:spacing w:after="0" w:line="460" w:lineRule="exact"/>
        <w:ind w:firstLineChars="257" w:firstLine="617"/>
        <w:jc w:val="both"/>
        <w:rPr>
          <w:rFonts w:ascii="宋体" w:eastAsia="宋体" w:hAnsi="宋体" w:cs="Times New Roman"/>
          <w:sz w:val="24"/>
          <w:szCs w:val="24"/>
          <w:lang w:eastAsia="zh-CN" w:bidi="ar-SA"/>
        </w:rPr>
      </w:pPr>
    </w:p>
    <w:p w:rsidR="002E024D" w:rsidRPr="00311448" w:rsidRDefault="002E024D" w:rsidP="002E024D">
      <w:pPr>
        <w:widowControl w:val="0"/>
        <w:wordWrap w:val="0"/>
        <w:spacing w:after="0" w:line="460" w:lineRule="exact"/>
        <w:ind w:right="480" w:firstLineChars="257" w:firstLine="617"/>
        <w:jc w:val="both"/>
        <w:rPr>
          <w:rFonts w:ascii="宋体" w:eastAsia="宋体" w:hAnsi="宋体" w:cs="Times New Roman"/>
          <w:sz w:val="24"/>
          <w:szCs w:val="24"/>
          <w:lang w:eastAsia="zh-CN" w:bidi="ar-SA"/>
        </w:rPr>
      </w:pPr>
    </w:p>
    <w:p w:rsidR="002E024D" w:rsidRPr="00311448" w:rsidRDefault="002E024D" w:rsidP="002E024D">
      <w:pPr>
        <w:widowControl w:val="0"/>
        <w:wordWrap w:val="0"/>
        <w:spacing w:after="0" w:line="460" w:lineRule="exact"/>
        <w:ind w:right="480" w:firstLineChars="257" w:firstLine="617"/>
        <w:jc w:val="both"/>
        <w:rPr>
          <w:rFonts w:ascii="宋体" w:eastAsia="宋体" w:hAnsi="宋体" w:cs="Times New Roman"/>
          <w:sz w:val="24"/>
          <w:szCs w:val="24"/>
          <w:u w:val="single"/>
          <w:lang w:eastAsia="zh-CN" w:bidi="ar-SA"/>
        </w:rPr>
      </w:pPr>
      <w:r w:rsidRPr="00311448">
        <w:rPr>
          <w:rFonts w:ascii="宋体" w:eastAsia="宋体" w:hAnsi="宋体" w:cs="Times New Roman" w:hint="eastAsia"/>
          <w:sz w:val="24"/>
          <w:szCs w:val="24"/>
          <w:lang w:eastAsia="zh-CN" w:bidi="ar-SA"/>
        </w:rPr>
        <w:t>投标供应商名称：</w:t>
      </w:r>
      <w:r w:rsidRPr="00311448">
        <w:rPr>
          <w:rFonts w:ascii="宋体" w:eastAsia="宋体" w:hAnsi="宋体" w:cs="Times New Roman" w:hint="eastAsia"/>
          <w:sz w:val="24"/>
          <w:szCs w:val="24"/>
          <w:u w:val="single"/>
          <w:lang w:eastAsia="zh-CN" w:bidi="ar-SA"/>
        </w:rPr>
        <w:t xml:space="preserve">           （盖单位公章）</w:t>
      </w:r>
    </w:p>
    <w:p w:rsidR="002E024D" w:rsidRPr="00311448" w:rsidRDefault="002E024D" w:rsidP="002E024D">
      <w:pPr>
        <w:widowControl w:val="0"/>
        <w:spacing w:after="0" w:line="460" w:lineRule="exact"/>
        <w:ind w:firstLineChars="257" w:firstLine="565"/>
        <w:jc w:val="both"/>
        <w:rPr>
          <w:rFonts w:ascii="宋体" w:eastAsia="宋体" w:hAnsi="宋体" w:cs="Times New Roman"/>
          <w:lang w:eastAsia="zh-CN" w:bidi="ar-SA"/>
        </w:rPr>
      </w:pPr>
    </w:p>
    <w:p w:rsidR="002E024D" w:rsidRPr="00311448" w:rsidRDefault="002E024D" w:rsidP="002E024D">
      <w:pPr>
        <w:widowControl w:val="0"/>
        <w:spacing w:after="0" w:line="460" w:lineRule="exact"/>
        <w:ind w:right="440" w:firstLineChars="250" w:firstLine="550"/>
        <w:jc w:val="both"/>
        <w:rPr>
          <w:rFonts w:ascii="宋体" w:eastAsia="宋体" w:hAnsi="宋体" w:cs="Times New Roman"/>
          <w:lang w:eastAsia="zh-CN" w:bidi="ar-SA"/>
        </w:rPr>
      </w:pPr>
      <w:r w:rsidRPr="00311448">
        <w:rPr>
          <w:rFonts w:ascii="宋体" w:eastAsia="宋体" w:hAnsi="宋体" w:cs="Times New Roman" w:hint="eastAsia"/>
          <w:lang w:eastAsia="zh-CN" w:bidi="ar-SA"/>
        </w:rPr>
        <w:t>日  期：</w:t>
      </w:r>
      <w:r w:rsidRPr="00311448">
        <w:rPr>
          <w:rFonts w:ascii="宋体" w:eastAsia="宋体" w:hAnsi="宋体" w:cs="Times New Roman" w:hint="eastAsia"/>
          <w:u w:val="single"/>
          <w:lang w:eastAsia="zh-CN" w:bidi="ar-SA"/>
        </w:rPr>
        <w:t xml:space="preserve">      年    月    日</w:t>
      </w:r>
    </w:p>
    <w:p w:rsidR="002E024D" w:rsidRPr="00311448" w:rsidRDefault="002E024D" w:rsidP="002E024D">
      <w:pPr>
        <w:widowControl w:val="0"/>
        <w:spacing w:after="0" w:line="460" w:lineRule="exact"/>
        <w:jc w:val="both"/>
        <w:rPr>
          <w:rFonts w:ascii="宋体" w:eastAsia="宋体" w:hAnsi="宋体" w:cs="Times New Roman"/>
          <w:lang w:eastAsia="zh-CN" w:bidi="ar-SA"/>
        </w:rPr>
      </w:pPr>
    </w:p>
    <w:p w:rsidR="002E024D" w:rsidRPr="00311448" w:rsidRDefault="002E024D" w:rsidP="002E024D">
      <w:pPr>
        <w:widowControl w:val="0"/>
        <w:autoSpaceDE w:val="0"/>
        <w:autoSpaceDN w:val="0"/>
        <w:adjustRightInd w:val="0"/>
        <w:spacing w:after="0" w:line="360" w:lineRule="auto"/>
        <w:ind w:firstLineChars="147" w:firstLine="354"/>
        <w:jc w:val="both"/>
        <w:rPr>
          <w:rFonts w:ascii="宋体" w:eastAsia="宋体" w:hAnsi="Arial" w:cs="Times New Roman"/>
          <w:b/>
          <w:sz w:val="24"/>
          <w:szCs w:val="24"/>
          <w:lang w:eastAsia="zh-CN" w:bidi="ar-SA"/>
        </w:rPr>
      </w:pPr>
      <w:r w:rsidRPr="00311448">
        <w:rPr>
          <w:rFonts w:ascii="宋体" w:eastAsia="宋体" w:hAnsi="Arial" w:cs="Times New Roman" w:hint="eastAsia"/>
          <w:b/>
          <w:sz w:val="24"/>
          <w:szCs w:val="24"/>
          <w:lang w:eastAsia="zh-CN" w:bidi="ar-SA"/>
        </w:rPr>
        <w:t>附：法定代表人有效身份证正反双面复印件</w:t>
      </w:r>
    </w:p>
    <w:p w:rsidR="002E024D" w:rsidRPr="00311448" w:rsidRDefault="002E024D" w:rsidP="002E024D">
      <w:pPr>
        <w:widowControl w:val="0"/>
        <w:spacing w:after="0" w:line="360" w:lineRule="auto"/>
        <w:ind w:firstLine="420"/>
        <w:jc w:val="right"/>
        <w:rPr>
          <w:rFonts w:ascii="宋体" w:eastAsia="宋体" w:hAnsi="Courier New" w:cs="Times New Roman"/>
          <w:bCs/>
          <w:sz w:val="20"/>
          <w:szCs w:val="21"/>
          <w:lang w:eastAsia="zh-CN" w:bidi="ar-SA"/>
        </w:rPr>
      </w:pPr>
    </w:p>
    <w:p w:rsidR="002E024D" w:rsidRPr="00311448" w:rsidRDefault="002E024D" w:rsidP="002E024D">
      <w:pPr>
        <w:widowControl w:val="0"/>
        <w:spacing w:after="0" w:line="360" w:lineRule="auto"/>
        <w:ind w:firstLine="420"/>
        <w:jc w:val="right"/>
        <w:rPr>
          <w:rFonts w:ascii="宋体" w:eastAsia="宋体" w:hAnsi="Courier New" w:cs="Times New Roman"/>
          <w:bCs/>
          <w:sz w:val="20"/>
          <w:szCs w:val="21"/>
          <w:lang w:eastAsia="zh-CN" w:bidi="ar-SA"/>
        </w:rPr>
      </w:pPr>
    </w:p>
    <w:p w:rsidR="002E024D" w:rsidRPr="00311448" w:rsidRDefault="002E024D" w:rsidP="002E024D">
      <w:pPr>
        <w:widowControl w:val="0"/>
        <w:spacing w:after="0" w:line="360" w:lineRule="auto"/>
        <w:ind w:firstLine="420"/>
        <w:jc w:val="right"/>
        <w:rPr>
          <w:rFonts w:ascii="宋体" w:eastAsia="宋体" w:hAnsi="Courier New" w:cs="Times New Roman"/>
          <w:bCs/>
          <w:sz w:val="20"/>
          <w:szCs w:val="21"/>
          <w:lang w:eastAsia="zh-CN" w:bidi="ar-SA"/>
        </w:rPr>
      </w:pPr>
    </w:p>
    <w:p w:rsidR="002E024D" w:rsidRPr="00311448" w:rsidRDefault="002E024D" w:rsidP="002E024D">
      <w:pPr>
        <w:widowControl w:val="0"/>
        <w:spacing w:after="0" w:line="360" w:lineRule="auto"/>
        <w:ind w:firstLine="420"/>
        <w:jc w:val="right"/>
        <w:rPr>
          <w:rFonts w:ascii="宋体" w:eastAsia="宋体" w:hAnsi="Courier New" w:cs="Times New Roman"/>
          <w:bCs/>
          <w:sz w:val="20"/>
          <w:szCs w:val="21"/>
          <w:lang w:eastAsia="zh-CN" w:bidi="ar-SA"/>
        </w:rPr>
      </w:pPr>
    </w:p>
    <w:p w:rsidR="002E024D" w:rsidRPr="00311448" w:rsidRDefault="002E024D" w:rsidP="002E024D">
      <w:pPr>
        <w:widowControl w:val="0"/>
        <w:spacing w:after="0" w:line="360" w:lineRule="auto"/>
        <w:ind w:firstLine="420"/>
        <w:jc w:val="right"/>
        <w:rPr>
          <w:rFonts w:ascii="宋体" w:eastAsia="宋体" w:hAnsi="Courier New" w:cs="Times New Roman"/>
          <w:bCs/>
          <w:sz w:val="20"/>
          <w:szCs w:val="21"/>
          <w:lang w:eastAsia="zh-CN" w:bidi="ar-SA"/>
        </w:rPr>
      </w:pPr>
    </w:p>
    <w:p w:rsidR="002E024D" w:rsidRPr="00311448" w:rsidRDefault="002E024D" w:rsidP="002E024D">
      <w:pPr>
        <w:widowControl w:val="0"/>
        <w:spacing w:after="0" w:line="360" w:lineRule="auto"/>
        <w:ind w:firstLine="420"/>
        <w:jc w:val="right"/>
        <w:rPr>
          <w:rFonts w:ascii="宋体" w:eastAsia="宋体" w:hAnsi="Courier New" w:cs="Times New Roman"/>
          <w:bCs/>
          <w:sz w:val="20"/>
          <w:szCs w:val="21"/>
          <w:lang w:eastAsia="zh-CN" w:bidi="ar-SA"/>
        </w:rPr>
      </w:pPr>
    </w:p>
    <w:p w:rsidR="002E024D" w:rsidRPr="00311448" w:rsidRDefault="002E024D" w:rsidP="002E024D">
      <w:pPr>
        <w:widowControl w:val="0"/>
        <w:spacing w:after="0" w:line="360" w:lineRule="auto"/>
        <w:ind w:firstLine="420"/>
        <w:jc w:val="right"/>
        <w:rPr>
          <w:rFonts w:ascii="宋体" w:eastAsia="宋体" w:hAnsi="Courier New" w:cs="Times New Roman"/>
          <w:bCs/>
          <w:sz w:val="20"/>
          <w:szCs w:val="21"/>
          <w:lang w:eastAsia="zh-CN" w:bidi="ar-SA"/>
        </w:rPr>
      </w:pPr>
    </w:p>
    <w:p w:rsidR="002E024D" w:rsidRPr="00311448" w:rsidRDefault="002E024D" w:rsidP="002E024D">
      <w:pPr>
        <w:widowControl w:val="0"/>
        <w:spacing w:after="0" w:line="360" w:lineRule="auto"/>
        <w:ind w:firstLine="420"/>
        <w:jc w:val="right"/>
        <w:rPr>
          <w:rFonts w:ascii="宋体" w:eastAsia="宋体" w:hAnsi="Courier New" w:cs="Times New Roman"/>
          <w:bCs/>
          <w:sz w:val="20"/>
          <w:szCs w:val="21"/>
          <w:lang w:eastAsia="zh-CN" w:bidi="ar-SA"/>
        </w:rPr>
      </w:pPr>
    </w:p>
    <w:p w:rsidR="002E024D" w:rsidRPr="00311448" w:rsidRDefault="002E024D" w:rsidP="002E024D">
      <w:pPr>
        <w:widowControl w:val="0"/>
        <w:spacing w:after="0" w:line="360" w:lineRule="auto"/>
        <w:ind w:firstLine="420"/>
        <w:jc w:val="right"/>
        <w:rPr>
          <w:rFonts w:ascii="宋体" w:eastAsia="宋体" w:hAnsi="Courier New" w:cs="Times New Roman"/>
          <w:bCs/>
          <w:sz w:val="20"/>
          <w:szCs w:val="21"/>
          <w:lang w:eastAsia="zh-CN" w:bidi="ar-SA"/>
        </w:rPr>
      </w:pPr>
    </w:p>
    <w:p w:rsidR="002E024D" w:rsidRPr="00311448" w:rsidRDefault="002E024D" w:rsidP="002E024D">
      <w:pPr>
        <w:widowControl w:val="0"/>
        <w:spacing w:after="0" w:line="360" w:lineRule="auto"/>
        <w:ind w:firstLine="420"/>
        <w:jc w:val="right"/>
        <w:rPr>
          <w:rFonts w:ascii="宋体" w:eastAsia="宋体" w:hAnsi="Courier New" w:cs="Times New Roman"/>
          <w:bCs/>
          <w:sz w:val="20"/>
          <w:szCs w:val="21"/>
          <w:lang w:eastAsia="zh-CN" w:bidi="ar-SA"/>
        </w:rPr>
      </w:pPr>
    </w:p>
    <w:p w:rsidR="002E024D" w:rsidRPr="00311448" w:rsidRDefault="002E024D" w:rsidP="002E024D">
      <w:pPr>
        <w:widowControl w:val="0"/>
        <w:spacing w:after="0" w:line="360" w:lineRule="auto"/>
        <w:ind w:firstLine="420"/>
        <w:jc w:val="right"/>
        <w:rPr>
          <w:rFonts w:ascii="宋体" w:eastAsia="宋体" w:hAnsi="Courier New" w:cs="Times New Roman"/>
          <w:bCs/>
          <w:sz w:val="20"/>
          <w:szCs w:val="21"/>
          <w:lang w:eastAsia="zh-CN" w:bidi="ar-SA"/>
        </w:rPr>
      </w:pPr>
    </w:p>
    <w:p w:rsidR="002E024D" w:rsidRPr="00311448" w:rsidRDefault="002E024D" w:rsidP="002E024D">
      <w:pPr>
        <w:widowControl w:val="0"/>
        <w:spacing w:after="0" w:line="600" w:lineRule="exact"/>
        <w:jc w:val="center"/>
        <w:outlineLvl w:val="0"/>
        <w:rPr>
          <w:rFonts w:ascii="Times New Roman" w:eastAsia="宋体" w:hAnsi="Times New Roman" w:cs="Times New Roman"/>
          <w:sz w:val="20"/>
          <w:szCs w:val="20"/>
          <w:u w:val="single"/>
          <w:lang w:eastAsia="zh-CN" w:bidi="ar-SA"/>
        </w:rPr>
      </w:pPr>
      <w:bookmarkStart w:id="72" w:name="_Toc213325925"/>
      <w:bookmarkStart w:id="73" w:name="_Toc213206176"/>
      <w:bookmarkStart w:id="74" w:name="_Toc55489287"/>
      <w:r w:rsidRPr="00311448">
        <w:rPr>
          <w:rFonts w:ascii="Times New Roman" w:eastAsia="宋体" w:hAnsi="Times New Roman" w:cs="Times New Roman" w:hint="eastAsia"/>
          <w:b/>
          <w:sz w:val="36"/>
          <w:szCs w:val="36"/>
          <w:lang w:eastAsia="zh-CN" w:bidi="ar-SA"/>
        </w:rPr>
        <w:t>第六章</w:t>
      </w:r>
      <w:r w:rsidRPr="00311448">
        <w:rPr>
          <w:rFonts w:ascii="Times New Roman" w:eastAsia="宋体" w:hAnsi="Times New Roman" w:cs="Times New Roman" w:hint="eastAsia"/>
          <w:b/>
          <w:sz w:val="36"/>
          <w:szCs w:val="36"/>
          <w:lang w:eastAsia="zh-CN" w:bidi="ar-SA"/>
        </w:rPr>
        <w:t xml:space="preserve">  </w:t>
      </w:r>
      <w:r w:rsidRPr="00311448">
        <w:rPr>
          <w:rFonts w:ascii="Times New Roman" w:eastAsia="宋体" w:hAnsi="Times New Roman" w:cs="Times New Roman" w:hint="eastAsia"/>
          <w:b/>
          <w:sz w:val="36"/>
          <w:szCs w:val="36"/>
          <w:lang w:eastAsia="zh-CN" w:bidi="ar-SA"/>
        </w:rPr>
        <w:t>合同条款及格式</w:t>
      </w:r>
      <w:bookmarkEnd w:id="70"/>
      <w:bookmarkEnd w:id="71"/>
      <w:bookmarkEnd w:id="72"/>
      <w:bookmarkEnd w:id="73"/>
      <w:bookmarkEnd w:id="74"/>
    </w:p>
    <w:p w:rsidR="002E024D" w:rsidRPr="00311448" w:rsidRDefault="002E024D" w:rsidP="002E024D">
      <w:pPr>
        <w:widowControl w:val="0"/>
        <w:spacing w:after="0" w:line="360" w:lineRule="auto"/>
        <w:ind w:firstLineChars="200" w:firstLine="880"/>
        <w:jc w:val="both"/>
        <w:rPr>
          <w:rFonts w:ascii="宋体" w:eastAsia="宋体" w:hAnsi="Times New Roman" w:cs="Times New Roman"/>
          <w:kern w:val="2"/>
          <w:sz w:val="44"/>
          <w:szCs w:val="24"/>
          <w:lang w:eastAsia="zh-CN" w:bidi="ar-SA"/>
        </w:rPr>
      </w:pPr>
    </w:p>
    <w:p w:rsidR="002E024D" w:rsidRPr="00311448" w:rsidRDefault="002E024D" w:rsidP="002E024D">
      <w:pPr>
        <w:widowControl w:val="0"/>
        <w:spacing w:after="0" w:line="360" w:lineRule="auto"/>
        <w:ind w:firstLineChars="200" w:firstLine="880"/>
        <w:jc w:val="both"/>
        <w:rPr>
          <w:rFonts w:ascii="宋体" w:eastAsia="宋体" w:hAnsi="Times New Roman" w:cs="Times New Roman"/>
          <w:kern w:val="2"/>
          <w:sz w:val="44"/>
          <w:szCs w:val="24"/>
          <w:lang w:eastAsia="zh-CN" w:bidi="ar-SA"/>
        </w:rPr>
      </w:pPr>
    </w:p>
    <w:p w:rsidR="002E024D" w:rsidRPr="00311448" w:rsidRDefault="002E024D" w:rsidP="002E024D">
      <w:pPr>
        <w:widowControl w:val="0"/>
        <w:spacing w:after="0" w:line="360" w:lineRule="auto"/>
        <w:ind w:firstLineChars="200" w:firstLine="880"/>
        <w:jc w:val="both"/>
        <w:rPr>
          <w:rFonts w:ascii="宋体" w:eastAsia="宋体" w:hAnsi="Times New Roman" w:cs="Times New Roman"/>
          <w:kern w:val="2"/>
          <w:sz w:val="44"/>
          <w:szCs w:val="24"/>
          <w:lang w:eastAsia="zh-CN" w:bidi="ar-SA"/>
        </w:rPr>
      </w:pPr>
    </w:p>
    <w:p w:rsidR="002E024D" w:rsidRPr="00311448" w:rsidRDefault="002E024D" w:rsidP="002E024D">
      <w:pPr>
        <w:widowControl w:val="0"/>
        <w:spacing w:after="0" w:line="360" w:lineRule="auto"/>
        <w:ind w:firstLineChars="200" w:firstLine="880"/>
        <w:jc w:val="both"/>
        <w:rPr>
          <w:rFonts w:ascii="宋体" w:eastAsia="宋体" w:hAnsi="Times New Roman" w:cs="Times New Roman"/>
          <w:kern w:val="2"/>
          <w:sz w:val="44"/>
          <w:szCs w:val="24"/>
          <w:lang w:eastAsia="zh-CN" w:bidi="ar-SA"/>
        </w:rPr>
      </w:pPr>
    </w:p>
    <w:p w:rsidR="002E024D" w:rsidRPr="00311448" w:rsidRDefault="002E024D" w:rsidP="002E024D">
      <w:pPr>
        <w:widowControl w:val="0"/>
        <w:spacing w:after="0" w:line="360" w:lineRule="auto"/>
        <w:jc w:val="center"/>
        <w:rPr>
          <w:rFonts w:ascii="宋体" w:eastAsia="宋体" w:hAnsi="Times New Roman" w:cs="Times New Roman"/>
          <w:b/>
          <w:bCs/>
          <w:kern w:val="2"/>
          <w:sz w:val="52"/>
          <w:szCs w:val="24"/>
          <w:lang w:eastAsia="zh-CN" w:bidi="ar-SA"/>
        </w:rPr>
      </w:pPr>
      <w:proofErr w:type="gramStart"/>
      <w:r w:rsidRPr="00311448">
        <w:rPr>
          <w:rFonts w:ascii="宋体" w:eastAsia="宋体" w:hAnsi="Times New Roman" w:cs="Times New Roman" w:hint="eastAsia"/>
          <w:b/>
          <w:bCs/>
          <w:kern w:val="2"/>
          <w:sz w:val="52"/>
          <w:szCs w:val="24"/>
          <w:lang w:eastAsia="zh-CN" w:bidi="ar-SA"/>
        </w:rPr>
        <w:t>青秀</w:t>
      </w:r>
      <w:proofErr w:type="gramEnd"/>
      <w:r w:rsidRPr="00311448">
        <w:rPr>
          <w:rFonts w:ascii="宋体" w:eastAsia="宋体" w:hAnsi="Times New Roman" w:cs="Times New Roman" w:hint="eastAsia"/>
          <w:b/>
          <w:bCs/>
          <w:kern w:val="2"/>
          <w:sz w:val="52"/>
          <w:szCs w:val="24"/>
          <w:lang w:eastAsia="zh-CN" w:bidi="ar-SA"/>
        </w:rPr>
        <w:t>区政府采购</w:t>
      </w:r>
    </w:p>
    <w:p w:rsidR="002E024D" w:rsidRPr="00311448" w:rsidRDefault="002E024D" w:rsidP="002E024D">
      <w:pPr>
        <w:widowControl w:val="0"/>
        <w:spacing w:after="0" w:line="360" w:lineRule="auto"/>
        <w:ind w:firstLineChars="200" w:firstLine="420"/>
        <w:jc w:val="both"/>
        <w:rPr>
          <w:rFonts w:ascii="宋体" w:eastAsia="宋体" w:hAnsi="Times New Roman" w:cs="Times New Roman"/>
          <w:kern w:val="2"/>
          <w:sz w:val="21"/>
          <w:szCs w:val="24"/>
          <w:lang w:eastAsia="zh-CN" w:bidi="ar-SA"/>
        </w:rPr>
      </w:pPr>
    </w:p>
    <w:p w:rsidR="002E024D" w:rsidRPr="00311448" w:rsidRDefault="002E024D" w:rsidP="002E024D">
      <w:pPr>
        <w:widowControl w:val="0"/>
        <w:spacing w:after="0" w:line="360" w:lineRule="auto"/>
        <w:ind w:firstLineChars="200" w:firstLine="420"/>
        <w:jc w:val="both"/>
        <w:rPr>
          <w:rFonts w:ascii="宋体" w:eastAsia="宋体" w:hAnsi="Times New Roman" w:cs="Times New Roman"/>
          <w:kern w:val="2"/>
          <w:sz w:val="21"/>
          <w:szCs w:val="24"/>
          <w:lang w:eastAsia="zh-CN" w:bidi="ar-SA"/>
        </w:rPr>
      </w:pPr>
      <w:r w:rsidRPr="00311448">
        <w:rPr>
          <w:rFonts w:ascii="宋体" w:eastAsia="宋体" w:hAnsi="Times New Roman" w:cs="Times New Roman" w:hint="eastAsia"/>
          <w:kern w:val="2"/>
          <w:sz w:val="21"/>
          <w:szCs w:val="24"/>
          <w:lang w:eastAsia="zh-CN" w:bidi="ar-SA"/>
        </w:rPr>
        <w:t xml:space="preserve">                                                 </w:t>
      </w:r>
    </w:p>
    <w:p w:rsidR="002E024D" w:rsidRPr="00311448" w:rsidRDefault="002E024D" w:rsidP="002E024D">
      <w:pPr>
        <w:widowControl w:val="0"/>
        <w:spacing w:after="0" w:line="360" w:lineRule="auto"/>
        <w:jc w:val="center"/>
        <w:rPr>
          <w:rFonts w:ascii="宋体" w:eastAsia="宋体" w:hAnsi="Times New Roman" w:cs="Times New Roman"/>
          <w:b/>
          <w:bCs/>
          <w:kern w:val="2"/>
          <w:sz w:val="44"/>
          <w:szCs w:val="24"/>
          <w:lang w:eastAsia="zh-CN" w:bidi="ar-SA"/>
        </w:rPr>
      </w:pPr>
      <w:r w:rsidRPr="00311448">
        <w:rPr>
          <w:rFonts w:ascii="宋体" w:eastAsia="宋体" w:hAnsi="Times New Roman" w:cs="Times New Roman" w:hint="eastAsia"/>
          <w:b/>
          <w:bCs/>
          <w:kern w:val="2"/>
          <w:sz w:val="44"/>
          <w:szCs w:val="24"/>
          <w:u w:val="single"/>
          <w:lang w:eastAsia="zh-CN" w:bidi="ar-SA"/>
        </w:rPr>
        <w:t xml:space="preserve">         （项目名称）         </w:t>
      </w:r>
      <w:r w:rsidRPr="00311448">
        <w:rPr>
          <w:rFonts w:ascii="宋体" w:eastAsia="宋体" w:hAnsi="Times New Roman" w:cs="Times New Roman" w:hint="eastAsia"/>
          <w:b/>
          <w:bCs/>
          <w:kern w:val="2"/>
          <w:sz w:val="44"/>
          <w:szCs w:val="24"/>
          <w:lang w:eastAsia="zh-CN" w:bidi="ar-SA"/>
        </w:rPr>
        <w:t>合同</w:t>
      </w:r>
    </w:p>
    <w:p w:rsidR="002E024D" w:rsidRPr="00311448" w:rsidRDefault="002E024D" w:rsidP="002E024D">
      <w:pPr>
        <w:widowControl w:val="0"/>
        <w:spacing w:after="0" w:line="360" w:lineRule="auto"/>
        <w:jc w:val="center"/>
        <w:rPr>
          <w:rFonts w:ascii="宋体" w:eastAsia="宋体" w:hAnsi="Times New Roman" w:cs="Times New Roman"/>
          <w:b/>
          <w:bCs/>
          <w:kern w:val="2"/>
          <w:sz w:val="44"/>
          <w:szCs w:val="24"/>
          <w:lang w:eastAsia="zh-CN" w:bidi="ar-SA"/>
        </w:rPr>
      </w:pPr>
    </w:p>
    <w:p w:rsidR="002E024D" w:rsidRPr="00311448" w:rsidRDefault="002E024D" w:rsidP="002E024D">
      <w:pPr>
        <w:widowControl w:val="0"/>
        <w:spacing w:after="0" w:line="240" w:lineRule="auto"/>
        <w:jc w:val="both"/>
        <w:rPr>
          <w:rFonts w:ascii="宋体" w:eastAsia="宋体" w:hAnsi="宋体" w:cs="Times New Roman"/>
          <w:b/>
          <w:kern w:val="2"/>
          <w:sz w:val="36"/>
          <w:szCs w:val="36"/>
          <w:lang w:eastAsia="zh-CN" w:bidi="ar-SA"/>
        </w:rPr>
      </w:pPr>
      <w:r w:rsidRPr="00311448">
        <w:rPr>
          <w:rFonts w:ascii="宋体" w:eastAsia="宋体" w:hAnsi="宋体" w:cs="Times New Roman" w:hint="eastAsia"/>
          <w:b/>
          <w:kern w:val="2"/>
          <w:sz w:val="36"/>
          <w:szCs w:val="36"/>
          <w:lang w:eastAsia="zh-CN" w:bidi="ar-SA"/>
        </w:rPr>
        <w:t xml:space="preserve">            </w:t>
      </w:r>
    </w:p>
    <w:p w:rsidR="002E024D" w:rsidRPr="00311448" w:rsidRDefault="002E024D" w:rsidP="002E024D">
      <w:pPr>
        <w:widowControl w:val="0"/>
        <w:spacing w:after="0" w:line="240" w:lineRule="auto"/>
        <w:jc w:val="center"/>
        <w:rPr>
          <w:rFonts w:ascii="宋体" w:eastAsia="宋体" w:hAnsi="宋体" w:cs="Times New Roman"/>
          <w:b/>
          <w:kern w:val="2"/>
          <w:sz w:val="36"/>
          <w:szCs w:val="36"/>
          <w:lang w:eastAsia="zh-CN" w:bidi="ar-SA"/>
        </w:rPr>
      </w:pPr>
      <w:r w:rsidRPr="00311448">
        <w:rPr>
          <w:rFonts w:ascii="宋体" w:eastAsia="宋体" w:hAnsi="宋体" w:cs="Times New Roman" w:hint="eastAsia"/>
          <w:b/>
          <w:kern w:val="2"/>
          <w:sz w:val="36"/>
          <w:szCs w:val="36"/>
          <w:lang w:eastAsia="zh-CN" w:bidi="ar-SA"/>
        </w:rPr>
        <w:t>合同类别：货物公开采购</w:t>
      </w:r>
    </w:p>
    <w:p w:rsidR="002E024D" w:rsidRPr="00311448" w:rsidRDefault="002E024D" w:rsidP="002E024D">
      <w:pPr>
        <w:widowControl w:val="0"/>
        <w:spacing w:after="0" w:line="240" w:lineRule="auto"/>
        <w:ind w:firstLineChars="745" w:firstLine="2692"/>
        <w:jc w:val="both"/>
        <w:rPr>
          <w:rFonts w:ascii="宋体" w:eastAsia="宋体" w:hAnsi="宋体" w:cs="Times New Roman"/>
          <w:b/>
          <w:kern w:val="2"/>
          <w:sz w:val="36"/>
          <w:szCs w:val="36"/>
          <w:u w:val="single"/>
          <w:lang w:eastAsia="zh-CN" w:bidi="ar-SA"/>
        </w:rPr>
      </w:pPr>
      <w:r w:rsidRPr="00311448">
        <w:rPr>
          <w:rFonts w:ascii="宋体" w:eastAsia="宋体" w:hAnsi="宋体" w:cs="Times New Roman" w:hint="eastAsia"/>
          <w:b/>
          <w:kern w:val="2"/>
          <w:sz w:val="36"/>
          <w:szCs w:val="36"/>
          <w:lang w:eastAsia="zh-CN" w:bidi="ar-SA"/>
        </w:rPr>
        <w:t>项目编号：</w:t>
      </w:r>
    </w:p>
    <w:p w:rsidR="002E024D" w:rsidRPr="00311448" w:rsidRDefault="002E024D" w:rsidP="002E024D">
      <w:pPr>
        <w:widowControl w:val="0"/>
        <w:spacing w:after="0" w:line="240" w:lineRule="auto"/>
        <w:jc w:val="both"/>
        <w:rPr>
          <w:rFonts w:ascii="宋体" w:eastAsia="宋体" w:hAnsi="宋体" w:cs="Times New Roman"/>
          <w:b/>
          <w:kern w:val="2"/>
          <w:sz w:val="36"/>
          <w:szCs w:val="36"/>
          <w:u w:val="single"/>
          <w:lang w:eastAsia="zh-CN" w:bidi="ar-SA"/>
        </w:rPr>
      </w:pPr>
      <w:r w:rsidRPr="00311448">
        <w:rPr>
          <w:rFonts w:ascii="宋体" w:eastAsia="宋体" w:hAnsi="宋体" w:cs="Times New Roman" w:hint="eastAsia"/>
          <w:b/>
          <w:kern w:val="2"/>
          <w:sz w:val="36"/>
          <w:szCs w:val="36"/>
          <w:lang w:eastAsia="zh-CN" w:bidi="ar-SA"/>
        </w:rPr>
        <w:t xml:space="preserve">            </w:t>
      </w:r>
    </w:p>
    <w:p w:rsidR="002E024D" w:rsidRPr="00311448" w:rsidRDefault="002E024D" w:rsidP="002E024D">
      <w:pPr>
        <w:widowControl w:val="0"/>
        <w:spacing w:after="0" w:line="360" w:lineRule="auto"/>
        <w:ind w:firstLineChars="200" w:firstLine="880"/>
        <w:jc w:val="both"/>
        <w:rPr>
          <w:rFonts w:ascii="宋体" w:eastAsia="宋体" w:hAnsi="Times New Roman" w:cs="Times New Roman"/>
          <w:kern w:val="2"/>
          <w:sz w:val="44"/>
          <w:szCs w:val="24"/>
          <w:lang w:eastAsia="zh-CN" w:bidi="ar-SA"/>
        </w:rPr>
      </w:pPr>
    </w:p>
    <w:p w:rsidR="002E024D" w:rsidRPr="00311448" w:rsidRDefault="002E024D" w:rsidP="002E024D">
      <w:pPr>
        <w:widowControl w:val="0"/>
        <w:spacing w:after="0" w:line="360" w:lineRule="auto"/>
        <w:ind w:firstLineChars="200" w:firstLine="880"/>
        <w:jc w:val="both"/>
        <w:rPr>
          <w:rFonts w:ascii="宋体" w:eastAsia="宋体" w:hAnsi="Times New Roman" w:cs="Times New Roman"/>
          <w:kern w:val="2"/>
          <w:sz w:val="44"/>
          <w:szCs w:val="24"/>
          <w:lang w:eastAsia="zh-CN" w:bidi="ar-SA"/>
        </w:rPr>
      </w:pPr>
    </w:p>
    <w:p w:rsidR="002E024D" w:rsidRPr="00311448" w:rsidRDefault="002E024D" w:rsidP="002E024D">
      <w:pPr>
        <w:widowControl w:val="0"/>
        <w:spacing w:after="0" w:line="360" w:lineRule="auto"/>
        <w:jc w:val="both"/>
        <w:rPr>
          <w:rFonts w:ascii="宋体" w:eastAsia="宋体" w:hAnsi="Times New Roman" w:cs="Times New Roman"/>
          <w:kern w:val="2"/>
          <w:sz w:val="44"/>
          <w:szCs w:val="24"/>
          <w:lang w:eastAsia="zh-CN" w:bidi="ar-SA"/>
        </w:rPr>
      </w:pPr>
    </w:p>
    <w:p w:rsidR="002E024D" w:rsidRPr="00311448" w:rsidRDefault="002E024D" w:rsidP="002E024D">
      <w:pPr>
        <w:widowControl w:val="0"/>
        <w:tabs>
          <w:tab w:val="left" w:pos="7200"/>
        </w:tabs>
        <w:spacing w:after="0" w:line="360" w:lineRule="auto"/>
        <w:ind w:firstLineChars="398" w:firstLine="1438"/>
        <w:jc w:val="both"/>
        <w:rPr>
          <w:rFonts w:ascii="宋体" w:eastAsia="宋体" w:hAnsi="宋体" w:cs="Times New Roman"/>
          <w:b/>
          <w:kern w:val="2"/>
          <w:sz w:val="36"/>
          <w:szCs w:val="36"/>
          <w:u w:val="single"/>
          <w:lang w:eastAsia="zh-CN" w:bidi="ar-SA"/>
        </w:rPr>
      </w:pPr>
      <w:r w:rsidRPr="00311448">
        <w:rPr>
          <w:rFonts w:ascii="宋体" w:eastAsia="宋体" w:hAnsi="宋体" w:cs="Times New Roman" w:hint="eastAsia"/>
          <w:b/>
          <w:kern w:val="2"/>
          <w:sz w:val="36"/>
          <w:szCs w:val="36"/>
          <w:lang w:eastAsia="zh-CN" w:bidi="ar-SA"/>
        </w:rPr>
        <w:t xml:space="preserve">     采购人：</w:t>
      </w:r>
      <w:r w:rsidRPr="00311448">
        <w:rPr>
          <w:rFonts w:ascii="宋体" w:eastAsia="宋体" w:hAnsi="宋体" w:cs="Times New Roman" w:hint="eastAsia"/>
          <w:b/>
          <w:kern w:val="2"/>
          <w:sz w:val="36"/>
          <w:szCs w:val="36"/>
          <w:u w:val="single"/>
          <w:lang w:eastAsia="zh-CN" w:bidi="ar-SA"/>
        </w:rPr>
        <w:t xml:space="preserve">                   </w:t>
      </w:r>
    </w:p>
    <w:p w:rsidR="002E024D" w:rsidRPr="00311448" w:rsidRDefault="002E024D" w:rsidP="002E024D">
      <w:pPr>
        <w:widowControl w:val="0"/>
        <w:tabs>
          <w:tab w:val="left" w:pos="7380"/>
        </w:tabs>
        <w:spacing w:after="0" w:line="360" w:lineRule="auto"/>
        <w:ind w:firstLineChars="398" w:firstLine="1438"/>
        <w:jc w:val="both"/>
        <w:rPr>
          <w:rFonts w:ascii="宋体" w:eastAsia="宋体" w:hAnsi="Times New Roman" w:cs="Times New Roman"/>
          <w:b/>
          <w:bCs/>
          <w:kern w:val="2"/>
          <w:sz w:val="44"/>
          <w:szCs w:val="24"/>
          <w:lang w:eastAsia="zh-CN" w:bidi="ar-SA"/>
        </w:rPr>
      </w:pPr>
      <w:r w:rsidRPr="00311448">
        <w:rPr>
          <w:rFonts w:ascii="宋体" w:eastAsia="宋体" w:hAnsi="宋体" w:cs="Times New Roman" w:hint="eastAsia"/>
          <w:b/>
          <w:kern w:val="2"/>
          <w:sz w:val="36"/>
          <w:szCs w:val="36"/>
          <w:lang w:eastAsia="zh-CN" w:bidi="ar-SA"/>
        </w:rPr>
        <w:t xml:space="preserve">     中标供应商：</w:t>
      </w:r>
      <w:r w:rsidRPr="00311448">
        <w:rPr>
          <w:rFonts w:ascii="宋体" w:eastAsia="宋体" w:hAnsi="宋体" w:cs="Times New Roman" w:hint="eastAsia"/>
          <w:b/>
          <w:kern w:val="2"/>
          <w:sz w:val="36"/>
          <w:szCs w:val="36"/>
          <w:u w:val="single"/>
          <w:lang w:eastAsia="zh-CN" w:bidi="ar-SA"/>
        </w:rPr>
        <w:t xml:space="preserve">               </w:t>
      </w:r>
      <w:r w:rsidRPr="00311448">
        <w:rPr>
          <w:rFonts w:ascii="宋体" w:eastAsia="宋体" w:hAnsi="Times New Roman" w:cs="Times New Roman" w:hint="eastAsia"/>
          <w:b/>
          <w:bCs/>
          <w:kern w:val="2"/>
          <w:sz w:val="44"/>
          <w:szCs w:val="24"/>
          <w:lang w:eastAsia="zh-CN" w:bidi="ar-SA"/>
        </w:rPr>
        <w:t xml:space="preserve"> </w:t>
      </w:r>
    </w:p>
    <w:p w:rsidR="002E024D" w:rsidRPr="00311448" w:rsidRDefault="002E024D" w:rsidP="002E024D">
      <w:pPr>
        <w:widowControl w:val="0"/>
        <w:spacing w:after="0" w:line="360" w:lineRule="auto"/>
        <w:ind w:firstLineChars="200" w:firstLine="420"/>
        <w:jc w:val="both"/>
        <w:rPr>
          <w:rFonts w:ascii="宋体" w:eastAsia="宋体" w:hAnsi="Times New Roman" w:cs="Times New Roman"/>
          <w:kern w:val="2"/>
          <w:sz w:val="21"/>
          <w:szCs w:val="24"/>
          <w:lang w:eastAsia="zh-CN" w:bidi="ar-SA"/>
        </w:rPr>
      </w:pPr>
    </w:p>
    <w:p w:rsidR="002E024D" w:rsidRPr="00311448" w:rsidRDefault="002E024D" w:rsidP="002E024D">
      <w:pPr>
        <w:widowControl w:val="0"/>
        <w:autoSpaceDE w:val="0"/>
        <w:autoSpaceDN w:val="0"/>
        <w:adjustRightInd w:val="0"/>
        <w:spacing w:after="0" w:line="360" w:lineRule="auto"/>
        <w:ind w:firstLineChars="147" w:firstLine="353"/>
        <w:jc w:val="both"/>
        <w:rPr>
          <w:rFonts w:ascii="宋体" w:eastAsia="宋体" w:hAnsi="Arial" w:cs="Times New Roman"/>
          <w:sz w:val="24"/>
          <w:szCs w:val="24"/>
          <w:lang w:eastAsia="zh-CN" w:bidi="ar-SA"/>
        </w:rPr>
      </w:pPr>
    </w:p>
    <w:p w:rsidR="002E024D" w:rsidRPr="00311448" w:rsidRDefault="002E024D" w:rsidP="002E024D">
      <w:pPr>
        <w:widowControl w:val="0"/>
        <w:spacing w:after="0" w:line="240" w:lineRule="auto"/>
        <w:jc w:val="center"/>
        <w:rPr>
          <w:rFonts w:ascii="Times New Roman" w:eastAsia="宋体" w:hAnsi="Times New Roman" w:cs="Times New Roman"/>
          <w:b/>
          <w:kern w:val="2"/>
          <w:sz w:val="36"/>
          <w:szCs w:val="36"/>
          <w:lang w:eastAsia="zh-CN" w:bidi="ar-SA"/>
        </w:rPr>
      </w:pPr>
      <w:r w:rsidRPr="00311448">
        <w:rPr>
          <w:rFonts w:ascii="Times New Roman" w:eastAsia="宋体" w:hAnsi="Times New Roman" w:cs="Times New Roman" w:hint="eastAsia"/>
          <w:b/>
          <w:kern w:val="2"/>
          <w:sz w:val="36"/>
          <w:szCs w:val="36"/>
          <w:lang w:eastAsia="zh-CN" w:bidi="ar-SA"/>
        </w:rPr>
        <w:lastRenderedPageBreak/>
        <w:t>目</w:t>
      </w:r>
      <w:r w:rsidRPr="00311448">
        <w:rPr>
          <w:rFonts w:ascii="Times New Roman" w:eastAsia="宋体" w:hAnsi="Times New Roman" w:cs="Times New Roman" w:hint="eastAsia"/>
          <w:b/>
          <w:kern w:val="2"/>
          <w:sz w:val="36"/>
          <w:szCs w:val="36"/>
          <w:lang w:eastAsia="zh-CN" w:bidi="ar-SA"/>
        </w:rPr>
        <w:t xml:space="preserve">  </w:t>
      </w:r>
      <w:r w:rsidRPr="00311448">
        <w:rPr>
          <w:rFonts w:ascii="Times New Roman" w:eastAsia="宋体" w:hAnsi="Times New Roman" w:cs="Times New Roman" w:hint="eastAsia"/>
          <w:b/>
          <w:kern w:val="2"/>
          <w:sz w:val="36"/>
          <w:szCs w:val="36"/>
          <w:lang w:eastAsia="zh-CN" w:bidi="ar-SA"/>
        </w:rPr>
        <w:t>录</w:t>
      </w:r>
    </w:p>
    <w:p w:rsidR="002E024D" w:rsidRPr="00311448" w:rsidRDefault="002E024D" w:rsidP="002E024D">
      <w:pPr>
        <w:widowControl w:val="0"/>
        <w:tabs>
          <w:tab w:val="left" w:pos="1170"/>
        </w:tabs>
        <w:spacing w:after="0" w:line="360" w:lineRule="auto"/>
        <w:ind w:leftChars="171" w:left="376" w:firstLineChars="71" w:firstLine="199"/>
        <w:jc w:val="both"/>
        <w:rPr>
          <w:rFonts w:ascii="宋体" w:eastAsia="宋体" w:hAnsi="宋体" w:cs="Times New Roman"/>
          <w:kern w:val="2"/>
          <w:sz w:val="28"/>
          <w:szCs w:val="24"/>
          <w:lang w:eastAsia="zh-CN" w:bidi="ar-SA"/>
        </w:rPr>
      </w:pPr>
      <w:r w:rsidRPr="00311448">
        <w:rPr>
          <w:rFonts w:ascii="宋体" w:eastAsia="宋体" w:hAnsi="宋体" w:cs="Times New Roman"/>
          <w:kern w:val="2"/>
          <w:sz w:val="28"/>
          <w:szCs w:val="24"/>
          <w:lang w:eastAsia="zh-CN" w:bidi="ar-SA"/>
        </w:rPr>
        <w:tab/>
      </w:r>
    </w:p>
    <w:p w:rsidR="002E024D" w:rsidRPr="00311448" w:rsidRDefault="002E024D" w:rsidP="002E024D">
      <w:pPr>
        <w:widowControl w:val="0"/>
        <w:spacing w:after="0" w:line="240" w:lineRule="auto"/>
        <w:jc w:val="both"/>
        <w:rPr>
          <w:rFonts w:ascii="Times New Roman" w:eastAsia="宋体" w:hAnsi="Times New Roman" w:cs="Times New Roman"/>
          <w:b/>
          <w:kern w:val="2"/>
          <w:sz w:val="30"/>
          <w:szCs w:val="30"/>
          <w:lang w:eastAsia="zh-CN" w:bidi="ar-SA"/>
        </w:rPr>
      </w:pPr>
      <w:r w:rsidRPr="00311448">
        <w:rPr>
          <w:rFonts w:ascii="Times New Roman" w:eastAsia="宋体" w:hAnsi="Times New Roman" w:cs="Times New Roman" w:hint="eastAsia"/>
          <w:b/>
          <w:kern w:val="2"/>
          <w:sz w:val="30"/>
          <w:szCs w:val="30"/>
          <w:lang w:eastAsia="zh-CN" w:bidi="ar-SA"/>
        </w:rPr>
        <w:t>一、</w:t>
      </w:r>
      <w:proofErr w:type="gramStart"/>
      <w:r w:rsidRPr="00311448">
        <w:rPr>
          <w:rFonts w:ascii="Times New Roman" w:eastAsia="宋体" w:hAnsi="Times New Roman" w:cs="Times New Roman" w:hint="eastAsia"/>
          <w:b/>
          <w:kern w:val="2"/>
          <w:sz w:val="30"/>
          <w:szCs w:val="30"/>
          <w:lang w:eastAsia="zh-CN" w:bidi="ar-SA"/>
        </w:rPr>
        <w:t>青秀</w:t>
      </w:r>
      <w:proofErr w:type="gramEnd"/>
      <w:r w:rsidRPr="00311448">
        <w:rPr>
          <w:rFonts w:ascii="Times New Roman" w:eastAsia="宋体" w:hAnsi="Times New Roman" w:cs="Times New Roman" w:hint="eastAsia"/>
          <w:b/>
          <w:kern w:val="2"/>
          <w:sz w:val="30"/>
          <w:szCs w:val="30"/>
          <w:lang w:eastAsia="zh-CN" w:bidi="ar-SA"/>
        </w:rPr>
        <w:t>区政府采购合同书</w:t>
      </w:r>
    </w:p>
    <w:p w:rsidR="002E024D" w:rsidRPr="00311448" w:rsidRDefault="002E024D" w:rsidP="002E024D">
      <w:pPr>
        <w:widowControl w:val="0"/>
        <w:spacing w:after="0" w:line="240" w:lineRule="auto"/>
        <w:jc w:val="both"/>
        <w:rPr>
          <w:rFonts w:ascii="Times New Roman" w:eastAsia="宋体" w:hAnsi="Times New Roman" w:cs="Times New Roman"/>
          <w:b/>
          <w:kern w:val="2"/>
          <w:sz w:val="30"/>
          <w:szCs w:val="30"/>
          <w:lang w:eastAsia="zh-CN" w:bidi="ar-SA"/>
        </w:rPr>
      </w:pPr>
      <w:r w:rsidRPr="00311448">
        <w:rPr>
          <w:rFonts w:ascii="Times New Roman" w:eastAsia="宋体" w:hAnsi="Times New Roman" w:cs="Times New Roman" w:hint="eastAsia"/>
          <w:b/>
          <w:kern w:val="2"/>
          <w:sz w:val="30"/>
          <w:szCs w:val="30"/>
          <w:lang w:eastAsia="zh-CN" w:bidi="ar-SA"/>
        </w:rPr>
        <w:t>二、合同附件</w:t>
      </w:r>
    </w:p>
    <w:p w:rsidR="002E024D" w:rsidRPr="00311448" w:rsidRDefault="002E024D" w:rsidP="002E024D">
      <w:pPr>
        <w:widowControl w:val="0"/>
        <w:numPr>
          <w:ilvl w:val="0"/>
          <w:numId w:val="21"/>
        </w:numPr>
        <w:spacing w:after="0" w:line="240" w:lineRule="auto"/>
        <w:jc w:val="both"/>
        <w:rPr>
          <w:rFonts w:ascii="宋体" w:eastAsia="宋体" w:hAnsi="宋体" w:cs="Times New Roman"/>
          <w:kern w:val="2"/>
          <w:sz w:val="28"/>
          <w:szCs w:val="24"/>
          <w:lang w:eastAsia="zh-CN" w:bidi="ar-SA"/>
        </w:rPr>
      </w:pPr>
      <w:r w:rsidRPr="00311448">
        <w:rPr>
          <w:rFonts w:ascii="宋体" w:eastAsia="宋体" w:hAnsi="宋体" w:cs="Times New Roman" w:hint="eastAsia"/>
          <w:kern w:val="2"/>
          <w:sz w:val="28"/>
          <w:szCs w:val="24"/>
          <w:lang w:eastAsia="zh-CN" w:bidi="ar-SA"/>
        </w:rPr>
        <w:t>中标通知书</w:t>
      </w:r>
    </w:p>
    <w:p w:rsidR="002E024D" w:rsidRPr="00311448" w:rsidRDefault="002E024D" w:rsidP="002E024D">
      <w:pPr>
        <w:widowControl w:val="0"/>
        <w:numPr>
          <w:ilvl w:val="0"/>
          <w:numId w:val="21"/>
        </w:numPr>
        <w:spacing w:after="0" w:line="240" w:lineRule="auto"/>
        <w:jc w:val="both"/>
        <w:rPr>
          <w:rFonts w:ascii="宋体" w:eastAsia="宋体" w:hAnsi="宋体" w:cs="Times New Roman"/>
          <w:kern w:val="2"/>
          <w:sz w:val="28"/>
          <w:szCs w:val="24"/>
          <w:lang w:eastAsia="zh-CN" w:bidi="ar-SA"/>
        </w:rPr>
      </w:pPr>
      <w:r w:rsidRPr="00311448">
        <w:rPr>
          <w:rFonts w:ascii="宋体" w:eastAsia="宋体" w:hAnsi="宋体" w:cs="Times New Roman" w:hint="eastAsia"/>
          <w:kern w:val="2"/>
          <w:sz w:val="28"/>
          <w:szCs w:val="24"/>
          <w:lang w:eastAsia="zh-CN" w:bidi="ar-SA"/>
        </w:rPr>
        <w:t>履约保证金交纳证明</w:t>
      </w:r>
    </w:p>
    <w:p w:rsidR="002E024D" w:rsidRPr="00311448" w:rsidRDefault="002E024D" w:rsidP="002E024D">
      <w:pPr>
        <w:widowControl w:val="0"/>
        <w:numPr>
          <w:ilvl w:val="0"/>
          <w:numId w:val="21"/>
        </w:numPr>
        <w:spacing w:after="0" w:line="240" w:lineRule="auto"/>
        <w:jc w:val="both"/>
        <w:rPr>
          <w:rFonts w:ascii="宋体" w:eastAsia="宋体" w:hAnsi="宋体" w:cs="Times New Roman"/>
          <w:kern w:val="2"/>
          <w:sz w:val="28"/>
          <w:szCs w:val="24"/>
          <w:lang w:eastAsia="zh-CN" w:bidi="ar-SA"/>
        </w:rPr>
      </w:pPr>
      <w:r w:rsidRPr="00311448">
        <w:rPr>
          <w:rFonts w:ascii="宋体" w:eastAsia="宋体" w:hAnsi="宋体" w:cs="Times New Roman" w:hint="eastAsia"/>
          <w:kern w:val="2"/>
          <w:sz w:val="28"/>
          <w:szCs w:val="24"/>
          <w:lang w:eastAsia="zh-CN" w:bidi="ar-SA"/>
        </w:rPr>
        <w:t>招标文件货物需求一览表</w:t>
      </w:r>
    </w:p>
    <w:p w:rsidR="002E024D" w:rsidRPr="00311448" w:rsidRDefault="002E024D" w:rsidP="002E024D">
      <w:pPr>
        <w:widowControl w:val="0"/>
        <w:numPr>
          <w:ilvl w:val="0"/>
          <w:numId w:val="21"/>
        </w:numPr>
        <w:spacing w:after="0" w:line="240" w:lineRule="auto"/>
        <w:jc w:val="both"/>
        <w:rPr>
          <w:rFonts w:ascii="宋体" w:eastAsia="宋体" w:hAnsi="宋体" w:cs="Times New Roman"/>
          <w:kern w:val="2"/>
          <w:sz w:val="28"/>
          <w:szCs w:val="24"/>
          <w:lang w:eastAsia="zh-CN" w:bidi="ar-SA"/>
        </w:rPr>
      </w:pPr>
      <w:r w:rsidRPr="00311448">
        <w:rPr>
          <w:rFonts w:ascii="宋体" w:eastAsia="宋体" w:hAnsi="宋体" w:cs="Times New Roman" w:hint="eastAsia"/>
          <w:kern w:val="2"/>
          <w:sz w:val="28"/>
          <w:szCs w:val="24"/>
          <w:lang w:eastAsia="zh-CN" w:bidi="ar-SA"/>
        </w:rPr>
        <w:t>招标文件的澄清和修改</w:t>
      </w:r>
    </w:p>
    <w:p w:rsidR="002E024D" w:rsidRPr="00311448" w:rsidRDefault="002E024D" w:rsidP="002E024D">
      <w:pPr>
        <w:widowControl w:val="0"/>
        <w:numPr>
          <w:ilvl w:val="0"/>
          <w:numId w:val="21"/>
        </w:numPr>
        <w:spacing w:after="0" w:line="240" w:lineRule="auto"/>
        <w:jc w:val="both"/>
        <w:rPr>
          <w:rFonts w:ascii="宋体" w:eastAsia="宋体" w:hAnsi="宋体" w:cs="Times New Roman"/>
          <w:kern w:val="2"/>
          <w:sz w:val="28"/>
          <w:szCs w:val="24"/>
          <w:lang w:eastAsia="zh-CN" w:bidi="ar-SA"/>
        </w:rPr>
      </w:pPr>
      <w:r w:rsidRPr="00311448">
        <w:rPr>
          <w:rFonts w:ascii="宋体" w:eastAsia="宋体" w:hAnsi="宋体" w:cs="Times New Roman" w:hint="eastAsia"/>
          <w:kern w:val="2"/>
          <w:sz w:val="28"/>
          <w:szCs w:val="24"/>
          <w:lang w:eastAsia="zh-CN" w:bidi="ar-SA"/>
        </w:rPr>
        <w:t>投标函</w:t>
      </w:r>
    </w:p>
    <w:p w:rsidR="002E024D" w:rsidRPr="00311448" w:rsidRDefault="002E024D" w:rsidP="002E024D">
      <w:pPr>
        <w:widowControl w:val="0"/>
        <w:numPr>
          <w:ilvl w:val="0"/>
          <w:numId w:val="21"/>
        </w:numPr>
        <w:spacing w:after="0" w:line="240" w:lineRule="auto"/>
        <w:jc w:val="both"/>
        <w:rPr>
          <w:rFonts w:ascii="宋体" w:eastAsia="宋体" w:hAnsi="宋体" w:cs="Times New Roman"/>
          <w:kern w:val="2"/>
          <w:sz w:val="28"/>
          <w:szCs w:val="24"/>
          <w:lang w:eastAsia="zh-CN" w:bidi="ar-SA"/>
        </w:rPr>
      </w:pPr>
      <w:r w:rsidRPr="00311448">
        <w:rPr>
          <w:rFonts w:ascii="宋体" w:eastAsia="宋体" w:hAnsi="宋体" w:cs="Times New Roman" w:hint="eastAsia"/>
          <w:kern w:val="2"/>
          <w:sz w:val="28"/>
          <w:szCs w:val="24"/>
          <w:lang w:eastAsia="zh-CN" w:bidi="ar-SA"/>
        </w:rPr>
        <w:t>投标报价表</w:t>
      </w:r>
    </w:p>
    <w:p w:rsidR="002E024D" w:rsidRPr="00311448" w:rsidRDefault="002E024D" w:rsidP="002E024D">
      <w:pPr>
        <w:widowControl w:val="0"/>
        <w:numPr>
          <w:ilvl w:val="0"/>
          <w:numId w:val="21"/>
        </w:numPr>
        <w:spacing w:after="0" w:line="240" w:lineRule="auto"/>
        <w:jc w:val="both"/>
        <w:rPr>
          <w:rFonts w:ascii="宋体" w:eastAsia="宋体" w:hAnsi="宋体" w:cs="Times New Roman"/>
          <w:kern w:val="2"/>
          <w:sz w:val="28"/>
          <w:szCs w:val="24"/>
          <w:u w:val="thick"/>
          <w:lang w:eastAsia="zh-CN" w:bidi="ar-SA"/>
        </w:rPr>
      </w:pPr>
      <w:r w:rsidRPr="00311448">
        <w:rPr>
          <w:rFonts w:ascii="宋体" w:eastAsia="宋体" w:hAnsi="宋体" w:cs="Times New Roman" w:hint="eastAsia"/>
          <w:kern w:val="2"/>
          <w:sz w:val="28"/>
          <w:szCs w:val="24"/>
          <w:lang w:eastAsia="zh-CN" w:bidi="ar-SA"/>
        </w:rPr>
        <w:t>投标产品技术资料表、商务条款偏离表</w:t>
      </w:r>
    </w:p>
    <w:p w:rsidR="002E024D" w:rsidRPr="00311448" w:rsidRDefault="002E024D" w:rsidP="002E024D">
      <w:pPr>
        <w:widowControl w:val="0"/>
        <w:numPr>
          <w:ilvl w:val="0"/>
          <w:numId w:val="21"/>
        </w:numPr>
        <w:spacing w:after="0" w:line="240" w:lineRule="auto"/>
        <w:jc w:val="both"/>
        <w:rPr>
          <w:rFonts w:ascii="宋体" w:eastAsia="宋体" w:hAnsi="宋体" w:cs="Times New Roman"/>
          <w:kern w:val="2"/>
          <w:sz w:val="28"/>
          <w:szCs w:val="24"/>
          <w:lang w:eastAsia="zh-CN" w:bidi="ar-SA"/>
        </w:rPr>
      </w:pPr>
      <w:r w:rsidRPr="00311448">
        <w:rPr>
          <w:rFonts w:ascii="宋体" w:eastAsia="宋体" w:hAnsi="宋体" w:cs="Times New Roman" w:hint="eastAsia"/>
          <w:kern w:val="2"/>
          <w:sz w:val="28"/>
          <w:szCs w:val="24"/>
          <w:lang w:eastAsia="zh-CN" w:bidi="ar-SA"/>
        </w:rPr>
        <w:t>中标供应商澄清函</w:t>
      </w:r>
    </w:p>
    <w:p w:rsidR="002E024D" w:rsidRPr="00311448" w:rsidRDefault="002E024D" w:rsidP="002E024D">
      <w:pPr>
        <w:widowControl w:val="0"/>
        <w:spacing w:after="0" w:line="240" w:lineRule="auto"/>
        <w:jc w:val="both"/>
        <w:rPr>
          <w:rFonts w:ascii="Times New Roman" w:eastAsia="宋体" w:hAnsi="Times New Roman" w:cs="Times New Roman"/>
          <w:b/>
          <w:kern w:val="2"/>
          <w:sz w:val="30"/>
          <w:szCs w:val="30"/>
          <w:lang w:eastAsia="zh-CN" w:bidi="ar-SA"/>
        </w:rPr>
      </w:pPr>
    </w:p>
    <w:p w:rsidR="002E024D" w:rsidRPr="00311448" w:rsidRDefault="002E024D" w:rsidP="002E024D">
      <w:pPr>
        <w:widowControl w:val="0"/>
        <w:spacing w:after="0" w:line="360" w:lineRule="auto"/>
        <w:jc w:val="center"/>
        <w:rPr>
          <w:rFonts w:ascii="宋体" w:eastAsia="宋体" w:hAnsi="宋体" w:cs="Times New Roman"/>
          <w:b/>
          <w:bCs/>
          <w:kern w:val="2"/>
          <w:sz w:val="28"/>
          <w:szCs w:val="24"/>
          <w:lang w:eastAsia="zh-CN" w:bidi="ar-SA"/>
        </w:rPr>
      </w:pPr>
    </w:p>
    <w:p w:rsidR="002E024D" w:rsidRPr="00311448" w:rsidRDefault="002E024D" w:rsidP="002E024D">
      <w:pPr>
        <w:widowControl w:val="0"/>
        <w:spacing w:after="0" w:line="360" w:lineRule="auto"/>
        <w:jc w:val="center"/>
        <w:rPr>
          <w:rFonts w:ascii="Times New Roman" w:eastAsia="宋体" w:hAnsi="Times New Roman" w:cs="Times New Roman"/>
          <w:b/>
          <w:kern w:val="2"/>
          <w:sz w:val="30"/>
          <w:szCs w:val="30"/>
          <w:lang w:eastAsia="zh-CN" w:bidi="ar-SA"/>
        </w:rPr>
      </w:pPr>
      <w:r w:rsidRPr="00311448">
        <w:rPr>
          <w:rFonts w:ascii="宋体" w:eastAsia="宋体" w:hAnsi="宋体" w:cs="Times New Roman"/>
          <w:bCs/>
          <w:kern w:val="2"/>
          <w:sz w:val="28"/>
          <w:szCs w:val="24"/>
          <w:lang w:eastAsia="zh-CN" w:bidi="ar-SA"/>
        </w:rPr>
        <w:br w:type="page"/>
      </w:r>
      <w:proofErr w:type="gramStart"/>
      <w:r w:rsidRPr="00311448">
        <w:rPr>
          <w:rFonts w:ascii="Times New Roman" w:eastAsia="宋体" w:hAnsi="Times New Roman" w:cs="Times New Roman" w:hint="eastAsia"/>
          <w:b/>
          <w:kern w:val="2"/>
          <w:sz w:val="30"/>
          <w:szCs w:val="30"/>
          <w:lang w:eastAsia="zh-CN" w:bidi="ar-SA"/>
        </w:rPr>
        <w:lastRenderedPageBreak/>
        <w:t>青秀</w:t>
      </w:r>
      <w:proofErr w:type="gramEnd"/>
      <w:r w:rsidRPr="00311448">
        <w:rPr>
          <w:rFonts w:ascii="Times New Roman" w:eastAsia="宋体" w:hAnsi="Times New Roman" w:cs="Times New Roman" w:hint="eastAsia"/>
          <w:b/>
          <w:kern w:val="2"/>
          <w:sz w:val="30"/>
          <w:szCs w:val="30"/>
          <w:lang w:eastAsia="zh-CN" w:bidi="ar-SA"/>
        </w:rPr>
        <w:t>区政府采购合同书</w:t>
      </w:r>
    </w:p>
    <w:p w:rsidR="002E024D" w:rsidRPr="00311448" w:rsidRDefault="002E024D" w:rsidP="002E024D">
      <w:pPr>
        <w:widowControl w:val="0"/>
        <w:spacing w:after="0" w:line="360" w:lineRule="auto"/>
        <w:jc w:val="both"/>
        <w:rPr>
          <w:rFonts w:ascii="宋体" w:eastAsia="宋体" w:hAnsi="宋体" w:cs="Times New Roman"/>
          <w:bCs/>
          <w:sz w:val="20"/>
          <w:szCs w:val="21"/>
          <w:u w:val="single"/>
          <w:lang w:eastAsia="zh-CN" w:bidi="ar-SA"/>
        </w:rPr>
      </w:pPr>
      <w:r w:rsidRPr="00311448">
        <w:rPr>
          <w:rFonts w:ascii="Times New Roman" w:eastAsia="宋体" w:hAnsi="Times New Roman" w:cs="Times New Roman" w:hint="eastAsia"/>
          <w:sz w:val="20"/>
          <w:szCs w:val="20"/>
          <w:lang w:eastAsia="zh-CN" w:bidi="ar-SA"/>
        </w:rPr>
        <w:t>合同编号：</w:t>
      </w:r>
      <w:r w:rsidRPr="00311448">
        <w:rPr>
          <w:rFonts w:ascii="宋体" w:eastAsia="宋体" w:hAnsi="宋体" w:cs="Times New Roman" w:hint="eastAsia"/>
          <w:sz w:val="20"/>
          <w:szCs w:val="20"/>
          <w:u w:val="single"/>
          <w:lang w:eastAsia="zh-CN" w:bidi="ar-SA"/>
        </w:rPr>
        <w:t xml:space="preserve">                                        </w:t>
      </w:r>
      <w:r w:rsidRPr="00311448">
        <w:rPr>
          <w:rFonts w:ascii="Times New Roman" w:eastAsia="宋体" w:hAnsi="Times New Roman" w:cs="Times New Roman" w:hint="eastAsia"/>
          <w:sz w:val="20"/>
          <w:szCs w:val="20"/>
          <w:lang w:eastAsia="zh-CN" w:bidi="ar-SA"/>
        </w:rPr>
        <w:t xml:space="preserve">  </w:t>
      </w:r>
    </w:p>
    <w:p w:rsidR="002E024D" w:rsidRPr="00311448" w:rsidRDefault="002E024D" w:rsidP="002E024D">
      <w:pPr>
        <w:widowControl w:val="0"/>
        <w:spacing w:after="0" w:line="360" w:lineRule="auto"/>
        <w:jc w:val="both"/>
        <w:rPr>
          <w:rFonts w:ascii="宋体" w:eastAsia="宋体" w:hAnsi="宋体" w:cs="Times New Roman"/>
          <w:sz w:val="20"/>
          <w:szCs w:val="20"/>
          <w:lang w:eastAsia="zh-CN" w:bidi="ar-SA"/>
        </w:rPr>
      </w:pPr>
    </w:p>
    <w:p w:rsidR="002E024D" w:rsidRPr="00311448" w:rsidRDefault="002E024D" w:rsidP="002E024D">
      <w:pPr>
        <w:widowControl w:val="0"/>
        <w:spacing w:after="0" w:line="360" w:lineRule="auto"/>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项目名称：</w:t>
      </w:r>
      <w:r w:rsidRPr="00311448">
        <w:rPr>
          <w:rFonts w:ascii="宋体" w:eastAsia="宋体" w:hAnsi="宋体" w:cs="Times New Roman" w:hint="eastAsia"/>
          <w:sz w:val="20"/>
          <w:szCs w:val="20"/>
          <w:u w:val="single"/>
          <w:lang w:eastAsia="zh-CN" w:bidi="ar-SA"/>
        </w:rPr>
        <w:t xml:space="preserve">                                        </w:t>
      </w:r>
    </w:p>
    <w:p w:rsidR="002E024D" w:rsidRPr="00311448" w:rsidRDefault="002E024D" w:rsidP="002E024D">
      <w:pPr>
        <w:widowControl w:val="0"/>
        <w:spacing w:after="0" w:line="360" w:lineRule="auto"/>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项目编号：</w:t>
      </w:r>
      <w:r w:rsidRPr="00311448">
        <w:rPr>
          <w:rFonts w:ascii="宋体" w:eastAsia="宋体" w:hAnsi="宋体" w:cs="Times New Roman" w:hint="eastAsia"/>
          <w:sz w:val="20"/>
          <w:szCs w:val="20"/>
          <w:u w:val="single"/>
          <w:lang w:eastAsia="zh-CN" w:bidi="ar-SA"/>
        </w:rPr>
        <w:t xml:space="preserve">                                        </w:t>
      </w:r>
    </w:p>
    <w:p w:rsidR="002E024D" w:rsidRPr="00311448" w:rsidRDefault="002E024D" w:rsidP="002E024D">
      <w:pPr>
        <w:widowControl w:val="0"/>
        <w:spacing w:after="0" w:line="360" w:lineRule="auto"/>
        <w:jc w:val="both"/>
        <w:rPr>
          <w:rFonts w:ascii="宋体" w:eastAsia="宋体" w:hAnsi="宋体" w:cs="Times New Roman"/>
          <w:sz w:val="20"/>
          <w:szCs w:val="20"/>
          <w:lang w:eastAsia="zh-CN" w:bidi="ar-SA"/>
        </w:rPr>
      </w:pPr>
    </w:p>
    <w:p w:rsidR="002E024D" w:rsidRPr="00311448" w:rsidRDefault="002E024D" w:rsidP="002E024D">
      <w:pPr>
        <w:widowControl w:val="0"/>
        <w:spacing w:after="0" w:line="360" w:lineRule="auto"/>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甲方（买方）：</w:t>
      </w:r>
      <w:r w:rsidRPr="00311448">
        <w:rPr>
          <w:rFonts w:ascii="宋体" w:eastAsia="宋体" w:hAnsi="宋体" w:cs="Times New Roman" w:hint="eastAsia"/>
          <w:sz w:val="20"/>
          <w:szCs w:val="20"/>
          <w:u w:val="single"/>
          <w:lang w:eastAsia="zh-CN" w:bidi="ar-SA"/>
        </w:rPr>
        <w:t xml:space="preserve">                                     </w:t>
      </w:r>
    </w:p>
    <w:p w:rsidR="002E024D" w:rsidRPr="00311448" w:rsidRDefault="002E024D" w:rsidP="002E024D">
      <w:pPr>
        <w:widowControl w:val="0"/>
        <w:spacing w:after="0" w:line="360" w:lineRule="auto"/>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乙方（卖方）：</w:t>
      </w:r>
      <w:r w:rsidRPr="00311448">
        <w:rPr>
          <w:rFonts w:ascii="宋体" w:eastAsia="宋体" w:hAnsi="宋体" w:cs="Times New Roman" w:hint="eastAsia"/>
          <w:sz w:val="20"/>
          <w:szCs w:val="20"/>
          <w:u w:val="single"/>
          <w:lang w:eastAsia="zh-CN" w:bidi="ar-SA"/>
        </w:rPr>
        <w:t xml:space="preserve">                                     </w:t>
      </w:r>
    </w:p>
    <w:p w:rsidR="002E024D" w:rsidRPr="00311448" w:rsidRDefault="002E024D" w:rsidP="002E024D">
      <w:pPr>
        <w:widowControl w:val="0"/>
        <w:spacing w:after="0" w:line="360" w:lineRule="auto"/>
        <w:jc w:val="both"/>
        <w:rPr>
          <w:rFonts w:ascii="宋体" w:eastAsia="宋体" w:hAnsi="宋体" w:cs="Times New Roman"/>
          <w:b/>
          <w:sz w:val="20"/>
          <w:szCs w:val="20"/>
          <w:lang w:eastAsia="zh-CN" w:bidi="ar-SA"/>
        </w:rPr>
      </w:pPr>
      <w:r w:rsidRPr="00311448">
        <w:rPr>
          <w:rFonts w:ascii="宋体" w:eastAsia="宋体" w:hAnsi="宋体" w:cs="Times New Roman" w:hint="eastAsia"/>
          <w:b/>
          <w:sz w:val="20"/>
          <w:szCs w:val="20"/>
          <w:lang w:eastAsia="zh-CN" w:bidi="ar-SA"/>
        </w:rPr>
        <w:t xml:space="preserve">    </w:t>
      </w:r>
    </w:p>
    <w:p w:rsidR="002E024D" w:rsidRPr="00311448" w:rsidRDefault="002E024D" w:rsidP="002E024D">
      <w:pPr>
        <w:widowControl w:val="0"/>
        <w:spacing w:after="0" w:line="360" w:lineRule="auto"/>
        <w:jc w:val="both"/>
        <w:rPr>
          <w:rFonts w:ascii="宋体" w:eastAsia="宋体" w:hAnsi="宋体" w:cs="Times New Roman"/>
          <w:b/>
          <w:sz w:val="20"/>
          <w:szCs w:val="20"/>
          <w:lang w:eastAsia="zh-CN" w:bidi="ar-SA"/>
        </w:rPr>
      </w:pPr>
      <w:r w:rsidRPr="00311448">
        <w:rPr>
          <w:rFonts w:ascii="宋体" w:eastAsia="宋体" w:hAnsi="宋体" w:cs="Times New Roman" w:hint="eastAsia"/>
          <w:sz w:val="20"/>
          <w:szCs w:val="20"/>
          <w:lang w:eastAsia="zh-CN" w:bidi="ar-SA"/>
        </w:rPr>
        <w:t xml:space="preserve">    根据</w:t>
      </w:r>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年</w:t>
      </w:r>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月</w:t>
      </w:r>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日</w:t>
      </w:r>
      <w:proofErr w:type="gramStart"/>
      <w:r w:rsidRPr="00311448">
        <w:rPr>
          <w:rFonts w:ascii="宋体" w:eastAsia="宋体" w:hAnsi="宋体" w:cs="Times New Roman" w:hint="eastAsia"/>
          <w:sz w:val="20"/>
          <w:szCs w:val="20"/>
          <w:lang w:eastAsia="zh-CN" w:bidi="ar-SA"/>
        </w:rPr>
        <w:t>青秀</w:t>
      </w:r>
      <w:proofErr w:type="gramEnd"/>
      <w:r w:rsidRPr="00311448">
        <w:rPr>
          <w:rFonts w:ascii="宋体" w:eastAsia="宋体" w:hAnsi="宋体" w:cs="Times New Roman" w:hint="eastAsia"/>
          <w:sz w:val="20"/>
          <w:szCs w:val="20"/>
          <w:lang w:eastAsia="zh-CN" w:bidi="ar-SA"/>
        </w:rPr>
        <w:t>区政府采购项目的采购结果，甲方接受乙方对本项目的投标，甲、乙双方同意签署本合同（以下简称合同）。</w:t>
      </w:r>
    </w:p>
    <w:p w:rsidR="002E024D" w:rsidRPr="00311448" w:rsidRDefault="002E024D" w:rsidP="002E024D">
      <w:pPr>
        <w:widowControl w:val="0"/>
        <w:spacing w:after="0" w:line="360" w:lineRule="auto"/>
        <w:jc w:val="both"/>
        <w:rPr>
          <w:rFonts w:ascii="宋体" w:eastAsia="宋体" w:hAnsi="宋体" w:cs="Times New Roman"/>
          <w:b/>
          <w:sz w:val="20"/>
          <w:szCs w:val="20"/>
          <w:lang w:eastAsia="zh-CN" w:bidi="ar-SA"/>
        </w:rPr>
      </w:pPr>
    </w:p>
    <w:p w:rsidR="002E024D" w:rsidRPr="00311448" w:rsidRDefault="002E024D" w:rsidP="002E024D">
      <w:pPr>
        <w:widowControl w:val="0"/>
        <w:spacing w:after="0" w:line="360" w:lineRule="auto"/>
        <w:jc w:val="both"/>
        <w:rPr>
          <w:rFonts w:ascii="宋体" w:eastAsia="宋体" w:hAnsi="宋体" w:cs="Times New Roman"/>
          <w:b/>
          <w:bCs/>
          <w:sz w:val="24"/>
          <w:szCs w:val="20"/>
          <w:lang w:eastAsia="zh-CN" w:bidi="ar-SA"/>
        </w:rPr>
      </w:pPr>
      <w:r w:rsidRPr="00311448">
        <w:rPr>
          <w:rFonts w:ascii="宋体" w:eastAsia="宋体" w:hAnsi="宋体" w:cs="Times New Roman" w:hint="eastAsia"/>
          <w:b/>
          <w:bCs/>
          <w:sz w:val="24"/>
          <w:szCs w:val="20"/>
          <w:lang w:eastAsia="zh-CN" w:bidi="ar-SA"/>
        </w:rPr>
        <w:t>1.  采购内容</w:t>
      </w:r>
    </w:p>
    <w:p w:rsidR="002E024D" w:rsidRPr="00311448" w:rsidRDefault="002E024D" w:rsidP="002E024D">
      <w:pPr>
        <w:widowControl w:val="0"/>
        <w:tabs>
          <w:tab w:val="left" w:pos="5220"/>
        </w:tabs>
        <w:spacing w:after="0" w:line="360" w:lineRule="auto"/>
        <w:ind w:firstLine="360"/>
        <w:jc w:val="both"/>
        <w:rPr>
          <w:rFonts w:ascii="宋体" w:eastAsia="宋体" w:hAnsi="Courier New" w:cs="Times New Roman"/>
          <w:sz w:val="20"/>
          <w:szCs w:val="20"/>
          <w:lang w:eastAsia="zh-CN" w:bidi="ar-SA"/>
        </w:rPr>
      </w:pPr>
      <w:r w:rsidRPr="00311448">
        <w:rPr>
          <w:rFonts w:ascii="宋体" w:eastAsia="宋体" w:hAnsi="Courier New" w:cs="Times New Roman" w:hint="eastAsia"/>
          <w:sz w:val="20"/>
          <w:szCs w:val="20"/>
          <w:lang w:eastAsia="zh-CN" w:bidi="ar-SA"/>
        </w:rPr>
        <w:t>1.1 货物名称：</w:t>
      </w:r>
      <w:r w:rsidRPr="00311448">
        <w:rPr>
          <w:rFonts w:ascii="宋体" w:eastAsia="宋体" w:hAnsi="Courier New" w:cs="Times New Roman" w:hint="eastAsia"/>
          <w:sz w:val="20"/>
          <w:szCs w:val="20"/>
          <w:u w:val="single"/>
          <w:lang w:eastAsia="zh-CN" w:bidi="ar-SA"/>
        </w:rPr>
        <w:t>详见合同附件中投标报价表</w:t>
      </w:r>
      <w:r w:rsidRPr="00311448">
        <w:rPr>
          <w:rFonts w:ascii="宋体" w:eastAsia="宋体" w:hAnsi="Courier New" w:cs="Times New Roman" w:hint="eastAsia"/>
          <w:sz w:val="20"/>
          <w:szCs w:val="20"/>
          <w:lang w:eastAsia="zh-CN" w:bidi="ar-SA"/>
        </w:rPr>
        <w:t xml:space="preserve"> </w:t>
      </w:r>
    </w:p>
    <w:p w:rsidR="002E024D" w:rsidRPr="00311448" w:rsidRDefault="002E024D" w:rsidP="002E024D">
      <w:pPr>
        <w:spacing w:after="0" w:line="360" w:lineRule="auto"/>
        <w:ind w:firstLineChars="150" w:firstLine="315"/>
        <w:jc w:val="both"/>
        <w:rPr>
          <w:rFonts w:ascii="Times New Roman" w:eastAsia="宋体" w:hAnsi="Times New Roman" w:cs="Times New Roman"/>
          <w:sz w:val="21"/>
          <w:szCs w:val="21"/>
          <w:lang w:eastAsia="zh-CN" w:bidi="ar-SA"/>
        </w:rPr>
      </w:pPr>
      <w:r w:rsidRPr="00311448">
        <w:rPr>
          <w:rFonts w:ascii="Times New Roman" w:eastAsia="宋体" w:hAnsi="宋体" w:cs="Times New Roman" w:hint="eastAsia"/>
          <w:sz w:val="21"/>
          <w:szCs w:val="21"/>
          <w:lang w:eastAsia="zh-CN" w:bidi="ar-SA"/>
        </w:rPr>
        <w:t xml:space="preserve">1.2 </w:t>
      </w:r>
      <w:r w:rsidRPr="00311448">
        <w:rPr>
          <w:rFonts w:ascii="Times New Roman" w:eastAsia="宋体" w:hAnsi="宋体" w:cs="Times New Roman" w:hint="eastAsia"/>
          <w:sz w:val="21"/>
          <w:szCs w:val="21"/>
          <w:lang w:eastAsia="zh-CN" w:bidi="ar-SA"/>
        </w:rPr>
        <w:t>数量（单位）：</w:t>
      </w:r>
      <w:r w:rsidRPr="00311448">
        <w:rPr>
          <w:rFonts w:ascii="宋体" w:eastAsia="宋体" w:hAnsi="宋体" w:cs="宋体" w:hint="eastAsia"/>
          <w:sz w:val="21"/>
          <w:szCs w:val="21"/>
          <w:u w:val="single"/>
          <w:lang w:eastAsia="zh-CN" w:bidi="ar-SA"/>
        </w:rPr>
        <w:t>详见合同附件中投标报价表</w:t>
      </w:r>
      <w:r w:rsidRPr="00311448">
        <w:rPr>
          <w:rFonts w:ascii="宋体" w:eastAsia="宋体" w:hAnsi="宋体" w:cs="Times New Roman" w:hint="eastAsia"/>
          <w:sz w:val="21"/>
          <w:szCs w:val="21"/>
          <w:u w:val="single"/>
          <w:lang w:eastAsia="zh-CN" w:bidi="ar-SA"/>
        </w:rPr>
        <w:t xml:space="preserve"> </w:t>
      </w:r>
    </w:p>
    <w:p w:rsidR="002E024D" w:rsidRPr="00311448" w:rsidRDefault="002E024D" w:rsidP="002E024D">
      <w:pPr>
        <w:spacing w:after="0" w:line="360" w:lineRule="auto"/>
        <w:ind w:firstLineChars="150" w:firstLine="315"/>
        <w:jc w:val="both"/>
        <w:rPr>
          <w:rFonts w:ascii="Times New Roman" w:eastAsia="宋体" w:hAnsi="Times New Roman" w:cs="Times New Roman"/>
          <w:sz w:val="21"/>
          <w:szCs w:val="21"/>
          <w:lang w:eastAsia="zh-CN" w:bidi="ar-SA"/>
        </w:rPr>
      </w:pPr>
      <w:r w:rsidRPr="00311448">
        <w:rPr>
          <w:rFonts w:ascii="Times New Roman" w:eastAsia="宋体" w:hAnsi="Times New Roman" w:cs="Times New Roman" w:hint="eastAsia"/>
          <w:sz w:val="21"/>
          <w:szCs w:val="21"/>
          <w:lang w:eastAsia="zh-CN" w:bidi="ar-SA"/>
        </w:rPr>
        <w:t xml:space="preserve">1.3 </w:t>
      </w:r>
      <w:r w:rsidRPr="00311448">
        <w:rPr>
          <w:rFonts w:ascii="Times New Roman" w:eastAsia="宋体" w:hAnsi="Times New Roman" w:cs="Times New Roman" w:hint="eastAsia"/>
          <w:sz w:val="21"/>
          <w:szCs w:val="21"/>
          <w:lang w:eastAsia="zh-CN" w:bidi="ar-SA"/>
        </w:rPr>
        <w:t>品牌、厂家、型号、规格、配置：</w:t>
      </w:r>
      <w:r w:rsidRPr="00311448">
        <w:rPr>
          <w:rFonts w:ascii="Times New Roman" w:eastAsia="宋体" w:hAnsi="Times New Roman" w:cs="Times New Roman" w:hint="eastAsia"/>
          <w:sz w:val="21"/>
          <w:szCs w:val="21"/>
          <w:u w:val="single"/>
          <w:lang w:eastAsia="zh-CN" w:bidi="ar-SA"/>
        </w:rPr>
        <w:t>详见合同附件中投标产品技术资料表</w:t>
      </w:r>
      <w:r w:rsidRPr="00311448">
        <w:rPr>
          <w:rFonts w:ascii="宋体" w:eastAsia="宋体" w:hAnsi="宋体" w:cs="Times New Roman" w:hint="eastAsia"/>
          <w:sz w:val="21"/>
          <w:szCs w:val="21"/>
          <w:u w:val="single"/>
          <w:lang w:eastAsia="zh-CN" w:bidi="ar-SA"/>
        </w:rPr>
        <w:t>（投标产品技术资料表与</w:t>
      </w:r>
      <w:proofErr w:type="gramStart"/>
      <w:r w:rsidRPr="00311448">
        <w:rPr>
          <w:rFonts w:ascii="宋体" w:eastAsia="宋体" w:hAnsi="宋体" w:cs="Times New Roman" w:hint="eastAsia"/>
          <w:sz w:val="21"/>
          <w:szCs w:val="21"/>
          <w:u w:val="single"/>
          <w:lang w:eastAsia="zh-CN" w:bidi="ar-SA"/>
        </w:rPr>
        <w:t>澄清函不一致</w:t>
      </w:r>
      <w:proofErr w:type="gramEnd"/>
      <w:r w:rsidRPr="00311448">
        <w:rPr>
          <w:rFonts w:ascii="宋体" w:eastAsia="宋体" w:hAnsi="宋体" w:cs="Times New Roman" w:hint="eastAsia"/>
          <w:sz w:val="21"/>
          <w:szCs w:val="21"/>
          <w:u w:val="single"/>
          <w:lang w:eastAsia="zh-CN" w:bidi="ar-SA"/>
        </w:rPr>
        <w:t>的以澄清函为准）</w:t>
      </w:r>
    </w:p>
    <w:p w:rsidR="002E024D" w:rsidRPr="00311448" w:rsidRDefault="002E024D" w:rsidP="002E024D">
      <w:pPr>
        <w:spacing w:after="0" w:line="360" w:lineRule="auto"/>
        <w:jc w:val="both"/>
        <w:rPr>
          <w:rFonts w:ascii="Times New Roman" w:eastAsia="宋体" w:hAnsi="Times New Roman" w:cs="Times New Roman"/>
          <w:sz w:val="21"/>
          <w:szCs w:val="21"/>
          <w:lang w:eastAsia="zh-CN" w:bidi="ar-SA"/>
        </w:rPr>
      </w:pPr>
      <w:r w:rsidRPr="00311448">
        <w:rPr>
          <w:rFonts w:ascii="Times New Roman" w:eastAsia="宋体" w:hAnsi="宋体" w:cs="Times New Roman" w:hint="eastAsia"/>
          <w:sz w:val="21"/>
          <w:szCs w:val="21"/>
          <w:lang w:eastAsia="zh-CN" w:bidi="ar-SA"/>
        </w:rPr>
        <w:t xml:space="preserve">   1.4 </w:t>
      </w:r>
      <w:r w:rsidRPr="00311448">
        <w:rPr>
          <w:rFonts w:ascii="Times New Roman" w:eastAsia="宋体" w:hAnsi="宋体" w:cs="Times New Roman" w:hint="eastAsia"/>
          <w:sz w:val="21"/>
          <w:szCs w:val="21"/>
          <w:lang w:eastAsia="zh-CN" w:bidi="ar-SA"/>
        </w:rPr>
        <w:t>技术参数：</w:t>
      </w:r>
      <w:r w:rsidRPr="00311448">
        <w:rPr>
          <w:rFonts w:ascii="宋体" w:eastAsia="宋体" w:hAnsi="宋体" w:cs="Times New Roman" w:hint="eastAsia"/>
          <w:sz w:val="21"/>
          <w:szCs w:val="21"/>
          <w:u w:val="single"/>
          <w:lang w:eastAsia="zh-CN" w:bidi="ar-SA"/>
        </w:rPr>
        <w:t>详见合同附件中投标产品技术资料表</w:t>
      </w:r>
    </w:p>
    <w:p w:rsidR="002E024D" w:rsidRPr="00311448" w:rsidRDefault="002E024D" w:rsidP="002E024D">
      <w:pPr>
        <w:widowControl w:val="0"/>
        <w:spacing w:after="0" w:line="360" w:lineRule="auto"/>
        <w:ind w:firstLine="360"/>
        <w:jc w:val="both"/>
        <w:rPr>
          <w:rFonts w:ascii="宋体" w:eastAsia="宋体" w:hAnsi="宋体" w:cs="Times New Roman"/>
          <w:b/>
          <w:bCs/>
          <w:sz w:val="24"/>
          <w:szCs w:val="20"/>
          <w:lang w:eastAsia="zh-CN" w:bidi="ar-SA"/>
        </w:rPr>
      </w:pPr>
      <w:r w:rsidRPr="00311448">
        <w:rPr>
          <w:rFonts w:ascii="宋体" w:eastAsia="宋体" w:hAnsi="宋体" w:cs="Times New Roman" w:hint="eastAsia"/>
          <w:b/>
          <w:bCs/>
          <w:sz w:val="24"/>
          <w:szCs w:val="20"/>
          <w:lang w:eastAsia="zh-CN" w:bidi="ar-SA"/>
        </w:rPr>
        <w:t>2.  合同金额</w:t>
      </w:r>
    </w:p>
    <w:p w:rsidR="002E024D" w:rsidRPr="00311448" w:rsidRDefault="002E024D" w:rsidP="002E024D">
      <w:pPr>
        <w:widowControl w:val="0"/>
        <w:spacing w:after="0" w:line="360" w:lineRule="auto"/>
        <w:ind w:left="2"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2.1 本合同金额为（大写）人民币</w:t>
      </w:r>
      <w:proofErr w:type="gramStart"/>
      <w:r w:rsidRPr="00311448">
        <w:rPr>
          <w:rFonts w:ascii="宋体" w:eastAsia="宋体" w:hAnsi="宋体" w:cs="Times New Roman" w:hint="eastAsia"/>
          <w:sz w:val="20"/>
          <w:szCs w:val="20"/>
          <w:u w:val="single"/>
          <w:lang w:eastAsia="zh-CN" w:bidi="ar-SA"/>
        </w:rPr>
        <w:t xml:space="preserve">　　　　　　</w:t>
      </w:r>
      <w:proofErr w:type="gramEnd"/>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元（￥</w:t>
      </w:r>
      <w:proofErr w:type="gramStart"/>
      <w:r w:rsidRPr="00311448">
        <w:rPr>
          <w:rFonts w:ascii="宋体" w:eastAsia="宋体" w:hAnsi="宋体" w:cs="Times New Roman" w:hint="eastAsia"/>
          <w:sz w:val="20"/>
          <w:szCs w:val="20"/>
          <w:u w:val="single"/>
          <w:lang w:eastAsia="zh-CN" w:bidi="ar-SA"/>
        </w:rPr>
        <w:t xml:space="preserve">　　　　　　</w:t>
      </w:r>
      <w:proofErr w:type="gramEnd"/>
      <w:r w:rsidRPr="00311448">
        <w:rPr>
          <w:rFonts w:ascii="宋体" w:eastAsia="宋体" w:hAnsi="宋体" w:cs="Times New Roman" w:hint="eastAsia"/>
          <w:sz w:val="20"/>
          <w:szCs w:val="20"/>
          <w:lang w:eastAsia="zh-CN" w:bidi="ar-SA"/>
        </w:rPr>
        <w:t>）。（详见</w:t>
      </w:r>
      <w:r w:rsidRPr="00311448">
        <w:rPr>
          <w:rFonts w:ascii="宋体" w:eastAsia="宋体" w:hAnsi="Courier New" w:cs="Times New Roman" w:hint="eastAsia"/>
          <w:sz w:val="20"/>
          <w:szCs w:val="20"/>
          <w:lang w:eastAsia="zh-CN" w:bidi="ar-SA"/>
        </w:rPr>
        <w:t>合同附件中</w:t>
      </w:r>
      <w:r w:rsidRPr="00311448">
        <w:rPr>
          <w:rFonts w:ascii="宋体" w:eastAsia="宋体" w:hAnsi="宋体" w:cs="Times New Roman" w:hint="eastAsia"/>
          <w:sz w:val="20"/>
          <w:szCs w:val="20"/>
          <w:lang w:eastAsia="zh-CN" w:bidi="ar-SA"/>
        </w:rPr>
        <w:t>投标报价表）</w:t>
      </w:r>
    </w:p>
    <w:p w:rsidR="002E024D" w:rsidRPr="00311448" w:rsidRDefault="002E024D" w:rsidP="002E024D">
      <w:pPr>
        <w:widowControl w:val="0"/>
        <w:tabs>
          <w:tab w:val="left" w:pos="5940"/>
        </w:tabs>
        <w:spacing w:after="0" w:line="360" w:lineRule="auto"/>
        <w:jc w:val="both"/>
        <w:rPr>
          <w:rFonts w:ascii="宋体" w:eastAsia="宋体" w:hAnsi="宋体" w:cs="Times New Roman"/>
          <w:b/>
          <w:bCs/>
          <w:sz w:val="24"/>
          <w:szCs w:val="20"/>
          <w:lang w:eastAsia="zh-CN" w:bidi="ar-SA"/>
        </w:rPr>
      </w:pPr>
      <w:r w:rsidRPr="00311448">
        <w:rPr>
          <w:rFonts w:ascii="宋体" w:eastAsia="宋体" w:hAnsi="宋体" w:cs="Times New Roman" w:hint="eastAsia"/>
          <w:b/>
          <w:bCs/>
          <w:sz w:val="24"/>
          <w:szCs w:val="20"/>
          <w:lang w:eastAsia="zh-CN" w:bidi="ar-SA"/>
        </w:rPr>
        <w:t>3.  交货要求</w:t>
      </w:r>
    </w:p>
    <w:p w:rsidR="002E024D" w:rsidRPr="00311448" w:rsidRDefault="002E024D" w:rsidP="002E024D">
      <w:pPr>
        <w:widowControl w:val="0"/>
        <w:tabs>
          <w:tab w:val="left" w:pos="5220"/>
        </w:tabs>
        <w:spacing w:after="0" w:line="360" w:lineRule="auto"/>
        <w:ind w:firstLine="360"/>
        <w:jc w:val="both"/>
        <w:rPr>
          <w:rFonts w:ascii="宋体" w:eastAsia="宋体" w:hAnsi="宋体" w:cs="Times New Roman"/>
          <w:bCs/>
          <w:sz w:val="20"/>
          <w:szCs w:val="20"/>
          <w:u w:val="single"/>
          <w:lang w:eastAsia="zh-CN" w:bidi="ar-SA"/>
        </w:rPr>
      </w:pPr>
      <w:r w:rsidRPr="00311448">
        <w:rPr>
          <w:rFonts w:ascii="宋体" w:eastAsia="宋体" w:hAnsi="宋体" w:cs="Times New Roman" w:hint="eastAsia"/>
          <w:bCs/>
          <w:sz w:val="20"/>
          <w:szCs w:val="20"/>
          <w:lang w:eastAsia="zh-CN" w:bidi="ar-SA"/>
        </w:rPr>
        <w:t>3.1 交货期：</w:t>
      </w:r>
      <w:r w:rsidRPr="00311448">
        <w:rPr>
          <w:rFonts w:ascii="宋体" w:eastAsia="宋体" w:hAnsi="宋体" w:cs="Times New Roman" w:hint="eastAsia"/>
          <w:sz w:val="20"/>
          <w:szCs w:val="20"/>
          <w:u w:val="single"/>
          <w:lang w:eastAsia="zh-CN" w:bidi="ar-SA"/>
        </w:rPr>
        <w:t xml:space="preserve">                                  </w:t>
      </w:r>
    </w:p>
    <w:p w:rsidR="002E024D" w:rsidRPr="00311448" w:rsidRDefault="002E024D" w:rsidP="002E024D">
      <w:pPr>
        <w:widowControl w:val="0"/>
        <w:spacing w:after="0" w:line="360" w:lineRule="auto"/>
        <w:ind w:firstLine="36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3.2 交货地点：</w:t>
      </w:r>
      <w:r w:rsidRPr="00311448">
        <w:rPr>
          <w:rFonts w:ascii="宋体" w:eastAsia="宋体" w:hAnsi="宋体" w:cs="Times New Roman" w:hint="eastAsia"/>
          <w:sz w:val="20"/>
          <w:szCs w:val="20"/>
          <w:u w:val="single"/>
          <w:lang w:eastAsia="zh-CN" w:bidi="ar-SA"/>
        </w:rPr>
        <w:t xml:space="preserve">                                </w:t>
      </w:r>
    </w:p>
    <w:p w:rsidR="002E024D" w:rsidRPr="00311448" w:rsidRDefault="002E024D" w:rsidP="002E024D">
      <w:pPr>
        <w:widowControl w:val="0"/>
        <w:tabs>
          <w:tab w:val="left" w:pos="5220"/>
          <w:tab w:val="left" w:pos="6120"/>
        </w:tabs>
        <w:spacing w:after="0" w:line="360" w:lineRule="auto"/>
        <w:ind w:firstLine="360"/>
        <w:jc w:val="both"/>
        <w:rPr>
          <w:rFonts w:ascii="宋体" w:eastAsia="宋体" w:hAnsi="宋体" w:cs="Times New Roman"/>
          <w:bCs/>
          <w:sz w:val="20"/>
          <w:szCs w:val="20"/>
          <w:lang w:eastAsia="zh-CN" w:bidi="ar-SA"/>
        </w:rPr>
      </w:pPr>
      <w:r w:rsidRPr="00311448">
        <w:rPr>
          <w:rFonts w:ascii="宋体" w:eastAsia="宋体" w:hAnsi="宋体" w:cs="Times New Roman" w:hint="eastAsia"/>
          <w:bCs/>
          <w:sz w:val="20"/>
          <w:szCs w:val="20"/>
          <w:lang w:eastAsia="zh-CN" w:bidi="ar-SA"/>
        </w:rPr>
        <w:t>3.3 交货方式：</w:t>
      </w:r>
      <w:r w:rsidRPr="00311448">
        <w:rPr>
          <w:rFonts w:ascii="宋体" w:eastAsia="宋体" w:hAnsi="宋体" w:cs="Times New Roman" w:hint="eastAsia"/>
          <w:sz w:val="20"/>
          <w:szCs w:val="20"/>
          <w:u w:val="single"/>
          <w:lang w:eastAsia="zh-CN" w:bidi="ar-SA"/>
        </w:rPr>
        <w:t xml:space="preserve">                                </w:t>
      </w:r>
    </w:p>
    <w:p w:rsidR="002E024D" w:rsidRPr="00311448" w:rsidRDefault="002E024D" w:rsidP="002E024D">
      <w:pPr>
        <w:widowControl w:val="0"/>
        <w:spacing w:after="0" w:line="360" w:lineRule="auto"/>
        <w:ind w:firstLine="360"/>
        <w:jc w:val="both"/>
        <w:rPr>
          <w:rFonts w:ascii="宋体" w:eastAsia="宋体" w:hAnsi="宋体" w:cs="Times New Roman"/>
          <w:b/>
          <w:sz w:val="20"/>
          <w:szCs w:val="20"/>
          <w:lang w:eastAsia="zh-CN" w:bidi="ar-SA"/>
        </w:rPr>
      </w:pPr>
      <w:r w:rsidRPr="00311448">
        <w:rPr>
          <w:rFonts w:ascii="宋体" w:eastAsia="宋体" w:hAnsi="宋体" w:cs="Times New Roman" w:hint="eastAsia"/>
          <w:bCs/>
          <w:sz w:val="20"/>
          <w:szCs w:val="20"/>
          <w:lang w:eastAsia="zh-CN" w:bidi="ar-SA"/>
        </w:rPr>
        <w:t xml:space="preserve">3.4 </w:t>
      </w:r>
      <w:r w:rsidRPr="00311448">
        <w:rPr>
          <w:rFonts w:ascii="宋体" w:eastAsia="宋体" w:hAnsi="宋体" w:cs="Times New Roman" w:hint="eastAsia"/>
          <w:sz w:val="20"/>
          <w:szCs w:val="20"/>
          <w:lang w:eastAsia="zh-CN" w:bidi="ar-SA"/>
        </w:rPr>
        <w:t>乙方必须按投标文件承诺的技术参数、性能要求、质量标准等向甲方提供全新、完整、未经使用的货物。</w:t>
      </w:r>
    </w:p>
    <w:p w:rsidR="002E024D" w:rsidRPr="00311448" w:rsidRDefault="002E024D" w:rsidP="002E024D">
      <w:pPr>
        <w:widowControl w:val="0"/>
        <w:spacing w:after="0" w:line="360" w:lineRule="auto"/>
        <w:ind w:left="410" w:hangingChars="170" w:hanging="410"/>
        <w:jc w:val="both"/>
        <w:rPr>
          <w:rFonts w:ascii="宋体" w:eastAsia="宋体" w:hAnsi="宋体" w:cs="Times New Roman"/>
          <w:b/>
          <w:sz w:val="20"/>
          <w:szCs w:val="20"/>
          <w:lang w:eastAsia="zh-CN" w:bidi="ar-SA"/>
        </w:rPr>
      </w:pPr>
      <w:r w:rsidRPr="00311448">
        <w:rPr>
          <w:rFonts w:ascii="宋体" w:eastAsia="宋体" w:hAnsi="宋体" w:cs="Times New Roman" w:hint="eastAsia"/>
          <w:b/>
          <w:bCs/>
          <w:sz w:val="24"/>
          <w:szCs w:val="20"/>
          <w:lang w:eastAsia="zh-CN" w:bidi="ar-SA"/>
        </w:rPr>
        <w:t>4.  履约保证金：无</w:t>
      </w:r>
    </w:p>
    <w:p w:rsidR="002E024D" w:rsidRPr="00311448" w:rsidRDefault="002E024D" w:rsidP="002E024D">
      <w:pPr>
        <w:widowControl w:val="0"/>
        <w:spacing w:after="0" w:line="360" w:lineRule="auto"/>
        <w:jc w:val="both"/>
        <w:rPr>
          <w:rFonts w:ascii="宋体" w:eastAsia="宋体" w:hAnsi="宋体" w:cs="Times New Roman"/>
          <w:b/>
          <w:bCs/>
          <w:sz w:val="24"/>
          <w:szCs w:val="20"/>
          <w:lang w:eastAsia="zh-CN" w:bidi="ar-SA"/>
        </w:rPr>
      </w:pPr>
      <w:r w:rsidRPr="00311448">
        <w:rPr>
          <w:rFonts w:ascii="宋体" w:eastAsia="宋体" w:hAnsi="宋体" w:cs="Times New Roman" w:hint="eastAsia"/>
          <w:b/>
          <w:bCs/>
          <w:sz w:val="24"/>
          <w:szCs w:val="20"/>
          <w:lang w:eastAsia="zh-CN" w:bidi="ar-SA"/>
        </w:rPr>
        <w:t>5.  质量保证及售后服务</w:t>
      </w:r>
    </w:p>
    <w:p w:rsidR="002E024D" w:rsidRPr="00311448" w:rsidRDefault="002E024D" w:rsidP="002E024D">
      <w:pPr>
        <w:widowControl w:val="0"/>
        <w:spacing w:after="0" w:line="360" w:lineRule="auto"/>
        <w:ind w:left="2"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5.1 质量保证期</w:t>
      </w:r>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年（自交货验收合格之日起计）。</w:t>
      </w:r>
    </w:p>
    <w:p w:rsidR="002E024D" w:rsidRPr="00311448" w:rsidRDefault="002E024D" w:rsidP="002E024D">
      <w:pPr>
        <w:widowControl w:val="0"/>
        <w:spacing w:after="0" w:line="360" w:lineRule="auto"/>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lastRenderedPageBreak/>
        <w:t>5.2 如乙方提供的货物在使用过程中发生质量问题，乙方接到甲方故障通知后应在</w:t>
      </w:r>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小时内到达甲方指定现场，按国家及行业标准对故障进行及时处理。</w:t>
      </w:r>
    </w:p>
    <w:p w:rsidR="002E024D" w:rsidRPr="00311448" w:rsidRDefault="002E024D" w:rsidP="002E024D">
      <w:pPr>
        <w:widowControl w:val="0"/>
        <w:spacing w:after="0" w:line="360" w:lineRule="auto"/>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5.3乙方提供的货物在质量保证期内因货物本身的质量问题发生故障，乙方应负责免费更换。对达不到技术要求者，根据实际情况，经双方协商，可按以下办法处理：</w:t>
      </w:r>
    </w:p>
    <w:p w:rsidR="002E024D" w:rsidRPr="00311448" w:rsidRDefault="002E024D" w:rsidP="002E024D">
      <w:pPr>
        <w:widowControl w:val="0"/>
        <w:spacing w:after="0" w:line="360" w:lineRule="auto"/>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（1）更换：由乙方承担所发生的全部费用；</w:t>
      </w:r>
    </w:p>
    <w:p w:rsidR="002E024D" w:rsidRPr="00311448" w:rsidRDefault="002E024D" w:rsidP="002E024D">
      <w:pPr>
        <w:widowControl w:val="0"/>
        <w:spacing w:after="0" w:line="360" w:lineRule="auto"/>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（2）贬值处理：由甲乙双方合议定价；</w:t>
      </w:r>
    </w:p>
    <w:p w:rsidR="002E024D" w:rsidRPr="00311448" w:rsidRDefault="002E024D" w:rsidP="002E024D">
      <w:pPr>
        <w:widowControl w:val="0"/>
        <w:spacing w:after="0" w:line="360" w:lineRule="auto"/>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（3）退货处理：乙方应退还甲方支付的合同款，同时应承担与该货物相关的直接费用（运输、保险、检验、合同款利息及银行手续费等）。</w:t>
      </w:r>
    </w:p>
    <w:p w:rsidR="002E024D" w:rsidRPr="00311448" w:rsidRDefault="002E024D" w:rsidP="002E024D">
      <w:pPr>
        <w:widowControl w:val="0"/>
        <w:spacing w:after="0" w:line="360" w:lineRule="auto"/>
        <w:ind w:left="2"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rsidR="002E024D" w:rsidRPr="00311448" w:rsidRDefault="002E024D" w:rsidP="002E024D">
      <w:pPr>
        <w:widowControl w:val="0"/>
        <w:spacing w:after="0" w:line="360" w:lineRule="auto"/>
        <w:ind w:left="2"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5.5 超过质量保证期的货物，乙方提供终生维修、保养服务，维修时只收部件成本费。</w:t>
      </w:r>
    </w:p>
    <w:p w:rsidR="002E024D" w:rsidRPr="00311448" w:rsidRDefault="002E024D" w:rsidP="002E024D">
      <w:pPr>
        <w:widowControl w:val="0"/>
        <w:spacing w:after="0" w:line="360" w:lineRule="auto"/>
        <w:ind w:left="2"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5.6 乙方随时优惠提供备品备件，优惠提供产品更新、改造服务。</w:t>
      </w:r>
    </w:p>
    <w:p w:rsidR="002E024D" w:rsidRPr="00311448" w:rsidRDefault="002E024D" w:rsidP="002E024D">
      <w:pPr>
        <w:widowControl w:val="0"/>
        <w:spacing w:after="0" w:line="360" w:lineRule="auto"/>
        <w:ind w:left="2" w:firstLine="360"/>
        <w:jc w:val="both"/>
        <w:rPr>
          <w:rFonts w:ascii="宋体" w:eastAsia="宋体" w:hAnsi="宋体" w:cs="Times New Roman"/>
          <w:sz w:val="20"/>
          <w:szCs w:val="20"/>
          <w:u w:val="single"/>
          <w:lang w:eastAsia="zh-CN" w:bidi="ar-SA"/>
        </w:rPr>
      </w:pPr>
      <w:r w:rsidRPr="00311448">
        <w:rPr>
          <w:rFonts w:ascii="宋体" w:eastAsia="宋体" w:hAnsi="宋体" w:cs="Times New Roman" w:hint="eastAsia"/>
          <w:sz w:val="20"/>
          <w:szCs w:val="20"/>
          <w:lang w:eastAsia="zh-CN" w:bidi="ar-SA"/>
        </w:rPr>
        <w:t>5.9其他售后服务要求：</w:t>
      </w:r>
      <w:r w:rsidRPr="00311448">
        <w:rPr>
          <w:rFonts w:ascii="宋体" w:eastAsia="宋体" w:hAnsi="宋体" w:cs="Times New Roman" w:hint="eastAsia"/>
          <w:sz w:val="20"/>
          <w:szCs w:val="20"/>
          <w:u w:val="single"/>
          <w:lang w:eastAsia="zh-CN" w:bidi="ar-SA"/>
        </w:rPr>
        <w:t>按投标文件商务条款偏离表及澄清函（商务条款偏离表与</w:t>
      </w:r>
      <w:proofErr w:type="gramStart"/>
      <w:r w:rsidRPr="00311448">
        <w:rPr>
          <w:rFonts w:ascii="宋体" w:eastAsia="宋体" w:hAnsi="宋体" w:cs="Times New Roman" w:hint="eastAsia"/>
          <w:sz w:val="20"/>
          <w:szCs w:val="20"/>
          <w:u w:val="single"/>
          <w:lang w:eastAsia="zh-CN" w:bidi="ar-SA"/>
        </w:rPr>
        <w:t>澄清函不一致</w:t>
      </w:r>
      <w:proofErr w:type="gramEnd"/>
      <w:r w:rsidRPr="00311448">
        <w:rPr>
          <w:rFonts w:ascii="宋体" w:eastAsia="宋体" w:hAnsi="宋体" w:cs="Times New Roman" w:hint="eastAsia"/>
          <w:sz w:val="20"/>
          <w:szCs w:val="20"/>
          <w:u w:val="single"/>
          <w:lang w:eastAsia="zh-CN" w:bidi="ar-SA"/>
        </w:rPr>
        <w:t>的以澄清函为准）内容执行。</w:t>
      </w:r>
    </w:p>
    <w:p w:rsidR="002E024D" w:rsidRPr="00311448" w:rsidRDefault="002E024D" w:rsidP="002E024D">
      <w:pPr>
        <w:widowControl w:val="0"/>
        <w:spacing w:after="0" w:line="360" w:lineRule="auto"/>
        <w:jc w:val="both"/>
        <w:rPr>
          <w:rFonts w:ascii="宋体" w:eastAsia="宋体" w:hAnsi="宋体" w:cs="Times New Roman"/>
          <w:b/>
          <w:bCs/>
          <w:sz w:val="24"/>
          <w:szCs w:val="20"/>
          <w:lang w:eastAsia="zh-CN" w:bidi="ar-SA"/>
        </w:rPr>
      </w:pPr>
      <w:r w:rsidRPr="00311448">
        <w:rPr>
          <w:rFonts w:ascii="宋体" w:eastAsia="宋体" w:hAnsi="宋体" w:cs="Times New Roman" w:hint="eastAsia"/>
          <w:b/>
          <w:bCs/>
          <w:sz w:val="24"/>
          <w:szCs w:val="20"/>
          <w:lang w:eastAsia="zh-CN" w:bidi="ar-SA"/>
        </w:rPr>
        <w:t>6.  合同款支付</w:t>
      </w:r>
    </w:p>
    <w:p w:rsidR="002E024D" w:rsidRPr="00311448" w:rsidRDefault="002E024D" w:rsidP="002E024D">
      <w:pPr>
        <w:widowControl w:val="0"/>
        <w:spacing w:after="0" w:line="360" w:lineRule="auto"/>
        <w:ind w:firstLine="360"/>
        <w:jc w:val="both"/>
        <w:rPr>
          <w:rFonts w:ascii="宋体" w:eastAsia="宋体" w:hAnsi="宋体" w:cs="Times New Roman"/>
          <w:bCs/>
          <w:sz w:val="20"/>
          <w:szCs w:val="20"/>
          <w:u w:val="single"/>
          <w:lang w:eastAsia="zh-CN" w:bidi="ar-SA"/>
        </w:rPr>
      </w:pPr>
      <w:r w:rsidRPr="00311448">
        <w:rPr>
          <w:rFonts w:ascii="宋体" w:eastAsia="宋体" w:hAnsi="宋体" w:cs="Times New Roman" w:hint="eastAsia"/>
          <w:bCs/>
          <w:sz w:val="20"/>
          <w:szCs w:val="20"/>
          <w:lang w:eastAsia="zh-CN" w:bidi="ar-SA"/>
        </w:rPr>
        <w:t>6.1 付款方式：</w:t>
      </w:r>
      <w:r w:rsidRPr="00311448">
        <w:rPr>
          <w:rFonts w:ascii="宋体" w:eastAsia="宋体" w:hAnsi="宋体" w:cs="Times New Roman" w:hint="eastAsia"/>
          <w:bCs/>
          <w:sz w:val="20"/>
          <w:szCs w:val="20"/>
          <w:u w:val="single"/>
          <w:lang w:eastAsia="zh-CN" w:bidi="ar-SA"/>
        </w:rPr>
        <w:t xml:space="preserve">                                                          </w:t>
      </w:r>
    </w:p>
    <w:p w:rsidR="002E024D" w:rsidRPr="00311448" w:rsidRDefault="002E024D" w:rsidP="002E024D">
      <w:pPr>
        <w:widowControl w:val="0"/>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6.2 支付合同款时，由甲方按照合同约定向</w:t>
      </w:r>
      <w:proofErr w:type="gramStart"/>
      <w:r w:rsidRPr="00311448">
        <w:rPr>
          <w:rFonts w:ascii="宋体" w:eastAsia="宋体" w:hAnsi="宋体" w:cs="Times New Roman" w:hint="eastAsia"/>
          <w:sz w:val="20"/>
          <w:szCs w:val="20"/>
          <w:lang w:eastAsia="zh-CN" w:bidi="ar-SA"/>
        </w:rPr>
        <w:t>青秀</w:t>
      </w:r>
      <w:proofErr w:type="gramEnd"/>
      <w:r w:rsidRPr="00311448">
        <w:rPr>
          <w:rFonts w:ascii="宋体" w:eastAsia="宋体" w:hAnsi="宋体" w:cs="Times New Roman" w:hint="eastAsia"/>
          <w:sz w:val="20"/>
          <w:szCs w:val="20"/>
          <w:lang w:eastAsia="zh-CN" w:bidi="ar-SA"/>
        </w:rPr>
        <w:t>区财政局提交《</w:t>
      </w:r>
      <w:proofErr w:type="gramStart"/>
      <w:r w:rsidRPr="00311448">
        <w:rPr>
          <w:rFonts w:ascii="宋体" w:eastAsia="宋体" w:hAnsi="宋体" w:cs="Times New Roman" w:hint="eastAsia"/>
          <w:sz w:val="20"/>
          <w:szCs w:val="20"/>
          <w:lang w:eastAsia="zh-CN" w:bidi="ar-SA"/>
        </w:rPr>
        <w:t>青秀</w:t>
      </w:r>
      <w:proofErr w:type="gramEnd"/>
      <w:r w:rsidRPr="00311448">
        <w:rPr>
          <w:rFonts w:ascii="宋体" w:eastAsia="宋体" w:hAnsi="宋体" w:cs="Times New Roman" w:hint="eastAsia"/>
          <w:sz w:val="20"/>
          <w:szCs w:val="20"/>
          <w:lang w:eastAsia="zh-CN" w:bidi="ar-SA"/>
        </w:rPr>
        <w:t>区政府采购履约验收证明和资金支付申请表》等完整且合格的支付申请材料；</w:t>
      </w:r>
      <w:proofErr w:type="gramStart"/>
      <w:r w:rsidRPr="00311448">
        <w:rPr>
          <w:rFonts w:ascii="宋体" w:eastAsia="宋体" w:hAnsi="宋体" w:cs="Times New Roman" w:hint="eastAsia"/>
          <w:sz w:val="20"/>
          <w:szCs w:val="20"/>
          <w:lang w:eastAsia="zh-CN" w:bidi="ar-SA"/>
        </w:rPr>
        <w:t>青秀</w:t>
      </w:r>
      <w:proofErr w:type="gramEnd"/>
      <w:r w:rsidRPr="00311448">
        <w:rPr>
          <w:rFonts w:ascii="宋体" w:eastAsia="宋体" w:hAnsi="宋体" w:cs="Times New Roman" w:hint="eastAsia"/>
          <w:sz w:val="20"/>
          <w:szCs w:val="20"/>
          <w:lang w:eastAsia="zh-CN" w:bidi="ar-SA"/>
        </w:rPr>
        <w:t>区财政局按财政国库直接支付程序将款项直接支付给供应商。</w:t>
      </w:r>
    </w:p>
    <w:p w:rsidR="002E024D" w:rsidRPr="00311448" w:rsidRDefault="002E024D" w:rsidP="002E024D">
      <w:pPr>
        <w:widowControl w:val="0"/>
        <w:spacing w:after="0" w:line="360" w:lineRule="auto"/>
        <w:ind w:firstLine="360"/>
        <w:jc w:val="both"/>
        <w:rPr>
          <w:rFonts w:ascii="宋体" w:eastAsia="宋体" w:hAnsi="宋体" w:cs="Times New Roman"/>
          <w:bCs/>
          <w:sz w:val="20"/>
          <w:szCs w:val="20"/>
          <w:u w:val="single"/>
          <w:lang w:eastAsia="zh-CN" w:bidi="ar-SA"/>
        </w:rPr>
      </w:pPr>
      <w:r w:rsidRPr="00311448">
        <w:rPr>
          <w:rFonts w:ascii="宋体" w:eastAsia="宋体" w:hAnsi="宋体" w:cs="Times New Roman" w:hint="eastAsia"/>
          <w:sz w:val="20"/>
          <w:szCs w:val="20"/>
          <w:lang w:eastAsia="zh-CN" w:bidi="ar-SA"/>
        </w:rPr>
        <w:t xml:space="preserve">6.3 </w:t>
      </w:r>
      <w:r w:rsidRPr="00311448">
        <w:rPr>
          <w:rFonts w:ascii="MingLiU" w:eastAsia="宋体" w:hAnsi="宋体" w:cs="Times New Roman" w:hint="eastAsia"/>
          <w:sz w:val="20"/>
          <w:szCs w:val="20"/>
          <w:lang w:eastAsia="zh-CN" w:bidi="ar-SA"/>
        </w:rPr>
        <w:t>当采购数量与实际使用数量不一致时，甲方可以在报经</w:t>
      </w:r>
      <w:proofErr w:type="gramStart"/>
      <w:r w:rsidRPr="00311448">
        <w:rPr>
          <w:rFonts w:ascii="MingLiU" w:eastAsia="宋体" w:hAnsi="宋体" w:cs="Times New Roman" w:hint="eastAsia"/>
          <w:sz w:val="20"/>
          <w:szCs w:val="20"/>
          <w:lang w:eastAsia="zh-CN" w:bidi="ar-SA"/>
        </w:rPr>
        <w:t>青秀</w:t>
      </w:r>
      <w:proofErr w:type="gramEnd"/>
      <w:r w:rsidRPr="00311448">
        <w:rPr>
          <w:rFonts w:ascii="MingLiU" w:eastAsia="宋体" w:hAnsi="宋体" w:cs="Times New Roman" w:hint="eastAsia"/>
          <w:sz w:val="20"/>
          <w:szCs w:val="20"/>
          <w:lang w:eastAsia="zh-CN" w:bidi="ar-SA"/>
        </w:rPr>
        <w:t>区财政局审核同意后，</w:t>
      </w:r>
      <w:r w:rsidRPr="00311448">
        <w:rPr>
          <w:rFonts w:ascii="宋体" w:eastAsia="宋体" w:hAnsi="宋体" w:cs="Times New Roman" w:hint="eastAsia"/>
          <w:sz w:val="20"/>
          <w:szCs w:val="21"/>
          <w:lang w:eastAsia="zh-CN" w:bidi="ar-SA"/>
        </w:rPr>
        <w:t>在不改变合同其他条款的前提下与供应商协商签订补充合同，但所有补充合同的采购金额不得超过原合同采购金额的百分之十。</w:t>
      </w:r>
      <w:r w:rsidRPr="00311448">
        <w:rPr>
          <w:rFonts w:ascii="MingLiU" w:eastAsia="宋体" w:hAnsi="宋体" w:cs="Times New Roman" w:hint="eastAsia"/>
          <w:sz w:val="20"/>
          <w:szCs w:val="20"/>
          <w:lang w:eastAsia="zh-CN" w:bidi="ar-SA"/>
        </w:rPr>
        <w:t>供应商应根据实际使用数量供货，合同的最终结算金额按实际使用数量乘以成交单价进行计算。</w:t>
      </w:r>
    </w:p>
    <w:p w:rsidR="002E024D" w:rsidRPr="00311448" w:rsidRDefault="002E024D" w:rsidP="002E024D">
      <w:pPr>
        <w:widowControl w:val="0"/>
        <w:spacing w:after="0" w:line="360" w:lineRule="auto"/>
        <w:ind w:firstLine="360"/>
        <w:jc w:val="both"/>
        <w:rPr>
          <w:rFonts w:ascii="宋体" w:eastAsia="宋体" w:hAnsi="宋体" w:cs="Times New Roman"/>
          <w:bCs/>
          <w:sz w:val="20"/>
          <w:szCs w:val="20"/>
          <w:u w:val="single"/>
          <w:lang w:eastAsia="zh-CN" w:bidi="ar-SA"/>
        </w:rPr>
      </w:pPr>
      <w:r w:rsidRPr="00311448">
        <w:rPr>
          <w:rFonts w:ascii="宋体" w:eastAsia="宋体" w:hAnsi="宋体" w:cs="Times New Roman" w:hint="eastAsia"/>
          <w:bCs/>
          <w:sz w:val="20"/>
          <w:szCs w:val="20"/>
          <w:lang w:eastAsia="zh-CN" w:bidi="ar-SA"/>
        </w:rPr>
        <w:t>6.4</w:t>
      </w:r>
      <w:r w:rsidRPr="00311448">
        <w:rPr>
          <w:rFonts w:ascii="宋体" w:eastAsia="宋体" w:hAnsi="宋体" w:cs="Times New Roman" w:hint="eastAsia"/>
          <w:sz w:val="20"/>
          <w:szCs w:val="21"/>
          <w:lang w:eastAsia="zh-CN" w:bidi="ar-SA"/>
        </w:rPr>
        <w:t>政府采购监督管理部门在处理投诉事项期间，可以视具体情况书面通知采购人暂停采购活动</w:t>
      </w:r>
      <w:r w:rsidRPr="00311448">
        <w:rPr>
          <w:rFonts w:ascii="宋体" w:eastAsia="宋体" w:hAnsi="宋体" w:cs="Times New Roman" w:hint="eastAsia"/>
          <w:bCs/>
          <w:sz w:val="20"/>
          <w:szCs w:val="20"/>
          <w:lang w:eastAsia="zh-CN" w:bidi="ar-SA"/>
        </w:rPr>
        <w:t>，并延期支付合同款。</w:t>
      </w:r>
    </w:p>
    <w:p w:rsidR="002E024D" w:rsidRPr="00311448" w:rsidRDefault="002E024D" w:rsidP="002E024D">
      <w:pPr>
        <w:widowControl w:val="0"/>
        <w:spacing w:after="0" w:line="360" w:lineRule="auto"/>
        <w:ind w:left="412" w:hangingChars="171" w:hanging="412"/>
        <w:jc w:val="both"/>
        <w:rPr>
          <w:rFonts w:ascii="宋体" w:eastAsia="宋体" w:hAnsi="宋体" w:cs="Times New Roman"/>
          <w:b/>
          <w:sz w:val="20"/>
          <w:szCs w:val="20"/>
          <w:lang w:eastAsia="zh-CN" w:bidi="ar-SA"/>
        </w:rPr>
      </w:pPr>
      <w:r w:rsidRPr="00311448">
        <w:rPr>
          <w:rFonts w:ascii="宋体" w:eastAsia="宋体" w:hAnsi="宋体" w:cs="Times New Roman" w:hint="eastAsia"/>
          <w:b/>
          <w:bCs/>
          <w:sz w:val="24"/>
          <w:szCs w:val="20"/>
          <w:lang w:eastAsia="zh-CN" w:bidi="ar-SA"/>
        </w:rPr>
        <w:t>7.  产权</w:t>
      </w:r>
    </w:p>
    <w:p w:rsidR="002E024D" w:rsidRPr="00311448" w:rsidRDefault="002E024D" w:rsidP="002E024D">
      <w:pPr>
        <w:widowControl w:val="0"/>
        <w:spacing w:after="0" w:line="360" w:lineRule="auto"/>
        <w:ind w:left="2" w:firstLineChars="171" w:firstLine="342"/>
        <w:jc w:val="both"/>
        <w:rPr>
          <w:rFonts w:ascii="宋体" w:eastAsia="宋体" w:hAnsi="宋体" w:cs="Times New Roman"/>
          <w:bCs/>
          <w:sz w:val="20"/>
          <w:szCs w:val="20"/>
          <w:lang w:eastAsia="zh-CN" w:bidi="ar-SA"/>
        </w:rPr>
      </w:pPr>
      <w:r w:rsidRPr="00311448">
        <w:rPr>
          <w:rFonts w:ascii="宋体" w:eastAsia="宋体" w:hAnsi="宋体" w:cs="Times New Roman" w:hint="eastAsia"/>
          <w:sz w:val="20"/>
          <w:szCs w:val="20"/>
          <w:lang w:eastAsia="zh-CN" w:bidi="ar-SA"/>
        </w:rPr>
        <w:t>7.1 乙方保证所提供的货物或其任何一部分均不会侵犯任何第三方的专利权、商标权或著作权</w:t>
      </w:r>
      <w:r w:rsidRPr="00311448">
        <w:rPr>
          <w:rFonts w:ascii="宋体" w:eastAsia="宋体" w:hAnsi="宋体" w:cs="Times New Roman" w:hint="eastAsia"/>
          <w:bCs/>
          <w:sz w:val="20"/>
          <w:szCs w:val="20"/>
          <w:lang w:eastAsia="zh-CN" w:bidi="ar-SA"/>
        </w:rPr>
        <w:t>。</w:t>
      </w:r>
    </w:p>
    <w:p w:rsidR="002E024D" w:rsidRPr="00311448" w:rsidRDefault="002E024D" w:rsidP="002E024D">
      <w:pPr>
        <w:widowControl w:val="0"/>
        <w:spacing w:after="0" w:line="360" w:lineRule="auto"/>
        <w:ind w:left="2" w:firstLineChars="171" w:firstLine="342"/>
        <w:jc w:val="both"/>
        <w:rPr>
          <w:rFonts w:ascii="宋体" w:eastAsia="宋体" w:hAnsi="宋体" w:cs="Times New Roman"/>
          <w:b/>
          <w:bCs/>
          <w:sz w:val="20"/>
          <w:szCs w:val="20"/>
          <w:lang w:eastAsia="zh-CN" w:bidi="ar-SA"/>
        </w:rPr>
      </w:pPr>
      <w:r w:rsidRPr="00311448">
        <w:rPr>
          <w:rFonts w:ascii="宋体" w:eastAsia="宋体" w:hAnsi="宋体" w:cs="Times New Roman" w:hint="eastAsia"/>
          <w:sz w:val="20"/>
          <w:szCs w:val="20"/>
          <w:lang w:eastAsia="zh-CN" w:bidi="ar-SA"/>
        </w:rPr>
        <w:t>7.2 乙方保证所交付货物的所有权完全属于</w:t>
      </w:r>
      <w:proofErr w:type="gramStart"/>
      <w:r w:rsidRPr="00311448">
        <w:rPr>
          <w:rFonts w:ascii="宋体" w:eastAsia="宋体" w:hAnsi="宋体" w:cs="Times New Roman" w:hint="eastAsia"/>
          <w:sz w:val="20"/>
          <w:szCs w:val="20"/>
          <w:lang w:eastAsia="zh-CN" w:bidi="ar-SA"/>
        </w:rPr>
        <w:t>乙方且</w:t>
      </w:r>
      <w:proofErr w:type="gramEnd"/>
      <w:r w:rsidRPr="00311448">
        <w:rPr>
          <w:rFonts w:ascii="宋体" w:eastAsia="宋体" w:hAnsi="宋体" w:cs="Times New Roman" w:hint="eastAsia"/>
          <w:sz w:val="20"/>
          <w:szCs w:val="20"/>
          <w:lang w:eastAsia="zh-CN" w:bidi="ar-SA"/>
        </w:rPr>
        <w:t>无任何抵押、查封等产权瑕疵。如乙方所交付货物有产权瑕疵的，视为乙方违约，按照本合同第11.3项的约定处理。但在已经全部支付</w:t>
      </w:r>
      <w:proofErr w:type="gramStart"/>
      <w:r w:rsidRPr="00311448">
        <w:rPr>
          <w:rFonts w:ascii="宋体" w:eastAsia="宋体" w:hAnsi="宋体" w:cs="Times New Roman" w:hint="eastAsia"/>
          <w:sz w:val="20"/>
          <w:szCs w:val="20"/>
          <w:lang w:eastAsia="zh-CN" w:bidi="ar-SA"/>
        </w:rPr>
        <w:t>完合同</w:t>
      </w:r>
      <w:proofErr w:type="gramEnd"/>
      <w:r w:rsidRPr="00311448">
        <w:rPr>
          <w:rFonts w:ascii="宋体" w:eastAsia="宋体" w:hAnsi="宋体" w:cs="Times New Roman" w:hint="eastAsia"/>
          <w:sz w:val="20"/>
          <w:szCs w:val="20"/>
          <w:lang w:eastAsia="zh-CN" w:bidi="ar-SA"/>
        </w:rPr>
        <w:t>款后才发现有产权瑕疵的，乙方除了支付违约金还应负担甲方由此产生的一切损失。</w:t>
      </w:r>
    </w:p>
    <w:p w:rsidR="002E024D" w:rsidRPr="00311448" w:rsidRDefault="002E024D" w:rsidP="002E024D">
      <w:pPr>
        <w:widowControl w:val="0"/>
        <w:spacing w:after="0" w:line="360" w:lineRule="auto"/>
        <w:jc w:val="both"/>
        <w:rPr>
          <w:rFonts w:ascii="宋体" w:eastAsia="宋体" w:hAnsi="宋体" w:cs="Times New Roman"/>
          <w:b/>
          <w:sz w:val="20"/>
          <w:szCs w:val="20"/>
          <w:lang w:eastAsia="zh-CN" w:bidi="ar-SA"/>
        </w:rPr>
      </w:pPr>
      <w:r w:rsidRPr="00311448">
        <w:rPr>
          <w:rFonts w:ascii="宋体" w:eastAsia="宋体" w:hAnsi="宋体" w:cs="Times New Roman" w:hint="eastAsia"/>
          <w:b/>
          <w:bCs/>
          <w:sz w:val="24"/>
          <w:szCs w:val="20"/>
          <w:lang w:eastAsia="zh-CN" w:bidi="ar-SA"/>
        </w:rPr>
        <w:lastRenderedPageBreak/>
        <w:t>8.  技术资料</w:t>
      </w:r>
    </w:p>
    <w:p w:rsidR="002E024D" w:rsidRPr="00311448" w:rsidRDefault="002E024D" w:rsidP="002E024D">
      <w:pPr>
        <w:widowControl w:val="0"/>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8.1 甲方向乙方提供采购货物的有关技术要求。</w:t>
      </w:r>
    </w:p>
    <w:p w:rsidR="002E024D" w:rsidRPr="00311448" w:rsidRDefault="002E024D" w:rsidP="002E024D">
      <w:pPr>
        <w:widowControl w:val="0"/>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8.2 乙方应在招标文件规定的时间向甲方提供使用货物的有关技术资料。</w:t>
      </w:r>
    </w:p>
    <w:p w:rsidR="002E024D" w:rsidRPr="00311448" w:rsidRDefault="002E024D" w:rsidP="002E024D">
      <w:pPr>
        <w:widowControl w:val="0"/>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2E024D" w:rsidRPr="00311448" w:rsidRDefault="002E024D" w:rsidP="002E024D">
      <w:pPr>
        <w:widowControl w:val="0"/>
        <w:spacing w:after="0" w:line="360" w:lineRule="auto"/>
        <w:jc w:val="both"/>
        <w:rPr>
          <w:rFonts w:ascii="宋体" w:eastAsia="宋体" w:hAnsi="宋体" w:cs="Times New Roman"/>
          <w:b/>
          <w:bCs/>
          <w:sz w:val="24"/>
          <w:szCs w:val="20"/>
          <w:lang w:eastAsia="zh-CN" w:bidi="ar-SA"/>
        </w:rPr>
      </w:pPr>
      <w:r w:rsidRPr="00311448">
        <w:rPr>
          <w:rFonts w:ascii="宋体" w:eastAsia="宋体" w:hAnsi="宋体" w:cs="Times New Roman" w:hint="eastAsia"/>
          <w:b/>
          <w:bCs/>
          <w:sz w:val="24"/>
          <w:szCs w:val="20"/>
          <w:lang w:eastAsia="zh-CN" w:bidi="ar-SA"/>
        </w:rPr>
        <w:t>9.  货物包装、发运及运输</w:t>
      </w:r>
    </w:p>
    <w:p w:rsidR="002E024D" w:rsidRPr="00311448" w:rsidRDefault="002E024D" w:rsidP="002E024D">
      <w:pPr>
        <w:widowControl w:val="0"/>
        <w:tabs>
          <w:tab w:val="left" w:pos="0"/>
        </w:tabs>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9.1 乙方应在货物发运前对其进行满足运输距离、防潮、防震、防锈和防破损装卸等要求包装，以保证货物安全运达甲方指定地点。</w:t>
      </w:r>
    </w:p>
    <w:p w:rsidR="002E024D" w:rsidRPr="00311448" w:rsidRDefault="002E024D" w:rsidP="002E024D">
      <w:pPr>
        <w:widowControl w:val="0"/>
        <w:tabs>
          <w:tab w:val="left" w:pos="0"/>
        </w:tabs>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9.2 使用说明书、质量检验证明书、保修单据、随配附件和工具以及清单一并附于货物内。</w:t>
      </w:r>
    </w:p>
    <w:p w:rsidR="002E024D" w:rsidRPr="00311448" w:rsidRDefault="002E024D" w:rsidP="002E024D">
      <w:pPr>
        <w:widowControl w:val="0"/>
        <w:tabs>
          <w:tab w:val="left" w:pos="0"/>
        </w:tabs>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9.3 乙方在货物发运手续办理完毕后24小时内或货到甲方48小时前通知甲方，以准备接货。</w:t>
      </w:r>
    </w:p>
    <w:p w:rsidR="002E024D" w:rsidRPr="00311448" w:rsidRDefault="002E024D" w:rsidP="002E024D">
      <w:pPr>
        <w:widowControl w:val="0"/>
        <w:tabs>
          <w:tab w:val="left" w:pos="0"/>
        </w:tabs>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9.4 货物在交付甲方前发生的风险均由乙方负责。</w:t>
      </w:r>
    </w:p>
    <w:p w:rsidR="002E024D" w:rsidRPr="00311448" w:rsidRDefault="002E024D" w:rsidP="002E024D">
      <w:pPr>
        <w:widowControl w:val="0"/>
        <w:tabs>
          <w:tab w:val="left" w:pos="0"/>
        </w:tabs>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9.5 货物在规定的交付期限内由乙方送达甲方指定的地点视为交付，乙方同时需通知甲方货物已送达。</w:t>
      </w:r>
    </w:p>
    <w:p w:rsidR="002E024D" w:rsidRPr="00311448" w:rsidRDefault="002E024D" w:rsidP="002E024D">
      <w:pPr>
        <w:widowControl w:val="0"/>
        <w:spacing w:after="0" w:line="360" w:lineRule="auto"/>
        <w:jc w:val="both"/>
        <w:rPr>
          <w:rFonts w:ascii="宋体" w:eastAsia="宋体" w:hAnsi="宋体" w:cs="Times New Roman"/>
          <w:b/>
          <w:bCs/>
          <w:sz w:val="24"/>
          <w:szCs w:val="20"/>
          <w:lang w:eastAsia="zh-CN" w:bidi="ar-SA"/>
        </w:rPr>
      </w:pPr>
      <w:r w:rsidRPr="00311448">
        <w:rPr>
          <w:rFonts w:ascii="宋体" w:eastAsia="宋体" w:hAnsi="宋体" w:cs="Times New Roman" w:hint="eastAsia"/>
          <w:b/>
          <w:bCs/>
          <w:sz w:val="24"/>
          <w:szCs w:val="20"/>
          <w:lang w:eastAsia="zh-CN" w:bidi="ar-SA"/>
        </w:rPr>
        <w:t>10.  调试和验收</w:t>
      </w:r>
    </w:p>
    <w:p w:rsidR="002E024D" w:rsidRPr="00311448" w:rsidRDefault="002E024D" w:rsidP="002E024D">
      <w:pPr>
        <w:widowControl w:val="0"/>
        <w:spacing w:after="0" w:line="360" w:lineRule="auto"/>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10.1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rsidR="002E024D" w:rsidRPr="00311448" w:rsidRDefault="002E024D" w:rsidP="002E024D">
      <w:pPr>
        <w:widowControl w:val="0"/>
        <w:spacing w:after="0" w:line="360" w:lineRule="auto"/>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10.2 乙方交货前应对产品</w:t>
      </w:r>
      <w:proofErr w:type="gramStart"/>
      <w:r w:rsidRPr="00311448">
        <w:rPr>
          <w:rFonts w:ascii="宋体" w:eastAsia="宋体" w:hAnsi="宋体" w:cs="Times New Roman" w:hint="eastAsia"/>
          <w:sz w:val="20"/>
          <w:szCs w:val="20"/>
          <w:lang w:eastAsia="zh-CN" w:bidi="ar-SA"/>
        </w:rPr>
        <w:t>作出</w:t>
      </w:r>
      <w:proofErr w:type="gramEnd"/>
      <w:r w:rsidRPr="00311448">
        <w:rPr>
          <w:rFonts w:ascii="宋体" w:eastAsia="宋体" w:hAnsi="宋体" w:cs="Times New Roman" w:hint="eastAsia"/>
          <w:sz w:val="20"/>
          <w:szCs w:val="20"/>
          <w:lang w:eastAsia="zh-CN" w:bidi="ar-SA"/>
        </w:rPr>
        <w:t>全面检查和对验收文件进行整理，并列出清单，作为甲方收货验收和使用的技术条件依据，检验的结果应随货物交甲方。</w:t>
      </w:r>
    </w:p>
    <w:p w:rsidR="002E024D" w:rsidRPr="00311448" w:rsidRDefault="002E024D" w:rsidP="002E024D">
      <w:pPr>
        <w:widowControl w:val="0"/>
        <w:spacing w:after="0" w:line="360" w:lineRule="auto"/>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10.3 甲方对乙方提供的货物在使用前进行调试时，乙方需负责安装并培训甲方的使用操作人员，并协助甲方一起调试，直到符合技术要求，甲方才做最终验收。</w:t>
      </w:r>
    </w:p>
    <w:p w:rsidR="002E024D" w:rsidRPr="00311448" w:rsidRDefault="002E024D" w:rsidP="002E024D">
      <w:pPr>
        <w:widowControl w:val="0"/>
        <w:spacing w:after="0" w:line="360" w:lineRule="auto"/>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10.4 验收时乙方必须在现场，验收完毕后作出验收结果报告。</w:t>
      </w:r>
    </w:p>
    <w:p w:rsidR="002E024D" w:rsidRPr="00311448" w:rsidRDefault="002E024D" w:rsidP="002E024D">
      <w:pPr>
        <w:widowControl w:val="0"/>
        <w:spacing w:after="0" w:line="360" w:lineRule="auto"/>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10.5 对技术复杂的货物，甲方可请国家认可的专业检测机构参与验收，并由其出具质量检测报告，相关费用由甲方承担。</w:t>
      </w:r>
    </w:p>
    <w:p w:rsidR="002E024D" w:rsidRPr="00311448" w:rsidRDefault="002E024D" w:rsidP="002E024D">
      <w:pPr>
        <w:widowControl w:val="0"/>
        <w:spacing w:after="0" w:line="360" w:lineRule="auto"/>
        <w:jc w:val="both"/>
        <w:rPr>
          <w:rFonts w:ascii="宋体" w:eastAsia="宋体" w:hAnsi="宋体" w:cs="Times New Roman"/>
          <w:b/>
          <w:bCs/>
          <w:sz w:val="24"/>
          <w:szCs w:val="20"/>
          <w:lang w:eastAsia="zh-CN" w:bidi="ar-SA"/>
        </w:rPr>
      </w:pPr>
      <w:r w:rsidRPr="00311448">
        <w:rPr>
          <w:rFonts w:ascii="宋体" w:eastAsia="宋体" w:hAnsi="宋体" w:cs="Times New Roman" w:hint="eastAsia"/>
          <w:b/>
          <w:bCs/>
          <w:sz w:val="24"/>
          <w:szCs w:val="20"/>
          <w:lang w:eastAsia="zh-CN" w:bidi="ar-SA"/>
        </w:rPr>
        <w:t>11.  违约责任</w:t>
      </w:r>
    </w:p>
    <w:p w:rsidR="002E024D" w:rsidRPr="00311448" w:rsidRDefault="002E024D" w:rsidP="002E024D">
      <w:pPr>
        <w:widowControl w:val="0"/>
        <w:spacing w:after="0" w:line="360" w:lineRule="auto"/>
        <w:ind w:left="2"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11.1 甲方无正当理由拒收货物的，甲方向乙方偿付拒收合同款总值的百分之五违约金。</w:t>
      </w:r>
    </w:p>
    <w:p w:rsidR="002E024D" w:rsidRPr="00311448" w:rsidRDefault="002E024D" w:rsidP="002E024D">
      <w:pPr>
        <w:widowControl w:val="0"/>
        <w:spacing w:after="0" w:line="360" w:lineRule="auto"/>
        <w:ind w:left="2"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11.2 甲方无故逾期验收或办理合同款支付手续的，甲方应按逾期付款总额每日万分之五向乙方支付违约金。</w:t>
      </w:r>
    </w:p>
    <w:p w:rsidR="002E024D" w:rsidRPr="00311448" w:rsidRDefault="002E024D" w:rsidP="002E024D">
      <w:pPr>
        <w:widowControl w:val="0"/>
        <w:spacing w:after="0" w:line="360" w:lineRule="auto"/>
        <w:ind w:left="2"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w:t>
      </w:r>
      <w:r w:rsidRPr="00311448">
        <w:rPr>
          <w:rFonts w:ascii="宋体" w:eastAsia="宋体" w:hAnsi="宋体" w:cs="Times New Roman" w:hint="eastAsia"/>
          <w:sz w:val="20"/>
          <w:szCs w:val="20"/>
          <w:lang w:eastAsia="zh-CN" w:bidi="ar-SA"/>
        </w:rPr>
        <w:lastRenderedPageBreak/>
        <w:t>金的，超出部分由乙方继续承担赔偿责任。</w:t>
      </w:r>
    </w:p>
    <w:p w:rsidR="002E024D" w:rsidRPr="00311448" w:rsidRDefault="002E024D" w:rsidP="002E024D">
      <w:pPr>
        <w:widowControl w:val="0"/>
        <w:spacing w:after="0" w:line="360" w:lineRule="auto"/>
        <w:ind w:left="2"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11.4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2E024D" w:rsidRPr="00311448" w:rsidRDefault="002E024D" w:rsidP="002E024D">
      <w:pPr>
        <w:widowControl w:val="0"/>
        <w:spacing w:after="0" w:line="360" w:lineRule="auto"/>
        <w:jc w:val="both"/>
        <w:rPr>
          <w:rFonts w:ascii="宋体" w:eastAsia="宋体" w:hAnsi="宋体" w:cs="Times New Roman"/>
          <w:b/>
          <w:bCs/>
          <w:sz w:val="24"/>
          <w:szCs w:val="20"/>
          <w:lang w:eastAsia="zh-CN" w:bidi="ar-SA"/>
        </w:rPr>
      </w:pPr>
      <w:r w:rsidRPr="00311448">
        <w:rPr>
          <w:rFonts w:ascii="宋体" w:eastAsia="宋体" w:hAnsi="宋体" w:cs="Times New Roman" w:hint="eastAsia"/>
          <w:b/>
          <w:bCs/>
          <w:sz w:val="24"/>
          <w:szCs w:val="20"/>
          <w:lang w:eastAsia="zh-CN" w:bidi="ar-SA"/>
        </w:rPr>
        <w:t>12.  不可抗力事件处理</w:t>
      </w:r>
    </w:p>
    <w:p w:rsidR="002E024D" w:rsidRPr="00311448" w:rsidRDefault="002E024D" w:rsidP="002E024D">
      <w:pPr>
        <w:widowControl w:val="0"/>
        <w:spacing w:after="0" w:line="360" w:lineRule="auto"/>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12.1 在合同有效期内，任何一方因不可抗力事件导致不能履行合同，则合同履行期可延长，其延长期与不可抗力影响期相同。</w:t>
      </w:r>
    </w:p>
    <w:p w:rsidR="002E024D" w:rsidRPr="00311448" w:rsidRDefault="002E024D" w:rsidP="002E024D">
      <w:pPr>
        <w:widowControl w:val="0"/>
        <w:spacing w:after="0" w:line="360" w:lineRule="auto"/>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12.2 不可抗力事件发生后，应立即通知对方，并寄送有关权威机构出具的证明。</w:t>
      </w:r>
    </w:p>
    <w:p w:rsidR="002E024D" w:rsidRPr="00311448" w:rsidRDefault="002E024D" w:rsidP="002E024D">
      <w:pPr>
        <w:widowControl w:val="0"/>
        <w:spacing w:after="0" w:line="360" w:lineRule="auto"/>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12.3 不可抗力事件延续120天以上，双方应通过友好协商，确定是否继续履行合同。</w:t>
      </w:r>
    </w:p>
    <w:p w:rsidR="002E024D" w:rsidRPr="00311448" w:rsidRDefault="002E024D" w:rsidP="002E024D">
      <w:pPr>
        <w:widowControl w:val="0"/>
        <w:spacing w:after="0" w:line="360" w:lineRule="auto"/>
        <w:jc w:val="both"/>
        <w:rPr>
          <w:rFonts w:ascii="宋体" w:eastAsia="宋体" w:hAnsi="宋体" w:cs="Times New Roman"/>
          <w:b/>
          <w:bCs/>
          <w:sz w:val="24"/>
          <w:szCs w:val="20"/>
          <w:lang w:eastAsia="zh-CN" w:bidi="ar-SA"/>
        </w:rPr>
      </w:pPr>
      <w:r w:rsidRPr="00311448">
        <w:rPr>
          <w:rFonts w:ascii="宋体" w:eastAsia="宋体" w:hAnsi="宋体" w:cs="Times New Roman" w:hint="eastAsia"/>
          <w:b/>
          <w:bCs/>
          <w:sz w:val="24"/>
          <w:szCs w:val="20"/>
          <w:lang w:eastAsia="zh-CN" w:bidi="ar-SA"/>
        </w:rPr>
        <w:t>13.  诉讼</w:t>
      </w:r>
    </w:p>
    <w:p w:rsidR="002E024D" w:rsidRPr="00311448" w:rsidRDefault="002E024D" w:rsidP="002E024D">
      <w:pPr>
        <w:widowControl w:val="0"/>
        <w:tabs>
          <w:tab w:val="left" w:pos="0"/>
        </w:tabs>
        <w:spacing w:after="0" w:line="360" w:lineRule="auto"/>
        <w:ind w:firstLineChars="171" w:firstLine="342"/>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13.1 双方在执行合同中所发生的一切争议，应通过协商解决。如协商不成，可向合同签订地法院起诉，合同签订地在此约定为广西南宁</w:t>
      </w:r>
      <w:proofErr w:type="gramStart"/>
      <w:r w:rsidRPr="00311448">
        <w:rPr>
          <w:rFonts w:ascii="宋体" w:eastAsia="宋体" w:hAnsi="宋体" w:cs="Times New Roman" w:hint="eastAsia"/>
          <w:sz w:val="20"/>
          <w:szCs w:val="20"/>
          <w:lang w:eastAsia="zh-CN" w:bidi="ar-SA"/>
        </w:rPr>
        <w:t>青秀</w:t>
      </w:r>
      <w:proofErr w:type="gramEnd"/>
      <w:r w:rsidRPr="00311448">
        <w:rPr>
          <w:rFonts w:ascii="宋体" w:eastAsia="宋体" w:hAnsi="宋体" w:cs="Times New Roman" w:hint="eastAsia"/>
          <w:sz w:val="20"/>
          <w:szCs w:val="20"/>
          <w:lang w:eastAsia="zh-CN" w:bidi="ar-SA"/>
        </w:rPr>
        <w:t>区。</w:t>
      </w:r>
    </w:p>
    <w:p w:rsidR="002E024D" w:rsidRPr="00311448" w:rsidRDefault="002E024D" w:rsidP="002E024D">
      <w:pPr>
        <w:widowControl w:val="0"/>
        <w:spacing w:after="0" w:line="360" w:lineRule="auto"/>
        <w:jc w:val="both"/>
        <w:rPr>
          <w:rFonts w:ascii="宋体" w:eastAsia="宋体" w:hAnsi="宋体" w:cs="Times New Roman"/>
          <w:b/>
          <w:bCs/>
          <w:sz w:val="24"/>
          <w:szCs w:val="20"/>
          <w:lang w:eastAsia="zh-CN" w:bidi="ar-SA"/>
        </w:rPr>
      </w:pPr>
      <w:r w:rsidRPr="00311448">
        <w:rPr>
          <w:rFonts w:ascii="宋体" w:eastAsia="宋体" w:hAnsi="宋体" w:cs="Times New Roman" w:hint="eastAsia"/>
          <w:b/>
          <w:bCs/>
          <w:sz w:val="24"/>
          <w:szCs w:val="20"/>
          <w:lang w:eastAsia="zh-CN" w:bidi="ar-SA"/>
        </w:rPr>
        <w:t>14.  合同生效及其它</w:t>
      </w:r>
    </w:p>
    <w:p w:rsidR="002E024D" w:rsidRPr="00311448" w:rsidRDefault="002E024D" w:rsidP="002E024D">
      <w:pPr>
        <w:widowControl w:val="0"/>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14.1 合同经双方法定代表人或授权委托代理人签字并加盖单位公章后生效。</w:t>
      </w:r>
    </w:p>
    <w:p w:rsidR="002E024D" w:rsidRPr="00311448" w:rsidRDefault="002E024D" w:rsidP="002E024D">
      <w:pPr>
        <w:widowControl w:val="0"/>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 xml:space="preserve">14.2 </w:t>
      </w:r>
      <w:r w:rsidRPr="00311448">
        <w:rPr>
          <w:rFonts w:ascii="宋体" w:eastAsia="宋体" w:hAnsi="宋体" w:cs="Times New Roman" w:hint="eastAsia"/>
          <w:sz w:val="20"/>
          <w:szCs w:val="21"/>
          <w:lang w:eastAsia="zh-CN" w:bidi="ar-SA"/>
        </w:rPr>
        <w:t>合同执行中涉及采购资金和采购内容修改或补充的，须经市财政部门审批，并签书面补充协议报</w:t>
      </w:r>
      <w:proofErr w:type="gramStart"/>
      <w:r w:rsidRPr="00311448">
        <w:rPr>
          <w:rFonts w:ascii="宋体" w:eastAsia="宋体" w:hAnsi="宋体" w:cs="Times New Roman" w:hint="eastAsia"/>
          <w:sz w:val="20"/>
          <w:szCs w:val="21"/>
          <w:lang w:eastAsia="zh-CN" w:bidi="ar-SA"/>
        </w:rPr>
        <w:t>青秀</w:t>
      </w:r>
      <w:proofErr w:type="gramEnd"/>
      <w:r w:rsidRPr="00311448">
        <w:rPr>
          <w:rFonts w:ascii="宋体" w:eastAsia="宋体" w:hAnsi="宋体" w:cs="Times New Roman" w:hint="eastAsia"/>
          <w:sz w:val="20"/>
          <w:szCs w:val="21"/>
          <w:lang w:eastAsia="zh-CN" w:bidi="ar-SA"/>
        </w:rPr>
        <w:t>区政府采购监督管理部门备案，方可作为主合同不可分割的一部分。</w:t>
      </w:r>
    </w:p>
    <w:p w:rsidR="002E024D" w:rsidRPr="00311448" w:rsidRDefault="002E024D" w:rsidP="002E024D">
      <w:pPr>
        <w:widowControl w:val="0"/>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14.3 下述合同附件为本合同不可分割的部分并与本合同具有同等效力：</w:t>
      </w:r>
    </w:p>
    <w:p w:rsidR="002E024D" w:rsidRPr="00311448" w:rsidRDefault="002E024D" w:rsidP="002E024D">
      <w:pPr>
        <w:widowControl w:val="0"/>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（1）中标通知书；</w:t>
      </w:r>
    </w:p>
    <w:p w:rsidR="002E024D" w:rsidRPr="00311448" w:rsidRDefault="002E024D" w:rsidP="002E024D">
      <w:pPr>
        <w:widowControl w:val="0"/>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（2）履约保证金交纳证明；</w:t>
      </w:r>
    </w:p>
    <w:p w:rsidR="002E024D" w:rsidRPr="00311448" w:rsidRDefault="002E024D" w:rsidP="002E024D">
      <w:pPr>
        <w:widowControl w:val="0"/>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（3）招标文件货物需求一览表；</w:t>
      </w:r>
    </w:p>
    <w:p w:rsidR="002E024D" w:rsidRPr="00311448" w:rsidRDefault="002E024D" w:rsidP="002E024D">
      <w:pPr>
        <w:widowControl w:val="0"/>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（4）招标文件的澄清和修改；</w:t>
      </w:r>
    </w:p>
    <w:p w:rsidR="002E024D" w:rsidRPr="00311448" w:rsidRDefault="002E024D" w:rsidP="002E024D">
      <w:pPr>
        <w:widowControl w:val="0"/>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（5）投标报价表；</w:t>
      </w:r>
    </w:p>
    <w:p w:rsidR="002E024D" w:rsidRPr="00311448" w:rsidRDefault="002E024D" w:rsidP="002E024D">
      <w:pPr>
        <w:widowControl w:val="0"/>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（6）投标产品技术资料表、商务条款偏离表；</w:t>
      </w:r>
    </w:p>
    <w:p w:rsidR="002E024D" w:rsidRPr="00311448" w:rsidRDefault="002E024D" w:rsidP="002E024D">
      <w:pPr>
        <w:widowControl w:val="0"/>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（7）中标供应商澄清函；</w:t>
      </w:r>
    </w:p>
    <w:p w:rsidR="002E024D" w:rsidRPr="00311448" w:rsidRDefault="002E024D" w:rsidP="002E024D">
      <w:pPr>
        <w:widowControl w:val="0"/>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（8）其他与本合同相关的资料。</w:t>
      </w:r>
    </w:p>
    <w:p w:rsidR="002E024D" w:rsidRPr="00311448" w:rsidRDefault="002E024D" w:rsidP="002E024D">
      <w:pPr>
        <w:widowControl w:val="0"/>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14.4 本合同未尽事宜，遵照《中华人民共和国合同法》有关条文执行。</w:t>
      </w:r>
    </w:p>
    <w:p w:rsidR="002E024D" w:rsidRPr="00311448" w:rsidRDefault="002E024D" w:rsidP="002E024D">
      <w:pPr>
        <w:widowControl w:val="0"/>
        <w:spacing w:after="0" w:line="360" w:lineRule="auto"/>
        <w:ind w:firstLine="360"/>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14.5本合同一式六份，具有同等法律效力，甲乙双方各执两份，广西科文招标有限公司存一份，并报</w:t>
      </w:r>
      <w:proofErr w:type="gramStart"/>
      <w:r w:rsidRPr="00311448">
        <w:rPr>
          <w:rFonts w:ascii="宋体" w:eastAsia="宋体" w:hAnsi="宋体" w:cs="Times New Roman" w:hint="eastAsia"/>
          <w:sz w:val="20"/>
          <w:szCs w:val="20"/>
          <w:lang w:eastAsia="zh-CN" w:bidi="ar-SA"/>
        </w:rPr>
        <w:t>青秀</w:t>
      </w:r>
      <w:proofErr w:type="gramEnd"/>
      <w:r w:rsidRPr="00311448">
        <w:rPr>
          <w:rFonts w:ascii="宋体" w:eastAsia="宋体" w:hAnsi="宋体" w:cs="Times New Roman" w:hint="eastAsia"/>
          <w:sz w:val="20"/>
          <w:szCs w:val="20"/>
          <w:lang w:eastAsia="zh-CN" w:bidi="ar-SA"/>
        </w:rPr>
        <w:t>区政府采购监督管理部门备案一份。</w:t>
      </w:r>
    </w:p>
    <w:p w:rsidR="002E024D" w:rsidRPr="00311448" w:rsidRDefault="002E024D" w:rsidP="002E024D">
      <w:pPr>
        <w:widowControl w:val="0"/>
        <w:spacing w:after="0" w:line="360" w:lineRule="auto"/>
        <w:ind w:firstLine="360"/>
        <w:jc w:val="both"/>
        <w:rPr>
          <w:rFonts w:ascii="宋体" w:eastAsia="宋体" w:hAnsi="宋体" w:cs="Times New Roman"/>
          <w:sz w:val="20"/>
          <w:szCs w:val="20"/>
          <w:lang w:eastAsia="zh-CN" w:bidi="ar-SA"/>
        </w:rPr>
      </w:pPr>
    </w:p>
    <w:p w:rsidR="002E024D" w:rsidRPr="00311448" w:rsidRDefault="002E024D" w:rsidP="002E024D">
      <w:pPr>
        <w:widowControl w:val="0"/>
        <w:spacing w:after="0" w:line="360" w:lineRule="auto"/>
        <w:jc w:val="both"/>
        <w:rPr>
          <w:rFonts w:ascii="宋体" w:eastAsia="宋体" w:hAnsi="宋体" w:cs="Times New Roman"/>
          <w:sz w:val="20"/>
          <w:szCs w:val="20"/>
          <w:lang w:eastAsia="zh-CN" w:bidi="ar-SA"/>
        </w:rPr>
      </w:pPr>
    </w:p>
    <w:p w:rsidR="002E024D" w:rsidRPr="00311448" w:rsidRDefault="002E024D" w:rsidP="002E024D">
      <w:pPr>
        <w:widowControl w:val="0"/>
        <w:spacing w:after="0" w:line="360" w:lineRule="auto"/>
        <w:jc w:val="both"/>
        <w:rPr>
          <w:rFonts w:ascii="宋体" w:eastAsia="宋体" w:hAnsi="宋体" w:cs="Times New Roman"/>
          <w:sz w:val="20"/>
          <w:szCs w:val="20"/>
          <w:u w:val="single"/>
          <w:lang w:eastAsia="zh-CN" w:bidi="ar-SA"/>
        </w:rPr>
      </w:pPr>
      <w:r w:rsidRPr="00311448">
        <w:rPr>
          <w:rFonts w:ascii="宋体" w:eastAsia="宋体" w:hAnsi="宋体" w:cs="Times New Roman" w:hint="eastAsia"/>
          <w:sz w:val="20"/>
          <w:szCs w:val="20"/>
          <w:lang w:eastAsia="zh-CN" w:bidi="ar-SA"/>
        </w:rPr>
        <w:lastRenderedPageBreak/>
        <w:t>甲方：</w:t>
      </w:r>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 xml:space="preserve">    乙方：</w:t>
      </w:r>
      <w:r w:rsidRPr="00311448">
        <w:rPr>
          <w:rFonts w:ascii="宋体" w:eastAsia="宋体" w:hAnsi="宋体" w:cs="Times New Roman" w:hint="eastAsia"/>
          <w:sz w:val="20"/>
          <w:szCs w:val="20"/>
          <w:u w:val="single"/>
          <w:lang w:eastAsia="zh-CN" w:bidi="ar-SA"/>
        </w:rPr>
        <w:t xml:space="preserve">                                    </w:t>
      </w:r>
    </w:p>
    <w:p w:rsidR="002E024D" w:rsidRPr="00311448" w:rsidRDefault="002E024D" w:rsidP="002E024D">
      <w:pPr>
        <w:widowControl w:val="0"/>
        <w:spacing w:after="0" w:line="360" w:lineRule="auto"/>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地址：</w:t>
      </w:r>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 xml:space="preserve">    地址：</w:t>
      </w:r>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 xml:space="preserve">     </w:t>
      </w:r>
    </w:p>
    <w:p w:rsidR="002E024D" w:rsidRPr="00311448" w:rsidRDefault="002E024D" w:rsidP="002E024D">
      <w:pPr>
        <w:widowControl w:val="0"/>
        <w:spacing w:after="0" w:line="360" w:lineRule="auto"/>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法定代表人：</w:t>
      </w:r>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 xml:space="preserve">    法定代表人：</w:t>
      </w:r>
      <w:r w:rsidRPr="00311448">
        <w:rPr>
          <w:rFonts w:ascii="宋体" w:eastAsia="宋体" w:hAnsi="宋体" w:cs="Times New Roman" w:hint="eastAsia"/>
          <w:sz w:val="20"/>
          <w:szCs w:val="20"/>
          <w:u w:val="single"/>
          <w:lang w:eastAsia="zh-CN" w:bidi="ar-SA"/>
        </w:rPr>
        <w:t xml:space="preserve">                              </w:t>
      </w:r>
    </w:p>
    <w:p w:rsidR="002E024D" w:rsidRPr="00311448" w:rsidRDefault="002E024D" w:rsidP="002E024D">
      <w:pPr>
        <w:widowControl w:val="0"/>
        <w:spacing w:after="0" w:line="360" w:lineRule="auto"/>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委托代理人：</w:t>
      </w:r>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 xml:space="preserve">    委托代理人：</w:t>
      </w:r>
      <w:r w:rsidRPr="00311448">
        <w:rPr>
          <w:rFonts w:ascii="宋体" w:eastAsia="宋体" w:hAnsi="宋体" w:cs="Times New Roman" w:hint="eastAsia"/>
          <w:sz w:val="20"/>
          <w:szCs w:val="20"/>
          <w:u w:val="single"/>
          <w:lang w:eastAsia="zh-CN" w:bidi="ar-SA"/>
        </w:rPr>
        <w:t xml:space="preserve">                              </w:t>
      </w:r>
    </w:p>
    <w:p w:rsidR="002E024D" w:rsidRPr="00311448" w:rsidRDefault="002E024D" w:rsidP="002E024D">
      <w:pPr>
        <w:widowControl w:val="0"/>
        <w:spacing w:after="0" w:line="360" w:lineRule="auto"/>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电话：</w:t>
      </w:r>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 xml:space="preserve">    电话：</w:t>
      </w:r>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 xml:space="preserve">       </w:t>
      </w:r>
    </w:p>
    <w:p w:rsidR="002E024D" w:rsidRPr="00311448" w:rsidRDefault="002E024D" w:rsidP="002E024D">
      <w:pPr>
        <w:widowControl w:val="0"/>
        <w:spacing w:after="0" w:line="360" w:lineRule="auto"/>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传真：</w:t>
      </w:r>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 xml:space="preserve">    传真：</w:t>
      </w:r>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 xml:space="preserve">    </w:t>
      </w:r>
    </w:p>
    <w:p w:rsidR="002E024D" w:rsidRPr="00311448" w:rsidRDefault="002E024D" w:rsidP="002E024D">
      <w:pPr>
        <w:widowControl w:val="0"/>
        <w:spacing w:after="0" w:line="360" w:lineRule="auto"/>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邮政编码：</w:t>
      </w:r>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 xml:space="preserve">    邮政编码：</w:t>
      </w:r>
      <w:r w:rsidRPr="00311448">
        <w:rPr>
          <w:rFonts w:ascii="宋体" w:eastAsia="宋体" w:hAnsi="宋体" w:cs="Times New Roman" w:hint="eastAsia"/>
          <w:sz w:val="20"/>
          <w:szCs w:val="20"/>
          <w:u w:val="single"/>
          <w:lang w:eastAsia="zh-CN" w:bidi="ar-SA"/>
        </w:rPr>
        <w:t xml:space="preserve">                                </w:t>
      </w:r>
    </w:p>
    <w:p w:rsidR="002E024D" w:rsidRPr="00311448" w:rsidRDefault="002E024D" w:rsidP="002E024D">
      <w:pPr>
        <w:widowControl w:val="0"/>
        <w:spacing w:after="0" w:line="360" w:lineRule="auto"/>
        <w:jc w:val="both"/>
        <w:rPr>
          <w:rFonts w:ascii="宋体" w:eastAsia="宋体" w:hAnsi="宋体" w:cs="Times New Roman"/>
          <w:sz w:val="20"/>
          <w:szCs w:val="20"/>
          <w:u w:val="single"/>
          <w:lang w:eastAsia="zh-CN" w:bidi="ar-SA"/>
        </w:rPr>
      </w:pPr>
      <w:r w:rsidRPr="00311448">
        <w:rPr>
          <w:rFonts w:ascii="宋体" w:eastAsia="宋体" w:hAnsi="宋体" w:cs="Times New Roman" w:hint="eastAsia"/>
          <w:sz w:val="20"/>
          <w:szCs w:val="20"/>
          <w:lang w:eastAsia="zh-CN" w:bidi="ar-SA"/>
        </w:rPr>
        <w:t xml:space="preserve">                                              开户银行：</w:t>
      </w:r>
      <w:r w:rsidRPr="00311448">
        <w:rPr>
          <w:rFonts w:ascii="宋体" w:eastAsia="宋体" w:hAnsi="宋体" w:cs="Times New Roman" w:hint="eastAsia"/>
          <w:sz w:val="20"/>
          <w:szCs w:val="20"/>
          <w:u w:val="single"/>
          <w:lang w:eastAsia="zh-CN" w:bidi="ar-SA"/>
        </w:rPr>
        <w:t xml:space="preserve">                                </w:t>
      </w:r>
    </w:p>
    <w:p w:rsidR="002E024D" w:rsidRPr="00311448" w:rsidRDefault="002E024D" w:rsidP="002E024D">
      <w:pPr>
        <w:widowControl w:val="0"/>
        <w:spacing w:after="0" w:line="360" w:lineRule="auto"/>
        <w:jc w:val="both"/>
        <w:rPr>
          <w:rFonts w:ascii="宋体" w:eastAsia="宋体" w:hAnsi="宋体" w:cs="Times New Roman"/>
          <w:sz w:val="20"/>
          <w:szCs w:val="20"/>
          <w:u w:val="single"/>
          <w:lang w:eastAsia="zh-CN" w:bidi="ar-SA"/>
        </w:rPr>
      </w:pPr>
      <w:r w:rsidRPr="00311448">
        <w:rPr>
          <w:rFonts w:ascii="宋体" w:eastAsia="宋体" w:hAnsi="宋体" w:cs="Times New Roman" w:hint="eastAsia"/>
          <w:sz w:val="20"/>
          <w:szCs w:val="20"/>
          <w:lang w:eastAsia="zh-CN" w:bidi="ar-SA"/>
        </w:rPr>
        <w:t xml:space="preserve">                                              开户名称：</w:t>
      </w:r>
      <w:r w:rsidRPr="00311448">
        <w:rPr>
          <w:rFonts w:ascii="宋体" w:eastAsia="宋体" w:hAnsi="宋体" w:cs="Times New Roman" w:hint="eastAsia"/>
          <w:sz w:val="20"/>
          <w:szCs w:val="20"/>
          <w:u w:val="single"/>
          <w:lang w:eastAsia="zh-CN" w:bidi="ar-SA"/>
        </w:rPr>
        <w:t xml:space="preserve">                                </w:t>
      </w:r>
    </w:p>
    <w:p w:rsidR="002E024D" w:rsidRPr="00311448" w:rsidRDefault="002E024D" w:rsidP="002E024D">
      <w:pPr>
        <w:widowControl w:val="0"/>
        <w:spacing w:after="0" w:line="360" w:lineRule="auto"/>
        <w:jc w:val="both"/>
        <w:rPr>
          <w:rFonts w:ascii="宋体" w:eastAsia="宋体" w:hAnsi="宋体" w:cs="Times New Roman"/>
          <w:sz w:val="20"/>
          <w:szCs w:val="20"/>
          <w:u w:val="single"/>
          <w:lang w:eastAsia="zh-CN" w:bidi="ar-SA"/>
        </w:rPr>
      </w:pPr>
      <w:r w:rsidRPr="00311448">
        <w:rPr>
          <w:rFonts w:ascii="宋体" w:eastAsia="宋体" w:hAnsi="宋体" w:cs="Times New Roman" w:hint="eastAsia"/>
          <w:sz w:val="20"/>
          <w:szCs w:val="20"/>
          <w:lang w:eastAsia="zh-CN" w:bidi="ar-SA"/>
        </w:rPr>
        <w:t xml:space="preserve">                                              银行账号：</w:t>
      </w:r>
      <w:r w:rsidRPr="00311448">
        <w:rPr>
          <w:rFonts w:ascii="宋体" w:eastAsia="宋体" w:hAnsi="宋体" w:cs="Times New Roman" w:hint="eastAsia"/>
          <w:sz w:val="20"/>
          <w:szCs w:val="20"/>
          <w:u w:val="single"/>
          <w:lang w:eastAsia="zh-CN" w:bidi="ar-SA"/>
        </w:rPr>
        <w:t xml:space="preserve">                                </w:t>
      </w:r>
    </w:p>
    <w:p w:rsidR="002E024D" w:rsidRPr="00311448" w:rsidRDefault="002E024D" w:rsidP="002E024D">
      <w:pPr>
        <w:widowControl w:val="0"/>
        <w:spacing w:after="0" w:line="360" w:lineRule="auto"/>
        <w:ind w:leftChars="85" w:left="187"/>
        <w:jc w:val="both"/>
        <w:rPr>
          <w:rFonts w:ascii="宋体" w:eastAsia="宋体" w:hAnsi="宋体" w:cs="Times New Roman"/>
          <w:sz w:val="20"/>
          <w:szCs w:val="20"/>
          <w:lang w:eastAsia="zh-CN" w:bidi="ar-SA"/>
        </w:rPr>
      </w:pPr>
    </w:p>
    <w:p w:rsidR="002E024D" w:rsidRPr="00311448" w:rsidRDefault="002E024D" w:rsidP="002E024D">
      <w:pPr>
        <w:widowControl w:val="0"/>
        <w:spacing w:after="0" w:line="360" w:lineRule="auto"/>
        <w:ind w:leftChars="85" w:left="187"/>
        <w:jc w:val="both"/>
        <w:rPr>
          <w:rFonts w:ascii="宋体" w:eastAsia="宋体" w:hAnsi="宋体" w:cs="Times New Roman"/>
          <w:sz w:val="20"/>
          <w:szCs w:val="20"/>
          <w:lang w:eastAsia="zh-CN" w:bidi="ar-SA"/>
        </w:rPr>
      </w:pPr>
    </w:p>
    <w:p w:rsidR="002E024D" w:rsidRPr="00311448" w:rsidRDefault="002E024D" w:rsidP="002E024D">
      <w:pPr>
        <w:widowControl w:val="0"/>
        <w:spacing w:after="0" w:line="360" w:lineRule="auto"/>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合同签订地点：南宁市</w:t>
      </w:r>
      <w:proofErr w:type="gramStart"/>
      <w:r w:rsidRPr="00311448">
        <w:rPr>
          <w:rFonts w:ascii="宋体" w:eastAsia="宋体" w:hAnsi="宋体" w:cs="Times New Roman" w:hint="eastAsia"/>
          <w:sz w:val="20"/>
          <w:szCs w:val="20"/>
          <w:lang w:eastAsia="zh-CN" w:bidi="ar-SA"/>
        </w:rPr>
        <w:t>青秀</w:t>
      </w:r>
      <w:proofErr w:type="gramEnd"/>
      <w:r w:rsidRPr="00311448">
        <w:rPr>
          <w:rFonts w:ascii="宋体" w:eastAsia="宋体" w:hAnsi="宋体" w:cs="Times New Roman" w:hint="eastAsia"/>
          <w:sz w:val="20"/>
          <w:szCs w:val="20"/>
          <w:lang w:eastAsia="zh-CN" w:bidi="ar-SA"/>
        </w:rPr>
        <w:t>区卫生健康局</w:t>
      </w:r>
    </w:p>
    <w:p w:rsidR="002E024D" w:rsidRPr="002E024D" w:rsidRDefault="002E024D" w:rsidP="002E024D">
      <w:pPr>
        <w:widowControl w:val="0"/>
        <w:spacing w:after="0" w:line="360" w:lineRule="auto"/>
        <w:jc w:val="both"/>
        <w:rPr>
          <w:rFonts w:ascii="宋体" w:eastAsia="宋体" w:hAnsi="宋体" w:cs="Times New Roman"/>
          <w:sz w:val="20"/>
          <w:szCs w:val="20"/>
          <w:lang w:eastAsia="zh-CN" w:bidi="ar-SA"/>
        </w:rPr>
      </w:pPr>
      <w:r w:rsidRPr="00311448">
        <w:rPr>
          <w:rFonts w:ascii="宋体" w:eastAsia="宋体" w:hAnsi="宋体" w:cs="Times New Roman" w:hint="eastAsia"/>
          <w:sz w:val="20"/>
          <w:szCs w:val="20"/>
          <w:lang w:eastAsia="zh-CN" w:bidi="ar-SA"/>
        </w:rPr>
        <w:t>合同签订日期：</w:t>
      </w:r>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年</w:t>
      </w:r>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月</w:t>
      </w:r>
      <w:r w:rsidRPr="00311448">
        <w:rPr>
          <w:rFonts w:ascii="宋体" w:eastAsia="宋体" w:hAnsi="宋体" w:cs="Times New Roman" w:hint="eastAsia"/>
          <w:sz w:val="20"/>
          <w:szCs w:val="20"/>
          <w:u w:val="single"/>
          <w:lang w:eastAsia="zh-CN" w:bidi="ar-SA"/>
        </w:rPr>
        <w:t xml:space="preserve">    </w:t>
      </w:r>
      <w:r w:rsidRPr="00311448">
        <w:rPr>
          <w:rFonts w:ascii="宋体" w:eastAsia="宋体" w:hAnsi="宋体" w:cs="Times New Roman" w:hint="eastAsia"/>
          <w:sz w:val="20"/>
          <w:szCs w:val="20"/>
          <w:lang w:eastAsia="zh-CN" w:bidi="ar-SA"/>
        </w:rPr>
        <w:t>日</w:t>
      </w:r>
    </w:p>
    <w:p w:rsidR="002E024D" w:rsidRPr="002E024D" w:rsidRDefault="002E024D" w:rsidP="002E024D">
      <w:pPr>
        <w:widowControl w:val="0"/>
        <w:spacing w:after="0" w:line="240" w:lineRule="auto"/>
        <w:jc w:val="center"/>
        <w:outlineLvl w:val="0"/>
        <w:rPr>
          <w:rFonts w:ascii="宋体" w:eastAsia="宋体" w:hAnsi="宋体" w:cs="Times New Roman"/>
          <w:b/>
          <w:bCs/>
          <w:sz w:val="20"/>
          <w:szCs w:val="20"/>
          <w:lang w:eastAsia="zh-CN" w:bidi="ar-SA"/>
        </w:rPr>
      </w:pPr>
    </w:p>
    <w:p w:rsidR="002E024D" w:rsidRPr="002E024D" w:rsidRDefault="002E024D" w:rsidP="002E024D">
      <w:pPr>
        <w:widowControl w:val="0"/>
        <w:spacing w:after="0" w:line="240" w:lineRule="auto"/>
        <w:jc w:val="center"/>
        <w:outlineLvl w:val="0"/>
        <w:rPr>
          <w:rFonts w:ascii="宋体" w:eastAsia="宋体" w:hAnsi="宋体" w:cs="Times New Roman"/>
          <w:b/>
          <w:bCs/>
          <w:sz w:val="20"/>
          <w:szCs w:val="20"/>
          <w:lang w:eastAsia="zh-CN" w:bidi="ar-SA"/>
        </w:rPr>
      </w:pPr>
    </w:p>
    <w:p w:rsidR="006C5E51" w:rsidRDefault="006C5E51"/>
    <w:sectPr w:rsidR="006C5E51" w:rsidSect="00F427CB">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44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FD6" w:rsidRDefault="007B4FD6" w:rsidP="00B01095">
      <w:pPr>
        <w:spacing w:after="0" w:line="240" w:lineRule="auto"/>
      </w:pPr>
      <w:r>
        <w:separator/>
      </w:r>
    </w:p>
  </w:endnote>
  <w:endnote w:type="continuationSeparator" w:id="0">
    <w:p w:rsidR="007B4FD6" w:rsidRDefault="007B4FD6" w:rsidP="00B01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华康简魏碑">
    <w:altName w:val="宋体"/>
    <w:charset w:val="86"/>
    <w:family w:val="modern"/>
    <w:pitch w:val="default"/>
    <w:sig w:usb0="00000000" w:usb1="00000000" w:usb2="00000010" w:usb3="00000000" w:csb0="00040000" w:csb1="00000000"/>
  </w:font>
  <w:font w:name="文鼎CS楷体">
    <w:altName w:val="宋体"/>
    <w:charset w:val="86"/>
    <w:family w:val="modern"/>
    <w:pitch w:val="default"/>
    <w:sig w:usb0="00000000" w:usb1="00000000" w:usb2="00000010" w:usb3="00000000" w:csb0="00040000" w:csb1="00000000"/>
  </w:font>
  <w:font w:name="ˎ̥,Verdana">
    <w:altName w:val="Times New Roman"/>
    <w:charset w:val="00"/>
    <w:family w:val="roman"/>
    <w:pitch w:val="default"/>
    <w:sig w:usb0="00000000" w:usb1="00000000" w:usb2="00000000" w:usb3="00000000" w:csb0="00040001" w:csb1="00000000"/>
  </w:font>
  <w:font w:name="方正黑体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15" w:rsidRDefault="000D4C15">
    <w:pPr>
      <w:pStyle w:val="aff9"/>
      <w:framePr w:wrap="around" w:vAnchor="text" w:hAnchor="margin" w:xAlign="center" w:y="1"/>
      <w:rPr>
        <w:rStyle w:val="afff1"/>
        <w:sz w:val="21"/>
      </w:rPr>
    </w:pPr>
    <w:r>
      <w:rPr>
        <w:sz w:val="21"/>
      </w:rPr>
      <w:fldChar w:fldCharType="begin"/>
    </w:r>
    <w:r>
      <w:rPr>
        <w:rStyle w:val="afff1"/>
        <w:sz w:val="21"/>
      </w:rPr>
      <w:instrText xml:space="preserve">PAGE  </w:instrText>
    </w:r>
    <w:r>
      <w:rPr>
        <w:sz w:val="21"/>
      </w:rPr>
      <w:fldChar w:fldCharType="separate"/>
    </w:r>
    <w:r>
      <w:rPr>
        <w:rStyle w:val="afff1"/>
        <w:sz w:val="21"/>
      </w:rPr>
      <w:t>0</w:t>
    </w:r>
    <w:r>
      <w:rPr>
        <w:sz w:val="21"/>
      </w:rPr>
      <w:fldChar w:fldCharType="end"/>
    </w:r>
  </w:p>
  <w:p w:rsidR="000D4C15" w:rsidRDefault="000D4C15">
    <w:pPr>
      <w:pStyle w:val="aff9"/>
      <w:rPr>
        <w:sz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15" w:rsidRDefault="000D4C15">
    <w:pPr>
      <w:pStyle w:val="aff9"/>
      <w:framePr w:wrap="around" w:vAnchor="text" w:hAnchor="margin" w:xAlign="center" w:y="1"/>
      <w:rPr>
        <w:rStyle w:val="afff1"/>
      </w:rPr>
    </w:pPr>
    <w:r>
      <w:fldChar w:fldCharType="begin"/>
    </w:r>
    <w:r>
      <w:rPr>
        <w:rStyle w:val="afff1"/>
      </w:rPr>
      <w:instrText xml:space="preserve">PAGE  </w:instrText>
    </w:r>
    <w:r>
      <w:fldChar w:fldCharType="separate"/>
    </w:r>
    <w:r>
      <w:rPr>
        <w:rStyle w:val="afff1"/>
      </w:rPr>
      <w:t>1</w:t>
    </w:r>
    <w:r>
      <w:fldChar w:fldCharType="end"/>
    </w:r>
  </w:p>
  <w:p w:rsidR="000D4C15" w:rsidRDefault="000D4C15">
    <w:pPr>
      <w:pStyle w:val="aff9"/>
      <w:jc w:val="center"/>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15" w:rsidRDefault="000D4C15">
    <w:pPr>
      <w:pStyle w:val="aff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15" w:rsidRDefault="000D4C15">
    <w:pPr>
      <w:pStyle w:val="aff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15" w:rsidRDefault="000D4C15">
    <w:pPr>
      <w:pStyle w:val="aff9"/>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F5336D" w:rsidRPr="00F5336D">
      <w:rPr>
        <w:noProof/>
        <w:sz w:val="21"/>
        <w:szCs w:val="21"/>
        <w:lang w:val="zh-CN"/>
      </w:rPr>
      <w:t>1</w:t>
    </w:r>
    <w:r>
      <w:rPr>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15" w:rsidRDefault="000D4C15">
    <w:pPr>
      <w:pStyle w:val="a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FD6" w:rsidRDefault="007B4FD6" w:rsidP="00B01095">
      <w:pPr>
        <w:spacing w:after="0" w:line="240" w:lineRule="auto"/>
      </w:pPr>
      <w:r>
        <w:separator/>
      </w:r>
    </w:p>
  </w:footnote>
  <w:footnote w:type="continuationSeparator" w:id="0">
    <w:p w:rsidR="007B4FD6" w:rsidRDefault="007B4FD6" w:rsidP="00B010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15" w:rsidRDefault="000D4C15">
    <w:pPr>
      <w:pStyle w:val="af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15" w:rsidRDefault="000D4C15">
    <w:pPr>
      <w:pStyle w:val="affa"/>
      <w:tabs>
        <w:tab w:val="clear" w:pos="4153"/>
        <w:tab w:val="center" w:pos="0"/>
      </w:tabs>
      <w:jc w:val="both"/>
    </w:pP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15" w:rsidRDefault="000D4C15">
    <w:pPr>
      <w:pStyle w:val="aff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15" w:rsidRDefault="000D4C15">
    <w:pPr>
      <w:pStyle w:val="aff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15" w:rsidRDefault="000D4C15">
    <w:pPr>
      <w:pStyle w:val="affa"/>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15" w:rsidRDefault="000D4C15">
    <w:pPr>
      <w:pStyle w:val="af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00000006"/>
    <w:multiLevelType w:val="multilevel"/>
    <w:tmpl w:val="00000006"/>
    <w:lvl w:ilvl="0">
      <w:start w:val="1"/>
      <w:numFmt w:val="decimal"/>
      <w:pStyle w:val="2TimesNewRoman5020"/>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0000009"/>
    <w:multiLevelType w:val="multilevel"/>
    <w:tmpl w:val="00000009"/>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0000000A"/>
    <w:multiLevelType w:val="multilevel"/>
    <w:tmpl w:val="0000000A"/>
    <w:lvl w:ilvl="0">
      <w:start w:val="1"/>
      <w:numFmt w:val="decimal"/>
      <w:lvlText w:val="%1、"/>
      <w:lvlJc w:val="left"/>
      <w:pPr>
        <w:tabs>
          <w:tab w:val="left" w:pos="972"/>
        </w:tabs>
        <w:ind w:left="1320" w:hanging="564"/>
      </w:pPr>
      <w:rPr>
        <w:rFonts w:hint="eastAsia"/>
      </w:r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4">
    <w:nsid w:val="00000028"/>
    <w:multiLevelType w:val="multilevel"/>
    <w:tmpl w:val="00000028"/>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200"/>
        </w:tabs>
        <w:ind w:left="1200" w:hanging="360"/>
      </w:pPr>
      <w:rPr>
        <w:rFonts w:ascii="Times New Roman" w:hAnsi="Times New Roman" w:hint="eastAsia"/>
      </w:rPr>
    </w:lvl>
    <w:lvl w:ilvl="2">
      <w:start w:val="1"/>
      <w:numFmt w:val="decimal"/>
      <w:pStyle w:val="31"/>
      <w:lvlText w:val="（%3）"/>
      <w:lvlJc w:val="left"/>
      <w:pPr>
        <w:tabs>
          <w:tab w:val="left" w:pos="1980"/>
        </w:tabs>
        <w:ind w:left="1980" w:hanging="720"/>
      </w:pPr>
      <w:rPr>
        <w:rFont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0A760F1C"/>
    <w:multiLevelType w:val="multilevel"/>
    <w:tmpl w:val="0A760F1C"/>
    <w:lvl w:ilvl="0">
      <w:start w:val="1"/>
      <w:numFmt w:val="decimal"/>
      <w:pStyle w:val="1"/>
      <w:suff w:val="space"/>
      <w:lvlText w:val="第%1章"/>
      <w:lvlJc w:val="center"/>
      <w:pPr>
        <w:ind w:left="0" w:firstLine="288"/>
      </w:pPr>
      <w:rPr>
        <w:rFonts w:ascii="黑体" w:eastAsia="黑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426" w:firstLine="0"/>
      </w:pPr>
      <w:rPr>
        <w:rFonts w:ascii="黑体" w:eastAsia="黑体" w:hAnsi="黑体" w:hint="eastAsia"/>
        <w:sz w:val="28"/>
      </w:rPr>
    </w:lvl>
    <w:lvl w:ilvl="3">
      <w:start w:val="1"/>
      <w:numFmt w:val="decimal"/>
      <w:pStyle w:val="4"/>
      <w:suff w:val="space"/>
      <w:lvlText w:val="%1.%2.%3.%4"/>
      <w:lvlJc w:val="left"/>
      <w:pPr>
        <w:ind w:left="284"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13D92318"/>
    <w:multiLevelType w:val="multilevel"/>
    <w:tmpl w:val="13D92318"/>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14066038"/>
    <w:multiLevelType w:val="multilevel"/>
    <w:tmpl w:val="14066038"/>
    <w:lvl w:ilvl="0">
      <w:start w:val="1"/>
      <w:numFmt w:val="bullet"/>
      <w:pStyle w:val="1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numFmt w:val="bullet"/>
      <w:lvlText w:val="—"/>
      <w:lvlJc w:val="left"/>
      <w:pPr>
        <w:tabs>
          <w:tab w:val="left" w:pos="2040"/>
        </w:tabs>
        <w:ind w:left="2040" w:hanging="360"/>
      </w:pPr>
      <w:rPr>
        <w:rFonts w:ascii="宋体" w:eastAsia="宋体" w:hAnsi="宋体" w:hint="eastAsia"/>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18CF8E4A"/>
    <w:multiLevelType w:val="singleLevel"/>
    <w:tmpl w:val="18CF8E4A"/>
    <w:lvl w:ilvl="0">
      <w:start w:val="1"/>
      <w:numFmt w:val="decimal"/>
      <w:suff w:val="nothing"/>
      <w:lvlText w:val="%1、"/>
      <w:lvlJc w:val="left"/>
    </w:lvl>
  </w:abstractNum>
  <w:abstractNum w:abstractNumId="9">
    <w:nsid w:val="208A7ABE"/>
    <w:multiLevelType w:val="multilevel"/>
    <w:tmpl w:val="208A7ABE"/>
    <w:lvl w:ilvl="0">
      <w:start w:val="1"/>
      <w:numFmt w:val="decimal"/>
      <w:pStyle w:val="11"/>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20B87141"/>
    <w:multiLevelType w:val="multilevel"/>
    <w:tmpl w:val="20B87141"/>
    <w:lvl w:ilvl="0">
      <w:start w:val="1"/>
      <w:numFmt w:val="decimal"/>
      <w:pStyle w:val="12"/>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50B3D73"/>
    <w:multiLevelType w:val="multilevel"/>
    <w:tmpl w:val="250B3D73"/>
    <w:lvl w:ilvl="0">
      <w:start w:val="1"/>
      <w:numFmt w:val="decimal"/>
      <w:pStyle w:val="13"/>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nsid w:val="2A594BF2"/>
    <w:multiLevelType w:val="multilevel"/>
    <w:tmpl w:val="2A594BF2"/>
    <w:lvl w:ilvl="0">
      <w:start w:val="1"/>
      <w:numFmt w:val="bullet"/>
      <w:pStyle w:val="20"/>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3146156C"/>
    <w:multiLevelType w:val="multilevel"/>
    <w:tmpl w:val="3146156C"/>
    <w:lvl w:ilvl="0">
      <w:start w:val="1"/>
      <w:numFmt w:val="decimal"/>
      <w:pStyle w:val="a0"/>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34001479"/>
    <w:multiLevelType w:val="multilevel"/>
    <w:tmpl w:val="34001479"/>
    <w:lvl w:ilvl="0">
      <w:start w:val="1"/>
      <w:numFmt w:val="bullet"/>
      <w:pStyle w:val="a1"/>
      <w:lvlText w:val=""/>
      <w:lvlJc w:val="left"/>
      <w:pPr>
        <w:ind w:left="618"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nsid w:val="3D273D06"/>
    <w:multiLevelType w:val="multilevel"/>
    <w:tmpl w:val="3D273D06"/>
    <w:lvl w:ilvl="0">
      <w:start w:val="1"/>
      <w:numFmt w:val="chineseCountingThousand"/>
      <w:pStyle w:val="14"/>
      <w:suff w:val="space"/>
      <w:lvlText w:val="第%1章"/>
      <w:lvlJc w:val="left"/>
      <w:pPr>
        <w:ind w:left="425" w:hanging="425"/>
      </w:pPr>
      <w:rPr>
        <w:rFonts w:hint="eastAsia"/>
      </w:rPr>
    </w:lvl>
    <w:lvl w:ilvl="1">
      <w:start w:val="1"/>
      <w:numFmt w:val="decimal"/>
      <w:pStyle w:val="21"/>
      <w:isLgl/>
      <w:suff w:val="space"/>
      <w:lvlText w:val="%1.%2"/>
      <w:lvlJc w:val="left"/>
      <w:pPr>
        <w:ind w:left="425" w:hanging="425"/>
      </w:pPr>
      <w:rPr>
        <w:rFonts w:ascii="仿宋" w:eastAsia="仿宋" w:hint="eastAsia"/>
        <w:b/>
        <w:i w:val="0"/>
        <w:sz w:val="36"/>
        <w:lang w:val="en-US"/>
      </w:rPr>
    </w:lvl>
    <w:lvl w:ilvl="2">
      <w:start w:val="1"/>
      <w:numFmt w:val="decimal"/>
      <w:pStyle w:val="32"/>
      <w:isLgl/>
      <w:suff w:val="space"/>
      <w:lvlText w:val="%1.%2.%3"/>
      <w:lvlJc w:val="left"/>
      <w:pPr>
        <w:ind w:left="425" w:hanging="425"/>
      </w:pPr>
      <w:rPr>
        <w:rFonts w:hint="eastAsia"/>
      </w:rPr>
    </w:lvl>
    <w:lvl w:ilvl="3">
      <w:start w:val="1"/>
      <w:numFmt w:val="decimal"/>
      <w:pStyle w:val="40"/>
      <w:isLgl/>
      <w:suff w:val="space"/>
      <w:lvlText w:val="%1.%2.%3.%4"/>
      <w:lvlJc w:val="left"/>
      <w:pPr>
        <w:ind w:left="425" w:hanging="425"/>
      </w:pPr>
      <w:rPr>
        <w:rFonts w:ascii="仿宋" w:eastAsia="仿宋" w:hAnsi="仿宋" w:hint="eastAsia"/>
        <w:b/>
        <w:bCs/>
        <w:i w:val="0"/>
        <w:iCs w:val="0"/>
        <w:caps w:val="0"/>
        <w:smallCaps w:val="0"/>
        <w:strike w:val="0"/>
        <w:dstrike w:val="0"/>
        <w:color w:val="000000"/>
        <w:spacing w:val="0"/>
        <w:w w:val="100"/>
        <w:kern w:val="2"/>
        <w:position w:val="0"/>
        <w:sz w:val="32"/>
        <w:u w:val="none"/>
        <w:shd w:val="clear" w:color="auto" w:fill="auto"/>
        <w:vertAlign w:val="baseline"/>
      </w:rPr>
    </w:lvl>
    <w:lvl w:ilvl="4">
      <w:start w:val="1"/>
      <w:numFmt w:val="decimal"/>
      <w:pStyle w:val="5"/>
      <w:isLgl/>
      <w:suff w:val="space"/>
      <w:lvlText w:val="%1.%2.%3.%4.%5"/>
      <w:lvlJc w:val="left"/>
      <w:pPr>
        <w:ind w:left="425" w:hanging="425"/>
      </w:pPr>
      <w:rPr>
        <w:rFonts w:hint="eastAsia"/>
      </w:rPr>
    </w:lvl>
    <w:lvl w:ilvl="5">
      <w:start w:val="1"/>
      <w:numFmt w:val="decimal"/>
      <w:pStyle w:val="6"/>
      <w:isLgl/>
      <w:suff w:val="space"/>
      <w:lvlText w:val="%1.%2.%3.%4.%5.%6"/>
      <w:lvlJc w:val="left"/>
      <w:pPr>
        <w:ind w:left="425" w:hanging="425"/>
      </w:pPr>
      <w:rPr>
        <w:rFonts w:hint="eastAsia"/>
        <w:b/>
        <w:sz w:val="28"/>
        <w:szCs w:val="28"/>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6">
    <w:nsid w:val="4CA75A52"/>
    <w:multiLevelType w:val="multilevel"/>
    <w:tmpl w:val="4CA75A52"/>
    <w:lvl w:ilvl="0">
      <w:start w:val="1"/>
      <w:numFmt w:val="decimal"/>
      <w:pStyle w:val="a2"/>
      <w:lvlText w:val="%1)"/>
      <w:lvlJc w:val="left"/>
      <w:pPr>
        <w:ind w:left="420" w:firstLine="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17">
    <w:nsid w:val="597D6A88"/>
    <w:multiLevelType w:val="multilevel"/>
    <w:tmpl w:val="597D6A88"/>
    <w:lvl w:ilvl="0">
      <w:start w:val="1"/>
      <w:numFmt w:val="bullet"/>
      <w:pStyle w:val="a3"/>
      <w:lvlText w:val=""/>
      <w:lvlJc w:val="left"/>
      <w:pPr>
        <w:tabs>
          <w:tab w:val="left" w:pos="874"/>
        </w:tabs>
        <w:ind w:left="874" w:hanging="420"/>
      </w:pPr>
      <w:rPr>
        <w:rFonts w:ascii="Wingdings" w:hAnsi="Wingdings" w:hint="default"/>
      </w:rPr>
    </w:lvl>
    <w:lvl w:ilvl="1">
      <w:start w:val="1"/>
      <w:numFmt w:val="bullet"/>
      <w:lvlText w:val=""/>
      <w:lvlJc w:val="left"/>
      <w:pPr>
        <w:tabs>
          <w:tab w:val="left" w:pos="1294"/>
        </w:tabs>
        <w:ind w:left="1294" w:hanging="420"/>
      </w:pPr>
      <w:rPr>
        <w:rFonts w:ascii="Wingdings" w:hAnsi="Wingdings" w:hint="default"/>
      </w:rPr>
    </w:lvl>
    <w:lvl w:ilvl="2">
      <w:start w:val="1"/>
      <w:numFmt w:val="bullet"/>
      <w:lvlText w:val=""/>
      <w:lvlJc w:val="left"/>
      <w:pPr>
        <w:tabs>
          <w:tab w:val="left" w:pos="1714"/>
        </w:tabs>
        <w:ind w:left="1714" w:hanging="420"/>
      </w:pPr>
      <w:rPr>
        <w:rFonts w:ascii="Wingdings" w:hAnsi="Wingdings" w:hint="default"/>
      </w:rPr>
    </w:lvl>
    <w:lvl w:ilvl="3">
      <w:start w:val="1"/>
      <w:numFmt w:val="bullet"/>
      <w:lvlText w:val=""/>
      <w:lvlJc w:val="left"/>
      <w:pPr>
        <w:tabs>
          <w:tab w:val="left" w:pos="2134"/>
        </w:tabs>
        <w:ind w:left="2134" w:hanging="420"/>
      </w:pPr>
      <w:rPr>
        <w:rFonts w:ascii="Wingdings" w:hAnsi="Wingdings" w:hint="default"/>
      </w:rPr>
    </w:lvl>
    <w:lvl w:ilvl="4">
      <w:start w:val="1"/>
      <w:numFmt w:val="bullet"/>
      <w:lvlText w:val=""/>
      <w:lvlJc w:val="left"/>
      <w:pPr>
        <w:tabs>
          <w:tab w:val="left" w:pos="2554"/>
        </w:tabs>
        <w:ind w:left="2554" w:hanging="420"/>
      </w:pPr>
      <w:rPr>
        <w:rFonts w:ascii="Wingdings" w:hAnsi="Wingdings" w:hint="default"/>
      </w:rPr>
    </w:lvl>
    <w:lvl w:ilvl="5">
      <w:start w:val="1"/>
      <w:numFmt w:val="bullet"/>
      <w:lvlText w:val=""/>
      <w:lvlJc w:val="left"/>
      <w:pPr>
        <w:tabs>
          <w:tab w:val="left" w:pos="2974"/>
        </w:tabs>
        <w:ind w:left="2974" w:hanging="420"/>
      </w:pPr>
      <w:rPr>
        <w:rFonts w:ascii="Wingdings" w:hAnsi="Wingdings" w:hint="default"/>
      </w:rPr>
    </w:lvl>
    <w:lvl w:ilvl="6">
      <w:start w:val="1"/>
      <w:numFmt w:val="bullet"/>
      <w:lvlText w:val=""/>
      <w:lvlJc w:val="left"/>
      <w:pPr>
        <w:tabs>
          <w:tab w:val="left" w:pos="3394"/>
        </w:tabs>
        <w:ind w:left="3394" w:hanging="420"/>
      </w:pPr>
      <w:rPr>
        <w:rFonts w:ascii="Wingdings" w:hAnsi="Wingdings" w:hint="default"/>
      </w:rPr>
    </w:lvl>
    <w:lvl w:ilvl="7">
      <w:start w:val="1"/>
      <w:numFmt w:val="bullet"/>
      <w:lvlText w:val=""/>
      <w:lvlJc w:val="left"/>
      <w:pPr>
        <w:tabs>
          <w:tab w:val="left" w:pos="3814"/>
        </w:tabs>
        <w:ind w:left="3814" w:hanging="420"/>
      </w:pPr>
      <w:rPr>
        <w:rFonts w:ascii="Wingdings" w:hAnsi="Wingdings" w:hint="default"/>
      </w:rPr>
    </w:lvl>
    <w:lvl w:ilvl="8">
      <w:start w:val="1"/>
      <w:numFmt w:val="bullet"/>
      <w:lvlText w:val=""/>
      <w:lvlJc w:val="left"/>
      <w:pPr>
        <w:tabs>
          <w:tab w:val="left" w:pos="4234"/>
        </w:tabs>
        <w:ind w:left="4234" w:hanging="420"/>
      </w:pPr>
      <w:rPr>
        <w:rFonts w:ascii="Wingdings" w:hAnsi="Wingdings" w:hint="default"/>
      </w:rPr>
    </w:lvl>
  </w:abstractNum>
  <w:abstractNum w:abstractNumId="18">
    <w:nsid w:val="59CB781A"/>
    <w:multiLevelType w:val="singleLevel"/>
    <w:tmpl w:val="59CB781A"/>
    <w:lvl w:ilvl="0">
      <w:start w:val="2"/>
      <w:numFmt w:val="decimal"/>
      <w:suff w:val="nothing"/>
      <w:lvlText w:val="（%1）"/>
      <w:lvlJc w:val="left"/>
    </w:lvl>
  </w:abstractNum>
  <w:abstractNum w:abstractNumId="19">
    <w:nsid w:val="6CEA2025"/>
    <w:multiLevelType w:val="multilevel"/>
    <w:tmpl w:val="6CEA2025"/>
    <w:lvl w:ilvl="0">
      <w:start w:val="1"/>
      <w:numFmt w:val="none"/>
      <w:pStyle w:val="a4"/>
      <w:suff w:val="nothing"/>
      <w:lvlText w:val="%1"/>
      <w:lvlJc w:val="left"/>
      <w:pPr>
        <w:ind w:left="0" w:firstLine="0"/>
      </w:pPr>
      <w:rPr>
        <w:rFonts w:ascii="Times New Roman" w:hAnsi="Times New Roman" w:hint="default"/>
        <w:b/>
        <w:i w:val="0"/>
        <w:sz w:val="21"/>
      </w:rPr>
    </w:lvl>
    <w:lvl w:ilvl="1">
      <w:start w:val="1"/>
      <w:numFmt w:val="decimal"/>
      <w:pStyle w:val="a5"/>
      <w:suff w:val="nothing"/>
      <w:lvlText w:val="%1%2　"/>
      <w:lvlJc w:val="left"/>
      <w:pPr>
        <w:ind w:left="0" w:firstLine="0"/>
      </w:pPr>
      <w:rPr>
        <w:rFonts w:ascii="黑体" w:eastAsia="黑体" w:hAnsi="Times New Roman" w:hint="eastAsia"/>
        <w:b w:val="0"/>
        <w:i w:val="0"/>
        <w:sz w:val="21"/>
      </w:rPr>
    </w:lvl>
    <w:lvl w:ilvl="2">
      <w:start w:val="1"/>
      <w:numFmt w:val="decimal"/>
      <w:pStyle w:val="a6"/>
      <w:suff w:val="nothing"/>
      <w:lvlText w:val="%1%2.%3　"/>
      <w:lvlJc w:val="left"/>
      <w:pPr>
        <w:ind w:left="3675"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nsid w:val="7DC25BDC"/>
    <w:multiLevelType w:val="multilevel"/>
    <w:tmpl w:val="7DC25BDC"/>
    <w:lvl w:ilvl="0">
      <w:start w:val="1"/>
      <w:numFmt w:val="decimal"/>
      <w:pStyle w:val="ab"/>
      <w:lvlText w:val="%1)"/>
      <w:lvlJc w:val="left"/>
      <w:pPr>
        <w:tabs>
          <w:tab w:val="left" w:pos="980"/>
        </w:tabs>
        <w:ind w:left="980" w:hanging="420"/>
      </w:p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0"/>
  </w:num>
  <w:num w:numId="2">
    <w:abstractNumId w:val="5"/>
  </w:num>
  <w:num w:numId="3">
    <w:abstractNumId w:val="14"/>
  </w:num>
  <w:num w:numId="4">
    <w:abstractNumId w:val="11"/>
  </w:num>
  <w:num w:numId="5">
    <w:abstractNumId w:val="16"/>
  </w:num>
  <w:num w:numId="6">
    <w:abstractNumId w:val="17"/>
  </w:num>
  <w:num w:numId="7">
    <w:abstractNumId w:val="20"/>
  </w:num>
  <w:num w:numId="8">
    <w:abstractNumId w:val="10"/>
  </w:num>
  <w:num w:numId="9">
    <w:abstractNumId w:val="15"/>
  </w:num>
  <w:num w:numId="10">
    <w:abstractNumId w:val="7"/>
  </w:num>
  <w:num w:numId="11">
    <w:abstractNumId w:val="19"/>
  </w:num>
  <w:num w:numId="12">
    <w:abstractNumId w:val="12"/>
  </w:num>
  <w:num w:numId="13">
    <w:abstractNumId w:val="6"/>
  </w:num>
  <w:num w:numId="14">
    <w:abstractNumId w:val="4"/>
  </w:num>
  <w:num w:numId="15">
    <w:abstractNumId w:val="13"/>
  </w:num>
  <w:num w:numId="16">
    <w:abstractNumId w:val="9"/>
  </w:num>
  <w:num w:numId="17">
    <w:abstractNumId w:val="1"/>
  </w:num>
  <w:num w:numId="18">
    <w:abstractNumId w:val="8"/>
  </w:num>
  <w:num w:numId="19">
    <w:abstractNumId w:val="18"/>
  </w:num>
  <w:num w:numId="20">
    <w:abstractNumId w:val="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024D"/>
    <w:rsid w:val="00000B2C"/>
    <w:rsid w:val="00045656"/>
    <w:rsid w:val="000A7CA3"/>
    <w:rsid w:val="000D4C15"/>
    <w:rsid w:val="00162C58"/>
    <w:rsid w:val="00183FEE"/>
    <w:rsid w:val="001E2FC3"/>
    <w:rsid w:val="002B7AAC"/>
    <w:rsid w:val="002C67D2"/>
    <w:rsid w:val="002D495C"/>
    <w:rsid w:val="002E024D"/>
    <w:rsid w:val="00311448"/>
    <w:rsid w:val="00315BFB"/>
    <w:rsid w:val="00346862"/>
    <w:rsid w:val="00380A49"/>
    <w:rsid w:val="003D6ABB"/>
    <w:rsid w:val="003D6C12"/>
    <w:rsid w:val="003F0AF3"/>
    <w:rsid w:val="004225A6"/>
    <w:rsid w:val="004347BE"/>
    <w:rsid w:val="00495A98"/>
    <w:rsid w:val="004B16BB"/>
    <w:rsid w:val="004F2997"/>
    <w:rsid w:val="004F4912"/>
    <w:rsid w:val="00534F83"/>
    <w:rsid w:val="00576035"/>
    <w:rsid w:val="00580382"/>
    <w:rsid w:val="005855AD"/>
    <w:rsid w:val="005D1E8C"/>
    <w:rsid w:val="005E5FFD"/>
    <w:rsid w:val="0069089D"/>
    <w:rsid w:val="006B479D"/>
    <w:rsid w:val="006C5E51"/>
    <w:rsid w:val="0077331E"/>
    <w:rsid w:val="00783293"/>
    <w:rsid w:val="00793E3C"/>
    <w:rsid w:val="007A58B9"/>
    <w:rsid w:val="007B4FAA"/>
    <w:rsid w:val="007B4FD6"/>
    <w:rsid w:val="007C4520"/>
    <w:rsid w:val="0081444F"/>
    <w:rsid w:val="008665C2"/>
    <w:rsid w:val="00916E14"/>
    <w:rsid w:val="00956ECE"/>
    <w:rsid w:val="009837E9"/>
    <w:rsid w:val="00985268"/>
    <w:rsid w:val="00987DD8"/>
    <w:rsid w:val="0099632E"/>
    <w:rsid w:val="009D296C"/>
    <w:rsid w:val="009E7E85"/>
    <w:rsid w:val="00A605DB"/>
    <w:rsid w:val="00A72A35"/>
    <w:rsid w:val="00AC02D8"/>
    <w:rsid w:val="00AF00A0"/>
    <w:rsid w:val="00B01095"/>
    <w:rsid w:val="00B1691F"/>
    <w:rsid w:val="00B2533C"/>
    <w:rsid w:val="00B268D6"/>
    <w:rsid w:val="00B76728"/>
    <w:rsid w:val="00B77906"/>
    <w:rsid w:val="00BA3F6B"/>
    <w:rsid w:val="00BF29B8"/>
    <w:rsid w:val="00BF6D28"/>
    <w:rsid w:val="00C06188"/>
    <w:rsid w:val="00C0747D"/>
    <w:rsid w:val="00C13238"/>
    <w:rsid w:val="00C13DD1"/>
    <w:rsid w:val="00C26D4F"/>
    <w:rsid w:val="00C53A99"/>
    <w:rsid w:val="00C90E58"/>
    <w:rsid w:val="00D26B1A"/>
    <w:rsid w:val="00D57100"/>
    <w:rsid w:val="00D617AD"/>
    <w:rsid w:val="00D937A2"/>
    <w:rsid w:val="00DB78EF"/>
    <w:rsid w:val="00EB49CA"/>
    <w:rsid w:val="00ED5CAB"/>
    <w:rsid w:val="00EF10B6"/>
    <w:rsid w:val="00F3293D"/>
    <w:rsid w:val="00F427CB"/>
    <w:rsid w:val="00F52E49"/>
    <w:rsid w:val="00F5336D"/>
    <w:rsid w:val="00F83337"/>
    <w:rsid w:val="00FD21C2"/>
    <w:rsid w:val="00FD6917"/>
    <w:rsid w:val="00FE68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qFormat="1"/>
    <w:lsdException w:name="caption" w:uiPriority="0" w:qFormat="1"/>
    <w:lsdException w:name="table of figures" w:uiPriority="0" w:qFormat="1"/>
    <w:lsdException w:name="annotation reference" w:qFormat="1"/>
    <w:lsdException w:name="page number" w:uiPriority="0" w:qFormat="1"/>
    <w:lsdException w:name="List" w:uiPriority="0" w:qFormat="1"/>
    <w:lsdException w:name="List Number" w:uiPriority="0" w:qFormat="1"/>
    <w:lsdException w:name="List 2" w:uiPriority="0" w:qFormat="1"/>
    <w:lsdException w:name="List 5" w:uiPriority="0" w:qFormat="1"/>
    <w:lsdException w:name="List Number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qFormat="1"/>
    <w:lsdException w:name="annotation subject" w:qFormat="1"/>
    <w:lsdException w:name="Table Grid 7"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045656"/>
  </w:style>
  <w:style w:type="paragraph" w:styleId="15">
    <w:name w:val="heading 1"/>
    <w:basedOn w:val="ac"/>
    <w:next w:val="ac"/>
    <w:link w:val="1Char"/>
    <w:uiPriority w:val="9"/>
    <w:qFormat/>
    <w:rsid w:val="00045656"/>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2">
    <w:name w:val="heading 2"/>
    <w:basedOn w:val="ac"/>
    <w:next w:val="ac"/>
    <w:link w:val="2Char"/>
    <w:unhideWhenUsed/>
    <w:qFormat/>
    <w:rsid w:val="00045656"/>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3">
    <w:name w:val="heading 3"/>
    <w:basedOn w:val="ac"/>
    <w:next w:val="ac"/>
    <w:link w:val="3Char"/>
    <w:unhideWhenUsed/>
    <w:qFormat/>
    <w:rsid w:val="00045656"/>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1">
    <w:name w:val="heading 4"/>
    <w:basedOn w:val="ac"/>
    <w:next w:val="ac"/>
    <w:link w:val="4Char"/>
    <w:unhideWhenUsed/>
    <w:qFormat/>
    <w:rsid w:val="00045656"/>
    <w:pPr>
      <w:pBdr>
        <w:bottom w:val="dotted" w:sz="4" w:space="1" w:color="943634" w:themeColor="accent2" w:themeShade="BF"/>
      </w:pBdr>
      <w:spacing w:after="120"/>
      <w:jc w:val="center"/>
      <w:outlineLvl w:val="3"/>
    </w:pPr>
    <w:rPr>
      <w:caps/>
      <w:color w:val="622423" w:themeColor="accent2" w:themeShade="7F"/>
      <w:spacing w:val="10"/>
    </w:rPr>
  </w:style>
  <w:style w:type="paragraph" w:styleId="50">
    <w:name w:val="heading 5"/>
    <w:basedOn w:val="ac"/>
    <w:next w:val="ac"/>
    <w:link w:val="5Char"/>
    <w:unhideWhenUsed/>
    <w:qFormat/>
    <w:rsid w:val="00045656"/>
    <w:pPr>
      <w:spacing w:before="320" w:after="120"/>
      <w:jc w:val="center"/>
      <w:outlineLvl w:val="4"/>
    </w:pPr>
    <w:rPr>
      <w:caps/>
      <w:color w:val="622423" w:themeColor="accent2" w:themeShade="7F"/>
      <w:spacing w:val="10"/>
    </w:rPr>
  </w:style>
  <w:style w:type="paragraph" w:styleId="60">
    <w:name w:val="heading 6"/>
    <w:basedOn w:val="ac"/>
    <w:next w:val="ac"/>
    <w:link w:val="6Char"/>
    <w:unhideWhenUsed/>
    <w:qFormat/>
    <w:rsid w:val="00045656"/>
    <w:pPr>
      <w:spacing w:after="120"/>
      <w:jc w:val="center"/>
      <w:outlineLvl w:val="5"/>
    </w:pPr>
    <w:rPr>
      <w:caps/>
      <w:color w:val="943634" w:themeColor="accent2" w:themeShade="BF"/>
      <w:spacing w:val="10"/>
    </w:rPr>
  </w:style>
  <w:style w:type="paragraph" w:styleId="7">
    <w:name w:val="heading 7"/>
    <w:basedOn w:val="ac"/>
    <w:next w:val="ac"/>
    <w:link w:val="7Char"/>
    <w:unhideWhenUsed/>
    <w:qFormat/>
    <w:rsid w:val="00045656"/>
    <w:pPr>
      <w:spacing w:after="120"/>
      <w:jc w:val="center"/>
      <w:outlineLvl w:val="6"/>
    </w:pPr>
    <w:rPr>
      <w:i/>
      <w:iCs/>
      <w:caps/>
      <w:color w:val="943634" w:themeColor="accent2" w:themeShade="BF"/>
      <w:spacing w:val="10"/>
    </w:rPr>
  </w:style>
  <w:style w:type="paragraph" w:styleId="8">
    <w:name w:val="heading 8"/>
    <w:basedOn w:val="ac"/>
    <w:next w:val="ac"/>
    <w:link w:val="8Char"/>
    <w:unhideWhenUsed/>
    <w:qFormat/>
    <w:rsid w:val="00045656"/>
    <w:pPr>
      <w:spacing w:after="120"/>
      <w:jc w:val="center"/>
      <w:outlineLvl w:val="7"/>
    </w:pPr>
    <w:rPr>
      <w:caps/>
      <w:spacing w:val="10"/>
      <w:sz w:val="20"/>
      <w:szCs w:val="20"/>
    </w:rPr>
  </w:style>
  <w:style w:type="paragraph" w:styleId="9">
    <w:name w:val="heading 9"/>
    <w:basedOn w:val="ac"/>
    <w:next w:val="ac"/>
    <w:link w:val="9Char"/>
    <w:unhideWhenUsed/>
    <w:qFormat/>
    <w:rsid w:val="00045656"/>
    <w:pPr>
      <w:spacing w:after="120"/>
      <w:jc w:val="center"/>
      <w:outlineLvl w:val="8"/>
    </w:pPr>
    <w:rPr>
      <w:i/>
      <w:iCs/>
      <w:caps/>
      <w:spacing w:val="10"/>
      <w:sz w:val="20"/>
      <w:szCs w:val="20"/>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Char">
    <w:name w:val="标题 1 Char"/>
    <w:basedOn w:val="ad"/>
    <w:link w:val="15"/>
    <w:uiPriority w:val="9"/>
    <w:qFormat/>
    <w:rsid w:val="00045656"/>
    <w:rPr>
      <w:rFonts w:eastAsiaTheme="majorEastAsia" w:cstheme="majorBidi"/>
      <w:caps/>
      <w:color w:val="632423" w:themeColor="accent2" w:themeShade="80"/>
      <w:spacing w:val="20"/>
      <w:sz w:val="28"/>
      <w:szCs w:val="28"/>
    </w:rPr>
  </w:style>
  <w:style w:type="character" w:customStyle="1" w:styleId="2Char">
    <w:name w:val="标题 2 Char"/>
    <w:basedOn w:val="ad"/>
    <w:link w:val="22"/>
    <w:qFormat/>
    <w:rsid w:val="00045656"/>
    <w:rPr>
      <w:caps/>
      <w:color w:val="632423" w:themeColor="accent2" w:themeShade="80"/>
      <w:spacing w:val="15"/>
      <w:sz w:val="24"/>
      <w:szCs w:val="24"/>
    </w:rPr>
  </w:style>
  <w:style w:type="character" w:customStyle="1" w:styleId="3Char">
    <w:name w:val="标题 3 Char"/>
    <w:basedOn w:val="ad"/>
    <w:link w:val="33"/>
    <w:qFormat/>
    <w:rsid w:val="00045656"/>
    <w:rPr>
      <w:rFonts w:eastAsiaTheme="majorEastAsia" w:cstheme="majorBidi"/>
      <w:caps/>
      <w:color w:val="622423" w:themeColor="accent2" w:themeShade="7F"/>
      <w:sz w:val="24"/>
      <w:szCs w:val="24"/>
    </w:rPr>
  </w:style>
  <w:style w:type="character" w:customStyle="1" w:styleId="4Char">
    <w:name w:val="标题 4 Char"/>
    <w:basedOn w:val="ad"/>
    <w:link w:val="41"/>
    <w:qFormat/>
    <w:rsid w:val="00045656"/>
    <w:rPr>
      <w:rFonts w:eastAsiaTheme="majorEastAsia" w:cstheme="majorBidi"/>
      <w:caps/>
      <w:color w:val="622423" w:themeColor="accent2" w:themeShade="7F"/>
      <w:spacing w:val="10"/>
    </w:rPr>
  </w:style>
  <w:style w:type="character" w:customStyle="1" w:styleId="5Char">
    <w:name w:val="标题 5 Char"/>
    <w:basedOn w:val="ad"/>
    <w:link w:val="50"/>
    <w:rsid w:val="00045656"/>
    <w:rPr>
      <w:rFonts w:eastAsiaTheme="majorEastAsia" w:cstheme="majorBidi"/>
      <w:caps/>
      <w:color w:val="622423" w:themeColor="accent2" w:themeShade="7F"/>
      <w:spacing w:val="10"/>
    </w:rPr>
  </w:style>
  <w:style w:type="character" w:customStyle="1" w:styleId="6Char">
    <w:name w:val="标题 6 Char"/>
    <w:basedOn w:val="ad"/>
    <w:link w:val="60"/>
    <w:qFormat/>
    <w:rsid w:val="00045656"/>
    <w:rPr>
      <w:rFonts w:eastAsiaTheme="majorEastAsia" w:cstheme="majorBidi"/>
      <w:caps/>
      <w:color w:val="943634" w:themeColor="accent2" w:themeShade="BF"/>
      <w:spacing w:val="10"/>
    </w:rPr>
  </w:style>
  <w:style w:type="character" w:customStyle="1" w:styleId="7Char">
    <w:name w:val="标题 7 Char"/>
    <w:basedOn w:val="ad"/>
    <w:link w:val="7"/>
    <w:qFormat/>
    <w:rsid w:val="00045656"/>
    <w:rPr>
      <w:rFonts w:eastAsiaTheme="majorEastAsia" w:cstheme="majorBidi"/>
      <w:i/>
      <w:iCs/>
      <w:caps/>
      <w:color w:val="943634" w:themeColor="accent2" w:themeShade="BF"/>
      <w:spacing w:val="10"/>
    </w:rPr>
  </w:style>
  <w:style w:type="character" w:customStyle="1" w:styleId="8Char">
    <w:name w:val="标题 8 Char"/>
    <w:basedOn w:val="ad"/>
    <w:link w:val="8"/>
    <w:qFormat/>
    <w:rsid w:val="00045656"/>
    <w:rPr>
      <w:rFonts w:eastAsiaTheme="majorEastAsia" w:cstheme="majorBidi"/>
      <w:caps/>
      <w:spacing w:val="10"/>
      <w:sz w:val="20"/>
      <w:szCs w:val="20"/>
    </w:rPr>
  </w:style>
  <w:style w:type="character" w:customStyle="1" w:styleId="9Char">
    <w:name w:val="标题 9 Char"/>
    <w:basedOn w:val="ad"/>
    <w:link w:val="9"/>
    <w:rsid w:val="00045656"/>
    <w:rPr>
      <w:rFonts w:eastAsiaTheme="majorEastAsia" w:cstheme="majorBidi"/>
      <w:i/>
      <w:iCs/>
      <w:caps/>
      <w:spacing w:val="10"/>
      <w:sz w:val="20"/>
      <w:szCs w:val="20"/>
    </w:rPr>
  </w:style>
  <w:style w:type="paragraph" w:styleId="af0">
    <w:name w:val="caption"/>
    <w:basedOn w:val="ac"/>
    <w:next w:val="ac"/>
    <w:link w:val="Char"/>
    <w:unhideWhenUsed/>
    <w:qFormat/>
    <w:rsid w:val="00045656"/>
    <w:rPr>
      <w:caps/>
      <w:spacing w:val="10"/>
      <w:sz w:val="18"/>
      <w:szCs w:val="18"/>
    </w:rPr>
  </w:style>
  <w:style w:type="paragraph" w:styleId="af1">
    <w:name w:val="Title"/>
    <w:basedOn w:val="ac"/>
    <w:next w:val="ac"/>
    <w:link w:val="Char0"/>
    <w:qFormat/>
    <w:rsid w:val="00045656"/>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Char0">
    <w:name w:val="标题 Char"/>
    <w:basedOn w:val="ad"/>
    <w:link w:val="af1"/>
    <w:qFormat/>
    <w:rsid w:val="00045656"/>
    <w:rPr>
      <w:rFonts w:eastAsiaTheme="majorEastAsia" w:cstheme="majorBidi"/>
      <w:caps/>
      <w:color w:val="632423" w:themeColor="accent2" w:themeShade="80"/>
      <w:spacing w:val="50"/>
      <w:sz w:val="44"/>
      <w:szCs w:val="44"/>
    </w:rPr>
  </w:style>
  <w:style w:type="paragraph" w:styleId="af2">
    <w:name w:val="Subtitle"/>
    <w:basedOn w:val="ac"/>
    <w:next w:val="ac"/>
    <w:link w:val="Char1"/>
    <w:qFormat/>
    <w:rsid w:val="00045656"/>
    <w:pPr>
      <w:spacing w:after="560" w:line="240" w:lineRule="auto"/>
      <w:jc w:val="center"/>
    </w:pPr>
    <w:rPr>
      <w:caps/>
      <w:spacing w:val="20"/>
      <w:sz w:val="18"/>
      <w:szCs w:val="18"/>
    </w:rPr>
  </w:style>
  <w:style w:type="character" w:customStyle="1" w:styleId="Char1">
    <w:name w:val="副标题 Char"/>
    <w:basedOn w:val="ad"/>
    <w:link w:val="af2"/>
    <w:uiPriority w:val="11"/>
    <w:rsid w:val="00045656"/>
    <w:rPr>
      <w:rFonts w:eastAsiaTheme="majorEastAsia" w:cstheme="majorBidi"/>
      <w:caps/>
      <w:spacing w:val="20"/>
      <w:sz w:val="18"/>
      <w:szCs w:val="18"/>
    </w:rPr>
  </w:style>
  <w:style w:type="character" w:styleId="af3">
    <w:name w:val="Strong"/>
    <w:qFormat/>
    <w:rsid w:val="00045656"/>
    <w:rPr>
      <w:b/>
      <w:bCs/>
      <w:color w:val="943634" w:themeColor="accent2" w:themeShade="BF"/>
      <w:spacing w:val="5"/>
    </w:rPr>
  </w:style>
  <w:style w:type="character" w:styleId="af4">
    <w:name w:val="Emphasis"/>
    <w:qFormat/>
    <w:rsid w:val="00045656"/>
    <w:rPr>
      <w:caps/>
      <w:spacing w:val="5"/>
      <w:sz w:val="20"/>
      <w:szCs w:val="20"/>
    </w:rPr>
  </w:style>
  <w:style w:type="paragraph" w:styleId="af5">
    <w:name w:val="No Spacing"/>
    <w:basedOn w:val="ac"/>
    <w:link w:val="Char2"/>
    <w:uiPriority w:val="1"/>
    <w:qFormat/>
    <w:rsid w:val="00045656"/>
    <w:pPr>
      <w:spacing w:after="0" w:line="240" w:lineRule="auto"/>
    </w:pPr>
  </w:style>
  <w:style w:type="character" w:customStyle="1" w:styleId="Char2">
    <w:name w:val="无间隔 Char"/>
    <w:basedOn w:val="ad"/>
    <w:link w:val="af5"/>
    <w:uiPriority w:val="1"/>
    <w:rsid w:val="00045656"/>
  </w:style>
  <w:style w:type="paragraph" w:styleId="af6">
    <w:name w:val="List Paragraph"/>
    <w:basedOn w:val="ac"/>
    <w:uiPriority w:val="34"/>
    <w:qFormat/>
    <w:rsid w:val="00045656"/>
    <w:pPr>
      <w:ind w:left="720"/>
      <w:contextualSpacing/>
    </w:pPr>
  </w:style>
  <w:style w:type="paragraph" w:styleId="af7">
    <w:name w:val="Quote"/>
    <w:basedOn w:val="ac"/>
    <w:next w:val="ac"/>
    <w:link w:val="Char3"/>
    <w:qFormat/>
    <w:rsid w:val="00045656"/>
    <w:rPr>
      <w:i/>
      <w:iCs/>
    </w:rPr>
  </w:style>
  <w:style w:type="character" w:customStyle="1" w:styleId="Char3">
    <w:name w:val="引用 Char"/>
    <w:basedOn w:val="ad"/>
    <w:link w:val="af7"/>
    <w:qFormat/>
    <w:rsid w:val="00045656"/>
    <w:rPr>
      <w:rFonts w:eastAsiaTheme="majorEastAsia" w:cstheme="majorBidi"/>
      <w:i/>
      <w:iCs/>
    </w:rPr>
  </w:style>
  <w:style w:type="paragraph" w:styleId="af8">
    <w:name w:val="Intense Quote"/>
    <w:basedOn w:val="ac"/>
    <w:next w:val="ac"/>
    <w:link w:val="Char4"/>
    <w:qFormat/>
    <w:rsid w:val="00045656"/>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4">
    <w:name w:val="明显引用 Char"/>
    <w:basedOn w:val="ad"/>
    <w:link w:val="af8"/>
    <w:rsid w:val="00045656"/>
    <w:rPr>
      <w:rFonts w:eastAsiaTheme="majorEastAsia" w:cstheme="majorBidi"/>
      <w:caps/>
      <w:color w:val="622423" w:themeColor="accent2" w:themeShade="7F"/>
      <w:spacing w:val="5"/>
      <w:sz w:val="20"/>
      <w:szCs w:val="20"/>
    </w:rPr>
  </w:style>
  <w:style w:type="character" w:styleId="af9">
    <w:name w:val="Subtle Emphasis"/>
    <w:uiPriority w:val="19"/>
    <w:qFormat/>
    <w:rsid w:val="00045656"/>
    <w:rPr>
      <w:i/>
      <w:iCs/>
    </w:rPr>
  </w:style>
  <w:style w:type="character" w:styleId="afa">
    <w:name w:val="Intense Emphasis"/>
    <w:uiPriority w:val="21"/>
    <w:qFormat/>
    <w:rsid w:val="00045656"/>
    <w:rPr>
      <w:i/>
      <w:iCs/>
      <w:caps/>
      <w:spacing w:val="10"/>
      <w:sz w:val="20"/>
      <w:szCs w:val="20"/>
    </w:rPr>
  </w:style>
  <w:style w:type="character" w:styleId="afb">
    <w:name w:val="Subtle Reference"/>
    <w:basedOn w:val="ad"/>
    <w:uiPriority w:val="31"/>
    <w:qFormat/>
    <w:rsid w:val="00045656"/>
    <w:rPr>
      <w:rFonts w:asciiTheme="minorHAnsi" w:eastAsiaTheme="minorEastAsia" w:hAnsiTheme="minorHAnsi" w:cstheme="minorBidi"/>
      <w:i/>
      <w:iCs/>
      <w:color w:val="622423" w:themeColor="accent2" w:themeShade="7F"/>
    </w:rPr>
  </w:style>
  <w:style w:type="character" w:styleId="afc">
    <w:name w:val="Intense Reference"/>
    <w:uiPriority w:val="32"/>
    <w:qFormat/>
    <w:rsid w:val="00045656"/>
    <w:rPr>
      <w:rFonts w:asciiTheme="minorHAnsi" w:eastAsiaTheme="minorEastAsia" w:hAnsiTheme="minorHAnsi" w:cstheme="minorBidi"/>
      <w:b/>
      <w:bCs/>
      <w:i/>
      <w:iCs/>
      <w:color w:val="622423" w:themeColor="accent2" w:themeShade="7F"/>
    </w:rPr>
  </w:style>
  <w:style w:type="character" w:styleId="afd">
    <w:name w:val="Book Title"/>
    <w:uiPriority w:val="33"/>
    <w:qFormat/>
    <w:rsid w:val="00045656"/>
    <w:rPr>
      <w:caps/>
      <w:color w:val="622423" w:themeColor="accent2" w:themeShade="7F"/>
      <w:spacing w:val="5"/>
      <w:u w:color="622423" w:themeColor="accent2" w:themeShade="7F"/>
    </w:rPr>
  </w:style>
  <w:style w:type="paragraph" w:styleId="TOC">
    <w:name w:val="TOC Heading"/>
    <w:basedOn w:val="15"/>
    <w:next w:val="ac"/>
    <w:uiPriority w:val="39"/>
    <w:semiHidden/>
    <w:unhideWhenUsed/>
    <w:qFormat/>
    <w:rsid w:val="00045656"/>
    <w:pPr>
      <w:outlineLvl w:val="9"/>
    </w:pPr>
  </w:style>
  <w:style w:type="numbering" w:customStyle="1" w:styleId="16">
    <w:name w:val="无列表1"/>
    <w:next w:val="af"/>
    <w:uiPriority w:val="99"/>
    <w:semiHidden/>
    <w:unhideWhenUsed/>
    <w:rsid w:val="002E024D"/>
  </w:style>
  <w:style w:type="paragraph" w:customStyle="1" w:styleId="Default">
    <w:name w:val="Default"/>
    <w:link w:val="DefaultChar"/>
    <w:qFormat/>
    <w:rsid w:val="002E024D"/>
    <w:pPr>
      <w:widowControl w:val="0"/>
      <w:autoSpaceDE w:val="0"/>
      <w:autoSpaceDN w:val="0"/>
      <w:adjustRightInd w:val="0"/>
      <w:spacing w:after="0" w:line="360" w:lineRule="auto"/>
      <w:ind w:firstLineChars="147" w:firstLine="147"/>
      <w:jc w:val="both"/>
    </w:pPr>
    <w:rPr>
      <w:rFonts w:ascii="宋体" w:eastAsia="宋体" w:hAnsi="Arial" w:cs="Times New Roman"/>
      <w:color w:val="000000"/>
      <w:sz w:val="24"/>
      <w:szCs w:val="24"/>
      <w:lang w:eastAsia="zh-CN" w:bidi="ar-SA"/>
    </w:rPr>
  </w:style>
  <w:style w:type="paragraph" w:styleId="70">
    <w:name w:val="toc 7"/>
    <w:basedOn w:val="ac"/>
    <w:next w:val="ac"/>
    <w:qFormat/>
    <w:rsid w:val="002E024D"/>
    <w:pPr>
      <w:widowControl w:val="0"/>
      <w:spacing w:after="0" w:line="240" w:lineRule="auto"/>
      <w:ind w:leftChars="1200" w:left="2520"/>
      <w:jc w:val="both"/>
    </w:pPr>
    <w:rPr>
      <w:rFonts w:ascii="Times New Roman" w:eastAsia="宋体" w:hAnsi="Times New Roman" w:cs="Times New Roman"/>
      <w:kern w:val="2"/>
      <w:sz w:val="21"/>
      <w:szCs w:val="20"/>
      <w:lang w:eastAsia="zh-CN" w:bidi="ar-SA"/>
    </w:rPr>
  </w:style>
  <w:style w:type="paragraph" w:styleId="afe">
    <w:name w:val="List Number"/>
    <w:basedOn w:val="ac"/>
    <w:qFormat/>
    <w:rsid w:val="002E024D"/>
    <w:pPr>
      <w:tabs>
        <w:tab w:val="left" w:pos="454"/>
        <w:tab w:val="left" w:pos="720"/>
        <w:tab w:val="left" w:pos="840"/>
      </w:tabs>
      <w:spacing w:afterLines="50" w:line="240" w:lineRule="auto"/>
      <w:ind w:left="454" w:hanging="284"/>
    </w:pPr>
    <w:rPr>
      <w:rFonts w:ascii="Times New Roman" w:eastAsia="宋体" w:hAnsi="Times New Roman" w:cs="Times New Roman"/>
      <w:sz w:val="24"/>
      <w:szCs w:val="20"/>
      <w:lang w:eastAsia="zh-CN" w:bidi="ar-SA"/>
    </w:rPr>
  </w:style>
  <w:style w:type="paragraph" w:styleId="aff">
    <w:name w:val="Normal Indent"/>
    <w:basedOn w:val="ac"/>
    <w:unhideWhenUsed/>
    <w:qFormat/>
    <w:rsid w:val="002E024D"/>
    <w:pPr>
      <w:widowControl w:val="0"/>
      <w:spacing w:after="0" w:line="240" w:lineRule="auto"/>
      <w:ind w:firstLine="420"/>
      <w:jc w:val="both"/>
    </w:pPr>
    <w:rPr>
      <w:rFonts w:ascii="Calibri" w:eastAsia="宋体" w:hAnsi="Calibri" w:cs="Times New Roman"/>
      <w:kern w:val="2"/>
      <w:sz w:val="21"/>
      <w:szCs w:val="20"/>
      <w:lang w:eastAsia="zh-CN" w:bidi="ar-SA"/>
    </w:rPr>
  </w:style>
  <w:style w:type="paragraph" w:styleId="aff0">
    <w:name w:val="Document Map"/>
    <w:basedOn w:val="ac"/>
    <w:link w:val="Char5"/>
    <w:unhideWhenUsed/>
    <w:qFormat/>
    <w:rsid w:val="002E024D"/>
    <w:pPr>
      <w:widowControl w:val="0"/>
      <w:spacing w:after="0" w:line="240" w:lineRule="auto"/>
      <w:jc w:val="both"/>
    </w:pPr>
    <w:rPr>
      <w:rFonts w:ascii="宋体" w:eastAsia="宋体" w:hAnsi="Times New Roman" w:cs="Times New Roman"/>
      <w:kern w:val="2"/>
      <w:sz w:val="18"/>
      <w:szCs w:val="18"/>
      <w:lang w:eastAsia="zh-CN" w:bidi="ar-SA"/>
    </w:rPr>
  </w:style>
  <w:style w:type="character" w:customStyle="1" w:styleId="Char5">
    <w:name w:val="文档结构图 Char"/>
    <w:basedOn w:val="ad"/>
    <w:link w:val="aff0"/>
    <w:rsid w:val="002E024D"/>
    <w:rPr>
      <w:rFonts w:ascii="宋体" w:eastAsia="宋体" w:hAnsi="Times New Roman" w:cs="Times New Roman"/>
      <w:kern w:val="2"/>
      <w:sz w:val="18"/>
      <w:szCs w:val="18"/>
      <w:lang w:eastAsia="zh-CN" w:bidi="ar-SA"/>
    </w:rPr>
  </w:style>
  <w:style w:type="paragraph" w:styleId="aff1">
    <w:name w:val="annotation text"/>
    <w:basedOn w:val="ac"/>
    <w:link w:val="Char20"/>
    <w:qFormat/>
    <w:rsid w:val="002E024D"/>
    <w:pPr>
      <w:widowControl w:val="0"/>
      <w:spacing w:after="0" w:line="240" w:lineRule="auto"/>
    </w:pPr>
    <w:rPr>
      <w:rFonts w:ascii="Times New Roman" w:eastAsia="宋体" w:hAnsi="Times New Roman" w:cs="Times New Roman"/>
      <w:kern w:val="2"/>
      <w:sz w:val="21"/>
      <w:szCs w:val="24"/>
      <w:lang w:eastAsia="zh-CN" w:bidi="ar-SA"/>
    </w:rPr>
  </w:style>
  <w:style w:type="character" w:customStyle="1" w:styleId="Char6">
    <w:name w:val="批注文字 Char"/>
    <w:basedOn w:val="ad"/>
    <w:link w:val="aff1"/>
    <w:uiPriority w:val="99"/>
    <w:qFormat/>
    <w:rsid w:val="002E024D"/>
  </w:style>
  <w:style w:type="paragraph" w:styleId="aff2">
    <w:name w:val="Salutation"/>
    <w:basedOn w:val="ac"/>
    <w:next w:val="ac"/>
    <w:link w:val="Char7"/>
    <w:qFormat/>
    <w:rsid w:val="002E024D"/>
    <w:pPr>
      <w:widowControl w:val="0"/>
      <w:adjustRightInd w:val="0"/>
      <w:spacing w:after="0" w:line="312" w:lineRule="atLeast"/>
      <w:jc w:val="both"/>
      <w:textAlignment w:val="baseline"/>
    </w:pPr>
    <w:rPr>
      <w:rFonts w:ascii="宋体" w:eastAsia="宋体" w:hAnsi="Times New Roman" w:cs="Times New Roman"/>
      <w:sz w:val="24"/>
      <w:szCs w:val="20"/>
      <w:lang w:eastAsia="zh-CN" w:bidi="ar-SA"/>
    </w:rPr>
  </w:style>
  <w:style w:type="character" w:customStyle="1" w:styleId="Char7">
    <w:name w:val="称呼 Char"/>
    <w:basedOn w:val="ad"/>
    <w:link w:val="aff2"/>
    <w:rsid w:val="002E024D"/>
    <w:rPr>
      <w:rFonts w:ascii="宋体" w:eastAsia="宋体" w:hAnsi="Times New Roman" w:cs="Times New Roman"/>
      <w:sz w:val="24"/>
      <w:szCs w:val="20"/>
      <w:lang w:eastAsia="zh-CN" w:bidi="ar-SA"/>
    </w:rPr>
  </w:style>
  <w:style w:type="paragraph" w:styleId="34">
    <w:name w:val="Body Text 3"/>
    <w:basedOn w:val="ac"/>
    <w:link w:val="3Char0"/>
    <w:qFormat/>
    <w:rsid w:val="002E024D"/>
    <w:pPr>
      <w:widowControl w:val="0"/>
      <w:spacing w:after="0" w:line="500" w:lineRule="exact"/>
      <w:jc w:val="both"/>
    </w:pPr>
    <w:rPr>
      <w:rFonts w:ascii="Times New Roman" w:eastAsia="宋体" w:hAnsi="Times New Roman" w:cs="Times New Roman"/>
      <w:b/>
      <w:bCs/>
      <w:kern w:val="2"/>
      <w:sz w:val="24"/>
      <w:szCs w:val="24"/>
      <w:lang w:eastAsia="zh-CN" w:bidi="ar-SA"/>
    </w:rPr>
  </w:style>
  <w:style w:type="character" w:customStyle="1" w:styleId="3Char0">
    <w:name w:val="正文文本 3 Char"/>
    <w:basedOn w:val="ad"/>
    <w:link w:val="34"/>
    <w:qFormat/>
    <w:rsid w:val="002E024D"/>
    <w:rPr>
      <w:rFonts w:ascii="Times New Roman" w:eastAsia="宋体" w:hAnsi="Times New Roman" w:cs="Times New Roman"/>
      <w:b/>
      <w:bCs/>
      <w:kern w:val="2"/>
      <w:sz w:val="24"/>
      <w:szCs w:val="24"/>
      <w:lang w:eastAsia="zh-CN" w:bidi="ar-SA"/>
    </w:rPr>
  </w:style>
  <w:style w:type="paragraph" w:styleId="aff3">
    <w:name w:val="Body Text"/>
    <w:basedOn w:val="ac"/>
    <w:link w:val="Char8"/>
    <w:unhideWhenUsed/>
    <w:qFormat/>
    <w:rsid w:val="002E024D"/>
    <w:pPr>
      <w:widowControl w:val="0"/>
      <w:spacing w:after="120" w:line="240" w:lineRule="auto"/>
      <w:jc w:val="both"/>
    </w:pPr>
    <w:rPr>
      <w:rFonts w:ascii="Times New Roman" w:eastAsia="宋体" w:hAnsi="Times New Roman" w:cs="Times New Roman"/>
      <w:b/>
      <w:bCs/>
      <w:kern w:val="44"/>
      <w:sz w:val="44"/>
      <w:szCs w:val="44"/>
      <w:lang w:eastAsia="zh-CN" w:bidi="ar-SA"/>
    </w:rPr>
  </w:style>
  <w:style w:type="character" w:customStyle="1" w:styleId="Char8">
    <w:name w:val="正文文本 Char"/>
    <w:basedOn w:val="ad"/>
    <w:link w:val="aff3"/>
    <w:qFormat/>
    <w:rsid w:val="002E024D"/>
    <w:rPr>
      <w:rFonts w:ascii="Times New Roman" w:eastAsia="宋体" w:hAnsi="Times New Roman" w:cs="Times New Roman"/>
      <w:b/>
      <w:bCs/>
      <w:kern w:val="44"/>
      <w:sz w:val="44"/>
      <w:szCs w:val="44"/>
      <w:lang w:eastAsia="zh-CN" w:bidi="ar-SA"/>
    </w:rPr>
  </w:style>
  <w:style w:type="paragraph" w:styleId="aff4">
    <w:name w:val="Body Text Indent"/>
    <w:basedOn w:val="ac"/>
    <w:link w:val="Char9"/>
    <w:qFormat/>
    <w:rsid w:val="002E024D"/>
    <w:pPr>
      <w:widowControl w:val="0"/>
      <w:spacing w:after="0" w:line="200" w:lineRule="exact"/>
      <w:ind w:firstLine="301"/>
      <w:jc w:val="both"/>
    </w:pPr>
    <w:rPr>
      <w:rFonts w:ascii="宋体" w:eastAsia="宋体" w:hAnsi="Courier New" w:cs="Times New Roman"/>
      <w:spacing w:val="-4"/>
      <w:kern w:val="2"/>
      <w:sz w:val="18"/>
      <w:szCs w:val="20"/>
      <w:lang w:eastAsia="zh-CN" w:bidi="ar-SA"/>
    </w:rPr>
  </w:style>
  <w:style w:type="character" w:customStyle="1" w:styleId="Char9">
    <w:name w:val="正文文本缩进 Char"/>
    <w:basedOn w:val="ad"/>
    <w:link w:val="aff4"/>
    <w:qFormat/>
    <w:rsid w:val="002E024D"/>
    <w:rPr>
      <w:rFonts w:ascii="宋体" w:eastAsia="宋体" w:hAnsi="Courier New" w:cs="Times New Roman"/>
      <w:spacing w:val="-4"/>
      <w:kern w:val="2"/>
      <w:sz w:val="18"/>
      <w:szCs w:val="20"/>
      <w:lang w:eastAsia="zh-CN" w:bidi="ar-SA"/>
    </w:rPr>
  </w:style>
  <w:style w:type="paragraph" w:styleId="3">
    <w:name w:val="List Number 3"/>
    <w:basedOn w:val="ac"/>
    <w:qFormat/>
    <w:rsid w:val="002E024D"/>
    <w:pPr>
      <w:widowControl w:val="0"/>
      <w:numPr>
        <w:numId w:val="1"/>
      </w:numPr>
      <w:spacing w:after="0" w:line="312" w:lineRule="auto"/>
      <w:jc w:val="both"/>
    </w:pPr>
    <w:rPr>
      <w:rFonts w:ascii="Times New Roman" w:eastAsia="宋体" w:hAnsi="Times New Roman" w:cs="Times New Roman"/>
      <w:kern w:val="2"/>
      <w:sz w:val="21"/>
      <w:szCs w:val="24"/>
      <w:lang w:eastAsia="zh-CN" w:bidi="ar-SA"/>
    </w:rPr>
  </w:style>
  <w:style w:type="paragraph" w:styleId="23">
    <w:name w:val="List 2"/>
    <w:basedOn w:val="ac"/>
    <w:qFormat/>
    <w:rsid w:val="002E024D"/>
    <w:pPr>
      <w:widowControl w:val="0"/>
      <w:spacing w:after="0" w:line="240" w:lineRule="auto"/>
      <w:ind w:leftChars="200" w:left="100" w:hangingChars="200" w:hanging="200"/>
      <w:jc w:val="both"/>
    </w:pPr>
    <w:rPr>
      <w:rFonts w:ascii="Times New Roman" w:eastAsia="宋体" w:hAnsi="Times New Roman" w:cs="Times New Roman"/>
      <w:kern w:val="2"/>
      <w:sz w:val="28"/>
      <w:szCs w:val="24"/>
      <w:lang w:eastAsia="zh-CN" w:bidi="ar-SA"/>
    </w:rPr>
  </w:style>
  <w:style w:type="paragraph" w:styleId="aff5">
    <w:name w:val="Block Text"/>
    <w:basedOn w:val="ac"/>
    <w:qFormat/>
    <w:rsid w:val="002E024D"/>
    <w:pPr>
      <w:widowControl w:val="0"/>
      <w:adjustRightInd w:val="0"/>
      <w:spacing w:after="0" w:line="240" w:lineRule="auto"/>
      <w:ind w:left="420" w:right="33"/>
      <w:textAlignment w:val="baseline"/>
    </w:pPr>
    <w:rPr>
      <w:rFonts w:ascii="Times New Roman" w:eastAsia="宋体" w:hAnsi="Times New Roman" w:cs="Times New Roman"/>
      <w:sz w:val="24"/>
      <w:szCs w:val="20"/>
      <w:lang w:eastAsia="zh-CN" w:bidi="ar-SA"/>
    </w:rPr>
  </w:style>
  <w:style w:type="paragraph" w:styleId="51">
    <w:name w:val="toc 5"/>
    <w:basedOn w:val="ac"/>
    <w:next w:val="ac"/>
    <w:qFormat/>
    <w:rsid w:val="002E024D"/>
    <w:pPr>
      <w:widowControl w:val="0"/>
      <w:spacing w:after="0" w:line="240" w:lineRule="auto"/>
      <w:ind w:leftChars="800" w:left="1680"/>
      <w:jc w:val="both"/>
    </w:pPr>
    <w:rPr>
      <w:rFonts w:ascii="Times New Roman" w:eastAsia="宋体" w:hAnsi="Times New Roman" w:cs="Times New Roman"/>
      <w:kern w:val="2"/>
      <w:sz w:val="21"/>
      <w:szCs w:val="20"/>
      <w:lang w:eastAsia="zh-CN" w:bidi="ar-SA"/>
    </w:rPr>
  </w:style>
  <w:style w:type="paragraph" w:styleId="35">
    <w:name w:val="toc 3"/>
    <w:basedOn w:val="ac"/>
    <w:next w:val="ac"/>
    <w:unhideWhenUsed/>
    <w:qFormat/>
    <w:rsid w:val="002E024D"/>
    <w:pPr>
      <w:widowControl w:val="0"/>
      <w:tabs>
        <w:tab w:val="right" w:leader="dot" w:pos="8296"/>
      </w:tabs>
      <w:spacing w:after="0" w:line="240" w:lineRule="auto"/>
      <w:ind w:leftChars="400" w:left="840"/>
      <w:jc w:val="both"/>
    </w:pPr>
    <w:rPr>
      <w:rFonts w:ascii="Calibri" w:eastAsia="宋体" w:hAnsi="Calibri" w:cs="Times New Roman"/>
      <w:kern w:val="2"/>
      <w:sz w:val="21"/>
      <w:lang w:eastAsia="zh-CN" w:bidi="ar-SA"/>
    </w:rPr>
  </w:style>
  <w:style w:type="paragraph" w:styleId="aff6">
    <w:name w:val="Plain Text"/>
    <w:basedOn w:val="ac"/>
    <w:link w:val="Char21"/>
    <w:qFormat/>
    <w:rsid w:val="002E024D"/>
    <w:pPr>
      <w:widowControl w:val="0"/>
      <w:spacing w:after="0" w:line="240" w:lineRule="auto"/>
      <w:jc w:val="both"/>
    </w:pPr>
    <w:rPr>
      <w:rFonts w:ascii="宋体" w:eastAsia="宋体" w:hAnsi="Courier New" w:cs="Times New Roman"/>
      <w:sz w:val="20"/>
      <w:szCs w:val="20"/>
      <w:lang w:eastAsia="zh-CN" w:bidi="ar-SA"/>
    </w:rPr>
  </w:style>
  <w:style w:type="character" w:customStyle="1" w:styleId="Chara">
    <w:name w:val="纯文本 Char"/>
    <w:basedOn w:val="ad"/>
    <w:link w:val="aff6"/>
    <w:qFormat/>
    <w:rsid w:val="002E024D"/>
    <w:rPr>
      <w:rFonts w:ascii="宋体" w:eastAsia="宋体" w:hAnsi="Courier New" w:cs="Courier New"/>
      <w:sz w:val="21"/>
      <w:szCs w:val="21"/>
    </w:rPr>
  </w:style>
  <w:style w:type="paragraph" w:styleId="80">
    <w:name w:val="toc 8"/>
    <w:basedOn w:val="ac"/>
    <w:next w:val="ac"/>
    <w:qFormat/>
    <w:rsid w:val="002E024D"/>
    <w:pPr>
      <w:widowControl w:val="0"/>
      <w:spacing w:after="0" w:line="240" w:lineRule="auto"/>
      <w:ind w:leftChars="1400" w:left="2940"/>
      <w:jc w:val="both"/>
    </w:pPr>
    <w:rPr>
      <w:rFonts w:ascii="Times New Roman" w:eastAsia="宋体" w:hAnsi="Times New Roman" w:cs="Times New Roman"/>
      <w:kern w:val="2"/>
      <w:sz w:val="21"/>
      <w:szCs w:val="20"/>
      <w:lang w:eastAsia="zh-CN" w:bidi="ar-SA"/>
    </w:rPr>
  </w:style>
  <w:style w:type="paragraph" w:styleId="aff7">
    <w:name w:val="Date"/>
    <w:basedOn w:val="ac"/>
    <w:next w:val="ac"/>
    <w:link w:val="Charb"/>
    <w:qFormat/>
    <w:rsid w:val="002E024D"/>
    <w:pPr>
      <w:widowControl w:val="0"/>
      <w:spacing w:after="0" w:line="240" w:lineRule="auto"/>
      <w:ind w:leftChars="2500" w:left="100"/>
      <w:jc w:val="both"/>
    </w:pPr>
    <w:rPr>
      <w:rFonts w:ascii="Times New Roman" w:eastAsia="宋体" w:hAnsi="Times New Roman" w:cs="Times New Roman"/>
      <w:kern w:val="2"/>
      <w:sz w:val="21"/>
      <w:szCs w:val="24"/>
      <w:lang w:eastAsia="zh-CN" w:bidi="ar-SA"/>
    </w:rPr>
  </w:style>
  <w:style w:type="character" w:customStyle="1" w:styleId="Charb">
    <w:name w:val="日期 Char"/>
    <w:basedOn w:val="ad"/>
    <w:link w:val="aff7"/>
    <w:rsid w:val="002E024D"/>
    <w:rPr>
      <w:rFonts w:ascii="Times New Roman" w:eastAsia="宋体" w:hAnsi="Times New Roman" w:cs="Times New Roman"/>
      <w:kern w:val="2"/>
      <w:sz w:val="21"/>
      <w:szCs w:val="24"/>
      <w:lang w:eastAsia="zh-CN" w:bidi="ar-SA"/>
    </w:rPr>
  </w:style>
  <w:style w:type="paragraph" w:styleId="24">
    <w:name w:val="Body Text Indent 2"/>
    <w:basedOn w:val="ac"/>
    <w:link w:val="2Char0"/>
    <w:qFormat/>
    <w:rsid w:val="002E024D"/>
    <w:pPr>
      <w:widowControl w:val="0"/>
      <w:spacing w:after="120" w:line="480" w:lineRule="auto"/>
      <w:ind w:leftChars="200" w:left="420"/>
      <w:jc w:val="both"/>
    </w:pPr>
    <w:rPr>
      <w:rFonts w:ascii="Times New Roman" w:eastAsia="宋体" w:hAnsi="Times New Roman" w:cs="Times New Roman"/>
      <w:kern w:val="2"/>
      <w:sz w:val="21"/>
      <w:szCs w:val="24"/>
      <w:lang w:eastAsia="zh-CN" w:bidi="ar-SA"/>
    </w:rPr>
  </w:style>
  <w:style w:type="character" w:customStyle="1" w:styleId="2Char0">
    <w:name w:val="正文文本缩进 2 Char"/>
    <w:basedOn w:val="ad"/>
    <w:link w:val="24"/>
    <w:rsid w:val="002E024D"/>
    <w:rPr>
      <w:rFonts w:ascii="Times New Roman" w:eastAsia="宋体" w:hAnsi="Times New Roman" w:cs="Times New Roman"/>
      <w:kern w:val="2"/>
      <w:sz w:val="21"/>
      <w:szCs w:val="24"/>
      <w:lang w:eastAsia="zh-CN" w:bidi="ar-SA"/>
    </w:rPr>
  </w:style>
  <w:style w:type="paragraph" w:styleId="aff8">
    <w:name w:val="Balloon Text"/>
    <w:basedOn w:val="ac"/>
    <w:link w:val="Charc"/>
    <w:uiPriority w:val="99"/>
    <w:unhideWhenUsed/>
    <w:qFormat/>
    <w:rsid w:val="002E024D"/>
    <w:pPr>
      <w:widowControl w:val="0"/>
      <w:spacing w:after="0" w:line="240" w:lineRule="auto"/>
      <w:jc w:val="both"/>
    </w:pPr>
    <w:rPr>
      <w:rFonts w:ascii="Times New Roman" w:eastAsia="宋体" w:hAnsi="Times New Roman" w:cs="Times New Roman"/>
      <w:sz w:val="18"/>
      <w:szCs w:val="18"/>
      <w:lang w:eastAsia="zh-CN" w:bidi="ar-SA"/>
    </w:rPr>
  </w:style>
  <w:style w:type="character" w:customStyle="1" w:styleId="Charc">
    <w:name w:val="批注框文本 Char"/>
    <w:basedOn w:val="ad"/>
    <w:link w:val="aff8"/>
    <w:uiPriority w:val="99"/>
    <w:qFormat/>
    <w:rsid w:val="002E024D"/>
    <w:rPr>
      <w:rFonts w:ascii="Times New Roman" w:eastAsia="宋体" w:hAnsi="Times New Roman" w:cs="Times New Roman"/>
      <w:sz w:val="18"/>
      <w:szCs w:val="18"/>
      <w:lang w:eastAsia="zh-CN" w:bidi="ar-SA"/>
    </w:rPr>
  </w:style>
  <w:style w:type="paragraph" w:styleId="aff9">
    <w:name w:val="footer"/>
    <w:basedOn w:val="ac"/>
    <w:link w:val="Chard"/>
    <w:uiPriority w:val="99"/>
    <w:unhideWhenUsed/>
    <w:qFormat/>
    <w:rsid w:val="002E024D"/>
    <w:pPr>
      <w:widowControl w:val="0"/>
      <w:tabs>
        <w:tab w:val="center" w:pos="4153"/>
        <w:tab w:val="right" w:pos="8306"/>
      </w:tabs>
      <w:snapToGrid w:val="0"/>
      <w:spacing w:after="0" w:line="240" w:lineRule="auto"/>
    </w:pPr>
    <w:rPr>
      <w:rFonts w:ascii="Times New Roman" w:eastAsia="宋体" w:hAnsi="Times New Roman" w:cs="Times New Roman"/>
      <w:sz w:val="18"/>
      <w:szCs w:val="18"/>
      <w:lang w:eastAsia="zh-CN" w:bidi="ar-SA"/>
    </w:rPr>
  </w:style>
  <w:style w:type="character" w:customStyle="1" w:styleId="Chard">
    <w:name w:val="页脚 Char"/>
    <w:basedOn w:val="ad"/>
    <w:link w:val="aff9"/>
    <w:uiPriority w:val="99"/>
    <w:qFormat/>
    <w:rsid w:val="002E024D"/>
    <w:rPr>
      <w:rFonts w:ascii="Times New Roman" w:eastAsia="宋体" w:hAnsi="Times New Roman" w:cs="Times New Roman"/>
      <w:sz w:val="18"/>
      <w:szCs w:val="18"/>
      <w:lang w:eastAsia="zh-CN" w:bidi="ar-SA"/>
    </w:rPr>
  </w:style>
  <w:style w:type="paragraph" w:styleId="affa">
    <w:name w:val="header"/>
    <w:basedOn w:val="ac"/>
    <w:link w:val="Chare"/>
    <w:uiPriority w:val="99"/>
    <w:unhideWhenUsed/>
    <w:qFormat/>
    <w:rsid w:val="002E024D"/>
    <w:pPr>
      <w:widowControl w:val="0"/>
      <w:pBdr>
        <w:bottom w:val="single" w:sz="6" w:space="1" w:color="auto"/>
      </w:pBdr>
      <w:tabs>
        <w:tab w:val="center" w:pos="4153"/>
        <w:tab w:val="right" w:pos="8306"/>
      </w:tabs>
      <w:snapToGrid w:val="0"/>
      <w:spacing w:after="0" w:line="240" w:lineRule="auto"/>
      <w:jc w:val="center"/>
    </w:pPr>
    <w:rPr>
      <w:rFonts w:ascii="Times New Roman" w:eastAsia="宋体" w:hAnsi="Times New Roman" w:cs="Times New Roman"/>
      <w:sz w:val="18"/>
      <w:szCs w:val="18"/>
      <w:lang w:eastAsia="zh-CN" w:bidi="ar-SA"/>
    </w:rPr>
  </w:style>
  <w:style w:type="character" w:customStyle="1" w:styleId="Chare">
    <w:name w:val="页眉 Char"/>
    <w:basedOn w:val="ad"/>
    <w:link w:val="affa"/>
    <w:uiPriority w:val="99"/>
    <w:rsid w:val="002E024D"/>
    <w:rPr>
      <w:rFonts w:ascii="Times New Roman" w:eastAsia="宋体" w:hAnsi="Times New Roman" w:cs="Times New Roman"/>
      <w:sz w:val="18"/>
      <w:szCs w:val="18"/>
      <w:lang w:eastAsia="zh-CN" w:bidi="ar-SA"/>
    </w:rPr>
  </w:style>
  <w:style w:type="paragraph" w:styleId="17">
    <w:name w:val="toc 1"/>
    <w:basedOn w:val="ac"/>
    <w:next w:val="ac"/>
    <w:uiPriority w:val="39"/>
    <w:qFormat/>
    <w:rsid w:val="002E024D"/>
    <w:pPr>
      <w:widowControl w:val="0"/>
      <w:spacing w:before="120" w:after="120" w:line="240" w:lineRule="auto"/>
    </w:pPr>
    <w:rPr>
      <w:rFonts w:ascii="Times New Roman" w:eastAsia="宋体" w:hAnsi="Times New Roman" w:cs="Times New Roman"/>
      <w:b/>
      <w:bCs/>
      <w:caps/>
      <w:kern w:val="2"/>
      <w:sz w:val="20"/>
      <w:szCs w:val="20"/>
      <w:lang w:eastAsia="zh-CN" w:bidi="ar-SA"/>
    </w:rPr>
  </w:style>
  <w:style w:type="paragraph" w:styleId="42">
    <w:name w:val="toc 4"/>
    <w:basedOn w:val="ac"/>
    <w:next w:val="ac"/>
    <w:qFormat/>
    <w:rsid w:val="002E024D"/>
    <w:pPr>
      <w:widowControl w:val="0"/>
      <w:spacing w:after="0" w:line="240" w:lineRule="auto"/>
      <w:ind w:leftChars="600" w:left="1260"/>
      <w:jc w:val="both"/>
    </w:pPr>
    <w:rPr>
      <w:rFonts w:ascii="Times New Roman" w:eastAsia="宋体" w:hAnsi="Times New Roman" w:cs="Times New Roman"/>
      <w:kern w:val="2"/>
      <w:sz w:val="21"/>
      <w:szCs w:val="20"/>
      <w:lang w:eastAsia="zh-CN" w:bidi="ar-SA"/>
    </w:rPr>
  </w:style>
  <w:style w:type="paragraph" w:styleId="affb">
    <w:name w:val="List"/>
    <w:basedOn w:val="ac"/>
    <w:qFormat/>
    <w:rsid w:val="002E024D"/>
    <w:pPr>
      <w:widowControl w:val="0"/>
      <w:spacing w:after="0" w:line="240" w:lineRule="auto"/>
      <w:ind w:left="200" w:hangingChars="200" w:hanging="200"/>
      <w:jc w:val="both"/>
    </w:pPr>
    <w:rPr>
      <w:rFonts w:ascii="Times New Roman" w:eastAsia="宋体" w:hAnsi="Times New Roman" w:cs="Times New Roman"/>
      <w:kern w:val="2"/>
      <w:sz w:val="28"/>
      <w:szCs w:val="24"/>
      <w:lang w:eastAsia="zh-CN" w:bidi="ar-SA"/>
    </w:rPr>
  </w:style>
  <w:style w:type="paragraph" w:styleId="61">
    <w:name w:val="toc 6"/>
    <w:basedOn w:val="ac"/>
    <w:next w:val="ac"/>
    <w:qFormat/>
    <w:rsid w:val="002E024D"/>
    <w:pPr>
      <w:widowControl w:val="0"/>
      <w:spacing w:after="0" w:line="240" w:lineRule="auto"/>
      <w:ind w:leftChars="1000" w:left="2100"/>
      <w:jc w:val="both"/>
    </w:pPr>
    <w:rPr>
      <w:rFonts w:ascii="Times New Roman" w:eastAsia="宋体" w:hAnsi="Times New Roman" w:cs="Times New Roman"/>
      <w:kern w:val="2"/>
      <w:sz w:val="21"/>
      <w:szCs w:val="20"/>
      <w:lang w:eastAsia="zh-CN" w:bidi="ar-SA"/>
    </w:rPr>
  </w:style>
  <w:style w:type="paragraph" w:styleId="52">
    <w:name w:val="List 5"/>
    <w:basedOn w:val="ac"/>
    <w:qFormat/>
    <w:rsid w:val="002E024D"/>
    <w:pPr>
      <w:widowControl w:val="0"/>
      <w:spacing w:after="0" w:line="240" w:lineRule="auto"/>
      <w:ind w:left="2100" w:hanging="420"/>
      <w:jc w:val="both"/>
    </w:pPr>
    <w:rPr>
      <w:rFonts w:ascii="Times New Roman" w:eastAsia="宋体" w:hAnsi="Times New Roman" w:cs="Times New Roman"/>
      <w:kern w:val="2"/>
      <w:sz w:val="21"/>
      <w:szCs w:val="20"/>
      <w:lang w:eastAsia="zh-CN" w:bidi="ar-SA"/>
    </w:rPr>
  </w:style>
  <w:style w:type="paragraph" w:styleId="36">
    <w:name w:val="Body Text Indent 3"/>
    <w:basedOn w:val="ac"/>
    <w:link w:val="3Char1"/>
    <w:qFormat/>
    <w:rsid w:val="002E024D"/>
    <w:pPr>
      <w:widowControl w:val="0"/>
      <w:spacing w:after="120" w:line="360" w:lineRule="auto"/>
      <w:ind w:leftChars="200" w:left="420"/>
      <w:jc w:val="both"/>
    </w:pPr>
    <w:rPr>
      <w:rFonts w:ascii="Times New Roman" w:eastAsia="宋体" w:hAnsi="Times New Roman" w:cs="Times New Roman"/>
      <w:kern w:val="2"/>
      <w:sz w:val="16"/>
      <w:szCs w:val="16"/>
      <w:lang w:eastAsia="zh-CN" w:bidi="ar-SA"/>
    </w:rPr>
  </w:style>
  <w:style w:type="character" w:customStyle="1" w:styleId="3Char1">
    <w:name w:val="正文文本缩进 3 Char"/>
    <w:basedOn w:val="ad"/>
    <w:link w:val="36"/>
    <w:rsid w:val="002E024D"/>
    <w:rPr>
      <w:rFonts w:ascii="Times New Roman" w:eastAsia="宋体" w:hAnsi="Times New Roman" w:cs="Times New Roman"/>
      <w:kern w:val="2"/>
      <w:sz w:val="16"/>
      <w:szCs w:val="16"/>
      <w:lang w:eastAsia="zh-CN" w:bidi="ar-SA"/>
    </w:rPr>
  </w:style>
  <w:style w:type="paragraph" w:styleId="affc">
    <w:name w:val="table of figures"/>
    <w:basedOn w:val="ac"/>
    <w:next w:val="ac"/>
    <w:qFormat/>
    <w:rsid w:val="002E024D"/>
    <w:pPr>
      <w:widowControl w:val="0"/>
      <w:spacing w:after="0" w:line="360" w:lineRule="auto"/>
      <w:ind w:leftChars="200" w:left="840" w:hangingChars="200" w:hanging="420"/>
      <w:jc w:val="both"/>
    </w:pPr>
    <w:rPr>
      <w:rFonts w:ascii="Arial" w:eastAsia="宋体" w:hAnsi="Arial" w:cs="宋体"/>
      <w:kern w:val="2"/>
      <w:sz w:val="24"/>
      <w:szCs w:val="20"/>
      <w:lang w:eastAsia="zh-CN" w:bidi="ar-SA"/>
    </w:rPr>
  </w:style>
  <w:style w:type="paragraph" w:styleId="25">
    <w:name w:val="toc 2"/>
    <w:basedOn w:val="ac"/>
    <w:next w:val="ac"/>
    <w:uiPriority w:val="39"/>
    <w:qFormat/>
    <w:rsid w:val="002E024D"/>
    <w:pPr>
      <w:widowControl w:val="0"/>
      <w:tabs>
        <w:tab w:val="right" w:leader="dot" w:pos="9628"/>
      </w:tabs>
      <w:spacing w:after="0" w:line="240" w:lineRule="auto"/>
      <w:ind w:left="420" w:firstLine="120"/>
    </w:pPr>
    <w:rPr>
      <w:rFonts w:ascii="Times New Roman" w:eastAsia="宋体" w:hAnsi="Times New Roman" w:cs="Times New Roman"/>
      <w:smallCaps/>
      <w:kern w:val="2"/>
      <w:sz w:val="20"/>
      <w:szCs w:val="20"/>
      <w:lang w:eastAsia="zh-CN" w:bidi="ar-SA"/>
    </w:rPr>
  </w:style>
  <w:style w:type="paragraph" w:styleId="90">
    <w:name w:val="toc 9"/>
    <w:basedOn w:val="ac"/>
    <w:next w:val="ac"/>
    <w:qFormat/>
    <w:rsid w:val="002E024D"/>
    <w:pPr>
      <w:widowControl w:val="0"/>
      <w:spacing w:after="0" w:line="240" w:lineRule="auto"/>
      <w:ind w:leftChars="1600" w:left="3360"/>
      <w:jc w:val="both"/>
    </w:pPr>
    <w:rPr>
      <w:rFonts w:ascii="Times New Roman" w:eastAsia="宋体" w:hAnsi="Times New Roman" w:cs="Times New Roman"/>
      <w:kern w:val="2"/>
      <w:sz w:val="21"/>
      <w:szCs w:val="20"/>
      <w:lang w:eastAsia="zh-CN" w:bidi="ar-SA"/>
    </w:rPr>
  </w:style>
  <w:style w:type="paragraph" w:styleId="26">
    <w:name w:val="Body Text 2"/>
    <w:basedOn w:val="ac"/>
    <w:link w:val="2Char1"/>
    <w:qFormat/>
    <w:rsid w:val="002E024D"/>
    <w:pPr>
      <w:widowControl w:val="0"/>
      <w:spacing w:after="120" w:line="480" w:lineRule="auto"/>
      <w:jc w:val="both"/>
    </w:pPr>
    <w:rPr>
      <w:rFonts w:ascii="Times New Roman" w:eastAsia="宋体" w:hAnsi="Times New Roman" w:cs="Times New Roman"/>
      <w:kern w:val="2"/>
      <w:sz w:val="21"/>
      <w:szCs w:val="24"/>
      <w:lang w:eastAsia="zh-CN" w:bidi="ar-SA"/>
    </w:rPr>
  </w:style>
  <w:style w:type="character" w:customStyle="1" w:styleId="2Char1">
    <w:name w:val="正文文本 2 Char"/>
    <w:basedOn w:val="ad"/>
    <w:link w:val="26"/>
    <w:rsid w:val="002E024D"/>
    <w:rPr>
      <w:rFonts w:ascii="Times New Roman" w:eastAsia="宋体" w:hAnsi="Times New Roman" w:cs="Times New Roman"/>
      <w:kern w:val="2"/>
      <w:sz w:val="21"/>
      <w:szCs w:val="24"/>
      <w:lang w:eastAsia="zh-CN" w:bidi="ar-SA"/>
    </w:rPr>
  </w:style>
  <w:style w:type="paragraph" w:styleId="HTML">
    <w:name w:val="HTML Preformatted"/>
    <w:basedOn w:val="ac"/>
    <w:link w:val="HTMLChar"/>
    <w:uiPriority w:val="99"/>
    <w:qFormat/>
    <w:rsid w:val="002E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Times New Roman"/>
      <w:sz w:val="24"/>
      <w:szCs w:val="24"/>
      <w:lang w:eastAsia="zh-CN" w:bidi="ar-SA"/>
    </w:rPr>
  </w:style>
  <w:style w:type="character" w:customStyle="1" w:styleId="HTMLChar">
    <w:name w:val="HTML 预设格式 Char"/>
    <w:basedOn w:val="ad"/>
    <w:link w:val="HTML"/>
    <w:uiPriority w:val="99"/>
    <w:qFormat/>
    <w:rsid w:val="002E024D"/>
    <w:rPr>
      <w:rFonts w:ascii="宋体" w:eastAsia="宋体" w:hAnsi="宋体" w:cs="Times New Roman"/>
      <w:sz w:val="24"/>
      <w:szCs w:val="24"/>
      <w:lang w:eastAsia="zh-CN" w:bidi="ar-SA"/>
    </w:rPr>
  </w:style>
  <w:style w:type="paragraph" w:styleId="affd">
    <w:name w:val="Normal (Web)"/>
    <w:basedOn w:val="ac"/>
    <w:uiPriority w:val="99"/>
    <w:qFormat/>
    <w:rsid w:val="002E024D"/>
    <w:pPr>
      <w:spacing w:after="0" w:line="480" w:lineRule="auto"/>
    </w:pPr>
    <w:rPr>
      <w:rFonts w:ascii="宋体" w:eastAsia="宋体" w:hAnsi="宋体" w:cs="宋体"/>
      <w:sz w:val="24"/>
      <w:szCs w:val="24"/>
      <w:lang w:eastAsia="zh-CN" w:bidi="ar-SA"/>
    </w:rPr>
  </w:style>
  <w:style w:type="paragraph" w:styleId="18">
    <w:name w:val="index 1"/>
    <w:basedOn w:val="ac"/>
    <w:next w:val="ac"/>
    <w:semiHidden/>
    <w:qFormat/>
    <w:rsid w:val="002E024D"/>
    <w:pPr>
      <w:widowControl w:val="0"/>
      <w:spacing w:after="0" w:line="240" w:lineRule="auto"/>
      <w:ind w:right="257"/>
      <w:jc w:val="both"/>
    </w:pPr>
    <w:rPr>
      <w:rFonts w:ascii="宋体" w:eastAsia="宋体" w:hAnsi="宋体" w:cs="Times New Roman"/>
      <w:kern w:val="2"/>
      <w:sz w:val="21"/>
      <w:szCs w:val="20"/>
      <w:lang w:eastAsia="zh-CN" w:bidi="ar-SA"/>
    </w:rPr>
  </w:style>
  <w:style w:type="paragraph" w:styleId="affe">
    <w:name w:val="annotation subject"/>
    <w:basedOn w:val="aff1"/>
    <w:next w:val="aff1"/>
    <w:link w:val="Charf"/>
    <w:uiPriority w:val="99"/>
    <w:semiHidden/>
    <w:qFormat/>
    <w:rsid w:val="002E024D"/>
    <w:rPr>
      <w:b/>
      <w:bCs/>
    </w:rPr>
  </w:style>
  <w:style w:type="character" w:customStyle="1" w:styleId="Charf">
    <w:name w:val="批注主题 Char"/>
    <w:basedOn w:val="Char6"/>
    <w:link w:val="affe"/>
    <w:uiPriority w:val="99"/>
    <w:semiHidden/>
    <w:qFormat/>
    <w:rsid w:val="002E024D"/>
    <w:rPr>
      <w:rFonts w:ascii="Times New Roman" w:eastAsia="宋体" w:hAnsi="Times New Roman" w:cs="Times New Roman"/>
      <w:b/>
      <w:bCs/>
      <w:kern w:val="2"/>
      <w:sz w:val="21"/>
      <w:szCs w:val="24"/>
      <w:lang w:eastAsia="zh-CN" w:bidi="ar-SA"/>
    </w:rPr>
  </w:style>
  <w:style w:type="paragraph" w:styleId="afff">
    <w:name w:val="Body Text First Indent"/>
    <w:basedOn w:val="aff3"/>
    <w:link w:val="Charf0"/>
    <w:unhideWhenUsed/>
    <w:qFormat/>
    <w:rsid w:val="002E024D"/>
    <w:pPr>
      <w:ind w:firstLineChars="100" w:firstLine="420"/>
    </w:pPr>
  </w:style>
  <w:style w:type="character" w:customStyle="1" w:styleId="Charf0">
    <w:name w:val="正文首行缩进 Char"/>
    <w:basedOn w:val="Char8"/>
    <w:link w:val="afff"/>
    <w:rsid w:val="002E024D"/>
  </w:style>
  <w:style w:type="table" w:styleId="afff0">
    <w:name w:val="Table Grid"/>
    <w:basedOn w:val="ae"/>
    <w:uiPriority w:val="39"/>
    <w:qFormat/>
    <w:rsid w:val="002E024D"/>
    <w:pPr>
      <w:spacing w:after="0" w:line="240" w:lineRule="auto"/>
    </w:pPr>
    <w:rPr>
      <w:rFonts w:ascii="Times New Roman" w:eastAsia="宋体" w:hAnsi="Times New Roman" w:cs="Times New Roman"/>
      <w:sz w:val="20"/>
      <w:szCs w:val="20"/>
      <w:lang w:eastAsia="zh-C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71">
    <w:name w:val="Table Grid 7"/>
    <w:basedOn w:val="ae"/>
    <w:qFormat/>
    <w:rsid w:val="002E024D"/>
    <w:pPr>
      <w:widowControl w:val="0"/>
      <w:spacing w:after="0" w:line="360" w:lineRule="auto"/>
      <w:jc w:val="both"/>
    </w:pPr>
    <w:rPr>
      <w:rFonts w:ascii="Times New Roman" w:eastAsia="宋体" w:hAnsi="Times New Roman" w:cs="Times New Roman"/>
      <w:b/>
      <w:bCs/>
      <w:sz w:val="20"/>
      <w:szCs w:val="20"/>
      <w:lang w:eastAsia="zh-CN"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f1">
    <w:name w:val="page number"/>
    <w:basedOn w:val="ad"/>
    <w:qFormat/>
    <w:rsid w:val="002E024D"/>
  </w:style>
  <w:style w:type="character" w:styleId="afff2">
    <w:name w:val="FollowedHyperlink"/>
    <w:qFormat/>
    <w:rsid w:val="002E024D"/>
    <w:rPr>
      <w:rFonts w:ascii="Times New Roman" w:hAnsi="Times New Roman"/>
      <w:color w:val="800080"/>
      <w:szCs w:val="21"/>
      <w:u w:val="single"/>
    </w:rPr>
  </w:style>
  <w:style w:type="character" w:styleId="afff3">
    <w:name w:val="Hyperlink"/>
    <w:uiPriority w:val="99"/>
    <w:qFormat/>
    <w:rsid w:val="002E024D"/>
    <w:rPr>
      <w:color w:val="0000FF"/>
      <w:u w:val="single"/>
    </w:rPr>
  </w:style>
  <w:style w:type="character" w:styleId="afff4">
    <w:name w:val="annotation reference"/>
    <w:uiPriority w:val="99"/>
    <w:semiHidden/>
    <w:qFormat/>
    <w:rsid w:val="002E024D"/>
    <w:rPr>
      <w:sz w:val="21"/>
      <w:szCs w:val="21"/>
    </w:rPr>
  </w:style>
  <w:style w:type="character" w:customStyle="1" w:styleId="H1Char">
    <w:name w:val="H1 Char"/>
    <w:qFormat/>
    <w:rsid w:val="002E024D"/>
    <w:rPr>
      <w:rFonts w:ascii="Calibri" w:eastAsia="宋体" w:hAnsi="Calibri" w:cs="Times New Roman"/>
      <w:b/>
      <w:bCs/>
      <w:kern w:val="44"/>
      <w:sz w:val="44"/>
      <w:szCs w:val="44"/>
    </w:rPr>
  </w:style>
  <w:style w:type="character" w:customStyle="1" w:styleId="2Char2">
    <w:name w:val="正文2 Char"/>
    <w:link w:val="27"/>
    <w:qFormat/>
    <w:rsid w:val="002E024D"/>
    <w:rPr>
      <w:rFonts w:ascii="宋体" w:eastAsia="宋体"/>
      <w:kern w:val="16"/>
      <w:sz w:val="24"/>
      <w:lang w:eastAsia="zh-CN" w:bidi="ar-SA"/>
    </w:rPr>
  </w:style>
  <w:style w:type="paragraph" w:customStyle="1" w:styleId="27">
    <w:name w:val="正文2"/>
    <w:basedOn w:val="ac"/>
    <w:link w:val="2Char2"/>
    <w:qFormat/>
    <w:rsid w:val="002E024D"/>
    <w:pPr>
      <w:tabs>
        <w:tab w:val="left" w:pos="900"/>
      </w:tabs>
      <w:spacing w:after="0" w:line="360" w:lineRule="auto"/>
      <w:ind w:left="900" w:hanging="420"/>
      <w:jc w:val="both"/>
    </w:pPr>
    <w:rPr>
      <w:rFonts w:ascii="宋体" w:eastAsia="宋体"/>
      <w:kern w:val="16"/>
      <w:sz w:val="24"/>
      <w:lang w:eastAsia="zh-CN" w:bidi="ar-SA"/>
    </w:rPr>
  </w:style>
  <w:style w:type="character" w:customStyle="1" w:styleId="font121">
    <w:name w:val="font121"/>
    <w:qFormat/>
    <w:rsid w:val="002E024D"/>
    <w:rPr>
      <w:rFonts w:ascii="宋体" w:eastAsia="宋体" w:hAnsi="宋体" w:cs="宋体" w:hint="eastAsia"/>
      <w:color w:val="000000"/>
      <w:sz w:val="21"/>
      <w:szCs w:val="21"/>
      <w:u w:val="none"/>
    </w:rPr>
  </w:style>
  <w:style w:type="character" w:customStyle="1" w:styleId="defChar">
    <w:name w:val="def正文 Char"/>
    <w:link w:val="def"/>
    <w:qFormat/>
    <w:rsid w:val="002E024D"/>
    <w:rPr>
      <w:rFonts w:eastAsia="宋体"/>
      <w:b/>
      <w:bCs/>
      <w:szCs w:val="21"/>
      <w:lang w:bidi="ar-SA"/>
    </w:rPr>
  </w:style>
  <w:style w:type="paragraph" w:customStyle="1" w:styleId="def">
    <w:name w:val="def正文"/>
    <w:basedOn w:val="aff3"/>
    <w:link w:val="defChar"/>
    <w:qFormat/>
    <w:rsid w:val="002E024D"/>
    <w:pPr>
      <w:widowControl/>
      <w:spacing w:after="0" w:line="276" w:lineRule="auto"/>
      <w:jc w:val="center"/>
    </w:pPr>
    <w:rPr>
      <w:rFonts w:asciiTheme="majorHAnsi" w:hAnsiTheme="majorHAnsi" w:cstheme="majorBidi"/>
      <w:kern w:val="0"/>
      <w:sz w:val="22"/>
      <w:szCs w:val="21"/>
      <w:lang w:eastAsia="en-US"/>
    </w:rPr>
  </w:style>
  <w:style w:type="character" w:customStyle="1" w:styleId="PlainTextChar">
    <w:name w:val="Plain Text Char"/>
    <w:qFormat/>
    <w:locked/>
    <w:rsid w:val="002E024D"/>
    <w:rPr>
      <w:rFonts w:ascii="宋体" w:eastAsia="宋体" w:hAnsi="Courier New"/>
      <w:lang w:val="en-US" w:eastAsia="zh-CN" w:bidi="ar-SA"/>
    </w:rPr>
  </w:style>
  <w:style w:type="character" w:customStyle="1" w:styleId="CharChar4">
    <w:name w:val="Char Char4"/>
    <w:qFormat/>
    <w:locked/>
    <w:rsid w:val="002E024D"/>
    <w:rPr>
      <w:rFonts w:ascii="Calibri" w:eastAsia="宋体" w:hAnsi="Calibri" w:hint="default"/>
      <w:sz w:val="18"/>
      <w:szCs w:val="18"/>
      <w:lang w:bidi="ar-SA"/>
    </w:rPr>
  </w:style>
  <w:style w:type="character" w:customStyle="1" w:styleId="CharChar15">
    <w:name w:val="Char Char15"/>
    <w:qFormat/>
    <w:rsid w:val="002E024D"/>
    <w:rPr>
      <w:rFonts w:ascii="Arial" w:eastAsia="黑体" w:hAnsi="Arial"/>
      <w:kern w:val="2"/>
      <w:sz w:val="21"/>
      <w:szCs w:val="24"/>
      <w:lang w:val="en-US" w:eastAsia="zh-CN" w:bidi="ar-SA"/>
    </w:rPr>
  </w:style>
  <w:style w:type="character" w:customStyle="1" w:styleId="mark16">
    <w:name w:val="mark16"/>
    <w:basedOn w:val="ad"/>
    <w:qFormat/>
    <w:rsid w:val="002E024D"/>
  </w:style>
  <w:style w:type="character" w:customStyle="1" w:styleId="Char10">
    <w:name w:val="批注框文本 Char1"/>
    <w:semiHidden/>
    <w:qFormat/>
    <w:rsid w:val="002E024D"/>
    <w:rPr>
      <w:sz w:val="18"/>
      <w:szCs w:val="18"/>
    </w:rPr>
  </w:style>
  <w:style w:type="character" w:customStyle="1" w:styleId="H2Char">
    <w:name w:val="H2 Char"/>
    <w:qFormat/>
    <w:rsid w:val="002E024D"/>
    <w:rPr>
      <w:rFonts w:ascii="Arial" w:eastAsia="黑体" w:hAnsi="Arial"/>
      <w:b/>
      <w:bCs/>
      <w:kern w:val="2"/>
      <w:sz w:val="32"/>
      <w:szCs w:val="32"/>
      <w:lang w:val="en-US" w:eastAsia="zh-CN" w:bidi="ar-SA"/>
    </w:rPr>
  </w:style>
  <w:style w:type="character" w:customStyle="1" w:styleId="font21">
    <w:name w:val="font21"/>
    <w:qFormat/>
    <w:rsid w:val="002E024D"/>
    <w:rPr>
      <w:rFonts w:ascii="宋体" w:eastAsia="宋体" w:hAnsi="宋体" w:cs="宋体" w:hint="eastAsia"/>
      <w:color w:val="000000"/>
      <w:sz w:val="21"/>
      <w:szCs w:val="21"/>
      <w:u w:val="none"/>
    </w:rPr>
  </w:style>
  <w:style w:type="character" w:customStyle="1" w:styleId="style81">
    <w:name w:val="style81"/>
    <w:qFormat/>
    <w:rsid w:val="002E024D"/>
    <w:rPr>
      <w:rFonts w:ascii="Arial" w:hAnsi="Arial" w:hint="default"/>
      <w:color w:val="333333"/>
      <w:sz w:val="31"/>
    </w:rPr>
  </w:style>
  <w:style w:type="character" w:customStyle="1" w:styleId="font161">
    <w:name w:val="font161"/>
    <w:qFormat/>
    <w:rsid w:val="002E024D"/>
    <w:rPr>
      <w:rFonts w:ascii="宋体" w:eastAsia="宋体" w:hAnsi="宋体" w:cs="宋体" w:hint="eastAsia"/>
      <w:strike/>
      <w:color w:val="000000"/>
      <w:sz w:val="20"/>
      <w:szCs w:val="20"/>
    </w:rPr>
  </w:style>
  <w:style w:type="character" w:customStyle="1" w:styleId="afff5">
    <w:name w:val="纯文本字符"/>
    <w:qFormat/>
    <w:rsid w:val="002E024D"/>
    <w:rPr>
      <w:rFonts w:ascii="宋体" w:eastAsia="宋体" w:hAnsi="Courier New"/>
      <w:kern w:val="2"/>
      <w:sz w:val="21"/>
      <w:lang w:val="en-US" w:eastAsia="zh-CN" w:bidi="ar-SA"/>
    </w:rPr>
  </w:style>
  <w:style w:type="character" w:customStyle="1" w:styleId="CharChar22">
    <w:name w:val="Char Char22"/>
    <w:qFormat/>
    <w:rsid w:val="002E024D"/>
    <w:rPr>
      <w:rFonts w:ascii="Arial" w:eastAsia="黑体" w:hAnsi="Arial"/>
      <w:b/>
      <w:bCs/>
      <w:kern w:val="2"/>
      <w:sz w:val="32"/>
      <w:szCs w:val="32"/>
      <w:lang w:val="en-US" w:eastAsia="zh-CN" w:bidi="ar-SA"/>
    </w:rPr>
  </w:style>
  <w:style w:type="character" w:customStyle="1" w:styleId="apple-converted-space">
    <w:name w:val="apple-converted-space"/>
    <w:basedOn w:val="ad"/>
    <w:qFormat/>
    <w:rsid w:val="002E024D"/>
  </w:style>
  <w:style w:type="character" w:customStyle="1" w:styleId="GPCharChar">
    <w:name w:val="GP正文(首行缩进) Char Char"/>
    <w:link w:val="GP"/>
    <w:qFormat/>
    <w:rsid w:val="002E024D"/>
    <w:rPr>
      <w:szCs w:val="21"/>
      <w:lang w:bidi="ar-SA"/>
    </w:rPr>
  </w:style>
  <w:style w:type="paragraph" w:customStyle="1" w:styleId="GP">
    <w:name w:val="GP正文(首行缩进)"/>
    <w:basedOn w:val="ac"/>
    <w:link w:val="GPCharChar"/>
    <w:qFormat/>
    <w:rsid w:val="002E024D"/>
    <w:pPr>
      <w:widowControl w:val="0"/>
      <w:spacing w:after="0" w:line="360" w:lineRule="auto"/>
    </w:pPr>
    <w:rPr>
      <w:szCs w:val="21"/>
      <w:lang w:bidi="ar-SA"/>
    </w:rPr>
  </w:style>
  <w:style w:type="character" w:customStyle="1" w:styleId="case31">
    <w:name w:val="case31"/>
    <w:qFormat/>
    <w:rsid w:val="002E024D"/>
    <w:rPr>
      <w:rFonts w:hint="default"/>
      <w:spacing w:val="390"/>
      <w:sz w:val="21"/>
      <w:szCs w:val="21"/>
    </w:rPr>
  </w:style>
  <w:style w:type="character" w:customStyle="1" w:styleId="Charf1">
    <w:name w:val="默认段落字体 Char"/>
    <w:qFormat/>
    <w:rsid w:val="002E024D"/>
  </w:style>
  <w:style w:type="character" w:customStyle="1" w:styleId="3Char2">
    <w:name w:val="3级标题 Char"/>
    <w:link w:val="30"/>
    <w:qFormat/>
    <w:rsid w:val="002E024D"/>
    <w:rPr>
      <w:rFonts w:ascii="黑体" w:eastAsia="黑体" w:hAnsi="黑体"/>
      <w:sz w:val="28"/>
      <w:szCs w:val="36"/>
    </w:rPr>
  </w:style>
  <w:style w:type="paragraph" w:customStyle="1" w:styleId="30">
    <w:name w:val="3级标题"/>
    <w:basedOn w:val="ac"/>
    <w:link w:val="3Char2"/>
    <w:qFormat/>
    <w:rsid w:val="002E024D"/>
    <w:pPr>
      <w:keepLines/>
      <w:widowControl w:val="0"/>
      <w:numPr>
        <w:ilvl w:val="2"/>
        <w:numId w:val="2"/>
      </w:numPr>
      <w:spacing w:before="120" w:after="120" w:line="360" w:lineRule="auto"/>
      <w:contextualSpacing/>
      <w:outlineLvl w:val="2"/>
    </w:pPr>
    <w:rPr>
      <w:rFonts w:ascii="黑体" w:eastAsia="黑体" w:hAnsi="黑体"/>
      <w:sz w:val="28"/>
      <w:szCs w:val="36"/>
    </w:rPr>
  </w:style>
  <w:style w:type="character" w:customStyle="1" w:styleId="marklong">
    <w:name w:val="marklong"/>
    <w:basedOn w:val="ad"/>
    <w:rsid w:val="002E024D"/>
  </w:style>
  <w:style w:type="character" w:customStyle="1" w:styleId="paramname3">
    <w:name w:val="paramname3"/>
    <w:qFormat/>
    <w:rsid w:val="002E024D"/>
    <w:rPr>
      <w:color w:val="999999"/>
    </w:rPr>
  </w:style>
  <w:style w:type="character" w:customStyle="1" w:styleId="font61">
    <w:name w:val="font61"/>
    <w:rsid w:val="002E024D"/>
    <w:rPr>
      <w:rFonts w:ascii="宋体" w:eastAsia="宋体" w:hAnsi="宋体" w:cs="宋体" w:hint="eastAsia"/>
      <w:color w:val="auto"/>
      <w:sz w:val="21"/>
      <w:szCs w:val="21"/>
      <w:u w:val="none"/>
    </w:rPr>
  </w:style>
  <w:style w:type="character" w:customStyle="1" w:styleId="font171">
    <w:name w:val="font171"/>
    <w:qFormat/>
    <w:rsid w:val="002E024D"/>
    <w:rPr>
      <w:rFonts w:ascii="宋体" w:eastAsia="宋体" w:hAnsi="宋体" w:cs="宋体" w:hint="eastAsia"/>
      <w:color w:val="000000"/>
      <w:sz w:val="22"/>
      <w:szCs w:val="22"/>
      <w:u w:val="none"/>
    </w:rPr>
  </w:style>
  <w:style w:type="character" w:customStyle="1" w:styleId="CharChar3">
    <w:name w:val="普通文字 Char Char3"/>
    <w:rsid w:val="002E024D"/>
    <w:rPr>
      <w:rFonts w:ascii="宋体" w:eastAsia="宋体" w:hAnsi="Courier New" w:cs="Courier New"/>
      <w:kern w:val="2"/>
      <w:sz w:val="21"/>
      <w:szCs w:val="21"/>
      <w:lang w:val="en-US" w:eastAsia="zh-CN" w:bidi="ar-SA"/>
    </w:rPr>
  </w:style>
  <w:style w:type="character" w:customStyle="1" w:styleId="unnamed11">
    <w:name w:val="unnamed11"/>
    <w:qFormat/>
    <w:rsid w:val="002E024D"/>
    <w:rPr>
      <w:color w:val="000000"/>
      <w:sz w:val="20"/>
    </w:rPr>
  </w:style>
  <w:style w:type="character" w:customStyle="1" w:styleId="DocumentMapChar">
    <w:name w:val="Document Map Char"/>
    <w:qFormat/>
    <w:rsid w:val="002E024D"/>
    <w:rPr>
      <w:rFonts w:eastAsia="宋体"/>
      <w:kern w:val="2"/>
      <w:sz w:val="21"/>
      <w:szCs w:val="24"/>
      <w:lang w:val="en-US" w:eastAsia="zh-CN" w:bidi="ar-SA"/>
    </w:rPr>
  </w:style>
  <w:style w:type="character" w:customStyle="1" w:styleId="FootnoteTextChar">
    <w:name w:val="Footnote Text Char"/>
    <w:qFormat/>
    <w:rsid w:val="002E024D"/>
    <w:rPr>
      <w:rFonts w:eastAsia="宋体"/>
      <w:sz w:val="18"/>
      <w:lang w:val="en-US" w:eastAsia="zh-CN" w:bidi="ar-SA"/>
    </w:rPr>
  </w:style>
  <w:style w:type="character" w:customStyle="1" w:styleId="Heading1Char">
    <w:name w:val="Heading 1 Char"/>
    <w:qFormat/>
    <w:rsid w:val="002E024D"/>
    <w:rPr>
      <w:rFonts w:eastAsia="宋体"/>
      <w:b/>
      <w:bCs/>
      <w:kern w:val="44"/>
      <w:sz w:val="32"/>
      <w:szCs w:val="44"/>
      <w:lang w:val="en-US" w:eastAsia="zh-CN" w:bidi="ar-SA"/>
    </w:rPr>
  </w:style>
  <w:style w:type="character" w:customStyle="1" w:styleId="Char">
    <w:name w:val="题注 Char"/>
    <w:link w:val="af0"/>
    <w:qFormat/>
    <w:locked/>
    <w:rsid w:val="002E024D"/>
    <w:rPr>
      <w:caps/>
      <w:spacing w:val="10"/>
      <w:sz w:val="18"/>
      <w:szCs w:val="18"/>
    </w:rPr>
  </w:style>
  <w:style w:type="character" w:customStyle="1" w:styleId="Charf2">
    <w:name w:val="标准正文 Char"/>
    <w:link w:val="afff6"/>
    <w:qFormat/>
    <w:rsid w:val="002E024D"/>
    <w:rPr>
      <w:rFonts w:eastAsia="宋体"/>
      <w:sz w:val="24"/>
      <w:lang w:bidi="ar-SA"/>
    </w:rPr>
  </w:style>
  <w:style w:type="paragraph" w:customStyle="1" w:styleId="afff6">
    <w:name w:val="标准正文"/>
    <w:basedOn w:val="ac"/>
    <w:link w:val="Charf2"/>
    <w:rsid w:val="002E024D"/>
    <w:pPr>
      <w:widowControl w:val="0"/>
      <w:spacing w:before="156" w:after="156" w:line="360" w:lineRule="auto"/>
      <w:ind w:firstLine="480"/>
      <w:jc w:val="both"/>
    </w:pPr>
    <w:rPr>
      <w:rFonts w:eastAsia="宋体"/>
      <w:sz w:val="24"/>
      <w:lang w:bidi="ar-SA"/>
    </w:rPr>
  </w:style>
  <w:style w:type="character" w:customStyle="1" w:styleId="font131">
    <w:name w:val="font131"/>
    <w:qFormat/>
    <w:rsid w:val="002E024D"/>
    <w:rPr>
      <w:rFonts w:ascii="宋体" w:eastAsia="宋体" w:hAnsi="宋体" w:cs="宋体" w:hint="eastAsia"/>
      <w:color w:val="000000"/>
      <w:sz w:val="28"/>
      <w:szCs w:val="28"/>
      <w:u w:val="none"/>
    </w:rPr>
  </w:style>
  <w:style w:type="character" w:customStyle="1" w:styleId="CharChar13">
    <w:name w:val="Char Char13"/>
    <w:qFormat/>
    <w:rsid w:val="002E024D"/>
    <w:rPr>
      <w:rFonts w:eastAsia="宋体"/>
      <w:b/>
      <w:bCs/>
      <w:kern w:val="44"/>
      <w:sz w:val="44"/>
      <w:szCs w:val="44"/>
      <w:lang w:val="en-US" w:eastAsia="zh-CN" w:bidi="ar-SA"/>
    </w:rPr>
  </w:style>
  <w:style w:type="character" w:customStyle="1" w:styleId="LChar">
    <w:name w:val="L正文 Char"/>
    <w:link w:val="L"/>
    <w:qFormat/>
    <w:rsid w:val="002E024D"/>
    <w:rPr>
      <w:rFonts w:eastAsia="宋体"/>
      <w:szCs w:val="24"/>
      <w:lang w:bidi="ar-SA"/>
    </w:rPr>
  </w:style>
  <w:style w:type="paragraph" w:customStyle="1" w:styleId="L">
    <w:name w:val="L正文"/>
    <w:basedOn w:val="ac"/>
    <w:link w:val="LChar"/>
    <w:rsid w:val="002E024D"/>
    <w:pPr>
      <w:widowControl w:val="0"/>
      <w:spacing w:afterLines="50" w:line="240" w:lineRule="auto"/>
      <w:ind w:leftChars="160" w:left="160" w:firstLineChars="200" w:firstLine="200"/>
      <w:jc w:val="both"/>
    </w:pPr>
    <w:rPr>
      <w:rFonts w:eastAsia="宋体"/>
      <w:szCs w:val="24"/>
      <w:lang w:bidi="ar-SA"/>
    </w:rPr>
  </w:style>
  <w:style w:type="character" w:customStyle="1" w:styleId="3Char10">
    <w:name w:val="正文文本缩进 3 Char1"/>
    <w:qFormat/>
    <w:rsid w:val="002E024D"/>
    <w:rPr>
      <w:rFonts w:ascii="Times New Roman" w:eastAsia="宋体" w:hAnsi="Times New Roman" w:cs="Times New Roman"/>
      <w:sz w:val="16"/>
      <w:szCs w:val="16"/>
      <w:lang w:val="en-US" w:eastAsia="en-US" w:bidi="ar-SA"/>
    </w:rPr>
  </w:style>
  <w:style w:type="character" w:customStyle="1" w:styleId="main5">
    <w:name w:val="main5"/>
    <w:qFormat/>
    <w:rsid w:val="002E024D"/>
    <w:rPr>
      <w:color w:val="000000"/>
      <w:sz w:val="20"/>
    </w:rPr>
  </w:style>
  <w:style w:type="character" w:customStyle="1" w:styleId="style6">
    <w:name w:val="style6"/>
    <w:basedOn w:val="ad"/>
    <w:qFormat/>
    <w:rsid w:val="002E024D"/>
  </w:style>
  <w:style w:type="character" w:customStyle="1" w:styleId="19">
    <w:name w:val="明显强调1"/>
    <w:qFormat/>
    <w:rsid w:val="002E024D"/>
    <w:rPr>
      <w:b/>
      <w:bCs/>
      <w:i/>
      <w:iCs/>
      <w:color w:val="4F81BD"/>
    </w:rPr>
  </w:style>
  <w:style w:type="character" w:customStyle="1" w:styleId="CharCharChar">
    <w:name w:val="Char Char Char"/>
    <w:qFormat/>
    <w:rsid w:val="002E024D"/>
    <w:rPr>
      <w:rFonts w:ascii="宋体" w:eastAsia="宋体" w:hAnsi="Courier New"/>
      <w:kern w:val="2"/>
      <w:sz w:val="21"/>
      <w:lang w:val="en-US" w:eastAsia="zh-CN" w:bidi="ar-SA"/>
    </w:rPr>
  </w:style>
  <w:style w:type="character" w:customStyle="1" w:styleId="font31">
    <w:name w:val="font31"/>
    <w:qFormat/>
    <w:rsid w:val="002E024D"/>
    <w:rPr>
      <w:rFonts w:ascii="Calibri" w:hAnsi="Calibri" w:cs="Calibri" w:hint="default"/>
      <w:color w:val="000000"/>
      <w:sz w:val="21"/>
      <w:szCs w:val="21"/>
      <w:u w:val="none"/>
    </w:rPr>
  </w:style>
  <w:style w:type="character" w:customStyle="1" w:styleId="font81">
    <w:name w:val="font81"/>
    <w:qFormat/>
    <w:rsid w:val="002E024D"/>
    <w:rPr>
      <w:rFonts w:ascii="Tahoma" w:eastAsia="Tahoma" w:hAnsi="Tahoma" w:cs="Tahoma" w:hint="default"/>
      <w:color w:val="000000"/>
      <w:sz w:val="22"/>
      <w:szCs w:val="22"/>
      <w:u w:val="none"/>
    </w:rPr>
  </w:style>
  <w:style w:type="character" w:customStyle="1" w:styleId="1a">
    <w:name w:val="明显参考1"/>
    <w:qFormat/>
    <w:rsid w:val="002E024D"/>
    <w:rPr>
      <w:rFonts w:ascii="Verdana" w:eastAsia="宋体" w:hAnsi="Verdana"/>
      <w:b/>
      <w:bCs/>
      <w:smallCaps/>
      <w:color w:val="C0504D"/>
      <w:spacing w:val="5"/>
      <w:sz w:val="28"/>
      <w:szCs w:val="28"/>
      <w:u w:val="single"/>
      <w:lang w:val="en-US" w:eastAsia="en-US" w:bidi="ar-SA"/>
    </w:rPr>
  </w:style>
  <w:style w:type="character" w:customStyle="1" w:styleId="CharChar8">
    <w:name w:val="Char Char8"/>
    <w:qFormat/>
    <w:rsid w:val="002E024D"/>
    <w:rPr>
      <w:rFonts w:ascii="Arial" w:eastAsia="黑体" w:hAnsi="Arial"/>
      <w:b/>
      <w:bCs/>
      <w:kern w:val="2"/>
      <w:sz w:val="32"/>
      <w:szCs w:val="32"/>
      <w:lang w:val="en-US" w:eastAsia="zh-CN" w:bidi="ar-SA"/>
    </w:rPr>
  </w:style>
  <w:style w:type="character" w:customStyle="1" w:styleId="CharChar9">
    <w:name w:val="Char Char9"/>
    <w:qFormat/>
    <w:rsid w:val="002E024D"/>
    <w:rPr>
      <w:rFonts w:eastAsia="宋体"/>
      <w:b/>
      <w:bCs/>
      <w:kern w:val="44"/>
      <w:sz w:val="44"/>
      <w:szCs w:val="44"/>
      <w:lang w:val="en-US" w:eastAsia="zh-CN" w:bidi="ar-SA"/>
    </w:rPr>
  </w:style>
  <w:style w:type="character" w:customStyle="1" w:styleId="neirong">
    <w:name w:val="neirong"/>
    <w:basedOn w:val="ad"/>
    <w:qFormat/>
    <w:rsid w:val="002E024D"/>
  </w:style>
  <w:style w:type="character" w:customStyle="1" w:styleId="font301">
    <w:name w:val="font301"/>
    <w:qFormat/>
    <w:rsid w:val="002E024D"/>
    <w:rPr>
      <w:rFonts w:ascii="宋体" w:eastAsia="宋体" w:hAnsi="宋体" w:cs="宋体" w:hint="eastAsia"/>
      <w:strike/>
      <w:color w:val="000000"/>
      <w:sz w:val="21"/>
      <w:szCs w:val="21"/>
    </w:rPr>
  </w:style>
  <w:style w:type="character" w:customStyle="1" w:styleId="font181">
    <w:name w:val="font181"/>
    <w:qFormat/>
    <w:rsid w:val="002E024D"/>
    <w:rPr>
      <w:rFonts w:ascii="Tahoma" w:eastAsia="Tahoma" w:hAnsi="Tahoma" w:cs="Tahoma" w:hint="default"/>
      <w:color w:val="000000"/>
      <w:sz w:val="22"/>
      <w:szCs w:val="22"/>
      <w:u w:val="none"/>
    </w:rPr>
  </w:style>
  <w:style w:type="character" w:customStyle="1" w:styleId="style2">
    <w:name w:val="style2"/>
    <w:basedOn w:val="ad"/>
    <w:qFormat/>
    <w:rsid w:val="002E024D"/>
  </w:style>
  <w:style w:type="character" w:customStyle="1" w:styleId="number">
    <w:name w:val="number"/>
    <w:basedOn w:val="ad"/>
    <w:qFormat/>
    <w:rsid w:val="002E024D"/>
  </w:style>
  <w:style w:type="character" w:customStyle="1" w:styleId="Char11">
    <w:name w:val="批注文字 Char1"/>
    <w:semiHidden/>
    <w:qFormat/>
    <w:rsid w:val="002E024D"/>
  </w:style>
  <w:style w:type="character" w:customStyle="1" w:styleId="news1">
    <w:name w:val="news1"/>
    <w:qFormat/>
    <w:rsid w:val="002E024D"/>
    <w:rPr>
      <w:rFonts w:hint="default"/>
      <w:sz w:val="18"/>
    </w:rPr>
  </w:style>
  <w:style w:type="character" w:customStyle="1" w:styleId="font41">
    <w:name w:val="font41"/>
    <w:qFormat/>
    <w:rsid w:val="002E024D"/>
    <w:rPr>
      <w:rFonts w:ascii="宋体" w:eastAsia="宋体" w:hAnsi="宋体" w:hint="eastAsia"/>
      <w:b/>
      <w:bCs/>
      <w:color w:val="000000"/>
      <w:sz w:val="24"/>
      <w:szCs w:val="24"/>
      <w:u w:val="none"/>
    </w:rPr>
  </w:style>
  <w:style w:type="character" w:customStyle="1" w:styleId="CharChar5">
    <w:name w:val="Char Char5"/>
    <w:qFormat/>
    <w:rsid w:val="002E024D"/>
    <w:rPr>
      <w:rFonts w:eastAsia="宋体"/>
      <w:kern w:val="2"/>
      <w:sz w:val="18"/>
      <w:szCs w:val="18"/>
      <w:lang w:val="en-US" w:eastAsia="zh-CN" w:bidi="ar-SA"/>
    </w:rPr>
  </w:style>
  <w:style w:type="character" w:customStyle="1" w:styleId="CharChar16">
    <w:name w:val="Char Char16"/>
    <w:qFormat/>
    <w:rsid w:val="002E024D"/>
    <w:rPr>
      <w:rFonts w:ascii="Arial" w:eastAsia="黑体" w:hAnsi="Arial"/>
      <w:kern w:val="2"/>
      <w:sz w:val="24"/>
      <w:szCs w:val="24"/>
      <w:lang w:val="en-US" w:eastAsia="zh-CN" w:bidi="ar-SA"/>
    </w:rPr>
  </w:style>
  <w:style w:type="character" w:customStyle="1" w:styleId="3zw">
    <w:name w:val="3zw"/>
    <w:rsid w:val="002E024D"/>
  </w:style>
  <w:style w:type="character" w:customStyle="1" w:styleId="Charf3">
    <w:name w:val="项目符号圆点 Char"/>
    <w:link w:val="a1"/>
    <w:rsid w:val="002E024D"/>
    <w:rPr>
      <w:rFonts w:ascii="Arial" w:eastAsia="微软雅黑" w:hAnsi="Arial"/>
      <w:b/>
      <w:sz w:val="24"/>
    </w:rPr>
  </w:style>
  <w:style w:type="paragraph" w:customStyle="1" w:styleId="a1">
    <w:name w:val="项目符号圆点"/>
    <w:basedOn w:val="ac"/>
    <w:link w:val="Charf3"/>
    <w:qFormat/>
    <w:rsid w:val="002E024D"/>
    <w:pPr>
      <w:widowControl w:val="0"/>
      <w:numPr>
        <w:numId w:val="3"/>
      </w:numPr>
      <w:spacing w:after="0" w:line="240" w:lineRule="auto"/>
    </w:pPr>
    <w:rPr>
      <w:rFonts w:ascii="Arial" w:eastAsia="微软雅黑" w:hAnsi="Arial"/>
      <w:b/>
      <w:sz w:val="24"/>
    </w:rPr>
  </w:style>
  <w:style w:type="character" w:customStyle="1" w:styleId="afff7">
    <w:name w:val="正文文本缩进 字符"/>
    <w:qFormat/>
    <w:locked/>
    <w:rsid w:val="002E024D"/>
    <w:rPr>
      <w:rFonts w:ascii="宋体" w:eastAsia="宋体" w:hAnsi="Courier New"/>
      <w:spacing w:val="-4"/>
      <w:kern w:val="2"/>
      <w:sz w:val="18"/>
      <w:lang w:val="en-US" w:eastAsia="zh-CN" w:bidi="ar-SA"/>
    </w:rPr>
  </w:style>
  <w:style w:type="character" w:customStyle="1" w:styleId="font101">
    <w:name w:val="font101"/>
    <w:qFormat/>
    <w:rsid w:val="002E024D"/>
    <w:rPr>
      <w:rFonts w:ascii="Tahoma" w:eastAsia="Tahoma" w:hAnsi="Tahoma" w:cs="Tahoma" w:hint="default"/>
      <w:color w:val="000000"/>
      <w:sz w:val="28"/>
      <w:szCs w:val="28"/>
      <w:u w:val="none"/>
    </w:rPr>
  </w:style>
  <w:style w:type="character" w:customStyle="1" w:styleId="afff8">
    <w:name w:val="链接"/>
    <w:qFormat/>
    <w:rsid w:val="002E024D"/>
    <w:rPr>
      <w:rFonts w:ascii="Times New Roman" w:eastAsia="宋体"/>
      <w:color w:val="0000FF"/>
      <w:sz w:val="21"/>
      <w:u w:val="single" w:color="0000FF"/>
      <w:vertAlign w:val="baseline"/>
      <w:lang w:val="en-US" w:eastAsia="zh-CN"/>
    </w:rPr>
  </w:style>
  <w:style w:type="character" w:customStyle="1" w:styleId="px14l1601">
    <w:name w:val="px14l1601"/>
    <w:qFormat/>
    <w:rsid w:val="002E024D"/>
    <w:rPr>
      <w:rFonts w:hint="default"/>
      <w:sz w:val="28"/>
      <w:szCs w:val="28"/>
    </w:rPr>
  </w:style>
  <w:style w:type="character" w:customStyle="1" w:styleId="CharChar14">
    <w:name w:val="Char Char14"/>
    <w:qFormat/>
    <w:rsid w:val="002E024D"/>
    <w:rPr>
      <w:rFonts w:ascii="Times New Roman" w:eastAsia="宋体" w:hAnsi="Times New Roman" w:cs="Times New Roman"/>
      <w:kern w:val="0"/>
      <w:sz w:val="18"/>
      <w:szCs w:val="18"/>
    </w:rPr>
  </w:style>
  <w:style w:type="character" w:customStyle="1" w:styleId="1Char0">
    <w:name w:val="1）样式 Char"/>
    <w:link w:val="13"/>
    <w:qFormat/>
    <w:rsid w:val="002E024D"/>
    <w:rPr>
      <w:sz w:val="24"/>
      <w:szCs w:val="24"/>
    </w:rPr>
  </w:style>
  <w:style w:type="paragraph" w:customStyle="1" w:styleId="13">
    <w:name w:val="1）样式"/>
    <w:basedOn w:val="ac"/>
    <w:link w:val="1Char0"/>
    <w:qFormat/>
    <w:rsid w:val="002E024D"/>
    <w:pPr>
      <w:widowControl w:val="0"/>
      <w:numPr>
        <w:numId w:val="4"/>
      </w:numPr>
      <w:spacing w:after="0" w:line="360" w:lineRule="auto"/>
      <w:ind w:firstLine="0"/>
      <w:jc w:val="both"/>
    </w:pPr>
    <w:rPr>
      <w:sz w:val="24"/>
      <w:szCs w:val="24"/>
    </w:rPr>
  </w:style>
  <w:style w:type="character" w:customStyle="1" w:styleId="paragraph1Char">
    <w:name w:val="paragraph1 Char"/>
    <w:link w:val="paragraph1"/>
    <w:qFormat/>
    <w:rsid w:val="002E024D"/>
    <w:rPr>
      <w:rFonts w:eastAsia="宋体"/>
      <w:sz w:val="24"/>
      <w:szCs w:val="24"/>
      <w:lang w:bidi="ar-SA"/>
    </w:rPr>
  </w:style>
  <w:style w:type="paragraph" w:customStyle="1" w:styleId="paragraph1">
    <w:name w:val="paragraph1"/>
    <w:basedOn w:val="ac"/>
    <w:link w:val="paragraph1Char"/>
    <w:qFormat/>
    <w:rsid w:val="002E024D"/>
    <w:pPr>
      <w:widowControl w:val="0"/>
      <w:spacing w:afterLines="30" w:line="360" w:lineRule="auto"/>
      <w:ind w:firstLine="480"/>
      <w:jc w:val="both"/>
    </w:pPr>
    <w:rPr>
      <w:rFonts w:eastAsia="宋体"/>
      <w:sz w:val="24"/>
      <w:szCs w:val="24"/>
      <w:lang w:bidi="ar-SA"/>
    </w:rPr>
  </w:style>
  <w:style w:type="character" w:customStyle="1" w:styleId="4Char1">
    <w:name w:val="标题 4 Char1"/>
    <w:rsid w:val="002E024D"/>
    <w:rPr>
      <w:rFonts w:ascii="Arial" w:eastAsia="黑体" w:hAnsi="Arial" w:cs="Times New Roman"/>
      <w:bCs/>
      <w:sz w:val="24"/>
      <w:szCs w:val="28"/>
    </w:rPr>
  </w:style>
  <w:style w:type="character" w:customStyle="1" w:styleId="CharChar20">
    <w:name w:val="Char Char20"/>
    <w:qFormat/>
    <w:rsid w:val="002E024D"/>
    <w:rPr>
      <w:rFonts w:ascii="Arial" w:eastAsia="黑体" w:hAnsi="Arial"/>
      <w:sz w:val="28"/>
      <w:lang w:val="en-US" w:eastAsia="zh-CN" w:bidi="ar-SA"/>
    </w:rPr>
  </w:style>
  <w:style w:type="character" w:customStyle="1" w:styleId="font51">
    <w:name w:val="font51"/>
    <w:rsid w:val="002E024D"/>
    <w:rPr>
      <w:rFonts w:ascii="宋体" w:eastAsia="宋体" w:hAnsi="宋体" w:cs="宋体" w:hint="eastAsia"/>
      <w:color w:val="000000"/>
      <w:sz w:val="21"/>
      <w:szCs w:val="21"/>
      <w:u w:val="single"/>
    </w:rPr>
  </w:style>
  <w:style w:type="character" w:customStyle="1" w:styleId="font141">
    <w:name w:val="font141"/>
    <w:rsid w:val="002E024D"/>
    <w:rPr>
      <w:rFonts w:ascii="宋体" w:eastAsia="宋体" w:hAnsi="宋体" w:cs="宋体" w:hint="eastAsia"/>
      <w:b/>
      <w:color w:val="000000"/>
      <w:sz w:val="20"/>
      <w:szCs w:val="20"/>
      <w:u w:val="none"/>
    </w:rPr>
  </w:style>
  <w:style w:type="character" w:customStyle="1" w:styleId="Charf4">
    <w:name w:val="内容文本 Char"/>
    <w:link w:val="afff9"/>
    <w:rsid w:val="002E024D"/>
    <w:rPr>
      <w:rFonts w:ascii="宋体" w:eastAsia="宋体" w:hAnsi="宋体"/>
      <w:sz w:val="24"/>
      <w:szCs w:val="24"/>
    </w:rPr>
  </w:style>
  <w:style w:type="paragraph" w:customStyle="1" w:styleId="afff9">
    <w:name w:val="内容文本"/>
    <w:basedOn w:val="ac"/>
    <w:link w:val="Charf4"/>
    <w:qFormat/>
    <w:rsid w:val="002E024D"/>
    <w:pPr>
      <w:widowControl w:val="0"/>
      <w:spacing w:after="0" w:line="360" w:lineRule="auto"/>
      <w:ind w:firstLine="200"/>
      <w:contextualSpacing/>
    </w:pPr>
    <w:rPr>
      <w:rFonts w:ascii="宋体" w:eastAsia="宋体" w:hAnsi="宋体"/>
      <w:sz w:val="24"/>
      <w:szCs w:val="24"/>
    </w:rPr>
  </w:style>
  <w:style w:type="character" w:customStyle="1" w:styleId="lb1">
    <w:name w:val="lb1"/>
    <w:qFormat/>
    <w:rsid w:val="002E024D"/>
    <w:rPr>
      <w:rFonts w:hint="default"/>
      <w:b/>
      <w:color w:val="0851A5"/>
      <w:sz w:val="27"/>
    </w:rPr>
  </w:style>
  <w:style w:type="character" w:customStyle="1" w:styleId="CharChar21">
    <w:name w:val="Char Char21"/>
    <w:qFormat/>
    <w:rsid w:val="002E024D"/>
    <w:rPr>
      <w:rFonts w:eastAsia="宋体"/>
      <w:b/>
      <w:bCs/>
      <w:kern w:val="2"/>
      <w:sz w:val="32"/>
      <w:szCs w:val="32"/>
      <w:lang w:val="en-US" w:eastAsia="zh-CN" w:bidi="ar-SA"/>
    </w:rPr>
  </w:style>
  <w:style w:type="character" w:customStyle="1" w:styleId="H3Char">
    <w:name w:val="H3 Char"/>
    <w:qFormat/>
    <w:rsid w:val="002E024D"/>
    <w:rPr>
      <w:rFonts w:ascii="Calibri" w:eastAsia="宋体" w:hAnsi="Calibri" w:cs="Times New Roman"/>
      <w:b/>
      <w:bCs/>
      <w:sz w:val="32"/>
      <w:szCs w:val="32"/>
    </w:rPr>
  </w:style>
  <w:style w:type="character" w:customStyle="1" w:styleId="font71">
    <w:name w:val="font71"/>
    <w:rsid w:val="002E024D"/>
    <w:rPr>
      <w:rFonts w:ascii="宋体" w:eastAsia="宋体" w:hAnsi="宋体" w:cs="宋体" w:hint="eastAsia"/>
      <w:color w:val="000000"/>
      <w:sz w:val="21"/>
      <w:szCs w:val="21"/>
      <w:u w:val="none"/>
    </w:rPr>
  </w:style>
  <w:style w:type="character" w:customStyle="1" w:styleId="1b">
    <w:name w:val="不明显强调1"/>
    <w:qFormat/>
    <w:rsid w:val="002E024D"/>
    <w:rPr>
      <w:i/>
      <w:iCs/>
      <w:color w:val="808080"/>
    </w:rPr>
  </w:style>
  <w:style w:type="character" w:customStyle="1" w:styleId="1jiChar">
    <w:name w:val="1ji Char"/>
    <w:link w:val="1ji"/>
    <w:qFormat/>
    <w:rsid w:val="002E024D"/>
    <w:rPr>
      <w:rFonts w:ascii="宋体" w:eastAsia="宋体" w:hAnsi="宋体"/>
      <w:b/>
      <w:bCs/>
      <w:kern w:val="44"/>
      <w:sz w:val="36"/>
      <w:szCs w:val="44"/>
      <w:lang w:eastAsia="zh-CN" w:bidi="ar-SA"/>
    </w:rPr>
  </w:style>
  <w:style w:type="paragraph" w:customStyle="1" w:styleId="1ji">
    <w:name w:val="1ji"/>
    <w:basedOn w:val="15"/>
    <w:link w:val="1jiChar"/>
    <w:qFormat/>
    <w:rsid w:val="002E024D"/>
    <w:pPr>
      <w:keepNext/>
      <w:pBdr>
        <w:bottom w:val="none" w:sz="0" w:space="0" w:color="auto"/>
      </w:pBdr>
      <w:spacing w:before="0" w:after="0" w:line="240" w:lineRule="auto"/>
    </w:pPr>
    <w:rPr>
      <w:rFonts w:ascii="宋体" w:eastAsia="宋体" w:hAnsi="宋体"/>
      <w:b/>
      <w:bCs/>
      <w:caps w:val="0"/>
      <w:color w:val="auto"/>
      <w:spacing w:val="0"/>
      <w:kern w:val="44"/>
      <w:sz w:val="36"/>
      <w:szCs w:val="44"/>
      <w:lang w:eastAsia="zh-CN" w:bidi="ar-SA"/>
    </w:rPr>
  </w:style>
  <w:style w:type="character" w:customStyle="1" w:styleId="1Char1">
    <w:name w:val="标题1 Char"/>
    <w:link w:val="1c"/>
    <w:rsid w:val="002E024D"/>
    <w:rPr>
      <w:rFonts w:ascii="宋体" w:eastAsia="宋体" w:hAnsi="宋体"/>
      <w:b/>
      <w:bCs/>
      <w:sz w:val="28"/>
      <w:szCs w:val="44"/>
      <w:lang w:bidi="ar-SA"/>
    </w:rPr>
  </w:style>
  <w:style w:type="paragraph" w:customStyle="1" w:styleId="1c">
    <w:name w:val="标题1"/>
    <w:basedOn w:val="af1"/>
    <w:link w:val="1Char1"/>
    <w:qFormat/>
    <w:rsid w:val="002E024D"/>
    <w:pPr>
      <w:widowControl w:val="0"/>
      <w:pBdr>
        <w:top w:val="none" w:sz="0" w:space="0" w:color="auto"/>
        <w:bottom w:val="none" w:sz="0" w:space="0" w:color="auto"/>
      </w:pBdr>
      <w:spacing w:before="240" w:after="60" w:line="360" w:lineRule="auto"/>
      <w:jc w:val="left"/>
      <w:outlineLvl w:val="0"/>
    </w:pPr>
    <w:rPr>
      <w:rFonts w:ascii="宋体" w:eastAsia="宋体" w:hAnsi="宋体"/>
      <w:b/>
      <w:bCs/>
      <w:caps w:val="0"/>
      <w:color w:val="auto"/>
      <w:spacing w:val="0"/>
      <w:sz w:val="28"/>
      <w:lang w:bidi="ar-SA"/>
    </w:rPr>
  </w:style>
  <w:style w:type="character" w:customStyle="1" w:styleId="CharChar10">
    <w:name w:val="Char Char10"/>
    <w:qFormat/>
    <w:rsid w:val="002E024D"/>
    <w:rPr>
      <w:rFonts w:ascii="Arial" w:eastAsia="黑体" w:hAnsi="Arial" w:cs="Arial" w:hint="default"/>
      <w:b/>
      <w:bCs/>
      <w:kern w:val="2"/>
      <w:sz w:val="32"/>
      <w:szCs w:val="32"/>
      <w:lang w:val="en-US" w:eastAsia="zh-CN" w:bidi="ar-SA"/>
    </w:rPr>
  </w:style>
  <w:style w:type="character" w:customStyle="1" w:styleId="wpkeywordlinkaffiliate">
    <w:name w:val="wp_keywordlink_affiliate"/>
    <w:rsid w:val="002E024D"/>
  </w:style>
  <w:style w:type="character" w:customStyle="1" w:styleId="Charf5">
    <w:name w:val="编号，小四 Char"/>
    <w:link w:val="a2"/>
    <w:rsid w:val="002E024D"/>
    <w:rPr>
      <w:rFonts w:ascii="Arial" w:hAnsi="Arial"/>
      <w:sz w:val="24"/>
    </w:rPr>
  </w:style>
  <w:style w:type="paragraph" w:customStyle="1" w:styleId="a2">
    <w:name w:val="编号，小四"/>
    <w:basedOn w:val="ac"/>
    <w:link w:val="Charf5"/>
    <w:qFormat/>
    <w:rsid w:val="002E024D"/>
    <w:pPr>
      <w:widowControl w:val="0"/>
      <w:numPr>
        <w:numId w:val="5"/>
      </w:numPr>
      <w:spacing w:after="0" w:line="360" w:lineRule="auto"/>
      <w:jc w:val="both"/>
    </w:pPr>
    <w:rPr>
      <w:rFonts w:ascii="Arial" w:hAnsi="Arial"/>
      <w:sz w:val="24"/>
    </w:rPr>
  </w:style>
  <w:style w:type="character" w:customStyle="1" w:styleId="apple-style-span">
    <w:name w:val="apple-style-span"/>
    <w:rsid w:val="002E024D"/>
    <w:rPr>
      <w:rFonts w:ascii="Tahoma" w:eastAsia="宋体" w:hAnsi="Tahoma"/>
      <w:b/>
      <w:kern w:val="2"/>
      <w:sz w:val="24"/>
      <w:lang w:val="en-US" w:eastAsia="zh-CN" w:bidi="ar-SA"/>
    </w:rPr>
  </w:style>
  <w:style w:type="character" w:customStyle="1" w:styleId="3Char11">
    <w:name w:val="正文文本 3 Char1"/>
    <w:semiHidden/>
    <w:qFormat/>
    <w:rsid w:val="002E024D"/>
    <w:rPr>
      <w:sz w:val="16"/>
      <w:szCs w:val="16"/>
    </w:rPr>
  </w:style>
  <w:style w:type="character" w:customStyle="1" w:styleId="062">
    <w:name w:val="062"/>
    <w:qFormat/>
    <w:rsid w:val="002E024D"/>
    <w:rPr>
      <w:rFonts w:ascii="宋体" w:hAnsi="宋体"/>
      <w:b/>
      <w:bCs/>
      <w:sz w:val="32"/>
    </w:rPr>
  </w:style>
  <w:style w:type="character" w:customStyle="1" w:styleId="CharChar18">
    <w:name w:val="Char Char18"/>
    <w:qFormat/>
    <w:rsid w:val="002E024D"/>
    <w:rPr>
      <w:rFonts w:ascii="Arial" w:eastAsia="黑体" w:hAnsi="Arial"/>
      <w:b/>
      <w:kern w:val="2"/>
      <w:sz w:val="24"/>
      <w:szCs w:val="24"/>
      <w:lang w:val="en-US" w:eastAsia="zh-CN" w:bidi="ar-SA"/>
    </w:rPr>
  </w:style>
  <w:style w:type="character" w:customStyle="1" w:styleId="style11">
    <w:name w:val="style11"/>
    <w:rsid w:val="002E024D"/>
    <w:rPr>
      <w:b/>
      <w:bCs/>
      <w:color w:val="FF0000"/>
    </w:rPr>
  </w:style>
  <w:style w:type="character" w:customStyle="1" w:styleId="CharChar17">
    <w:name w:val="Char Char17"/>
    <w:qFormat/>
    <w:rsid w:val="002E024D"/>
    <w:rPr>
      <w:rFonts w:eastAsia="宋体"/>
      <w:b/>
      <w:kern w:val="2"/>
      <w:sz w:val="24"/>
      <w:szCs w:val="24"/>
      <w:lang w:val="en-US" w:eastAsia="zh-CN" w:bidi="ar-SA"/>
    </w:rPr>
  </w:style>
  <w:style w:type="character" w:customStyle="1" w:styleId="Charf6">
    <w:name w:val="段 Char"/>
    <w:link w:val="afffa"/>
    <w:qFormat/>
    <w:rsid w:val="002E024D"/>
    <w:rPr>
      <w:rFonts w:ascii="宋体"/>
      <w:kern w:val="2"/>
      <w:sz w:val="21"/>
      <w:lang w:eastAsia="zh-CN" w:bidi="ar-SA"/>
    </w:rPr>
  </w:style>
  <w:style w:type="paragraph" w:customStyle="1" w:styleId="afffa">
    <w:name w:val="段"/>
    <w:link w:val="Charf6"/>
    <w:qFormat/>
    <w:rsid w:val="002E024D"/>
    <w:pPr>
      <w:autoSpaceDE w:val="0"/>
      <w:autoSpaceDN w:val="0"/>
      <w:spacing w:after="0" w:line="240" w:lineRule="auto"/>
      <w:ind w:firstLineChars="200" w:firstLine="200"/>
      <w:jc w:val="both"/>
    </w:pPr>
    <w:rPr>
      <w:rFonts w:ascii="宋体"/>
      <w:kern w:val="2"/>
      <w:sz w:val="21"/>
      <w:lang w:eastAsia="zh-CN" w:bidi="ar-SA"/>
    </w:rPr>
  </w:style>
  <w:style w:type="character" w:customStyle="1" w:styleId="Char20">
    <w:name w:val="批注文字 Char2"/>
    <w:link w:val="aff1"/>
    <w:qFormat/>
    <w:rsid w:val="002E024D"/>
    <w:rPr>
      <w:rFonts w:ascii="Times New Roman" w:eastAsia="宋体" w:hAnsi="Times New Roman" w:cs="Times New Roman"/>
      <w:kern w:val="2"/>
      <w:sz w:val="21"/>
      <w:szCs w:val="24"/>
      <w:lang w:eastAsia="zh-CN" w:bidi="ar-SA"/>
    </w:rPr>
  </w:style>
  <w:style w:type="character" w:customStyle="1" w:styleId="Charf7">
    <w:name w:val="*正文 Char"/>
    <w:link w:val="afffb"/>
    <w:rsid w:val="002E024D"/>
    <w:rPr>
      <w:rFonts w:ascii="宋体" w:eastAsia="宋体" w:hAnsi="宋体"/>
      <w:sz w:val="24"/>
      <w:szCs w:val="24"/>
      <w:lang w:bidi="ar-SA"/>
    </w:rPr>
  </w:style>
  <w:style w:type="paragraph" w:customStyle="1" w:styleId="afffb">
    <w:name w:val="*正文"/>
    <w:basedOn w:val="ac"/>
    <w:link w:val="Charf7"/>
    <w:qFormat/>
    <w:rsid w:val="002E024D"/>
    <w:pPr>
      <w:widowControl w:val="0"/>
      <w:spacing w:after="0" w:line="300" w:lineRule="auto"/>
      <w:ind w:firstLine="480"/>
      <w:jc w:val="both"/>
    </w:pPr>
    <w:rPr>
      <w:rFonts w:ascii="宋体" w:eastAsia="宋体" w:hAnsi="宋体"/>
      <w:sz w:val="24"/>
      <w:szCs w:val="24"/>
      <w:lang w:bidi="ar-SA"/>
    </w:rPr>
  </w:style>
  <w:style w:type="character" w:customStyle="1" w:styleId="Char21">
    <w:name w:val="纯文本 Char2"/>
    <w:link w:val="aff6"/>
    <w:rsid w:val="002E024D"/>
    <w:rPr>
      <w:rFonts w:ascii="宋体" w:eastAsia="宋体" w:hAnsi="Courier New" w:cs="Times New Roman"/>
      <w:sz w:val="20"/>
      <w:szCs w:val="20"/>
      <w:lang w:eastAsia="zh-CN" w:bidi="ar-SA"/>
    </w:rPr>
  </w:style>
  <w:style w:type="character" w:customStyle="1" w:styleId="font241">
    <w:name w:val="font241"/>
    <w:qFormat/>
    <w:rsid w:val="002E024D"/>
    <w:rPr>
      <w:rFonts w:ascii="宋体" w:eastAsia="宋体" w:hAnsi="宋体" w:cs="宋体" w:hint="eastAsia"/>
      <w:color w:val="000000"/>
      <w:sz w:val="16"/>
      <w:szCs w:val="16"/>
      <w:u w:val="none"/>
    </w:rPr>
  </w:style>
  <w:style w:type="character" w:customStyle="1" w:styleId="Char12">
    <w:name w:val="批注主题 Char1"/>
    <w:semiHidden/>
    <w:qFormat/>
    <w:rsid w:val="002E024D"/>
    <w:rPr>
      <w:b/>
      <w:bCs/>
    </w:rPr>
  </w:style>
  <w:style w:type="character" w:customStyle="1" w:styleId="CharChar101">
    <w:name w:val="Char Char101"/>
    <w:rsid w:val="002E024D"/>
    <w:rPr>
      <w:rFonts w:ascii="Arial" w:eastAsia="黑体" w:hAnsi="Arial"/>
      <w:b/>
      <w:bCs/>
      <w:kern w:val="2"/>
      <w:sz w:val="32"/>
      <w:szCs w:val="32"/>
      <w:lang w:val="en-US" w:eastAsia="zh-CN" w:bidi="ar-SA"/>
    </w:rPr>
  </w:style>
  <w:style w:type="character" w:customStyle="1" w:styleId="1d">
    <w:name w:val="书籍标题1"/>
    <w:qFormat/>
    <w:rsid w:val="002E024D"/>
    <w:rPr>
      <w:b/>
      <w:bCs/>
      <w:smallCaps/>
      <w:spacing w:val="5"/>
    </w:rPr>
  </w:style>
  <w:style w:type="character" w:customStyle="1" w:styleId="shorttext">
    <w:name w:val="short_text"/>
    <w:basedOn w:val="ad"/>
    <w:rsid w:val="002E024D"/>
  </w:style>
  <w:style w:type="character" w:customStyle="1" w:styleId="font231">
    <w:name w:val="font231"/>
    <w:rsid w:val="002E024D"/>
    <w:rPr>
      <w:rFonts w:ascii="宋体" w:eastAsia="宋体" w:hAnsi="宋体" w:cs="宋体" w:hint="eastAsia"/>
      <w:color w:val="000000"/>
      <w:sz w:val="16"/>
      <w:szCs w:val="16"/>
      <w:u w:val="none"/>
    </w:rPr>
  </w:style>
  <w:style w:type="character" w:customStyle="1" w:styleId="1e">
    <w:name w:val="不明显参考1"/>
    <w:qFormat/>
    <w:rsid w:val="002E024D"/>
    <w:rPr>
      <w:smallCaps/>
      <w:color w:val="C0504D"/>
      <w:u w:val="single"/>
    </w:rPr>
  </w:style>
  <w:style w:type="character" w:customStyle="1" w:styleId="CharCharCharCharCharChar">
    <w:name w:val="Char Char Char Char Char Char"/>
    <w:rsid w:val="002E024D"/>
    <w:rPr>
      <w:rFonts w:eastAsia="宋体"/>
      <w:sz w:val="24"/>
      <w:lang w:val="en-US" w:eastAsia="zh-CN" w:bidi="ar-SA"/>
    </w:rPr>
  </w:style>
  <w:style w:type="character" w:customStyle="1" w:styleId="Charf8">
    <w:name w:val="列出段落 Char"/>
    <w:link w:val="28"/>
    <w:qFormat/>
    <w:rsid w:val="002E024D"/>
    <w:rPr>
      <w:rFonts w:eastAsia="宋体"/>
      <w:kern w:val="2"/>
      <w:sz w:val="24"/>
      <w:szCs w:val="24"/>
      <w:lang w:bidi="ar-SA"/>
    </w:rPr>
  </w:style>
  <w:style w:type="paragraph" w:customStyle="1" w:styleId="28">
    <w:name w:val="列出段落2"/>
    <w:basedOn w:val="ac"/>
    <w:link w:val="Charf8"/>
    <w:qFormat/>
    <w:rsid w:val="002E024D"/>
    <w:pPr>
      <w:widowControl w:val="0"/>
      <w:spacing w:after="0" w:line="240" w:lineRule="auto"/>
      <w:ind w:firstLineChars="200" w:firstLine="420"/>
      <w:jc w:val="both"/>
    </w:pPr>
    <w:rPr>
      <w:rFonts w:eastAsia="宋体"/>
      <w:kern w:val="2"/>
      <w:sz w:val="24"/>
      <w:szCs w:val="24"/>
      <w:lang w:bidi="ar-SA"/>
    </w:rPr>
  </w:style>
  <w:style w:type="character" w:customStyle="1" w:styleId="font01">
    <w:name w:val="font01"/>
    <w:rsid w:val="002E024D"/>
    <w:rPr>
      <w:rFonts w:ascii="宋体" w:eastAsia="宋体" w:hAnsi="宋体" w:cs="宋体" w:hint="eastAsia"/>
      <w:color w:val="000000"/>
      <w:sz w:val="22"/>
      <w:szCs w:val="22"/>
      <w:u w:val="none"/>
    </w:rPr>
  </w:style>
  <w:style w:type="character" w:customStyle="1" w:styleId="FLChar">
    <w:name w:val="!FL正文 Char"/>
    <w:link w:val="FL"/>
    <w:rsid w:val="002E024D"/>
    <w:rPr>
      <w:rFonts w:ascii="Calibri" w:eastAsia="宋体" w:hAnsi="Calibri"/>
      <w:sz w:val="24"/>
      <w:szCs w:val="24"/>
      <w:lang w:bidi="ar-SA"/>
    </w:rPr>
  </w:style>
  <w:style w:type="paragraph" w:customStyle="1" w:styleId="FL">
    <w:name w:val="!FL正文"/>
    <w:basedOn w:val="ac"/>
    <w:link w:val="FLChar"/>
    <w:qFormat/>
    <w:rsid w:val="002E024D"/>
    <w:pPr>
      <w:widowControl w:val="0"/>
      <w:spacing w:after="160" w:line="336" w:lineRule="auto"/>
      <w:ind w:firstLine="420"/>
      <w:jc w:val="both"/>
    </w:pPr>
    <w:rPr>
      <w:rFonts w:ascii="Calibri" w:eastAsia="宋体" w:hAnsi="Calibri"/>
      <w:sz w:val="24"/>
      <w:szCs w:val="24"/>
      <w:lang w:bidi="ar-SA"/>
    </w:rPr>
  </w:style>
  <w:style w:type="character" w:customStyle="1" w:styleId="CharChar12">
    <w:name w:val="Char Char12"/>
    <w:semiHidden/>
    <w:rsid w:val="002E024D"/>
    <w:rPr>
      <w:rFonts w:ascii="Calibri" w:eastAsia="宋体" w:hAnsi="Calibri" w:cs="Times New Roman"/>
      <w:sz w:val="18"/>
      <w:szCs w:val="18"/>
    </w:rPr>
  </w:style>
  <w:style w:type="character" w:customStyle="1" w:styleId="Char13">
    <w:name w:val="纯文本 Char1"/>
    <w:semiHidden/>
    <w:qFormat/>
    <w:rsid w:val="002E024D"/>
    <w:rPr>
      <w:rFonts w:ascii="宋体" w:eastAsia="宋体" w:hAnsi="Courier New" w:cs="Courier New"/>
      <w:szCs w:val="21"/>
    </w:rPr>
  </w:style>
  <w:style w:type="character" w:customStyle="1" w:styleId="H4Char">
    <w:name w:val="H4 Char"/>
    <w:rsid w:val="002E024D"/>
    <w:rPr>
      <w:rFonts w:ascii="Cambria" w:eastAsia="宋体" w:hAnsi="Cambria" w:cs="Times New Roman"/>
      <w:b/>
      <w:bCs/>
      <w:sz w:val="28"/>
      <w:szCs w:val="28"/>
    </w:rPr>
  </w:style>
  <w:style w:type="character" w:customStyle="1" w:styleId="18h1">
    <w:name w:val="18h1"/>
    <w:rsid w:val="002E024D"/>
    <w:rPr>
      <w:color w:val="3B3B3B"/>
    </w:rPr>
  </w:style>
  <w:style w:type="character" w:customStyle="1" w:styleId="CharChar19">
    <w:name w:val="Char Char19"/>
    <w:qFormat/>
    <w:rsid w:val="002E024D"/>
    <w:rPr>
      <w:rFonts w:eastAsia="宋体"/>
      <w:b/>
      <w:kern w:val="2"/>
      <w:sz w:val="28"/>
      <w:szCs w:val="24"/>
      <w:lang w:val="en-US" w:eastAsia="zh-CN" w:bidi="ar-SA"/>
    </w:rPr>
  </w:style>
  <w:style w:type="character" w:customStyle="1" w:styleId="Char14">
    <w:name w:val="文档结构图 Char1"/>
    <w:semiHidden/>
    <w:qFormat/>
    <w:rsid w:val="002E024D"/>
    <w:rPr>
      <w:rFonts w:ascii="宋体" w:eastAsia="宋体"/>
      <w:sz w:val="18"/>
      <w:szCs w:val="18"/>
    </w:rPr>
  </w:style>
  <w:style w:type="character" w:customStyle="1" w:styleId="DefaultChar">
    <w:name w:val="Default Char"/>
    <w:link w:val="Default"/>
    <w:rsid w:val="002E024D"/>
    <w:rPr>
      <w:rFonts w:ascii="宋体" w:eastAsia="宋体" w:hAnsi="Arial" w:cs="Times New Roman"/>
      <w:color w:val="000000"/>
      <w:sz w:val="24"/>
      <w:szCs w:val="24"/>
      <w:lang w:eastAsia="zh-CN" w:bidi="ar-SA"/>
    </w:rPr>
  </w:style>
  <w:style w:type="character" w:customStyle="1" w:styleId="Charf9">
    <w:name w:val="正文（缩进） Char"/>
    <w:link w:val="afffc"/>
    <w:qFormat/>
    <w:rsid w:val="002E024D"/>
    <w:rPr>
      <w:sz w:val="24"/>
      <w:szCs w:val="24"/>
      <w:lang w:bidi="ar-SA"/>
    </w:rPr>
  </w:style>
  <w:style w:type="paragraph" w:customStyle="1" w:styleId="afffc">
    <w:name w:val="正文（缩进）"/>
    <w:basedOn w:val="ac"/>
    <w:link w:val="Charf9"/>
    <w:qFormat/>
    <w:rsid w:val="002E024D"/>
    <w:pPr>
      <w:widowControl w:val="0"/>
      <w:spacing w:beforeLines="50" w:afterLines="50" w:line="360" w:lineRule="auto"/>
      <w:ind w:firstLine="480"/>
      <w:jc w:val="both"/>
    </w:pPr>
    <w:rPr>
      <w:sz w:val="24"/>
      <w:szCs w:val="24"/>
      <w:lang w:bidi="ar-SA"/>
    </w:rPr>
  </w:style>
  <w:style w:type="character" w:customStyle="1" w:styleId="CharChar23">
    <w:name w:val="Char Char23"/>
    <w:qFormat/>
    <w:rsid w:val="002E024D"/>
    <w:rPr>
      <w:rFonts w:eastAsia="宋体"/>
      <w:b/>
      <w:bCs/>
      <w:kern w:val="44"/>
      <w:sz w:val="44"/>
      <w:szCs w:val="44"/>
      <w:lang w:val="en-US" w:eastAsia="zh-CN" w:bidi="ar-SA"/>
    </w:rPr>
  </w:style>
  <w:style w:type="character" w:customStyle="1" w:styleId="Charfa">
    <w:name w:val="表格内容 Char"/>
    <w:link w:val="afffd"/>
    <w:rsid w:val="002E024D"/>
    <w:rPr>
      <w:rFonts w:ascii="宋体" w:hAnsi="宋体"/>
      <w:bCs/>
      <w:sz w:val="18"/>
      <w:szCs w:val="24"/>
      <w:lang w:bidi="ar-SA"/>
    </w:rPr>
  </w:style>
  <w:style w:type="paragraph" w:customStyle="1" w:styleId="afffd">
    <w:name w:val="表格内容"/>
    <w:basedOn w:val="ac"/>
    <w:link w:val="Charfa"/>
    <w:qFormat/>
    <w:rsid w:val="002E024D"/>
    <w:pPr>
      <w:widowControl w:val="0"/>
      <w:autoSpaceDE w:val="0"/>
      <w:autoSpaceDN w:val="0"/>
      <w:spacing w:after="0" w:line="240" w:lineRule="auto"/>
      <w:jc w:val="center"/>
      <w:textAlignment w:val="baseline"/>
    </w:pPr>
    <w:rPr>
      <w:rFonts w:ascii="宋体" w:hAnsi="宋体"/>
      <w:bCs/>
      <w:sz w:val="18"/>
      <w:szCs w:val="24"/>
      <w:lang w:bidi="ar-SA"/>
    </w:rPr>
  </w:style>
  <w:style w:type="character" w:customStyle="1" w:styleId="font91">
    <w:name w:val="font91"/>
    <w:qFormat/>
    <w:rsid w:val="002E024D"/>
    <w:rPr>
      <w:rFonts w:ascii="宋体" w:eastAsia="宋体" w:hAnsi="宋体" w:cs="宋体" w:hint="eastAsia"/>
      <w:color w:val="000000"/>
      <w:sz w:val="28"/>
      <w:szCs w:val="28"/>
      <w:u w:val="none"/>
    </w:rPr>
  </w:style>
  <w:style w:type="character" w:customStyle="1" w:styleId="Charfb">
    <w:name w:val="方案正文 Char"/>
    <w:link w:val="a3"/>
    <w:qFormat/>
    <w:rsid w:val="002E024D"/>
    <w:rPr>
      <w:rFonts w:ascii="宋体" w:hAnsi="宋体"/>
      <w:snapToGrid w:val="0"/>
      <w:sz w:val="24"/>
      <w:szCs w:val="21"/>
      <w:lang w:eastAsia="zh-CN"/>
    </w:rPr>
  </w:style>
  <w:style w:type="paragraph" w:customStyle="1" w:styleId="a3">
    <w:name w:val="方案正文"/>
    <w:basedOn w:val="ac"/>
    <w:link w:val="Charfb"/>
    <w:rsid w:val="002E024D"/>
    <w:pPr>
      <w:widowControl w:val="0"/>
      <w:numPr>
        <w:numId w:val="6"/>
      </w:numPr>
      <w:adjustRightInd w:val="0"/>
      <w:snapToGrid w:val="0"/>
      <w:spacing w:after="0" w:line="360" w:lineRule="auto"/>
      <w:textAlignment w:val="baseline"/>
    </w:pPr>
    <w:rPr>
      <w:rFonts w:ascii="宋体" w:hAnsi="宋体"/>
      <w:snapToGrid w:val="0"/>
      <w:sz w:val="24"/>
      <w:szCs w:val="21"/>
      <w:lang w:eastAsia="zh-CN"/>
    </w:rPr>
  </w:style>
  <w:style w:type="character" w:customStyle="1" w:styleId="1jiCharChar">
    <w:name w:val="1ji Char Char"/>
    <w:qFormat/>
    <w:rsid w:val="002E024D"/>
    <w:rPr>
      <w:rFonts w:ascii="宋体" w:eastAsia="宋体" w:hAnsi="宋体"/>
      <w:b/>
      <w:bCs/>
      <w:kern w:val="44"/>
      <w:sz w:val="36"/>
      <w:szCs w:val="44"/>
      <w:lang w:val="en-US" w:eastAsia="zh-CN" w:bidi="ar-SA"/>
    </w:rPr>
  </w:style>
  <w:style w:type="character" w:customStyle="1" w:styleId="font151">
    <w:name w:val="font151"/>
    <w:qFormat/>
    <w:rsid w:val="002E024D"/>
    <w:rPr>
      <w:rFonts w:ascii="宋体" w:eastAsia="宋体" w:hAnsi="宋体" w:cs="宋体" w:hint="eastAsia"/>
      <w:color w:val="000000"/>
      <w:sz w:val="20"/>
      <w:szCs w:val="20"/>
      <w:u w:val="single"/>
    </w:rPr>
  </w:style>
  <w:style w:type="character" w:customStyle="1" w:styleId="afffe">
    <w:name w:val="超级链接"/>
    <w:rsid w:val="002E024D"/>
    <w:rPr>
      <w:rFonts w:ascii="Times New Roman" w:eastAsia="宋体"/>
      <w:color w:val="0000FF"/>
      <w:sz w:val="21"/>
      <w:u w:val="single" w:color="0000FF"/>
      <w:vertAlign w:val="baseline"/>
      <w:lang w:val="en-US" w:eastAsia="zh-CN"/>
    </w:rPr>
  </w:style>
  <w:style w:type="character" w:customStyle="1" w:styleId="line">
    <w:name w:val="line"/>
    <w:rsid w:val="002E024D"/>
    <w:rPr>
      <w:rFonts w:ascii="Tahoma" w:eastAsia="宋体" w:hAnsi="Tahoma"/>
      <w:b/>
      <w:kern w:val="2"/>
      <w:sz w:val="24"/>
      <w:lang w:val="en-US" w:eastAsia="zh-CN" w:bidi="ar-SA"/>
    </w:rPr>
  </w:style>
  <w:style w:type="character" w:customStyle="1" w:styleId="style351">
    <w:name w:val="style351"/>
    <w:qFormat/>
    <w:rsid w:val="002E024D"/>
    <w:rPr>
      <w:sz w:val="15"/>
    </w:rPr>
  </w:style>
  <w:style w:type="character" w:customStyle="1" w:styleId="style121">
    <w:name w:val="style121"/>
    <w:qFormat/>
    <w:rsid w:val="002E024D"/>
    <w:rPr>
      <w:b/>
      <w:bCs/>
      <w:sz w:val="27"/>
      <w:szCs w:val="27"/>
    </w:rPr>
  </w:style>
  <w:style w:type="character" w:customStyle="1" w:styleId="affff">
    <w:name w:val="正文文本缩进字符"/>
    <w:locked/>
    <w:rsid w:val="002E024D"/>
    <w:rPr>
      <w:rFonts w:ascii="宋体" w:hAnsi="Courier New"/>
      <w:spacing w:val="-4"/>
      <w:kern w:val="2"/>
      <w:sz w:val="18"/>
    </w:rPr>
  </w:style>
  <w:style w:type="paragraph" w:customStyle="1" w:styleId="xl129">
    <w:name w:val="xl129"/>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宋体" w:eastAsia="宋体" w:hAnsi="宋体" w:cs="宋体"/>
      <w:sz w:val="18"/>
      <w:szCs w:val="18"/>
      <w:lang w:eastAsia="zh-CN" w:bidi="ar-SA"/>
    </w:rPr>
  </w:style>
  <w:style w:type="paragraph" w:customStyle="1" w:styleId="220">
    <w:name w:val="样式 标题 2 + 非加粗 首行缩进:  2 字符"/>
    <w:basedOn w:val="22"/>
    <w:rsid w:val="002E024D"/>
    <w:pPr>
      <w:keepNext/>
      <w:keepLines/>
      <w:widowControl w:val="0"/>
      <w:pBdr>
        <w:bottom w:val="none" w:sz="0" w:space="0" w:color="auto"/>
      </w:pBdr>
      <w:spacing w:before="0" w:after="0" w:line="600" w:lineRule="exact"/>
      <w:ind w:firstLineChars="200" w:firstLine="640"/>
      <w:jc w:val="left"/>
    </w:pPr>
    <w:rPr>
      <w:rFonts w:ascii="Arial" w:eastAsia="黑体" w:hAnsi="Arial" w:cs="宋体"/>
      <w:caps w:val="0"/>
      <w:color w:val="auto"/>
      <w:spacing w:val="0"/>
      <w:kern w:val="2"/>
      <w:sz w:val="32"/>
      <w:szCs w:val="20"/>
      <w:lang w:eastAsia="zh-CN" w:bidi="ar-SA"/>
    </w:rPr>
  </w:style>
  <w:style w:type="paragraph" w:customStyle="1" w:styleId="2H2Heading2HiddenHeading2CCBSheading22ndlevelh">
    <w:name w:val="样式 标题 2H2Heading 2 HiddenHeading 2 CCBSheading 22nd levelh..."/>
    <w:basedOn w:val="22"/>
    <w:qFormat/>
    <w:rsid w:val="002E024D"/>
    <w:pPr>
      <w:keepNext/>
      <w:keepLines/>
      <w:widowControl w:val="0"/>
      <w:pBdr>
        <w:bottom w:val="none" w:sz="0" w:space="0" w:color="auto"/>
      </w:pBdr>
      <w:spacing w:before="120" w:after="120" w:line="240" w:lineRule="auto"/>
      <w:ind w:left="576" w:hanging="576"/>
      <w:jc w:val="both"/>
    </w:pPr>
    <w:rPr>
      <w:rFonts w:ascii="Arial" w:eastAsia="黑体" w:hAnsi="Arial" w:cs="宋体"/>
      <w:caps w:val="0"/>
      <w:color w:val="auto"/>
      <w:spacing w:val="0"/>
      <w:kern w:val="2"/>
      <w:sz w:val="28"/>
      <w:szCs w:val="28"/>
      <w:lang w:eastAsia="zh-CN" w:bidi="ar-SA"/>
    </w:rPr>
  </w:style>
  <w:style w:type="paragraph" w:customStyle="1" w:styleId="ab">
    <w:name w:val="附件圈"/>
    <w:basedOn w:val="12"/>
    <w:rsid w:val="002E024D"/>
    <w:pPr>
      <w:numPr>
        <w:numId w:val="7"/>
      </w:numPr>
    </w:pPr>
  </w:style>
  <w:style w:type="paragraph" w:customStyle="1" w:styleId="12">
    <w:name w:val="附件(1)"/>
    <w:basedOn w:val="ac"/>
    <w:rsid w:val="002E024D"/>
    <w:pPr>
      <w:widowControl w:val="0"/>
      <w:numPr>
        <w:numId w:val="8"/>
      </w:numPr>
      <w:spacing w:after="0" w:line="360" w:lineRule="auto"/>
      <w:ind w:firstLine="0"/>
      <w:jc w:val="both"/>
    </w:pPr>
    <w:rPr>
      <w:rFonts w:ascii="Times New Roman" w:eastAsia="宋体" w:hAnsi="Times New Roman" w:cs="Times New Roman"/>
      <w:kern w:val="2"/>
      <w:sz w:val="24"/>
      <w:szCs w:val="24"/>
      <w:lang w:eastAsia="zh-CN" w:bidi="ar-SA"/>
    </w:rPr>
  </w:style>
  <w:style w:type="paragraph" w:customStyle="1" w:styleId="xl127">
    <w:name w:val="xl127"/>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sz w:val="18"/>
      <w:szCs w:val="18"/>
      <w:lang w:eastAsia="zh-CN" w:bidi="ar-SA"/>
    </w:rPr>
  </w:style>
  <w:style w:type="paragraph" w:customStyle="1" w:styleId="xl98">
    <w:name w:val="xl98"/>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color w:val="0000FF"/>
      <w:lang w:eastAsia="zh-CN" w:bidi="ar-SA"/>
    </w:rPr>
  </w:style>
  <w:style w:type="paragraph" w:customStyle="1" w:styleId="xl73">
    <w:name w:val="xl73"/>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sz w:val="18"/>
      <w:szCs w:val="18"/>
      <w:lang w:eastAsia="zh-CN" w:bidi="ar-SA"/>
    </w:rPr>
  </w:style>
  <w:style w:type="paragraph" w:customStyle="1" w:styleId="affff0">
    <w:name w:val="表格正文"/>
    <w:basedOn w:val="ac"/>
    <w:qFormat/>
    <w:rsid w:val="002E024D"/>
    <w:pPr>
      <w:widowControl w:val="0"/>
      <w:spacing w:after="0" w:line="360" w:lineRule="auto"/>
    </w:pPr>
    <w:rPr>
      <w:rFonts w:ascii="Arial" w:eastAsia="宋体" w:hAnsi="Arial" w:cs="宋体"/>
      <w:kern w:val="2"/>
      <w:sz w:val="21"/>
      <w:szCs w:val="20"/>
      <w:lang w:eastAsia="zh-CN" w:bidi="ar-SA"/>
    </w:rPr>
  </w:style>
  <w:style w:type="paragraph" w:customStyle="1" w:styleId="29">
    <w:name w:val="样式 标题 2 + (西文) 宋体 非加粗 居中"/>
    <w:basedOn w:val="22"/>
    <w:rsid w:val="002E024D"/>
    <w:pPr>
      <w:keepNext/>
      <w:keepLines/>
      <w:widowControl w:val="0"/>
      <w:pBdr>
        <w:bottom w:val="none" w:sz="0" w:space="0" w:color="auto"/>
      </w:pBdr>
      <w:spacing w:before="260" w:after="260" w:line="413" w:lineRule="auto"/>
    </w:pPr>
    <w:rPr>
      <w:rFonts w:ascii="宋体" w:eastAsia="黑体" w:hAnsi="宋体" w:cs="宋体"/>
      <w:caps w:val="0"/>
      <w:color w:val="auto"/>
      <w:spacing w:val="2"/>
      <w:kern w:val="2"/>
      <w:sz w:val="28"/>
      <w:szCs w:val="20"/>
      <w:lang w:eastAsia="zh-CN" w:bidi="ar-SA"/>
    </w:rPr>
  </w:style>
  <w:style w:type="paragraph" w:customStyle="1" w:styleId="-11">
    <w:name w:val="彩色列表 - 强调文字颜色 11"/>
    <w:basedOn w:val="ac"/>
    <w:rsid w:val="002E024D"/>
    <w:pPr>
      <w:widowControl w:val="0"/>
      <w:spacing w:after="0" w:line="240" w:lineRule="auto"/>
      <w:ind w:firstLineChars="200" w:firstLine="420"/>
      <w:jc w:val="both"/>
    </w:pPr>
    <w:rPr>
      <w:rFonts w:ascii="Calibri" w:eastAsia="宋体" w:hAnsi="Calibri" w:cs="Times New Roman"/>
      <w:kern w:val="2"/>
      <w:sz w:val="21"/>
      <w:lang w:eastAsia="zh-CN" w:bidi="ar-SA"/>
    </w:rPr>
  </w:style>
  <w:style w:type="paragraph" w:customStyle="1" w:styleId="Style57">
    <w:name w:val="_Style 57"/>
    <w:basedOn w:val="ac"/>
    <w:rsid w:val="002E024D"/>
    <w:pPr>
      <w:widowControl w:val="0"/>
      <w:spacing w:after="0" w:line="240" w:lineRule="auto"/>
      <w:jc w:val="both"/>
    </w:pPr>
    <w:rPr>
      <w:rFonts w:ascii="仿宋_GB2312" w:eastAsia="仿宋_GB2312" w:hAnsi="Times New Roman" w:cs="Times New Roman"/>
      <w:b/>
      <w:kern w:val="2"/>
      <w:sz w:val="32"/>
      <w:szCs w:val="32"/>
      <w:lang w:eastAsia="zh-CN" w:bidi="ar-SA"/>
    </w:rPr>
  </w:style>
  <w:style w:type="paragraph" w:customStyle="1" w:styleId="xl95">
    <w:name w:val="xl95"/>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lang w:eastAsia="zh-CN" w:bidi="ar-SA"/>
    </w:rPr>
  </w:style>
  <w:style w:type="paragraph" w:customStyle="1" w:styleId="xl137">
    <w:name w:val="xl137"/>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lang w:eastAsia="zh-CN" w:bidi="ar-SA"/>
    </w:rPr>
  </w:style>
  <w:style w:type="paragraph" w:customStyle="1" w:styleId="xl72">
    <w:name w:val="xl72"/>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sz w:val="18"/>
      <w:szCs w:val="18"/>
      <w:lang w:eastAsia="zh-CN" w:bidi="ar-SA"/>
    </w:rPr>
  </w:style>
  <w:style w:type="paragraph" w:customStyle="1" w:styleId="font9">
    <w:name w:val="font9"/>
    <w:basedOn w:val="ac"/>
    <w:rsid w:val="002E024D"/>
    <w:pPr>
      <w:spacing w:before="100" w:beforeAutospacing="1" w:after="100" w:afterAutospacing="1" w:line="240" w:lineRule="auto"/>
    </w:pPr>
    <w:rPr>
      <w:rFonts w:ascii="宋体" w:eastAsia="宋体" w:hAnsi="宋体" w:cs="宋体"/>
      <w:b/>
      <w:bCs/>
      <w:sz w:val="18"/>
      <w:szCs w:val="18"/>
      <w:lang w:eastAsia="zh-CN" w:bidi="ar-SA"/>
    </w:rPr>
  </w:style>
  <w:style w:type="paragraph" w:customStyle="1" w:styleId="xl134">
    <w:name w:val="xl134"/>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宋体" w:eastAsia="宋体" w:hAnsi="宋体" w:cs="宋体"/>
      <w:sz w:val="18"/>
      <w:szCs w:val="18"/>
      <w:lang w:eastAsia="zh-CN" w:bidi="ar-SA"/>
    </w:rPr>
  </w:style>
  <w:style w:type="paragraph" w:customStyle="1" w:styleId="110">
    <w:name w:val="列出段落11"/>
    <w:basedOn w:val="ac"/>
    <w:qFormat/>
    <w:rsid w:val="002E024D"/>
    <w:pPr>
      <w:widowControl w:val="0"/>
      <w:spacing w:after="0" w:line="240" w:lineRule="auto"/>
      <w:ind w:firstLineChars="200" w:firstLine="420"/>
      <w:jc w:val="both"/>
    </w:pPr>
    <w:rPr>
      <w:rFonts w:ascii="Calibri" w:eastAsia="宋体" w:hAnsi="Calibri" w:cs="Times New Roman"/>
      <w:kern w:val="2"/>
      <w:sz w:val="21"/>
      <w:lang w:eastAsia="zh-CN" w:bidi="ar-SA"/>
    </w:rPr>
  </w:style>
  <w:style w:type="paragraph" w:customStyle="1" w:styleId="5">
    <w:name w:val="_标题5"/>
    <w:basedOn w:val="50"/>
    <w:next w:val="ac"/>
    <w:rsid w:val="002E024D"/>
    <w:pPr>
      <w:keepNext/>
      <w:keepLines/>
      <w:widowControl w:val="0"/>
      <w:numPr>
        <w:ilvl w:val="4"/>
        <w:numId w:val="9"/>
      </w:numPr>
      <w:tabs>
        <w:tab w:val="left" w:pos="360"/>
        <w:tab w:val="left" w:pos="2520"/>
      </w:tabs>
      <w:spacing w:before="120" w:line="520" w:lineRule="exact"/>
      <w:ind w:left="0" w:firstLine="0"/>
      <w:jc w:val="both"/>
    </w:pPr>
    <w:rPr>
      <w:rFonts w:ascii="仿宋" w:eastAsia="仿宋" w:hAnsi="仿宋" w:cs="仿宋"/>
      <w:b/>
      <w:bCs/>
      <w:caps w:val="0"/>
      <w:color w:val="auto"/>
      <w:spacing w:val="0"/>
      <w:kern w:val="2"/>
      <w:sz w:val="30"/>
      <w:szCs w:val="36"/>
      <w:lang w:eastAsia="zh-CN" w:bidi="ar-SA"/>
    </w:rPr>
  </w:style>
  <w:style w:type="paragraph" w:customStyle="1" w:styleId="xl85">
    <w:name w:val="xl85"/>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color w:val="000000"/>
      <w:sz w:val="18"/>
      <w:szCs w:val="18"/>
      <w:lang w:eastAsia="zh-CN" w:bidi="ar-SA"/>
    </w:rPr>
  </w:style>
  <w:style w:type="paragraph" w:customStyle="1" w:styleId="affff1">
    <w:name w:val="表内文字"/>
    <w:basedOn w:val="ac"/>
    <w:rsid w:val="002E024D"/>
    <w:pPr>
      <w:widowControl w:val="0"/>
      <w:snapToGrid w:val="0"/>
      <w:spacing w:before="50" w:after="50" w:line="240" w:lineRule="auto"/>
      <w:jc w:val="center"/>
    </w:pPr>
    <w:rPr>
      <w:rFonts w:ascii="仿宋_GB2312" w:eastAsia="仿宋_GB2312" w:hAnsi="宋体" w:cs="Times New Roman"/>
      <w:b/>
      <w:color w:val="000000"/>
      <w:kern w:val="2"/>
      <w:sz w:val="21"/>
      <w:szCs w:val="21"/>
      <w:lang w:eastAsia="zh-CN" w:bidi="ar-SA"/>
    </w:rPr>
  </w:style>
  <w:style w:type="paragraph" w:customStyle="1" w:styleId="xl102">
    <w:name w:val="xl102"/>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color w:val="FF0000"/>
      <w:lang w:eastAsia="zh-CN" w:bidi="ar-SA"/>
    </w:rPr>
  </w:style>
  <w:style w:type="paragraph" w:customStyle="1" w:styleId="xl104">
    <w:name w:val="xl104"/>
    <w:basedOn w:val="ac"/>
    <w:rsid w:val="002E024D"/>
    <w:pPr>
      <w:pBdr>
        <w:top w:val="single" w:sz="8" w:space="0" w:color="auto"/>
        <w:left w:val="single" w:sz="8" w:space="0" w:color="auto"/>
        <w:right w:val="single" w:sz="8" w:space="0" w:color="auto"/>
      </w:pBdr>
      <w:shd w:val="clear" w:color="000000" w:fill="00CCFF"/>
      <w:spacing w:before="100" w:beforeAutospacing="1" w:after="100" w:afterAutospacing="1" w:line="240" w:lineRule="auto"/>
      <w:jc w:val="center"/>
    </w:pPr>
    <w:rPr>
      <w:rFonts w:ascii="宋体" w:eastAsia="宋体" w:hAnsi="宋体" w:cs="宋体"/>
      <w:b/>
      <w:bCs/>
      <w:lang w:eastAsia="zh-CN" w:bidi="ar-SA"/>
    </w:rPr>
  </w:style>
  <w:style w:type="paragraph" w:customStyle="1" w:styleId="xl163">
    <w:name w:val="xl163"/>
    <w:basedOn w:val="ac"/>
    <w:rsid w:val="002E024D"/>
    <w:pPr>
      <w:spacing w:before="100" w:beforeAutospacing="1" w:after="100" w:afterAutospacing="1" w:line="240" w:lineRule="auto"/>
    </w:pPr>
    <w:rPr>
      <w:rFonts w:ascii="宋体" w:eastAsia="宋体" w:hAnsi="宋体" w:cs="宋体"/>
      <w:b/>
      <w:bCs/>
      <w:sz w:val="24"/>
      <w:szCs w:val="24"/>
      <w:lang w:eastAsia="zh-CN" w:bidi="ar-SA"/>
    </w:rPr>
  </w:style>
  <w:style w:type="paragraph" w:customStyle="1" w:styleId="1f">
    <w:name w:val="修订1"/>
    <w:semiHidden/>
    <w:rsid w:val="002E024D"/>
    <w:pPr>
      <w:spacing w:after="0" w:line="240" w:lineRule="auto"/>
    </w:pPr>
    <w:rPr>
      <w:rFonts w:ascii="Times New Roman" w:eastAsia="宋体" w:hAnsi="Times New Roman" w:cs="Times New Roman"/>
      <w:kern w:val="2"/>
      <w:sz w:val="21"/>
      <w:szCs w:val="24"/>
      <w:lang w:eastAsia="zh-CN" w:bidi="ar-SA"/>
    </w:rPr>
  </w:style>
  <w:style w:type="paragraph" w:customStyle="1" w:styleId="DefaultParagraphFontParaCharCharCharCharCharChar">
    <w:name w:val="Default Paragraph Font Para Char Char Char Char Char Char"/>
    <w:basedOn w:val="ac"/>
    <w:rsid w:val="002E024D"/>
    <w:pPr>
      <w:spacing w:after="160" w:line="240" w:lineRule="exact"/>
    </w:pPr>
    <w:rPr>
      <w:rFonts w:ascii="Verdana" w:eastAsia="宋体" w:hAnsi="Verdana" w:cs="Times New Roman"/>
      <w:sz w:val="20"/>
      <w:szCs w:val="20"/>
      <w:lang w:bidi="ar-SA"/>
    </w:rPr>
  </w:style>
  <w:style w:type="paragraph" w:customStyle="1" w:styleId="xl111">
    <w:name w:val="xl111"/>
    <w:basedOn w:val="ac"/>
    <w:rsid w:val="002E02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eastAsia="宋体" w:hAnsi="宋体" w:cs="宋体"/>
      <w:color w:val="000000"/>
      <w:sz w:val="18"/>
      <w:szCs w:val="18"/>
      <w:lang w:eastAsia="zh-CN" w:bidi="ar-SA"/>
    </w:rPr>
  </w:style>
  <w:style w:type="paragraph" w:customStyle="1" w:styleId="xl158">
    <w:name w:val="xl158"/>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sz w:val="18"/>
      <w:szCs w:val="18"/>
      <w:lang w:eastAsia="zh-CN" w:bidi="ar-SA"/>
    </w:rPr>
  </w:style>
  <w:style w:type="paragraph" w:customStyle="1" w:styleId="Style4">
    <w:name w:val="_Style 4"/>
    <w:qFormat/>
    <w:rsid w:val="002E024D"/>
    <w:pPr>
      <w:widowControl w:val="0"/>
      <w:tabs>
        <w:tab w:val="left" w:pos="540"/>
      </w:tabs>
      <w:spacing w:after="0" w:line="240" w:lineRule="auto"/>
      <w:ind w:firstLineChars="200" w:firstLine="560"/>
      <w:jc w:val="both"/>
    </w:pPr>
    <w:rPr>
      <w:rFonts w:ascii="Times New Roman" w:eastAsia="宋体" w:hAnsi="宋体" w:cs="Times New Roman"/>
      <w:color w:val="FF0000"/>
      <w:kern w:val="2"/>
      <w:sz w:val="28"/>
      <w:szCs w:val="28"/>
      <w:lang w:eastAsia="zh-CN" w:bidi="ar-SA"/>
    </w:rPr>
  </w:style>
  <w:style w:type="paragraph" w:customStyle="1" w:styleId="2a">
    <w:name w:val="修订2"/>
    <w:semiHidden/>
    <w:rsid w:val="002E024D"/>
    <w:pPr>
      <w:spacing w:after="0" w:line="240" w:lineRule="auto"/>
    </w:pPr>
    <w:rPr>
      <w:rFonts w:ascii="Times New Roman" w:eastAsia="宋体" w:hAnsi="Times New Roman" w:cs="Times New Roman"/>
      <w:kern w:val="2"/>
      <w:sz w:val="24"/>
      <w:szCs w:val="24"/>
      <w:lang w:eastAsia="zh-CN" w:bidi="ar-SA"/>
    </w:rPr>
  </w:style>
  <w:style w:type="paragraph" w:customStyle="1" w:styleId="affff2">
    <w:name w:val="正文四号"/>
    <w:basedOn w:val="ac"/>
    <w:qFormat/>
    <w:rsid w:val="002E024D"/>
    <w:pPr>
      <w:widowControl w:val="0"/>
      <w:spacing w:after="0" w:line="360" w:lineRule="auto"/>
      <w:jc w:val="both"/>
    </w:pPr>
    <w:rPr>
      <w:rFonts w:ascii="Times New Roman" w:eastAsia="仿宋_GB2312" w:hAnsi="Times New Roman" w:cs="宋体"/>
      <w:kern w:val="2"/>
      <w:sz w:val="28"/>
      <w:szCs w:val="20"/>
      <w:lang w:eastAsia="zh-CN" w:bidi="ar-SA"/>
    </w:rPr>
  </w:style>
  <w:style w:type="paragraph" w:customStyle="1" w:styleId="p16">
    <w:name w:val="p16"/>
    <w:basedOn w:val="ac"/>
    <w:qFormat/>
    <w:rsid w:val="002E024D"/>
    <w:pPr>
      <w:spacing w:after="0" w:line="240" w:lineRule="auto"/>
      <w:jc w:val="both"/>
    </w:pPr>
    <w:rPr>
      <w:rFonts w:ascii="Times New Roman" w:eastAsia="宋体" w:hAnsi="Times New Roman" w:cs="Times New Roman"/>
      <w:sz w:val="21"/>
      <w:szCs w:val="21"/>
      <w:lang w:eastAsia="zh-CN" w:bidi="ar-SA"/>
    </w:rPr>
  </w:style>
  <w:style w:type="paragraph" w:customStyle="1" w:styleId="xl124">
    <w:name w:val="xl124"/>
    <w:basedOn w:val="ac"/>
    <w:rsid w:val="002E024D"/>
    <w:pPr>
      <w:pBdr>
        <w:top w:val="single" w:sz="4" w:space="0" w:color="auto"/>
        <w:left w:val="single" w:sz="4" w:space="0" w:color="auto"/>
        <w:right w:val="single" w:sz="4" w:space="0" w:color="auto"/>
      </w:pBdr>
      <w:spacing w:before="100" w:beforeAutospacing="1" w:after="100" w:afterAutospacing="1" w:line="240" w:lineRule="auto"/>
    </w:pPr>
    <w:rPr>
      <w:rFonts w:ascii="宋体" w:eastAsia="宋体" w:hAnsi="宋体" w:cs="宋体"/>
      <w:sz w:val="18"/>
      <w:szCs w:val="18"/>
      <w:lang w:eastAsia="zh-CN" w:bidi="ar-SA"/>
    </w:rPr>
  </w:style>
  <w:style w:type="paragraph" w:customStyle="1" w:styleId="CharCharChar1">
    <w:name w:val="Char Char Char1"/>
    <w:basedOn w:val="ac"/>
    <w:qFormat/>
    <w:rsid w:val="002E024D"/>
    <w:pPr>
      <w:widowControl w:val="0"/>
      <w:spacing w:after="0" w:line="240" w:lineRule="auto"/>
      <w:jc w:val="both"/>
    </w:pPr>
    <w:rPr>
      <w:rFonts w:ascii="Tahoma" w:eastAsia="宋体" w:hAnsi="Tahoma" w:cs="Times New Roman"/>
      <w:kern w:val="2"/>
      <w:sz w:val="24"/>
      <w:szCs w:val="20"/>
      <w:lang w:eastAsia="zh-CN" w:bidi="ar-SA"/>
    </w:rPr>
  </w:style>
  <w:style w:type="paragraph" w:customStyle="1" w:styleId="ParaCharCharCharCharCharCharCharCharCharChar">
    <w:name w:val="默认段落字体 Para Char Char Char Char Char Char Char Char Char Char"/>
    <w:basedOn w:val="ac"/>
    <w:rsid w:val="002E024D"/>
    <w:pPr>
      <w:widowControl w:val="0"/>
      <w:spacing w:after="0" w:line="240" w:lineRule="auto"/>
      <w:jc w:val="both"/>
    </w:pPr>
    <w:rPr>
      <w:rFonts w:ascii="Times New Roman" w:eastAsia="宋体" w:hAnsi="Times New Roman" w:cs="Times New Roman"/>
      <w:kern w:val="2"/>
      <w:sz w:val="21"/>
      <w:szCs w:val="20"/>
      <w:lang w:eastAsia="zh-CN" w:bidi="ar-SA"/>
    </w:rPr>
  </w:style>
  <w:style w:type="paragraph" w:customStyle="1" w:styleId="1f0">
    <w:name w:val="无间隔1"/>
    <w:rsid w:val="002E024D"/>
    <w:pPr>
      <w:widowControl w:val="0"/>
      <w:spacing w:after="0" w:line="240" w:lineRule="auto"/>
      <w:jc w:val="both"/>
    </w:pPr>
    <w:rPr>
      <w:rFonts w:ascii="Times New Roman" w:eastAsia="宋体" w:hAnsi="Times New Roman" w:cs="Times New Roman"/>
      <w:kern w:val="2"/>
      <w:sz w:val="21"/>
      <w:lang w:eastAsia="zh-CN" w:bidi="ar-SA"/>
    </w:rPr>
  </w:style>
  <w:style w:type="paragraph" w:customStyle="1" w:styleId="affff3">
    <w:name w:val="小节标题"/>
    <w:basedOn w:val="ac"/>
    <w:next w:val="ac"/>
    <w:qFormat/>
    <w:rsid w:val="002E024D"/>
    <w:pPr>
      <w:spacing w:before="175" w:after="102" w:line="351" w:lineRule="atLeast"/>
      <w:jc w:val="both"/>
      <w:textAlignment w:val="baseline"/>
    </w:pPr>
    <w:rPr>
      <w:rFonts w:ascii="Times New Roman" w:eastAsia="黑体" w:hAnsi="Times New Roman" w:cs="Times New Roman"/>
      <w:color w:val="000000"/>
      <w:sz w:val="21"/>
      <w:szCs w:val="20"/>
      <w:u w:color="000000"/>
      <w:lang w:eastAsia="zh-CN" w:bidi="ar-SA"/>
    </w:rPr>
  </w:style>
  <w:style w:type="paragraph" w:customStyle="1" w:styleId="10">
    <w:name w:val="标识1"/>
    <w:basedOn w:val="aff3"/>
    <w:rsid w:val="002E024D"/>
    <w:pPr>
      <w:numPr>
        <w:numId w:val="10"/>
      </w:numPr>
      <w:tabs>
        <w:tab w:val="clear" w:pos="420"/>
      </w:tabs>
      <w:ind w:left="480" w:hanging="480"/>
    </w:pPr>
    <w:rPr>
      <w:rFonts w:ascii="宋体"/>
      <w:szCs w:val="24"/>
    </w:rPr>
  </w:style>
  <w:style w:type="paragraph" w:customStyle="1" w:styleId="affff4">
    <w:name w:val="文章附标题"/>
    <w:basedOn w:val="ac"/>
    <w:next w:val="15"/>
    <w:qFormat/>
    <w:rsid w:val="002E024D"/>
    <w:pPr>
      <w:spacing w:before="187" w:after="175" w:line="374" w:lineRule="atLeast"/>
      <w:jc w:val="center"/>
      <w:textAlignment w:val="baseline"/>
    </w:pPr>
    <w:rPr>
      <w:rFonts w:ascii="Times New Roman" w:eastAsia="宋体" w:hAnsi="Times New Roman" w:cs="Times New Roman"/>
      <w:color w:val="000000"/>
      <w:sz w:val="36"/>
      <w:szCs w:val="20"/>
      <w:u w:color="000000"/>
      <w:lang w:eastAsia="zh-CN" w:bidi="ar-SA"/>
    </w:rPr>
  </w:style>
  <w:style w:type="paragraph" w:customStyle="1" w:styleId="378020">
    <w:name w:val="样式 标题 3 + (中文) 黑体 小四 非加粗 段前: 7.8 磅 段后: 0 磅 行距: 固定值 20 磅"/>
    <w:basedOn w:val="33"/>
    <w:rsid w:val="002E024D"/>
    <w:pPr>
      <w:keepNext/>
      <w:keepLines/>
      <w:widowControl w:val="0"/>
      <w:pBdr>
        <w:top w:val="none" w:sz="0" w:space="0" w:color="auto"/>
        <w:bottom w:val="none" w:sz="0" w:space="0" w:color="auto"/>
      </w:pBdr>
      <w:spacing w:before="0" w:after="0" w:line="400" w:lineRule="exact"/>
      <w:jc w:val="both"/>
    </w:pPr>
    <w:rPr>
      <w:rFonts w:ascii="Times New Roman" w:eastAsia="黑体" w:hAnsi="Times New Roman" w:cs="宋体"/>
      <w:caps w:val="0"/>
      <w:color w:val="auto"/>
      <w:kern w:val="2"/>
      <w:szCs w:val="20"/>
      <w:lang w:eastAsia="zh-CN" w:bidi="ar-SA"/>
    </w:rPr>
  </w:style>
  <w:style w:type="paragraph" w:customStyle="1" w:styleId="a6">
    <w:name w:val="一级条标题"/>
    <w:next w:val="afffa"/>
    <w:rsid w:val="002E024D"/>
    <w:pPr>
      <w:numPr>
        <w:ilvl w:val="2"/>
        <w:numId w:val="11"/>
      </w:numPr>
      <w:spacing w:after="0" w:line="240" w:lineRule="auto"/>
      <w:outlineLvl w:val="2"/>
    </w:pPr>
    <w:rPr>
      <w:rFonts w:ascii="Times New Roman" w:eastAsia="黑体" w:hAnsi="Times New Roman" w:cs="Times New Roman"/>
      <w:sz w:val="21"/>
      <w:szCs w:val="20"/>
      <w:lang w:eastAsia="zh-CN" w:bidi="ar-SA"/>
    </w:rPr>
  </w:style>
  <w:style w:type="paragraph" w:customStyle="1" w:styleId="ListParagraph1">
    <w:name w:val="List Paragraph1"/>
    <w:basedOn w:val="ac"/>
    <w:qFormat/>
    <w:rsid w:val="002E024D"/>
    <w:pPr>
      <w:widowControl w:val="0"/>
      <w:spacing w:after="0" w:line="240" w:lineRule="auto"/>
      <w:ind w:firstLineChars="200" w:firstLine="420"/>
      <w:jc w:val="both"/>
    </w:pPr>
    <w:rPr>
      <w:rFonts w:ascii="Times New Roman" w:eastAsia="仿宋" w:hAnsi="Times New Roman" w:cs="Times New Roman"/>
      <w:kern w:val="2"/>
      <w:sz w:val="32"/>
      <w:szCs w:val="24"/>
      <w:lang w:eastAsia="zh-CN" w:bidi="ar-SA"/>
    </w:rPr>
  </w:style>
  <w:style w:type="paragraph" w:customStyle="1" w:styleId="xl126">
    <w:name w:val="xl126"/>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8"/>
      <w:szCs w:val="18"/>
      <w:lang w:eastAsia="zh-CN" w:bidi="ar-SA"/>
    </w:rPr>
  </w:style>
  <w:style w:type="paragraph" w:customStyle="1" w:styleId="xl154">
    <w:name w:val="xl154"/>
    <w:basedOn w:val="ac"/>
    <w:rsid w:val="002E024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宋体" w:eastAsia="宋体" w:hAnsi="宋体" w:cs="宋体"/>
      <w:b/>
      <w:bCs/>
      <w:color w:val="000000"/>
      <w:sz w:val="24"/>
      <w:szCs w:val="24"/>
      <w:lang w:eastAsia="zh-CN" w:bidi="ar-SA"/>
    </w:rPr>
  </w:style>
  <w:style w:type="paragraph" w:customStyle="1" w:styleId="xl161">
    <w:name w:val="xl161"/>
    <w:basedOn w:val="ac"/>
    <w:rsid w:val="002E02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sz w:val="20"/>
      <w:szCs w:val="20"/>
      <w:lang w:eastAsia="zh-CN" w:bidi="ar-SA"/>
    </w:rPr>
  </w:style>
  <w:style w:type="paragraph" w:customStyle="1" w:styleId="xl108">
    <w:name w:val="xl108"/>
    <w:basedOn w:val="ac"/>
    <w:qFormat/>
    <w:rsid w:val="002E02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eastAsia="宋体" w:hAnsi="宋体" w:cs="宋体"/>
      <w:sz w:val="18"/>
      <w:szCs w:val="18"/>
      <w:lang w:eastAsia="zh-CN" w:bidi="ar-SA"/>
    </w:rPr>
  </w:style>
  <w:style w:type="paragraph" w:customStyle="1" w:styleId="xl88">
    <w:name w:val="xl88"/>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lang w:eastAsia="zh-CN" w:bidi="ar-SA"/>
    </w:rPr>
  </w:style>
  <w:style w:type="paragraph" w:customStyle="1" w:styleId="p">
    <w:name w:val="p"/>
    <w:basedOn w:val="ac"/>
    <w:qFormat/>
    <w:rsid w:val="002E024D"/>
    <w:pPr>
      <w:spacing w:before="100" w:beforeAutospacing="1" w:after="100" w:afterAutospacing="1" w:line="240" w:lineRule="auto"/>
    </w:pPr>
    <w:rPr>
      <w:rFonts w:ascii="宋体" w:eastAsia="宋体" w:hAnsi="宋体" w:cs="宋体"/>
      <w:sz w:val="24"/>
      <w:szCs w:val="24"/>
      <w:lang w:eastAsia="zh-CN" w:bidi="ar-SA"/>
    </w:rPr>
  </w:style>
  <w:style w:type="paragraph" w:customStyle="1" w:styleId="xl106">
    <w:name w:val="xl106"/>
    <w:basedOn w:val="ac"/>
    <w:qFormat/>
    <w:rsid w:val="002E024D"/>
    <w:pPr>
      <w:pBdr>
        <w:top w:val="single" w:sz="4" w:space="0" w:color="auto"/>
        <w:left w:val="single" w:sz="4" w:space="0" w:color="auto"/>
        <w:right w:val="single" w:sz="4" w:space="0" w:color="auto"/>
      </w:pBdr>
      <w:shd w:val="clear" w:color="000000" w:fill="00CCFF"/>
      <w:spacing w:before="100" w:beforeAutospacing="1" w:after="100" w:afterAutospacing="1" w:line="240" w:lineRule="auto"/>
      <w:jc w:val="center"/>
    </w:pPr>
    <w:rPr>
      <w:rFonts w:ascii="宋体" w:eastAsia="宋体" w:hAnsi="宋体" w:cs="宋体"/>
      <w:b/>
      <w:bCs/>
      <w:lang w:eastAsia="zh-CN" w:bidi="ar-SA"/>
    </w:rPr>
  </w:style>
  <w:style w:type="paragraph" w:customStyle="1" w:styleId="affff5">
    <w:name w:val="文章总标题"/>
    <w:basedOn w:val="ac"/>
    <w:next w:val="affff4"/>
    <w:rsid w:val="002E024D"/>
    <w:pPr>
      <w:spacing w:before="566" w:after="544" w:line="566" w:lineRule="atLeast"/>
      <w:jc w:val="center"/>
      <w:textAlignment w:val="baseline"/>
    </w:pPr>
    <w:rPr>
      <w:rFonts w:ascii="Arial" w:eastAsia="黑体" w:hAnsi="Times New Roman" w:cs="Times New Roman"/>
      <w:color w:val="000000"/>
      <w:sz w:val="54"/>
      <w:szCs w:val="20"/>
      <w:u w:color="000000"/>
      <w:lang w:eastAsia="zh-CN" w:bidi="ar-SA"/>
    </w:rPr>
  </w:style>
  <w:style w:type="paragraph" w:customStyle="1" w:styleId="xl90">
    <w:name w:val="xl90"/>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宋体" w:eastAsia="宋体" w:hAnsi="宋体" w:cs="宋体"/>
      <w:color w:val="000000"/>
      <w:lang w:eastAsia="zh-CN" w:bidi="ar-SA"/>
    </w:rPr>
  </w:style>
  <w:style w:type="paragraph" w:customStyle="1" w:styleId="xl114">
    <w:name w:val="xl114"/>
    <w:basedOn w:val="ac"/>
    <w:rsid w:val="002E02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eastAsia="宋体" w:hAnsi="宋体" w:cs="宋体"/>
      <w:color w:val="000000"/>
      <w:sz w:val="18"/>
      <w:szCs w:val="18"/>
      <w:lang w:eastAsia="zh-CN" w:bidi="ar-SA"/>
    </w:rPr>
  </w:style>
  <w:style w:type="paragraph" w:customStyle="1" w:styleId="21">
    <w:name w:val="_标题2"/>
    <w:basedOn w:val="22"/>
    <w:next w:val="ac"/>
    <w:qFormat/>
    <w:rsid w:val="002E024D"/>
    <w:pPr>
      <w:keepNext/>
      <w:keepLines/>
      <w:widowControl w:val="0"/>
      <w:numPr>
        <w:ilvl w:val="1"/>
        <w:numId w:val="9"/>
      </w:numPr>
      <w:pBdr>
        <w:bottom w:val="none" w:sz="0" w:space="0" w:color="auto"/>
      </w:pBdr>
      <w:spacing w:beforeLines="50" w:afterLines="50" w:line="416" w:lineRule="auto"/>
      <w:jc w:val="both"/>
    </w:pPr>
    <w:rPr>
      <w:rFonts w:ascii="宋体" w:eastAsia="宋体" w:hAnsi="Arial" w:cs="Times New Roman"/>
      <w:b/>
      <w:bCs/>
      <w:caps w:val="0"/>
      <w:color w:val="000000"/>
      <w:spacing w:val="0"/>
      <w:szCs w:val="32"/>
      <w:lang w:eastAsia="zh-CN" w:bidi="ar-SA"/>
    </w:rPr>
  </w:style>
  <w:style w:type="paragraph" w:customStyle="1" w:styleId="Char22">
    <w:name w:val="Char2"/>
    <w:basedOn w:val="ac"/>
    <w:rsid w:val="002E024D"/>
    <w:pPr>
      <w:spacing w:after="160" w:line="240" w:lineRule="exact"/>
    </w:pPr>
    <w:rPr>
      <w:rFonts w:ascii="Verdana" w:eastAsia="宋体" w:hAnsi="Verdana" w:cs="Times New Roman"/>
      <w:sz w:val="21"/>
      <w:szCs w:val="20"/>
      <w:lang w:bidi="ar-SA"/>
    </w:rPr>
  </w:style>
  <w:style w:type="paragraph" w:customStyle="1" w:styleId="1f1">
    <w:name w:val="列出段落1"/>
    <w:basedOn w:val="ac"/>
    <w:uiPriority w:val="34"/>
    <w:qFormat/>
    <w:rsid w:val="002E024D"/>
    <w:pPr>
      <w:widowControl w:val="0"/>
      <w:spacing w:after="0" w:line="240" w:lineRule="auto"/>
      <w:ind w:firstLineChars="200" w:firstLine="420"/>
      <w:jc w:val="both"/>
    </w:pPr>
    <w:rPr>
      <w:rFonts w:ascii="Calibri" w:eastAsia="宋体" w:hAnsi="Calibri" w:cs="Times New Roman"/>
      <w:kern w:val="2"/>
      <w:sz w:val="21"/>
      <w:lang w:eastAsia="zh-CN" w:bidi="ar-SA"/>
    </w:rPr>
  </w:style>
  <w:style w:type="paragraph" w:customStyle="1" w:styleId="Style34">
    <w:name w:val="_Style 34"/>
    <w:rsid w:val="002E024D"/>
    <w:pPr>
      <w:widowControl w:val="0"/>
      <w:spacing w:after="0" w:line="240" w:lineRule="auto"/>
      <w:jc w:val="both"/>
    </w:pPr>
    <w:rPr>
      <w:rFonts w:ascii="Times New Roman" w:eastAsia="宋体" w:hAnsi="Times New Roman" w:cs="Times New Roman"/>
      <w:kern w:val="2"/>
      <w:sz w:val="21"/>
      <w:lang w:eastAsia="zh-CN" w:bidi="ar-SA"/>
    </w:rPr>
  </w:style>
  <w:style w:type="paragraph" w:customStyle="1" w:styleId="affff6">
    <w:name w:val="表格表头"/>
    <w:basedOn w:val="ac"/>
    <w:qFormat/>
    <w:rsid w:val="002E024D"/>
    <w:pPr>
      <w:widowControl w:val="0"/>
      <w:spacing w:after="0" w:line="360" w:lineRule="auto"/>
      <w:jc w:val="center"/>
      <w:outlineLvl w:val="0"/>
    </w:pPr>
    <w:rPr>
      <w:rFonts w:ascii="宋体" w:eastAsia="黑体" w:hAnsi="宋体" w:cs="宋体"/>
      <w:kern w:val="2"/>
      <w:sz w:val="24"/>
      <w:szCs w:val="21"/>
      <w:lang w:eastAsia="zh-CN" w:bidi="ar-SA"/>
    </w:rPr>
  </w:style>
  <w:style w:type="paragraph" w:customStyle="1" w:styleId="xl80">
    <w:name w:val="xl80"/>
    <w:basedOn w:val="ac"/>
    <w:rsid w:val="002E02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宋体" w:eastAsia="宋体" w:hAnsi="宋体" w:cs="宋体"/>
      <w:sz w:val="18"/>
      <w:szCs w:val="18"/>
      <w:lang w:eastAsia="zh-CN" w:bidi="ar-SA"/>
    </w:rPr>
  </w:style>
  <w:style w:type="paragraph" w:customStyle="1" w:styleId="affff7">
    <w:name w:val="缺省文本"/>
    <w:basedOn w:val="ac"/>
    <w:qFormat/>
    <w:rsid w:val="002E024D"/>
    <w:pPr>
      <w:widowControl w:val="0"/>
      <w:autoSpaceDE w:val="0"/>
      <w:autoSpaceDN w:val="0"/>
      <w:adjustRightInd w:val="0"/>
      <w:spacing w:after="0" w:line="240" w:lineRule="auto"/>
    </w:pPr>
    <w:rPr>
      <w:rFonts w:ascii="仿宋_GB2312" w:eastAsia="仿宋_GB2312" w:hAnsi="Times New Roman" w:cs="Times New Roman"/>
      <w:sz w:val="24"/>
      <w:szCs w:val="20"/>
      <w:lang w:eastAsia="zh-CN" w:bidi="ar-SA"/>
    </w:rPr>
  </w:style>
  <w:style w:type="paragraph" w:customStyle="1" w:styleId="a7">
    <w:name w:val="二级条标题"/>
    <w:basedOn w:val="a6"/>
    <w:next w:val="afffa"/>
    <w:qFormat/>
    <w:rsid w:val="002E024D"/>
    <w:pPr>
      <w:numPr>
        <w:ilvl w:val="3"/>
      </w:numPr>
      <w:outlineLvl w:val="3"/>
    </w:pPr>
  </w:style>
  <w:style w:type="paragraph" w:customStyle="1" w:styleId="a8">
    <w:name w:val="三级条标题"/>
    <w:basedOn w:val="a7"/>
    <w:next w:val="afffa"/>
    <w:rsid w:val="002E024D"/>
    <w:pPr>
      <w:numPr>
        <w:ilvl w:val="4"/>
      </w:numPr>
      <w:outlineLvl w:val="4"/>
    </w:pPr>
  </w:style>
  <w:style w:type="paragraph" w:customStyle="1" w:styleId="2b">
    <w:name w:val="目录2"/>
    <w:basedOn w:val="ac"/>
    <w:next w:val="ac"/>
    <w:rsid w:val="002E024D"/>
    <w:pPr>
      <w:tabs>
        <w:tab w:val="left" w:leader="dot" w:pos="8503"/>
      </w:tabs>
      <w:spacing w:after="0" w:line="317" w:lineRule="atLeast"/>
      <w:ind w:firstLine="209"/>
      <w:jc w:val="both"/>
      <w:textAlignment w:val="baseline"/>
    </w:pPr>
    <w:rPr>
      <w:rFonts w:ascii="Times New Roman" w:eastAsia="宋体" w:hAnsi="Times New Roman" w:cs="Times New Roman"/>
      <w:color w:val="000000"/>
      <w:sz w:val="21"/>
      <w:szCs w:val="20"/>
      <w:u w:color="000000"/>
      <w:lang w:eastAsia="zh-CN" w:bidi="ar-SA"/>
    </w:rPr>
  </w:style>
  <w:style w:type="paragraph" w:customStyle="1" w:styleId="1f2">
    <w:name w:val="正文1"/>
    <w:basedOn w:val="ac"/>
    <w:qFormat/>
    <w:rsid w:val="002E024D"/>
    <w:pPr>
      <w:widowControl w:val="0"/>
      <w:spacing w:after="0" w:line="240" w:lineRule="auto"/>
      <w:jc w:val="both"/>
    </w:pPr>
    <w:rPr>
      <w:rFonts w:ascii="Times New Roman" w:eastAsia="Times New Roman" w:hAnsi="Times New Roman" w:cs="宋体"/>
      <w:sz w:val="21"/>
      <w:szCs w:val="20"/>
      <w:lang w:bidi="ar-SA"/>
    </w:rPr>
  </w:style>
  <w:style w:type="paragraph" w:customStyle="1" w:styleId="37">
    <w:name w:val="正文_3"/>
    <w:qFormat/>
    <w:rsid w:val="002E024D"/>
    <w:pPr>
      <w:widowControl w:val="0"/>
      <w:spacing w:after="0" w:line="240" w:lineRule="auto"/>
      <w:jc w:val="both"/>
    </w:pPr>
    <w:rPr>
      <w:rFonts w:ascii="Times New Roman" w:eastAsia="宋体" w:hAnsi="Times New Roman" w:cs="Times New Roman"/>
      <w:kern w:val="2"/>
      <w:sz w:val="21"/>
      <w:lang w:eastAsia="zh-CN" w:bidi="ar-SA"/>
    </w:rPr>
  </w:style>
  <w:style w:type="paragraph" w:customStyle="1" w:styleId="xl121">
    <w:name w:val="xl121"/>
    <w:basedOn w:val="ac"/>
    <w:qFormat/>
    <w:rsid w:val="002E02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eastAsia="宋体" w:hAnsi="宋体" w:cs="宋体"/>
      <w:sz w:val="18"/>
      <w:szCs w:val="18"/>
      <w:lang w:eastAsia="zh-CN" w:bidi="ar-SA"/>
    </w:rPr>
  </w:style>
  <w:style w:type="paragraph" w:customStyle="1" w:styleId="xl76">
    <w:name w:val="xl76"/>
    <w:basedOn w:val="ac"/>
    <w:rsid w:val="002E02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eastAsia="宋体" w:hAnsi="宋体" w:cs="宋体"/>
      <w:sz w:val="18"/>
      <w:szCs w:val="18"/>
      <w:lang w:eastAsia="zh-CN" w:bidi="ar-SA"/>
    </w:rPr>
  </w:style>
  <w:style w:type="paragraph" w:customStyle="1" w:styleId="font6">
    <w:name w:val="font6"/>
    <w:basedOn w:val="ac"/>
    <w:qFormat/>
    <w:rsid w:val="002E024D"/>
    <w:pPr>
      <w:spacing w:before="100" w:beforeAutospacing="1" w:after="100" w:afterAutospacing="1" w:line="240" w:lineRule="auto"/>
    </w:pPr>
    <w:rPr>
      <w:rFonts w:ascii="宋体" w:eastAsia="宋体" w:hAnsi="宋体" w:cs="宋体"/>
      <w:lang w:eastAsia="zh-CN" w:bidi="ar-SA"/>
    </w:rPr>
  </w:style>
  <w:style w:type="paragraph" w:customStyle="1" w:styleId="xl148">
    <w:name w:val="xl148"/>
    <w:basedOn w:val="ac"/>
    <w:qFormat/>
    <w:rsid w:val="002E024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b/>
      <w:bCs/>
      <w:color w:val="000000"/>
      <w:sz w:val="28"/>
      <w:szCs w:val="28"/>
      <w:lang w:eastAsia="zh-CN" w:bidi="ar-SA"/>
    </w:rPr>
  </w:style>
  <w:style w:type="paragraph" w:customStyle="1" w:styleId="91">
    <w:name w:val="标题9"/>
    <w:basedOn w:val="9"/>
    <w:next w:val="ac"/>
    <w:qFormat/>
    <w:rsid w:val="002E024D"/>
    <w:pPr>
      <w:keepNext/>
      <w:keepLines/>
      <w:widowControl w:val="0"/>
      <w:numPr>
        <w:ilvl w:val="8"/>
      </w:numPr>
      <w:spacing w:before="240" w:after="64" w:line="320" w:lineRule="auto"/>
      <w:jc w:val="both"/>
    </w:pPr>
    <w:rPr>
      <w:rFonts w:ascii="Cambria" w:eastAsia="宋体" w:hAnsi="Cambria" w:cs="Times New Roman"/>
      <w:i w:val="0"/>
      <w:iCs w:val="0"/>
      <w:caps w:val="0"/>
      <w:spacing w:val="0"/>
      <w:kern w:val="2"/>
      <w:sz w:val="21"/>
      <w:szCs w:val="21"/>
      <w:lang w:bidi="ar-SA"/>
    </w:rPr>
  </w:style>
  <w:style w:type="paragraph" w:customStyle="1" w:styleId="xl125">
    <w:name w:val="xl125"/>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8"/>
      <w:szCs w:val="18"/>
      <w:lang w:eastAsia="zh-CN" w:bidi="ar-SA"/>
    </w:rPr>
  </w:style>
  <w:style w:type="paragraph" w:customStyle="1" w:styleId="TOC1">
    <w:name w:val="TOC 标题1"/>
    <w:basedOn w:val="15"/>
    <w:next w:val="ac"/>
    <w:qFormat/>
    <w:rsid w:val="002E024D"/>
    <w:pPr>
      <w:keepNext/>
      <w:keepLines/>
      <w:pBdr>
        <w:bottom w:val="none" w:sz="0" w:space="0" w:color="auto"/>
      </w:pBdr>
      <w:tabs>
        <w:tab w:val="center" w:pos="0"/>
        <w:tab w:val="left" w:pos="3402"/>
        <w:tab w:val="left" w:pos="3828"/>
      </w:tabs>
      <w:spacing w:before="480" w:after="0" w:line="276" w:lineRule="auto"/>
      <w:jc w:val="left"/>
      <w:outlineLvl w:val="9"/>
    </w:pPr>
    <w:rPr>
      <w:rFonts w:ascii="Cambria" w:eastAsia="宋体" w:hAnsi="Cambria" w:cs="Times New Roman"/>
      <w:bCs/>
      <w:caps w:val="0"/>
      <w:color w:val="365F91"/>
      <w:spacing w:val="0"/>
      <w:lang w:eastAsia="zh-CN" w:bidi="ar-SA"/>
    </w:rPr>
  </w:style>
  <w:style w:type="paragraph" w:customStyle="1" w:styleId="xl97">
    <w:name w:val="xl97"/>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24"/>
      <w:szCs w:val="24"/>
      <w:lang w:eastAsia="zh-CN" w:bidi="ar-SA"/>
    </w:rPr>
  </w:style>
  <w:style w:type="paragraph" w:customStyle="1" w:styleId="affff8">
    <w:name w:val="普通正文"/>
    <w:basedOn w:val="ac"/>
    <w:rsid w:val="002E024D"/>
    <w:pPr>
      <w:spacing w:line="276" w:lineRule="auto"/>
      <w:ind w:firstLineChars="200" w:firstLine="420"/>
    </w:pPr>
    <w:rPr>
      <w:rFonts w:ascii="楷体_GB2312" w:eastAsia="楷体_GB2312" w:hAnsi="Calibri" w:cs="Times New Roman"/>
      <w:kern w:val="2"/>
      <w:sz w:val="28"/>
      <w:szCs w:val="20"/>
      <w:lang w:eastAsia="zh-CN" w:bidi="ar-SA"/>
    </w:rPr>
  </w:style>
  <w:style w:type="paragraph" w:customStyle="1" w:styleId="xl68">
    <w:name w:val="xl68"/>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仿宋_GB2312" w:eastAsia="仿宋_GB2312" w:hAnsi="宋体" w:cs="宋体"/>
      <w:color w:val="000000"/>
      <w:lang w:eastAsia="zh-CN" w:bidi="ar-SA"/>
    </w:rPr>
  </w:style>
  <w:style w:type="paragraph" w:customStyle="1" w:styleId="affff9">
    <w:name w:val="附件标题"/>
    <w:basedOn w:val="ac"/>
    <w:qFormat/>
    <w:rsid w:val="002E024D"/>
    <w:pPr>
      <w:widowControl w:val="0"/>
      <w:spacing w:after="0" w:line="360" w:lineRule="auto"/>
      <w:jc w:val="center"/>
    </w:pPr>
    <w:rPr>
      <w:rFonts w:ascii="Arial" w:eastAsia="黑体" w:hAnsi="Arial" w:cs="Times New Roman"/>
      <w:kern w:val="2"/>
      <w:sz w:val="24"/>
      <w:szCs w:val="24"/>
      <w:lang w:eastAsia="zh-CN" w:bidi="ar-SA"/>
    </w:rPr>
  </w:style>
  <w:style w:type="paragraph" w:customStyle="1" w:styleId="xl66">
    <w:name w:val="xl66"/>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仿宋_GB2312" w:eastAsia="仿宋_GB2312" w:hAnsi="宋体" w:cs="宋体"/>
      <w:color w:val="000000"/>
      <w:lang w:eastAsia="zh-CN" w:bidi="ar-SA"/>
    </w:rPr>
  </w:style>
  <w:style w:type="paragraph" w:customStyle="1" w:styleId="xl132">
    <w:name w:val="xl132"/>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color w:val="000000"/>
      <w:sz w:val="18"/>
      <w:szCs w:val="18"/>
      <w:lang w:eastAsia="zh-CN" w:bidi="ar-SA"/>
    </w:rPr>
  </w:style>
  <w:style w:type="paragraph" w:customStyle="1" w:styleId="72">
    <w:name w:val="标题7"/>
    <w:basedOn w:val="7"/>
    <w:next w:val="ac"/>
    <w:qFormat/>
    <w:rsid w:val="002E024D"/>
    <w:pPr>
      <w:keepNext/>
      <w:keepLines/>
      <w:widowControl w:val="0"/>
      <w:numPr>
        <w:ilvl w:val="6"/>
      </w:numPr>
      <w:spacing w:before="240" w:after="64" w:line="320" w:lineRule="auto"/>
      <w:jc w:val="both"/>
    </w:pPr>
    <w:rPr>
      <w:rFonts w:ascii="Arial" w:eastAsia="黑体" w:hAnsi="Arial" w:cs="宋体"/>
      <w:bCs/>
      <w:i w:val="0"/>
      <w:iCs w:val="0"/>
      <w:caps w:val="0"/>
      <w:color w:val="auto"/>
      <w:spacing w:val="0"/>
      <w:kern w:val="2"/>
      <w:sz w:val="24"/>
      <w:szCs w:val="24"/>
      <w:lang w:bidi="ar-SA"/>
    </w:rPr>
  </w:style>
  <w:style w:type="paragraph" w:customStyle="1" w:styleId="xl74">
    <w:name w:val="xl74"/>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20"/>
      <w:szCs w:val="20"/>
      <w:lang w:eastAsia="zh-CN" w:bidi="ar-SA"/>
    </w:rPr>
  </w:style>
  <w:style w:type="paragraph" w:customStyle="1" w:styleId="92">
    <w:name w:val="样式 标题9 +"/>
    <w:basedOn w:val="91"/>
    <w:qFormat/>
    <w:rsid w:val="002E024D"/>
    <w:rPr>
      <w:rFonts w:eastAsia="黑体"/>
    </w:rPr>
  </w:style>
  <w:style w:type="paragraph" w:customStyle="1" w:styleId="CharCharCharCharCharCharCharCharCharCharCharChar">
    <w:name w:val="Char Char Char Char Char Char Char Char Char Char Char Char"/>
    <w:basedOn w:val="ac"/>
    <w:rsid w:val="002E024D"/>
    <w:pPr>
      <w:spacing w:after="160" w:line="240" w:lineRule="exact"/>
    </w:pPr>
    <w:rPr>
      <w:rFonts w:ascii="Verdana" w:eastAsia="宋体" w:hAnsi="Verdana" w:cs="Times New Roman"/>
      <w:sz w:val="20"/>
      <w:szCs w:val="20"/>
      <w:lang w:bidi="ar-SA"/>
    </w:rPr>
  </w:style>
  <w:style w:type="paragraph" w:customStyle="1" w:styleId="20">
    <w:name w:val="项目符2"/>
    <w:basedOn w:val="ac"/>
    <w:qFormat/>
    <w:rsid w:val="002E024D"/>
    <w:pPr>
      <w:widowControl w:val="0"/>
      <w:numPr>
        <w:numId w:val="12"/>
      </w:numPr>
      <w:tabs>
        <w:tab w:val="left" w:pos="840"/>
      </w:tabs>
      <w:spacing w:afterLines="50" w:line="240" w:lineRule="auto"/>
      <w:jc w:val="both"/>
    </w:pPr>
    <w:rPr>
      <w:rFonts w:ascii="Times New Roman" w:eastAsia="宋体" w:hAnsi="Times New Roman" w:cs="Times New Roman"/>
      <w:kern w:val="2"/>
      <w:sz w:val="21"/>
      <w:szCs w:val="21"/>
      <w:lang w:eastAsia="zh-CN" w:bidi="ar-SA"/>
    </w:rPr>
  </w:style>
  <w:style w:type="paragraph" w:customStyle="1" w:styleId="40">
    <w:name w:val="_标题4"/>
    <w:basedOn w:val="41"/>
    <w:next w:val="ac"/>
    <w:qFormat/>
    <w:rsid w:val="002E024D"/>
    <w:pPr>
      <w:keepNext/>
      <w:keepLines/>
      <w:widowControl w:val="0"/>
      <w:numPr>
        <w:ilvl w:val="3"/>
        <w:numId w:val="9"/>
      </w:numPr>
      <w:pBdr>
        <w:bottom w:val="none" w:sz="0" w:space="0" w:color="auto"/>
      </w:pBdr>
      <w:spacing w:before="120" w:line="520" w:lineRule="exact"/>
      <w:jc w:val="both"/>
    </w:pPr>
    <w:rPr>
      <w:rFonts w:ascii="仿宋" w:eastAsia="仿宋" w:hAnsi="仿宋" w:cs="仿宋"/>
      <w:bCs/>
      <w:caps w:val="0"/>
      <w:color w:val="auto"/>
      <w:spacing w:val="0"/>
      <w:kern w:val="2"/>
      <w:sz w:val="32"/>
      <w:szCs w:val="36"/>
      <w:lang w:eastAsia="zh-CN" w:bidi="ar-SA"/>
    </w:rPr>
  </w:style>
  <w:style w:type="paragraph" w:customStyle="1" w:styleId="xl100">
    <w:name w:val="xl100"/>
    <w:basedOn w:val="ac"/>
    <w:qFormat/>
    <w:rsid w:val="002E024D"/>
    <w:pPr>
      <w:pBdr>
        <w:top w:val="single" w:sz="4" w:space="0" w:color="auto"/>
        <w:left w:val="single" w:sz="4" w:space="0" w:color="auto"/>
        <w:right w:val="single" w:sz="4" w:space="0" w:color="auto"/>
      </w:pBdr>
      <w:spacing w:before="100" w:beforeAutospacing="1" w:after="100" w:afterAutospacing="1" w:line="240" w:lineRule="auto"/>
    </w:pPr>
    <w:rPr>
      <w:rFonts w:ascii="宋体" w:eastAsia="宋体" w:hAnsi="宋体" w:cs="宋体"/>
      <w:lang w:eastAsia="zh-CN" w:bidi="ar-SA"/>
    </w:rPr>
  </w:style>
  <w:style w:type="paragraph" w:customStyle="1" w:styleId="xl152">
    <w:name w:val="xl152"/>
    <w:basedOn w:val="ac"/>
    <w:rsid w:val="002E024D"/>
    <w:pPr>
      <w:pBdr>
        <w:top w:val="single" w:sz="4" w:space="0" w:color="auto"/>
        <w:right w:val="single" w:sz="4" w:space="0" w:color="auto"/>
      </w:pBdr>
      <w:spacing w:before="100" w:beforeAutospacing="1" w:after="100" w:afterAutospacing="1" w:line="240" w:lineRule="auto"/>
      <w:jc w:val="center"/>
    </w:pPr>
    <w:rPr>
      <w:rFonts w:ascii="宋体" w:eastAsia="宋体" w:hAnsi="宋体" w:cs="宋体"/>
      <w:b/>
      <w:bCs/>
      <w:sz w:val="24"/>
      <w:szCs w:val="24"/>
      <w:lang w:eastAsia="zh-CN" w:bidi="ar-SA"/>
    </w:rPr>
  </w:style>
  <w:style w:type="paragraph" w:customStyle="1" w:styleId="GP0">
    <w:name w:val="GP正文(无首行缩进)"/>
    <w:qFormat/>
    <w:rsid w:val="002E024D"/>
    <w:pPr>
      <w:widowControl w:val="0"/>
      <w:spacing w:after="0" w:line="360" w:lineRule="auto"/>
    </w:pPr>
    <w:rPr>
      <w:rFonts w:ascii="Times New Roman" w:eastAsia="宋体" w:hAnsi="Times New Roman" w:cs="Times New Roman"/>
      <w:kern w:val="2"/>
      <w:sz w:val="24"/>
      <w:szCs w:val="21"/>
      <w:lang w:eastAsia="zh-CN" w:bidi="ar-SA"/>
    </w:rPr>
  </w:style>
  <w:style w:type="paragraph" w:customStyle="1" w:styleId="xl142">
    <w:name w:val="xl142"/>
    <w:basedOn w:val="ac"/>
    <w:rsid w:val="002E02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eastAsia="宋体" w:hAnsi="宋体" w:cs="宋体"/>
      <w:sz w:val="18"/>
      <w:szCs w:val="18"/>
      <w:lang w:eastAsia="zh-CN" w:bidi="ar-SA"/>
    </w:rPr>
  </w:style>
  <w:style w:type="paragraph" w:customStyle="1" w:styleId="xl75">
    <w:name w:val="xl75"/>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20"/>
      <w:szCs w:val="20"/>
      <w:lang w:eastAsia="zh-CN" w:bidi="ar-SA"/>
    </w:rPr>
  </w:style>
  <w:style w:type="paragraph" w:customStyle="1" w:styleId="a">
    <w:name w:val="加点正文缩进"/>
    <w:basedOn w:val="ac"/>
    <w:qFormat/>
    <w:rsid w:val="002E024D"/>
    <w:pPr>
      <w:widowControl w:val="0"/>
      <w:numPr>
        <w:numId w:val="13"/>
      </w:numPr>
      <w:tabs>
        <w:tab w:val="clear" w:pos="840"/>
        <w:tab w:val="left" w:pos="360"/>
      </w:tabs>
      <w:spacing w:after="0" w:line="360" w:lineRule="auto"/>
      <w:ind w:left="0" w:firstLine="480"/>
      <w:jc w:val="both"/>
    </w:pPr>
    <w:rPr>
      <w:rFonts w:ascii="宋体" w:eastAsia="仿宋" w:hAnsi="宋体" w:cs="Times New Roman"/>
      <w:kern w:val="2"/>
      <w:sz w:val="28"/>
      <w:szCs w:val="24"/>
      <w:lang w:eastAsia="zh-CN" w:bidi="ar-SA"/>
    </w:rPr>
  </w:style>
  <w:style w:type="paragraph" w:customStyle="1" w:styleId="xl119">
    <w:name w:val="xl119"/>
    <w:basedOn w:val="ac"/>
    <w:qFormat/>
    <w:rsid w:val="002E024D"/>
    <w:pPr>
      <w:pBdr>
        <w:top w:val="single" w:sz="4" w:space="0" w:color="auto"/>
        <w:right w:val="single" w:sz="4" w:space="0" w:color="auto"/>
      </w:pBdr>
      <w:shd w:val="clear" w:color="000000" w:fill="FFFFFF"/>
      <w:spacing w:before="100" w:beforeAutospacing="1" w:after="100" w:afterAutospacing="1" w:line="240" w:lineRule="auto"/>
    </w:pPr>
    <w:rPr>
      <w:rFonts w:ascii="宋体" w:eastAsia="宋体" w:hAnsi="宋体" w:cs="宋体"/>
      <w:sz w:val="18"/>
      <w:szCs w:val="18"/>
      <w:lang w:eastAsia="zh-CN" w:bidi="ar-SA"/>
    </w:rPr>
  </w:style>
  <w:style w:type="paragraph" w:customStyle="1" w:styleId="xl131">
    <w:name w:val="xl131"/>
    <w:basedOn w:val="ac"/>
    <w:rsid w:val="002E024D"/>
    <w:pPr>
      <w:pBdr>
        <w:top w:val="single" w:sz="4" w:space="0" w:color="auto"/>
        <w:left w:val="single" w:sz="4" w:space="0" w:color="auto"/>
        <w:right w:val="single" w:sz="4" w:space="0" w:color="auto"/>
      </w:pBdr>
      <w:spacing w:before="100" w:beforeAutospacing="1" w:after="100" w:afterAutospacing="1" w:line="240" w:lineRule="auto"/>
    </w:pPr>
    <w:rPr>
      <w:rFonts w:ascii="宋体" w:eastAsia="宋体" w:hAnsi="宋体" w:cs="宋体"/>
      <w:sz w:val="18"/>
      <w:szCs w:val="18"/>
      <w:lang w:eastAsia="zh-CN" w:bidi="ar-SA"/>
    </w:rPr>
  </w:style>
  <w:style w:type="paragraph" w:customStyle="1" w:styleId="366172">
    <w:name w:val="样式 标题 3 + 四号 段前: 6 磅 段后: 6 磅 行距: 多倍行距 1.72 字行"/>
    <w:basedOn w:val="33"/>
    <w:qFormat/>
    <w:rsid w:val="002E024D"/>
    <w:pPr>
      <w:pBdr>
        <w:top w:val="none" w:sz="0" w:space="0" w:color="auto"/>
        <w:bottom w:val="none" w:sz="0" w:space="0" w:color="auto"/>
      </w:pBdr>
      <w:spacing w:before="240" w:after="120" w:line="413" w:lineRule="auto"/>
      <w:jc w:val="left"/>
    </w:pPr>
    <w:rPr>
      <w:rFonts w:ascii="Times New Roman" w:eastAsia="宋体" w:hAnsi="Times New Roman" w:cs="宋体"/>
      <w:b/>
      <w:bCs/>
      <w:caps w:val="0"/>
      <w:color w:val="auto"/>
      <w:kern w:val="2"/>
      <w:sz w:val="28"/>
      <w:szCs w:val="20"/>
      <w:lang w:eastAsia="zh-CN" w:bidi="ar-SA"/>
    </w:rPr>
  </w:style>
  <w:style w:type="paragraph" w:customStyle="1" w:styleId="xl96">
    <w:name w:val="xl96"/>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sz w:val="24"/>
      <w:szCs w:val="24"/>
      <w:lang w:eastAsia="zh-CN" w:bidi="ar-SA"/>
    </w:rPr>
  </w:style>
  <w:style w:type="paragraph" w:customStyle="1" w:styleId="a4">
    <w:name w:val="前言、引言标题"/>
    <w:next w:val="ac"/>
    <w:qFormat/>
    <w:rsid w:val="002E024D"/>
    <w:pPr>
      <w:numPr>
        <w:numId w:val="11"/>
      </w:numPr>
      <w:shd w:val="clear" w:color="FFFFFF" w:fill="FFFFFF"/>
      <w:spacing w:before="640" w:after="560" w:line="240" w:lineRule="auto"/>
      <w:jc w:val="center"/>
      <w:outlineLvl w:val="0"/>
    </w:pPr>
    <w:rPr>
      <w:rFonts w:ascii="黑体" w:eastAsia="黑体" w:hAnsi="Times New Roman" w:cs="Times New Roman"/>
      <w:sz w:val="32"/>
      <w:szCs w:val="20"/>
      <w:lang w:eastAsia="zh-CN" w:bidi="ar-SA"/>
    </w:rPr>
  </w:style>
  <w:style w:type="paragraph" w:customStyle="1" w:styleId="xl26">
    <w:name w:val="xl26"/>
    <w:basedOn w:val="ac"/>
    <w:rsid w:val="002E024D"/>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宋体" w:hAnsi="Times New Roman" w:cs="Times New Roman"/>
      <w:sz w:val="21"/>
      <w:szCs w:val="20"/>
      <w:lang w:eastAsia="zh-CN" w:bidi="ar-SA"/>
    </w:rPr>
  </w:style>
  <w:style w:type="paragraph" w:customStyle="1" w:styleId="2CenturyGothic175">
    <w:name w:val="样式 正文文本缩进 2 + Century Gothic 四号 行距: 多倍行距 1.75 字行"/>
    <w:basedOn w:val="ac"/>
    <w:qFormat/>
    <w:rsid w:val="002E024D"/>
    <w:pPr>
      <w:widowControl w:val="0"/>
      <w:adjustRightInd w:val="0"/>
      <w:snapToGrid w:val="0"/>
      <w:spacing w:after="0" w:line="396" w:lineRule="auto"/>
      <w:ind w:firstLineChars="207" w:firstLine="207"/>
      <w:jc w:val="both"/>
    </w:pPr>
    <w:rPr>
      <w:rFonts w:ascii="Century Gothic" w:eastAsia="宋体" w:hAnsi="Times New Roman" w:cs="宋体"/>
      <w:kern w:val="2"/>
      <w:sz w:val="28"/>
      <w:szCs w:val="20"/>
      <w:lang w:eastAsia="zh-CN" w:bidi="ar-SA"/>
    </w:rPr>
  </w:style>
  <w:style w:type="paragraph" w:customStyle="1" w:styleId="81">
    <w:name w:val="标题8"/>
    <w:basedOn w:val="8"/>
    <w:next w:val="ac"/>
    <w:qFormat/>
    <w:rsid w:val="002E024D"/>
    <w:pPr>
      <w:keepNext/>
      <w:keepLines/>
      <w:widowControl w:val="0"/>
      <w:numPr>
        <w:ilvl w:val="7"/>
      </w:numPr>
      <w:spacing w:before="240" w:after="64" w:line="320" w:lineRule="auto"/>
      <w:jc w:val="both"/>
    </w:pPr>
    <w:rPr>
      <w:rFonts w:ascii="Cambria" w:eastAsia="黑体" w:hAnsi="Cambria" w:cs="Times New Roman"/>
      <w:caps w:val="0"/>
      <w:spacing w:val="0"/>
      <w:kern w:val="2"/>
      <w:sz w:val="24"/>
      <w:szCs w:val="24"/>
      <w:lang w:bidi="ar-SA"/>
    </w:rPr>
  </w:style>
  <w:style w:type="paragraph" w:customStyle="1" w:styleId="410">
    <w:name w:val="样式 _标题4 + 文字 1"/>
    <w:basedOn w:val="40"/>
    <w:rsid w:val="002E024D"/>
    <w:rPr>
      <w:color w:val="000000"/>
    </w:rPr>
  </w:style>
  <w:style w:type="paragraph" w:customStyle="1" w:styleId="xl153">
    <w:name w:val="xl153"/>
    <w:basedOn w:val="ac"/>
    <w:rsid w:val="002E024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宋体" w:eastAsia="宋体" w:hAnsi="宋体" w:cs="宋体"/>
      <w:b/>
      <w:bCs/>
      <w:color w:val="000000"/>
      <w:sz w:val="28"/>
      <w:szCs w:val="28"/>
      <w:lang w:eastAsia="zh-CN" w:bidi="ar-SA"/>
    </w:rPr>
  </w:style>
  <w:style w:type="paragraph" w:customStyle="1" w:styleId="xl93">
    <w:name w:val="xl93"/>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宋体" w:hAnsi="Times New Roman" w:cs="Times New Roman"/>
      <w:lang w:eastAsia="zh-CN" w:bidi="ar-SA"/>
    </w:rPr>
  </w:style>
  <w:style w:type="paragraph" w:customStyle="1" w:styleId="CharCharCharCharCharChar1Char">
    <w:name w:val="Char Char Char Char Char Char1 Char"/>
    <w:basedOn w:val="ac"/>
    <w:rsid w:val="002E024D"/>
    <w:pPr>
      <w:spacing w:after="160" w:line="240" w:lineRule="exact"/>
    </w:pPr>
    <w:rPr>
      <w:rFonts w:ascii="Times New Roman" w:eastAsia="宋体" w:hAnsi="Times New Roman" w:cs="Times New Roman"/>
      <w:kern w:val="2"/>
      <w:sz w:val="21"/>
      <w:szCs w:val="20"/>
      <w:lang w:eastAsia="zh-CN" w:bidi="ar-SA"/>
    </w:rPr>
  </w:style>
  <w:style w:type="paragraph" w:customStyle="1" w:styleId="affffa">
    <w:name w:val="目录标题"/>
    <w:basedOn w:val="ac"/>
    <w:next w:val="ac"/>
    <w:qFormat/>
    <w:rsid w:val="002E024D"/>
    <w:pPr>
      <w:spacing w:before="566" w:after="544" w:line="566" w:lineRule="atLeast"/>
      <w:ind w:firstLine="419"/>
      <w:jc w:val="center"/>
      <w:textAlignment w:val="baseline"/>
    </w:pPr>
    <w:rPr>
      <w:rFonts w:ascii="Arial" w:eastAsia="黑体" w:hAnsi="Times New Roman" w:cs="Times New Roman"/>
      <w:color w:val="000000"/>
      <w:spacing w:val="566"/>
      <w:sz w:val="54"/>
      <w:szCs w:val="20"/>
      <w:u w:color="000000"/>
      <w:lang w:eastAsia="zh-CN" w:bidi="ar-SA"/>
    </w:rPr>
  </w:style>
  <w:style w:type="paragraph" w:customStyle="1" w:styleId="CharCharCharCharCharCharCharCharCharCharCharChar1">
    <w:name w:val="Char Char Char Char Char Char Char Char Char Char Char Char1"/>
    <w:basedOn w:val="ac"/>
    <w:qFormat/>
    <w:rsid w:val="002E024D"/>
    <w:pPr>
      <w:spacing w:after="160" w:line="240" w:lineRule="exact"/>
    </w:pPr>
    <w:rPr>
      <w:rFonts w:ascii="Times New Roman" w:eastAsia="宋体" w:hAnsi="Times New Roman" w:cs="Times New Roman"/>
      <w:kern w:val="2"/>
      <w:sz w:val="21"/>
      <w:szCs w:val="24"/>
      <w:lang w:eastAsia="zh-CN" w:bidi="ar-SA"/>
    </w:rPr>
  </w:style>
  <w:style w:type="paragraph" w:customStyle="1" w:styleId="xl110">
    <w:name w:val="xl110"/>
    <w:basedOn w:val="ac"/>
    <w:rsid w:val="002E02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eastAsia="宋体" w:hAnsi="宋体" w:cs="宋体"/>
      <w:sz w:val="18"/>
      <w:szCs w:val="18"/>
      <w:lang w:eastAsia="zh-CN" w:bidi="ar-SA"/>
    </w:rPr>
  </w:style>
  <w:style w:type="paragraph" w:customStyle="1" w:styleId="xl107">
    <w:name w:val="xl107"/>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8"/>
      <w:szCs w:val="18"/>
      <w:lang w:eastAsia="zh-CN" w:bidi="ar-SA"/>
    </w:rPr>
  </w:style>
  <w:style w:type="paragraph" w:customStyle="1" w:styleId="affffb">
    <w:name w:val="正文黑体"/>
    <w:basedOn w:val="0"/>
    <w:qFormat/>
    <w:rsid w:val="002E024D"/>
    <w:pPr>
      <w:ind w:firstLine="480"/>
    </w:pPr>
    <w:rPr>
      <w:rFonts w:ascii="黑体" w:eastAsia="黑体" w:hAnsi="黑体"/>
    </w:rPr>
  </w:style>
  <w:style w:type="paragraph" w:customStyle="1" w:styleId="0">
    <w:name w:val="样式 首行缩进:  0 字符"/>
    <w:basedOn w:val="ac"/>
    <w:qFormat/>
    <w:rsid w:val="002E024D"/>
    <w:pPr>
      <w:widowControl w:val="0"/>
      <w:spacing w:after="0" w:line="360" w:lineRule="auto"/>
      <w:jc w:val="both"/>
    </w:pPr>
    <w:rPr>
      <w:rFonts w:ascii="Arial" w:eastAsia="宋体" w:hAnsi="Arial" w:cs="宋体"/>
      <w:kern w:val="2"/>
      <w:sz w:val="24"/>
      <w:szCs w:val="20"/>
      <w:lang w:eastAsia="zh-CN" w:bidi="ar-SA"/>
    </w:rPr>
  </w:style>
  <w:style w:type="paragraph" w:customStyle="1" w:styleId="xl140">
    <w:name w:val="xl140"/>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b/>
      <w:bCs/>
      <w:sz w:val="24"/>
      <w:szCs w:val="24"/>
      <w:lang w:eastAsia="zh-CN" w:bidi="ar-SA"/>
    </w:rPr>
  </w:style>
  <w:style w:type="paragraph" w:customStyle="1" w:styleId="6">
    <w:name w:val="_标题6"/>
    <w:basedOn w:val="60"/>
    <w:next w:val="ac"/>
    <w:rsid w:val="002E024D"/>
    <w:pPr>
      <w:keepNext/>
      <w:keepLines/>
      <w:widowControl w:val="0"/>
      <w:numPr>
        <w:ilvl w:val="5"/>
        <w:numId w:val="9"/>
      </w:numPr>
      <w:tabs>
        <w:tab w:val="left" w:pos="360"/>
        <w:tab w:val="left" w:pos="2940"/>
      </w:tabs>
      <w:spacing w:before="120" w:line="520" w:lineRule="exact"/>
      <w:ind w:left="0" w:firstLine="0"/>
      <w:jc w:val="both"/>
    </w:pPr>
    <w:rPr>
      <w:rFonts w:ascii="仿宋" w:eastAsia="仿宋" w:hAnsi="仿宋" w:cs="仿宋"/>
      <w:b/>
      <w:bCs/>
      <w:caps w:val="0"/>
      <w:color w:val="auto"/>
      <w:spacing w:val="0"/>
      <w:kern w:val="2"/>
      <w:sz w:val="28"/>
      <w:szCs w:val="36"/>
      <w:lang w:eastAsia="zh-CN" w:bidi="ar-SA"/>
    </w:rPr>
  </w:style>
  <w:style w:type="paragraph" w:customStyle="1" w:styleId="xl91">
    <w:name w:val="xl91"/>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sz w:val="24"/>
      <w:szCs w:val="24"/>
      <w:lang w:eastAsia="zh-CN" w:bidi="ar-SA"/>
    </w:rPr>
  </w:style>
  <w:style w:type="paragraph" w:customStyle="1" w:styleId="xl84">
    <w:name w:val="xl84"/>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sz w:val="20"/>
      <w:szCs w:val="20"/>
      <w:lang w:eastAsia="zh-CN" w:bidi="ar-SA"/>
    </w:rPr>
  </w:style>
  <w:style w:type="paragraph" w:customStyle="1" w:styleId="affffc">
    <w:name w:val="正文段"/>
    <w:basedOn w:val="ac"/>
    <w:qFormat/>
    <w:rsid w:val="002E024D"/>
    <w:pPr>
      <w:snapToGrid w:val="0"/>
      <w:spacing w:afterLines="50" w:line="240" w:lineRule="auto"/>
      <w:ind w:firstLineChars="200" w:firstLine="200"/>
      <w:jc w:val="both"/>
    </w:pPr>
    <w:rPr>
      <w:rFonts w:ascii="Times New Roman" w:eastAsia="宋体" w:hAnsi="Times New Roman" w:cs="Times New Roman"/>
      <w:sz w:val="24"/>
      <w:szCs w:val="20"/>
      <w:lang w:eastAsia="zh-CN" w:bidi="ar-SA"/>
    </w:rPr>
  </w:style>
  <w:style w:type="paragraph" w:customStyle="1" w:styleId="xl155">
    <w:name w:val="xl155"/>
    <w:basedOn w:val="ac"/>
    <w:rsid w:val="002E024D"/>
    <w:pPr>
      <w:pBdr>
        <w:top w:val="single" w:sz="4" w:space="0" w:color="auto"/>
        <w:bottom w:val="single" w:sz="4" w:space="0" w:color="auto"/>
      </w:pBdr>
      <w:shd w:val="clear" w:color="000000" w:fill="FFFFFF"/>
      <w:spacing w:before="100" w:beforeAutospacing="1" w:after="100" w:afterAutospacing="1" w:line="240" w:lineRule="auto"/>
      <w:jc w:val="center"/>
    </w:pPr>
    <w:rPr>
      <w:rFonts w:ascii="宋体" w:eastAsia="宋体" w:hAnsi="宋体" w:cs="宋体"/>
      <w:b/>
      <w:bCs/>
      <w:color w:val="000000"/>
      <w:sz w:val="24"/>
      <w:szCs w:val="24"/>
      <w:lang w:eastAsia="zh-CN" w:bidi="ar-SA"/>
    </w:rPr>
  </w:style>
  <w:style w:type="paragraph" w:customStyle="1" w:styleId="505">
    <w:name w:val="样式 标题 5 + 段前: 0.5 行"/>
    <w:basedOn w:val="50"/>
    <w:rsid w:val="002E024D"/>
    <w:pPr>
      <w:keepNext/>
      <w:keepLines/>
      <w:widowControl w:val="0"/>
      <w:snapToGrid w:val="0"/>
      <w:spacing w:beforeLines="50" w:after="0" w:line="360" w:lineRule="auto"/>
      <w:jc w:val="left"/>
    </w:pPr>
    <w:rPr>
      <w:rFonts w:ascii="Arial" w:eastAsia="黑体" w:hAnsi="Arial" w:cs="宋体"/>
      <w:caps w:val="0"/>
      <w:color w:val="auto"/>
      <w:spacing w:val="0"/>
      <w:kern w:val="2"/>
      <w:sz w:val="28"/>
      <w:szCs w:val="20"/>
      <w:lang w:eastAsia="zh-CN" w:bidi="ar-SA"/>
    </w:rPr>
  </w:style>
  <w:style w:type="paragraph" w:customStyle="1" w:styleId="xl139">
    <w:name w:val="xl139"/>
    <w:basedOn w:val="ac"/>
    <w:rsid w:val="002E024D"/>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sz w:val="24"/>
      <w:szCs w:val="24"/>
      <w:lang w:eastAsia="zh-CN" w:bidi="ar-SA"/>
    </w:rPr>
  </w:style>
  <w:style w:type="paragraph" w:customStyle="1" w:styleId="xl128">
    <w:name w:val="xl128"/>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8"/>
      <w:szCs w:val="18"/>
      <w:lang w:eastAsia="zh-CN" w:bidi="ar-SA"/>
    </w:rPr>
  </w:style>
  <w:style w:type="paragraph" w:customStyle="1" w:styleId="xl147">
    <w:name w:val="xl147"/>
    <w:basedOn w:val="ac"/>
    <w:qFormat/>
    <w:rsid w:val="002E024D"/>
    <w:pPr>
      <w:pBdr>
        <w:top w:val="single" w:sz="4" w:space="0" w:color="auto"/>
        <w:bottom w:val="single" w:sz="4" w:space="0" w:color="auto"/>
      </w:pBdr>
      <w:shd w:val="clear" w:color="000000" w:fill="FFFFFF"/>
      <w:spacing w:before="100" w:beforeAutospacing="1" w:after="100" w:afterAutospacing="1" w:line="240" w:lineRule="auto"/>
      <w:jc w:val="center"/>
    </w:pPr>
    <w:rPr>
      <w:rFonts w:ascii="宋体" w:eastAsia="宋体" w:hAnsi="宋体" w:cs="宋体"/>
      <w:b/>
      <w:bCs/>
      <w:color w:val="000000"/>
      <w:sz w:val="28"/>
      <w:szCs w:val="28"/>
      <w:lang w:eastAsia="zh-CN" w:bidi="ar-SA"/>
    </w:rPr>
  </w:style>
  <w:style w:type="paragraph" w:customStyle="1" w:styleId="xl67">
    <w:name w:val="xl67"/>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仿宋_GB2312" w:eastAsia="仿宋_GB2312" w:hAnsi="宋体" w:cs="宋体"/>
      <w:color w:val="000000"/>
      <w:lang w:eastAsia="zh-CN" w:bidi="ar-SA"/>
    </w:rPr>
  </w:style>
  <w:style w:type="paragraph" w:customStyle="1" w:styleId="2-2ji">
    <w:name w:val="2-2ji"/>
    <w:basedOn w:val="22"/>
    <w:qFormat/>
    <w:rsid w:val="002E024D"/>
    <w:pPr>
      <w:keepNext/>
      <w:keepLines/>
      <w:widowControl w:val="0"/>
      <w:pBdr>
        <w:bottom w:val="none" w:sz="0" w:space="0" w:color="auto"/>
      </w:pBdr>
      <w:adjustRightInd w:val="0"/>
      <w:spacing w:before="0" w:after="0" w:line="360" w:lineRule="auto"/>
      <w:textAlignment w:val="baseline"/>
    </w:pPr>
    <w:rPr>
      <w:rFonts w:ascii="宋体" w:eastAsia="宋体" w:hAnsi="宋体" w:cs="Times New Roman"/>
      <w:b/>
      <w:caps w:val="0"/>
      <w:color w:val="auto"/>
      <w:spacing w:val="0"/>
      <w:sz w:val="36"/>
      <w:szCs w:val="32"/>
      <w:lang w:eastAsia="zh-CN" w:bidi="ar-SA"/>
    </w:rPr>
  </w:style>
  <w:style w:type="paragraph" w:customStyle="1" w:styleId="2H2Heading2HiddenHeading2CCBSheading22ndlevelh1">
    <w:name w:val="样式 标题 2H2Heading 2 HiddenHeading 2 CCBSheading 22nd levelh...1"/>
    <w:basedOn w:val="22"/>
    <w:qFormat/>
    <w:rsid w:val="002E024D"/>
    <w:pPr>
      <w:keepNext/>
      <w:keepLines/>
      <w:widowControl w:val="0"/>
      <w:pBdr>
        <w:bottom w:val="none" w:sz="0" w:space="0" w:color="auto"/>
      </w:pBdr>
      <w:spacing w:before="240" w:after="240" w:line="240" w:lineRule="auto"/>
      <w:ind w:left="576" w:hanging="576"/>
      <w:jc w:val="both"/>
    </w:pPr>
    <w:rPr>
      <w:rFonts w:ascii="宋体" w:eastAsia="宋体" w:hAnsi="宋体" w:cs="Times New Roman"/>
      <w:caps w:val="0"/>
      <w:color w:val="auto"/>
      <w:spacing w:val="0"/>
      <w:kern w:val="2"/>
      <w:sz w:val="28"/>
      <w:szCs w:val="28"/>
      <w:lang w:eastAsia="zh-CN" w:bidi="ar-SA"/>
    </w:rPr>
  </w:style>
  <w:style w:type="paragraph" w:customStyle="1" w:styleId="xl82">
    <w:name w:val="xl82"/>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lang w:eastAsia="zh-CN" w:bidi="ar-SA"/>
    </w:rPr>
  </w:style>
  <w:style w:type="paragraph" w:customStyle="1" w:styleId="Char1CharCharCharCharCharChar">
    <w:name w:val="Char1 Char Char Char Char Char Char"/>
    <w:basedOn w:val="ac"/>
    <w:qFormat/>
    <w:rsid w:val="002E024D"/>
    <w:pPr>
      <w:widowControl w:val="0"/>
      <w:spacing w:after="0" w:line="240" w:lineRule="auto"/>
      <w:jc w:val="both"/>
    </w:pPr>
    <w:rPr>
      <w:rFonts w:ascii="Tahoma" w:eastAsia="宋体" w:hAnsi="Tahoma" w:cs="Times New Roman"/>
      <w:kern w:val="2"/>
      <w:sz w:val="24"/>
      <w:szCs w:val="20"/>
      <w:lang w:eastAsia="zh-CN" w:bidi="ar-SA"/>
    </w:rPr>
  </w:style>
  <w:style w:type="paragraph" w:customStyle="1" w:styleId="xl157">
    <w:name w:val="xl157"/>
    <w:basedOn w:val="ac"/>
    <w:qFormat/>
    <w:rsid w:val="002E02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color w:val="000000"/>
      <w:sz w:val="18"/>
      <w:szCs w:val="18"/>
      <w:lang w:eastAsia="zh-CN" w:bidi="ar-SA"/>
    </w:rPr>
  </w:style>
  <w:style w:type="paragraph" w:customStyle="1" w:styleId="a9">
    <w:name w:val="四级条标题"/>
    <w:basedOn w:val="a8"/>
    <w:next w:val="afffa"/>
    <w:rsid w:val="002E024D"/>
    <w:pPr>
      <w:numPr>
        <w:ilvl w:val="5"/>
      </w:numPr>
      <w:outlineLvl w:val="5"/>
    </w:pPr>
  </w:style>
  <w:style w:type="paragraph" w:customStyle="1" w:styleId="Style12">
    <w:name w:val="_Style 12"/>
    <w:basedOn w:val="aff0"/>
    <w:qFormat/>
    <w:rsid w:val="002E024D"/>
    <w:pPr>
      <w:shd w:val="clear" w:color="auto" w:fill="000080"/>
      <w:adjustRightInd w:val="0"/>
      <w:snapToGrid w:val="0"/>
      <w:spacing w:line="360" w:lineRule="auto"/>
    </w:pPr>
    <w:rPr>
      <w:rFonts w:ascii="Times New Roman"/>
      <w:kern w:val="0"/>
      <w:sz w:val="24"/>
      <w:szCs w:val="20"/>
    </w:rPr>
  </w:style>
  <w:style w:type="paragraph" w:customStyle="1" w:styleId="xl144">
    <w:name w:val="xl144"/>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20"/>
      <w:szCs w:val="20"/>
      <w:lang w:eastAsia="zh-CN" w:bidi="ar-SA"/>
    </w:rPr>
  </w:style>
  <w:style w:type="paragraph" w:customStyle="1" w:styleId="xl122">
    <w:name w:val="xl122"/>
    <w:basedOn w:val="ac"/>
    <w:rsid w:val="002E024D"/>
    <w:pPr>
      <w:pBdr>
        <w:top w:val="single" w:sz="4" w:space="0" w:color="auto"/>
        <w:left w:val="single" w:sz="4" w:space="0" w:color="auto"/>
        <w:right w:val="single" w:sz="4" w:space="0" w:color="auto"/>
      </w:pBdr>
      <w:spacing w:before="100" w:beforeAutospacing="1" w:after="100" w:afterAutospacing="1" w:line="240" w:lineRule="auto"/>
    </w:pPr>
    <w:rPr>
      <w:rFonts w:ascii="宋体" w:eastAsia="宋体" w:hAnsi="宋体" w:cs="宋体"/>
      <w:sz w:val="18"/>
      <w:szCs w:val="18"/>
      <w:lang w:eastAsia="zh-CN" w:bidi="ar-SA"/>
    </w:rPr>
  </w:style>
  <w:style w:type="paragraph" w:customStyle="1" w:styleId="font11">
    <w:name w:val="font11"/>
    <w:basedOn w:val="ac"/>
    <w:qFormat/>
    <w:rsid w:val="002E024D"/>
    <w:pPr>
      <w:spacing w:before="100" w:beforeAutospacing="1" w:after="100" w:afterAutospacing="1" w:line="240" w:lineRule="auto"/>
    </w:pPr>
    <w:rPr>
      <w:rFonts w:ascii="宋体" w:eastAsia="宋体" w:hAnsi="宋体" w:cs="宋体"/>
      <w:color w:val="000000"/>
      <w:sz w:val="18"/>
      <w:szCs w:val="18"/>
      <w:lang w:eastAsia="zh-CN" w:bidi="ar-SA"/>
    </w:rPr>
  </w:style>
  <w:style w:type="paragraph" w:customStyle="1" w:styleId="38">
    <w:name w:val="目录3"/>
    <w:basedOn w:val="ac"/>
    <w:next w:val="ac"/>
    <w:qFormat/>
    <w:rsid w:val="002E024D"/>
    <w:pPr>
      <w:tabs>
        <w:tab w:val="left" w:leader="dot" w:pos="8503"/>
      </w:tabs>
      <w:spacing w:after="0" w:line="317" w:lineRule="atLeast"/>
      <w:ind w:firstLine="419"/>
      <w:jc w:val="both"/>
      <w:textAlignment w:val="baseline"/>
    </w:pPr>
    <w:rPr>
      <w:rFonts w:ascii="Times New Roman" w:eastAsia="宋体" w:hAnsi="Times New Roman" w:cs="Times New Roman"/>
      <w:color w:val="000000"/>
      <w:sz w:val="21"/>
      <w:szCs w:val="20"/>
      <w:u w:color="000000"/>
      <w:lang w:eastAsia="zh-CN" w:bidi="ar-SA"/>
    </w:rPr>
  </w:style>
  <w:style w:type="paragraph" w:customStyle="1" w:styleId="font14">
    <w:name w:val="font14"/>
    <w:basedOn w:val="ac"/>
    <w:qFormat/>
    <w:rsid w:val="002E024D"/>
    <w:pPr>
      <w:spacing w:before="100" w:beforeAutospacing="1" w:after="100" w:afterAutospacing="1" w:line="240" w:lineRule="auto"/>
    </w:pPr>
    <w:rPr>
      <w:rFonts w:ascii="宋体" w:eastAsia="宋体" w:hAnsi="宋体" w:cs="宋体"/>
      <w:sz w:val="20"/>
      <w:szCs w:val="20"/>
      <w:lang w:eastAsia="zh-CN" w:bidi="ar-SA"/>
    </w:rPr>
  </w:style>
  <w:style w:type="paragraph" w:customStyle="1" w:styleId="xl149">
    <w:name w:val="xl149"/>
    <w:basedOn w:val="ac"/>
    <w:qFormat/>
    <w:rsid w:val="002E024D"/>
    <w:pPr>
      <w:pBdr>
        <w:top w:val="single" w:sz="4" w:space="0" w:color="auto"/>
        <w:left w:val="single" w:sz="4" w:space="0" w:color="auto"/>
        <w:bottom w:val="single" w:sz="4" w:space="0" w:color="auto"/>
      </w:pBdr>
      <w:spacing w:before="100" w:beforeAutospacing="1" w:after="100" w:afterAutospacing="1" w:line="240" w:lineRule="auto"/>
      <w:jc w:val="center"/>
    </w:pPr>
    <w:rPr>
      <w:rFonts w:ascii="宋体" w:eastAsia="宋体" w:hAnsi="宋体" w:cs="宋体"/>
      <w:b/>
      <w:bCs/>
      <w:sz w:val="24"/>
      <w:szCs w:val="24"/>
      <w:lang w:eastAsia="zh-CN" w:bidi="ar-SA"/>
    </w:rPr>
  </w:style>
  <w:style w:type="paragraph" w:customStyle="1" w:styleId="xl162">
    <w:name w:val="xl162"/>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sz w:val="20"/>
      <w:szCs w:val="20"/>
      <w:lang w:eastAsia="zh-CN" w:bidi="ar-SA"/>
    </w:rPr>
  </w:style>
  <w:style w:type="paragraph" w:customStyle="1" w:styleId="NewNewNewNewNewNewNewNewNewNewNewNewNew">
    <w:name w:val="正文 New New New New New New New New New New New New New"/>
    <w:qFormat/>
    <w:rsid w:val="002E024D"/>
    <w:pPr>
      <w:widowControl w:val="0"/>
      <w:spacing w:after="0" w:line="240" w:lineRule="auto"/>
      <w:jc w:val="both"/>
    </w:pPr>
    <w:rPr>
      <w:rFonts w:ascii="Times New Roman" w:eastAsia="宋体" w:hAnsi="Times New Roman" w:cs="Times New Roman"/>
      <w:kern w:val="2"/>
      <w:sz w:val="21"/>
      <w:szCs w:val="24"/>
      <w:lang w:eastAsia="zh-CN" w:bidi="ar-SA"/>
    </w:rPr>
  </w:style>
  <w:style w:type="paragraph" w:customStyle="1" w:styleId="p15">
    <w:name w:val="p15"/>
    <w:basedOn w:val="ac"/>
    <w:qFormat/>
    <w:rsid w:val="002E024D"/>
    <w:pPr>
      <w:spacing w:after="0" w:line="240" w:lineRule="auto"/>
      <w:jc w:val="both"/>
    </w:pPr>
    <w:rPr>
      <w:rFonts w:ascii="Times New Roman" w:eastAsia="宋体" w:hAnsi="Times New Roman" w:cs="Times New Roman"/>
      <w:sz w:val="21"/>
      <w:szCs w:val="21"/>
      <w:lang w:eastAsia="zh-CN" w:bidi="ar-SA"/>
    </w:rPr>
  </w:style>
  <w:style w:type="paragraph" w:customStyle="1" w:styleId="affffd">
    <w:name w:val="样式"/>
    <w:qFormat/>
    <w:rsid w:val="002E024D"/>
    <w:pPr>
      <w:widowControl w:val="0"/>
      <w:autoSpaceDE w:val="0"/>
      <w:autoSpaceDN w:val="0"/>
      <w:adjustRightInd w:val="0"/>
      <w:spacing w:after="0" w:line="240" w:lineRule="auto"/>
    </w:pPr>
    <w:rPr>
      <w:rFonts w:ascii="宋体" w:eastAsia="宋体" w:hAnsi="宋体" w:cs="宋体"/>
      <w:sz w:val="24"/>
      <w:szCs w:val="24"/>
      <w:lang w:eastAsia="zh-CN" w:bidi="ar-SA"/>
    </w:rPr>
  </w:style>
  <w:style w:type="paragraph" w:customStyle="1" w:styleId="31">
    <w:name w:val="样式 _标题3 + 文字 1"/>
    <w:basedOn w:val="32"/>
    <w:rsid w:val="002E024D"/>
    <w:pPr>
      <w:numPr>
        <w:numId w:val="14"/>
      </w:numPr>
      <w:tabs>
        <w:tab w:val="left" w:pos="420"/>
      </w:tabs>
    </w:pPr>
    <w:rPr>
      <w:b w:val="0"/>
      <w:bCs/>
      <w:color w:val="000000"/>
    </w:rPr>
  </w:style>
  <w:style w:type="paragraph" w:customStyle="1" w:styleId="32">
    <w:name w:val="_标题3"/>
    <w:basedOn w:val="33"/>
    <w:next w:val="ac"/>
    <w:qFormat/>
    <w:rsid w:val="002E024D"/>
    <w:pPr>
      <w:keepNext/>
      <w:keepLines/>
      <w:numPr>
        <w:ilvl w:val="2"/>
        <w:numId w:val="9"/>
      </w:numPr>
      <w:pBdr>
        <w:top w:val="none" w:sz="0" w:space="0" w:color="auto"/>
        <w:bottom w:val="none" w:sz="0" w:space="0" w:color="auto"/>
      </w:pBdr>
      <w:spacing w:before="120" w:after="120" w:line="520" w:lineRule="exact"/>
      <w:ind w:firstLine="0"/>
      <w:jc w:val="left"/>
    </w:pPr>
    <w:rPr>
      <w:rFonts w:ascii="仿宋" w:eastAsia="仿宋" w:hAnsi="仿宋" w:cs="仿宋"/>
      <w:b/>
      <w:caps w:val="0"/>
      <w:color w:val="auto"/>
      <w:kern w:val="2"/>
      <w:sz w:val="36"/>
      <w:szCs w:val="36"/>
      <w:lang w:eastAsia="zh-CN" w:bidi="ar-SA"/>
    </w:rPr>
  </w:style>
  <w:style w:type="paragraph" w:customStyle="1" w:styleId="xl103">
    <w:name w:val="xl103"/>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FF0000"/>
      <w:lang w:eastAsia="zh-CN" w:bidi="ar-SA"/>
    </w:rPr>
  </w:style>
  <w:style w:type="paragraph" w:customStyle="1" w:styleId="CharChar2Char">
    <w:name w:val="Char Char2 Char"/>
    <w:basedOn w:val="ac"/>
    <w:rsid w:val="002E024D"/>
    <w:pPr>
      <w:keepNext/>
      <w:keepLines/>
      <w:pageBreakBefore/>
      <w:widowControl w:val="0"/>
      <w:tabs>
        <w:tab w:val="left" w:pos="845"/>
      </w:tabs>
      <w:spacing w:after="0" w:line="240" w:lineRule="auto"/>
      <w:ind w:left="845" w:hanging="420"/>
      <w:jc w:val="both"/>
    </w:pPr>
    <w:rPr>
      <w:rFonts w:ascii="Tahoma" w:eastAsia="宋体" w:hAnsi="Tahoma" w:cs="Times New Roman"/>
      <w:kern w:val="2"/>
      <w:sz w:val="24"/>
      <w:szCs w:val="20"/>
      <w:lang w:eastAsia="zh-CN" w:bidi="ar-SA"/>
    </w:rPr>
  </w:style>
  <w:style w:type="paragraph" w:customStyle="1" w:styleId="xl101">
    <w:name w:val="xl101"/>
    <w:basedOn w:val="ac"/>
    <w:qFormat/>
    <w:rsid w:val="002E024D"/>
    <w:pPr>
      <w:pBdr>
        <w:top w:val="single" w:sz="4" w:space="0" w:color="auto"/>
        <w:left w:val="single" w:sz="4" w:space="0" w:color="auto"/>
        <w:right w:val="single" w:sz="4" w:space="0" w:color="auto"/>
      </w:pBdr>
      <w:spacing w:before="100" w:beforeAutospacing="1" w:after="100" w:afterAutospacing="1" w:line="240" w:lineRule="auto"/>
      <w:jc w:val="center"/>
    </w:pPr>
    <w:rPr>
      <w:rFonts w:ascii="宋体" w:eastAsia="宋体" w:hAnsi="宋体" w:cs="宋体"/>
      <w:lang w:eastAsia="zh-CN" w:bidi="ar-SA"/>
    </w:rPr>
  </w:style>
  <w:style w:type="paragraph" w:customStyle="1" w:styleId="font15">
    <w:name w:val="font15"/>
    <w:basedOn w:val="ac"/>
    <w:qFormat/>
    <w:rsid w:val="002E024D"/>
    <w:pPr>
      <w:spacing w:before="100" w:beforeAutospacing="1" w:after="100" w:afterAutospacing="1" w:line="240" w:lineRule="auto"/>
    </w:pPr>
    <w:rPr>
      <w:rFonts w:ascii="宋体" w:eastAsia="宋体" w:hAnsi="宋体" w:cs="宋体"/>
      <w:sz w:val="18"/>
      <w:szCs w:val="18"/>
      <w:lang w:eastAsia="zh-CN" w:bidi="ar-SA"/>
    </w:rPr>
  </w:style>
  <w:style w:type="paragraph" w:customStyle="1" w:styleId="Charfc">
    <w:name w:val="Char"/>
    <w:basedOn w:val="ac"/>
    <w:qFormat/>
    <w:rsid w:val="002E024D"/>
    <w:pPr>
      <w:widowControl w:val="0"/>
      <w:spacing w:after="0" w:line="240" w:lineRule="auto"/>
      <w:jc w:val="both"/>
    </w:pPr>
    <w:rPr>
      <w:rFonts w:ascii="Times New Roman" w:eastAsia="宋体" w:hAnsi="Times New Roman" w:cs="Times New Roman"/>
      <w:kern w:val="2"/>
      <w:sz w:val="21"/>
      <w:szCs w:val="21"/>
      <w:lang w:eastAsia="zh-CN" w:bidi="ar-SA"/>
    </w:rPr>
  </w:style>
  <w:style w:type="paragraph" w:customStyle="1" w:styleId="xl156">
    <w:name w:val="xl156"/>
    <w:basedOn w:val="ac"/>
    <w:qFormat/>
    <w:rsid w:val="002E024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b/>
      <w:bCs/>
      <w:color w:val="000000"/>
      <w:sz w:val="24"/>
      <w:szCs w:val="24"/>
      <w:lang w:eastAsia="zh-CN" w:bidi="ar-SA"/>
    </w:rPr>
  </w:style>
  <w:style w:type="paragraph" w:customStyle="1" w:styleId="x2">
    <w:name w:val="x正文（首行缩2格）"/>
    <w:basedOn w:val="ac"/>
    <w:qFormat/>
    <w:rsid w:val="002E024D"/>
    <w:pPr>
      <w:widowControl w:val="0"/>
      <w:spacing w:beforeLines="30" w:after="0" w:line="400" w:lineRule="exact"/>
      <w:ind w:firstLineChars="200" w:firstLine="420"/>
      <w:jc w:val="both"/>
    </w:pPr>
    <w:rPr>
      <w:rFonts w:ascii="Times New Roman" w:eastAsia="宋体" w:hAnsi="Times New Roman" w:cs="Times New Roman"/>
      <w:kern w:val="2"/>
      <w:sz w:val="21"/>
      <w:szCs w:val="24"/>
      <w:lang w:eastAsia="zh-CN" w:bidi="ar-SA"/>
    </w:rPr>
  </w:style>
  <w:style w:type="paragraph" w:customStyle="1" w:styleId="xl115">
    <w:name w:val="xl115"/>
    <w:basedOn w:val="ac"/>
    <w:rsid w:val="002E02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sz w:val="18"/>
      <w:szCs w:val="18"/>
      <w:lang w:eastAsia="zh-CN" w:bidi="ar-SA"/>
    </w:rPr>
  </w:style>
  <w:style w:type="paragraph" w:customStyle="1" w:styleId="xl105">
    <w:name w:val="xl105"/>
    <w:basedOn w:val="ac"/>
    <w:qFormat/>
    <w:rsid w:val="002E024D"/>
    <w:pPr>
      <w:pBdr>
        <w:top w:val="single" w:sz="8" w:space="0" w:color="auto"/>
      </w:pBdr>
      <w:shd w:val="clear" w:color="000000" w:fill="00CCFF"/>
      <w:spacing w:before="100" w:beforeAutospacing="1" w:after="100" w:afterAutospacing="1" w:line="240" w:lineRule="auto"/>
      <w:jc w:val="center"/>
    </w:pPr>
    <w:rPr>
      <w:rFonts w:ascii="宋体" w:eastAsia="宋体" w:hAnsi="宋体" w:cs="宋体"/>
      <w:b/>
      <w:bCs/>
      <w:lang w:eastAsia="zh-CN" w:bidi="ar-SA"/>
    </w:rPr>
  </w:style>
  <w:style w:type="paragraph" w:customStyle="1" w:styleId="a0">
    <w:name w:val="编号，四号"/>
    <w:basedOn w:val="ac"/>
    <w:qFormat/>
    <w:rsid w:val="002E024D"/>
    <w:pPr>
      <w:widowControl w:val="0"/>
      <w:numPr>
        <w:numId w:val="15"/>
      </w:numPr>
      <w:spacing w:after="0" w:line="360" w:lineRule="auto"/>
      <w:ind w:firstLine="0"/>
      <w:jc w:val="both"/>
    </w:pPr>
    <w:rPr>
      <w:rFonts w:ascii="Times New Roman" w:eastAsia="仿宋_GB2312" w:hAnsi="Times New Roman" w:cs="宋体"/>
      <w:kern w:val="2"/>
      <w:sz w:val="28"/>
      <w:szCs w:val="20"/>
      <w:lang w:eastAsia="zh-CN" w:bidi="ar-SA"/>
    </w:rPr>
  </w:style>
  <w:style w:type="paragraph" w:customStyle="1" w:styleId="xl77">
    <w:name w:val="xl77"/>
    <w:basedOn w:val="ac"/>
    <w:qFormat/>
    <w:rsid w:val="002E02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eastAsia="宋体" w:hAnsi="宋体" w:cs="宋体"/>
      <w:sz w:val="18"/>
      <w:szCs w:val="18"/>
      <w:lang w:eastAsia="zh-CN" w:bidi="ar-SA"/>
    </w:rPr>
  </w:style>
  <w:style w:type="paragraph" w:customStyle="1" w:styleId="xl150">
    <w:name w:val="xl150"/>
    <w:basedOn w:val="ac"/>
    <w:qFormat/>
    <w:rsid w:val="002E024D"/>
    <w:pPr>
      <w:pBdr>
        <w:top w:val="single" w:sz="4" w:space="0" w:color="auto"/>
        <w:left w:val="single" w:sz="4" w:space="0" w:color="auto"/>
      </w:pBdr>
      <w:spacing w:before="100" w:beforeAutospacing="1" w:after="100" w:afterAutospacing="1" w:line="240" w:lineRule="auto"/>
      <w:jc w:val="center"/>
    </w:pPr>
    <w:rPr>
      <w:rFonts w:ascii="宋体" w:eastAsia="宋体" w:hAnsi="宋体" w:cs="宋体"/>
      <w:b/>
      <w:bCs/>
      <w:sz w:val="24"/>
      <w:szCs w:val="24"/>
      <w:lang w:eastAsia="zh-CN" w:bidi="ar-SA"/>
    </w:rPr>
  </w:style>
  <w:style w:type="paragraph" w:customStyle="1" w:styleId="xl159">
    <w:name w:val="xl159"/>
    <w:basedOn w:val="ac"/>
    <w:qFormat/>
    <w:rsid w:val="002E024D"/>
    <w:pPr>
      <w:pBdr>
        <w:top w:val="single" w:sz="4" w:space="0" w:color="auto"/>
        <w:left w:val="single" w:sz="4" w:space="0" w:color="auto"/>
        <w:right w:val="single" w:sz="4" w:space="0" w:color="auto"/>
      </w:pBdr>
      <w:spacing w:before="100" w:beforeAutospacing="1" w:after="100" w:afterAutospacing="1" w:line="240" w:lineRule="auto"/>
      <w:jc w:val="both"/>
    </w:pPr>
    <w:rPr>
      <w:rFonts w:ascii="宋体" w:eastAsia="宋体" w:hAnsi="宋体" w:cs="宋体"/>
      <w:sz w:val="18"/>
      <w:szCs w:val="18"/>
      <w:lang w:eastAsia="zh-CN" w:bidi="ar-SA"/>
    </w:rPr>
  </w:style>
  <w:style w:type="paragraph" w:customStyle="1" w:styleId="4">
    <w:name w:val="4级标题"/>
    <w:basedOn w:val="ac"/>
    <w:qFormat/>
    <w:rsid w:val="002E024D"/>
    <w:pPr>
      <w:keepLines/>
      <w:widowControl w:val="0"/>
      <w:numPr>
        <w:ilvl w:val="3"/>
        <w:numId w:val="2"/>
      </w:numPr>
      <w:spacing w:after="0" w:line="360" w:lineRule="auto"/>
      <w:contextualSpacing/>
      <w:outlineLvl w:val="3"/>
    </w:pPr>
    <w:rPr>
      <w:rFonts w:ascii="黑体" w:eastAsia="黑体" w:hAnsi="黑体" w:cs="Times New Roman"/>
      <w:sz w:val="24"/>
      <w:szCs w:val="24"/>
    </w:rPr>
  </w:style>
  <w:style w:type="paragraph" w:customStyle="1" w:styleId="xl136">
    <w:name w:val="xl136"/>
    <w:basedOn w:val="ac"/>
    <w:qFormat/>
    <w:rsid w:val="002E024D"/>
    <w:pPr>
      <w:spacing w:before="100" w:beforeAutospacing="1" w:after="100" w:afterAutospacing="1" w:line="240" w:lineRule="auto"/>
    </w:pPr>
    <w:rPr>
      <w:rFonts w:ascii="宋体" w:eastAsia="宋体" w:hAnsi="宋体" w:cs="宋体"/>
      <w:sz w:val="24"/>
      <w:szCs w:val="24"/>
      <w:lang w:eastAsia="zh-CN" w:bidi="ar-SA"/>
    </w:rPr>
  </w:style>
  <w:style w:type="paragraph" w:customStyle="1" w:styleId="xl81">
    <w:name w:val="xl81"/>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宋体" w:eastAsia="宋体" w:hAnsi="宋体" w:cs="宋体"/>
      <w:sz w:val="18"/>
      <w:szCs w:val="18"/>
      <w:lang w:eastAsia="zh-CN" w:bidi="ar-SA"/>
    </w:rPr>
  </w:style>
  <w:style w:type="paragraph" w:customStyle="1" w:styleId="affffe">
    <w:name w:val="表格"/>
    <w:basedOn w:val="ac"/>
    <w:qFormat/>
    <w:rsid w:val="002E024D"/>
    <w:pPr>
      <w:widowControl w:val="0"/>
      <w:spacing w:after="0" w:line="400" w:lineRule="exact"/>
      <w:jc w:val="both"/>
    </w:pPr>
    <w:rPr>
      <w:rFonts w:ascii="Times New Roman" w:eastAsia="宋体" w:hAnsi="Times New Roman" w:cs="Times New Roman"/>
      <w:kern w:val="2"/>
      <w:sz w:val="24"/>
      <w:szCs w:val="24"/>
      <w:lang w:eastAsia="zh-CN" w:bidi="ar-SA"/>
    </w:rPr>
  </w:style>
  <w:style w:type="paragraph" w:customStyle="1" w:styleId="xl133">
    <w:name w:val="xl133"/>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宋体" w:eastAsia="宋体" w:hAnsi="宋体" w:cs="宋体"/>
      <w:color w:val="000000"/>
      <w:sz w:val="18"/>
      <w:szCs w:val="18"/>
      <w:lang w:eastAsia="zh-CN" w:bidi="ar-SA"/>
    </w:rPr>
  </w:style>
  <w:style w:type="paragraph" w:customStyle="1" w:styleId="xl143">
    <w:name w:val="xl143"/>
    <w:basedOn w:val="ac"/>
    <w:qFormat/>
    <w:rsid w:val="002E02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eastAsia="宋体" w:hAnsi="宋体" w:cs="宋体"/>
      <w:sz w:val="18"/>
      <w:szCs w:val="18"/>
      <w:lang w:eastAsia="zh-CN" w:bidi="ar-SA"/>
    </w:rPr>
  </w:style>
  <w:style w:type="paragraph" w:customStyle="1" w:styleId="xl116">
    <w:name w:val="xl116"/>
    <w:basedOn w:val="ac"/>
    <w:qFormat/>
    <w:rsid w:val="002E024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宋体" w:eastAsia="宋体" w:hAnsi="宋体" w:cs="宋体"/>
      <w:sz w:val="18"/>
      <w:szCs w:val="18"/>
      <w:lang w:eastAsia="zh-CN" w:bidi="ar-SA"/>
    </w:rPr>
  </w:style>
  <w:style w:type="paragraph" w:customStyle="1" w:styleId="xl146">
    <w:name w:val="xl146"/>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宋体" w:eastAsia="宋体" w:hAnsi="宋体" w:cs="宋体"/>
      <w:lang w:eastAsia="zh-CN" w:bidi="ar-SA"/>
    </w:rPr>
  </w:style>
  <w:style w:type="paragraph" w:customStyle="1" w:styleId="style8">
    <w:name w:val="style8"/>
    <w:basedOn w:val="ac"/>
    <w:qFormat/>
    <w:rsid w:val="002E024D"/>
    <w:pPr>
      <w:spacing w:before="100" w:beforeAutospacing="1" w:after="100" w:afterAutospacing="1" w:line="240" w:lineRule="auto"/>
    </w:pPr>
    <w:rPr>
      <w:rFonts w:ascii="Arial Unicode MS" w:eastAsia="Arial Unicode MS" w:hAnsi="Arial Unicode MS" w:cs="黑体"/>
      <w:color w:val="000000"/>
      <w:sz w:val="24"/>
      <w:szCs w:val="24"/>
      <w:lang w:eastAsia="zh-CN" w:bidi="ar-SA"/>
    </w:rPr>
  </w:style>
  <w:style w:type="paragraph" w:customStyle="1" w:styleId="xl70">
    <w:name w:val="xl70"/>
    <w:basedOn w:val="ac"/>
    <w:qFormat/>
    <w:rsid w:val="002E024D"/>
    <w:pPr>
      <w:pBdr>
        <w:top w:val="single" w:sz="8" w:space="0" w:color="auto"/>
        <w:bottom w:val="single" w:sz="8" w:space="0" w:color="auto"/>
        <w:right w:val="single" w:sz="8" w:space="0" w:color="auto"/>
      </w:pBdr>
      <w:spacing w:before="100" w:beforeAutospacing="1" w:after="100" w:afterAutospacing="1" w:line="240" w:lineRule="auto"/>
      <w:jc w:val="center"/>
    </w:pPr>
    <w:rPr>
      <w:rFonts w:ascii="仿宋_GB2312" w:eastAsia="仿宋_GB2312" w:hAnsi="宋体" w:cs="宋体"/>
      <w:color w:val="000000"/>
      <w:lang w:eastAsia="zh-CN" w:bidi="ar-SA"/>
    </w:rPr>
  </w:style>
  <w:style w:type="paragraph" w:customStyle="1" w:styleId="afffff">
    <w:name w:val="节标题"/>
    <w:basedOn w:val="ac"/>
    <w:next w:val="affff3"/>
    <w:qFormat/>
    <w:rsid w:val="002E024D"/>
    <w:pPr>
      <w:spacing w:after="0" w:line="289" w:lineRule="atLeast"/>
      <w:jc w:val="center"/>
      <w:textAlignment w:val="baseline"/>
    </w:pPr>
    <w:rPr>
      <w:rFonts w:ascii="Times New Roman" w:eastAsia="宋体" w:hAnsi="Times New Roman" w:cs="Times New Roman"/>
      <w:color w:val="000000"/>
      <w:sz w:val="28"/>
      <w:szCs w:val="20"/>
      <w:u w:color="000000"/>
      <w:lang w:eastAsia="zh-CN" w:bidi="ar-SA"/>
    </w:rPr>
  </w:style>
  <w:style w:type="paragraph" w:customStyle="1" w:styleId="xl78">
    <w:name w:val="xl78"/>
    <w:basedOn w:val="ac"/>
    <w:qFormat/>
    <w:rsid w:val="002E024D"/>
    <w:pPr>
      <w:shd w:val="clear" w:color="000000" w:fill="FFFFFF"/>
      <w:spacing w:before="100" w:beforeAutospacing="1" w:after="100" w:afterAutospacing="1" w:line="240" w:lineRule="auto"/>
    </w:pPr>
    <w:rPr>
      <w:rFonts w:ascii="宋体" w:eastAsia="宋体" w:hAnsi="宋体" w:cs="宋体"/>
      <w:sz w:val="18"/>
      <w:szCs w:val="18"/>
      <w:lang w:eastAsia="zh-CN" w:bidi="ar-SA"/>
    </w:rPr>
  </w:style>
  <w:style w:type="paragraph" w:customStyle="1" w:styleId="xl65">
    <w:name w:val="xl65"/>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仿宋_GB2312" w:eastAsia="仿宋_GB2312" w:hAnsi="宋体" w:cs="宋体"/>
      <w:color w:val="000000"/>
      <w:lang w:eastAsia="zh-CN" w:bidi="ar-SA"/>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c"/>
    <w:qFormat/>
    <w:rsid w:val="002E024D"/>
    <w:pPr>
      <w:widowControl w:val="0"/>
      <w:spacing w:after="0" w:line="240" w:lineRule="auto"/>
      <w:jc w:val="both"/>
    </w:pPr>
    <w:rPr>
      <w:rFonts w:ascii="Calibri" w:eastAsia="宋体" w:hAnsi="Calibri" w:cs="Times New Roman"/>
      <w:kern w:val="2"/>
      <w:sz w:val="21"/>
      <w:lang w:eastAsia="zh-CN" w:bidi="ar-SA"/>
    </w:rPr>
  </w:style>
  <w:style w:type="paragraph" w:customStyle="1" w:styleId="xl145">
    <w:name w:val="xl145"/>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宋体" w:eastAsia="宋体" w:hAnsi="宋体" w:cs="宋体"/>
      <w:lang w:eastAsia="zh-CN" w:bidi="ar-SA"/>
    </w:rPr>
  </w:style>
  <w:style w:type="paragraph" w:customStyle="1" w:styleId="WW-">
    <w:name w:val="WW-正文（首行缩进两字）"/>
    <w:basedOn w:val="ac"/>
    <w:qFormat/>
    <w:rsid w:val="002E024D"/>
    <w:pPr>
      <w:widowControl w:val="0"/>
      <w:suppressAutoHyphens/>
      <w:spacing w:after="0" w:line="240" w:lineRule="auto"/>
      <w:ind w:firstLine="420"/>
      <w:jc w:val="both"/>
    </w:pPr>
    <w:rPr>
      <w:rFonts w:ascii="Times New Roman" w:eastAsia="宋体" w:hAnsi="Times New Roman" w:cs="Times New Roman"/>
      <w:kern w:val="1"/>
      <w:sz w:val="21"/>
      <w:szCs w:val="20"/>
      <w:lang w:eastAsia="zh-CN" w:bidi="ar-SA"/>
    </w:rPr>
  </w:style>
  <w:style w:type="paragraph" w:customStyle="1" w:styleId="Char15">
    <w:name w:val="Char1"/>
    <w:basedOn w:val="ac"/>
    <w:qFormat/>
    <w:rsid w:val="002E024D"/>
    <w:pPr>
      <w:widowControl w:val="0"/>
      <w:tabs>
        <w:tab w:val="left" w:pos="840"/>
      </w:tabs>
      <w:spacing w:before="100" w:beforeAutospacing="1" w:after="100" w:afterAutospacing="1" w:line="240" w:lineRule="auto"/>
      <w:ind w:left="840" w:hanging="420"/>
      <w:jc w:val="both"/>
    </w:pPr>
    <w:rPr>
      <w:rFonts w:ascii="Tahoma" w:eastAsia="宋体" w:hAnsi="Tahoma" w:cs="Times New Roman"/>
      <w:b/>
      <w:kern w:val="2"/>
      <w:sz w:val="24"/>
      <w:szCs w:val="20"/>
      <w:lang w:eastAsia="zh-CN" w:bidi="ar-SA"/>
    </w:rPr>
  </w:style>
  <w:style w:type="paragraph" w:customStyle="1" w:styleId="NewNewNewNew">
    <w:name w:val="正文 New New New New"/>
    <w:qFormat/>
    <w:rsid w:val="002E024D"/>
    <w:pPr>
      <w:widowControl w:val="0"/>
      <w:spacing w:after="0" w:line="240" w:lineRule="auto"/>
      <w:jc w:val="both"/>
    </w:pPr>
    <w:rPr>
      <w:rFonts w:ascii="Times New Roman" w:eastAsia="宋体" w:hAnsi="Times New Roman" w:cs="Times New Roman"/>
      <w:sz w:val="20"/>
      <w:szCs w:val="24"/>
      <w:lang w:eastAsia="zh-CN" w:bidi="ar-SA"/>
    </w:rPr>
  </w:style>
  <w:style w:type="paragraph" w:customStyle="1" w:styleId="xl87">
    <w:name w:val="xl87"/>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lang w:eastAsia="zh-CN" w:bidi="ar-SA"/>
    </w:rPr>
  </w:style>
  <w:style w:type="paragraph" w:customStyle="1" w:styleId="font8">
    <w:name w:val="font8"/>
    <w:basedOn w:val="ac"/>
    <w:qFormat/>
    <w:rsid w:val="002E024D"/>
    <w:pPr>
      <w:spacing w:before="100" w:beforeAutospacing="1" w:after="100" w:afterAutospacing="1" w:line="240" w:lineRule="auto"/>
    </w:pPr>
    <w:rPr>
      <w:rFonts w:ascii="宋体" w:eastAsia="宋体" w:hAnsi="宋体" w:cs="宋体"/>
      <w:sz w:val="18"/>
      <w:szCs w:val="18"/>
      <w:lang w:eastAsia="zh-CN" w:bidi="ar-SA"/>
    </w:rPr>
  </w:style>
  <w:style w:type="paragraph" w:customStyle="1" w:styleId="Char1CharCharCharCharCharChar1">
    <w:name w:val="Char1 Char Char Char Char Char Char1"/>
    <w:basedOn w:val="ac"/>
    <w:qFormat/>
    <w:rsid w:val="002E024D"/>
    <w:pPr>
      <w:widowControl w:val="0"/>
      <w:spacing w:after="0" w:line="240" w:lineRule="auto"/>
      <w:jc w:val="both"/>
    </w:pPr>
    <w:rPr>
      <w:rFonts w:ascii="Tahoma" w:eastAsia="宋体" w:hAnsi="Tahoma" w:cs="Times New Roman"/>
      <w:kern w:val="2"/>
      <w:sz w:val="24"/>
      <w:szCs w:val="20"/>
      <w:lang w:eastAsia="zh-CN" w:bidi="ar-SA"/>
    </w:rPr>
  </w:style>
  <w:style w:type="paragraph" w:customStyle="1" w:styleId="Style20">
    <w:name w:val="_Style 2"/>
    <w:basedOn w:val="ac"/>
    <w:qFormat/>
    <w:rsid w:val="002E024D"/>
    <w:pPr>
      <w:widowControl w:val="0"/>
      <w:spacing w:after="0" w:line="240" w:lineRule="auto"/>
      <w:ind w:firstLineChars="200" w:firstLine="420"/>
      <w:jc w:val="both"/>
    </w:pPr>
    <w:rPr>
      <w:rFonts w:ascii="Times New Roman" w:eastAsia="宋体" w:hAnsi="Times New Roman" w:cs="Times New Roman"/>
      <w:kern w:val="2"/>
      <w:sz w:val="21"/>
      <w:szCs w:val="24"/>
      <w:lang w:eastAsia="zh-CN" w:bidi="ar-SA"/>
    </w:rPr>
  </w:style>
  <w:style w:type="paragraph" w:customStyle="1" w:styleId="xl117">
    <w:name w:val="xl117"/>
    <w:basedOn w:val="ac"/>
    <w:qFormat/>
    <w:rsid w:val="002E024D"/>
    <w:pPr>
      <w:pBdr>
        <w:top w:val="single" w:sz="4" w:space="0" w:color="auto"/>
        <w:right w:val="single" w:sz="4" w:space="0" w:color="auto"/>
      </w:pBdr>
      <w:shd w:val="clear" w:color="000000" w:fill="FFFFFF"/>
      <w:spacing w:before="100" w:beforeAutospacing="1" w:after="100" w:afterAutospacing="1" w:line="240" w:lineRule="auto"/>
    </w:pPr>
    <w:rPr>
      <w:rFonts w:ascii="宋体" w:eastAsia="宋体" w:hAnsi="宋体" w:cs="宋体"/>
      <w:sz w:val="18"/>
      <w:szCs w:val="18"/>
      <w:lang w:eastAsia="zh-CN" w:bidi="ar-SA"/>
    </w:rPr>
  </w:style>
  <w:style w:type="paragraph" w:customStyle="1" w:styleId="font7">
    <w:name w:val="font7"/>
    <w:basedOn w:val="ac"/>
    <w:qFormat/>
    <w:rsid w:val="002E024D"/>
    <w:pPr>
      <w:spacing w:before="100" w:beforeAutospacing="1" w:after="100" w:afterAutospacing="1" w:line="240" w:lineRule="auto"/>
    </w:pPr>
    <w:rPr>
      <w:rFonts w:ascii="宋体" w:eastAsia="宋体" w:hAnsi="宋体" w:cs="宋体"/>
      <w:sz w:val="18"/>
      <w:szCs w:val="18"/>
      <w:lang w:eastAsia="zh-CN" w:bidi="ar-SA"/>
    </w:rPr>
  </w:style>
  <w:style w:type="paragraph" w:customStyle="1" w:styleId="xl30">
    <w:name w:val="xl30"/>
    <w:basedOn w:val="ac"/>
    <w:rsid w:val="002E024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宋体" w:hAnsi="Times New Roman" w:cs="Times New Roman"/>
      <w:sz w:val="21"/>
      <w:szCs w:val="20"/>
      <w:lang w:eastAsia="zh-CN" w:bidi="ar-SA"/>
    </w:rPr>
  </w:style>
  <w:style w:type="paragraph" w:customStyle="1" w:styleId="xl92">
    <w:name w:val="xl92"/>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sz w:val="24"/>
      <w:szCs w:val="24"/>
      <w:lang w:eastAsia="zh-CN" w:bidi="ar-SA"/>
    </w:rPr>
  </w:style>
  <w:style w:type="paragraph" w:customStyle="1" w:styleId="xl94">
    <w:name w:val="xl94"/>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lang w:eastAsia="zh-CN" w:bidi="ar-SA"/>
    </w:rPr>
  </w:style>
  <w:style w:type="paragraph" w:customStyle="1" w:styleId="afffff0">
    <w:name w:val="南通方案正文"/>
    <w:basedOn w:val="ac"/>
    <w:rsid w:val="002E024D"/>
    <w:pPr>
      <w:widowControl w:val="0"/>
      <w:spacing w:after="0" w:line="360" w:lineRule="auto"/>
      <w:ind w:firstLine="480"/>
      <w:jc w:val="both"/>
    </w:pPr>
    <w:rPr>
      <w:rFonts w:ascii="Arial" w:eastAsia="宋体" w:hAnsi="Arial" w:cs="宋体"/>
      <w:kern w:val="2"/>
      <w:sz w:val="24"/>
      <w:szCs w:val="20"/>
      <w:lang w:eastAsia="zh-CN" w:bidi="ar-SA"/>
    </w:rPr>
  </w:style>
  <w:style w:type="paragraph" w:customStyle="1" w:styleId="xl112">
    <w:name w:val="xl112"/>
    <w:basedOn w:val="ac"/>
    <w:qFormat/>
    <w:rsid w:val="002E02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eastAsia="宋体" w:hAnsi="宋体" w:cs="宋体"/>
      <w:color w:val="000000"/>
      <w:sz w:val="18"/>
      <w:szCs w:val="18"/>
      <w:lang w:eastAsia="zh-CN" w:bidi="ar-SA"/>
    </w:rPr>
  </w:style>
  <w:style w:type="paragraph" w:customStyle="1" w:styleId="font10">
    <w:name w:val="font10"/>
    <w:basedOn w:val="ac"/>
    <w:qFormat/>
    <w:rsid w:val="002E024D"/>
    <w:pPr>
      <w:spacing w:before="100" w:beforeAutospacing="1" w:after="100" w:afterAutospacing="1" w:line="240" w:lineRule="auto"/>
    </w:pPr>
    <w:rPr>
      <w:rFonts w:ascii="宋体" w:eastAsia="宋体" w:hAnsi="宋体" w:cs="宋体"/>
      <w:color w:val="FF0000"/>
      <w:sz w:val="24"/>
      <w:szCs w:val="24"/>
      <w:lang w:eastAsia="zh-CN" w:bidi="ar-SA"/>
    </w:rPr>
  </w:style>
  <w:style w:type="paragraph" w:customStyle="1" w:styleId="1">
    <w:name w:val="1级标题"/>
    <w:basedOn w:val="ac"/>
    <w:qFormat/>
    <w:rsid w:val="002E024D"/>
    <w:pPr>
      <w:keepLines/>
      <w:pageBreakBefore/>
      <w:widowControl w:val="0"/>
      <w:numPr>
        <w:numId w:val="2"/>
      </w:numPr>
      <w:tabs>
        <w:tab w:val="left" w:pos="360"/>
      </w:tabs>
      <w:spacing w:before="240" w:after="240" w:line="360" w:lineRule="auto"/>
      <w:ind w:firstLine="0"/>
      <w:contextualSpacing/>
      <w:jc w:val="center"/>
      <w:outlineLvl w:val="0"/>
    </w:pPr>
    <w:rPr>
      <w:rFonts w:ascii="黑体" w:eastAsia="黑体" w:hAnsi="黑体" w:cs="Times New Roman"/>
      <w:sz w:val="36"/>
      <w:szCs w:val="36"/>
    </w:rPr>
  </w:style>
  <w:style w:type="paragraph" w:customStyle="1" w:styleId="2ji">
    <w:name w:val="2ji"/>
    <w:basedOn w:val="22"/>
    <w:qFormat/>
    <w:rsid w:val="002E024D"/>
    <w:pPr>
      <w:keepNext/>
      <w:keepLines/>
      <w:widowControl w:val="0"/>
      <w:pBdr>
        <w:bottom w:val="none" w:sz="0" w:space="0" w:color="auto"/>
      </w:pBdr>
      <w:adjustRightInd w:val="0"/>
      <w:spacing w:before="0" w:after="0" w:line="360" w:lineRule="auto"/>
      <w:jc w:val="both"/>
      <w:textAlignment w:val="baseline"/>
    </w:pPr>
    <w:rPr>
      <w:rFonts w:ascii="宋体" w:eastAsia="宋体" w:hAnsi="宋体" w:cs="Times New Roman"/>
      <w:b/>
      <w:bCs/>
      <w:caps w:val="0"/>
      <w:color w:val="auto"/>
      <w:spacing w:val="0"/>
      <w:sz w:val="21"/>
      <w:szCs w:val="21"/>
      <w:lang w:eastAsia="zh-CN" w:bidi="ar-SA"/>
    </w:rPr>
  </w:style>
  <w:style w:type="paragraph" w:customStyle="1" w:styleId="p0">
    <w:name w:val="p0"/>
    <w:basedOn w:val="ac"/>
    <w:qFormat/>
    <w:rsid w:val="002E024D"/>
    <w:pPr>
      <w:spacing w:after="0" w:line="240" w:lineRule="auto"/>
      <w:jc w:val="both"/>
    </w:pPr>
    <w:rPr>
      <w:rFonts w:ascii="Times New Roman" w:eastAsia="宋体" w:hAnsi="Times New Roman" w:cs="Times New Roman"/>
      <w:sz w:val="21"/>
      <w:szCs w:val="21"/>
      <w:lang w:eastAsia="zh-CN" w:bidi="ar-SA"/>
    </w:rPr>
  </w:style>
  <w:style w:type="paragraph" w:customStyle="1" w:styleId="font5">
    <w:name w:val="font5"/>
    <w:basedOn w:val="ac"/>
    <w:rsid w:val="002E024D"/>
    <w:pPr>
      <w:spacing w:before="100" w:beforeAutospacing="1" w:after="100" w:afterAutospacing="1" w:line="240" w:lineRule="auto"/>
    </w:pPr>
    <w:rPr>
      <w:rFonts w:ascii="宋体" w:eastAsia="宋体" w:hAnsi="宋体" w:cs="宋体"/>
      <w:sz w:val="18"/>
      <w:szCs w:val="18"/>
      <w:lang w:eastAsia="zh-CN" w:bidi="ar-SA"/>
    </w:rPr>
  </w:style>
  <w:style w:type="paragraph" w:customStyle="1" w:styleId="xl113">
    <w:name w:val="xl113"/>
    <w:basedOn w:val="ac"/>
    <w:rsid w:val="002E02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eastAsia="宋体" w:hAnsi="宋体" w:cs="宋体"/>
      <w:color w:val="000000"/>
      <w:sz w:val="18"/>
      <w:szCs w:val="18"/>
      <w:lang w:eastAsia="zh-CN" w:bidi="ar-SA"/>
    </w:rPr>
  </w:style>
  <w:style w:type="paragraph" w:customStyle="1" w:styleId="xl118">
    <w:name w:val="xl118"/>
    <w:basedOn w:val="ac"/>
    <w:rsid w:val="002E02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宋体" w:eastAsia="宋体" w:hAnsi="宋体" w:cs="宋体"/>
      <w:sz w:val="18"/>
      <w:szCs w:val="18"/>
      <w:lang w:eastAsia="zh-CN" w:bidi="ar-SA"/>
    </w:rPr>
  </w:style>
  <w:style w:type="paragraph" w:customStyle="1" w:styleId="font13">
    <w:name w:val="font13"/>
    <w:basedOn w:val="ac"/>
    <w:rsid w:val="002E024D"/>
    <w:pPr>
      <w:spacing w:before="100" w:beforeAutospacing="1" w:after="100" w:afterAutospacing="1" w:line="240" w:lineRule="auto"/>
    </w:pPr>
    <w:rPr>
      <w:rFonts w:ascii="宋体" w:eastAsia="宋体" w:hAnsi="宋体" w:cs="宋体"/>
      <w:b/>
      <w:bCs/>
      <w:sz w:val="18"/>
      <w:szCs w:val="18"/>
      <w:lang w:eastAsia="zh-CN" w:bidi="ar-SA"/>
    </w:rPr>
  </w:style>
  <w:style w:type="paragraph" w:customStyle="1" w:styleId="aa">
    <w:name w:val="五级条标题"/>
    <w:basedOn w:val="a9"/>
    <w:next w:val="afffa"/>
    <w:qFormat/>
    <w:rsid w:val="002E024D"/>
    <w:pPr>
      <w:numPr>
        <w:ilvl w:val="6"/>
      </w:numPr>
      <w:outlineLvl w:val="6"/>
    </w:pPr>
  </w:style>
  <w:style w:type="paragraph" w:customStyle="1" w:styleId="11">
    <w:name w:val="表1"/>
    <w:basedOn w:val="ac"/>
    <w:qFormat/>
    <w:rsid w:val="002E024D"/>
    <w:pPr>
      <w:widowControl w:val="0"/>
      <w:numPr>
        <w:numId w:val="16"/>
      </w:numPr>
      <w:spacing w:after="0" w:line="360" w:lineRule="auto"/>
      <w:ind w:left="0" w:firstLine="0"/>
      <w:jc w:val="center"/>
    </w:pPr>
    <w:rPr>
      <w:rFonts w:ascii="Arial" w:eastAsia="宋体" w:hAnsi="Arial" w:cs="宋体"/>
      <w:kern w:val="2"/>
      <w:sz w:val="21"/>
      <w:szCs w:val="20"/>
      <w:lang w:eastAsia="zh-CN" w:bidi="ar-SA"/>
    </w:rPr>
  </w:style>
  <w:style w:type="paragraph" w:customStyle="1" w:styleId="xl151">
    <w:name w:val="xl151"/>
    <w:basedOn w:val="ac"/>
    <w:rsid w:val="002E024D"/>
    <w:pPr>
      <w:pBdr>
        <w:top w:val="single" w:sz="4" w:space="0" w:color="auto"/>
      </w:pBdr>
      <w:spacing w:before="100" w:beforeAutospacing="1" w:after="100" w:afterAutospacing="1" w:line="240" w:lineRule="auto"/>
      <w:jc w:val="center"/>
    </w:pPr>
    <w:rPr>
      <w:rFonts w:ascii="宋体" w:eastAsia="宋体" w:hAnsi="宋体" w:cs="宋体"/>
      <w:b/>
      <w:bCs/>
      <w:sz w:val="24"/>
      <w:szCs w:val="24"/>
      <w:lang w:eastAsia="zh-CN" w:bidi="ar-SA"/>
    </w:rPr>
  </w:style>
  <w:style w:type="paragraph" w:customStyle="1" w:styleId="afffff1">
    <w:name w:val="正文首行缩进两字符"/>
    <w:basedOn w:val="ac"/>
    <w:rsid w:val="002E024D"/>
    <w:pPr>
      <w:widowControl w:val="0"/>
      <w:spacing w:after="0" w:line="360" w:lineRule="auto"/>
      <w:ind w:firstLineChars="200" w:firstLine="200"/>
      <w:jc w:val="both"/>
    </w:pPr>
    <w:rPr>
      <w:rFonts w:ascii="Times New Roman" w:eastAsia="宋体" w:hAnsi="Times New Roman" w:cs="Times New Roman"/>
      <w:kern w:val="2"/>
      <w:sz w:val="21"/>
      <w:szCs w:val="24"/>
      <w:lang w:eastAsia="zh-CN" w:bidi="ar-SA"/>
    </w:rPr>
  </w:style>
  <w:style w:type="paragraph" w:customStyle="1" w:styleId="xl160">
    <w:name w:val="xl160"/>
    <w:basedOn w:val="ac"/>
    <w:qFormat/>
    <w:rsid w:val="002E024D"/>
    <w:pPr>
      <w:pBdr>
        <w:top w:val="single" w:sz="4" w:space="0" w:color="auto"/>
        <w:bottom w:val="single" w:sz="4" w:space="0" w:color="auto"/>
      </w:pBdr>
      <w:spacing w:before="100" w:beforeAutospacing="1" w:after="100" w:afterAutospacing="1" w:line="240" w:lineRule="auto"/>
      <w:jc w:val="center"/>
    </w:pPr>
    <w:rPr>
      <w:rFonts w:ascii="宋体" w:eastAsia="宋体" w:hAnsi="宋体" w:cs="宋体"/>
      <w:b/>
      <w:bCs/>
      <w:sz w:val="24"/>
      <w:szCs w:val="24"/>
      <w:lang w:eastAsia="zh-CN" w:bidi="ar-SA"/>
    </w:rPr>
  </w:style>
  <w:style w:type="paragraph" w:customStyle="1" w:styleId="Style3">
    <w:name w:val="_Style 3"/>
    <w:basedOn w:val="ac"/>
    <w:rsid w:val="002E024D"/>
    <w:pPr>
      <w:widowControl w:val="0"/>
      <w:spacing w:after="0" w:line="240" w:lineRule="auto"/>
      <w:ind w:firstLineChars="200" w:firstLine="420"/>
      <w:jc w:val="both"/>
    </w:pPr>
    <w:rPr>
      <w:rFonts w:ascii="Calibri" w:eastAsia="宋体" w:hAnsi="Calibri" w:cs="Times New Roman"/>
      <w:kern w:val="2"/>
      <w:sz w:val="21"/>
      <w:lang w:eastAsia="zh-CN" w:bidi="ar-SA"/>
    </w:rPr>
  </w:style>
  <w:style w:type="paragraph" w:customStyle="1" w:styleId="ParaCharCharCharCharCharCharCharCharChar1CharCharCharChar">
    <w:name w:val="默认段落字体 Para Char Char Char Char Char Char Char Char Char1 Char Char Char Char"/>
    <w:basedOn w:val="ac"/>
    <w:qFormat/>
    <w:rsid w:val="002E024D"/>
    <w:pPr>
      <w:widowControl w:val="0"/>
      <w:spacing w:after="0" w:line="240" w:lineRule="auto"/>
      <w:jc w:val="both"/>
    </w:pPr>
    <w:rPr>
      <w:rFonts w:ascii="Tahoma" w:eastAsia="宋体" w:hAnsi="Tahoma" w:cs="Times New Roman"/>
      <w:kern w:val="2"/>
      <w:sz w:val="24"/>
      <w:szCs w:val="20"/>
      <w:lang w:eastAsia="zh-CN" w:bidi="ar-SA"/>
    </w:rPr>
  </w:style>
  <w:style w:type="paragraph" w:customStyle="1" w:styleId="CharCharCharCharCharCharChar">
    <w:name w:val="Char Char Char Char Char Char Char"/>
    <w:basedOn w:val="ac"/>
    <w:rsid w:val="002E024D"/>
    <w:pPr>
      <w:spacing w:after="160" w:line="240" w:lineRule="exact"/>
    </w:pPr>
    <w:rPr>
      <w:rFonts w:ascii="Arial" w:eastAsia="Times New Roman" w:hAnsi="Arial" w:cs="Verdana"/>
      <w:b/>
      <w:sz w:val="24"/>
      <w:szCs w:val="24"/>
      <w:lang w:bidi="ar-SA"/>
    </w:rPr>
  </w:style>
  <w:style w:type="paragraph" w:customStyle="1" w:styleId="text">
    <w:name w:val="text"/>
    <w:basedOn w:val="ac"/>
    <w:qFormat/>
    <w:rsid w:val="002E024D"/>
    <w:pPr>
      <w:tabs>
        <w:tab w:val="left" w:pos="1050"/>
      </w:tabs>
      <w:overflowPunct w:val="0"/>
      <w:autoSpaceDE w:val="0"/>
      <w:autoSpaceDN w:val="0"/>
      <w:adjustRightInd w:val="0"/>
      <w:spacing w:before="240" w:after="0" w:line="240" w:lineRule="auto"/>
      <w:ind w:left="1049"/>
      <w:jc w:val="both"/>
      <w:textAlignment w:val="baseline"/>
    </w:pPr>
    <w:rPr>
      <w:rFonts w:ascii="Times New Roman" w:eastAsia="宋体" w:hAnsi="Times New Roman" w:cs="Times New Roman"/>
      <w:sz w:val="24"/>
      <w:szCs w:val="20"/>
      <w:lang w:eastAsia="zh-CN" w:bidi="ar-SA"/>
    </w:rPr>
  </w:style>
  <w:style w:type="paragraph" w:customStyle="1" w:styleId="10030">
    <w:name w:val="样式 标题 1 + 居中 段前: 0 磅 段后: 0 磅 行距: 固定值 30 磅"/>
    <w:basedOn w:val="15"/>
    <w:rsid w:val="002E024D"/>
    <w:pPr>
      <w:keepNext/>
      <w:keepLines/>
      <w:widowControl w:val="0"/>
      <w:pBdr>
        <w:bottom w:val="none" w:sz="0" w:space="0" w:color="auto"/>
      </w:pBdr>
      <w:spacing w:before="0" w:after="0" w:line="600" w:lineRule="exact"/>
    </w:pPr>
    <w:rPr>
      <w:rFonts w:ascii="Times New Roman" w:eastAsia="宋体" w:hAnsi="Times New Roman" w:cs="宋体"/>
      <w:b/>
      <w:bCs/>
      <w:caps w:val="0"/>
      <w:color w:val="auto"/>
      <w:spacing w:val="0"/>
      <w:kern w:val="44"/>
      <w:sz w:val="44"/>
      <w:szCs w:val="20"/>
      <w:lang w:eastAsia="zh-CN" w:bidi="ar-SA"/>
    </w:rPr>
  </w:style>
  <w:style w:type="paragraph" w:customStyle="1" w:styleId="xl120">
    <w:name w:val="xl120"/>
    <w:basedOn w:val="ac"/>
    <w:rsid w:val="002E02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宋体" w:eastAsia="宋体" w:hAnsi="宋体" w:cs="宋体"/>
      <w:sz w:val="18"/>
      <w:szCs w:val="18"/>
      <w:lang w:eastAsia="zh-CN" w:bidi="ar-SA"/>
    </w:rPr>
  </w:style>
  <w:style w:type="paragraph" w:customStyle="1" w:styleId="xl141">
    <w:name w:val="xl141"/>
    <w:basedOn w:val="ac"/>
    <w:qFormat/>
    <w:rsid w:val="002E024D"/>
    <w:pPr>
      <w:shd w:val="clear" w:color="000000" w:fill="00CCFF"/>
      <w:spacing w:before="100" w:beforeAutospacing="1" w:after="100" w:afterAutospacing="1" w:line="240" w:lineRule="auto"/>
      <w:jc w:val="center"/>
    </w:pPr>
    <w:rPr>
      <w:rFonts w:ascii="宋体" w:eastAsia="宋体" w:hAnsi="宋体" w:cs="宋体"/>
      <w:b/>
      <w:bCs/>
      <w:lang w:eastAsia="zh-CN" w:bidi="ar-SA"/>
    </w:rPr>
  </w:style>
  <w:style w:type="paragraph" w:customStyle="1" w:styleId="xl135">
    <w:name w:val="xl135"/>
    <w:basedOn w:val="ac"/>
    <w:rsid w:val="002E024D"/>
    <w:pPr>
      <w:pBdr>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sz w:val="18"/>
      <w:szCs w:val="18"/>
      <w:lang w:eastAsia="zh-CN" w:bidi="ar-SA"/>
    </w:rPr>
  </w:style>
  <w:style w:type="paragraph" w:customStyle="1" w:styleId="CharCharCharCharCharCharChar1">
    <w:name w:val="Char Char Char Char Char Char Char1"/>
    <w:basedOn w:val="ac"/>
    <w:rsid w:val="002E024D"/>
    <w:pPr>
      <w:widowControl w:val="0"/>
      <w:spacing w:after="0" w:line="240" w:lineRule="auto"/>
      <w:jc w:val="both"/>
    </w:pPr>
    <w:rPr>
      <w:rFonts w:ascii="Times New Roman" w:eastAsia="宋体" w:hAnsi="Times New Roman" w:cs="Times New Roman"/>
      <w:kern w:val="2"/>
      <w:sz w:val="21"/>
      <w:szCs w:val="24"/>
      <w:lang w:eastAsia="zh-CN" w:bidi="ar-SA"/>
    </w:rPr>
  </w:style>
  <w:style w:type="paragraph" w:customStyle="1" w:styleId="1H1L1Heading1h11stlevelh111stlevel1heading11h">
    <w:name w:val="样式 标题 1H1L1 Heading 1h11st levelh111st level1heading 11h..."/>
    <w:basedOn w:val="15"/>
    <w:rsid w:val="002E024D"/>
    <w:pPr>
      <w:keepNext/>
      <w:keepLines/>
      <w:widowControl w:val="0"/>
      <w:pBdr>
        <w:bottom w:val="none" w:sz="0" w:space="0" w:color="auto"/>
      </w:pBdr>
      <w:spacing w:before="120" w:after="120" w:line="240" w:lineRule="auto"/>
    </w:pPr>
    <w:rPr>
      <w:rFonts w:ascii="Times New Roman" w:eastAsia="楷体_GB2312" w:hAnsi="Times New Roman" w:cs="宋体"/>
      <w:b/>
      <w:bCs/>
      <w:caps w:val="0"/>
      <w:color w:val="auto"/>
      <w:spacing w:val="0"/>
      <w:kern w:val="44"/>
      <w:sz w:val="30"/>
      <w:szCs w:val="20"/>
      <w:lang w:eastAsia="zh-CN" w:bidi="ar-SA"/>
    </w:rPr>
  </w:style>
  <w:style w:type="paragraph" w:customStyle="1" w:styleId="CharChar">
    <w:name w:val="Char Char"/>
    <w:basedOn w:val="ac"/>
    <w:rsid w:val="002E024D"/>
    <w:pPr>
      <w:spacing w:after="160" w:line="240" w:lineRule="exact"/>
    </w:pPr>
    <w:rPr>
      <w:rFonts w:ascii="Verdana" w:eastAsia="仿宋_GB2312" w:hAnsi="Verdana" w:cs="Times New Roman"/>
      <w:sz w:val="24"/>
      <w:szCs w:val="20"/>
      <w:lang w:bidi="ar-SA"/>
    </w:rPr>
  </w:style>
  <w:style w:type="paragraph" w:customStyle="1" w:styleId="xl138">
    <w:name w:val="xl138"/>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sz w:val="24"/>
      <w:szCs w:val="24"/>
      <w:lang w:eastAsia="zh-CN" w:bidi="ar-SA"/>
    </w:rPr>
  </w:style>
  <w:style w:type="paragraph" w:customStyle="1" w:styleId="62">
    <w:name w:val="标题6"/>
    <w:basedOn w:val="60"/>
    <w:next w:val="ac"/>
    <w:rsid w:val="002E024D"/>
    <w:pPr>
      <w:keepNext/>
      <w:keepLines/>
      <w:widowControl w:val="0"/>
      <w:spacing w:before="240" w:after="64" w:line="320" w:lineRule="auto"/>
      <w:jc w:val="both"/>
    </w:pPr>
    <w:rPr>
      <w:rFonts w:ascii="Arial" w:eastAsia="黑体" w:hAnsi="Arial" w:cs="宋体"/>
      <w:bCs/>
      <w:caps w:val="0"/>
      <w:color w:val="auto"/>
      <w:spacing w:val="0"/>
      <w:kern w:val="2"/>
      <w:sz w:val="24"/>
      <w:szCs w:val="20"/>
      <w:lang w:eastAsia="zh-CN" w:bidi="ar-SA"/>
    </w:rPr>
  </w:style>
  <w:style w:type="paragraph" w:customStyle="1" w:styleId="CM51">
    <w:name w:val="CM51"/>
    <w:basedOn w:val="Default"/>
    <w:next w:val="Default"/>
    <w:rsid w:val="002E024D"/>
    <w:pPr>
      <w:spacing w:after="103" w:line="240" w:lineRule="auto"/>
      <w:ind w:firstLineChars="0" w:firstLine="0"/>
      <w:jc w:val="left"/>
    </w:pPr>
    <w:rPr>
      <w:rFonts w:ascii="黑体" w:eastAsia="黑体" w:hAnsi="Calibri"/>
      <w:color w:val="auto"/>
    </w:rPr>
  </w:style>
  <w:style w:type="paragraph" w:customStyle="1" w:styleId="xl86">
    <w:name w:val="xl86"/>
    <w:basedOn w:val="ac"/>
    <w:rsid w:val="002E024D"/>
    <w:pPr>
      <w:spacing w:before="100" w:beforeAutospacing="1" w:after="100" w:afterAutospacing="1" w:line="240" w:lineRule="auto"/>
    </w:pPr>
    <w:rPr>
      <w:rFonts w:ascii="宋体" w:eastAsia="宋体" w:hAnsi="宋体" w:cs="宋体"/>
      <w:b/>
      <w:bCs/>
      <w:lang w:eastAsia="zh-CN" w:bidi="ar-SA"/>
    </w:rPr>
  </w:style>
  <w:style w:type="paragraph" w:customStyle="1" w:styleId="CharCharCharCharCharCharCharCharCharCharCharCharCharCharCharChar">
    <w:name w:val="Char Char Char Char Char Char Char Char Char Char Char Char Char Char Char Char"/>
    <w:basedOn w:val="ac"/>
    <w:qFormat/>
    <w:rsid w:val="002E024D"/>
    <w:pPr>
      <w:widowControl w:val="0"/>
      <w:tabs>
        <w:tab w:val="left" w:pos="360"/>
      </w:tabs>
      <w:spacing w:after="0" w:line="360" w:lineRule="auto"/>
      <w:ind w:left="482" w:firstLineChars="200" w:firstLine="200"/>
      <w:jc w:val="both"/>
    </w:pPr>
    <w:rPr>
      <w:rFonts w:ascii="宋体" w:eastAsia="宋体" w:hAnsi="Times New Roman" w:cs="Times New Roman"/>
      <w:kern w:val="2"/>
      <w:sz w:val="24"/>
      <w:szCs w:val="24"/>
      <w:lang w:eastAsia="zh-CN" w:bidi="ar-SA"/>
    </w:rPr>
  </w:style>
  <w:style w:type="paragraph" w:customStyle="1" w:styleId="444">
    <w:name w:val="444"/>
    <w:basedOn w:val="ac"/>
    <w:qFormat/>
    <w:rsid w:val="002E024D"/>
    <w:pPr>
      <w:widowControl w:val="0"/>
      <w:adjustRightInd w:val="0"/>
      <w:spacing w:after="0" w:line="312" w:lineRule="atLeast"/>
      <w:jc w:val="center"/>
      <w:textAlignment w:val="baseline"/>
    </w:pPr>
    <w:rPr>
      <w:rFonts w:ascii="Times New Roman" w:eastAsia="宋体" w:hAnsi="Times New Roman" w:cs="Times New Roman"/>
      <w:b/>
      <w:sz w:val="36"/>
      <w:szCs w:val="36"/>
      <w:lang w:eastAsia="zh-CN" w:bidi="ar-SA"/>
    </w:rPr>
  </w:style>
  <w:style w:type="paragraph" w:customStyle="1" w:styleId="ParaChar">
    <w:name w:val="默认段落字体 Para Char"/>
    <w:basedOn w:val="ac"/>
    <w:qFormat/>
    <w:rsid w:val="002E024D"/>
    <w:pPr>
      <w:widowControl w:val="0"/>
      <w:spacing w:after="0" w:line="240" w:lineRule="auto"/>
      <w:jc w:val="both"/>
    </w:pPr>
    <w:rPr>
      <w:rFonts w:ascii="Arial" w:eastAsia="宋体" w:hAnsi="Arial" w:cs="Arial"/>
      <w:kern w:val="2"/>
      <w:sz w:val="21"/>
      <w:szCs w:val="24"/>
      <w:lang w:eastAsia="zh-CN" w:bidi="ar-SA"/>
    </w:rPr>
  </w:style>
  <w:style w:type="paragraph" w:customStyle="1" w:styleId="afffff2">
    <w:name w:val="我的正文"/>
    <w:basedOn w:val="ac"/>
    <w:qFormat/>
    <w:rsid w:val="002E024D"/>
    <w:pPr>
      <w:widowControl w:val="0"/>
      <w:spacing w:after="0" w:line="520" w:lineRule="exact"/>
      <w:ind w:firstLineChars="192" w:firstLine="192"/>
      <w:jc w:val="both"/>
    </w:pPr>
    <w:rPr>
      <w:rFonts w:ascii="Times New Roman" w:eastAsia="宋体" w:hAnsi="Times New Roman" w:cs="Times New Roman"/>
      <w:kern w:val="2"/>
      <w:sz w:val="28"/>
      <w:szCs w:val="20"/>
      <w:lang w:eastAsia="zh-CN" w:bidi="ar-SA"/>
    </w:rPr>
  </w:style>
  <w:style w:type="paragraph" w:customStyle="1" w:styleId="CharCharCharCharCharChar1Char1">
    <w:name w:val="Char Char Char Char Char Char1 Char1"/>
    <w:basedOn w:val="ac"/>
    <w:qFormat/>
    <w:rsid w:val="002E024D"/>
    <w:pPr>
      <w:spacing w:after="160" w:line="240" w:lineRule="exact"/>
    </w:pPr>
    <w:rPr>
      <w:rFonts w:ascii="Times New Roman" w:eastAsia="宋体" w:hAnsi="Times New Roman" w:cs="Times New Roman"/>
      <w:kern w:val="2"/>
      <w:sz w:val="21"/>
      <w:szCs w:val="20"/>
      <w:lang w:eastAsia="zh-CN" w:bidi="ar-SA"/>
    </w:rPr>
  </w:style>
  <w:style w:type="paragraph" w:customStyle="1" w:styleId="43">
    <w:name w:val="目录4"/>
    <w:basedOn w:val="ac"/>
    <w:next w:val="ac"/>
    <w:qFormat/>
    <w:rsid w:val="002E024D"/>
    <w:pPr>
      <w:tabs>
        <w:tab w:val="left" w:leader="dot" w:pos="8503"/>
      </w:tabs>
      <w:spacing w:after="0" w:line="317" w:lineRule="atLeast"/>
      <w:ind w:firstLine="629"/>
      <w:jc w:val="both"/>
      <w:textAlignment w:val="baseline"/>
    </w:pPr>
    <w:rPr>
      <w:rFonts w:ascii="Times New Roman" w:eastAsia="宋体" w:hAnsi="Times New Roman" w:cs="Times New Roman"/>
      <w:color w:val="000000"/>
      <w:sz w:val="21"/>
      <w:szCs w:val="20"/>
      <w:u w:color="000000"/>
      <w:lang w:eastAsia="zh-CN" w:bidi="ar-SA"/>
    </w:rPr>
  </w:style>
  <w:style w:type="paragraph" w:customStyle="1" w:styleId="2TimesNewRoman5020">
    <w:name w:val="样式 标题 2 + Times New Roman 四号 非加粗 段前: 5 磅 段后: 0 磅 行距: 固定值 20..."/>
    <w:basedOn w:val="22"/>
    <w:qFormat/>
    <w:rsid w:val="002E024D"/>
    <w:pPr>
      <w:keepNext/>
      <w:keepLines/>
      <w:widowControl w:val="0"/>
      <w:numPr>
        <w:numId w:val="17"/>
      </w:numPr>
      <w:pBdr>
        <w:bottom w:val="none" w:sz="0" w:space="0" w:color="auto"/>
      </w:pBdr>
      <w:spacing w:before="100" w:after="0" w:line="400" w:lineRule="exact"/>
      <w:ind w:left="0" w:firstLine="0"/>
      <w:jc w:val="both"/>
    </w:pPr>
    <w:rPr>
      <w:rFonts w:ascii="Times New Roman" w:eastAsia="黑体" w:hAnsi="Times New Roman" w:cs="宋体"/>
      <w:caps w:val="0"/>
      <w:color w:val="auto"/>
      <w:spacing w:val="0"/>
      <w:kern w:val="2"/>
      <w:sz w:val="28"/>
      <w:szCs w:val="20"/>
      <w:lang w:eastAsia="zh-CN" w:bidi="ar-SA"/>
    </w:rPr>
  </w:style>
  <w:style w:type="paragraph" w:customStyle="1" w:styleId="1f3">
    <w:name w:val="样式1"/>
    <w:basedOn w:val="ac"/>
    <w:qFormat/>
    <w:rsid w:val="002E024D"/>
    <w:pPr>
      <w:widowControl w:val="0"/>
      <w:tabs>
        <w:tab w:val="left" w:pos="840"/>
      </w:tabs>
      <w:spacing w:after="0" w:line="240" w:lineRule="auto"/>
      <w:ind w:left="576" w:hanging="576"/>
      <w:jc w:val="both"/>
    </w:pPr>
    <w:rPr>
      <w:rFonts w:ascii="Times New Roman" w:eastAsia="宋体" w:hAnsi="Times New Roman" w:cs="Times New Roman"/>
      <w:kern w:val="2"/>
      <w:sz w:val="21"/>
      <w:szCs w:val="24"/>
      <w:lang w:eastAsia="zh-CN" w:bidi="ar-SA"/>
    </w:rPr>
  </w:style>
  <w:style w:type="paragraph" w:customStyle="1" w:styleId="xl109">
    <w:name w:val="xl109"/>
    <w:basedOn w:val="ac"/>
    <w:qFormat/>
    <w:rsid w:val="002E02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sz w:val="18"/>
      <w:szCs w:val="18"/>
      <w:lang w:eastAsia="zh-CN" w:bidi="ar-SA"/>
    </w:rPr>
  </w:style>
  <w:style w:type="paragraph" w:customStyle="1" w:styleId="1f4">
    <w:name w:val="附件1."/>
    <w:basedOn w:val="15"/>
    <w:qFormat/>
    <w:rsid w:val="002E024D"/>
    <w:pPr>
      <w:widowControl w:val="0"/>
      <w:pBdr>
        <w:bottom w:val="none" w:sz="0" w:space="0" w:color="auto"/>
      </w:pBdr>
      <w:tabs>
        <w:tab w:val="left" w:pos="360"/>
        <w:tab w:val="left" w:pos="420"/>
      </w:tabs>
      <w:spacing w:before="0" w:after="0" w:line="360" w:lineRule="auto"/>
      <w:ind w:left="567" w:hanging="567"/>
      <w:jc w:val="both"/>
    </w:pPr>
    <w:rPr>
      <w:rFonts w:ascii="Times New Roman" w:eastAsia="宋体" w:hAnsi="Times New Roman" w:cs="Times New Roman"/>
      <w:bCs/>
      <w:caps w:val="0"/>
      <w:color w:val="auto"/>
      <w:spacing w:val="0"/>
      <w:kern w:val="44"/>
      <w:sz w:val="24"/>
      <w:szCs w:val="44"/>
      <w:lang w:eastAsia="zh-CN" w:bidi="ar-SA"/>
    </w:rPr>
  </w:style>
  <w:style w:type="paragraph" w:customStyle="1" w:styleId="1f5">
    <w:name w:val="目录1"/>
    <w:basedOn w:val="ac"/>
    <w:next w:val="ac"/>
    <w:qFormat/>
    <w:rsid w:val="002E024D"/>
    <w:pPr>
      <w:tabs>
        <w:tab w:val="left" w:leader="dot" w:pos="8503"/>
      </w:tabs>
      <w:spacing w:after="136" w:line="289" w:lineRule="atLeast"/>
      <w:textAlignment w:val="baseline"/>
    </w:pPr>
    <w:rPr>
      <w:rFonts w:ascii="Arial" w:eastAsia="黑体" w:hAnsi="Times New Roman" w:cs="Times New Roman"/>
      <w:color w:val="000000"/>
      <w:sz w:val="28"/>
      <w:szCs w:val="20"/>
      <w:u w:color="000000"/>
      <w:lang w:eastAsia="zh-CN" w:bidi="ar-SA"/>
    </w:rPr>
  </w:style>
  <w:style w:type="paragraph" w:customStyle="1" w:styleId="14">
    <w:name w:val="_标题1"/>
    <w:basedOn w:val="15"/>
    <w:next w:val="ac"/>
    <w:qFormat/>
    <w:rsid w:val="002E024D"/>
    <w:pPr>
      <w:keepNext/>
      <w:keepLines/>
      <w:pageBreakBefore/>
      <w:widowControl w:val="0"/>
      <w:numPr>
        <w:numId w:val="9"/>
      </w:numPr>
      <w:pBdr>
        <w:bottom w:val="none" w:sz="0" w:space="0" w:color="auto"/>
      </w:pBdr>
      <w:spacing w:before="240" w:after="240" w:line="520" w:lineRule="exact"/>
    </w:pPr>
    <w:rPr>
      <w:rFonts w:ascii="仿宋" w:eastAsia="仿宋" w:hAnsi="仿宋" w:cs="仿宋"/>
      <w:b/>
      <w:bCs/>
      <w:caps w:val="0"/>
      <w:color w:val="auto"/>
      <w:spacing w:val="0"/>
      <w:kern w:val="44"/>
      <w:sz w:val="44"/>
      <w:szCs w:val="44"/>
      <w:lang w:eastAsia="zh-CN" w:bidi="ar-SA"/>
    </w:rPr>
  </w:style>
  <w:style w:type="paragraph" w:customStyle="1" w:styleId="xl71">
    <w:name w:val="xl71"/>
    <w:basedOn w:val="ac"/>
    <w:qFormat/>
    <w:rsid w:val="002E024D"/>
    <w:pPr>
      <w:pBdr>
        <w:top w:val="single" w:sz="4" w:space="0" w:color="auto"/>
        <w:left w:val="single" w:sz="4" w:space="0" w:color="auto"/>
        <w:bottom w:val="single" w:sz="4" w:space="0" w:color="auto"/>
      </w:pBdr>
      <w:spacing w:before="100" w:beforeAutospacing="1" w:after="100" w:afterAutospacing="1" w:line="240" w:lineRule="auto"/>
    </w:pPr>
    <w:rPr>
      <w:rFonts w:ascii="仿宋_GB2312" w:eastAsia="仿宋_GB2312" w:hAnsi="宋体" w:cs="宋体"/>
      <w:lang w:eastAsia="zh-CN" w:bidi="ar-SA"/>
    </w:rPr>
  </w:style>
  <w:style w:type="paragraph" w:customStyle="1" w:styleId="ParaCharCharCharCharCharCharCharCharCharCharCharCharCharChar">
    <w:name w:val="默认段落字体 Para Char Char Char Char Char Char Char Char Char Char Char Char Char Char"/>
    <w:basedOn w:val="aff0"/>
    <w:qFormat/>
    <w:rsid w:val="002E024D"/>
    <w:pPr>
      <w:shd w:val="clear" w:color="auto" w:fill="000080"/>
    </w:pPr>
    <w:rPr>
      <w:rFonts w:ascii="Tahoma" w:hAnsi="Tahoma"/>
      <w:sz w:val="24"/>
      <w:szCs w:val="24"/>
    </w:rPr>
  </w:style>
  <w:style w:type="paragraph" w:customStyle="1" w:styleId="CharCharChar1CharCharCharCharCharCharChar">
    <w:name w:val="Char Char Char1 Char Char Char Char Char Char Char"/>
    <w:basedOn w:val="ac"/>
    <w:rsid w:val="002E024D"/>
    <w:pPr>
      <w:widowControl w:val="0"/>
      <w:spacing w:after="0" w:line="240" w:lineRule="auto"/>
      <w:jc w:val="both"/>
    </w:pPr>
    <w:rPr>
      <w:rFonts w:ascii="Times New Roman" w:eastAsia="宋体" w:hAnsi="Times New Roman" w:cs="Times New Roman"/>
      <w:kern w:val="2"/>
      <w:sz w:val="21"/>
      <w:szCs w:val="24"/>
      <w:lang w:eastAsia="zh-CN" w:bidi="ar-SA"/>
    </w:rPr>
  </w:style>
  <w:style w:type="paragraph" w:customStyle="1" w:styleId="a5">
    <w:name w:val="章标题"/>
    <w:next w:val="afffa"/>
    <w:qFormat/>
    <w:rsid w:val="002E024D"/>
    <w:pPr>
      <w:numPr>
        <w:ilvl w:val="1"/>
        <w:numId w:val="11"/>
      </w:numPr>
      <w:spacing w:beforeLines="50" w:afterLines="50" w:line="240" w:lineRule="auto"/>
      <w:jc w:val="both"/>
      <w:outlineLvl w:val="1"/>
    </w:pPr>
    <w:rPr>
      <w:rFonts w:ascii="黑体" w:eastAsia="黑体" w:hAnsi="Times New Roman" w:cs="Times New Roman"/>
      <w:sz w:val="21"/>
      <w:szCs w:val="20"/>
      <w:lang w:eastAsia="zh-CN" w:bidi="ar-SA"/>
    </w:rPr>
  </w:style>
  <w:style w:type="paragraph" w:customStyle="1" w:styleId="xl69">
    <w:name w:val="xl69"/>
    <w:basedOn w:val="ac"/>
    <w:qFormat/>
    <w:rsid w:val="002E024D"/>
    <w:pPr>
      <w:pBdr>
        <w:top w:val="single" w:sz="8" w:space="0" w:color="auto"/>
        <w:bottom w:val="single" w:sz="8" w:space="0" w:color="auto"/>
      </w:pBdr>
      <w:spacing w:before="100" w:beforeAutospacing="1" w:after="100" w:afterAutospacing="1" w:line="240" w:lineRule="auto"/>
    </w:pPr>
    <w:rPr>
      <w:rFonts w:ascii="仿宋_GB2312" w:eastAsia="仿宋_GB2312" w:hAnsi="宋体" w:cs="宋体"/>
      <w:color w:val="000000"/>
      <w:lang w:eastAsia="zh-CN" w:bidi="ar-SA"/>
    </w:rPr>
  </w:style>
  <w:style w:type="paragraph" w:customStyle="1" w:styleId="120">
    <w:name w:val="列出段落12"/>
    <w:basedOn w:val="ac"/>
    <w:qFormat/>
    <w:rsid w:val="002E024D"/>
    <w:pPr>
      <w:widowControl w:val="0"/>
      <w:spacing w:after="0" w:line="240" w:lineRule="auto"/>
      <w:ind w:firstLineChars="200" w:firstLine="420"/>
      <w:jc w:val="both"/>
    </w:pPr>
    <w:rPr>
      <w:rFonts w:ascii="Calibri" w:eastAsia="宋体" w:hAnsi="Calibri" w:cs="Times New Roman"/>
      <w:kern w:val="2"/>
      <w:sz w:val="21"/>
      <w:lang w:eastAsia="zh-CN" w:bidi="ar-SA"/>
    </w:rPr>
  </w:style>
  <w:style w:type="paragraph" w:customStyle="1" w:styleId="xl99">
    <w:name w:val="xl99"/>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FF"/>
      <w:lang w:eastAsia="zh-CN" w:bidi="ar-SA"/>
    </w:rPr>
  </w:style>
  <w:style w:type="paragraph" w:customStyle="1" w:styleId="074">
    <w:name w:val="样式 首行缩进:  0.74 厘米"/>
    <w:basedOn w:val="ac"/>
    <w:qFormat/>
    <w:rsid w:val="002E024D"/>
    <w:pPr>
      <w:widowControl w:val="0"/>
      <w:spacing w:after="0" w:line="360" w:lineRule="auto"/>
      <w:jc w:val="both"/>
    </w:pPr>
    <w:rPr>
      <w:rFonts w:ascii="Times New Roman" w:eastAsia="仿宋" w:hAnsi="Times New Roman" w:cs="宋体"/>
      <w:kern w:val="2"/>
      <w:sz w:val="24"/>
      <w:szCs w:val="20"/>
      <w:lang w:eastAsia="zh-CN" w:bidi="ar-SA"/>
    </w:rPr>
  </w:style>
  <w:style w:type="paragraph" w:customStyle="1" w:styleId="2c">
    <w:name w:val="样式 首行缩进:  2 字符"/>
    <w:basedOn w:val="ac"/>
    <w:rsid w:val="002E024D"/>
    <w:pPr>
      <w:widowControl w:val="0"/>
      <w:spacing w:after="0" w:line="300" w:lineRule="auto"/>
      <w:jc w:val="both"/>
    </w:pPr>
    <w:rPr>
      <w:rFonts w:ascii="宋体" w:eastAsia="宋体" w:hAnsi="Times New Roman" w:cs="宋体"/>
      <w:kern w:val="2"/>
      <w:sz w:val="24"/>
      <w:szCs w:val="20"/>
      <w:lang w:eastAsia="zh-CN" w:bidi="ar-SA"/>
    </w:rPr>
  </w:style>
  <w:style w:type="paragraph" w:customStyle="1" w:styleId="font12">
    <w:name w:val="font12"/>
    <w:basedOn w:val="ac"/>
    <w:rsid w:val="002E024D"/>
    <w:pPr>
      <w:spacing w:before="100" w:beforeAutospacing="1" w:after="100" w:afterAutospacing="1" w:line="240" w:lineRule="auto"/>
    </w:pPr>
    <w:rPr>
      <w:rFonts w:ascii="宋体" w:eastAsia="宋体" w:hAnsi="宋体" w:cs="宋体"/>
      <w:b/>
      <w:bCs/>
      <w:color w:val="000000"/>
      <w:sz w:val="18"/>
      <w:szCs w:val="18"/>
      <w:lang w:eastAsia="zh-CN" w:bidi="ar-SA"/>
    </w:rPr>
  </w:style>
  <w:style w:type="paragraph" w:customStyle="1" w:styleId="xl123">
    <w:name w:val="xl123"/>
    <w:basedOn w:val="ac"/>
    <w:rsid w:val="002E024D"/>
    <w:pPr>
      <w:pBdr>
        <w:top w:val="single" w:sz="4" w:space="0" w:color="auto"/>
        <w:right w:val="single" w:sz="4" w:space="0" w:color="auto"/>
      </w:pBdr>
      <w:spacing w:before="100" w:beforeAutospacing="1" w:after="100" w:afterAutospacing="1" w:line="240" w:lineRule="auto"/>
    </w:pPr>
    <w:rPr>
      <w:rFonts w:ascii="宋体" w:eastAsia="宋体" w:hAnsi="宋体" w:cs="宋体"/>
      <w:sz w:val="18"/>
      <w:szCs w:val="18"/>
      <w:lang w:eastAsia="zh-CN" w:bidi="ar-SA"/>
    </w:rPr>
  </w:style>
  <w:style w:type="paragraph" w:customStyle="1" w:styleId="xl89">
    <w:name w:val="xl89"/>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color w:val="000000"/>
      <w:lang w:eastAsia="zh-CN" w:bidi="ar-SA"/>
    </w:rPr>
  </w:style>
  <w:style w:type="paragraph" w:customStyle="1" w:styleId="xl83">
    <w:name w:val="xl83"/>
    <w:basedOn w:val="ac"/>
    <w:qFormat/>
    <w:rsid w:val="002E02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eastAsia="宋体" w:hAnsi="宋体" w:cs="宋体"/>
      <w:sz w:val="18"/>
      <w:szCs w:val="18"/>
      <w:lang w:eastAsia="zh-CN" w:bidi="ar-SA"/>
    </w:rPr>
  </w:style>
  <w:style w:type="paragraph" w:customStyle="1" w:styleId="Char30">
    <w:name w:val="Char3"/>
    <w:basedOn w:val="ac"/>
    <w:rsid w:val="002E024D"/>
    <w:pPr>
      <w:widowControl w:val="0"/>
      <w:spacing w:after="0" w:line="240" w:lineRule="auto"/>
      <w:jc w:val="both"/>
    </w:pPr>
    <w:rPr>
      <w:rFonts w:ascii="Times New Roman" w:eastAsia="宋体" w:hAnsi="Times New Roman" w:cs="Times New Roman"/>
      <w:kern w:val="2"/>
      <w:sz w:val="21"/>
      <w:szCs w:val="24"/>
      <w:lang w:eastAsia="zh-CN" w:bidi="ar-SA"/>
    </w:rPr>
  </w:style>
  <w:style w:type="paragraph" w:customStyle="1" w:styleId="xl79">
    <w:name w:val="xl79"/>
    <w:basedOn w:val="ac"/>
    <w:qFormat/>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color w:val="000000"/>
      <w:sz w:val="18"/>
      <w:szCs w:val="18"/>
      <w:lang w:eastAsia="zh-CN" w:bidi="ar-SA"/>
    </w:rPr>
  </w:style>
  <w:style w:type="paragraph" w:customStyle="1" w:styleId="xl130">
    <w:name w:val="xl130"/>
    <w:basedOn w:val="ac"/>
    <w:rsid w:val="002E0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sz w:val="18"/>
      <w:szCs w:val="18"/>
      <w:lang w:eastAsia="zh-CN" w:bidi="ar-SA"/>
    </w:rPr>
  </w:style>
  <w:style w:type="paragraph" w:customStyle="1" w:styleId="2">
    <w:name w:val="2级标题"/>
    <w:basedOn w:val="ac"/>
    <w:qFormat/>
    <w:rsid w:val="002E024D"/>
    <w:pPr>
      <w:keepLines/>
      <w:widowControl w:val="0"/>
      <w:numPr>
        <w:ilvl w:val="1"/>
        <w:numId w:val="2"/>
      </w:numPr>
      <w:spacing w:before="240" w:after="120" w:line="360" w:lineRule="auto"/>
      <w:contextualSpacing/>
      <w:outlineLvl w:val="1"/>
    </w:pPr>
    <w:rPr>
      <w:rFonts w:ascii="黑体" w:eastAsia="黑体" w:hAnsi="黑体" w:cs="Times New Roman"/>
      <w:sz w:val="32"/>
      <w:szCs w:val="36"/>
    </w:rPr>
  </w:style>
  <w:style w:type="table" w:customStyle="1" w:styleId="-110">
    <w:name w:val="浅色底纹 - 强调文字颜色 11"/>
    <w:basedOn w:val="ae"/>
    <w:rsid w:val="002E024D"/>
    <w:pPr>
      <w:spacing w:after="0" w:line="240" w:lineRule="auto"/>
    </w:pPr>
    <w:rPr>
      <w:rFonts w:ascii="Times New Roman" w:eastAsia="宋体" w:hAnsi="Times New Roman" w:cs="Times New Roman"/>
      <w:color w:val="2E74B5"/>
      <w:sz w:val="20"/>
      <w:szCs w:val="20"/>
      <w:lang w:eastAsia="zh-CN" w:bidi="ar-SA"/>
    </w:rPr>
    <w:tblPr>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6">
    <w:name w:val="网格型1"/>
    <w:basedOn w:val="ae"/>
    <w:qFormat/>
    <w:rsid w:val="002E024D"/>
    <w:pPr>
      <w:spacing w:after="0" w:line="240" w:lineRule="auto"/>
    </w:pPr>
    <w:rPr>
      <w:rFonts w:ascii="Times New Roman" w:eastAsia="宋体" w:hAnsi="Times New Roman" w:cs="Times New Roman"/>
      <w:sz w:val="20"/>
      <w:szCs w:val="20"/>
      <w:lang w:eastAsia="zh-C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62</Pages>
  <Words>7747</Words>
  <Characters>44159</Characters>
  <Application>Microsoft Office Word</Application>
  <DocSecurity>0</DocSecurity>
  <Lines>367</Lines>
  <Paragraphs>103</Paragraphs>
  <ScaleCrop>false</ScaleCrop>
  <Company>微软中国</Company>
  <LinksUpToDate>false</LinksUpToDate>
  <CharactersWithSpaces>51803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唐小鸭</dc:creator>
  <cp:lastModifiedBy>唐小鸭</cp:lastModifiedBy>
  <cp:revision>36</cp:revision>
  <cp:lastPrinted>2020-11-04T08:28:00Z</cp:lastPrinted>
  <dcterms:created xsi:type="dcterms:W3CDTF">2020-11-03T14:18:00Z</dcterms:created>
  <dcterms:modified xsi:type="dcterms:W3CDTF">2020-11-09T01:33:00Z</dcterms:modified>
</cp:coreProperties>
</file>