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D2" w:rsidRPr="003F0029" w:rsidRDefault="005F68D2">
      <w:pPr>
        <w:pStyle w:val="af0"/>
        <w:jc w:val="center"/>
        <w:rPr>
          <w:rFonts w:hAnsi="宋体"/>
          <w:sz w:val="36"/>
          <w:szCs w:val="36"/>
          <w:u w:val="thick"/>
        </w:rPr>
      </w:pPr>
      <w:bookmarkStart w:id="0" w:name="_Toc183682338"/>
      <w:bookmarkStart w:id="1" w:name="_Toc217446030"/>
    </w:p>
    <w:p w:rsidR="005F68D2" w:rsidRPr="003F0029" w:rsidRDefault="001B2412">
      <w:pPr>
        <w:pStyle w:val="af0"/>
        <w:jc w:val="center"/>
        <w:rPr>
          <w:rFonts w:hAnsi="宋体"/>
          <w:sz w:val="36"/>
          <w:szCs w:val="36"/>
          <w:u w:val="thick"/>
        </w:rPr>
      </w:pPr>
      <w:r w:rsidRPr="003F0029">
        <w:rPr>
          <w:rFonts w:hAnsi="宋体"/>
          <w:b/>
          <w:noProof/>
          <w:sz w:val="84"/>
          <w:szCs w:val="84"/>
        </w:rPr>
        <w:drawing>
          <wp:inline distT="0" distB="0" distL="0" distR="0" wp14:anchorId="5C0467E5" wp14:editId="3012AC96">
            <wp:extent cx="5276850" cy="236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2362200"/>
                    </a:xfrm>
                    <a:prstGeom prst="rect">
                      <a:avLst/>
                    </a:prstGeom>
                    <a:noFill/>
                    <a:ln>
                      <a:noFill/>
                    </a:ln>
                  </pic:spPr>
                </pic:pic>
              </a:graphicData>
            </a:graphic>
          </wp:inline>
        </w:drawing>
      </w:r>
    </w:p>
    <w:p w:rsidR="005F68D2" w:rsidRPr="003F0029" w:rsidRDefault="005F68D2">
      <w:pPr>
        <w:pStyle w:val="af0"/>
        <w:spacing w:line="360" w:lineRule="auto"/>
        <w:jc w:val="center"/>
        <w:rPr>
          <w:rFonts w:hAnsi="宋体"/>
          <w:b/>
          <w:sz w:val="84"/>
          <w:szCs w:val="84"/>
        </w:rPr>
      </w:pPr>
    </w:p>
    <w:p w:rsidR="005F68D2" w:rsidRPr="003F0029" w:rsidRDefault="001B2412">
      <w:pPr>
        <w:pStyle w:val="af0"/>
        <w:jc w:val="center"/>
        <w:rPr>
          <w:rFonts w:hAnsi="宋体"/>
          <w:b/>
          <w:sz w:val="84"/>
          <w:szCs w:val="84"/>
        </w:rPr>
      </w:pPr>
      <w:r w:rsidRPr="003F0029">
        <w:rPr>
          <w:rFonts w:hAnsi="宋体" w:hint="eastAsia"/>
          <w:b/>
          <w:sz w:val="84"/>
          <w:szCs w:val="84"/>
        </w:rPr>
        <w:t>公开招标文件</w:t>
      </w:r>
    </w:p>
    <w:p w:rsidR="005F68D2" w:rsidRPr="003F0029" w:rsidRDefault="005F68D2">
      <w:pPr>
        <w:pStyle w:val="af0"/>
        <w:rPr>
          <w:rFonts w:hAnsi="宋体"/>
          <w:b/>
        </w:rPr>
      </w:pPr>
    </w:p>
    <w:p w:rsidR="005F68D2" w:rsidRPr="003F0029" w:rsidRDefault="005F68D2">
      <w:pPr>
        <w:pStyle w:val="af0"/>
        <w:rPr>
          <w:rFonts w:hAnsi="宋体"/>
          <w:b/>
        </w:rPr>
      </w:pPr>
    </w:p>
    <w:p w:rsidR="005F68D2" w:rsidRPr="003F0029" w:rsidRDefault="005F68D2">
      <w:pPr>
        <w:pStyle w:val="af0"/>
        <w:rPr>
          <w:rFonts w:hAnsi="宋体"/>
          <w:b/>
        </w:rPr>
      </w:pPr>
    </w:p>
    <w:p w:rsidR="005F68D2" w:rsidRPr="003F0029" w:rsidRDefault="005F68D2">
      <w:pPr>
        <w:pStyle w:val="af0"/>
        <w:rPr>
          <w:rFonts w:hAnsi="宋体"/>
          <w:b/>
        </w:rPr>
      </w:pPr>
    </w:p>
    <w:p w:rsidR="005F68D2" w:rsidRPr="003F0029" w:rsidRDefault="005F68D2">
      <w:pPr>
        <w:pStyle w:val="af0"/>
        <w:rPr>
          <w:rFonts w:hAnsi="宋体"/>
          <w:b/>
        </w:rPr>
      </w:pPr>
    </w:p>
    <w:p w:rsidR="005F68D2" w:rsidRPr="003F0029" w:rsidRDefault="001B2412">
      <w:pPr>
        <w:pStyle w:val="af0"/>
        <w:spacing w:line="360" w:lineRule="auto"/>
        <w:jc w:val="center"/>
        <w:rPr>
          <w:rFonts w:hAnsi="宋体"/>
          <w:b/>
          <w:sz w:val="32"/>
          <w:szCs w:val="32"/>
        </w:rPr>
      </w:pPr>
      <w:r w:rsidRPr="003F0029">
        <w:rPr>
          <w:rFonts w:hAnsi="宋体" w:hint="eastAsia"/>
          <w:b/>
          <w:sz w:val="32"/>
          <w:szCs w:val="32"/>
        </w:rPr>
        <w:t>项目名称：CT图像缺血性脑卒中辅助诊断系统</w:t>
      </w:r>
    </w:p>
    <w:p w:rsidR="005F68D2" w:rsidRPr="003F0029" w:rsidRDefault="001B2412">
      <w:pPr>
        <w:pStyle w:val="af0"/>
        <w:spacing w:line="360" w:lineRule="auto"/>
        <w:ind w:firstLineChars="618" w:firstLine="1985"/>
        <w:rPr>
          <w:rFonts w:hAnsi="宋体"/>
          <w:b/>
          <w:sz w:val="32"/>
          <w:szCs w:val="32"/>
        </w:rPr>
      </w:pPr>
      <w:r w:rsidRPr="003F0029">
        <w:rPr>
          <w:rFonts w:hAnsi="宋体" w:hint="eastAsia"/>
          <w:b/>
          <w:sz w:val="32"/>
          <w:szCs w:val="32"/>
        </w:rPr>
        <w:t>项目编号：</w:t>
      </w:r>
      <w:r w:rsidRPr="003F0029">
        <w:rPr>
          <w:rFonts w:hAnsi="宋体"/>
          <w:b/>
          <w:sz w:val="32"/>
          <w:szCs w:val="32"/>
        </w:rPr>
        <w:t>GGZC2022-G1-00465-GXKJ</w:t>
      </w:r>
    </w:p>
    <w:p w:rsidR="005F68D2" w:rsidRPr="003F0029" w:rsidRDefault="005F68D2">
      <w:pPr>
        <w:pStyle w:val="af0"/>
        <w:spacing w:line="360" w:lineRule="auto"/>
        <w:ind w:firstLineChars="646" w:firstLine="2075"/>
        <w:rPr>
          <w:rFonts w:hAnsi="宋体"/>
          <w:b/>
          <w:sz w:val="32"/>
          <w:szCs w:val="32"/>
        </w:rPr>
      </w:pPr>
    </w:p>
    <w:p w:rsidR="005F68D2" w:rsidRPr="003F0029" w:rsidRDefault="005F68D2">
      <w:pPr>
        <w:pStyle w:val="af0"/>
        <w:spacing w:line="360" w:lineRule="auto"/>
        <w:rPr>
          <w:rFonts w:hAnsi="宋体"/>
          <w:b/>
          <w:sz w:val="30"/>
          <w:szCs w:val="72"/>
        </w:rPr>
      </w:pPr>
    </w:p>
    <w:p w:rsidR="005F68D2" w:rsidRPr="003F0029" w:rsidRDefault="005F68D2">
      <w:pPr>
        <w:pStyle w:val="af0"/>
        <w:spacing w:line="360" w:lineRule="auto"/>
        <w:ind w:firstLineChars="650" w:firstLine="1958"/>
        <w:rPr>
          <w:rFonts w:hAnsi="宋体"/>
          <w:b/>
          <w:sz w:val="30"/>
          <w:szCs w:val="72"/>
        </w:rPr>
      </w:pPr>
    </w:p>
    <w:p w:rsidR="005F68D2" w:rsidRPr="003F0029" w:rsidRDefault="001B2412">
      <w:pPr>
        <w:pStyle w:val="af0"/>
        <w:spacing w:line="360" w:lineRule="auto"/>
        <w:rPr>
          <w:rFonts w:hAnsi="宋体"/>
          <w:b/>
          <w:sz w:val="32"/>
          <w:szCs w:val="72"/>
          <w:u w:val="thick"/>
        </w:rPr>
      </w:pPr>
      <w:r w:rsidRPr="003F0029">
        <w:rPr>
          <w:rFonts w:hAnsi="宋体" w:hint="eastAsia"/>
          <w:b/>
          <w:sz w:val="32"/>
          <w:szCs w:val="72"/>
          <w:u w:val="thick"/>
        </w:rPr>
        <w:t xml:space="preserve">                                                         </w:t>
      </w:r>
    </w:p>
    <w:p w:rsidR="005F68D2" w:rsidRPr="003F0029" w:rsidRDefault="001B2412">
      <w:pPr>
        <w:pStyle w:val="af0"/>
        <w:spacing w:line="360" w:lineRule="auto"/>
        <w:ind w:firstLineChars="650" w:firstLine="1958"/>
        <w:rPr>
          <w:rFonts w:hAnsi="宋体"/>
          <w:b/>
          <w:sz w:val="30"/>
          <w:szCs w:val="72"/>
        </w:rPr>
      </w:pPr>
      <w:r w:rsidRPr="003F0029">
        <w:rPr>
          <w:rFonts w:hAnsi="宋体" w:hint="eastAsia"/>
          <w:b/>
          <w:sz w:val="30"/>
          <w:szCs w:val="72"/>
        </w:rPr>
        <w:t>招标单位：贵港市人民医院</w:t>
      </w:r>
    </w:p>
    <w:p w:rsidR="005F68D2" w:rsidRPr="003F0029" w:rsidRDefault="001B2412">
      <w:pPr>
        <w:pStyle w:val="af0"/>
        <w:spacing w:line="360" w:lineRule="auto"/>
        <w:ind w:firstLineChars="650" w:firstLine="1958"/>
        <w:rPr>
          <w:rFonts w:hAnsi="宋体"/>
          <w:b/>
          <w:sz w:val="30"/>
          <w:szCs w:val="72"/>
        </w:rPr>
      </w:pPr>
      <w:r w:rsidRPr="003F0029">
        <w:rPr>
          <w:rFonts w:hAnsi="宋体" w:hint="eastAsia"/>
          <w:b/>
          <w:sz w:val="30"/>
          <w:szCs w:val="72"/>
        </w:rPr>
        <w:t>招标代理机构：广西凯杰工程咨询有限公司</w:t>
      </w:r>
    </w:p>
    <w:p w:rsidR="005F68D2" w:rsidRPr="003F0029" w:rsidRDefault="001B2412">
      <w:pPr>
        <w:pStyle w:val="af0"/>
        <w:tabs>
          <w:tab w:val="left" w:pos="5670"/>
        </w:tabs>
        <w:spacing w:line="360" w:lineRule="auto"/>
        <w:jc w:val="center"/>
        <w:rPr>
          <w:rFonts w:hAnsi="宋体"/>
          <w:b/>
          <w:sz w:val="30"/>
          <w:szCs w:val="72"/>
        </w:rPr>
      </w:pPr>
      <w:r w:rsidRPr="003F0029">
        <w:rPr>
          <w:rFonts w:hAnsi="宋体" w:hint="eastAsia"/>
          <w:b/>
          <w:sz w:val="30"/>
          <w:szCs w:val="72"/>
        </w:rPr>
        <w:t>202</w:t>
      </w:r>
      <w:r w:rsidRPr="003F0029">
        <w:rPr>
          <w:rFonts w:hAnsi="宋体"/>
          <w:b/>
          <w:sz w:val="30"/>
          <w:szCs w:val="72"/>
        </w:rPr>
        <w:t>2</w:t>
      </w:r>
      <w:r w:rsidRPr="003F0029">
        <w:rPr>
          <w:rFonts w:hAnsi="宋体" w:hint="eastAsia"/>
          <w:b/>
          <w:sz w:val="30"/>
          <w:szCs w:val="72"/>
        </w:rPr>
        <w:t>年</w:t>
      </w:r>
      <w:r w:rsidRPr="003F0029">
        <w:rPr>
          <w:rFonts w:hAnsi="宋体"/>
          <w:b/>
          <w:sz w:val="30"/>
          <w:szCs w:val="72"/>
        </w:rPr>
        <w:t>3</w:t>
      </w:r>
      <w:r w:rsidRPr="003F0029">
        <w:rPr>
          <w:rFonts w:hAnsi="宋体" w:hint="eastAsia"/>
          <w:b/>
          <w:sz w:val="30"/>
          <w:szCs w:val="72"/>
        </w:rPr>
        <w:t>月</w:t>
      </w:r>
    </w:p>
    <w:p w:rsidR="005F68D2" w:rsidRPr="003F0029" w:rsidRDefault="005F68D2">
      <w:pPr>
        <w:pStyle w:val="af0"/>
        <w:tabs>
          <w:tab w:val="left" w:pos="5670"/>
        </w:tabs>
        <w:spacing w:line="360" w:lineRule="auto"/>
        <w:jc w:val="center"/>
        <w:rPr>
          <w:rFonts w:hAnsi="宋体"/>
          <w:b/>
          <w:sz w:val="30"/>
          <w:szCs w:val="72"/>
        </w:rPr>
      </w:pPr>
    </w:p>
    <w:p w:rsidR="00C91BE1" w:rsidRDefault="00C91BE1">
      <w:pPr>
        <w:snapToGrid w:val="0"/>
        <w:spacing w:beforeLines="50" w:before="120" w:line="360" w:lineRule="auto"/>
        <w:jc w:val="center"/>
        <w:rPr>
          <w:rFonts w:hAnsi="宋体"/>
          <w:b/>
          <w:sz w:val="44"/>
          <w:szCs w:val="44"/>
        </w:rPr>
      </w:pPr>
    </w:p>
    <w:p w:rsidR="005F68D2" w:rsidRPr="003F0029" w:rsidRDefault="001B2412">
      <w:pPr>
        <w:snapToGrid w:val="0"/>
        <w:spacing w:beforeLines="50" w:before="120" w:line="360" w:lineRule="auto"/>
        <w:jc w:val="center"/>
        <w:rPr>
          <w:rFonts w:hAnsi="宋体"/>
          <w:b/>
          <w:sz w:val="44"/>
          <w:szCs w:val="44"/>
        </w:rPr>
      </w:pPr>
      <w:r w:rsidRPr="003F0029">
        <w:rPr>
          <w:rFonts w:hAnsi="宋体" w:hint="eastAsia"/>
          <w:b/>
          <w:sz w:val="44"/>
          <w:szCs w:val="44"/>
        </w:rPr>
        <w:t xml:space="preserve"> </w:t>
      </w:r>
      <w:r w:rsidRPr="003F0029">
        <w:rPr>
          <w:rFonts w:hAnsi="宋体" w:hint="eastAsia"/>
          <w:b/>
          <w:sz w:val="44"/>
          <w:szCs w:val="44"/>
        </w:rPr>
        <w:t>目</w:t>
      </w:r>
      <w:r w:rsidRPr="003F0029">
        <w:rPr>
          <w:rFonts w:hAnsi="宋体" w:hint="eastAsia"/>
          <w:b/>
          <w:sz w:val="44"/>
          <w:szCs w:val="44"/>
        </w:rPr>
        <w:t xml:space="preserve">    </w:t>
      </w:r>
      <w:r w:rsidRPr="003F0029">
        <w:rPr>
          <w:rFonts w:hAnsi="宋体" w:hint="eastAsia"/>
          <w:b/>
          <w:sz w:val="44"/>
          <w:szCs w:val="44"/>
        </w:rPr>
        <w:t>录</w:t>
      </w:r>
    </w:p>
    <w:p w:rsidR="005F68D2" w:rsidRPr="003F0029" w:rsidRDefault="001B2412">
      <w:pPr>
        <w:pStyle w:val="24"/>
        <w:tabs>
          <w:tab w:val="right" w:leader="dot" w:pos="9060"/>
        </w:tabs>
        <w:spacing w:line="900" w:lineRule="exact"/>
        <w:rPr>
          <w:rFonts w:ascii="等线" w:eastAsia="等线" w:hAnsi="等线"/>
          <w:sz w:val="30"/>
          <w:szCs w:val="30"/>
        </w:rPr>
      </w:pPr>
      <w:r w:rsidRPr="003F0029">
        <w:rPr>
          <w:rFonts w:ascii="宋体" w:hAnsi="宋体"/>
          <w:sz w:val="30"/>
          <w:szCs w:val="30"/>
        </w:rPr>
        <w:fldChar w:fldCharType="begin"/>
      </w:r>
      <w:r w:rsidRPr="003F0029">
        <w:rPr>
          <w:rFonts w:ascii="宋体" w:hAnsi="宋体"/>
          <w:sz w:val="30"/>
          <w:szCs w:val="30"/>
        </w:rPr>
        <w:instrText xml:space="preserve"> TOC \o "1-3" \h \z \u </w:instrText>
      </w:r>
      <w:r w:rsidRPr="003F0029">
        <w:rPr>
          <w:rFonts w:ascii="宋体" w:hAnsi="宋体"/>
          <w:sz w:val="30"/>
          <w:szCs w:val="30"/>
        </w:rPr>
        <w:fldChar w:fldCharType="separate"/>
      </w:r>
      <w:hyperlink w:anchor="_Toc535851640" w:history="1">
        <w:r w:rsidRPr="003F0029">
          <w:rPr>
            <w:rStyle w:val="aff5"/>
            <w:rFonts w:ascii="宋体" w:hAnsi="宋体"/>
            <w:color w:val="auto"/>
            <w:sz w:val="30"/>
            <w:szCs w:val="30"/>
          </w:rPr>
          <w:t>第一章  公开招标公告</w:t>
        </w:r>
        <w:r w:rsidRPr="003F0029">
          <w:rPr>
            <w:sz w:val="30"/>
            <w:szCs w:val="30"/>
          </w:rPr>
          <w:tab/>
        </w:r>
        <w:r w:rsidRPr="003F0029">
          <w:rPr>
            <w:sz w:val="30"/>
            <w:szCs w:val="30"/>
          </w:rPr>
          <w:fldChar w:fldCharType="begin"/>
        </w:r>
        <w:r w:rsidRPr="003F0029">
          <w:rPr>
            <w:sz w:val="30"/>
            <w:szCs w:val="30"/>
          </w:rPr>
          <w:instrText xml:space="preserve"> PAGEREF _Toc535851640 \h </w:instrText>
        </w:r>
        <w:r w:rsidRPr="003F0029">
          <w:rPr>
            <w:sz w:val="30"/>
            <w:szCs w:val="30"/>
          </w:rPr>
        </w:r>
        <w:r w:rsidRPr="003F0029">
          <w:rPr>
            <w:sz w:val="30"/>
            <w:szCs w:val="30"/>
          </w:rPr>
          <w:fldChar w:fldCharType="separate"/>
        </w:r>
        <w:r w:rsidR="00C079FB">
          <w:rPr>
            <w:noProof/>
            <w:sz w:val="30"/>
            <w:szCs w:val="30"/>
          </w:rPr>
          <w:t>3</w:t>
        </w:r>
        <w:r w:rsidRPr="003F0029">
          <w:rPr>
            <w:sz w:val="30"/>
            <w:szCs w:val="30"/>
          </w:rPr>
          <w:fldChar w:fldCharType="end"/>
        </w:r>
      </w:hyperlink>
    </w:p>
    <w:p w:rsidR="005F68D2" w:rsidRPr="003F0029" w:rsidRDefault="00697D32">
      <w:pPr>
        <w:pStyle w:val="24"/>
        <w:tabs>
          <w:tab w:val="right" w:leader="dot" w:pos="9060"/>
        </w:tabs>
        <w:spacing w:line="900" w:lineRule="exact"/>
        <w:rPr>
          <w:rFonts w:ascii="等线" w:eastAsia="等线" w:hAnsi="等线"/>
          <w:sz w:val="30"/>
          <w:szCs w:val="30"/>
        </w:rPr>
      </w:pPr>
      <w:hyperlink w:anchor="_Toc535851641" w:history="1">
        <w:r w:rsidR="001B2412" w:rsidRPr="003F0029">
          <w:rPr>
            <w:rStyle w:val="aff5"/>
            <w:rFonts w:ascii="宋体" w:hAnsi="宋体"/>
            <w:color w:val="auto"/>
            <w:sz w:val="30"/>
            <w:szCs w:val="30"/>
          </w:rPr>
          <w:t>第二章  招标项目采购需求</w:t>
        </w:r>
        <w:r w:rsidR="001B2412" w:rsidRPr="003F0029">
          <w:rPr>
            <w:sz w:val="30"/>
            <w:szCs w:val="30"/>
          </w:rPr>
          <w:tab/>
        </w:r>
        <w:r w:rsidR="001B2412" w:rsidRPr="003F0029">
          <w:rPr>
            <w:sz w:val="30"/>
            <w:szCs w:val="30"/>
          </w:rPr>
          <w:fldChar w:fldCharType="begin"/>
        </w:r>
        <w:r w:rsidR="001B2412" w:rsidRPr="003F0029">
          <w:rPr>
            <w:sz w:val="30"/>
            <w:szCs w:val="30"/>
          </w:rPr>
          <w:instrText xml:space="preserve"> PAGEREF _Toc535851641 \h </w:instrText>
        </w:r>
        <w:r w:rsidR="001B2412" w:rsidRPr="003F0029">
          <w:rPr>
            <w:sz w:val="30"/>
            <w:szCs w:val="30"/>
          </w:rPr>
        </w:r>
        <w:r w:rsidR="001B2412" w:rsidRPr="003F0029">
          <w:rPr>
            <w:sz w:val="30"/>
            <w:szCs w:val="30"/>
          </w:rPr>
          <w:fldChar w:fldCharType="separate"/>
        </w:r>
        <w:r w:rsidR="00C079FB">
          <w:rPr>
            <w:noProof/>
            <w:sz w:val="30"/>
            <w:szCs w:val="30"/>
          </w:rPr>
          <w:t>7</w:t>
        </w:r>
        <w:r w:rsidR="001B2412" w:rsidRPr="003F0029">
          <w:rPr>
            <w:sz w:val="30"/>
            <w:szCs w:val="30"/>
          </w:rPr>
          <w:fldChar w:fldCharType="end"/>
        </w:r>
      </w:hyperlink>
    </w:p>
    <w:p w:rsidR="005F68D2" w:rsidRPr="003F0029" w:rsidRDefault="00697D32">
      <w:pPr>
        <w:pStyle w:val="24"/>
        <w:tabs>
          <w:tab w:val="right" w:leader="dot" w:pos="9060"/>
        </w:tabs>
        <w:spacing w:line="900" w:lineRule="exact"/>
        <w:rPr>
          <w:rFonts w:ascii="等线" w:eastAsia="等线" w:hAnsi="等线"/>
          <w:sz w:val="30"/>
          <w:szCs w:val="30"/>
        </w:rPr>
      </w:pPr>
      <w:hyperlink w:anchor="_Toc535851642" w:history="1">
        <w:r w:rsidR="001B2412" w:rsidRPr="003F0029">
          <w:rPr>
            <w:rStyle w:val="aff5"/>
            <w:rFonts w:ascii="宋体" w:hAnsi="宋体"/>
            <w:color w:val="auto"/>
            <w:sz w:val="30"/>
            <w:szCs w:val="30"/>
          </w:rPr>
          <w:t>第三章  投标人须知</w:t>
        </w:r>
        <w:r w:rsidR="001B2412" w:rsidRPr="003F0029">
          <w:rPr>
            <w:sz w:val="30"/>
            <w:szCs w:val="30"/>
          </w:rPr>
          <w:tab/>
        </w:r>
        <w:r w:rsidR="001B2412" w:rsidRPr="003F0029">
          <w:rPr>
            <w:sz w:val="30"/>
            <w:szCs w:val="30"/>
          </w:rPr>
          <w:fldChar w:fldCharType="begin"/>
        </w:r>
        <w:r w:rsidR="001B2412" w:rsidRPr="003F0029">
          <w:rPr>
            <w:sz w:val="30"/>
            <w:szCs w:val="30"/>
          </w:rPr>
          <w:instrText xml:space="preserve"> PAGEREF _Toc535851642 \h </w:instrText>
        </w:r>
        <w:r w:rsidR="001B2412" w:rsidRPr="003F0029">
          <w:rPr>
            <w:sz w:val="30"/>
            <w:szCs w:val="30"/>
          </w:rPr>
        </w:r>
        <w:r w:rsidR="001B2412" w:rsidRPr="003F0029">
          <w:rPr>
            <w:sz w:val="30"/>
            <w:szCs w:val="30"/>
          </w:rPr>
          <w:fldChar w:fldCharType="separate"/>
        </w:r>
        <w:r w:rsidR="00C079FB">
          <w:rPr>
            <w:noProof/>
            <w:sz w:val="30"/>
            <w:szCs w:val="30"/>
          </w:rPr>
          <w:t>12</w:t>
        </w:r>
        <w:r w:rsidR="001B2412" w:rsidRPr="003F0029">
          <w:rPr>
            <w:sz w:val="30"/>
            <w:szCs w:val="30"/>
          </w:rPr>
          <w:fldChar w:fldCharType="end"/>
        </w:r>
      </w:hyperlink>
    </w:p>
    <w:p w:rsidR="005F68D2" w:rsidRPr="003F0029" w:rsidRDefault="00697D32">
      <w:pPr>
        <w:pStyle w:val="24"/>
        <w:tabs>
          <w:tab w:val="right" w:leader="dot" w:pos="9060"/>
        </w:tabs>
        <w:spacing w:line="900" w:lineRule="exact"/>
        <w:rPr>
          <w:rFonts w:ascii="等线" w:eastAsia="等线" w:hAnsi="等线"/>
          <w:sz w:val="30"/>
          <w:szCs w:val="30"/>
        </w:rPr>
      </w:pPr>
      <w:hyperlink w:anchor="_Toc535851643" w:history="1">
        <w:r w:rsidR="001B2412" w:rsidRPr="003F0029">
          <w:rPr>
            <w:rStyle w:val="aff5"/>
            <w:rFonts w:ascii="宋体" w:hAnsi="宋体"/>
            <w:color w:val="auto"/>
            <w:sz w:val="30"/>
            <w:szCs w:val="30"/>
          </w:rPr>
          <w:t>第四章  评标办法及评分标准</w:t>
        </w:r>
        <w:r w:rsidR="001B2412" w:rsidRPr="003F0029">
          <w:rPr>
            <w:sz w:val="30"/>
            <w:szCs w:val="30"/>
          </w:rPr>
          <w:tab/>
        </w:r>
        <w:r w:rsidR="001B2412" w:rsidRPr="003F0029">
          <w:rPr>
            <w:sz w:val="30"/>
            <w:szCs w:val="30"/>
          </w:rPr>
          <w:fldChar w:fldCharType="begin"/>
        </w:r>
        <w:r w:rsidR="001B2412" w:rsidRPr="003F0029">
          <w:rPr>
            <w:sz w:val="30"/>
            <w:szCs w:val="30"/>
          </w:rPr>
          <w:instrText xml:space="preserve"> PAGEREF _Toc535851643 \h </w:instrText>
        </w:r>
        <w:r w:rsidR="001B2412" w:rsidRPr="003F0029">
          <w:rPr>
            <w:sz w:val="30"/>
            <w:szCs w:val="30"/>
          </w:rPr>
        </w:r>
        <w:r w:rsidR="001B2412" w:rsidRPr="003F0029">
          <w:rPr>
            <w:sz w:val="30"/>
            <w:szCs w:val="30"/>
          </w:rPr>
          <w:fldChar w:fldCharType="separate"/>
        </w:r>
        <w:r w:rsidR="00C079FB">
          <w:rPr>
            <w:noProof/>
            <w:sz w:val="30"/>
            <w:szCs w:val="30"/>
          </w:rPr>
          <w:t>29</w:t>
        </w:r>
        <w:r w:rsidR="001B2412" w:rsidRPr="003F0029">
          <w:rPr>
            <w:sz w:val="30"/>
            <w:szCs w:val="30"/>
          </w:rPr>
          <w:fldChar w:fldCharType="end"/>
        </w:r>
      </w:hyperlink>
    </w:p>
    <w:p w:rsidR="005F68D2" w:rsidRPr="003F0029" w:rsidRDefault="00697D32">
      <w:pPr>
        <w:pStyle w:val="24"/>
        <w:tabs>
          <w:tab w:val="right" w:leader="dot" w:pos="9060"/>
        </w:tabs>
        <w:spacing w:line="900" w:lineRule="exact"/>
        <w:rPr>
          <w:rFonts w:ascii="等线" w:eastAsia="等线" w:hAnsi="等线"/>
          <w:sz w:val="30"/>
          <w:szCs w:val="30"/>
        </w:rPr>
      </w:pPr>
      <w:hyperlink w:anchor="_Toc535851644" w:history="1">
        <w:r w:rsidR="001B2412" w:rsidRPr="003F0029">
          <w:rPr>
            <w:rStyle w:val="aff5"/>
            <w:rFonts w:ascii="宋体" w:hAnsi="宋体"/>
            <w:color w:val="auto"/>
            <w:sz w:val="30"/>
            <w:szCs w:val="30"/>
          </w:rPr>
          <w:t>第五章  合同主要条款格式</w:t>
        </w:r>
        <w:r w:rsidR="001B2412" w:rsidRPr="003F0029">
          <w:rPr>
            <w:sz w:val="30"/>
            <w:szCs w:val="30"/>
          </w:rPr>
          <w:tab/>
        </w:r>
        <w:r w:rsidR="001B2412" w:rsidRPr="003F0029">
          <w:rPr>
            <w:sz w:val="30"/>
            <w:szCs w:val="30"/>
          </w:rPr>
          <w:fldChar w:fldCharType="begin"/>
        </w:r>
        <w:r w:rsidR="001B2412" w:rsidRPr="003F0029">
          <w:rPr>
            <w:sz w:val="30"/>
            <w:szCs w:val="30"/>
          </w:rPr>
          <w:instrText xml:space="preserve"> PAGEREF _Toc535851644 \h </w:instrText>
        </w:r>
        <w:r w:rsidR="001B2412" w:rsidRPr="003F0029">
          <w:rPr>
            <w:sz w:val="30"/>
            <w:szCs w:val="30"/>
          </w:rPr>
        </w:r>
        <w:r w:rsidR="001B2412" w:rsidRPr="003F0029">
          <w:rPr>
            <w:sz w:val="30"/>
            <w:szCs w:val="30"/>
          </w:rPr>
          <w:fldChar w:fldCharType="separate"/>
        </w:r>
        <w:r w:rsidR="00C079FB">
          <w:rPr>
            <w:noProof/>
            <w:sz w:val="30"/>
            <w:szCs w:val="30"/>
          </w:rPr>
          <w:t>29</w:t>
        </w:r>
        <w:r w:rsidR="001B2412" w:rsidRPr="003F0029">
          <w:rPr>
            <w:sz w:val="30"/>
            <w:szCs w:val="30"/>
          </w:rPr>
          <w:fldChar w:fldCharType="end"/>
        </w:r>
      </w:hyperlink>
    </w:p>
    <w:p w:rsidR="005F68D2" w:rsidRPr="003F0029" w:rsidRDefault="00697D32">
      <w:pPr>
        <w:pStyle w:val="24"/>
        <w:tabs>
          <w:tab w:val="right" w:leader="dot" w:pos="9060"/>
        </w:tabs>
        <w:spacing w:line="900" w:lineRule="exact"/>
        <w:rPr>
          <w:rFonts w:ascii="等线" w:eastAsia="等线" w:hAnsi="等线"/>
          <w:sz w:val="30"/>
          <w:szCs w:val="30"/>
        </w:rPr>
      </w:pPr>
      <w:hyperlink w:anchor="_Toc535851645" w:history="1">
        <w:r w:rsidR="001B2412" w:rsidRPr="003F0029">
          <w:rPr>
            <w:rStyle w:val="aff5"/>
            <w:rFonts w:ascii="宋体" w:hAnsi="宋体"/>
            <w:color w:val="auto"/>
            <w:sz w:val="30"/>
            <w:szCs w:val="30"/>
          </w:rPr>
          <w:t>第六章　投标文件格式</w:t>
        </w:r>
        <w:r w:rsidR="001B2412" w:rsidRPr="003F0029">
          <w:rPr>
            <w:sz w:val="30"/>
            <w:szCs w:val="30"/>
          </w:rPr>
          <w:tab/>
        </w:r>
        <w:r w:rsidR="001B2412" w:rsidRPr="003F0029">
          <w:rPr>
            <w:sz w:val="30"/>
            <w:szCs w:val="30"/>
          </w:rPr>
          <w:fldChar w:fldCharType="begin"/>
        </w:r>
        <w:r w:rsidR="001B2412" w:rsidRPr="003F0029">
          <w:rPr>
            <w:sz w:val="30"/>
            <w:szCs w:val="30"/>
          </w:rPr>
          <w:instrText xml:space="preserve"> PAGEREF _Toc535851645 \h </w:instrText>
        </w:r>
        <w:r w:rsidR="001B2412" w:rsidRPr="003F0029">
          <w:rPr>
            <w:sz w:val="30"/>
            <w:szCs w:val="30"/>
          </w:rPr>
        </w:r>
        <w:r w:rsidR="001B2412" w:rsidRPr="003F0029">
          <w:rPr>
            <w:sz w:val="30"/>
            <w:szCs w:val="30"/>
          </w:rPr>
          <w:fldChar w:fldCharType="separate"/>
        </w:r>
        <w:r w:rsidR="00C079FB">
          <w:rPr>
            <w:noProof/>
            <w:sz w:val="30"/>
            <w:szCs w:val="30"/>
          </w:rPr>
          <w:t>39</w:t>
        </w:r>
        <w:r w:rsidR="001B2412" w:rsidRPr="003F0029">
          <w:rPr>
            <w:sz w:val="30"/>
            <w:szCs w:val="30"/>
          </w:rPr>
          <w:fldChar w:fldCharType="end"/>
        </w:r>
      </w:hyperlink>
    </w:p>
    <w:p w:rsidR="005F68D2" w:rsidRPr="003F0029" w:rsidRDefault="001B2412">
      <w:pPr>
        <w:spacing w:line="760" w:lineRule="exact"/>
      </w:pPr>
      <w:r w:rsidRPr="003F0029">
        <w:rPr>
          <w:rFonts w:ascii="宋体" w:hAnsi="宋体"/>
          <w:b/>
          <w:bCs/>
          <w:sz w:val="30"/>
          <w:szCs w:val="30"/>
          <w:lang w:val="zh-CN"/>
        </w:rPr>
        <w:fldChar w:fldCharType="end"/>
      </w:r>
    </w:p>
    <w:p w:rsidR="005F68D2" w:rsidRPr="003F0029" w:rsidRDefault="005F68D2">
      <w:pPr>
        <w:spacing w:beforeLines="50" w:before="120" w:line="480" w:lineRule="exact"/>
        <w:rPr>
          <w:rFonts w:ascii="宋体" w:hAnsi="宋体"/>
          <w:szCs w:val="21"/>
        </w:rPr>
      </w:pPr>
    </w:p>
    <w:p w:rsidR="005F68D2" w:rsidRPr="003F0029" w:rsidRDefault="005F68D2">
      <w:pPr>
        <w:spacing w:beforeLines="50" w:before="120" w:line="480" w:lineRule="exact"/>
        <w:rPr>
          <w:rFonts w:ascii="宋体" w:hAnsi="宋体"/>
          <w:szCs w:val="21"/>
        </w:rPr>
      </w:pPr>
    </w:p>
    <w:p w:rsidR="005F68D2" w:rsidRPr="003F0029" w:rsidRDefault="005F68D2">
      <w:pPr>
        <w:spacing w:beforeLines="50" w:before="120" w:line="480" w:lineRule="exact"/>
        <w:rPr>
          <w:rFonts w:ascii="宋体" w:hAnsi="宋体"/>
          <w:szCs w:val="21"/>
        </w:rPr>
      </w:pPr>
    </w:p>
    <w:p w:rsidR="005F68D2" w:rsidRPr="003F0029" w:rsidRDefault="005F68D2">
      <w:pPr>
        <w:spacing w:beforeLines="50" w:before="120" w:line="480" w:lineRule="exact"/>
        <w:rPr>
          <w:rFonts w:ascii="宋体" w:hAnsi="宋体"/>
          <w:szCs w:val="21"/>
        </w:rPr>
      </w:pPr>
    </w:p>
    <w:p w:rsidR="005F68D2" w:rsidRPr="003F0029" w:rsidRDefault="005F68D2">
      <w:pPr>
        <w:spacing w:beforeLines="50" w:before="120" w:line="480" w:lineRule="exact"/>
        <w:rPr>
          <w:rFonts w:ascii="宋体" w:hAnsi="宋体"/>
          <w:szCs w:val="21"/>
        </w:rPr>
      </w:pPr>
    </w:p>
    <w:p w:rsidR="005F68D2" w:rsidRPr="003F0029" w:rsidRDefault="005F68D2">
      <w:pPr>
        <w:spacing w:beforeLines="50" w:before="120" w:line="480" w:lineRule="exact"/>
        <w:rPr>
          <w:rFonts w:ascii="宋体" w:hAnsi="宋体"/>
          <w:szCs w:val="21"/>
        </w:rPr>
      </w:pPr>
    </w:p>
    <w:p w:rsidR="005F68D2" w:rsidRPr="003F0029" w:rsidRDefault="005F68D2">
      <w:pPr>
        <w:spacing w:beforeLines="50" w:before="120" w:line="480" w:lineRule="exact"/>
        <w:rPr>
          <w:rFonts w:ascii="宋体" w:hAnsi="宋体"/>
          <w:szCs w:val="21"/>
        </w:rPr>
      </w:pPr>
    </w:p>
    <w:p w:rsidR="005F68D2" w:rsidRPr="003F0029" w:rsidRDefault="001B2412">
      <w:pPr>
        <w:pStyle w:val="2"/>
        <w:spacing w:after="0"/>
        <w:jc w:val="center"/>
        <w:rPr>
          <w:rFonts w:ascii="宋体" w:eastAsia="宋体" w:hAnsi="宋体"/>
          <w:sz w:val="44"/>
          <w:szCs w:val="44"/>
        </w:rPr>
      </w:pPr>
      <w:r w:rsidRPr="003F0029">
        <w:br w:type="page"/>
      </w:r>
      <w:bookmarkStart w:id="2" w:name="_Toc535851640"/>
      <w:r w:rsidRPr="003F0029">
        <w:rPr>
          <w:rFonts w:ascii="宋体" w:eastAsia="宋体" w:hAnsi="宋体" w:hint="eastAsia"/>
          <w:sz w:val="44"/>
          <w:szCs w:val="44"/>
        </w:rPr>
        <w:lastRenderedPageBreak/>
        <w:t>第</w:t>
      </w:r>
      <w:r w:rsidRPr="003F0029">
        <w:rPr>
          <w:rFonts w:ascii="宋体" w:eastAsia="宋体" w:hAnsi="宋体"/>
          <w:sz w:val="44"/>
          <w:szCs w:val="44"/>
        </w:rPr>
        <w:t>一章</w:t>
      </w:r>
      <w:r w:rsidRPr="003F0029">
        <w:rPr>
          <w:rFonts w:ascii="宋体" w:eastAsia="宋体" w:hAnsi="宋体" w:hint="eastAsia"/>
          <w:sz w:val="44"/>
          <w:szCs w:val="44"/>
        </w:rPr>
        <w:t xml:space="preserve">  公</w:t>
      </w:r>
      <w:r w:rsidRPr="003F0029">
        <w:rPr>
          <w:rFonts w:ascii="宋体" w:eastAsia="宋体" w:hAnsi="宋体"/>
          <w:sz w:val="44"/>
          <w:szCs w:val="44"/>
        </w:rPr>
        <w:t>开招标公告</w:t>
      </w:r>
      <w:bookmarkEnd w:id="2"/>
    </w:p>
    <w:p w:rsidR="005F68D2" w:rsidRPr="003F0029" w:rsidRDefault="001B2412">
      <w:pPr>
        <w:spacing w:after="240" w:line="520" w:lineRule="exact"/>
        <w:jc w:val="center"/>
        <w:rPr>
          <w:b/>
          <w:sz w:val="30"/>
          <w:szCs w:val="30"/>
        </w:rPr>
      </w:pPr>
      <w:r w:rsidRPr="003F0029">
        <w:rPr>
          <w:rFonts w:hint="eastAsia"/>
          <w:b/>
          <w:sz w:val="30"/>
          <w:szCs w:val="30"/>
        </w:rPr>
        <w:t>广西凯杰工程咨询有限公司关于</w:t>
      </w:r>
      <w:r w:rsidRPr="003F0029">
        <w:rPr>
          <w:rFonts w:hint="eastAsia"/>
          <w:b/>
          <w:sz w:val="30"/>
          <w:szCs w:val="30"/>
        </w:rPr>
        <w:t>CT</w:t>
      </w:r>
      <w:r w:rsidRPr="003F0029">
        <w:rPr>
          <w:rFonts w:hint="eastAsia"/>
          <w:b/>
          <w:sz w:val="30"/>
          <w:szCs w:val="30"/>
        </w:rPr>
        <w:t>图像缺血性脑卒中辅助诊断系统</w:t>
      </w:r>
      <w:r w:rsidRPr="003F0029">
        <w:rPr>
          <w:rFonts w:ascii="宋体" w:hAnsi="宋体" w:hint="eastAsia"/>
          <w:b/>
          <w:sz w:val="30"/>
          <w:szCs w:val="30"/>
        </w:rPr>
        <w:t>（项目编号：</w:t>
      </w:r>
      <w:r w:rsidRPr="003F0029">
        <w:rPr>
          <w:rFonts w:ascii="宋体" w:hAnsi="宋体"/>
          <w:b/>
          <w:sz w:val="30"/>
          <w:szCs w:val="30"/>
        </w:rPr>
        <w:t>GGZC2022-G1-00465-GXKJ</w:t>
      </w:r>
      <w:r w:rsidRPr="003F0029">
        <w:rPr>
          <w:rFonts w:ascii="宋体" w:hAnsi="宋体" w:hint="eastAsia"/>
          <w:b/>
          <w:sz w:val="30"/>
          <w:szCs w:val="30"/>
        </w:rPr>
        <w:t>）</w:t>
      </w:r>
      <w:r w:rsidRPr="003F0029">
        <w:rPr>
          <w:rFonts w:hint="eastAsia"/>
          <w:b/>
          <w:sz w:val="30"/>
          <w:szCs w:val="30"/>
        </w:rPr>
        <w:t>公开招标公告</w:t>
      </w:r>
    </w:p>
    <w:tbl>
      <w:tblPr>
        <w:tblW w:w="0" w:type="auto"/>
        <w:tblLook w:val="04A0" w:firstRow="1" w:lastRow="0" w:firstColumn="1" w:lastColumn="0" w:noHBand="0" w:noVBand="1"/>
      </w:tblPr>
      <w:tblGrid>
        <w:gridCol w:w="9713"/>
      </w:tblGrid>
      <w:tr w:rsidR="003F0029" w:rsidRPr="003F0029">
        <w:trPr>
          <w:trHeight w:val="2178"/>
        </w:trPr>
        <w:tc>
          <w:tcPr>
            <w:tcW w:w="9713" w:type="dxa"/>
          </w:tcPr>
          <w:p w:rsidR="005F68D2" w:rsidRPr="003F0029" w:rsidRDefault="001B2412">
            <w:pPr>
              <w:spacing w:line="360" w:lineRule="auto"/>
              <w:rPr>
                <w:b/>
              </w:rPr>
            </w:pPr>
            <w:r w:rsidRPr="003F0029">
              <w:rPr>
                <w:rFonts w:hint="eastAsia"/>
                <w:b/>
              </w:rPr>
              <w:t>项目概况</w:t>
            </w:r>
          </w:p>
          <w:p w:rsidR="005F68D2" w:rsidRPr="003F0029" w:rsidRDefault="001B2412">
            <w:pPr>
              <w:pStyle w:val="4"/>
              <w:spacing w:after="0"/>
              <w:ind w:firstLineChars="150" w:firstLine="315"/>
              <w:jc w:val="left"/>
              <w:rPr>
                <w:rFonts w:ascii="宋体" w:eastAsia="宋体" w:hAnsi="宋体"/>
                <w:sz w:val="21"/>
                <w:szCs w:val="21"/>
              </w:rPr>
            </w:pPr>
            <w:r w:rsidRPr="003F0029">
              <w:rPr>
                <w:rFonts w:ascii="宋体" w:eastAsia="宋体" w:hAnsi="宋体" w:hint="eastAsia"/>
                <w:sz w:val="21"/>
                <w:szCs w:val="21"/>
              </w:rPr>
              <w:t>招标项目的潜在投标人应在</w:t>
            </w:r>
            <w:r w:rsidRPr="003F0029">
              <w:rPr>
                <w:rFonts w:ascii="宋体" w:eastAsia="宋体" w:hAnsi="宋体" w:hint="eastAsia"/>
                <w:sz w:val="21"/>
                <w:szCs w:val="21"/>
                <w:u w:val="single"/>
              </w:rPr>
              <w:t>贵港市政府采购网（http://zfcg.czj.gxgg.gov.cn）“供应商注册入口”完成账号注册后，登录政采云平台“项目采购—获取采购文件”模块自行</w:t>
            </w:r>
            <w:r w:rsidRPr="003F0029">
              <w:rPr>
                <w:rFonts w:ascii="宋体" w:eastAsia="宋体" w:hAnsi="宋体" w:hint="eastAsia"/>
                <w:sz w:val="21"/>
                <w:szCs w:val="21"/>
              </w:rPr>
              <w:t>获取招标文件，并于</w:t>
            </w:r>
            <w:r w:rsidRPr="003F0029">
              <w:rPr>
                <w:rFonts w:ascii="宋体" w:eastAsia="宋体" w:hAnsi="宋体"/>
                <w:sz w:val="21"/>
                <w:szCs w:val="21"/>
                <w:u w:val="single"/>
              </w:rPr>
              <w:t xml:space="preserve"> </w:t>
            </w:r>
            <w:r w:rsidR="00672806">
              <w:rPr>
                <w:rFonts w:ascii="宋体" w:eastAsia="宋体" w:hAnsi="宋体"/>
                <w:sz w:val="21"/>
                <w:szCs w:val="21"/>
                <w:u w:val="single"/>
              </w:rPr>
              <w:t>2022年4月15日9点00分</w:t>
            </w:r>
            <w:r w:rsidRPr="003F0029">
              <w:rPr>
                <w:rFonts w:ascii="宋体" w:eastAsia="宋体" w:hAnsi="宋体" w:hint="eastAsia"/>
                <w:sz w:val="21"/>
                <w:szCs w:val="21"/>
                <w:u w:val="single"/>
              </w:rPr>
              <w:t>（</w:t>
            </w:r>
            <w:r w:rsidRPr="003F0029">
              <w:rPr>
                <w:rFonts w:ascii="宋体" w:eastAsia="宋体" w:hAnsi="宋体" w:hint="eastAsia"/>
                <w:sz w:val="21"/>
                <w:szCs w:val="21"/>
              </w:rPr>
              <w:t>北京时间）前递交投标文件。</w:t>
            </w:r>
          </w:p>
        </w:tc>
      </w:tr>
    </w:tbl>
    <w:p w:rsidR="005F68D2" w:rsidRPr="003F0029" w:rsidRDefault="001B2412">
      <w:pPr>
        <w:widowControl/>
        <w:spacing w:after="75" w:line="360" w:lineRule="auto"/>
        <w:ind w:firstLine="480"/>
        <w:jc w:val="left"/>
        <w:rPr>
          <w:rFonts w:ascii="宋体" w:hAnsi="宋体" w:cs="宋体"/>
          <w:kern w:val="0"/>
          <w:szCs w:val="21"/>
        </w:rPr>
      </w:pPr>
      <w:r w:rsidRPr="003F0029">
        <w:rPr>
          <w:rFonts w:ascii="宋体" w:hAnsi="宋体" w:cs="宋体" w:hint="eastAsia"/>
          <w:b/>
          <w:bCs/>
          <w:kern w:val="0"/>
          <w:szCs w:val="21"/>
        </w:rPr>
        <w:t>一、项目基本情况</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项目编号：</w:t>
      </w:r>
      <w:r w:rsidRPr="003F0029">
        <w:rPr>
          <w:rFonts w:ascii="宋体" w:hAnsi="宋体" w:cs="宋体" w:hint="eastAsia"/>
          <w:kern w:val="0"/>
          <w:szCs w:val="21"/>
        </w:rPr>
        <w:t>GGZC2022-G1-00465-GXKJ</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采购计划文号：</w:t>
      </w:r>
      <w:r w:rsidRPr="003F0029">
        <w:rPr>
          <w:rFonts w:ascii="宋体" w:hAnsi="宋体" w:cs="宋体" w:hint="eastAsia"/>
          <w:kern w:val="0"/>
          <w:szCs w:val="21"/>
        </w:rPr>
        <w:t>G</w:t>
      </w:r>
      <w:r w:rsidRPr="003F0029">
        <w:rPr>
          <w:rFonts w:ascii="宋体" w:hAnsi="宋体" w:cs="宋体"/>
          <w:kern w:val="0"/>
          <w:szCs w:val="21"/>
        </w:rPr>
        <w:t>GZC</w:t>
      </w:r>
      <w:r w:rsidR="007D4204" w:rsidRPr="003F0029">
        <w:rPr>
          <w:rFonts w:ascii="宋体" w:hAnsi="宋体" w:cs="宋体"/>
          <w:kern w:val="0"/>
          <w:szCs w:val="21"/>
        </w:rPr>
        <w:t>[2022]</w:t>
      </w:r>
      <w:r w:rsidRPr="003F0029">
        <w:rPr>
          <w:rFonts w:ascii="宋体" w:hAnsi="宋体" w:cs="宋体"/>
          <w:kern w:val="0"/>
          <w:szCs w:val="21"/>
        </w:rPr>
        <w:t>465</w:t>
      </w:r>
      <w:r w:rsidRPr="003F0029">
        <w:rPr>
          <w:rFonts w:ascii="宋体" w:hAnsi="宋体" w:cs="宋体" w:hint="eastAsia"/>
          <w:kern w:val="0"/>
          <w:szCs w:val="21"/>
        </w:rPr>
        <w:t>号</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项目名称：</w:t>
      </w:r>
      <w:r w:rsidRPr="003F0029">
        <w:rPr>
          <w:rFonts w:ascii="宋体" w:hAnsi="宋体" w:cs="宋体" w:hint="eastAsia"/>
          <w:bCs/>
          <w:kern w:val="0"/>
          <w:szCs w:val="21"/>
        </w:rPr>
        <w:t>CT图像缺血性脑卒中辅助诊断系统</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预算金额：</w:t>
      </w:r>
      <w:r w:rsidRPr="003F0029">
        <w:rPr>
          <w:rFonts w:ascii="宋体" w:hAnsi="宋体" w:cs="宋体" w:hint="eastAsia"/>
          <w:kern w:val="0"/>
          <w:szCs w:val="21"/>
        </w:rPr>
        <w:t>人民币叁佰万元整（￥3000000.00元）</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最高限价（如有）：</w:t>
      </w:r>
      <w:r w:rsidRPr="003F0029">
        <w:rPr>
          <w:rFonts w:ascii="宋体" w:hAnsi="宋体" w:cs="宋体" w:hint="eastAsia"/>
          <w:kern w:val="0"/>
          <w:szCs w:val="21"/>
        </w:rPr>
        <w:t>人民币贰佰叁拾伍万元整（￥2350000.00元）。</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采购需求：</w:t>
      </w:r>
      <w:r w:rsidRPr="003F0029">
        <w:rPr>
          <w:rFonts w:ascii="宋体" w:hAnsi="宋体" w:cs="宋体" w:hint="eastAsia"/>
          <w:bCs/>
          <w:kern w:val="0"/>
          <w:szCs w:val="21"/>
        </w:rPr>
        <w:t>采购CT图像缺血性脑卒中辅助诊断系统一套</w:t>
      </w:r>
      <w:r w:rsidRPr="003F0029">
        <w:rPr>
          <w:rFonts w:ascii="宋体" w:hAnsi="宋体" w:cs="宋体" w:hint="eastAsia"/>
          <w:kern w:val="0"/>
          <w:szCs w:val="21"/>
        </w:rPr>
        <w:t>，如需进一步了解详细内容，详见公开招标文件。</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合同履行期限：</w:t>
      </w:r>
      <w:r w:rsidRPr="003F0029">
        <w:rPr>
          <w:rFonts w:ascii="宋体" w:hAnsi="宋体" w:cs="宋体" w:hint="eastAsia"/>
          <w:bCs/>
          <w:kern w:val="0"/>
          <w:szCs w:val="21"/>
        </w:rPr>
        <w:t>自合同签订之日起60个日历日内交货。</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本项目不接受联合体投标。</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二、申请人的资格要求：</w:t>
      </w:r>
    </w:p>
    <w:p w:rsidR="005F68D2" w:rsidRPr="003F0029" w:rsidRDefault="001B2412">
      <w:pPr>
        <w:widowControl/>
        <w:spacing w:before="75" w:after="75" w:line="360" w:lineRule="auto"/>
        <w:ind w:firstLineChars="200" w:firstLine="420"/>
        <w:jc w:val="left"/>
        <w:rPr>
          <w:rFonts w:ascii="宋体" w:hAnsi="宋体" w:cs="宋体"/>
          <w:bCs/>
          <w:kern w:val="0"/>
          <w:szCs w:val="21"/>
        </w:rPr>
      </w:pPr>
      <w:r w:rsidRPr="003F0029">
        <w:rPr>
          <w:rFonts w:ascii="宋体" w:hAnsi="宋体" w:cs="宋体" w:hint="eastAsia"/>
          <w:bCs/>
          <w:kern w:val="0"/>
          <w:szCs w:val="21"/>
        </w:rPr>
        <w:t>1、满足《中华人民共和国政府采购法》第二十二条规定；</w:t>
      </w:r>
    </w:p>
    <w:p w:rsidR="005F68D2" w:rsidRPr="003F0029" w:rsidRDefault="001B2412">
      <w:pPr>
        <w:widowControl/>
        <w:spacing w:before="75" w:after="75" w:line="360" w:lineRule="auto"/>
        <w:ind w:firstLineChars="200" w:firstLine="420"/>
        <w:jc w:val="left"/>
        <w:rPr>
          <w:rFonts w:ascii="宋体" w:hAnsi="宋体" w:cs="宋体"/>
          <w:kern w:val="0"/>
          <w:szCs w:val="21"/>
        </w:rPr>
      </w:pPr>
      <w:r w:rsidRPr="003F0029">
        <w:rPr>
          <w:rFonts w:ascii="宋体" w:hAnsi="宋体" w:cs="宋体"/>
          <w:bCs/>
          <w:kern w:val="0"/>
          <w:szCs w:val="21"/>
        </w:rPr>
        <w:t>2</w:t>
      </w:r>
      <w:r w:rsidRPr="003F0029">
        <w:rPr>
          <w:rFonts w:ascii="宋体" w:hAnsi="宋体" w:cs="宋体" w:hint="eastAsia"/>
          <w:bCs/>
          <w:kern w:val="0"/>
          <w:szCs w:val="21"/>
        </w:rPr>
        <w:t>.</w:t>
      </w:r>
      <w:r w:rsidRPr="003F0029">
        <w:rPr>
          <w:rFonts w:ascii="宋体" w:hAnsi="宋体" w:cs="宋体" w:hint="eastAsia"/>
          <w:kern w:val="0"/>
          <w:szCs w:val="21"/>
        </w:rPr>
        <w:t>国内注册（指按国家有关规定要求注册的），满足本次招标采购需求，能够提供技术及服务，并在人员、设备、资金和良好信誉等方面具有相应能力。</w:t>
      </w:r>
    </w:p>
    <w:p w:rsidR="005F68D2" w:rsidRPr="003F0029" w:rsidRDefault="001B2412">
      <w:pPr>
        <w:spacing w:line="360" w:lineRule="auto"/>
        <w:ind w:firstLineChars="200" w:firstLine="420"/>
        <w:rPr>
          <w:rFonts w:ascii="宋体" w:hAnsi="宋体" w:cs="宋体"/>
          <w:bCs/>
          <w:kern w:val="0"/>
          <w:szCs w:val="21"/>
        </w:rPr>
      </w:pPr>
      <w:r w:rsidRPr="003F0029">
        <w:rPr>
          <w:rFonts w:ascii="宋体" w:hAnsi="宋体" w:cs="宋体"/>
          <w:bCs/>
          <w:kern w:val="0"/>
          <w:szCs w:val="21"/>
        </w:rPr>
        <w:t>3</w:t>
      </w:r>
      <w:r w:rsidRPr="003F0029">
        <w:rPr>
          <w:rFonts w:ascii="宋体" w:hAnsi="宋体" w:cs="宋体" w:hint="eastAsia"/>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F68D2" w:rsidRPr="003F0029" w:rsidRDefault="001B2412">
      <w:pPr>
        <w:widowControl/>
        <w:spacing w:before="75" w:after="75" w:line="360" w:lineRule="auto"/>
        <w:ind w:firstLineChars="200" w:firstLine="420"/>
        <w:jc w:val="left"/>
        <w:rPr>
          <w:rFonts w:ascii="宋体" w:hAnsi="宋体" w:cs="宋体"/>
          <w:bCs/>
          <w:kern w:val="0"/>
          <w:szCs w:val="21"/>
        </w:rPr>
      </w:pPr>
      <w:r w:rsidRPr="003F0029">
        <w:rPr>
          <w:rFonts w:ascii="宋体" w:hAnsi="宋体" w:cs="宋体"/>
          <w:bCs/>
          <w:kern w:val="0"/>
          <w:szCs w:val="21"/>
        </w:rPr>
        <w:t>4</w:t>
      </w:r>
      <w:r w:rsidRPr="003F0029">
        <w:rPr>
          <w:rFonts w:ascii="宋体" w:hAnsi="宋体" w:cs="宋体" w:hint="eastAsia"/>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5F68D2" w:rsidRPr="003F0029" w:rsidRDefault="001B2412">
      <w:pPr>
        <w:spacing w:line="360" w:lineRule="auto"/>
        <w:ind w:firstLineChars="200" w:firstLine="412"/>
        <w:rPr>
          <w:rFonts w:ascii="宋体" w:hAnsi="宋体" w:cs="Microsoft JhengHei Light"/>
          <w:spacing w:val="-2"/>
          <w:szCs w:val="21"/>
        </w:rPr>
      </w:pPr>
      <w:r w:rsidRPr="003F0029">
        <w:rPr>
          <w:rFonts w:ascii="宋体" w:hAnsi="宋体" w:cs="Microsoft JhengHei Light" w:hint="eastAsia"/>
          <w:spacing w:val="-2"/>
          <w:szCs w:val="21"/>
        </w:rPr>
        <w:lastRenderedPageBreak/>
        <w:t>5、本项目不接受未完成网上下载文件的投标人参加投标。</w:t>
      </w:r>
    </w:p>
    <w:p w:rsidR="005F68D2" w:rsidRPr="003F0029" w:rsidRDefault="001B2412">
      <w:pPr>
        <w:widowControl/>
        <w:spacing w:before="75" w:after="75" w:line="360" w:lineRule="auto"/>
        <w:ind w:firstLineChars="200" w:firstLine="420"/>
        <w:jc w:val="left"/>
        <w:rPr>
          <w:rFonts w:ascii="宋体" w:hAnsi="宋体" w:cs="宋体"/>
          <w:kern w:val="0"/>
          <w:szCs w:val="21"/>
        </w:rPr>
      </w:pPr>
      <w:r w:rsidRPr="003F0029">
        <w:rPr>
          <w:rFonts w:ascii="宋体" w:hAnsi="宋体" w:cs="宋体"/>
          <w:bCs/>
          <w:kern w:val="0"/>
          <w:szCs w:val="21"/>
        </w:rPr>
        <w:t>6</w:t>
      </w:r>
      <w:r w:rsidRPr="003F0029">
        <w:rPr>
          <w:rFonts w:ascii="宋体" w:hAnsi="宋体" w:cs="宋体" w:hint="eastAsia"/>
          <w:bCs/>
          <w:kern w:val="0"/>
          <w:szCs w:val="21"/>
        </w:rPr>
        <w:t>.落实政府采购政策需满足的资格要求：</w:t>
      </w:r>
      <w:r w:rsidRPr="003F0029">
        <w:rPr>
          <w:rFonts w:ascii="宋体" w:hAnsi="宋体" w:hint="eastAsia"/>
          <w:szCs w:val="21"/>
        </w:rPr>
        <w:t>无</w:t>
      </w:r>
      <w:r w:rsidRPr="003F0029">
        <w:rPr>
          <w:rFonts w:ascii="宋体" w:hAnsi="宋体" w:cs="Microsoft JhengHei Light" w:hint="eastAsia"/>
          <w:spacing w:val="-2"/>
          <w:szCs w:val="21"/>
        </w:rPr>
        <w:t>；</w:t>
      </w:r>
    </w:p>
    <w:p w:rsidR="005F68D2" w:rsidRPr="003F0029" w:rsidRDefault="001B2412">
      <w:pPr>
        <w:spacing w:line="360" w:lineRule="auto"/>
        <w:ind w:firstLineChars="200" w:firstLine="412"/>
        <w:rPr>
          <w:rFonts w:ascii="宋体" w:hAnsi="宋体" w:cs="Microsoft JhengHei Light"/>
          <w:spacing w:val="-2"/>
          <w:szCs w:val="21"/>
        </w:rPr>
      </w:pPr>
      <w:r w:rsidRPr="003F0029">
        <w:rPr>
          <w:rFonts w:ascii="宋体" w:hAnsi="宋体" w:cs="Microsoft JhengHei Light"/>
          <w:spacing w:val="-2"/>
          <w:szCs w:val="21"/>
        </w:rPr>
        <w:t>7.</w:t>
      </w:r>
      <w:r w:rsidRPr="003F0029">
        <w:rPr>
          <w:rFonts w:ascii="宋体" w:hAnsi="宋体" w:cs="Microsoft JhengHei Light" w:hint="eastAsia"/>
          <w:spacing w:val="-2"/>
          <w:szCs w:val="21"/>
        </w:rPr>
        <w:t>本项目的特定资格要求：无；</w:t>
      </w:r>
    </w:p>
    <w:p w:rsidR="005F68D2" w:rsidRPr="003F0029" w:rsidRDefault="001B2412">
      <w:pPr>
        <w:widowControl/>
        <w:spacing w:before="75" w:after="75" w:line="360" w:lineRule="auto"/>
        <w:ind w:firstLineChars="200" w:firstLine="422"/>
        <w:jc w:val="left"/>
        <w:rPr>
          <w:rFonts w:ascii="宋体" w:hAnsi="宋体" w:cs="宋体"/>
          <w:kern w:val="0"/>
          <w:szCs w:val="21"/>
        </w:rPr>
      </w:pPr>
      <w:r w:rsidRPr="003F0029">
        <w:rPr>
          <w:rFonts w:ascii="宋体" w:hAnsi="宋体" w:cs="宋体" w:hint="eastAsia"/>
          <w:b/>
          <w:bCs/>
          <w:kern w:val="0"/>
          <w:szCs w:val="21"/>
        </w:rPr>
        <w:t>三、获取招标文件</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时间：</w:t>
      </w:r>
      <w:r w:rsidRPr="003F0029">
        <w:rPr>
          <w:rFonts w:ascii="宋体" w:hAnsi="宋体" w:cs="宋体" w:hint="eastAsia"/>
          <w:kern w:val="0"/>
          <w:szCs w:val="21"/>
        </w:rPr>
        <w:t>自本公告发布之日起至</w:t>
      </w:r>
      <w:r w:rsidRPr="003F0029">
        <w:rPr>
          <w:rFonts w:ascii="宋体" w:hAnsi="宋体"/>
          <w:szCs w:val="21"/>
          <w:u w:val="single"/>
        </w:rPr>
        <w:t xml:space="preserve"> </w:t>
      </w:r>
      <w:r w:rsidR="00672806">
        <w:rPr>
          <w:rFonts w:ascii="宋体" w:hAnsi="宋体"/>
          <w:szCs w:val="21"/>
          <w:u w:val="single"/>
        </w:rPr>
        <w:t>2022年4月15日9点00分</w:t>
      </w:r>
      <w:r w:rsidRPr="003F0029">
        <w:rPr>
          <w:rFonts w:ascii="宋体" w:hAnsi="宋体" w:cs="宋体" w:hint="eastAsia"/>
          <w:kern w:val="0"/>
          <w:szCs w:val="21"/>
        </w:rPr>
        <w:t>（北京时间）</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地点：</w:t>
      </w:r>
      <w:r w:rsidRPr="003F0029">
        <w:rPr>
          <w:rFonts w:ascii="宋体" w:hAnsi="宋体" w:cs="宋体"/>
          <w:kern w:val="0"/>
          <w:szCs w:val="21"/>
        </w:rPr>
        <w:t>政采云平台（www.zcygov.cn）</w:t>
      </w:r>
      <w:r w:rsidRPr="003F0029">
        <w:rPr>
          <w:rFonts w:ascii="宋体" w:hAnsi="宋体" w:cs="宋体" w:hint="eastAsia"/>
          <w:kern w:val="0"/>
          <w:szCs w:val="21"/>
        </w:rPr>
        <w:t>；</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方式：</w:t>
      </w:r>
      <w:r w:rsidRPr="003F0029">
        <w:rPr>
          <w:rFonts w:ascii="宋体" w:hAnsi="宋体" w:cs="宋体" w:hint="eastAsia"/>
          <w:kern w:val="0"/>
          <w:szCs w:val="21"/>
        </w:rPr>
        <w:t>由潜在投标人在贵港市政府采购网（http://zfcg.czj.gxgg.gov.cn）“供应商注册入口”完成账号注册后，登录政采云平台“项目采购—获取招标文件”模块自行下载招标文件，未在政采云注册的供应商可在获取招标文件前登录政采云（https://www.zcygov.cn/）进行注册。</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售价：</w:t>
      </w:r>
      <w:r w:rsidRPr="003F0029">
        <w:rPr>
          <w:rFonts w:ascii="宋体" w:hAnsi="宋体" w:cs="宋体" w:hint="eastAsia"/>
          <w:kern w:val="0"/>
          <w:szCs w:val="21"/>
        </w:rPr>
        <w:t>每本0元。</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四、提交投标文件截止时间、开标时间和地点</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时间：</w:t>
      </w:r>
      <w:r w:rsidRPr="003F0029">
        <w:rPr>
          <w:rFonts w:ascii="宋体" w:hAnsi="宋体"/>
          <w:szCs w:val="21"/>
          <w:u w:val="single"/>
        </w:rPr>
        <w:t xml:space="preserve"> </w:t>
      </w:r>
      <w:r w:rsidR="00672806">
        <w:rPr>
          <w:rFonts w:ascii="宋体" w:hAnsi="宋体"/>
          <w:szCs w:val="21"/>
          <w:u w:val="single"/>
        </w:rPr>
        <w:t>2022年4月15日9点00分</w:t>
      </w:r>
      <w:r w:rsidRPr="003F0029">
        <w:rPr>
          <w:rFonts w:ascii="宋体" w:hAnsi="宋体" w:cs="宋体" w:hint="eastAsia"/>
          <w:kern w:val="0"/>
          <w:szCs w:val="21"/>
        </w:rPr>
        <w:t>（北京时间）</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地点：</w:t>
      </w:r>
      <w:r w:rsidRPr="003F0029">
        <w:rPr>
          <w:rFonts w:ascii="宋体" w:hAnsi="宋体" w:cs="宋体"/>
          <w:kern w:val="0"/>
          <w:szCs w:val="21"/>
        </w:rPr>
        <w:t>通过政采云平台（网址：http://www.zcygov.cn）实行在线投标（本项目不要求投标供应商到达开标现场，但供应商应派法定代表人（或负责人）或委托代理人准时在线出席电子开评标会议，随时关注开评标进度，如在开评标过程中有电子询标，应在规定的时间内对电子询标函进行澄清回复。）</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五、公告期限</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自本公告发布之日起</w:t>
      </w:r>
      <w:r w:rsidRPr="003F0029">
        <w:rPr>
          <w:rFonts w:ascii="宋体" w:hAnsi="宋体" w:cs="宋体"/>
          <w:kern w:val="0"/>
          <w:szCs w:val="21"/>
        </w:rPr>
        <w:t>5</w:t>
      </w:r>
      <w:r w:rsidRPr="003F0029">
        <w:rPr>
          <w:rFonts w:ascii="宋体" w:hAnsi="宋体" w:cs="宋体" w:hint="eastAsia"/>
          <w:kern w:val="0"/>
          <w:szCs w:val="21"/>
        </w:rPr>
        <w:t>个工作日。</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六、其他补充事宜</w:t>
      </w:r>
    </w:p>
    <w:p w:rsidR="005F68D2" w:rsidRPr="003F0029" w:rsidRDefault="001B2412">
      <w:pPr>
        <w:spacing w:line="400" w:lineRule="exact"/>
        <w:ind w:firstLineChars="200" w:firstLine="420"/>
        <w:rPr>
          <w:rFonts w:ascii="宋体" w:hAnsi="宋体" w:cs="宋体"/>
          <w:szCs w:val="21"/>
        </w:rPr>
      </w:pPr>
      <w:r w:rsidRPr="003F0029">
        <w:rPr>
          <w:rFonts w:ascii="宋体" w:hAnsi="宋体" w:cs="宋体" w:hint="eastAsia"/>
          <w:szCs w:val="21"/>
        </w:rPr>
        <w:t>（一）本项目需要落实的政府采购政策：《政府采购促进中小企业发展管理办法》 （财库〔2020〕46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rsidR="005F68D2" w:rsidRPr="003F0029" w:rsidRDefault="001B2412">
      <w:pPr>
        <w:widowControl/>
        <w:spacing w:before="75" w:after="75" w:line="360" w:lineRule="auto"/>
        <w:ind w:firstLine="405"/>
        <w:jc w:val="left"/>
        <w:rPr>
          <w:rFonts w:ascii="宋体" w:hAnsi="宋体" w:cs="Arial"/>
          <w:kern w:val="0"/>
          <w:szCs w:val="21"/>
        </w:rPr>
      </w:pPr>
      <w:r w:rsidRPr="003F0029">
        <w:rPr>
          <w:rFonts w:ascii="宋体" w:hAnsi="宋体" w:cs="Arial" w:hint="eastAsia"/>
          <w:kern w:val="0"/>
          <w:szCs w:val="21"/>
        </w:rPr>
        <w:t>（二）投标保证金(人民币)：本项目免收投标保证金。</w:t>
      </w:r>
    </w:p>
    <w:p w:rsidR="005F68D2" w:rsidRPr="003F0029" w:rsidRDefault="001B2412">
      <w:pPr>
        <w:widowControl/>
        <w:spacing w:before="75" w:after="75" w:line="360" w:lineRule="auto"/>
        <w:ind w:firstLine="405"/>
        <w:jc w:val="left"/>
        <w:rPr>
          <w:rFonts w:ascii="宋体" w:hAnsi="宋体" w:cs="Arial"/>
          <w:kern w:val="0"/>
          <w:szCs w:val="21"/>
        </w:rPr>
      </w:pPr>
      <w:r w:rsidRPr="003F0029">
        <w:rPr>
          <w:rFonts w:ascii="宋体" w:hAnsi="宋体" w:cs="Arial" w:hint="eastAsia"/>
          <w:kern w:val="0"/>
          <w:szCs w:val="21"/>
        </w:rPr>
        <w:t>（三</w:t>
      </w:r>
      <w:r w:rsidRPr="003F0029">
        <w:rPr>
          <w:rFonts w:ascii="宋体" w:hAnsi="宋体" w:cs="Arial"/>
          <w:kern w:val="0"/>
          <w:szCs w:val="21"/>
        </w:rPr>
        <w:t>）</w:t>
      </w:r>
      <w:r w:rsidRPr="003F0029">
        <w:rPr>
          <w:rFonts w:ascii="宋体" w:hAnsi="宋体" w:cs="Arial" w:hint="eastAsia"/>
          <w:kern w:val="0"/>
          <w:szCs w:val="21"/>
        </w:rPr>
        <w:t>公告查询地址：http://www.ccgp.gov.cn（中国政府采购网）、http://zfcg.gxzf.gov.cn/（广西壮族自治区政府采购网）、http://zfcg.czj.gxgg.gov.cn（贵港市政府采购网）、</w:t>
      </w:r>
      <w:r w:rsidRPr="003F0029">
        <w:rPr>
          <w:rFonts w:ascii="宋体" w:hAnsi="宋体" w:cs="Arial"/>
          <w:kern w:val="0"/>
          <w:szCs w:val="21"/>
        </w:rPr>
        <w:t>http://ggzy.jgswj.gxzf.gov.cn/ggggzy/[全国公共资源交易平台（广西•贵港）]</w:t>
      </w:r>
      <w:r w:rsidRPr="003F0029">
        <w:rPr>
          <w:rFonts w:ascii="宋体" w:hAnsi="宋体" w:cs="Arial" w:hint="eastAsia"/>
          <w:kern w:val="0"/>
          <w:szCs w:val="21"/>
        </w:rPr>
        <w:t>。</w:t>
      </w:r>
    </w:p>
    <w:p w:rsidR="005F68D2" w:rsidRPr="003F0029" w:rsidRDefault="001B2412">
      <w:pPr>
        <w:spacing w:line="360" w:lineRule="auto"/>
        <w:ind w:leftChars="50" w:left="105" w:firstLineChars="100" w:firstLine="210"/>
        <w:jc w:val="left"/>
        <w:rPr>
          <w:rFonts w:ascii="宋体" w:hAnsi="宋体" w:cs="宋体"/>
          <w:szCs w:val="21"/>
        </w:rPr>
      </w:pPr>
      <w:r w:rsidRPr="003F0029">
        <w:rPr>
          <w:rFonts w:cs="宋体" w:hint="eastAsia"/>
          <w:bCs/>
        </w:rPr>
        <w:t>（四</w:t>
      </w:r>
      <w:r w:rsidRPr="003F0029">
        <w:rPr>
          <w:rFonts w:cs="宋体"/>
          <w:bCs/>
        </w:rPr>
        <w:t>）在线投标投标（电子投标）说明</w:t>
      </w:r>
      <w:r w:rsidRPr="003F0029">
        <w:br/>
      </w:r>
      <w:r w:rsidRPr="003F0029">
        <w:rPr>
          <w:rFonts w:ascii="宋体" w:hAnsi="宋体" w:cs="宋体"/>
          <w:szCs w:val="21"/>
        </w:rPr>
        <w:t>1.本项目通过政采云平台实行在线投标投标（电子投标），投标人需要先安装“政采云电子交易客户端”，并按照本采购文件和政采云平台的要求，通过“政采云电子交易客户端”编制并加密投标文件。投标人未按规定编制并加密的投标文件，政采云平台将予以拒收。</w:t>
      </w:r>
      <w:r w:rsidRPr="003F0029">
        <w:rPr>
          <w:rFonts w:ascii="宋体" w:hAnsi="宋体" w:cs="宋体"/>
          <w:szCs w:val="21"/>
        </w:rPr>
        <w:br/>
      </w:r>
      <w:r w:rsidRPr="003F0029">
        <w:rPr>
          <w:rFonts w:ascii="宋体" w:hAnsi="宋体" w:cs="宋体"/>
          <w:szCs w:val="21"/>
        </w:rPr>
        <w:lastRenderedPageBreak/>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r w:rsidRPr="003F0029">
        <w:rPr>
          <w:rFonts w:ascii="宋体" w:hAnsi="宋体" w:cs="宋体"/>
          <w:szCs w:val="21"/>
        </w:rPr>
        <w:br/>
        <w:t xml:space="preserve">     2.为确保网上操作合法、有效和安全，投标人应当在电子投标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电子标需要完成CA数字证书办理，建议投标人获取采购文件后立即办理。）</w:t>
      </w:r>
      <w:r w:rsidRPr="003F0029">
        <w:rPr>
          <w:rFonts w:ascii="宋体" w:hAnsi="宋体" w:cs="宋体"/>
          <w:szCs w:val="21"/>
        </w:rPr>
        <w:br/>
        <w:t xml:space="preserve">    3.投标人应当在电子投标文件递交截止时间前，将生成的“电子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r w:rsidRPr="003F0029">
        <w:rPr>
          <w:rFonts w:ascii="宋体" w:hAnsi="宋体" w:cs="宋体"/>
          <w:szCs w:val="21"/>
        </w:rPr>
        <w:br/>
        <w:t xml:space="preserve">    4.如电子投标文件无法按时解密时，投标人可授权采购代理机构解密电子备份投标文件，需出示授权委托书并加盖公章。电子备份投标文件可以通过以下三种方式递交：1.以邮寄方式在电子投标文件解密截止时间前寄到广西贵港市港北区荷城路1371号维也纳国际酒店(12楼)广西凯杰工程咨询有限公司；2.电子投标文件解密截止时间前发送至广西凯杰工程咨询有限公司邮箱gxkjzx@qq.com；3.在投标文件解密截止时间前按要求密封并送达贵港市公共资源交易中心二楼交易厅（贵港市港北区金城商业步行街与金田路交叉口东南150米水利大厦），逾期送达或未按要求密封将被拒收。电子备份投标文件应当密封包装并在包装上标注投标项目名称、单位名称并加盖公章。</w:t>
      </w:r>
      <w:r w:rsidRPr="003F0029">
        <w:rPr>
          <w:rFonts w:ascii="宋体" w:hAnsi="宋体" w:cs="宋体"/>
          <w:szCs w:val="21"/>
        </w:rPr>
        <w:br/>
        <w:t xml:space="preserve">   5.投标人可以参与现场开标（所需在线投标投标及解密开启设备自带）并提供以介质（U盘或光盘等）存储的数据电文形成的电子备份电子投标文件。</w:t>
      </w:r>
      <w:r w:rsidRPr="003F0029">
        <w:rPr>
          <w:rFonts w:ascii="宋体" w:hAnsi="宋体" w:cs="宋体"/>
          <w:szCs w:val="21"/>
        </w:rPr>
        <w:br/>
        <w:t xml:space="preserve">   6.投标人可以在截标前向我公司提供电子备份投标文件，通过政采云平台上传递交的电子加密投标文件无法按时解密且无法通过政采云“异常处理”端口处理的视为投标文件撤回。</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七、对本次招标提出询问，请按以下方式联系。</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1.采购人信息</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名称：</w:t>
      </w:r>
      <w:r w:rsidRPr="003F0029">
        <w:rPr>
          <w:rFonts w:ascii="宋体" w:hAnsi="宋体" w:cs="宋体" w:hint="eastAsia"/>
          <w:kern w:val="0"/>
          <w:szCs w:val="21"/>
          <w:u w:val="single"/>
        </w:rPr>
        <w:t>贵港市人民医院</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地址：</w:t>
      </w:r>
      <w:r w:rsidRPr="003F0029">
        <w:rPr>
          <w:rFonts w:ascii="宋体" w:hAnsi="宋体" w:cs="宋体" w:hint="eastAsia"/>
          <w:kern w:val="0"/>
          <w:szCs w:val="21"/>
          <w:u w:val="single"/>
        </w:rPr>
        <w:t>贵港市中山中路一号</w:t>
      </w:r>
    </w:p>
    <w:p w:rsidR="005F68D2" w:rsidRPr="003F0029" w:rsidRDefault="001B2412">
      <w:pPr>
        <w:widowControl/>
        <w:spacing w:before="75" w:after="75" w:line="360" w:lineRule="auto"/>
        <w:ind w:firstLine="480"/>
        <w:jc w:val="left"/>
        <w:rPr>
          <w:rFonts w:ascii="宋体" w:hAnsi="宋体" w:cs="宋体"/>
          <w:kern w:val="0"/>
          <w:szCs w:val="21"/>
          <w:u w:val="single"/>
        </w:rPr>
      </w:pPr>
      <w:r w:rsidRPr="003F0029">
        <w:rPr>
          <w:rFonts w:ascii="宋体" w:hAnsi="宋体" w:cs="宋体" w:hint="eastAsia"/>
          <w:kern w:val="0"/>
          <w:szCs w:val="21"/>
        </w:rPr>
        <w:t>联系方式：</w:t>
      </w:r>
      <w:r w:rsidRPr="003F0029">
        <w:rPr>
          <w:rFonts w:ascii="宋体" w:hAnsi="宋体" w:cs="宋体" w:hint="eastAsia"/>
          <w:kern w:val="0"/>
          <w:szCs w:val="21"/>
          <w:u w:val="single"/>
        </w:rPr>
        <w:t>0775-4200166</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2.采购代理机构信息</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名称：</w:t>
      </w:r>
      <w:r w:rsidRPr="003F0029">
        <w:rPr>
          <w:rFonts w:ascii="宋体" w:hAnsi="宋体" w:cs="宋体" w:hint="eastAsia"/>
          <w:kern w:val="0"/>
          <w:szCs w:val="21"/>
          <w:u w:val="single"/>
        </w:rPr>
        <w:t>广西凯杰工程咨询有限公司</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地 址：</w:t>
      </w:r>
      <w:r w:rsidRPr="003F0029">
        <w:rPr>
          <w:rFonts w:ascii="宋体" w:hAnsi="宋体" w:cs="宋体" w:hint="eastAsia"/>
          <w:kern w:val="0"/>
          <w:szCs w:val="21"/>
          <w:u w:val="single"/>
        </w:rPr>
        <w:t>广西贵港市港北区荷城路1371号维也纳国际酒店(12楼)</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lastRenderedPageBreak/>
        <w:t>联系方式：</w:t>
      </w:r>
      <w:r w:rsidRPr="003F0029">
        <w:rPr>
          <w:rFonts w:ascii="宋体" w:hAnsi="宋体" w:cs="宋体" w:hint="eastAsia"/>
          <w:kern w:val="0"/>
          <w:szCs w:val="21"/>
          <w:u w:val="single"/>
        </w:rPr>
        <w:t>0775-</w:t>
      </w:r>
      <w:r w:rsidRPr="003F0029">
        <w:rPr>
          <w:rFonts w:ascii="宋体" w:hAnsi="宋体" w:cs="宋体"/>
          <w:kern w:val="0"/>
          <w:szCs w:val="21"/>
          <w:u w:val="single"/>
        </w:rPr>
        <w:t>4222628</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3.项目联系方式</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项目联系人：</w:t>
      </w:r>
      <w:r w:rsidRPr="003F0029">
        <w:rPr>
          <w:rFonts w:ascii="宋体" w:hAnsi="宋体" w:cs="宋体" w:hint="eastAsia"/>
          <w:kern w:val="0"/>
          <w:szCs w:val="21"/>
          <w:u w:val="single"/>
        </w:rPr>
        <w:t>封美格</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电 话：</w:t>
      </w:r>
      <w:r w:rsidRPr="003F0029">
        <w:rPr>
          <w:rFonts w:ascii="宋体" w:hAnsi="宋体" w:cs="宋体" w:hint="eastAsia"/>
          <w:kern w:val="0"/>
          <w:szCs w:val="21"/>
          <w:u w:val="single"/>
        </w:rPr>
        <w:t>0775-</w:t>
      </w:r>
      <w:r w:rsidRPr="003F0029">
        <w:rPr>
          <w:rFonts w:ascii="宋体" w:hAnsi="宋体" w:cs="宋体"/>
          <w:kern w:val="0"/>
          <w:szCs w:val="21"/>
          <w:u w:val="single"/>
        </w:rPr>
        <w:t>4222628</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b/>
          <w:bCs/>
          <w:kern w:val="0"/>
          <w:szCs w:val="21"/>
        </w:rPr>
        <w:t>4.监督部门</w:t>
      </w:r>
      <w:r w:rsidRPr="003F0029">
        <w:rPr>
          <w:rFonts w:ascii="宋体" w:hAnsi="宋体" w:cs="宋体" w:hint="eastAsia"/>
          <w:kern w:val="0"/>
          <w:szCs w:val="21"/>
        </w:rPr>
        <w:t>：</w:t>
      </w:r>
      <w:r w:rsidRPr="003F0029">
        <w:rPr>
          <w:rFonts w:ascii="宋体" w:hAnsi="宋体" w:hint="eastAsia"/>
          <w:szCs w:val="21"/>
        </w:rPr>
        <w:t>贵港市财政局政府采购监督管理科</w:t>
      </w:r>
    </w:p>
    <w:p w:rsidR="005F68D2" w:rsidRPr="003F0029" w:rsidRDefault="001B2412">
      <w:pPr>
        <w:widowControl/>
        <w:spacing w:before="75" w:after="75" w:line="360" w:lineRule="auto"/>
        <w:ind w:firstLine="480"/>
        <w:jc w:val="left"/>
        <w:rPr>
          <w:rFonts w:ascii="宋体" w:hAnsi="宋体" w:cs="宋体"/>
          <w:kern w:val="0"/>
          <w:szCs w:val="21"/>
        </w:rPr>
      </w:pPr>
      <w:r w:rsidRPr="003F0029">
        <w:rPr>
          <w:rFonts w:ascii="宋体" w:hAnsi="宋体" w:cs="宋体" w:hint="eastAsia"/>
          <w:kern w:val="0"/>
          <w:szCs w:val="21"/>
        </w:rPr>
        <w:t>联系电话：0775-4555290、0775-4564649</w:t>
      </w:r>
    </w:p>
    <w:p w:rsidR="005F68D2" w:rsidRPr="003F0029" w:rsidRDefault="001B2412">
      <w:pPr>
        <w:widowControl/>
        <w:spacing w:before="75" w:after="75" w:line="360" w:lineRule="auto"/>
        <w:ind w:right="480"/>
        <w:jc w:val="center"/>
        <w:rPr>
          <w:rFonts w:ascii="宋体" w:hAnsi="宋体" w:cs="宋体"/>
          <w:kern w:val="0"/>
          <w:szCs w:val="21"/>
        </w:rPr>
      </w:pPr>
      <w:r w:rsidRPr="003F0029">
        <w:rPr>
          <w:rFonts w:ascii="宋体" w:hAnsi="宋体" w:cs="宋体" w:hint="eastAsia"/>
          <w:kern w:val="0"/>
          <w:szCs w:val="21"/>
        </w:rPr>
        <w:t xml:space="preserve">                 </w:t>
      </w:r>
    </w:p>
    <w:p w:rsidR="005F68D2" w:rsidRPr="003F0029" w:rsidRDefault="001B2412">
      <w:pPr>
        <w:widowControl/>
        <w:spacing w:before="75" w:after="75" w:line="360" w:lineRule="auto"/>
        <w:ind w:right="480"/>
        <w:jc w:val="center"/>
        <w:rPr>
          <w:rFonts w:ascii="宋体" w:hAnsi="宋体" w:cs="宋体"/>
          <w:kern w:val="0"/>
          <w:szCs w:val="21"/>
        </w:rPr>
      </w:pPr>
      <w:r w:rsidRPr="003F0029">
        <w:rPr>
          <w:rFonts w:ascii="宋体" w:hAnsi="宋体" w:cs="宋体"/>
          <w:kern w:val="0"/>
          <w:szCs w:val="21"/>
        </w:rPr>
        <w:t xml:space="preserve">             </w:t>
      </w:r>
    </w:p>
    <w:p w:rsidR="005F68D2" w:rsidRPr="003F0029" w:rsidRDefault="001B2412">
      <w:pPr>
        <w:widowControl/>
        <w:spacing w:before="75" w:after="75" w:line="360" w:lineRule="auto"/>
        <w:ind w:right="480"/>
        <w:jc w:val="center"/>
        <w:rPr>
          <w:rFonts w:ascii="宋体" w:hAnsi="宋体" w:cs="宋体"/>
          <w:kern w:val="0"/>
          <w:szCs w:val="21"/>
        </w:rPr>
      </w:pPr>
      <w:r w:rsidRPr="003F0029">
        <w:rPr>
          <w:rFonts w:ascii="宋体" w:hAnsi="宋体" w:cs="宋体"/>
          <w:kern w:val="0"/>
          <w:szCs w:val="21"/>
        </w:rPr>
        <w:t xml:space="preserve">                  </w:t>
      </w:r>
      <w:r w:rsidRPr="003F0029">
        <w:rPr>
          <w:rFonts w:ascii="宋体" w:hAnsi="宋体" w:cs="宋体" w:hint="eastAsia"/>
          <w:kern w:val="0"/>
          <w:szCs w:val="21"/>
        </w:rPr>
        <w:t>招标代理机构：广西凯杰工程咨询有限公司</w:t>
      </w:r>
    </w:p>
    <w:p w:rsidR="005F68D2" w:rsidRPr="003F0029" w:rsidRDefault="001B2412">
      <w:pPr>
        <w:widowControl/>
        <w:spacing w:before="75" w:after="75" w:line="360" w:lineRule="auto"/>
        <w:ind w:firstLineChars="2200" w:firstLine="4620"/>
        <w:jc w:val="left"/>
        <w:rPr>
          <w:rFonts w:ascii="宋体" w:hAnsi="宋体" w:cs="宋体"/>
          <w:kern w:val="0"/>
          <w:szCs w:val="21"/>
        </w:rPr>
      </w:pPr>
      <w:r w:rsidRPr="003F0029">
        <w:rPr>
          <w:rFonts w:ascii="宋体" w:hAnsi="宋体" w:cs="宋体" w:hint="eastAsia"/>
          <w:kern w:val="0"/>
          <w:szCs w:val="21"/>
        </w:rPr>
        <w:t>202</w:t>
      </w:r>
      <w:r w:rsidRPr="003F0029">
        <w:rPr>
          <w:rFonts w:ascii="宋体" w:hAnsi="宋体" w:cs="宋体"/>
          <w:kern w:val="0"/>
          <w:szCs w:val="21"/>
        </w:rPr>
        <w:t>2</w:t>
      </w:r>
      <w:r w:rsidRPr="003F0029">
        <w:rPr>
          <w:rFonts w:ascii="宋体" w:hAnsi="宋体" w:cs="宋体" w:hint="eastAsia"/>
          <w:kern w:val="0"/>
          <w:szCs w:val="21"/>
        </w:rPr>
        <w:t>年</w:t>
      </w:r>
      <w:r w:rsidR="00330FDB">
        <w:rPr>
          <w:rFonts w:ascii="宋体" w:hAnsi="宋体" w:cs="宋体"/>
          <w:kern w:val="0"/>
          <w:szCs w:val="21"/>
        </w:rPr>
        <w:t>3</w:t>
      </w:r>
      <w:r w:rsidRPr="003F0029">
        <w:rPr>
          <w:rFonts w:ascii="宋体" w:hAnsi="宋体" w:cs="宋体" w:hint="eastAsia"/>
          <w:kern w:val="0"/>
          <w:szCs w:val="21"/>
        </w:rPr>
        <w:t>月</w:t>
      </w:r>
      <w:r w:rsidR="00330FDB">
        <w:rPr>
          <w:rFonts w:ascii="宋体" w:hAnsi="宋体" w:cs="宋体"/>
          <w:kern w:val="0"/>
          <w:szCs w:val="21"/>
        </w:rPr>
        <w:t>25</w:t>
      </w:r>
      <w:r w:rsidRPr="003F0029">
        <w:rPr>
          <w:rFonts w:ascii="宋体" w:hAnsi="宋体" w:cs="宋体" w:hint="eastAsia"/>
          <w:kern w:val="0"/>
          <w:szCs w:val="21"/>
        </w:rPr>
        <w:t>日</w:t>
      </w:r>
      <w:bookmarkStart w:id="3" w:name="_Toc535851641"/>
    </w:p>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 w:rsidR="005F68D2" w:rsidRPr="003F0029" w:rsidRDefault="005F68D2">
      <w:pPr>
        <w:pStyle w:val="4"/>
      </w:pPr>
    </w:p>
    <w:p w:rsidR="005F68D2" w:rsidRPr="003F0029" w:rsidRDefault="005F68D2"/>
    <w:p w:rsidR="005F68D2" w:rsidRPr="003F0029" w:rsidRDefault="001B2412">
      <w:pPr>
        <w:pStyle w:val="2"/>
        <w:spacing w:after="0"/>
        <w:jc w:val="center"/>
        <w:rPr>
          <w:rFonts w:ascii="宋体" w:eastAsia="宋体" w:hAnsi="宋体"/>
          <w:sz w:val="44"/>
          <w:szCs w:val="44"/>
        </w:rPr>
      </w:pPr>
      <w:r w:rsidRPr="003F0029">
        <w:rPr>
          <w:rFonts w:ascii="宋体" w:eastAsia="宋体" w:hAnsi="宋体" w:hint="eastAsia"/>
          <w:sz w:val="44"/>
          <w:szCs w:val="44"/>
        </w:rPr>
        <w:lastRenderedPageBreak/>
        <w:t>第</w:t>
      </w:r>
      <w:r w:rsidRPr="003F0029">
        <w:rPr>
          <w:rFonts w:ascii="宋体" w:eastAsia="宋体" w:hAnsi="宋体"/>
          <w:sz w:val="44"/>
          <w:szCs w:val="44"/>
        </w:rPr>
        <w:t>二章</w:t>
      </w:r>
      <w:r w:rsidRPr="003F0029">
        <w:rPr>
          <w:rFonts w:ascii="宋体" w:eastAsia="宋体" w:hAnsi="宋体" w:hint="eastAsia"/>
          <w:sz w:val="44"/>
          <w:szCs w:val="44"/>
        </w:rPr>
        <w:t xml:space="preserve">  招标项目采购需求</w:t>
      </w:r>
      <w:bookmarkEnd w:id="3"/>
    </w:p>
    <w:p w:rsidR="005F68D2" w:rsidRPr="003F0029" w:rsidRDefault="001B2412">
      <w:pPr>
        <w:spacing w:line="400" w:lineRule="exact"/>
        <w:rPr>
          <w:rFonts w:ascii="宋体" w:hAnsi="Courier New" w:cs="Courier New"/>
          <w:b/>
          <w:szCs w:val="21"/>
        </w:rPr>
      </w:pPr>
      <w:bookmarkStart w:id="4" w:name="_Toc254970526"/>
      <w:bookmarkStart w:id="5" w:name="_Toc254970667"/>
      <w:r w:rsidRPr="003F0029">
        <w:rPr>
          <w:rFonts w:ascii="宋体" w:hAnsi="Courier New" w:cs="Courier New" w:hint="eastAsia"/>
          <w:b/>
          <w:szCs w:val="21"/>
        </w:rPr>
        <w:t>说明：</w:t>
      </w:r>
    </w:p>
    <w:p w:rsidR="005F68D2" w:rsidRPr="003F0029" w:rsidRDefault="001B2412">
      <w:pPr>
        <w:adjustRightInd w:val="0"/>
        <w:snapToGrid w:val="0"/>
        <w:spacing w:line="360" w:lineRule="auto"/>
        <w:ind w:firstLineChars="200" w:firstLine="420"/>
        <w:rPr>
          <w:rFonts w:ascii="宋体" w:hAnsi="宋体"/>
          <w:bCs/>
          <w:szCs w:val="21"/>
        </w:rPr>
      </w:pPr>
      <w:r w:rsidRPr="003F0029">
        <w:rPr>
          <w:rFonts w:ascii="宋体" w:hAnsi="宋体" w:hint="eastAsia"/>
          <w:bCs/>
          <w:szCs w:val="21"/>
        </w:rPr>
        <w:t>1、本需求中的品牌型号、项目要求及技术需求（配置）仅起参考作用，投标人可选用其他品牌型号替代，但这些替代的品牌型号要实质上相当于或优于参考品牌型号及其项目要求及技术需求（配置）要求。凡在“项目要求及技术需求”中表述为“标配”或“标准配置”的设备，投标人应在投标报价表中将其标配参数详细列明。</w:t>
      </w:r>
    </w:p>
    <w:p w:rsidR="005F68D2" w:rsidRPr="003F0029" w:rsidRDefault="001B2412">
      <w:pPr>
        <w:adjustRightInd w:val="0"/>
        <w:snapToGrid w:val="0"/>
        <w:spacing w:line="360" w:lineRule="auto"/>
        <w:ind w:firstLineChars="200" w:firstLine="420"/>
        <w:rPr>
          <w:rFonts w:ascii="宋体" w:hAnsi="宋体"/>
          <w:bCs/>
          <w:szCs w:val="21"/>
        </w:rPr>
      </w:pPr>
      <w:r w:rsidRPr="003F0029">
        <w:rPr>
          <w:rFonts w:ascii="宋体" w:hAnsi="宋体" w:hint="eastAsia"/>
          <w:bCs/>
          <w:szCs w:val="21"/>
        </w:rPr>
        <w:t>2、本需求中参考品牌型号及项目要求及技术需求不明确或有误的，或投标人选有其他品牌型号替代的，请以详细正确的品牌型号、技术参数及配置同时填写报价表、技术响应表。</w:t>
      </w:r>
    </w:p>
    <w:p w:rsidR="005F68D2" w:rsidRPr="003F0029" w:rsidRDefault="001B2412">
      <w:pPr>
        <w:adjustRightInd w:val="0"/>
        <w:snapToGrid w:val="0"/>
        <w:spacing w:line="360" w:lineRule="auto"/>
        <w:ind w:firstLineChars="200" w:firstLine="420"/>
        <w:rPr>
          <w:rFonts w:ascii="宋体" w:hAnsi="宋体"/>
          <w:bCs/>
          <w:szCs w:val="21"/>
        </w:rPr>
      </w:pPr>
      <w:r w:rsidRPr="003F0029">
        <w:rPr>
          <w:rFonts w:ascii="宋体" w:hAnsi="宋体" w:hint="eastAsia"/>
          <w:bCs/>
          <w:szCs w:val="21"/>
        </w:rPr>
        <w:t>3、按财政部 发展改革委 生态环境部 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必须提供产品属于强制节能产品的证明，以提供谈判产品所属品目清单页和国家确定的认证机构出具的、处于有效期之内的节能产品认证证书为准。</w:t>
      </w:r>
    </w:p>
    <w:p w:rsidR="005F68D2" w:rsidRPr="003F0029" w:rsidRDefault="001B2412">
      <w:pPr>
        <w:ind w:firstLineChars="200" w:firstLine="420"/>
        <w:rPr>
          <w:rFonts w:ascii="宋体" w:hAnsi="宋体"/>
        </w:rPr>
      </w:pPr>
      <w:r w:rsidRPr="003F0029">
        <w:rPr>
          <w:rFonts w:ascii="宋体" w:hAnsi="宋体" w:hint="eastAsia"/>
        </w:rPr>
        <w:t>4、本项目采购需求一览表中内容如与第五章“合同条款及格式”相关条款不一致的，以本表为准。</w:t>
      </w:r>
    </w:p>
    <w:p w:rsidR="005F68D2" w:rsidRPr="003F0029" w:rsidRDefault="005F68D2"/>
    <w:tbl>
      <w:tblPr>
        <w:tblW w:w="9840" w:type="dxa"/>
        <w:tblInd w:w="79" w:type="dxa"/>
        <w:tblLayout w:type="fixed"/>
        <w:tblLook w:val="04A0" w:firstRow="1" w:lastRow="0" w:firstColumn="1" w:lastColumn="0" w:noHBand="0" w:noVBand="1"/>
      </w:tblPr>
      <w:tblGrid>
        <w:gridCol w:w="464"/>
        <w:gridCol w:w="1188"/>
        <w:gridCol w:w="787"/>
        <w:gridCol w:w="6946"/>
        <w:gridCol w:w="455"/>
      </w:tblGrid>
      <w:tr w:rsidR="003F0029" w:rsidRPr="003F0029">
        <w:trPr>
          <w:trHeight w:val="643"/>
        </w:trPr>
        <w:tc>
          <w:tcPr>
            <w:tcW w:w="464"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autoSpaceDE w:val="0"/>
              <w:autoSpaceDN w:val="0"/>
              <w:adjustRightInd w:val="0"/>
              <w:jc w:val="center"/>
              <w:rPr>
                <w:rFonts w:ascii="宋体" w:cs="宋体"/>
                <w:kern w:val="0"/>
                <w:sz w:val="24"/>
              </w:rPr>
            </w:pPr>
            <w:r w:rsidRPr="003F0029">
              <w:rPr>
                <w:rFonts w:ascii="宋体" w:cs="宋体" w:hint="eastAsia"/>
                <w:kern w:val="0"/>
                <w:sz w:val="24"/>
              </w:rPr>
              <w:t>序号</w:t>
            </w:r>
          </w:p>
        </w:tc>
        <w:tc>
          <w:tcPr>
            <w:tcW w:w="1188"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autoSpaceDE w:val="0"/>
              <w:autoSpaceDN w:val="0"/>
              <w:adjustRightInd w:val="0"/>
              <w:jc w:val="center"/>
              <w:rPr>
                <w:rFonts w:ascii="宋体" w:cs="宋体"/>
                <w:kern w:val="0"/>
                <w:sz w:val="24"/>
              </w:rPr>
            </w:pPr>
            <w:r w:rsidRPr="003F0029">
              <w:rPr>
                <w:rFonts w:ascii="宋体" w:cs="宋体" w:hint="eastAsia"/>
                <w:kern w:val="0"/>
                <w:sz w:val="24"/>
              </w:rPr>
              <w:t>货物名称</w:t>
            </w:r>
          </w:p>
        </w:tc>
        <w:tc>
          <w:tcPr>
            <w:tcW w:w="787"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autoSpaceDE w:val="0"/>
              <w:autoSpaceDN w:val="0"/>
              <w:adjustRightInd w:val="0"/>
              <w:jc w:val="center"/>
              <w:rPr>
                <w:rFonts w:ascii="宋体" w:cs="宋体"/>
                <w:kern w:val="0"/>
                <w:sz w:val="24"/>
              </w:rPr>
            </w:pPr>
            <w:r w:rsidRPr="003F0029">
              <w:rPr>
                <w:rFonts w:ascii="宋体" w:cs="宋体" w:hint="eastAsia"/>
                <w:kern w:val="0"/>
                <w:sz w:val="24"/>
              </w:rPr>
              <w:t>数量及单位</w:t>
            </w:r>
          </w:p>
        </w:tc>
        <w:tc>
          <w:tcPr>
            <w:tcW w:w="6946" w:type="dxa"/>
            <w:tcBorders>
              <w:top w:val="single" w:sz="6" w:space="0" w:color="auto"/>
              <w:left w:val="single" w:sz="6" w:space="0" w:color="auto"/>
              <w:bottom w:val="single" w:sz="6" w:space="0" w:color="auto"/>
              <w:right w:val="single" w:sz="4" w:space="0" w:color="auto"/>
            </w:tcBorders>
            <w:vAlign w:val="center"/>
          </w:tcPr>
          <w:p w:rsidR="005F68D2" w:rsidRPr="003F0029" w:rsidRDefault="001B2412">
            <w:pPr>
              <w:autoSpaceDE w:val="0"/>
              <w:autoSpaceDN w:val="0"/>
              <w:adjustRightInd w:val="0"/>
              <w:jc w:val="center"/>
              <w:rPr>
                <w:rFonts w:ascii="宋体" w:cs="宋体"/>
                <w:kern w:val="0"/>
                <w:sz w:val="24"/>
              </w:rPr>
            </w:pPr>
            <w:r w:rsidRPr="003F0029">
              <w:rPr>
                <w:rFonts w:ascii="宋体" w:cs="宋体" w:hint="eastAsia"/>
                <w:kern w:val="0"/>
                <w:sz w:val="24"/>
              </w:rPr>
              <w:t>技术参数及性能配置要求</w:t>
            </w:r>
          </w:p>
        </w:tc>
        <w:tc>
          <w:tcPr>
            <w:tcW w:w="455" w:type="dxa"/>
            <w:tcBorders>
              <w:top w:val="single" w:sz="6" w:space="0" w:color="auto"/>
              <w:left w:val="single" w:sz="4" w:space="0" w:color="auto"/>
              <w:bottom w:val="single" w:sz="6" w:space="0" w:color="auto"/>
              <w:right w:val="single" w:sz="6" w:space="0" w:color="auto"/>
            </w:tcBorders>
            <w:vAlign w:val="center"/>
          </w:tcPr>
          <w:p w:rsidR="005F68D2" w:rsidRPr="003F0029" w:rsidRDefault="001B2412">
            <w:pPr>
              <w:autoSpaceDE w:val="0"/>
              <w:autoSpaceDN w:val="0"/>
              <w:adjustRightInd w:val="0"/>
              <w:jc w:val="center"/>
              <w:rPr>
                <w:rFonts w:ascii="宋体" w:cs="宋体"/>
                <w:kern w:val="0"/>
                <w:sz w:val="24"/>
              </w:rPr>
            </w:pPr>
            <w:r w:rsidRPr="003F0029">
              <w:rPr>
                <w:rFonts w:ascii="宋体" w:cs="宋体" w:hint="eastAsia"/>
                <w:kern w:val="0"/>
                <w:sz w:val="24"/>
              </w:rPr>
              <w:t>备注</w:t>
            </w:r>
          </w:p>
        </w:tc>
      </w:tr>
      <w:tr w:rsidR="003F0029" w:rsidRPr="003F0029">
        <w:trPr>
          <w:trHeight w:val="1301"/>
        </w:trPr>
        <w:tc>
          <w:tcPr>
            <w:tcW w:w="464"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jc w:val="center"/>
              <w:rPr>
                <w:rFonts w:ascii="宋体" w:hAnsi="宋体"/>
              </w:rPr>
            </w:pPr>
            <w:r w:rsidRPr="003F0029">
              <w:rPr>
                <w:rFonts w:ascii="宋体" w:hAnsi="宋体" w:hint="eastAsia"/>
              </w:rPr>
              <w:t>1</w:t>
            </w:r>
          </w:p>
        </w:tc>
        <w:tc>
          <w:tcPr>
            <w:tcW w:w="1188"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rPr>
                <w:rFonts w:ascii="宋体" w:hAnsi="宋体" w:cs="宋体"/>
                <w:szCs w:val="21"/>
              </w:rPr>
            </w:pPr>
            <w:r w:rsidRPr="003F0029">
              <w:rPr>
                <w:rFonts w:ascii="宋体" w:hAnsi="宋体" w:cs="宋体" w:hint="eastAsia"/>
                <w:szCs w:val="21"/>
              </w:rPr>
              <w:t>缺血性脑卒中AI系统</w:t>
            </w:r>
          </w:p>
        </w:tc>
        <w:tc>
          <w:tcPr>
            <w:tcW w:w="787"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jc w:val="center"/>
              <w:rPr>
                <w:rFonts w:ascii="宋体" w:hAnsi="宋体" w:cs="宋体"/>
                <w:szCs w:val="21"/>
              </w:rPr>
            </w:pPr>
            <w:r w:rsidRPr="003F0029">
              <w:rPr>
                <w:rFonts w:ascii="宋体" w:hAnsi="宋体" w:cs="宋体" w:hint="eastAsia"/>
                <w:szCs w:val="21"/>
              </w:rPr>
              <w:t>1套</w:t>
            </w:r>
          </w:p>
        </w:tc>
        <w:tc>
          <w:tcPr>
            <w:tcW w:w="6946" w:type="dxa"/>
            <w:tcBorders>
              <w:top w:val="single" w:sz="6" w:space="0" w:color="auto"/>
              <w:left w:val="single" w:sz="6" w:space="0" w:color="auto"/>
              <w:bottom w:val="single" w:sz="6" w:space="0" w:color="auto"/>
              <w:right w:val="single" w:sz="4" w:space="0" w:color="auto"/>
            </w:tcBorders>
            <w:vAlign w:val="center"/>
          </w:tcPr>
          <w:p w:rsidR="005F68D2" w:rsidRPr="003F0029" w:rsidRDefault="001B2412">
            <w:r w:rsidRPr="003F0029">
              <w:rPr>
                <w:rFonts w:hint="eastAsia"/>
              </w:rPr>
              <w:t>1.1</w:t>
            </w:r>
            <w:r w:rsidRPr="003F0029">
              <w:rPr>
                <w:rFonts w:hint="eastAsia"/>
              </w:rPr>
              <w:tab/>
            </w:r>
            <w:r w:rsidRPr="003F0029">
              <w:rPr>
                <w:rFonts w:hint="eastAsia"/>
              </w:rPr>
              <w:t>影像传输</w:t>
            </w:r>
          </w:p>
          <w:p w:rsidR="005F68D2" w:rsidRPr="003F0029" w:rsidRDefault="001B2412">
            <w:r w:rsidRPr="003F0029">
              <w:rPr>
                <w:rFonts w:hint="eastAsia"/>
              </w:rPr>
              <w:t>1.1.1</w:t>
            </w:r>
            <w:r w:rsidRPr="003F0029">
              <w:rPr>
                <w:rFonts w:hint="eastAsia"/>
              </w:rPr>
              <w:tab/>
            </w:r>
            <w:r w:rsidRPr="003F0029">
              <w:rPr>
                <w:rFonts w:hint="eastAsia"/>
              </w:rPr>
              <w:t>影像拉取，可拉取</w:t>
            </w:r>
            <w:r w:rsidRPr="003F0029">
              <w:rPr>
                <w:rFonts w:hint="eastAsia"/>
              </w:rPr>
              <w:t>DICOM</w:t>
            </w:r>
            <w:r w:rsidRPr="003F0029">
              <w:rPr>
                <w:rFonts w:hint="eastAsia"/>
              </w:rPr>
              <w:t>节点目标影像序列</w:t>
            </w:r>
          </w:p>
          <w:p w:rsidR="005F68D2" w:rsidRPr="003F0029" w:rsidRDefault="001B2412">
            <w:r w:rsidRPr="003F0029">
              <w:rPr>
                <w:rFonts w:hint="eastAsia"/>
              </w:rPr>
              <w:t>1.1.2</w:t>
            </w:r>
            <w:r w:rsidRPr="003F0029">
              <w:rPr>
                <w:rFonts w:hint="eastAsia"/>
              </w:rPr>
              <w:tab/>
            </w:r>
            <w:r w:rsidRPr="003F0029">
              <w:rPr>
                <w:rFonts w:hint="eastAsia"/>
              </w:rPr>
              <w:t>影像接收，可接收</w:t>
            </w:r>
            <w:r w:rsidRPr="003F0029">
              <w:rPr>
                <w:rFonts w:hint="eastAsia"/>
              </w:rPr>
              <w:t>DCIOM</w:t>
            </w:r>
            <w:r w:rsidRPr="003F0029">
              <w:rPr>
                <w:rFonts w:hint="eastAsia"/>
              </w:rPr>
              <w:t>节点推送至服务器的影像序列</w:t>
            </w:r>
          </w:p>
          <w:p w:rsidR="005F68D2" w:rsidRPr="003F0029" w:rsidRDefault="001B2412">
            <w:r w:rsidRPr="003F0029">
              <w:rPr>
                <w:rFonts w:hint="eastAsia"/>
              </w:rPr>
              <w:t>2.1</w:t>
            </w:r>
            <w:r w:rsidRPr="003F0029">
              <w:rPr>
                <w:rFonts w:hint="eastAsia"/>
              </w:rPr>
              <w:tab/>
            </w:r>
            <w:r w:rsidRPr="003F0029">
              <w:rPr>
                <w:rFonts w:hint="eastAsia"/>
              </w:rPr>
              <w:t>影像浏览</w:t>
            </w:r>
          </w:p>
          <w:p w:rsidR="005F68D2" w:rsidRPr="003F0029" w:rsidRDefault="001B2412">
            <w:r w:rsidRPr="003F0029">
              <w:rPr>
                <w:rFonts w:hint="eastAsia"/>
              </w:rPr>
              <w:t>2.1.1</w:t>
            </w:r>
            <w:r w:rsidRPr="003F0029">
              <w:rPr>
                <w:rFonts w:hint="eastAsia"/>
              </w:rPr>
              <w:tab/>
            </w:r>
            <w:r w:rsidRPr="003F0029">
              <w:rPr>
                <w:rFonts w:hint="eastAsia"/>
              </w:rPr>
              <w:t>患者列表，可查阅目标患者基本信息、原始图像等信息</w:t>
            </w:r>
          </w:p>
          <w:p w:rsidR="005F68D2" w:rsidRPr="003F0029" w:rsidRDefault="001B2412">
            <w:r w:rsidRPr="003F0029">
              <w:rPr>
                <w:rFonts w:hint="eastAsia"/>
              </w:rPr>
              <w:t>2.1.2</w:t>
            </w:r>
            <w:r w:rsidRPr="003F0029">
              <w:rPr>
                <w:rFonts w:hint="eastAsia"/>
              </w:rPr>
              <w:tab/>
            </w:r>
            <w:r w:rsidRPr="003F0029">
              <w:rPr>
                <w:rFonts w:hint="eastAsia"/>
              </w:rPr>
              <w:t>移动工具，可便捷移动影像位置</w:t>
            </w:r>
          </w:p>
          <w:p w:rsidR="005F68D2" w:rsidRPr="003F0029" w:rsidRDefault="001B2412">
            <w:r w:rsidRPr="003F0029">
              <w:rPr>
                <w:rFonts w:hint="eastAsia"/>
              </w:rPr>
              <w:t>2.1.3</w:t>
            </w:r>
            <w:r w:rsidRPr="003F0029">
              <w:rPr>
                <w:rFonts w:hint="eastAsia"/>
              </w:rPr>
              <w:tab/>
            </w:r>
            <w:r w:rsidRPr="003F0029">
              <w:rPr>
                <w:rFonts w:hint="eastAsia"/>
              </w:rPr>
              <w:t>影像放大缩小，“</w:t>
            </w:r>
            <w:r w:rsidRPr="003F0029">
              <w:rPr>
                <w:rFonts w:hint="eastAsia"/>
              </w:rPr>
              <w:t>+</w:t>
            </w:r>
            <w:r w:rsidRPr="003F0029">
              <w:rPr>
                <w:rFonts w:hint="eastAsia"/>
              </w:rPr>
              <w:t>”“</w:t>
            </w:r>
            <w:r w:rsidRPr="003F0029">
              <w:rPr>
                <w:rFonts w:hint="eastAsia"/>
              </w:rPr>
              <w:t>-</w:t>
            </w:r>
            <w:r w:rsidRPr="003F0029">
              <w:rPr>
                <w:rFonts w:hint="eastAsia"/>
              </w:rPr>
              <w:t>”可便捷放大图像方便观察影像细节</w:t>
            </w:r>
          </w:p>
          <w:p w:rsidR="005F68D2" w:rsidRPr="003F0029" w:rsidRDefault="001B2412">
            <w:r w:rsidRPr="003F0029">
              <w:rPr>
                <w:rFonts w:hint="eastAsia"/>
              </w:rPr>
              <w:t>2.1.4</w:t>
            </w:r>
            <w:r w:rsidRPr="003F0029">
              <w:rPr>
                <w:rFonts w:hint="eastAsia"/>
              </w:rPr>
              <w:tab/>
            </w:r>
            <w:r w:rsidRPr="003F0029">
              <w:rPr>
                <w:rFonts w:hint="eastAsia"/>
              </w:rPr>
              <w:t>测量工具，提供点，线，面等多种测量方式</w:t>
            </w:r>
          </w:p>
          <w:p w:rsidR="005F68D2" w:rsidRPr="003F0029" w:rsidRDefault="001B2412">
            <w:r w:rsidRPr="003F0029">
              <w:rPr>
                <w:rFonts w:hint="eastAsia"/>
              </w:rPr>
              <w:t>3.1</w:t>
            </w:r>
            <w:r w:rsidRPr="003F0029">
              <w:rPr>
                <w:rFonts w:hint="eastAsia"/>
              </w:rPr>
              <w:tab/>
            </w:r>
            <w:r w:rsidRPr="003F0029">
              <w:rPr>
                <w:rFonts w:hint="eastAsia"/>
              </w:rPr>
              <w:t>数据推送</w:t>
            </w:r>
          </w:p>
          <w:p w:rsidR="005F68D2" w:rsidRPr="003F0029" w:rsidRDefault="001B2412">
            <w:r w:rsidRPr="003F0029">
              <w:rPr>
                <w:rFonts w:hint="eastAsia"/>
              </w:rPr>
              <w:t>3.1.1</w:t>
            </w:r>
            <w:r w:rsidRPr="003F0029">
              <w:rPr>
                <w:rFonts w:hint="eastAsia"/>
              </w:rPr>
              <w:tab/>
            </w:r>
            <w:r w:rsidRPr="003F0029">
              <w:rPr>
                <w:rFonts w:hint="eastAsia"/>
              </w:rPr>
              <w:t>推送，支持配置推送影像规则，可推送影像序列至目标</w:t>
            </w:r>
            <w:r w:rsidRPr="003F0029">
              <w:rPr>
                <w:rFonts w:hint="eastAsia"/>
              </w:rPr>
              <w:t xml:space="preserve">DICOM </w:t>
            </w:r>
            <w:r w:rsidRPr="003F0029">
              <w:rPr>
                <w:rFonts w:hint="eastAsia"/>
              </w:rPr>
              <w:t>节点</w:t>
            </w:r>
          </w:p>
          <w:p w:rsidR="005F68D2" w:rsidRPr="003F0029" w:rsidRDefault="001B2412">
            <w:r w:rsidRPr="003F0029">
              <w:rPr>
                <w:rFonts w:hint="eastAsia"/>
              </w:rPr>
              <w:t>3.1.2</w:t>
            </w:r>
            <w:r w:rsidRPr="003F0029">
              <w:rPr>
                <w:rFonts w:hint="eastAsia"/>
              </w:rPr>
              <w:tab/>
            </w:r>
            <w:r w:rsidRPr="003F0029">
              <w:rPr>
                <w:rFonts w:hint="eastAsia"/>
              </w:rPr>
              <w:t>自定义推送，支持自定义选择待推送影像，一键推送影像序列至目标</w:t>
            </w:r>
            <w:r w:rsidRPr="003F0029">
              <w:rPr>
                <w:rFonts w:hint="eastAsia"/>
              </w:rPr>
              <w:t>DICOM</w:t>
            </w:r>
            <w:r w:rsidRPr="003F0029">
              <w:rPr>
                <w:rFonts w:hint="eastAsia"/>
              </w:rPr>
              <w:t>节点。</w:t>
            </w:r>
          </w:p>
          <w:p w:rsidR="005F68D2" w:rsidRPr="003F0029" w:rsidRDefault="001B2412">
            <w:r w:rsidRPr="003F0029">
              <w:rPr>
                <w:rFonts w:hint="eastAsia"/>
              </w:rPr>
              <w:t>4.1</w:t>
            </w:r>
            <w:r w:rsidRPr="003F0029">
              <w:rPr>
                <w:rFonts w:hint="eastAsia"/>
              </w:rPr>
              <w:tab/>
              <w:t>ASPECT</w:t>
            </w:r>
            <w:r w:rsidRPr="003F0029">
              <w:rPr>
                <w:rFonts w:hint="eastAsia"/>
              </w:rPr>
              <w:t>评分</w:t>
            </w:r>
          </w:p>
          <w:p w:rsidR="005F68D2" w:rsidRPr="003F0029" w:rsidRDefault="001B2412">
            <w:r w:rsidRPr="003F0029">
              <w:rPr>
                <w:rFonts w:hint="eastAsia"/>
              </w:rPr>
              <w:t>4.1.1</w:t>
            </w:r>
            <w:r w:rsidRPr="003F0029">
              <w:rPr>
                <w:rFonts w:hint="eastAsia"/>
              </w:rPr>
              <w:tab/>
            </w:r>
            <w:r w:rsidRPr="003F0029">
              <w:rPr>
                <w:rFonts w:hint="eastAsia"/>
              </w:rPr>
              <w:t>脑区自动分割，可根据脑组织解剖结构自动勾勒脑区。</w:t>
            </w:r>
          </w:p>
          <w:p w:rsidR="005F68D2" w:rsidRPr="003F0029" w:rsidRDefault="001B2412">
            <w:r w:rsidRPr="003F0029">
              <w:rPr>
                <w:rFonts w:hint="eastAsia"/>
              </w:rPr>
              <w:t>4.1.2</w:t>
            </w:r>
            <w:r w:rsidRPr="003F0029">
              <w:rPr>
                <w:rFonts w:hint="eastAsia"/>
              </w:rPr>
              <w:tab/>
            </w:r>
            <w:r w:rsidRPr="003F0029">
              <w:rPr>
                <w:rFonts w:hint="eastAsia"/>
              </w:rPr>
              <w:t>脑区在</w:t>
            </w:r>
            <w:r w:rsidRPr="003F0029">
              <w:rPr>
                <w:rFonts w:hint="eastAsia"/>
              </w:rPr>
              <w:t>CT</w:t>
            </w:r>
            <w:r w:rsidRPr="003F0029">
              <w:rPr>
                <w:rFonts w:hint="eastAsia"/>
              </w:rPr>
              <w:t>图上显示，扣分区域以不同标记突出显示</w:t>
            </w:r>
          </w:p>
          <w:p w:rsidR="005F68D2" w:rsidRPr="003F0029" w:rsidRDefault="001B2412">
            <w:r w:rsidRPr="003F0029">
              <w:rPr>
                <w:rFonts w:hint="eastAsia"/>
              </w:rPr>
              <w:t>4.1.</w:t>
            </w:r>
            <w:r w:rsidR="004729E1" w:rsidRPr="003F0029">
              <w:t>3</w:t>
            </w:r>
            <w:r w:rsidRPr="003F0029">
              <w:rPr>
                <w:rFonts w:hint="eastAsia"/>
              </w:rPr>
              <w:tab/>
            </w:r>
            <w:r w:rsidRPr="003F0029">
              <w:rPr>
                <w:rFonts w:hint="eastAsia"/>
              </w:rPr>
              <w:t>量化计算，自动计算各脑区</w:t>
            </w:r>
            <w:r w:rsidRPr="003F0029">
              <w:rPr>
                <w:rFonts w:hint="eastAsia"/>
              </w:rPr>
              <w:t>CT</w:t>
            </w:r>
            <w:r w:rsidRPr="003F0029">
              <w:rPr>
                <w:rFonts w:hint="eastAsia"/>
              </w:rPr>
              <w:t>均值。</w:t>
            </w:r>
          </w:p>
          <w:p w:rsidR="005F68D2" w:rsidRPr="003F0029" w:rsidRDefault="001B2412">
            <w:r w:rsidRPr="003F0029">
              <w:rPr>
                <w:rFonts w:hint="eastAsia"/>
              </w:rPr>
              <w:t>4.1.</w:t>
            </w:r>
            <w:r w:rsidR="004729E1" w:rsidRPr="003F0029">
              <w:t>4</w:t>
            </w:r>
            <w:r w:rsidRPr="003F0029">
              <w:rPr>
                <w:rFonts w:hint="eastAsia"/>
              </w:rPr>
              <w:tab/>
            </w:r>
            <w:r w:rsidRPr="003F0029">
              <w:rPr>
                <w:rFonts w:hint="eastAsia"/>
              </w:rPr>
              <w:t>智能评分，自动根据</w:t>
            </w:r>
            <w:r w:rsidRPr="003F0029">
              <w:rPr>
                <w:rFonts w:hint="eastAsia"/>
              </w:rPr>
              <w:t>ASPECT</w:t>
            </w:r>
            <w:r w:rsidRPr="003F0029">
              <w:rPr>
                <w:rFonts w:hint="eastAsia"/>
              </w:rPr>
              <w:t>评分规则计算全脑评分。</w:t>
            </w:r>
          </w:p>
          <w:p w:rsidR="005F68D2" w:rsidRPr="003F0029" w:rsidRDefault="001B2412">
            <w:r w:rsidRPr="003F0029">
              <w:rPr>
                <w:rFonts w:hint="eastAsia"/>
              </w:rPr>
              <w:t>4.2</w:t>
            </w:r>
            <w:r w:rsidRPr="003F0029">
              <w:rPr>
                <w:rFonts w:hint="eastAsia"/>
              </w:rPr>
              <w:tab/>
              <w:t>ASPECT</w:t>
            </w:r>
            <w:r w:rsidRPr="003F0029">
              <w:rPr>
                <w:rFonts w:hint="eastAsia"/>
              </w:rPr>
              <w:t>评分报告</w:t>
            </w:r>
          </w:p>
          <w:p w:rsidR="005F68D2" w:rsidRPr="003F0029" w:rsidRDefault="001B2412">
            <w:r w:rsidRPr="003F0029">
              <w:rPr>
                <w:rFonts w:hint="eastAsia"/>
              </w:rPr>
              <w:t>4.2.1</w:t>
            </w:r>
            <w:r w:rsidRPr="003F0029">
              <w:rPr>
                <w:rFonts w:hint="eastAsia"/>
              </w:rPr>
              <w:tab/>
            </w:r>
            <w:r w:rsidRPr="003F0029">
              <w:rPr>
                <w:rFonts w:hint="eastAsia"/>
              </w:rPr>
              <w:t>生成文本报告，根据诊断结果一键生成文本报告，可一键复制</w:t>
            </w:r>
          </w:p>
          <w:p w:rsidR="005F68D2" w:rsidRPr="003F0029" w:rsidRDefault="001B2412">
            <w:r w:rsidRPr="003F0029">
              <w:rPr>
                <w:rFonts w:hint="eastAsia"/>
              </w:rPr>
              <w:t>5.1</w:t>
            </w:r>
            <w:r w:rsidRPr="003F0029">
              <w:rPr>
                <w:rFonts w:hint="eastAsia"/>
              </w:rPr>
              <w:tab/>
            </w:r>
            <w:r w:rsidRPr="003F0029">
              <w:rPr>
                <w:rFonts w:hint="eastAsia"/>
              </w:rPr>
              <w:t>脑灌注分析</w:t>
            </w:r>
          </w:p>
          <w:p w:rsidR="005F68D2" w:rsidRPr="003F0029" w:rsidRDefault="001B2412">
            <w:r w:rsidRPr="003F0029">
              <w:rPr>
                <w:rFonts w:hint="eastAsia"/>
              </w:rPr>
              <w:t>5.1.1</w:t>
            </w:r>
            <w:r w:rsidRPr="003F0029">
              <w:rPr>
                <w:rFonts w:hint="eastAsia"/>
              </w:rPr>
              <w:tab/>
            </w:r>
            <w:r w:rsidRPr="003F0029">
              <w:rPr>
                <w:rFonts w:hint="eastAsia"/>
              </w:rPr>
              <w:t>动静脉标准点，自动筛选灌注扫描范围中中动静脉最亮的点作为动静脉标准点开计算</w:t>
            </w:r>
            <w:r w:rsidRPr="003F0029">
              <w:rPr>
                <w:rFonts w:hint="eastAsia"/>
              </w:rPr>
              <w:t>TDC</w:t>
            </w:r>
            <w:r w:rsidRPr="003F0029">
              <w:rPr>
                <w:rFonts w:hint="eastAsia"/>
              </w:rPr>
              <w:t>曲线。</w:t>
            </w:r>
          </w:p>
          <w:p w:rsidR="005F68D2" w:rsidRPr="003F0029" w:rsidRDefault="001B2412">
            <w:r w:rsidRPr="003F0029">
              <w:rPr>
                <w:rFonts w:hint="eastAsia"/>
              </w:rPr>
              <w:t>5.1.2</w:t>
            </w:r>
            <w:r w:rsidRPr="003F0029">
              <w:rPr>
                <w:rFonts w:hint="eastAsia"/>
              </w:rPr>
              <w:tab/>
            </w:r>
            <w:r w:rsidRPr="003F0029">
              <w:rPr>
                <w:rFonts w:hint="eastAsia"/>
              </w:rPr>
              <w:t>动静脉标准点时间</w:t>
            </w:r>
            <w:r w:rsidRPr="003F0029">
              <w:rPr>
                <w:rFonts w:hint="eastAsia"/>
              </w:rPr>
              <w:t>-</w:t>
            </w:r>
            <w:r w:rsidRPr="003F0029">
              <w:rPr>
                <w:rFonts w:hint="eastAsia"/>
              </w:rPr>
              <w:t>密度曲线图（</w:t>
            </w:r>
            <w:r w:rsidRPr="003F0029">
              <w:rPr>
                <w:rFonts w:hint="eastAsia"/>
              </w:rPr>
              <w:t>TDC</w:t>
            </w:r>
            <w:r w:rsidRPr="003F0029">
              <w:rPr>
                <w:rFonts w:hint="eastAsia"/>
              </w:rPr>
              <w:t>曲线图），</w:t>
            </w:r>
            <w:r w:rsidRPr="003F0029">
              <w:rPr>
                <w:rFonts w:hint="eastAsia"/>
              </w:rPr>
              <w:t>TDC</w:t>
            </w:r>
            <w:r w:rsidRPr="003F0029">
              <w:rPr>
                <w:rFonts w:hint="eastAsia"/>
              </w:rPr>
              <w:t>曲线为静脉</w:t>
            </w:r>
            <w:r w:rsidRPr="003F0029">
              <w:rPr>
                <w:rFonts w:hint="eastAsia"/>
              </w:rPr>
              <w:lastRenderedPageBreak/>
              <w:t>注射造影剂的同时对选定的层面进行多次连续扫描，以获得相应层面内每一象素的时间</w:t>
            </w:r>
            <w:r w:rsidRPr="003F0029">
              <w:rPr>
                <w:rFonts w:hint="eastAsia"/>
              </w:rPr>
              <w:t>-</w:t>
            </w:r>
            <w:r w:rsidRPr="003F0029">
              <w:rPr>
                <w:rFonts w:hint="eastAsia"/>
              </w:rPr>
              <w:t>密度曲线</w:t>
            </w:r>
            <w:r w:rsidRPr="003F0029">
              <w:rPr>
                <w:rFonts w:hint="eastAsia"/>
              </w:rPr>
              <w:t>(TDC)</w:t>
            </w:r>
          </w:p>
          <w:p w:rsidR="005F68D2" w:rsidRPr="003F0029" w:rsidRDefault="001B2412">
            <w:r w:rsidRPr="003F0029">
              <w:rPr>
                <w:rFonts w:hint="eastAsia"/>
              </w:rPr>
              <w:t>5.1.3</w:t>
            </w:r>
            <w:r w:rsidRPr="003F0029">
              <w:rPr>
                <w:rFonts w:hint="eastAsia"/>
              </w:rPr>
              <w:tab/>
            </w:r>
            <w:r w:rsidRPr="003F0029">
              <w:rPr>
                <w:rFonts w:hint="eastAsia"/>
              </w:rPr>
              <w:t>脑血流流量图（</w:t>
            </w:r>
            <w:r w:rsidRPr="003F0029">
              <w:rPr>
                <w:rFonts w:hint="eastAsia"/>
              </w:rPr>
              <w:t>CBF</w:t>
            </w:r>
            <w:r w:rsidRPr="003F0029">
              <w:rPr>
                <w:rFonts w:hint="eastAsia"/>
              </w:rPr>
              <w:t>）</w:t>
            </w:r>
            <w:r w:rsidRPr="003F0029">
              <w:rPr>
                <w:rFonts w:hint="eastAsia"/>
              </w:rPr>
              <w:t>,</w:t>
            </w:r>
            <w:r w:rsidRPr="003F0029">
              <w:rPr>
                <w:rFonts w:hint="eastAsia"/>
              </w:rPr>
              <w:t>自动生成脑血流流量图，并可配置色值区间，辅助医生查看脑血流量改变区域。</w:t>
            </w:r>
          </w:p>
          <w:p w:rsidR="005F68D2" w:rsidRPr="003F0029" w:rsidRDefault="001B2412">
            <w:r w:rsidRPr="003F0029">
              <w:rPr>
                <w:rFonts w:hint="eastAsia"/>
              </w:rPr>
              <w:t>5.1.4</w:t>
            </w:r>
            <w:r w:rsidRPr="003F0029">
              <w:rPr>
                <w:rFonts w:hint="eastAsia"/>
              </w:rPr>
              <w:tab/>
            </w:r>
            <w:r w:rsidRPr="003F0029">
              <w:rPr>
                <w:rFonts w:hint="eastAsia"/>
              </w:rPr>
              <w:t>脑血流容量图（</w:t>
            </w:r>
            <w:r w:rsidRPr="003F0029">
              <w:rPr>
                <w:rFonts w:hint="eastAsia"/>
              </w:rPr>
              <w:t>CBV</w:t>
            </w:r>
            <w:r w:rsidRPr="003F0029">
              <w:rPr>
                <w:rFonts w:hint="eastAsia"/>
              </w:rPr>
              <w:t>），自动生成脑血流容量图，并可配置色值区间，辅助医生查看脑血流量改变区域。</w:t>
            </w:r>
          </w:p>
          <w:p w:rsidR="005F68D2" w:rsidRPr="003F0029" w:rsidRDefault="001B2412">
            <w:r w:rsidRPr="003F0029">
              <w:rPr>
                <w:rFonts w:hint="eastAsia"/>
              </w:rPr>
              <w:t>5.1.5</w:t>
            </w:r>
            <w:r w:rsidRPr="003F0029">
              <w:rPr>
                <w:rFonts w:hint="eastAsia"/>
              </w:rPr>
              <w:tab/>
            </w:r>
            <w:r w:rsidRPr="003F0029">
              <w:rPr>
                <w:rFonts w:hint="eastAsia"/>
              </w:rPr>
              <w:t>对比剂平均通过时间图（</w:t>
            </w:r>
            <w:r w:rsidRPr="003F0029">
              <w:rPr>
                <w:rFonts w:hint="eastAsia"/>
              </w:rPr>
              <w:t>MTT</w:t>
            </w:r>
            <w:r w:rsidRPr="003F0029">
              <w:rPr>
                <w:rFonts w:hint="eastAsia"/>
              </w:rPr>
              <w:t>），自动生成对比剂平均通过时间图，并可配置色值区间，辅助医生判断脑组织对比剂通过时间的改变。</w:t>
            </w:r>
          </w:p>
          <w:p w:rsidR="005F68D2" w:rsidRPr="003F0029" w:rsidRDefault="001B2412">
            <w:r w:rsidRPr="003F0029">
              <w:rPr>
                <w:rFonts w:hint="eastAsia"/>
              </w:rPr>
              <w:t>5.1.6</w:t>
            </w:r>
            <w:r w:rsidRPr="003F0029">
              <w:rPr>
                <w:rFonts w:hint="eastAsia"/>
              </w:rPr>
              <w:tab/>
            </w:r>
            <w:r w:rsidRPr="003F0029">
              <w:rPr>
                <w:rFonts w:hint="eastAsia"/>
              </w:rPr>
              <w:t>对比剂达峰时间图（</w:t>
            </w:r>
            <w:r w:rsidRPr="003F0029">
              <w:rPr>
                <w:rFonts w:hint="eastAsia"/>
              </w:rPr>
              <w:t>Tmax</w:t>
            </w:r>
            <w:r w:rsidRPr="003F0029">
              <w:rPr>
                <w:rFonts w:hint="eastAsia"/>
              </w:rPr>
              <w:t>），自动生成对比剂达峰时间图，并可配置色值区间，帮助医生判断脑组织对比剂达峰时间的改变。</w:t>
            </w:r>
          </w:p>
          <w:p w:rsidR="005F68D2" w:rsidRPr="003F0029" w:rsidRDefault="001B2412">
            <w:r w:rsidRPr="003F0029">
              <w:rPr>
                <w:rFonts w:hint="eastAsia"/>
              </w:rPr>
              <w:t>5.1.7</w:t>
            </w:r>
            <w:r w:rsidRPr="003F0029">
              <w:rPr>
                <w:rFonts w:hint="eastAsia"/>
              </w:rPr>
              <w:tab/>
            </w:r>
            <w:r w:rsidRPr="003F0029">
              <w:rPr>
                <w:rFonts w:hint="eastAsia"/>
              </w:rPr>
              <w:t>缺血组织对比图（</w:t>
            </w:r>
            <w:r w:rsidRPr="003F0029">
              <w:rPr>
                <w:rFonts w:hint="eastAsia"/>
              </w:rPr>
              <w:t>Mismatch</w:t>
            </w:r>
            <w:r w:rsidRPr="003F0029">
              <w:rPr>
                <w:rFonts w:hint="eastAsia"/>
              </w:rPr>
              <w:t>），根据</w:t>
            </w:r>
            <w:r w:rsidRPr="003F0029">
              <w:rPr>
                <w:rFonts w:hint="eastAsia"/>
              </w:rPr>
              <w:t xml:space="preserve">Tmax&gt;6s </w:t>
            </w:r>
            <w:r w:rsidRPr="003F0029">
              <w:rPr>
                <w:rFonts w:hint="eastAsia"/>
              </w:rPr>
              <w:t>以及</w:t>
            </w:r>
            <w:r w:rsidRPr="003F0029">
              <w:rPr>
                <w:rFonts w:hint="eastAsia"/>
              </w:rPr>
              <w:t>CBF&lt;30%</w:t>
            </w:r>
            <w:r w:rsidRPr="003F0029">
              <w:rPr>
                <w:rFonts w:hint="eastAsia"/>
              </w:rPr>
              <w:t>自动生成低灌注区及核心梗死区，并在影像图像中进行标记。</w:t>
            </w:r>
          </w:p>
          <w:p w:rsidR="005F68D2" w:rsidRPr="003F0029" w:rsidRDefault="001B2412">
            <w:r w:rsidRPr="003F0029">
              <w:rPr>
                <w:rFonts w:hint="eastAsia"/>
              </w:rPr>
              <w:t>5.1.8</w:t>
            </w:r>
            <w:r w:rsidRPr="003F0029">
              <w:rPr>
                <w:rFonts w:hint="eastAsia"/>
              </w:rPr>
              <w:tab/>
            </w:r>
            <w:r w:rsidRPr="003F0029">
              <w:rPr>
                <w:rFonts w:hint="eastAsia"/>
              </w:rPr>
              <w:t>对比剂达峰时间多参数对比图，自动生成多种参数下的对比剂达峰时间多参数对比图。</w:t>
            </w:r>
          </w:p>
          <w:p w:rsidR="005F68D2" w:rsidRPr="003F0029" w:rsidRDefault="001B2412">
            <w:r w:rsidRPr="003F0029">
              <w:rPr>
                <w:rFonts w:hint="eastAsia"/>
              </w:rPr>
              <w:t>5.1.9</w:t>
            </w:r>
            <w:r w:rsidRPr="003F0029">
              <w:rPr>
                <w:rFonts w:hint="eastAsia"/>
              </w:rPr>
              <w:tab/>
            </w:r>
            <w:r w:rsidRPr="003F0029">
              <w:rPr>
                <w:rFonts w:hint="eastAsia"/>
              </w:rPr>
              <w:t>脑血流流量多参数对比图，自动生成多种参数下脑血流量多参数对比图。</w:t>
            </w:r>
          </w:p>
          <w:p w:rsidR="005F68D2" w:rsidRPr="003F0029" w:rsidRDefault="001B2412">
            <w:r w:rsidRPr="003F0029">
              <w:rPr>
                <w:rFonts w:hint="eastAsia"/>
              </w:rPr>
              <w:t>5.1.10</w:t>
            </w:r>
            <w:r w:rsidRPr="003F0029">
              <w:rPr>
                <w:rFonts w:hint="eastAsia"/>
              </w:rPr>
              <w:tab/>
            </w:r>
            <w:r w:rsidRPr="003F0029">
              <w:rPr>
                <w:rFonts w:hint="eastAsia"/>
              </w:rPr>
              <w:t>核心梗死区体积计算，自动输出全脑及各个脑区的核心梗死区体积。</w:t>
            </w:r>
          </w:p>
          <w:p w:rsidR="005F68D2" w:rsidRPr="003F0029" w:rsidRDefault="001B2412">
            <w:r w:rsidRPr="003F0029">
              <w:rPr>
                <w:rFonts w:hint="eastAsia"/>
              </w:rPr>
              <w:t>5.1.11</w:t>
            </w:r>
            <w:r w:rsidRPr="003F0029">
              <w:rPr>
                <w:rFonts w:hint="eastAsia"/>
              </w:rPr>
              <w:tab/>
            </w:r>
            <w:r w:rsidRPr="003F0029">
              <w:rPr>
                <w:rFonts w:hint="eastAsia"/>
              </w:rPr>
              <w:t>低灌注区体积计算，自动输出全脑及各个脑区</w:t>
            </w:r>
            <w:r w:rsidRPr="003F0029">
              <w:rPr>
                <w:rFonts w:hint="eastAsia"/>
              </w:rPr>
              <w:t>Tmax&gt;6s</w:t>
            </w:r>
            <w:r w:rsidRPr="003F0029">
              <w:rPr>
                <w:rFonts w:hint="eastAsia"/>
              </w:rPr>
              <w:t>的所有脑组织的体积。</w:t>
            </w:r>
          </w:p>
          <w:p w:rsidR="005F68D2" w:rsidRPr="003F0029" w:rsidRDefault="001B2412">
            <w:r w:rsidRPr="003F0029">
              <w:rPr>
                <w:rFonts w:hint="eastAsia"/>
              </w:rPr>
              <w:t>5.1.12</w:t>
            </w:r>
            <w:r w:rsidRPr="003F0029">
              <w:rPr>
                <w:rFonts w:hint="eastAsia"/>
              </w:rPr>
              <w:tab/>
            </w:r>
            <w:r w:rsidRPr="003F0029">
              <w:rPr>
                <w:rFonts w:hint="eastAsia"/>
              </w:rPr>
              <w:t>不匹配比值计算，根据核心梗死区及低灌注区自动计算不匹配比值。</w:t>
            </w:r>
          </w:p>
          <w:p w:rsidR="005F68D2" w:rsidRPr="003F0029" w:rsidRDefault="001B2412">
            <w:r w:rsidRPr="003F0029">
              <w:rPr>
                <w:rFonts w:hint="eastAsia"/>
              </w:rPr>
              <w:t>5.1.13</w:t>
            </w:r>
            <w:r w:rsidRPr="003F0029">
              <w:rPr>
                <w:rFonts w:hint="eastAsia"/>
              </w:rPr>
              <w:tab/>
            </w:r>
            <w:r w:rsidRPr="003F0029">
              <w:rPr>
                <w:rFonts w:hint="eastAsia"/>
              </w:rPr>
              <w:t>所有计算结果在</w:t>
            </w:r>
            <w:r w:rsidRPr="003F0029">
              <w:rPr>
                <w:rFonts w:hint="eastAsia"/>
              </w:rPr>
              <w:t>CT</w:t>
            </w:r>
            <w:r w:rsidRPr="003F0029">
              <w:rPr>
                <w:rFonts w:hint="eastAsia"/>
              </w:rPr>
              <w:t>图像中综合显示。</w:t>
            </w:r>
          </w:p>
          <w:p w:rsidR="005F68D2" w:rsidRPr="003F0029" w:rsidRDefault="001B2412">
            <w:r w:rsidRPr="003F0029">
              <w:rPr>
                <w:rFonts w:hint="eastAsia"/>
              </w:rPr>
              <w:t>5.2</w:t>
            </w:r>
            <w:r w:rsidRPr="003F0029">
              <w:rPr>
                <w:rFonts w:hint="eastAsia"/>
              </w:rPr>
              <w:tab/>
            </w:r>
            <w:r w:rsidRPr="003F0029">
              <w:rPr>
                <w:rFonts w:hint="eastAsia"/>
              </w:rPr>
              <w:t>脑灌注报告</w:t>
            </w:r>
          </w:p>
          <w:p w:rsidR="005F68D2" w:rsidRPr="003F0029" w:rsidRDefault="001B2412">
            <w:r w:rsidRPr="003F0029">
              <w:rPr>
                <w:rFonts w:hint="eastAsia"/>
              </w:rPr>
              <w:t>5.2.1</w:t>
            </w:r>
            <w:r w:rsidRPr="003F0029">
              <w:rPr>
                <w:rFonts w:hint="eastAsia"/>
              </w:rPr>
              <w:tab/>
            </w:r>
            <w:r w:rsidRPr="003F0029">
              <w:rPr>
                <w:rFonts w:hint="eastAsia"/>
              </w:rPr>
              <w:t>生成文本报告，根据诊断结果一键生成文本报告，可一键复制</w:t>
            </w:r>
          </w:p>
          <w:p w:rsidR="005F68D2" w:rsidRPr="003F0029" w:rsidRDefault="001B2412">
            <w:r w:rsidRPr="003F0029">
              <w:rPr>
                <w:rFonts w:hint="eastAsia"/>
              </w:rPr>
              <w:t>6.1</w:t>
            </w:r>
            <w:r w:rsidRPr="003F0029">
              <w:rPr>
                <w:rFonts w:hint="eastAsia"/>
              </w:rPr>
              <w:tab/>
            </w:r>
            <w:r w:rsidRPr="003F0029">
              <w:rPr>
                <w:rFonts w:hint="eastAsia"/>
              </w:rPr>
              <w:t>出血性卒中智能诊疗方案（治疗环境下，针对</w:t>
            </w:r>
            <w:r w:rsidRPr="003F0029">
              <w:rPr>
                <w:rFonts w:hint="eastAsia"/>
              </w:rPr>
              <w:t>DSA</w:t>
            </w:r>
            <w:r w:rsidRPr="003F0029">
              <w:rPr>
                <w:rFonts w:hint="eastAsia"/>
              </w:rPr>
              <w:t>图像）</w:t>
            </w:r>
          </w:p>
          <w:p w:rsidR="005F68D2" w:rsidRPr="003F0029" w:rsidRDefault="001B2412">
            <w:r w:rsidRPr="003F0029">
              <w:rPr>
                <w:rFonts w:hint="eastAsia"/>
              </w:rPr>
              <w:t>6.2</w:t>
            </w:r>
            <w:r w:rsidRPr="003F0029">
              <w:rPr>
                <w:rFonts w:hint="eastAsia"/>
              </w:rPr>
              <w:tab/>
            </w:r>
            <w:r w:rsidRPr="003F0029">
              <w:rPr>
                <w:rFonts w:hint="eastAsia"/>
              </w:rPr>
              <w:t>动脉瘤智能筛查</w:t>
            </w:r>
          </w:p>
          <w:p w:rsidR="005F68D2" w:rsidRPr="003F0029" w:rsidRDefault="001B2412">
            <w:r w:rsidRPr="003F0029">
              <w:rPr>
                <w:rFonts w:hint="eastAsia"/>
              </w:rPr>
              <w:t>6.2.1</w:t>
            </w:r>
            <w:r w:rsidRPr="003F0029">
              <w:rPr>
                <w:rFonts w:hint="eastAsia"/>
              </w:rPr>
              <w:tab/>
            </w:r>
            <w:r w:rsidRPr="003F0029">
              <w:rPr>
                <w:rFonts w:hint="eastAsia"/>
              </w:rPr>
              <w:t>支持识别造影血管并命名</w:t>
            </w:r>
          </w:p>
          <w:p w:rsidR="005F68D2" w:rsidRPr="003F0029" w:rsidRDefault="001B2412">
            <w:r w:rsidRPr="003F0029">
              <w:rPr>
                <w:rFonts w:hint="eastAsia"/>
              </w:rPr>
              <w:t>6.2.</w:t>
            </w:r>
            <w:r w:rsidR="00102D67" w:rsidRPr="003F0029">
              <w:t>2</w:t>
            </w:r>
            <w:r w:rsidRPr="003F0029">
              <w:rPr>
                <w:rFonts w:hint="eastAsia"/>
              </w:rPr>
              <w:tab/>
            </w:r>
            <w:r w:rsidRPr="003F0029">
              <w:rPr>
                <w:rFonts w:hint="eastAsia"/>
              </w:rPr>
              <w:t>支持识别血管左右侧</w:t>
            </w:r>
          </w:p>
          <w:p w:rsidR="005F68D2" w:rsidRPr="003F0029" w:rsidRDefault="001B2412">
            <w:r w:rsidRPr="003F0029">
              <w:rPr>
                <w:rFonts w:hint="eastAsia"/>
              </w:rPr>
              <w:t>6.2.</w:t>
            </w:r>
            <w:r w:rsidR="00102D67" w:rsidRPr="003F0029">
              <w:t>3</w:t>
            </w:r>
            <w:r w:rsidRPr="003F0029">
              <w:rPr>
                <w:rFonts w:hint="eastAsia"/>
              </w:rPr>
              <w:tab/>
            </w:r>
            <w:r w:rsidRPr="003F0029">
              <w:rPr>
                <w:rFonts w:hint="eastAsia"/>
              </w:rPr>
              <w:t>支持识别造影角度：前后位</w:t>
            </w:r>
            <w:r w:rsidRPr="003F0029">
              <w:rPr>
                <w:rFonts w:hint="eastAsia"/>
              </w:rPr>
              <w:t xml:space="preserve"> or </w:t>
            </w:r>
            <w:r w:rsidRPr="003F0029">
              <w:rPr>
                <w:rFonts w:hint="eastAsia"/>
              </w:rPr>
              <w:t>侧位</w:t>
            </w:r>
          </w:p>
          <w:p w:rsidR="005F68D2" w:rsidRPr="003F0029" w:rsidRDefault="001B2412">
            <w:r w:rsidRPr="003F0029">
              <w:rPr>
                <w:rFonts w:hint="eastAsia"/>
              </w:rPr>
              <w:t>6.2.</w:t>
            </w:r>
            <w:r w:rsidR="00102D67" w:rsidRPr="003F0029">
              <w:t>4</w:t>
            </w:r>
            <w:r w:rsidRPr="003F0029">
              <w:rPr>
                <w:rFonts w:hint="eastAsia"/>
              </w:rPr>
              <w:tab/>
            </w:r>
            <w:r w:rsidRPr="003F0029">
              <w:rPr>
                <w:rFonts w:hint="eastAsia"/>
              </w:rPr>
              <w:t>支持筛查多发动脉瘤</w:t>
            </w:r>
          </w:p>
          <w:p w:rsidR="005F68D2" w:rsidRPr="003F0029" w:rsidRDefault="001B2412">
            <w:r w:rsidRPr="003F0029">
              <w:rPr>
                <w:rFonts w:hint="eastAsia"/>
              </w:rPr>
              <w:t>6.2.</w:t>
            </w:r>
            <w:r w:rsidR="00102D67" w:rsidRPr="003F0029">
              <w:t>5</w:t>
            </w:r>
            <w:r w:rsidRPr="003F0029">
              <w:rPr>
                <w:rFonts w:hint="eastAsia"/>
              </w:rPr>
              <w:tab/>
            </w:r>
            <w:r w:rsidRPr="003F0029">
              <w:rPr>
                <w:rFonts w:hint="eastAsia"/>
              </w:rPr>
              <w:t>支持标记可疑的动脉瘤位置</w:t>
            </w:r>
          </w:p>
          <w:p w:rsidR="005F68D2" w:rsidRPr="003F0029" w:rsidRDefault="001B2412">
            <w:r w:rsidRPr="003F0029">
              <w:rPr>
                <w:rFonts w:hint="eastAsia"/>
              </w:rPr>
              <w:t>6.3</w:t>
            </w:r>
            <w:r w:rsidRPr="003F0029">
              <w:rPr>
                <w:rFonts w:hint="eastAsia"/>
              </w:rPr>
              <w:tab/>
            </w:r>
            <w:r w:rsidRPr="003F0029">
              <w:rPr>
                <w:rFonts w:hint="eastAsia"/>
              </w:rPr>
              <w:t>动脉瘤测量</w:t>
            </w:r>
          </w:p>
          <w:p w:rsidR="005F68D2" w:rsidRPr="003F0029" w:rsidRDefault="001B2412">
            <w:r w:rsidRPr="003F0029">
              <w:rPr>
                <w:rFonts w:hint="eastAsia"/>
              </w:rPr>
              <w:t>6.3.1</w:t>
            </w:r>
            <w:r w:rsidRPr="003F0029">
              <w:rPr>
                <w:rFonts w:hint="eastAsia"/>
              </w:rPr>
              <w:tab/>
            </w:r>
            <w:r w:rsidRPr="003F0029">
              <w:rPr>
                <w:rFonts w:hint="eastAsia"/>
              </w:rPr>
              <w:t>支持进行动脉瘤瘤颈曲面分割</w:t>
            </w:r>
          </w:p>
          <w:p w:rsidR="005F68D2" w:rsidRPr="003F0029" w:rsidRDefault="001B2412">
            <w:r w:rsidRPr="003F0029">
              <w:rPr>
                <w:rFonts w:hint="eastAsia"/>
              </w:rPr>
              <w:t>6.3.2</w:t>
            </w:r>
            <w:r w:rsidRPr="003F0029">
              <w:rPr>
                <w:rFonts w:hint="eastAsia"/>
              </w:rPr>
              <w:tab/>
            </w:r>
            <w:r w:rsidRPr="003F0029">
              <w:rPr>
                <w:rFonts w:hint="eastAsia"/>
              </w:rPr>
              <w:t>支持计算动脉瘤瘤颈曲面的直径、横径</w:t>
            </w:r>
            <w:r w:rsidRPr="003F0029">
              <w:rPr>
                <w:rFonts w:hint="eastAsia"/>
              </w:rPr>
              <w:t>/</w:t>
            </w:r>
            <w:r w:rsidRPr="003F0029">
              <w:rPr>
                <w:rFonts w:hint="eastAsia"/>
              </w:rPr>
              <w:t>瘤颈比值</w:t>
            </w:r>
          </w:p>
          <w:p w:rsidR="005F68D2" w:rsidRPr="003F0029" w:rsidRDefault="001B2412">
            <w:r w:rsidRPr="003F0029">
              <w:rPr>
                <w:rFonts w:hint="eastAsia"/>
              </w:rPr>
              <w:t>6.3.3</w:t>
            </w:r>
            <w:r w:rsidRPr="003F0029">
              <w:rPr>
                <w:rFonts w:hint="eastAsia"/>
              </w:rPr>
              <w:tab/>
            </w:r>
            <w:r w:rsidRPr="003F0029">
              <w:rPr>
                <w:rFonts w:hint="eastAsia"/>
              </w:rPr>
              <w:t>支持计算动脉瘤的长度、宽度、高度、横径和最长直径</w:t>
            </w:r>
          </w:p>
          <w:p w:rsidR="005F68D2" w:rsidRPr="003F0029" w:rsidRDefault="001B2412">
            <w:r w:rsidRPr="003F0029">
              <w:rPr>
                <w:rFonts w:hint="eastAsia"/>
              </w:rPr>
              <w:t>6.3.4</w:t>
            </w:r>
            <w:r w:rsidRPr="003F0029">
              <w:rPr>
                <w:rFonts w:hint="eastAsia"/>
              </w:rPr>
              <w:tab/>
            </w:r>
            <w:r w:rsidRPr="003F0029">
              <w:rPr>
                <w:rFonts w:hint="eastAsia"/>
              </w:rPr>
              <w:t>支持计算载瘤动脉的远近端直径（最大值、最小值、平均值）</w:t>
            </w:r>
          </w:p>
          <w:p w:rsidR="005F68D2" w:rsidRPr="003F0029" w:rsidRDefault="001B2412">
            <w:r w:rsidRPr="003F0029">
              <w:rPr>
                <w:rFonts w:hint="eastAsia"/>
              </w:rPr>
              <w:t>6.3.5</w:t>
            </w:r>
            <w:r w:rsidRPr="003F0029">
              <w:rPr>
                <w:rFonts w:hint="eastAsia"/>
              </w:rPr>
              <w:tab/>
            </w:r>
            <w:r w:rsidRPr="003F0029">
              <w:rPr>
                <w:rFonts w:hint="eastAsia"/>
              </w:rPr>
              <w:t>支持计算血管真实长度</w:t>
            </w:r>
          </w:p>
          <w:p w:rsidR="005F68D2" w:rsidRPr="003F0029" w:rsidRDefault="001B2412">
            <w:r w:rsidRPr="003F0029">
              <w:rPr>
                <w:rFonts w:hint="eastAsia"/>
              </w:rPr>
              <w:t>6.4</w:t>
            </w:r>
            <w:r w:rsidRPr="003F0029">
              <w:rPr>
                <w:rFonts w:hint="eastAsia"/>
              </w:rPr>
              <w:tab/>
            </w:r>
            <w:r w:rsidRPr="003F0029">
              <w:rPr>
                <w:rFonts w:hint="eastAsia"/>
              </w:rPr>
              <w:t>出血性卒中智能诊疗方案（治疗环境下，针对</w:t>
            </w:r>
            <w:r w:rsidRPr="003F0029">
              <w:rPr>
                <w:rFonts w:hint="eastAsia"/>
              </w:rPr>
              <w:t>DSA</w:t>
            </w:r>
            <w:r w:rsidRPr="003F0029">
              <w:rPr>
                <w:rFonts w:hint="eastAsia"/>
              </w:rPr>
              <w:t>图像）</w:t>
            </w:r>
          </w:p>
          <w:p w:rsidR="005F68D2" w:rsidRPr="003F0029" w:rsidRDefault="001B2412">
            <w:r w:rsidRPr="003F0029">
              <w:rPr>
                <w:rFonts w:hint="eastAsia"/>
              </w:rPr>
              <w:t>6.5</w:t>
            </w:r>
            <w:r w:rsidRPr="003F0029">
              <w:rPr>
                <w:rFonts w:hint="eastAsia"/>
              </w:rPr>
              <w:tab/>
            </w:r>
            <w:r w:rsidRPr="003F0029">
              <w:rPr>
                <w:rFonts w:hint="eastAsia"/>
              </w:rPr>
              <w:t>动脉瘤智能筛查</w:t>
            </w:r>
          </w:p>
          <w:p w:rsidR="005F68D2" w:rsidRPr="003F0029" w:rsidRDefault="001B2412">
            <w:r w:rsidRPr="003F0029">
              <w:rPr>
                <w:rFonts w:hint="eastAsia"/>
              </w:rPr>
              <w:t>6.5.1</w:t>
            </w:r>
            <w:r w:rsidRPr="003F0029">
              <w:rPr>
                <w:rFonts w:hint="eastAsia"/>
              </w:rPr>
              <w:tab/>
            </w:r>
            <w:r w:rsidRPr="003F0029">
              <w:rPr>
                <w:rFonts w:hint="eastAsia"/>
              </w:rPr>
              <w:t>识别造影血管并命名</w:t>
            </w:r>
          </w:p>
          <w:p w:rsidR="005F68D2" w:rsidRPr="003F0029" w:rsidRDefault="001B2412">
            <w:r w:rsidRPr="003F0029">
              <w:rPr>
                <w:rFonts w:hint="eastAsia"/>
              </w:rPr>
              <w:t>6.5.2</w:t>
            </w:r>
            <w:r w:rsidRPr="003F0029">
              <w:rPr>
                <w:rFonts w:hint="eastAsia"/>
              </w:rPr>
              <w:tab/>
            </w:r>
            <w:r w:rsidRPr="003F0029">
              <w:rPr>
                <w:rFonts w:hint="eastAsia"/>
              </w:rPr>
              <w:t>识别血管左右侧</w:t>
            </w:r>
          </w:p>
          <w:p w:rsidR="005F68D2" w:rsidRPr="003F0029" w:rsidRDefault="001B2412">
            <w:r w:rsidRPr="003F0029">
              <w:rPr>
                <w:rFonts w:hint="eastAsia"/>
              </w:rPr>
              <w:t>6.5.3</w:t>
            </w:r>
            <w:r w:rsidRPr="003F0029">
              <w:rPr>
                <w:rFonts w:hint="eastAsia"/>
              </w:rPr>
              <w:tab/>
            </w:r>
            <w:r w:rsidRPr="003F0029">
              <w:rPr>
                <w:rFonts w:hint="eastAsia"/>
              </w:rPr>
              <w:t>识别造影角度：前后位</w:t>
            </w:r>
            <w:r w:rsidRPr="003F0029">
              <w:rPr>
                <w:rFonts w:hint="eastAsia"/>
              </w:rPr>
              <w:t xml:space="preserve"> or </w:t>
            </w:r>
            <w:r w:rsidRPr="003F0029">
              <w:rPr>
                <w:rFonts w:hint="eastAsia"/>
              </w:rPr>
              <w:t>侧位</w:t>
            </w:r>
          </w:p>
          <w:p w:rsidR="005F68D2" w:rsidRPr="003F0029" w:rsidRDefault="001B2412">
            <w:r w:rsidRPr="003F0029">
              <w:rPr>
                <w:rFonts w:hint="eastAsia"/>
              </w:rPr>
              <w:t>6.6</w:t>
            </w:r>
            <w:r w:rsidRPr="003F0029">
              <w:rPr>
                <w:rFonts w:hint="eastAsia"/>
              </w:rPr>
              <w:tab/>
            </w:r>
            <w:r w:rsidRPr="003F0029">
              <w:rPr>
                <w:rFonts w:hint="eastAsia"/>
              </w:rPr>
              <w:t>筛查多发动脉瘤</w:t>
            </w:r>
          </w:p>
          <w:p w:rsidR="005F68D2" w:rsidRPr="003F0029" w:rsidRDefault="001B2412">
            <w:r w:rsidRPr="003F0029">
              <w:rPr>
                <w:rFonts w:hint="eastAsia"/>
              </w:rPr>
              <w:t>6.6.1</w:t>
            </w:r>
            <w:r w:rsidRPr="003F0029">
              <w:rPr>
                <w:rFonts w:hint="eastAsia"/>
              </w:rPr>
              <w:tab/>
            </w:r>
            <w:r w:rsidRPr="003F0029">
              <w:rPr>
                <w:rFonts w:hint="eastAsia"/>
              </w:rPr>
              <w:t>标记可疑的动脉瘤位置</w:t>
            </w:r>
          </w:p>
          <w:p w:rsidR="005F68D2" w:rsidRPr="003F0029" w:rsidRDefault="001B2412">
            <w:r w:rsidRPr="003F0029">
              <w:rPr>
                <w:rFonts w:hint="eastAsia"/>
              </w:rPr>
              <w:t>6.6</w:t>
            </w:r>
            <w:r w:rsidR="00102D67" w:rsidRPr="003F0029">
              <w:t>.2</w:t>
            </w:r>
            <w:r w:rsidRPr="003F0029">
              <w:rPr>
                <w:rFonts w:hint="eastAsia"/>
              </w:rPr>
              <w:tab/>
            </w:r>
            <w:r w:rsidRPr="003F0029">
              <w:rPr>
                <w:rFonts w:hint="eastAsia"/>
              </w:rPr>
              <w:t>动脉瘤测量</w:t>
            </w:r>
          </w:p>
          <w:p w:rsidR="005F68D2" w:rsidRPr="003F0029" w:rsidRDefault="001B2412">
            <w:r w:rsidRPr="003F0029">
              <w:rPr>
                <w:rFonts w:hint="eastAsia"/>
              </w:rPr>
              <w:t>6.7.1</w:t>
            </w:r>
            <w:r w:rsidRPr="003F0029">
              <w:rPr>
                <w:rFonts w:hint="eastAsia"/>
              </w:rPr>
              <w:tab/>
            </w:r>
            <w:r w:rsidRPr="003F0029">
              <w:rPr>
                <w:rFonts w:hint="eastAsia"/>
              </w:rPr>
              <w:t>动脉瘤瘤颈曲面分割</w:t>
            </w:r>
          </w:p>
          <w:p w:rsidR="005F68D2" w:rsidRPr="003F0029" w:rsidRDefault="001B2412">
            <w:r w:rsidRPr="003F0029">
              <w:rPr>
                <w:rFonts w:hint="eastAsia"/>
              </w:rPr>
              <w:t>6.7.2</w:t>
            </w:r>
            <w:r w:rsidRPr="003F0029">
              <w:rPr>
                <w:rFonts w:hint="eastAsia"/>
              </w:rPr>
              <w:tab/>
            </w:r>
            <w:r w:rsidRPr="003F0029">
              <w:rPr>
                <w:rFonts w:hint="eastAsia"/>
              </w:rPr>
              <w:t>计算动脉瘤瘤颈曲面的直径、横径</w:t>
            </w:r>
            <w:r w:rsidRPr="003F0029">
              <w:rPr>
                <w:rFonts w:hint="eastAsia"/>
              </w:rPr>
              <w:t>/</w:t>
            </w:r>
            <w:r w:rsidRPr="003F0029">
              <w:rPr>
                <w:rFonts w:hint="eastAsia"/>
              </w:rPr>
              <w:t>瘤颈比值</w:t>
            </w:r>
          </w:p>
          <w:p w:rsidR="005F68D2" w:rsidRPr="003F0029" w:rsidRDefault="001B2412">
            <w:r w:rsidRPr="003F0029">
              <w:rPr>
                <w:rFonts w:hint="eastAsia"/>
              </w:rPr>
              <w:t>6.7.3</w:t>
            </w:r>
            <w:r w:rsidRPr="003F0029">
              <w:rPr>
                <w:rFonts w:hint="eastAsia"/>
              </w:rPr>
              <w:tab/>
            </w:r>
            <w:r w:rsidRPr="003F0029">
              <w:rPr>
                <w:rFonts w:hint="eastAsia"/>
              </w:rPr>
              <w:t>计算动脉瘤的长度、宽度、高度、横径和最长直径</w:t>
            </w:r>
          </w:p>
          <w:p w:rsidR="005F68D2" w:rsidRPr="003F0029" w:rsidRDefault="001B2412">
            <w:r w:rsidRPr="003F0029">
              <w:rPr>
                <w:rFonts w:hint="eastAsia"/>
              </w:rPr>
              <w:t>6.7.4</w:t>
            </w:r>
            <w:r w:rsidRPr="003F0029">
              <w:rPr>
                <w:rFonts w:hint="eastAsia"/>
              </w:rPr>
              <w:tab/>
            </w:r>
            <w:r w:rsidRPr="003F0029">
              <w:rPr>
                <w:rFonts w:hint="eastAsia"/>
              </w:rPr>
              <w:t>计算载瘤动脉的远近端直径（最大值、最小值、平均值）</w:t>
            </w:r>
          </w:p>
          <w:p w:rsidR="005F68D2" w:rsidRPr="003F0029" w:rsidRDefault="001B2412">
            <w:r w:rsidRPr="003F0029">
              <w:rPr>
                <w:rFonts w:hint="eastAsia"/>
              </w:rPr>
              <w:t>6.7.5</w:t>
            </w:r>
            <w:r w:rsidRPr="003F0029">
              <w:rPr>
                <w:rFonts w:hint="eastAsia"/>
              </w:rPr>
              <w:tab/>
            </w:r>
            <w:r w:rsidRPr="003F0029">
              <w:rPr>
                <w:rFonts w:hint="eastAsia"/>
              </w:rPr>
              <w:t>计算血管真实长度</w:t>
            </w:r>
          </w:p>
          <w:p w:rsidR="005F68D2" w:rsidRPr="003F0029" w:rsidRDefault="001B2412">
            <w:r w:rsidRPr="003F0029">
              <w:rPr>
                <w:rFonts w:hint="eastAsia"/>
              </w:rPr>
              <w:lastRenderedPageBreak/>
              <w:t>6.8</w:t>
            </w:r>
            <w:r w:rsidRPr="003F0029">
              <w:rPr>
                <w:rFonts w:hint="eastAsia"/>
              </w:rPr>
              <w:tab/>
            </w:r>
            <w:r w:rsidRPr="003F0029">
              <w:rPr>
                <w:rFonts w:hint="eastAsia"/>
              </w:rPr>
              <w:t>微导管规划</w:t>
            </w:r>
          </w:p>
          <w:p w:rsidR="005F68D2" w:rsidRPr="003F0029" w:rsidRDefault="001B2412">
            <w:r w:rsidRPr="003F0029">
              <w:rPr>
                <w:rFonts w:hint="eastAsia"/>
              </w:rPr>
              <w:t>6.8.1</w:t>
            </w:r>
            <w:r w:rsidRPr="003F0029">
              <w:rPr>
                <w:rFonts w:hint="eastAsia"/>
              </w:rPr>
              <w:tab/>
            </w:r>
            <w:r w:rsidRPr="003F0029">
              <w:rPr>
                <w:rFonts w:hint="eastAsia"/>
              </w:rPr>
              <w:t>计算动脉瘤栓塞术的微导管头端形状及定量化设计</w:t>
            </w:r>
          </w:p>
          <w:p w:rsidR="005F68D2" w:rsidRPr="003F0029" w:rsidRDefault="001B2412">
            <w:r w:rsidRPr="003F0029">
              <w:rPr>
                <w:rFonts w:hint="eastAsia"/>
              </w:rPr>
              <w:t>6.8.2</w:t>
            </w:r>
            <w:r w:rsidRPr="003F0029">
              <w:rPr>
                <w:rFonts w:hint="eastAsia"/>
              </w:rPr>
              <w:tab/>
            </w:r>
            <w:r w:rsidRPr="003F0029">
              <w:rPr>
                <w:rFonts w:hint="eastAsia"/>
              </w:rPr>
              <w:t>计算微导管头端位置</w:t>
            </w:r>
          </w:p>
          <w:p w:rsidR="005F68D2" w:rsidRPr="003F0029" w:rsidRDefault="001B2412">
            <w:r w:rsidRPr="003F0029">
              <w:rPr>
                <w:rFonts w:hint="eastAsia"/>
              </w:rPr>
              <w:t>6.8.3</w:t>
            </w:r>
            <w:r w:rsidRPr="003F0029">
              <w:rPr>
                <w:rFonts w:hint="eastAsia"/>
              </w:rPr>
              <w:tab/>
            </w:r>
            <w:r w:rsidRPr="003F0029">
              <w:rPr>
                <w:rFonts w:hint="eastAsia"/>
              </w:rPr>
              <w:t>计算微导管第一支撑点，计算最佳角度</w:t>
            </w:r>
          </w:p>
          <w:p w:rsidR="005F68D2" w:rsidRPr="003F0029" w:rsidRDefault="001B2412">
            <w:r w:rsidRPr="003F0029">
              <w:rPr>
                <w:rFonts w:hint="eastAsia"/>
              </w:rPr>
              <w:t>6.8.4</w:t>
            </w:r>
            <w:r w:rsidRPr="003F0029">
              <w:rPr>
                <w:rFonts w:hint="eastAsia"/>
              </w:rPr>
              <w:tab/>
            </w:r>
            <w:r w:rsidRPr="003F0029">
              <w:rPr>
                <w:rFonts w:hint="eastAsia"/>
              </w:rPr>
              <w:t>计算微导管第一弯曲段的长度</w:t>
            </w:r>
            <w:r w:rsidRPr="003F0029">
              <w:rPr>
                <w:rFonts w:hint="eastAsia"/>
              </w:rPr>
              <w:t>,</w:t>
            </w:r>
            <w:r w:rsidRPr="003F0029">
              <w:rPr>
                <w:rFonts w:hint="eastAsia"/>
              </w:rPr>
              <w:t>第一弯角度</w:t>
            </w:r>
          </w:p>
          <w:p w:rsidR="005F68D2" w:rsidRPr="003F0029" w:rsidRDefault="001B2412">
            <w:r w:rsidRPr="003F0029">
              <w:rPr>
                <w:rFonts w:hint="eastAsia"/>
              </w:rPr>
              <w:t>6.8.5</w:t>
            </w:r>
            <w:r w:rsidRPr="003F0029">
              <w:rPr>
                <w:rFonts w:hint="eastAsia"/>
              </w:rPr>
              <w:tab/>
            </w:r>
            <w:r w:rsidRPr="003F0029">
              <w:rPr>
                <w:rFonts w:hint="eastAsia"/>
              </w:rPr>
              <w:t>手动调整微导管设计</w:t>
            </w:r>
          </w:p>
        </w:tc>
        <w:tc>
          <w:tcPr>
            <w:tcW w:w="455" w:type="dxa"/>
            <w:tcBorders>
              <w:top w:val="single" w:sz="6" w:space="0" w:color="auto"/>
              <w:left w:val="single" w:sz="4" w:space="0" w:color="auto"/>
              <w:bottom w:val="single" w:sz="6" w:space="0" w:color="auto"/>
              <w:right w:val="single" w:sz="6" w:space="0" w:color="auto"/>
            </w:tcBorders>
            <w:vAlign w:val="center"/>
          </w:tcPr>
          <w:p w:rsidR="005F68D2" w:rsidRPr="003F0029" w:rsidRDefault="005F68D2">
            <w:pPr>
              <w:rPr>
                <w:rFonts w:ascii="宋体" w:hAnsi="宋体" w:cs="宋体"/>
                <w:szCs w:val="21"/>
              </w:rPr>
            </w:pPr>
          </w:p>
        </w:tc>
      </w:tr>
      <w:tr w:rsidR="003F0029" w:rsidRPr="003F0029">
        <w:trPr>
          <w:trHeight w:val="1301"/>
        </w:trPr>
        <w:tc>
          <w:tcPr>
            <w:tcW w:w="464"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jc w:val="center"/>
              <w:rPr>
                <w:rFonts w:ascii="宋体" w:hAnsi="宋体"/>
              </w:rPr>
            </w:pPr>
            <w:r w:rsidRPr="003F0029">
              <w:rPr>
                <w:rFonts w:ascii="宋体" w:hAnsi="宋体" w:hint="eastAsia"/>
              </w:rPr>
              <w:lastRenderedPageBreak/>
              <w:t>2</w:t>
            </w:r>
          </w:p>
        </w:tc>
        <w:tc>
          <w:tcPr>
            <w:tcW w:w="1188"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rPr>
                <w:rFonts w:ascii="宋体" w:hAnsi="宋体" w:cs="宋体"/>
                <w:szCs w:val="21"/>
              </w:rPr>
            </w:pPr>
            <w:r w:rsidRPr="003F0029">
              <w:rPr>
                <w:rFonts w:ascii="宋体" w:hAnsi="宋体" w:cs="宋体" w:hint="eastAsia"/>
                <w:szCs w:val="21"/>
              </w:rPr>
              <w:t>硬件设备一</w:t>
            </w:r>
          </w:p>
        </w:tc>
        <w:tc>
          <w:tcPr>
            <w:tcW w:w="787"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jc w:val="center"/>
              <w:rPr>
                <w:rFonts w:ascii="宋体" w:hAnsi="宋体" w:cs="宋体"/>
                <w:szCs w:val="21"/>
              </w:rPr>
            </w:pPr>
            <w:r w:rsidRPr="003F0029">
              <w:rPr>
                <w:rFonts w:ascii="宋体" w:hAnsi="宋体" w:cs="宋体" w:hint="eastAsia"/>
                <w:szCs w:val="21"/>
              </w:rPr>
              <w:t>1</w:t>
            </w:r>
          </w:p>
        </w:tc>
        <w:tc>
          <w:tcPr>
            <w:tcW w:w="6946" w:type="dxa"/>
            <w:tcBorders>
              <w:top w:val="single" w:sz="6" w:space="0" w:color="auto"/>
              <w:left w:val="single" w:sz="6" w:space="0" w:color="auto"/>
              <w:bottom w:val="single" w:sz="6" w:space="0" w:color="auto"/>
              <w:right w:val="single" w:sz="4" w:space="0" w:color="auto"/>
            </w:tcBorders>
            <w:vAlign w:val="center"/>
          </w:tcPr>
          <w:p w:rsidR="005F68D2" w:rsidRPr="003F0029" w:rsidRDefault="001B2412">
            <w:r w:rsidRPr="003F0029">
              <w:rPr>
                <w:rFonts w:hint="eastAsia"/>
              </w:rPr>
              <w:t xml:space="preserve">1. </w:t>
            </w:r>
            <w:r w:rsidRPr="003F0029">
              <w:rPr>
                <w:rFonts w:hint="eastAsia"/>
              </w:rPr>
              <w:t>企业级服务器</w:t>
            </w:r>
            <w:r w:rsidRPr="003F0029">
              <w:rPr>
                <w:rFonts w:hint="eastAsia"/>
              </w:rPr>
              <w:t xml:space="preserve"> </w:t>
            </w:r>
            <w:r w:rsidRPr="003F0029">
              <w:rPr>
                <w:rFonts w:hint="eastAsia"/>
              </w:rPr>
              <w:t>塔式机箱≤</w:t>
            </w:r>
            <w:r w:rsidRPr="003F0029">
              <w:rPr>
                <w:rFonts w:hint="eastAsia"/>
              </w:rPr>
              <w:t>19L</w:t>
            </w:r>
            <w:r w:rsidRPr="003F0029">
              <w:rPr>
                <w:rFonts w:hint="eastAsia"/>
              </w:rPr>
              <w:t>；</w:t>
            </w:r>
            <w:r w:rsidRPr="003F0029">
              <w:rPr>
                <w:rFonts w:hint="eastAsia"/>
              </w:rPr>
              <w:t xml:space="preserve"> </w:t>
            </w:r>
            <w:r w:rsidRPr="003F0029">
              <w:rPr>
                <w:rFonts w:hint="eastAsia"/>
              </w:rPr>
              <w:t>前挡板的散热设计</w:t>
            </w:r>
          </w:p>
          <w:p w:rsidR="005F68D2" w:rsidRPr="003F0029" w:rsidRDefault="001B2412">
            <w:r w:rsidRPr="003F0029">
              <w:rPr>
                <w:rFonts w:hint="eastAsia"/>
              </w:rPr>
              <w:t xml:space="preserve">2. </w:t>
            </w:r>
            <w:r w:rsidRPr="003F0029">
              <w:rPr>
                <w:rFonts w:hint="eastAsia"/>
              </w:rPr>
              <w:t>配置</w:t>
            </w:r>
            <w:r w:rsidRPr="003F0029">
              <w:rPr>
                <w:rFonts w:hint="eastAsia"/>
              </w:rPr>
              <w:t>1</w:t>
            </w:r>
            <w:r w:rsidRPr="003F0029">
              <w:rPr>
                <w:rFonts w:hint="eastAsia"/>
              </w:rPr>
              <w:t>颗处理器≥</w:t>
            </w:r>
            <w:r w:rsidRPr="003F0029">
              <w:rPr>
                <w:rFonts w:hint="eastAsia"/>
              </w:rPr>
              <w:t>8</w:t>
            </w:r>
            <w:r w:rsidRPr="003F0029">
              <w:rPr>
                <w:rFonts w:hint="eastAsia"/>
              </w:rPr>
              <w:t>核</w:t>
            </w:r>
            <w:r w:rsidRPr="003F0029">
              <w:rPr>
                <w:rFonts w:hint="eastAsia"/>
              </w:rPr>
              <w:t xml:space="preserve"> 16</w:t>
            </w:r>
            <w:r w:rsidRPr="003F0029">
              <w:rPr>
                <w:rFonts w:hint="eastAsia"/>
              </w:rPr>
              <w:t>线程；速度最高≥</w:t>
            </w:r>
            <w:r w:rsidRPr="003F0029">
              <w:rPr>
                <w:rFonts w:hint="eastAsia"/>
              </w:rPr>
              <w:t>4.90 GHz</w:t>
            </w:r>
            <w:r w:rsidRPr="003F0029">
              <w:rPr>
                <w:rFonts w:hint="eastAsia"/>
              </w:rPr>
              <w:t>；</w:t>
            </w:r>
          </w:p>
          <w:p w:rsidR="005F68D2" w:rsidRPr="003F0029" w:rsidRDefault="001B2412">
            <w:r w:rsidRPr="003F0029">
              <w:rPr>
                <w:rFonts w:hint="eastAsia"/>
              </w:rPr>
              <w:t xml:space="preserve">3. </w:t>
            </w:r>
            <w:r w:rsidRPr="003F0029">
              <w:rPr>
                <w:rFonts w:hint="eastAsia"/>
              </w:rPr>
              <w:t>内存：≥</w:t>
            </w:r>
            <w:r w:rsidRPr="003F0029">
              <w:rPr>
                <w:rFonts w:hint="eastAsia"/>
              </w:rPr>
              <w:t>32GB 3200 MHz</w:t>
            </w:r>
            <w:r w:rsidRPr="003F0029">
              <w:rPr>
                <w:rFonts w:hint="eastAsia"/>
              </w:rPr>
              <w:t>；</w:t>
            </w:r>
            <w:r w:rsidRPr="003F0029">
              <w:rPr>
                <w:rFonts w:hint="eastAsia"/>
              </w:rPr>
              <w:t xml:space="preserve"> </w:t>
            </w:r>
            <w:r w:rsidRPr="003F0029">
              <w:rPr>
                <w:rFonts w:hint="eastAsia"/>
              </w:rPr>
              <w:t>≥四个</w:t>
            </w:r>
            <w:r w:rsidRPr="003F0029">
              <w:rPr>
                <w:rFonts w:hint="eastAsia"/>
              </w:rPr>
              <w:t>DIMM</w:t>
            </w:r>
            <w:r w:rsidRPr="003F0029">
              <w:rPr>
                <w:rFonts w:hint="eastAsia"/>
              </w:rPr>
              <w:t>插槽；最高可扩展≥</w:t>
            </w:r>
            <w:r w:rsidRPr="003F0029">
              <w:rPr>
                <w:rFonts w:hint="eastAsia"/>
              </w:rPr>
              <w:t>128GB</w:t>
            </w:r>
            <w:r w:rsidRPr="003F0029">
              <w:rPr>
                <w:rFonts w:hint="eastAsia"/>
              </w:rPr>
              <w:t>；可支持内存</w:t>
            </w:r>
          </w:p>
          <w:p w:rsidR="005F68D2" w:rsidRPr="003F0029" w:rsidRDefault="001B2412">
            <w:r w:rsidRPr="003F0029">
              <w:rPr>
                <w:rFonts w:hint="eastAsia"/>
              </w:rPr>
              <w:t xml:space="preserve">4. </w:t>
            </w:r>
            <w:r w:rsidRPr="003F0029">
              <w:rPr>
                <w:rFonts w:hint="eastAsia"/>
              </w:rPr>
              <w:t>硬盘：</w:t>
            </w:r>
            <w:r w:rsidRPr="003F0029">
              <w:rPr>
                <w:rFonts w:hint="eastAsia"/>
              </w:rPr>
              <w:t>4TB</w:t>
            </w:r>
            <w:r w:rsidRPr="003F0029">
              <w:rPr>
                <w:rFonts w:hint="eastAsia"/>
              </w:rPr>
              <w:t>企业级</w:t>
            </w:r>
            <w:r w:rsidRPr="003F0029">
              <w:rPr>
                <w:rFonts w:hint="eastAsia"/>
              </w:rPr>
              <w:t xml:space="preserve"> 7200RPM</w:t>
            </w:r>
            <w:r w:rsidRPr="003F0029">
              <w:rPr>
                <w:rFonts w:hint="eastAsia"/>
              </w:rPr>
              <w:t>；</w:t>
            </w:r>
            <w:r w:rsidRPr="003F0029">
              <w:rPr>
                <w:rFonts w:hint="eastAsia"/>
              </w:rPr>
              <w:t xml:space="preserve"> </w:t>
            </w:r>
            <w:r w:rsidRPr="003F0029">
              <w:rPr>
                <w:rFonts w:hint="eastAsia"/>
              </w:rPr>
              <w:t>≥</w:t>
            </w:r>
            <w:r w:rsidRPr="003F0029">
              <w:rPr>
                <w:rFonts w:hint="eastAsia"/>
              </w:rPr>
              <w:t>128MB</w:t>
            </w:r>
            <w:r w:rsidRPr="003F0029">
              <w:rPr>
                <w:rFonts w:hint="eastAsia"/>
              </w:rPr>
              <w:t>缓存</w:t>
            </w:r>
          </w:p>
          <w:p w:rsidR="005F68D2" w:rsidRPr="003F0029" w:rsidRDefault="001B2412">
            <w:r w:rsidRPr="003F0029">
              <w:rPr>
                <w:rFonts w:hint="eastAsia"/>
              </w:rPr>
              <w:t xml:space="preserve">5. </w:t>
            </w:r>
            <w:r w:rsidRPr="003F0029">
              <w:rPr>
                <w:rFonts w:hint="eastAsia"/>
              </w:rPr>
              <w:t>显卡：显存≥</w:t>
            </w:r>
            <w:r w:rsidRPr="003F0029">
              <w:rPr>
                <w:rFonts w:hint="eastAsia"/>
              </w:rPr>
              <w:t>6GB GDDR6</w:t>
            </w:r>
            <w:r w:rsidRPr="003F0029">
              <w:rPr>
                <w:rFonts w:hint="eastAsia"/>
              </w:rPr>
              <w:t>；</w:t>
            </w:r>
            <w:r w:rsidRPr="003F0029">
              <w:rPr>
                <w:rFonts w:hint="eastAsia"/>
              </w:rPr>
              <w:t>CUDA</w:t>
            </w:r>
            <w:r w:rsidRPr="003F0029">
              <w:rPr>
                <w:rFonts w:hint="eastAsia"/>
              </w:rPr>
              <w:t>核心数≥</w:t>
            </w:r>
            <w:r w:rsidRPr="003F0029">
              <w:rPr>
                <w:rFonts w:hint="eastAsia"/>
              </w:rPr>
              <w:t>1920</w:t>
            </w:r>
            <w:r w:rsidRPr="003F0029">
              <w:rPr>
                <w:rFonts w:hint="eastAsia"/>
              </w:rPr>
              <w:t>；核心频率≥</w:t>
            </w:r>
            <w:r w:rsidRPr="003F0029">
              <w:rPr>
                <w:rFonts w:hint="eastAsia"/>
              </w:rPr>
              <w:t>1680MHZ</w:t>
            </w:r>
            <w:r w:rsidRPr="003F0029">
              <w:rPr>
                <w:rFonts w:hint="eastAsia"/>
              </w:rPr>
              <w:t>；位宽≥</w:t>
            </w:r>
            <w:r w:rsidRPr="003F0029">
              <w:rPr>
                <w:rFonts w:hint="eastAsia"/>
              </w:rPr>
              <w:t>193-bit</w:t>
            </w:r>
            <w:r w:rsidRPr="003F0029">
              <w:rPr>
                <w:rFonts w:hint="eastAsia"/>
              </w:rPr>
              <w:t>；带宽≥</w:t>
            </w:r>
            <w:r w:rsidRPr="003F0029">
              <w:rPr>
                <w:rFonts w:hint="eastAsia"/>
              </w:rPr>
              <w:t>336GB/S</w:t>
            </w:r>
            <w:r w:rsidRPr="003F0029">
              <w:rPr>
                <w:rFonts w:hint="eastAsia"/>
              </w:rPr>
              <w:t>；热管直触一体式散热设计</w:t>
            </w:r>
          </w:p>
          <w:p w:rsidR="005F68D2" w:rsidRPr="003F0029" w:rsidRDefault="001B2412">
            <w:r w:rsidRPr="003F0029">
              <w:rPr>
                <w:rFonts w:hint="eastAsia"/>
              </w:rPr>
              <w:t xml:space="preserve">6. </w:t>
            </w:r>
            <w:r w:rsidRPr="003F0029">
              <w:rPr>
                <w:rFonts w:hint="eastAsia"/>
              </w:rPr>
              <w:t>网卡：≥</w:t>
            </w:r>
            <w:r w:rsidRPr="003F0029">
              <w:rPr>
                <w:rFonts w:hint="eastAsia"/>
              </w:rPr>
              <w:t>4</w:t>
            </w:r>
            <w:r w:rsidRPr="003F0029">
              <w:rPr>
                <w:rFonts w:hint="eastAsia"/>
              </w:rPr>
              <w:t>个</w:t>
            </w:r>
            <w:r w:rsidRPr="003F0029">
              <w:rPr>
                <w:rFonts w:hint="eastAsia"/>
              </w:rPr>
              <w:t xml:space="preserve"> 1000Mbps</w:t>
            </w:r>
            <w:r w:rsidRPr="003F0029">
              <w:rPr>
                <w:rFonts w:hint="eastAsia"/>
              </w:rPr>
              <w:t>以太网卡</w:t>
            </w:r>
          </w:p>
          <w:p w:rsidR="005F68D2" w:rsidRPr="003F0029" w:rsidRDefault="001B2412">
            <w:r w:rsidRPr="003F0029">
              <w:rPr>
                <w:rFonts w:hint="eastAsia"/>
              </w:rPr>
              <w:t xml:space="preserve">7. </w:t>
            </w:r>
            <w:r w:rsidRPr="003F0029">
              <w:rPr>
                <w:rFonts w:hint="eastAsia"/>
              </w:rPr>
              <w:t>配置电源≥</w:t>
            </w:r>
            <w:r w:rsidRPr="003F0029">
              <w:rPr>
                <w:rFonts w:hint="eastAsia"/>
              </w:rPr>
              <w:t>500W</w:t>
            </w:r>
            <w:r w:rsidRPr="003F0029">
              <w:rPr>
                <w:rFonts w:hint="eastAsia"/>
              </w:rPr>
              <w:t>白金</w:t>
            </w:r>
          </w:p>
          <w:p w:rsidR="005F68D2" w:rsidRPr="003F0029" w:rsidRDefault="001B2412">
            <w:r w:rsidRPr="003F0029">
              <w:rPr>
                <w:rFonts w:hint="eastAsia"/>
              </w:rPr>
              <w:t>8. Chicle</w:t>
            </w:r>
            <w:r w:rsidRPr="003F0029">
              <w:rPr>
                <w:rFonts w:hint="eastAsia"/>
              </w:rPr>
              <w:t>式按键布局</w:t>
            </w:r>
            <w:r w:rsidRPr="003F0029">
              <w:rPr>
                <w:rFonts w:hint="eastAsia"/>
              </w:rPr>
              <w:t xml:space="preserve"> </w:t>
            </w:r>
            <w:r w:rsidRPr="003F0029">
              <w:rPr>
                <w:rFonts w:hint="eastAsia"/>
              </w:rPr>
              <w:t>全尺寸键盘</w:t>
            </w:r>
            <w:r w:rsidRPr="003F0029">
              <w:rPr>
                <w:rFonts w:hint="eastAsia"/>
              </w:rPr>
              <w:t xml:space="preserve"> </w:t>
            </w:r>
            <w:r w:rsidRPr="003F0029">
              <w:rPr>
                <w:rFonts w:hint="eastAsia"/>
              </w:rPr>
              <w:t>数字小键盘</w:t>
            </w:r>
          </w:p>
          <w:p w:rsidR="005F68D2" w:rsidRPr="003F0029" w:rsidRDefault="001B2412">
            <w:r w:rsidRPr="003F0029">
              <w:rPr>
                <w:rFonts w:hint="eastAsia"/>
              </w:rPr>
              <w:t xml:space="preserve">9. </w:t>
            </w:r>
            <w:r w:rsidRPr="003F0029">
              <w:rPr>
                <w:rFonts w:hint="eastAsia"/>
              </w:rPr>
              <w:t>有线</w:t>
            </w:r>
            <w:r w:rsidRPr="003F0029">
              <w:rPr>
                <w:rFonts w:hint="eastAsia"/>
              </w:rPr>
              <w:t>USB</w:t>
            </w:r>
            <w:r w:rsidRPr="003F0029">
              <w:rPr>
                <w:rFonts w:hint="eastAsia"/>
              </w:rPr>
              <w:t>光电鼠标</w:t>
            </w:r>
            <w:r w:rsidRPr="003F0029">
              <w:rPr>
                <w:rFonts w:hint="eastAsia"/>
              </w:rPr>
              <w:t xml:space="preserve"> </w:t>
            </w:r>
          </w:p>
          <w:p w:rsidR="005F68D2" w:rsidRPr="003F0029" w:rsidRDefault="001B2412">
            <w:r w:rsidRPr="003F0029">
              <w:rPr>
                <w:rFonts w:hint="eastAsia"/>
              </w:rPr>
              <w:t xml:space="preserve">10. </w:t>
            </w:r>
            <w:r w:rsidRPr="003F0029">
              <w:rPr>
                <w:rFonts w:hint="eastAsia"/>
              </w:rPr>
              <w:t>端口：前置≥</w:t>
            </w:r>
            <w:r w:rsidRPr="003F0029">
              <w:rPr>
                <w:rFonts w:hint="eastAsia"/>
              </w:rPr>
              <w:t>1</w:t>
            </w:r>
            <w:r w:rsidRPr="003F0029">
              <w:rPr>
                <w:rFonts w:hint="eastAsia"/>
              </w:rPr>
              <w:t>个</w:t>
            </w:r>
            <w:r w:rsidRPr="003F0029">
              <w:rPr>
                <w:rFonts w:hint="eastAsia"/>
              </w:rPr>
              <w:t xml:space="preserve">USB 3.1 </w:t>
            </w:r>
            <w:r w:rsidRPr="003F0029">
              <w:rPr>
                <w:rFonts w:hint="eastAsia"/>
              </w:rPr>
              <w:t>、≥</w:t>
            </w:r>
            <w:r w:rsidRPr="003F0029">
              <w:rPr>
                <w:rFonts w:hint="eastAsia"/>
              </w:rPr>
              <w:t>1</w:t>
            </w:r>
            <w:r w:rsidRPr="003F0029">
              <w:rPr>
                <w:rFonts w:hint="eastAsia"/>
              </w:rPr>
              <w:t>个</w:t>
            </w:r>
            <w:r w:rsidRPr="003F0029">
              <w:rPr>
                <w:rFonts w:hint="eastAsia"/>
              </w:rPr>
              <w:t>USB 3.2 Type C</w:t>
            </w:r>
            <w:r w:rsidRPr="003F0029">
              <w:rPr>
                <w:rFonts w:hint="eastAsia"/>
              </w:rPr>
              <w:t>、≥</w:t>
            </w:r>
            <w:r w:rsidRPr="003F0029">
              <w:rPr>
                <w:rFonts w:hint="eastAsia"/>
              </w:rPr>
              <w:t>1</w:t>
            </w:r>
            <w:r w:rsidRPr="003F0029">
              <w:rPr>
                <w:rFonts w:hint="eastAsia"/>
              </w:rPr>
              <w:t>个通用耳机插孔、≥</w:t>
            </w:r>
            <w:r w:rsidRPr="003F0029">
              <w:rPr>
                <w:rFonts w:hint="eastAsia"/>
              </w:rPr>
              <w:t>2</w:t>
            </w:r>
            <w:r w:rsidRPr="003F0029">
              <w:rPr>
                <w:rFonts w:hint="eastAsia"/>
              </w:rPr>
              <w:t>个</w:t>
            </w:r>
            <w:r w:rsidRPr="003F0029">
              <w:rPr>
                <w:rFonts w:hint="eastAsia"/>
              </w:rPr>
              <w:t xml:space="preserve">USB 2.0 </w:t>
            </w:r>
            <w:r w:rsidRPr="003F0029">
              <w:rPr>
                <w:rFonts w:hint="eastAsia"/>
              </w:rPr>
              <w:t>端口</w:t>
            </w:r>
          </w:p>
          <w:p w:rsidR="005F68D2" w:rsidRPr="003F0029" w:rsidRDefault="001B2412">
            <w:r w:rsidRPr="003F0029">
              <w:rPr>
                <w:rFonts w:hint="eastAsia"/>
              </w:rPr>
              <w:t>后置：≥</w:t>
            </w:r>
            <w:r w:rsidRPr="003F0029">
              <w:rPr>
                <w:rFonts w:hint="eastAsia"/>
              </w:rPr>
              <w:t>4</w:t>
            </w:r>
            <w:r w:rsidRPr="003F0029">
              <w:rPr>
                <w:rFonts w:hint="eastAsia"/>
              </w:rPr>
              <w:t>个</w:t>
            </w:r>
            <w:r w:rsidRPr="003F0029">
              <w:rPr>
                <w:rFonts w:hint="eastAsia"/>
              </w:rPr>
              <w:t>USB 3.2</w:t>
            </w:r>
            <w:r w:rsidRPr="003F0029">
              <w:rPr>
                <w:rFonts w:hint="eastAsia"/>
              </w:rPr>
              <w:t>、≥</w:t>
            </w:r>
            <w:r w:rsidRPr="003F0029">
              <w:rPr>
                <w:rFonts w:hint="eastAsia"/>
              </w:rPr>
              <w:t xml:space="preserve"> 3</w:t>
            </w:r>
            <w:r w:rsidRPr="003F0029">
              <w:rPr>
                <w:rFonts w:hint="eastAsia"/>
              </w:rPr>
              <w:t>个</w:t>
            </w:r>
            <w:r w:rsidRPr="003F0029">
              <w:rPr>
                <w:rFonts w:hint="eastAsia"/>
              </w:rPr>
              <w:t>RJ45</w:t>
            </w:r>
            <w:r w:rsidRPr="003F0029">
              <w:rPr>
                <w:rFonts w:hint="eastAsia"/>
              </w:rPr>
              <w:t>（千兆）、≥</w:t>
            </w:r>
            <w:r w:rsidRPr="003F0029">
              <w:rPr>
                <w:rFonts w:hint="eastAsia"/>
              </w:rPr>
              <w:t>2</w:t>
            </w:r>
            <w:r w:rsidRPr="003F0029">
              <w:rPr>
                <w:rFonts w:hint="eastAsia"/>
              </w:rPr>
              <w:t>个</w:t>
            </w:r>
            <w:r w:rsidRPr="003F0029">
              <w:rPr>
                <w:rFonts w:hint="eastAsia"/>
              </w:rPr>
              <w:t>PS2</w:t>
            </w:r>
            <w:r w:rsidRPr="003F0029">
              <w:rPr>
                <w:rFonts w:hint="eastAsia"/>
              </w:rPr>
              <w:t>、≥</w:t>
            </w:r>
            <w:r w:rsidRPr="003F0029">
              <w:rPr>
                <w:rFonts w:hint="eastAsia"/>
              </w:rPr>
              <w:t>1</w:t>
            </w:r>
            <w:r w:rsidRPr="003F0029">
              <w:rPr>
                <w:rFonts w:hint="eastAsia"/>
              </w:rPr>
              <w:t>个串行端口、≥</w:t>
            </w:r>
            <w:r w:rsidRPr="003F0029">
              <w:rPr>
                <w:rFonts w:hint="eastAsia"/>
              </w:rPr>
              <w:t>2</w:t>
            </w:r>
            <w:r w:rsidRPr="003F0029">
              <w:rPr>
                <w:rFonts w:hint="eastAsia"/>
              </w:rPr>
              <w:t>个</w:t>
            </w:r>
            <w:r w:rsidRPr="003F0029">
              <w:rPr>
                <w:rFonts w:hint="eastAsia"/>
              </w:rPr>
              <w:t xml:space="preserve"> USB 2.0 </w:t>
            </w:r>
            <w:r w:rsidRPr="003F0029">
              <w:rPr>
                <w:rFonts w:hint="eastAsia"/>
              </w:rPr>
              <w:t>端口（支持智能开机）</w:t>
            </w:r>
          </w:p>
          <w:p w:rsidR="005F68D2" w:rsidRPr="003F0029" w:rsidRDefault="001B2412">
            <w:r w:rsidRPr="003F0029">
              <w:rPr>
                <w:rFonts w:hint="eastAsia"/>
              </w:rPr>
              <w:t xml:space="preserve">11. </w:t>
            </w:r>
            <w:r w:rsidRPr="003F0029">
              <w:rPr>
                <w:rFonts w:hint="eastAsia"/>
              </w:rPr>
              <w:t>内部插槽：≥</w:t>
            </w:r>
            <w:r w:rsidRPr="003F0029">
              <w:rPr>
                <w:rFonts w:hint="eastAsia"/>
              </w:rPr>
              <w:t>2</w:t>
            </w:r>
            <w:r w:rsidRPr="003F0029">
              <w:rPr>
                <w:rFonts w:hint="eastAsia"/>
              </w:rPr>
              <w:t>个</w:t>
            </w:r>
            <w:r w:rsidRPr="003F0029">
              <w:rPr>
                <w:rFonts w:hint="eastAsia"/>
              </w:rPr>
              <w:t>M.2</w:t>
            </w:r>
            <w:r w:rsidRPr="003F0029">
              <w:rPr>
                <w:rFonts w:hint="eastAsia"/>
              </w:rPr>
              <w:t>插槽、≥</w:t>
            </w:r>
            <w:r w:rsidRPr="003F0029">
              <w:rPr>
                <w:rFonts w:hint="eastAsia"/>
              </w:rPr>
              <w:t>1</w:t>
            </w:r>
            <w:r w:rsidRPr="003F0029">
              <w:rPr>
                <w:rFonts w:hint="eastAsia"/>
              </w:rPr>
              <w:t>个</w:t>
            </w:r>
            <w:r w:rsidRPr="003F0029">
              <w:rPr>
                <w:rFonts w:hint="eastAsia"/>
              </w:rPr>
              <w:t xml:space="preserve">PCIe 4.0 x16 </w:t>
            </w:r>
            <w:r w:rsidRPr="003F0029">
              <w:rPr>
                <w:rFonts w:hint="eastAsia"/>
              </w:rPr>
              <w:t>插槽、≥</w:t>
            </w:r>
            <w:r w:rsidRPr="003F0029">
              <w:rPr>
                <w:rFonts w:hint="eastAsia"/>
              </w:rPr>
              <w:t>1</w:t>
            </w:r>
            <w:r w:rsidRPr="003F0029">
              <w:rPr>
                <w:rFonts w:hint="eastAsia"/>
              </w:rPr>
              <w:t>个</w:t>
            </w:r>
            <w:r w:rsidRPr="003F0029">
              <w:rPr>
                <w:rFonts w:hint="eastAsia"/>
              </w:rPr>
              <w:t>PCIe x16</w:t>
            </w:r>
            <w:r w:rsidRPr="003F0029">
              <w:rPr>
                <w:rFonts w:hint="eastAsia"/>
              </w:rPr>
              <w:t>插槽、≥</w:t>
            </w:r>
            <w:r w:rsidRPr="003F0029">
              <w:rPr>
                <w:rFonts w:hint="eastAsia"/>
              </w:rPr>
              <w:t>1</w:t>
            </w:r>
            <w:r w:rsidRPr="003F0029">
              <w:rPr>
                <w:rFonts w:hint="eastAsia"/>
              </w:rPr>
              <w:t>个</w:t>
            </w:r>
            <w:r w:rsidRPr="003F0029">
              <w:rPr>
                <w:rFonts w:hint="eastAsia"/>
              </w:rPr>
              <w:t>PCIe x1</w:t>
            </w:r>
            <w:r w:rsidRPr="003F0029">
              <w:rPr>
                <w:rFonts w:hint="eastAsia"/>
              </w:rPr>
              <w:t>插槽、≥</w:t>
            </w:r>
            <w:r w:rsidRPr="003F0029">
              <w:rPr>
                <w:rFonts w:hint="eastAsia"/>
              </w:rPr>
              <w:t>1</w:t>
            </w:r>
            <w:r w:rsidRPr="003F0029">
              <w:rPr>
                <w:rFonts w:hint="eastAsia"/>
              </w:rPr>
              <w:t>个</w:t>
            </w:r>
            <w:r w:rsidRPr="003F0029">
              <w:rPr>
                <w:rFonts w:hint="eastAsia"/>
              </w:rPr>
              <w:t xml:space="preserve">PCI-32 </w:t>
            </w:r>
            <w:r w:rsidRPr="003F0029">
              <w:rPr>
                <w:rFonts w:hint="eastAsia"/>
              </w:rPr>
              <w:t>插槽</w:t>
            </w:r>
          </w:p>
          <w:p w:rsidR="005F68D2" w:rsidRPr="003F0029" w:rsidRDefault="001B2412">
            <w:r w:rsidRPr="003F0029">
              <w:rPr>
                <w:rFonts w:hint="eastAsia"/>
              </w:rPr>
              <w:t xml:space="preserve">12. </w:t>
            </w:r>
            <w:r w:rsidRPr="003F0029">
              <w:rPr>
                <w:rFonts w:hint="eastAsia"/>
              </w:rPr>
              <w:t>系统要求：</w:t>
            </w:r>
            <w:r w:rsidRPr="003F0029">
              <w:rPr>
                <w:rFonts w:hint="eastAsia"/>
              </w:rPr>
              <w:t xml:space="preserve"> </w:t>
            </w:r>
            <w:r w:rsidRPr="003F0029">
              <w:rPr>
                <w:rFonts w:hint="eastAsia"/>
              </w:rPr>
              <w:t>支持</w:t>
            </w:r>
            <w:r w:rsidRPr="003F0029">
              <w:rPr>
                <w:rFonts w:hint="eastAsia"/>
              </w:rPr>
              <w:t>Ubuntu 16.04  64</w:t>
            </w:r>
            <w:r w:rsidRPr="003F0029">
              <w:rPr>
                <w:rFonts w:hint="eastAsia"/>
              </w:rPr>
              <w:t>位</w:t>
            </w:r>
          </w:p>
          <w:p w:rsidR="005F68D2" w:rsidRPr="003F0029" w:rsidRDefault="001B2412">
            <w:r w:rsidRPr="003F0029">
              <w:rPr>
                <w:rFonts w:hint="eastAsia"/>
              </w:rPr>
              <w:t xml:space="preserve">13. </w:t>
            </w:r>
            <w:r w:rsidRPr="003F0029">
              <w:rPr>
                <w:rFonts w:hint="eastAsia"/>
              </w:rPr>
              <w:t>其他要求：</w:t>
            </w:r>
          </w:p>
          <w:p w:rsidR="005F68D2" w:rsidRPr="003F0029" w:rsidRDefault="001B2412">
            <w:r w:rsidRPr="003F0029">
              <w:rPr>
                <w:rFonts w:hint="eastAsia"/>
              </w:rPr>
              <w:t>可以提高重要的应用程序的优先级，使其更快速地启动和运行。</w:t>
            </w:r>
          </w:p>
          <w:p w:rsidR="005F68D2" w:rsidRPr="003F0029" w:rsidRDefault="001B2412">
            <w:r w:rsidRPr="003F0029">
              <w:rPr>
                <w:rFonts w:hint="eastAsia"/>
              </w:rPr>
              <w:t>可自动连接信号最强的接入点，并将带宽分配给关键应用程序。</w:t>
            </w:r>
          </w:p>
        </w:tc>
        <w:tc>
          <w:tcPr>
            <w:tcW w:w="455" w:type="dxa"/>
            <w:tcBorders>
              <w:top w:val="single" w:sz="6" w:space="0" w:color="auto"/>
              <w:left w:val="single" w:sz="4" w:space="0" w:color="auto"/>
              <w:bottom w:val="single" w:sz="6" w:space="0" w:color="auto"/>
              <w:right w:val="single" w:sz="6" w:space="0" w:color="auto"/>
            </w:tcBorders>
            <w:vAlign w:val="center"/>
          </w:tcPr>
          <w:p w:rsidR="005F68D2" w:rsidRPr="003F0029" w:rsidRDefault="005F68D2">
            <w:pPr>
              <w:rPr>
                <w:rFonts w:ascii="宋体" w:hAnsi="宋体" w:cs="宋体"/>
                <w:szCs w:val="21"/>
              </w:rPr>
            </w:pPr>
          </w:p>
        </w:tc>
      </w:tr>
      <w:tr w:rsidR="003F0029" w:rsidRPr="003F0029">
        <w:trPr>
          <w:trHeight w:val="1301"/>
        </w:trPr>
        <w:tc>
          <w:tcPr>
            <w:tcW w:w="464"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jc w:val="center"/>
              <w:rPr>
                <w:rFonts w:ascii="宋体" w:hAnsi="宋体"/>
              </w:rPr>
            </w:pPr>
            <w:r w:rsidRPr="003F0029">
              <w:rPr>
                <w:rFonts w:ascii="宋体" w:hAnsi="宋体" w:hint="eastAsia"/>
              </w:rPr>
              <w:t>3</w:t>
            </w:r>
          </w:p>
        </w:tc>
        <w:tc>
          <w:tcPr>
            <w:tcW w:w="1188"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rPr>
                <w:rFonts w:ascii="宋体" w:hAnsi="宋体" w:cs="宋体"/>
                <w:szCs w:val="21"/>
              </w:rPr>
            </w:pPr>
            <w:r w:rsidRPr="003F0029">
              <w:rPr>
                <w:rFonts w:ascii="宋体" w:hAnsi="宋体" w:cs="宋体" w:hint="eastAsia"/>
                <w:szCs w:val="21"/>
              </w:rPr>
              <w:t>硬件设备二</w:t>
            </w:r>
          </w:p>
        </w:tc>
        <w:tc>
          <w:tcPr>
            <w:tcW w:w="787" w:type="dxa"/>
            <w:tcBorders>
              <w:top w:val="single" w:sz="6" w:space="0" w:color="auto"/>
              <w:left w:val="single" w:sz="6" w:space="0" w:color="auto"/>
              <w:bottom w:val="single" w:sz="6" w:space="0" w:color="auto"/>
              <w:right w:val="single" w:sz="6" w:space="0" w:color="auto"/>
            </w:tcBorders>
            <w:vAlign w:val="center"/>
          </w:tcPr>
          <w:p w:rsidR="005F68D2" w:rsidRPr="003F0029" w:rsidRDefault="001B2412">
            <w:pPr>
              <w:jc w:val="center"/>
              <w:rPr>
                <w:rFonts w:ascii="宋体" w:hAnsi="宋体" w:cs="宋体"/>
                <w:szCs w:val="21"/>
              </w:rPr>
            </w:pPr>
            <w:r w:rsidRPr="003F0029">
              <w:rPr>
                <w:rFonts w:ascii="宋体" w:hAnsi="宋体" w:cs="宋体" w:hint="eastAsia"/>
                <w:szCs w:val="21"/>
              </w:rPr>
              <w:t>1</w:t>
            </w:r>
          </w:p>
        </w:tc>
        <w:tc>
          <w:tcPr>
            <w:tcW w:w="6946" w:type="dxa"/>
            <w:tcBorders>
              <w:top w:val="single" w:sz="6" w:space="0" w:color="auto"/>
              <w:left w:val="single" w:sz="6" w:space="0" w:color="auto"/>
              <w:bottom w:val="single" w:sz="6" w:space="0" w:color="auto"/>
              <w:right w:val="single" w:sz="4" w:space="0" w:color="auto"/>
            </w:tcBorders>
            <w:vAlign w:val="center"/>
          </w:tcPr>
          <w:p w:rsidR="005F68D2" w:rsidRPr="003F0029" w:rsidRDefault="001B2412">
            <w:r w:rsidRPr="003F0029">
              <w:rPr>
                <w:rFonts w:hint="eastAsia"/>
              </w:rPr>
              <w:t>一、主机</w:t>
            </w:r>
          </w:p>
          <w:p w:rsidR="005F68D2" w:rsidRPr="003F0029" w:rsidRDefault="001B2412">
            <w:r w:rsidRPr="003F0029">
              <w:rPr>
                <w:rFonts w:hint="eastAsia"/>
              </w:rPr>
              <w:t xml:space="preserve">1. </w:t>
            </w:r>
            <w:r w:rsidRPr="003F0029">
              <w:rPr>
                <w:rFonts w:hint="eastAsia"/>
              </w:rPr>
              <w:t>企业级服务器</w:t>
            </w:r>
            <w:r w:rsidRPr="003F0029">
              <w:rPr>
                <w:rFonts w:hint="eastAsia"/>
              </w:rPr>
              <w:t xml:space="preserve"> </w:t>
            </w:r>
            <w:r w:rsidRPr="003F0029">
              <w:rPr>
                <w:rFonts w:hint="eastAsia"/>
              </w:rPr>
              <w:t>塔式机箱≤</w:t>
            </w:r>
            <w:r w:rsidRPr="003F0029">
              <w:rPr>
                <w:rFonts w:hint="eastAsia"/>
              </w:rPr>
              <w:t>15L</w:t>
            </w:r>
            <w:r w:rsidRPr="003F0029">
              <w:rPr>
                <w:rFonts w:hint="eastAsia"/>
              </w:rPr>
              <w:t>；</w:t>
            </w:r>
            <w:r w:rsidRPr="003F0029">
              <w:rPr>
                <w:rFonts w:hint="eastAsia"/>
              </w:rPr>
              <w:t xml:space="preserve"> </w:t>
            </w:r>
            <w:r w:rsidRPr="003F0029">
              <w:rPr>
                <w:rFonts w:hint="eastAsia"/>
              </w:rPr>
              <w:t>前挡板的散热设计</w:t>
            </w:r>
          </w:p>
          <w:p w:rsidR="005F68D2" w:rsidRPr="003F0029" w:rsidRDefault="001B2412">
            <w:r w:rsidRPr="003F0029">
              <w:rPr>
                <w:rFonts w:hint="eastAsia"/>
              </w:rPr>
              <w:t xml:space="preserve">2. </w:t>
            </w:r>
            <w:r w:rsidRPr="003F0029">
              <w:rPr>
                <w:rFonts w:hint="eastAsia"/>
              </w:rPr>
              <w:t>配置</w:t>
            </w:r>
            <w:r w:rsidRPr="003F0029">
              <w:rPr>
                <w:rFonts w:hint="eastAsia"/>
              </w:rPr>
              <w:t>1</w:t>
            </w:r>
            <w:r w:rsidRPr="003F0029">
              <w:rPr>
                <w:rFonts w:hint="eastAsia"/>
              </w:rPr>
              <w:t>颗处理器≥</w:t>
            </w:r>
            <w:r w:rsidRPr="003F0029">
              <w:rPr>
                <w:rFonts w:hint="eastAsia"/>
              </w:rPr>
              <w:t>6</w:t>
            </w:r>
            <w:r w:rsidRPr="003F0029">
              <w:rPr>
                <w:rFonts w:hint="eastAsia"/>
              </w:rPr>
              <w:t>核</w:t>
            </w:r>
            <w:r w:rsidRPr="003F0029">
              <w:rPr>
                <w:rFonts w:hint="eastAsia"/>
              </w:rPr>
              <w:t xml:space="preserve"> 12</w:t>
            </w:r>
            <w:r w:rsidRPr="003F0029">
              <w:rPr>
                <w:rFonts w:hint="eastAsia"/>
              </w:rPr>
              <w:t>线程；速度最高≥</w:t>
            </w:r>
            <w:r w:rsidRPr="003F0029">
              <w:rPr>
                <w:rFonts w:hint="eastAsia"/>
              </w:rPr>
              <w:t>4.50 GHz</w:t>
            </w:r>
            <w:r w:rsidRPr="003F0029">
              <w:rPr>
                <w:rFonts w:hint="eastAsia"/>
              </w:rPr>
              <w:t>；</w:t>
            </w:r>
            <w:r w:rsidRPr="003F0029">
              <w:rPr>
                <w:rFonts w:hint="eastAsia"/>
              </w:rPr>
              <w:t xml:space="preserve">3. </w:t>
            </w:r>
            <w:r w:rsidRPr="003F0029">
              <w:rPr>
                <w:rFonts w:hint="eastAsia"/>
              </w:rPr>
              <w:t>内存：≥</w:t>
            </w:r>
            <w:r w:rsidRPr="003F0029">
              <w:rPr>
                <w:rFonts w:hint="eastAsia"/>
              </w:rPr>
              <w:t>32GB 2666 MHz</w:t>
            </w:r>
            <w:r w:rsidRPr="003F0029">
              <w:rPr>
                <w:rFonts w:hint="eastAsia"/>
              </w:rPr>
              <w:t>；</w:t>
            </w:r>
            <w:r w:rsidRPr="003F0029">
              <w:rPr>
                <w:rFonts w:hint="eastAsia"/>
              </w:rPr>
              <w:t xml:space="preserve"> </w:t>
            </w:r>
            <w:r w:rsidRPr="003F0029">
              <w:rPr>
                <w:rFonts w:hint="eastAsia"/>
              </w:rPr>
              <w:t>≥</w:t>
            </w:r>
            <w:r w:rsidRPr="003F0029">
              <w:rPr>
                <w:rFonts w:hint="eastAsia"/>
              </w:rPr>
              <w:t>2</w:t>
            </w:r>
            <w:r w:rsidRPr="003F0029">
              <w:rPr>
                <w:rFonts w:hint="eastAsia"/>
              </w:rPr>
              <w:t>个</w:t>
            </w:r>
            <w:r w:rsidRPr="003F0029">
              <w:rPr>
                <w:rFonts w:hint="eastAsia"/>
              </w:rPr>
              <w:t>DIMM</w:t>
            </w:r>
            <w:r w:rsidRPr="003F0029">
              <w:rPr>
                <w:rFonts w:hint="eastAsia"/>
              </w:rPr>
              <w:t>插槽</w:t>
            </w:r>
          </w:p>
          <w:p w:rsidR="005F68D2" w:rsidRPr="003F0029" w:rsidRDefault="001B2412">
            <w:r w:rsidRPr="003F0029">
              <w:rPr>
                <w:rFonts w:hint="eastAsia"/>
              </w:rPr>
              <w:t xml:space="preserve">4. </w:t>
            </w:r>
            <w:r w:rsidRPr="003F0029">
              <w:rPr>
                <w:rFonts w:hint="eastAsia"/>
              </w:rPr>
              <w:t>硬盘：≥</w:t>
            </w:r>
            <w:r w:rsidRPr="003F0029">
              <w:rPr>
                <w:rFonts w:hint="eastAsia"/>
              </w:rPr>
              <w:t>128G M.2 NVME + 1TB</w:t>
            </w:r>
            <w:r w:rsidRPr="003F0029">
              <w:rPr>
                <w:rFonts w:hint="eastAsia"/>
              </w:rPr>
              <w:t>企业级</w:t>
            </w:r>
            <w:r w:rsidRPr="003F0029">
              <w:rPr>
                <w:rFonts w:hint="eastAsia"/>
              </w:rPr>
              <w:t xml:space="preserve"> 7200RPM</w:t>
            </w:r>
          </w:p>
          <w:p w:rsidR="005F68D2" w:rsidRPr="003F0029" w:rsidRDefault="001B2412">
            <w:r w:rsidRPr="003F0029">
              <w:rPr>
                <w:rFonts w:hint="eastAsia"/>
              </w:rPr>
              <w:t xml:space="preserve">5. </w:t>
            </w:r>
            <w:r w:rsidRPr="003F0029">
              <w:rPr>
                <w:rFonts w:hint="eastAsia"/>
              </w:rPr>
              <w:t>显卡：显存≥</w:t>
            </w:r>
            <w:r w:rsidRPr="003F0029">
              <w:rPr>
                <w:rFonts w:hint="eastAsia"/>
              </w:rPr>
              <w:t>4GB GDDR5</w:t>
            </w:r>
            <w:r w:rsidRPr="003F0029">
              <w:rPr>
                <w:rFonts w:hint="eastAsia"/>
              </w:rPr>
              <w:t>；</w:t>
            </w:r>
            <w:r w:rsidRPr="003F0029">
              <w:rPr>
                <w:rFonts w:hint="eastAsia"/>
              </w:rPr>
              <w:t>CUDA</w:t>
            </w:r>
            <w:r w:rsidRPr="003F0029">
              <w:rPr>
                <w:rFonts w:hint="eastAsia"/>
              </w:rPr>
              <w:t>核心数≥</w:t>
            </w:r>
            <w:r w:rsidRPr="003F0029">
              <w:rPr>
                <w:rFonts w:hint="eastAsia"/>
              </w:rPr>
              <w:t>768</w:t>
            </w:r>
            <w:r w:rsidRPr="003F0029">
              <w:rPr>
                <w:rFonts w:hint="eastAsia"/>
              </w:rPr>
              <w:t>；核心频率≥</w:t>
            </w:r>
            <w:r w:rsidRPr="003F0029">
              <w:rPr>
                <w:rFonts w:hint="eastAsia"/>
              </w:rPr>
              <w:t>1417MHZ</w:t>
            </w:r>
            <w:r w:rsidRPr="003F0029">
              <w:rPr>
                <w:rFonts w:hint="eastAsia"/>
              </w:rPr>
              <w:t>；位宽≥</w:t>
            </w:r>
            <w:r w:rsidRPr="003F0029">
              <w:rPr>
                <w:rFonts w:hint="eastAsia"/>
              </w:rPr>
              <w:t>128-bit</w:t>
            </w:r>
            <w:r w:rsidRPr="003F0029">
              <w:rPr>
                <w:rFonts w:hint="eastAsia"/>
              </w:rPr>
              <w:t>；显存频率≥</w:t>
            </w:r>
            <w:r w:rsidRPr="003F0029">
              <w:rPr>
                <w:rFonts w:hint="eastAsia"/>
              </w:rPr>
              <w:t>7Gbps</w:t>
            </w:r>
            <w:r w:rsidRPr="003F0029">
              <w:rPr>
                <w:rFonts w:hint="eastAsia"/>
              </w:rPr>
              <w:t>；全铝散热设计</w:t>
            </w:r>
          </w:p>
          <w:p w:rsidR="005F68D2" w:rsidRPr="003F0029" w:rsidRDefault="001B2412">
            <w:r w:rsidRPr="003F0029">
              <w:rPr>
                <w:rFonts w:hint="eastAsia"/>
              </w:rPr>
              <w:t xml:space="preserve">6. </w:t>
            </w:r>
            <w:r w:rsidRPr="003F0029">
              <w:rPr>
                <w:rFonts w:hint="eastAsia"/>
              </w:rPr>
              <w:t>网卡：≥</w:t>
            </w:r>
            <w:r w:rsidRPr="003F0029">
              <w:rPr>
                <w:rFonts w:hint="eastAsia"/>
              </w:rPr>
              <w:t>1</w:t>
            </w:r>
            <w:r w:rsidRPr="003F0029">
              <w:rPr>
                <w:rFonts w:hint="eastAsia"/>
              </w:rPr>
              <w:t>个</w:t>
            </w:r>
            <w:r w:rsidRPr="003F0029">
              <w:rPr>
                <w:rFonts w:hint="eastAsia"/>
              </w:rPr>
              <w:t xml:space="preserve"> 1000Mbps</w:t>
            </w:r>
            <w:r w:rsidRPr="003F0029">
              <w:rPr>
                <w:rFonts w:hint="eastAsia"/>
              </w:rPr>
              <w:t>以太网卡</w:t>
            </w:r>
          </w:p>
          <w:p w:rsidR="005F68D2" w:rsidRPr="003F0029" w:rsidRDefault="001B2412">
            <w:r w:rsidRPr="003F0029">
              <w:rPr>
                <w:rFonts w:hint="eastAsia"/>
              </w:rPr>
              <w:t>7. Chicle</w:t>
            </w:r>
            <w:r w:rsidRPr="003F0029">
              <w:rPr>
                <w:rFonts w:hint="eastAsia"/>
              </w:rPr>
              <w:t>式按键布局</w:t>
            </w:r>
            <w:r w:rsidRPr="003F0029">
              <w:rPr>
                <w:rFonts w:hint="eastAsia"/>
              </w:rPr>
              <w:t xml:space="preserve"> </w:t>
            </w:r>
            <w:r w:rsidRPr="003F0029">
              <w:rPr>
                <w:rFonts w:hint="eastAsia"/>
              </w:rPr>
              <w:t>全尺寸键盘</w:t>
            </w:r>
            <w:r w:rsidRPr="003F0029">
              <w:rPr>
                <w:rFonts w:hint="eastAsia"/>
              </w:rPr>
              <w:t xml:space="preserve"> </w:t>
            </w:r>
            <w:r w:rsidRPr="003F0029">
              <w:rPr>
                <w:rFonts w:hint="eastAsia"/>
              </w:rPr>
              <w:t>数字小键盘</w:t>
            </w:r>
          </w:p>
          <w:p w:rsidR="005F68D2" w:rsidRPr="003F0029" w:rsidRDefault="001B2412">
            <w:r w:rsidRPr="003F0029">
              <w:rPr>
                <w:rFonts w:hint="eastAsia"/>
              </w:rPr>
              <w:t xml:space="preserve">8. </w:t>
            </w:r>
            <w:r w:rsidRPr="003F0029">
              <w:rPr>
                <w:rFonts w:hint="eastAsia"/>
              </w:rPr>
              <w:t>有线</w:t>
            </w:r>
            <w:r w:rsidRPr="003F0029">
              <w:rPr>
                <w:rFonts w:hint="eastAsia"/>
              </w:rPr>
              <w:t>USB</w:t>
            </w:r>
            <w:r w:rsidRPr="003F0029">
              <w:rPr>
                <w:rFonts w:hint="eastAsia"/>
              </w:rPr>
              <w:t>光电鼠标</w:t>
            </w:r>
            <w:r w:rsidRPr="003F0029">
              <w:rPr>
                <w:rFonts w:hint="eastAsia"/>
              </w:rPr>
              <w:t xml:space="preserve"> </w:t>
            </w:r>
          </w:p>
          <w:p w:rsidR="005F68D2" w:rsidRPr="003F0029" w:rsidRDefault="001B2412">
            <w:r w:rsidRPr="003F0029">
              <w:rPr>
                <w:rFonts w:hint="eastAsia"/>
              </w:rPr>
              <w:t xml:space="preserve">9. </w:t>
            </w:r>
            <w:r w:rsidRPr="003F0029">
              <w:rPr>
                <w:rFonts w:hint="eastAsia"/>
              </w:rPr>
              <w:t>端口：前置≥</w:t>
            </w:r>
            <w:r w:rsidRPr="003F0029">
              <w:rPr>
                <w:rFonts w:hint="eastAsia"/>
              </w:rPr>
              <w:t>2</w:t>
            </w:r>
            <w:r w:rsidRPr="003F0029">
              <w:rPr>
                <w:rFonts w:hint="eastAsia"/>
              </w:rPr>
              <w:t>个</w:t>
            </w:r>
            <w:r w:rsidRPr="003F0029">
              <w:rPr>
                <w:rFonts w:hint="eastAsia"/>
              </w:rPr>
              <w:t>USB 3.2</w:t>
            </w:r>
            <w:r w:rsidRPr="003F0029">
              <w:rPr>
                <w:rFonts w:hint="eastAsia"/>
              </w:rPr>
              <w:t>端口、≥</w:t>
            </w:r>
            <w:r w:rsidRPr="003F0029">
              <w:rPr>
                <w:rFonts w:hint="eastAsia"/>
              </w:rPr>
              <w:t>1</w:t>
            </w:r>
            <w:r w:rsidRPr="003F0029">
              <w:rPr>
                <w:rFonts w:hint="eastAsia"/>
              </w:rPr>
              <w:t>个通用耳机插孔、≥</w:t>
            </w:r>
            <w:r w:rsidRPr="003F0029">
              <w:rPr>
                <w:rFonts w:hint="eastAsia"/>
              </w:rPr>
              <w:t>2</w:t>
            </w:r>
            <w:r w:rsidRPr="003F0029">
              <w:rPr>
                <w:rFonts w:hint="eastAsia"/>
              </w:rPr>
              <w:t>个</w:t>
            </w:r>
            <w:r w:rsidRPr="003F0029">
              <w:rPr>
                <w:rFonts w:hint="eastAsia"/>
              </w:rPr>
              <w:t xml:space="preserve">USB 2.0 </w:t>
            </w:r>
            <w:r w:rsidRPr="003F0029">
              <w:rPr>
                <w:rFonts w:hint="eastAsia"/>
              </w:rPr>
              <w:t>端口</w:t>
            </w:r>
          </w:p>
          <w:p w:rsidR="005F68D2" w:rsidRPr="003F0029" w:rsidRDefault="001B2412">
            <w:r w:rsidRPr="003F0029">
              <w:rPr>
                <w:rFonts w:hint="eastAsia"/>
              </w:rPr>
              <w:t>后置：≥</w:t>
            </w:r>
            <w:r w:rsidRPr="003F0029">
              <w:rPr>
                <w:rFonts w:hint="eastAsia"/>
              </w:rPr>
              <w:t>2</w:t>
            </w:r>
            <w:r w:rsidRPr="003F0029">
              <w:rPr>
                <w:rFonts w:hint="eastAsia"/>
              </w:rPr>
              <w:t>个</w:t>
            </w:r>
            <w:r w:rsidRPr="003F0029">
              <w:rPr>
                <w:rFonts w:hint="eastAsia"/>
              </w:rPr>
              <w:t>USB 3.2</w:t>
            </w:r>
            <w:r w:rsidRPr="003F0029">
              <w:rPr>
                <w:rFonts w:hint="eastAsia"/>
              </w:rPr>
              <w:t>、≥</w:t>
            </w:r>
            <w:r w:rsidRPr="003F0029">
              <w:rPr>
                <w:rFonts w:hint="eastAsia"/>
              </w:rPr>
              <w:t xml:space="preserve"> 1</w:t>
            </w:r>
            <w:r w:rsidRPr="003F0029">
              <w:rPr>
                <w:rFonts w:hint="eastAsia"/>
              </w:rPr>
              <w:t>个</w:t>
            </w:r>
            <w:r w:rsidRPr="003F0029">
              <w:rPr>
                <w:rFonts w:hint="eastAsia"/>
              </w:rPr>
              <w:t>RJ45</w:t>
            </w:r>
            <w:r w:rsidRPr="003F0029">
              <w:rPr>
                <w:rFonts w:hint="eastAsia"/>
              </w:rPr>
              <w:t>（千兆）、≥</w:t>
            </w:r>
            <w:r w:rsidRPr="003F0029">
              <w:rPr>
                <w:rFonts w:hint="eastAsia"/>
              </w:rPr>
              <w:t>2</w:t>
            </w:r>
            <w:r w:rsidRPr="003F0029">
              <w:rPr>
                <w:rFonts w:hint="eastAsia"/>
              </w:rPr>
              <w:t>个</w:t>
            </w:r>
            <w:r w:rsidRPr="003F0029">
              <w:rPr>
                <w:rFonts w:hint="eastAsia"/>
              </w:rPr>
              <w:t xml:space="preserve"> USB 2.0 </w:t>
            </w:r>
            <w:r w:rsidRPr="003F0029">
              <w:rPr>
                <w:rFonts w:hint="eastAsia"/>
              </w:rPr>
              <w:t>端口、≥</w:t>
            </w:r>
            <w:r w:rsidRPr="003F0029">
              <w:rPr>
                <w:rFonts w:hint="eastAsia"/>
              </w:rPr>
              <w:t>2</w:t>
            </w:r>
            <w:r w:rsidRPr="003F0029">
              <w:rPr>
                <w:rFonts w:hint="eastAsia"/>
              </w:rPr>
              <w:t>个</w:t>
            </w:r>
            <w:r w:rsidRPr="003F0029">
              <w:rPr>
                <w:rFonts w:hint="eastAsia"/>
              </w:rPr>
              <w:t>HDMI</w:t>
            </w:r>
            <w:r w:rsidRPr="003F0029">
              <w:rPr>
                <w:rFonts w:hint="eastAsia"/>
              </w:rPr>
              <w:t>、</w:t>
            </w:r>
            <w:r w:rsidRPr="003F0029">
              <w:rPr>
                <w:rFonts w:hint="eastAsia"/>
              </w:rPr>
              <w:t>DP 1.4</w:t>
            </w:r>
            <w:r w:rsidRPr="003F0029">
              <w:rPr>
                <w:rFonts w:hint="eastAsia"/>
              </w:rPr>
              <w:t>、、≥</w:t>
            </w:r>
            <w:r w:rsidRPr="003F0029">
              <w:rPr>
                <w:rFonts w:hint="eastAsia"/>
              </w:rPr>
              <w:t>1</w:t>
            </w:r>
            <w:r w:rsidRPr="003F0029">
              <w:rPr>
                <w:rFonts w:hint="eastAsia"/>
              </w:rPr>
              <w:t>个</w:t>
            </w:r>
            <w:r w:rsidRPr="003F0029">
              <w:rPr>
                <w:rFonts w:hint="eastAsia"/>
              </w:rPr>
              <w:t>DVI-D</w:t>
            </w:r>
          </w:p>
          <w:p w:rsidR="005F68D2" w:rsidRPr="003F0029" w:rsidRDefault="001B2412">
            <w:r w:rsidRPr="003F0029">
              <w:rPr>
                <w:rFonts w:hint="eastAsia"/>
              </w:rPr>
              <w:t xml:space="preserve">10. </w:t>
            </w:r>
            <w:r w:rsidRPr="003F0029">
              <w:rPr>
                <w:rFonts w:hint="eastAsia"/>
              </w:rPr>
              <w:t>内部插槽：≥</w:t>
            </w:r>
            <w:r w:rsidRPr="003F0029">
              <w:rPr>
                <w:rFonts w:hint="eastAsia"/>
              </w:rPr>
              <w:t>1</w:t>
            </w:r>
            <w:r w:rsidRPr="003F0029">
              <w:rPr>
                <w:rFonts w:hint="eastAsia"/>
              </w:rPr>
              <w:t>个</w:t>
            </w:r>
            <w:r w:rsidRPr="003F0029">
              <w:rPr>
                <w:rFonts w:hint="eastAsia"/>
              </w:rPr>
              <w:t>M.2</w:t>
            </w:r>
            <w:r w:rsidRPr="003F0029">
              <w:rPr>
                <w:rFonts w:hint="eastAsia"/>
              </w:rPr>
              <w:t>插槽、≥</w:t>
            </w:r>
            <w:r w:rsidRPr="003F0029">
              <w:rPr>
                <w:rFonts w:hint="eastAsia"/>
              </w:rPr>
              <w:t>1</w:t>
            </w:r>
            <w:r w:rsidRPr="003F0029">
              <w:rPr>
                <w:rFonts w:hint="eastAsia"/>
              </w:rPr>
              <w:t>个</w:t>
            </w:r>
            <w:r w:rsidRPr="003F0029">
              <w:rPr>
                <w:rFonts w:hint="eastAsia"/>
              </w:rPr>
              <w:t>PCIe x16</w:t>
            </w:r>
            <w:r w:rsidRPr="003F0029">
              <w:rPr>
                <w:rFonts w:hint="eastAsia"/>
              </w:rPr>
              <w:t>插槽、≥</w:t>
            </w:r>
            <w:r w:rsidRPr="003F0029">
              <w:rPr>
                <w:rFonts w:hint="eastAsia"/>
              </w:rPr>
              <w:t>2</w:t>
            </w:r>
            <w:r w:rsidRPr="003F0029">
              <w:rPr>
                <w:rFonts w:hint="eastAsia"/>
              </w:rPr>
              <w:t>个</w:t>
            </w:r>
            <w:r w:rsidRPr="003F0029">
              <w:rPr>
                <w:rFonts w:hint="eastAsia"/>
              </w:rPr>
              <w:t>PCIe x1</w:t>
            </w:r>
            <w:r w:rsidRPr="003F0029">
              <w:rPr>
                <w:rFonts w:hint="eastAsia"/>
              </w:rPr>
              <w:t>插槽</w:t>
            </w:r>
          </w:p>
          <w:p w:rsidR="005F68D2" w:rsidRPr="003F0029" w:rsidRDefault="001B2412">
            <w:r w:rsidRPr="003F0029">
              <w:rPr>
                <w:rFonts w:hint="eastAsia"/>
              </w:rPr>
              <w:t xml:space="preserve">11. </w:t>
            </w:r>
            <w:r w:rsidRPr="003F0029">
              <w:rPr>
                <w:rFonts w:hint="eastAsia"/>
              </w:rPr>
              <w:t>系统要求：</w:t>
            </w:r>
            <w:r w:rsidRPr="003F0029">
              <w:rPr>
                <w:rFonts w:hint="eastAsia"/>
              </w:rPr>
              <w:t xml:space="preserve"> </w:t>
            </w:r>
            <w:r w:rsidRPr="003F0029">
              <w:rPr>
                <w:rFonts w:hint="eastAsia"/>
              </w:rPr>
              <w:t>支持</w:t>
            </w:r>
            <w:r w:rsidRPr="003F0029">
              <w:rPr>
                <w:rFonts w:hint="eastAsia"/>
              </w:rPr>
              <w:t>win10 64</w:t>
            </w:r>
            <w:r w:rsidRPr="003F0029">
              <w:rPr>
                <w:rFonts w:hint="eastAsia"/>
              </w:rPr>
              <w:t>位专业版</w:t>
            </w:r>
          </w:p>
          <w:p w:rsidR="005F68D2" w:rsidRPr="003F0029" w:rsidRDefault="001B2412">
            <w:r w:rsidRPr="003F0029">
              <w:rPr>
                <w:rFonts w:hint="eastAsia"/>
              </w:rPr>
              <w:t xml:space="preserve">12. </w:t>
            </w:r>
            <w:r w:rsidRPr="003F0029">
              <w:rPr>
                <w:rFonts w:hint="eastAsia"/>
              </w:rPr>
              <w:t>屏幕要求：</w:t>
            </w:r>
          </w:p>
          <w:p w:rsidR="005F68D2" w:rsidRPr="003F0029" w:rsidRDefault="001B2412">
            <w:r w:rsidRPr="003F0029">
              <w:rPr>
                <w:rFonts w:hint="eastAsia"/>
              </w:rPr>
              <w:t xml:space="preserve">13. </w:t>
            </w:r>
            <w:r w:rsidRPr="003F0029">
              <w:rPr>
                <w:rFonts w:hint="eastAsia"/>
              </w:rPr>
              <w:t>其他要求：</w:t>
            </w:r>
          </w:p>
          <w:p w:rsidR="005F68D2" w:rsidRPr="003F0029" w:rsidRDefault="005F68D2"/>
          <w:p w:rsidR="005F68D2" w:rsidRPr="003F0029" w:rsidRDefault="001B2412">
            <w:r w:rsidRPr="003F0029">
              <w:rPr>
                <w:rFonts w:hint="eastAsia"/>
              </w:rPr>
              <w:t>二、屏幕</w:t>
            </w:r>
          </w:p>
          <w:p w:rsidR="005F68D2" w:rsidRPr="003F0029" w:rsidRDefault="001B2412">
            <w:r w:rsidRPr="003F0029">
              <w:rPr>
                <w:rFonts w:hint="eastAsia"/>
              </w:rPr>
              <w:t xml:space="preserve">1. </w:t>
            </w:r>
            <w:r w:rsidRPr="003F0029">
              <w:rPr>
                <w:rFonts w:hint="eastAsia"/>
              </w:rPr>
              <w:t>≥</w:t>
            </w:r>
            <w:r w:rsidRPr="003F0029">
              <w:rPr>
                <w:rFonts w:hint="eastAsia"/>
              </w:rPr>
              <w:t>23.8</w:t>
            </w:r>
            <w:r w:rsidRPr="003F0029">
              <w:rPr>
                <w:rFonts w:hint="eastAsia"/>
              </w:rPr>
              <w:t>英寸</w:t>
            </w:r>
            <w:r w:rsidRPr="003F0029">
              <w:rPr>
                <w:rFonts w:hint="eastAsia"/>
              </w:rPr>
              <w:t xml:space="preserve"> IPS</w:t>
            </w:r>
            <w:r w:rsidRPr="003F0029">
              <w:rPr>
                <w:rFonts w:hint="eastAsia"/>
              </w:rPr>
              <w:t>技术</w:t>
            </w:r>
            <w:r w:rsidRPr="003F0029">
              <w:rPr>
                <w:rFonts w:hint="eastAsia"/>
              </w:rPr>
              <w:t xml:space="preserve"> 3</w:t>
            </w:r>
            <w:r w:rsidRPr="003F0029">
              <w:rPr>
                <w:rFonts w:hint="eastAsia"/>
              </w:rPr>
              <w:t>边微边框</w:t>
            </w:r>
            <w:r w:rsidRPr="003F0029">
              <w:rPr>
                <w:rFonts w:hint="eastAsia"/>
              </w:rPr>
              <w:t xml:space="preserve"> </w:t>
            </w:r>
            <w:r w:rsidRPr="003F0029">
              <w:rPr>
                <w:rFonts w:hint="eastAsia"/>
              </w:rPr>
              <w:t>全高清显示器</w:t>
            </w:r>
          </w:p>
          <w:p w:rsidR="005F68D2" w:rsidRPr="003F0029" w:rsidRDefault="001B2412">
            <w:r w:rsidRPr="003F0029">
              <w:rPr>
                <w:rFonts w:hint="eastAsia"/>
              </w:rPr>
              <w:t xml:space="preserve">2. </w:t>
            </w:r>
            <w:r w:rsidRPr="003F0029">
              <w:rPr>
                <w:rFonts w:hint="eastAsia"/>
              </w:rPr>
              <w:t>对比度≥</w:t>
            </w:r>
            <w:r w:rsidRPr="003F0029">
              <w:rPr>
                <w:rFonts w:hint="eastAsia"/>
              </w:rPr>
              <w:t>1000</w:t>
            </w:r>
            <w:r w:rsidRPr="003F0029">
              <w:rPr>
                <w:rFonts w:hint="eastAsia"/>
              </w:rPr>
              <w:t>：</w:t>
            </w:r>
            <w:r w:rsidRPr="003F0029">
              <w:rPr>
                <w:rFonts w:hint="eastAsia"/>
              </w:rPr>
              <w:t>1</w:t>
            </w:r>
          </w:p>
          <w:p w:rsidR="005F68D2" w:rsidRPr="003F0029" w:rsidRDefault="001B2412">
            <w:r w:rsidRPr="003F0029">
              <w:rPr>
                <w:rFonts w:hint="eastAsia"/>
              </w:rPr>
              <w:lastRenderedPageBreak/>
              <w:t xml:space="preserve">3. </w:t>
            </w:r>
            <w:r w:rsidRPr="003F0029">
              <w:rPr>
                <w:rFonts w:hint="eastAsia"/>
              </w:rPr>
              <w:t>亮度≥</w:t>
            </w:r>
            <w:r w:rsidRPr="003F0029">
              <w:rPr>
                <w:rFonts w:hint="eastAsia"/>
              </w:rPr>
              <w:t>250CD/m2</w:t>
            </w:r>
          </w:p>
          <w:p w:rsidR="005F68D2" w:rsidRPr="003F0029" w:rsidRDefault="001B2412">
            <w:r w:rsidRPr="003F0029">
              <w:rPr>
                <w:rFonts w:hint="eastAsia"/>
              </w:rPr>
              <w:t xml:space="preserve">4. </w:t>
            </w:r>
            <w:r w:rsidRPr="003F0029">
              <w:rPr>
                <w:rFonts w:hint="eastAsia"/>
              </w:rPr>
              <w:t>响应时间≤</w:t>
            </w:r>
            <w:r w:rsidRPr="003F0029">
              <w:rPr>
                <w:rFonts w:hint="eastAsia"/>
              </w:rPr>
              <w:t>8</w:t>
            </w:r>
            <w:r w:rsidRPr="003F0029">
              <w:rPr>
                <w:rFonts w:hint="eastAsia"/>
              </w:rPr>
              <w:t>毫秒</w:t>
            </w:r>
          </w:p>
          <w:p w:rsidR="005F68D2" w:rsidRPr="003F0029" w:rsidRDefault="001B2412">
            <w:r w:rsidRPr="003F0029">
              <w:rPr>
                <w:rFonts w:hint="eastAsia"/>
              </w:rPr>
              <w:t xml:space="preserve">5. </w:t>
            </w:r>
            <w:r w:rsidRPr="003F0029">
              <w:rPr>
                <w:rFonts w:hint="eastAsia"/>
              </w:rPr>
              <w:t>可升降</w:t>
            </w:r>
            <w:r w:rsidRPr="003F0029">
              <w:rPr>
                <w:rFonts w:hint="eastAsia"/>
              </w:rPr>
              <w:t xml:space="preserve"> </w:t>
            </w:r>
            <w:r w:rsidRPr="003F0029">
              <w:rPr>
                <w:rFonts w:hint="eastAsia"/>
              </w:rPr>
              <w:t>旋转</w:t>
            </w:r>
            <w:r w:rsidRPr="003F0029">
              <w:rPr>
                <w:rFonts w:hint="eastAsia"/>
              </w:rPr>
              <w:t xml:space="preserve"> </w:t>
            </w:r>
            <w:r w:rsidRPr="003F0029">
              <w:rPr>
                <w:rFonts w:hint="eastAsia"/>
              </w:rPr>
              <w:t>倾斜</w:t>
            </w:r>
            <w:r w:rsidRPr="003F0029">
              <w:rPr>
                <w:rFonts w:hint="eastAsia"/>
              </w:rPr>
              <w:t xml:space="preserve"> </w:t>
            </w:r>
            <w:r w:rsidRPr="003F0029">
              <w:rPr>
                <w:rFonts w:hint="eastAsia"/>
              </w:rPr>
              <w:t>侧转</w:t>
            </w:r>
            <w:r w:rsidRPr="003F0029">
              <w:rPr>
                <w:rFonts w:hint="eastAsia"/>
              </w:rPr>
              <w:t xml:space="preserve"> </w:t>
            </w:r>
            <w:r w:rsidRPr="003F0029">
              <w:rPr>
                <w:rFonts w:hint="eastAsia"/>
              </w:rPr>
              <w:t>支持壁挂</w:t>
            </w:r>
          </w:p>
          <w:p w:rsidR="005F68D2" w:rsidRPr="003F0029" w:rsidRDefault="001B2412">
            <w:r w:rsidRPr="003F0029">
              <w:rPr>
                <w:rFonts w:hint="eastAsia"/>
              </w:rPr>
              <w:t>6. 3H</w:t>
            </w:r>
            <w:r w:rsidRPr="003F0029">
              <w:rPr>
                <w:rFonts w:hint="eastAsia"/>
              </w:rPr>
              <w:t>硬化涂层防眩光</w:t>
            </w:r>
          </w:p>
          <w:p w:rsidR="005F68D2" w:rsidRPr="003F0029" w:rsidRDefault="001B2412">
            <w:r w:rsidRPr="003F0029">
              <w:rPr>
                <w:rFonts w:hint="eastAsia"/>
              </w:rPr>
              <w:t xml:space="preserve">7. </w:t>
            </w:r>
            <w:r w:rsidRPr="003F0029">
              <w:rPr>
                <w:rFonts w:hint="eastAsia"/>
              </w:rPr>
              <w:t>接口：</w:t>
            </w:r>
            <w:r w:rsidRPr="003F0029">
              <w:rPr>
                <w:rFonts w:hint="eastAsia"/>
              </w:rPr>
              <w:t>DP</w:t>
            </w:r>
            <w:r w:rsidRPr="003F0029">
              <w:rPr>
                <w:rFonts w:hint="eastAsia"/>
              </w:rPr>
              <w:t>、</w:t>
            </w:r>
            <w:r w:rsidRPr="003F0029">
              <w:rPr>
                <w:rFonts w:hint="eastAsia"/>
              </w:rPr>
              <w:t>HDMI</w:t>
            </w:r>
            <w:r w:rsidRPr="003F0029">
              <w:rPr>
                <w:rFonts w:hint="eastAsia"/>
              </w:rPr>
              <w:t>、</w:t>
            </w:r>
            <w:r w:rsidRPr="003F0029">
              <w:rPr>
                <w:rFonts w:hint="eastAsia"/>
              </w:rPr>
              <w:t>VGA</w:t>
            </w:r>
            <w:r w:rsidRPr="003F0029">
              <w:rPr>
                <w:rFonts w:hint="eastAsia"/>
              </w:rPr>
              <w:t>、</w:t>
            </w:r>
            <w:r w:rsidRPr="003F0029">
              <w:rPr>
                <w:rFonts w:hint="eastAsia"/>
              </w:rPr>
              <w:t>USB3.0</w:t>
            </w:r>
            <w:r w:rsidRPr="003F0029">
              <w:rPr>
                <w:rFonts w:hint="eastAsia"/>
              </w:rPr>
              <w:t>、</w:t>
            </w:r>
            <w:r w:rsidRPr="003F0029">
              <w:rPr>
                <w:rFonts w:hint="eastAsia"/>
              </w:rPr>
              <w:t>USB3.2</w:t>
            </w:r>
            <w:r w:rsidRPr="003F0029">
              <w:rPr>
                <w:rFonts w:hint="eastAsia"/>
              </w:rPr>
              <w:t>、</w:t>
            </w:r>
            <w:r w:rsidRPr="003F0029">
              <w:rPr>
                <w:rFonts w:hint="eastAsia"/>
              </w:rPr>
              <w:t>USB2.0</w:t>
            </w:r>
          </w:p>
          <w:p w:rsidR="005F68D2" w:rsidRPr="003F0029" w:rsidRDefault="001B2412" w:rsidP="00102D67">
            <w:r w:rsidRPr="003F0029">
              <w:rPr>
                <w:rFonts w:hint="eastAsia"/>
              </w:rPr>
              <w:t xml:space="preserve">8. </w:t>
            </w:r>
            <w:r w:rsidRPr="003F0029">
              <w:rPr>
                <w:rFonts w:hint="eastAsia"/>
              </w:rPr>
              <w:t>保修：</w:t>
            </w:r>
            <w:r w:rsidRPr="003F0029">
              <w:rPr>
                <w:rFonts w:hint="eastAsia"/>
              </w:rPr>
              <w:t>2</w:t>
            </w:r>
            <w:r w:rsidRPr="003F0029">
              <w:rPr>
                <w:rFonts w:hint="eastAsia"/>
              </w:rPr>
              <w:t>年先行更换服务（</w:t>
            </w:r>
            <w:r w:rsidR="00102D67" w:rsidRPr="003F0029">
              <w:rPr>
                <w:rFonts w:hint="eastAsia"/>
              </w:rPr>
              <w:t>备注：</w:t>
            </w:r>
            <w:r w:rsidR="00102D67" w:rsidRPr="003F0029">
              <w:t>2</w:t>
            </w:r>
            <w:r w:rsidR="00102D67" w:rsidRPr="003F0029">
              <w:rPr>
                <w:rFonts w:hint="eastAsia"/>
              </w:rPr>
              <w:t>年内出现非人为故障换新机</w:t>
            </w:r>
            <w:r w:rsidR="00102D67" w:rsidRPr="003F0029">
              <w:rPr>
                <w:rFonts w:hint="eastAsia"/>
              </w:rPr>
              <w:t xml:space="preserve">  </w:t>
            </w:r>
            <w:r w:rsidR="00102D67" w:rsidRPr="003F0029">
              <w:rPr>
                <w:rFonts w:hint="eastAsia"/>
              </w:rPr>
              <w:t>先行意思就是报修完售后上门会拿一个新的过来</w:t>
            </w:r>
            <w:r w:rsidR="00102D67" w:rsidRPr="003F0029">
              <w:rPr>
                <w:rFonts w:hint="eastAsia"/>
              </w:rPr>
              <w:t xml:space="preserve"> </w:t>
            </w:r>
            <w:r w:rsidR="00102D67" w:rsidRPr="003F0029">
              <w:rPr>
                <w:rFonts w:hint="eastAsia"/>
              </w:rPr>
              <w:t>然后把坏的拿走，这样就保证客户及时使用</w:t>
            </w:r>
            <w:r w:rsidRPr="003F0029">
              <w:rPr>
                <w:rFonts w:hint="eastAsia"/>
              </w:rPr>
              <w:t>）</w:t>
            </w:r>
          </w:p>
        </w:tc>
        <w:tc>
          <w:tcPr>
            <w:tcW w:w="455" w:type="dxa"/>
            <w:tcBorders>
              <w:top w:val="single" w:sz="6" w:space="0" w:color="auto"/>
              <w:left w:val="single" w:sz="4" w:space="0" w:color="auto"/>
              <w:bottom w:val="single" w:sz="6" w:space="0" w:color="auto"/>
              <w:right w:val="single" w:sz="6" w:space="0" w:color="auto"/>
            </w:tcBorders>
            <w:vAlign w:val="center"/>
          </w:tcPr>
          <w:p w:rsidR="005F68D2" w:rsidRPr="003F0029" w:rsidRDefault="005F68D2">
            <w:pPr>
              <w:rPr>
                <w:rFonts w:ascii="宋体" w:hAnsi="宋体" w:cs="宋体"/>
                <w:szCs w:val="21"/>
              </w:rPr>
            </w:pPr>
          </w:p>
        </w:tc>
      </w:tr>
      <w:tr w:rsidR="003F0029" w:rsidRPr="003F0029">
        <w:trPr>
          <w:trHeight w:val="567"/>
        </w:trPr>
        <w:tc>
          <w:tcPr>
            <w:tcW w:w="9840" w:type="dxa"/>
            <w:gridSpan w:val="5"/>
            <w:tcBorders>
              <w:top w:val="single" w:sz="6" w:space="0" w:color="auto"/>
              <w:left w:val="single" w:sz="6" w:space="0" w:color="auto"/>
              <w:bottom w:val="single" w:sz="6" w:space="0" w:color="auto"/>
              <w:right w:val="single" w:sz="6" w:space="0" w:color="auto"/>
            </w:tcBorders>
            <w:vAlign w:val="center"/>
          </w:tcPr>
          <w:p w:rsidR="005F68D2" w:rsidRPr="003F0029" w:rsidRDefault="001B2412">
            <w:pPr>
              <w:autoSpaceDE w:val="0"/>
              <w:autoSpaceDN w:val="0"/>
              <w:adjustRightInd w:val="0"/>
              <w:jc w:val="center"/>
              <w:rPr>
                <w:rFonts w:ascii="宋体" w:hAnsi="宋体" w:cs="宋体"/>
                <w:b/>
                <w:kern w:val="0"/>
                <w:szCs w:val="21"/>
              </w:rPr>
            </w:pPr>
            <w:r w:rsidRPr="003F0029">
              <w:rPr>
                <w:rFonts w:ascii="宋体" w:hAnsi="宋体" w:cs="宋体" w:hint="eastAsia"/>
                <w:b/>
                <w:bCs/>
                <w:kern w:val="0"/>
                <w:szCs w:val="21"/>
              </w:rPr>
              <w:lastRenderedPageBreak/>
              <w:t>售后服务及其他商务要求</w:t>
            </w:r>
          </w:p>
        </w:tc>
      </w:tr>
      <w:tr w:rsidR="003F0029"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napToGrid w:val="0"/>
              <w:spacing w:line="340" w:lineRule="exact"/>
              <w:jc w:val="center"/>
              <w:rPr>
                <w:rFonts w:ascii="宋体" w:hAnsi="宋体"/>
                <w:szCs w:val="21"/>
              </w:rPr>
            </w:pPr>
            <w:r w:rsidRPr="003F0029">
              <w:rPr>
                <w:rFonts w:ascii="宋体" w:hAnsi="宋体" w:hint="eastAsia"/>
                <w:szCs w:val="21"/>
              </w:rPr>
              <w:t>报价要求</w:t>
            </w:r>
          </w:p>
        </w:tc>
        <w:tc>
          <w:tcPr>
            <w:tcW w:w="8188" w:type="dxa"/>
            <w:gridSpan w:val="3"/>
            <w:tcBorders>
              <w:top w:val="single" w:sz="6" w:space="0" w:color="auto"/>
              <w:left w:val="single" w:sz="6" w:space="0" w:color="auto"/>
              <w:bottom w:val="single" w:sz="6" w:space="0" w:color="auto"/>
              <w:right w:val="single" w:sz="6" w:space="0" w:color="auto"/>
            </w:tcBorders>
          </w:tcPr>
          <w:p w:rsidR="005F68D2" w:rsidRPr="003F0029" w:rsidRDefault="001B2412">
            <w:pPr>
              <w:widowControl/>
              <w:rPr>
                <w:rFonts w:ascii="宋体" w:hAnsi="宋体" w:cs="宋体"/>
                <w:kern w:val="0"/>
                <w:szCs w:val="21"/>
              </w:rPr>
            </w:pPr>
            <w:r w:rsidRPr="003F0029">
              <w:rPr>
                <w:rFonts w:ascii="宋体" w:hAnsi="宋体" w:cs="宋体" w:hint="eastAsia"/>
                <w:kern w:val="0"/>
                <w:szCs w:val="21"/>
              </w:rPr>
              <w:t>一、投标人的总报价应该包括：</w:t>
            </w:r>
          </w:p>
          <w:p w:rsidR="005F68D2" w:rsidRPr="003F0029" w:rsidRDefault="001B2412">
            <w:pPr>
              <w:widowControl/>
              <w:rPr>
                <w:rFonts w:ascii="宋体" w:hAnsi="宋体" w:cs="宋体"/>
                <w:kern w:val="0"/>
                <w:szCs w:val="21"/>
              </w:rPr>
            </w:pPr>
            <w:r w:rsidRPr="003F0029">
              <w:rPr>
                <w:rFonts w:ascii="宋体" w:hAnsi="宋体" w:cs="宋体" w:hint="eastAsia"/>
                <w:kern w:val="0"/>
                <w:szCs w:val="21"/>
              </w:rPr>
              <w:t>（1）货物采购成本、二次搬运、利润及标准附件、备品备件、专用工具的价格；</w:t>
            </w:r>
          </w:p>
          <w:p w:rsidR="005F68D2" w:rsidRPr="003F0029" w:rsidRDefault="001B2412">
            <w:pPr>
              <w:widowControl/>
              <w:rPr>
                <w:rFonts w:ascii="宋体" w:hAnsi="宋体" w:cs="宋体"/>
                <w:kern w:val="0"/>
                <w:szCs w:val="21"/>
              </w:rPr>
            </w:pPr>
            <w:r w:rsidRPr="003F0029">
              <w:rPr>
                <w:rFonts w:ascii="宋体" w:hAnsi="宋体" w:cs="宋体" w:hint="eastAsia"/>
                <w:kern w:val="0"/>
                <w:szCs w:val="21"/>
              </w:rPr>
              <w:t>（2）运输、装卸、调试、技术支持、售后服务等费用；</w:t>
            </w:r>
          </w:p>
          <w:p w:rsidR="005F68D2" w:rsidRPr="003F0029" w:rsidRDefault="001B2412">
            <w:pPr>
              <w:widowControl/>
              <w:rPr>
                <w:rFonts w:ascii="宋体" w:hAnsi="宋体" w:cs="宋体"/>
                <w:kern w:val="0"/>
                <w:szCs w:val="21"/>
              </w:rPr>
            </w:pPr>
            <w:r w:rsidRPr="003F0029">
              <w:rPr>
                <w:rFonts w:ascii="宋体" w:hAnsi="宋体" w:cs="宋体" w:hint="eastAsia"/>
                <w:kern w:val="0"/>
                <w:szCs w:val="21"/>
              </w:rPr>
              <w:t>（3）必要的保险费用和各项税费；</w:t>
            </w:r>
          </w:p>
          <w:p w:rsidR="005F68D2" w:rsidRPr="003F0029" w:rsidRDefault="001B2412">
            <w:pPr>
              <w:widowControl/>
              <w:rPr>
                <w:rFonts w:ascii="宋体" w:hAnsi="宋体" w:cs="宋体"/>
                <w:kern w:val="0"/>
                <w:szCs w:val="21"/>
              </w:rPr>
            </w:pPr>
            <w:r w:rsidRPr="003F0029">
              <w:rPr>
                <w:rFonts w:ascii="宋体" w:hAnsi="宋体" w:cs="宋体" w:hint="eastAsia"/>
                <w:kern w:val="0"/>
                <w:szCs w:val="21"/>
              </w:rPr>
              <w:t>（4）设备安装、培训（含教材费、场地租用）费、PACS接口服务费用；</w:t>
            </w:r>
          </w:p>
          <w:p w:rsidR="005F68D2" w:rsidRPr="003F0029" w:rsidRDefault="001B2412">
            <w:pPr>
              <w:widowControl/>
              <w:rPr>
                <w:rFonts w:ascii="宋体" w:hAnsi="宋体" w:cs="宋体"/>
                <w:kern w:val="0"/>
                <w:szCs w:val="21"/>
              </w:rPr>
            </w:pPr>
            <w:r w:rsidRPr="003F0029">
              <w:rPr>
                <w:rFonts w:ascii="宋体" w:hAnsi="宋体" w:cs="宋体" w:hint="eastAsia"/>
                <w:kern w:val="0"/>
                <w:szCs w:val="21"/>
              </w:rPr>
              <w:t>（5）到现场验收的费用。</w:t>
            </w:r>
          </w:p>
          <w:p w:rsidR="005F68D2" w:rsidRPr="003F0029" w:rsidRDefault="001B2412">
            <w:pPr>
              <w:widowControl/>
            </w:pPr>
            <w:r w:rsidRPr="003F0029">
              <w:rPr>
                <w:rFonts w:ascii="宋体" w:hAnsi="宋体" w:cs="宋体" w:hint="eastAsia"/>
                <w:szCs w:val="21"/>
              </w:rPr>
              <w:t>★</w:t>
            </w:r>
            <w:r w:rsidRPr="003F0029">
              <w:rPr>
                <w:rFonts w:ascii="宋体" w:hAnsi="宋体" w:cs="宋体" w:hint="eastAsia"/>
                <w:kern w:val="0"/>
                <w:szCs w:val="21"/>
              </w:rPr>
              <w:t>二、所有产品必须提供易损配件、专业耗材清单及价格（格式自拟）</w:t>
            </w:r>
          </w:p>
        </w:tc>
      </w:tr>
      <w:tr w:rsidR="003F0029"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napToGrid w:val="0"/>
              <w:spacing w:line="340" w:lineRule="exact"/>
              <w:jc w:val="center"/>
              <w:rPr>
                <w:rFonts w:ascii="宋体" w:hAnsi="宋体"/>
                <w:szCs w:val="21"/>
              </w:rPr>
            </w:pPr>
            <w:r w:rsidRPr="003F0029">
              <w:rPr>
                <w:rFonts w:ascii="宋体" w:hAnsi="宋体" w:hint="eastAsia"/>
                <w:szCs w:val="21"/>
              </w:rPr>
              <w:t>质保期</w:t>
            </w:r>
          </w:p>
        </w:tc>
        <w:tc>
          <w:tcPr>
            <w:tcW w:w="8188" w:type="dxa"/>
            <w:gridSpan w:val="3"/>
            <w:tcBorders>
              <w:top w:val="single" w:sz="6" w:space="0" w:color="auto"/>
              <w:left w:val="single" w:sz="6" w:space="0" w:color="auto"/>
              <w:bottom w:val="single" w:sz="6" w:space="0" w:color="auto"/>
              <w:right w:val="single" w:sz="6" w:space="0" w:color="auto"/>
            </w:tcBorders>
          </w:tcPr>
          <w:p w:rsidR="005F68D2" w:rsidRPr="003F0029" w:rsidRDefault="001B2412">
            <w:pPr>
              <w:widowControl/>
              <w:ind w:firstLineChars="150" w:firstLine="315"/>
              <w:rPr>
                <w:rFonts w:ascii="宋体" w:hAnsi="宋体" w:cs="宋体"/>
                <w:kern w:val="0"/>
                <w:szCs w:val="21"/>
              </w:rPr>
            </w:pPr>
            <w:r w:rsidRPr="003F0029">
              <w:rPr>
                <w:rFonts w:ascii="宋体" w:hAnsi="宋体" w:cs="Courier New" w:hint="eastAsia"/>
                <w:szCs w:val="21"/>
              </w:rPr>
              <w:t>质保期自验收合格之日起不少于1年。单项产品的质保期以“技术参数要求”中要求为准。质保期内全免费上门维修、免费更换零部件。质保期满后，终身维护。</w:t>
            </w:r>
          </w:p>
        </w:tc>
      </w:tr>
      <w:tr w:rsidR="003F0029"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pacing w:line="360" w:lineRule="auto"/>
              <w:jc w:val="center"/>
              <w:rPr>
                <w:rFonts w:ascii="Times New Roman"/>
              </w:rPr>
            </w:pPr>
            <w:r w:rsidRPr="003F0029">
              <w:rPr>
                <w:rFonts w:ascii="Times New Roman" w:hAnsi="宋体"/>
              </w:rPr>
              <w:t>采购标的验收标准</w:t>
            </w:r>
          </w:p>
        </w:tc>
        <w:tc>
          <w:tcPr>
            <w:tcW w:w="8188" w:type="dxa"/>
            <w:gridSpan w:val="3"/>
            <w:tcBorders>
              <w:top w:val="single" w:sz="6" w:space="0" w:color="auto"/>
              <w:left w:val="single" w:sz="6" w:space="0" w:color="auto"/>
              <w:bottom w:val="single" w:sz="6" w:space="0" w:color="auto"/>
              <w:right w:val="single" w:sz="6" w:space="0" w:color="auto"/>
            </w:tcBorders>
          </w:tcPr>
          <w:p w:rsidR="005F68D2" w:rsidRPr="003F0029" w:rsidRDefault="001B2412">
            <w:pPr>
              <w:tabs>
                <w:tab w:val="left" w:pos="425"/>
              </w:tabs>
              <w:spacing w:line="360" w:lineRule="auto"/>
              <w:ind w:firstLineChars="150" w:firstLine="315"/>
              <w:rPr>
                <w:rFonts w:ascii="Times New Roman"/>
              </w:rPr>
            </w:pPr>
            <w:r w:rsidRPr="003F0029">
              <w:rPr>
                <w:rFonts w:ascii="Times New Roman"/>
              </w:rPr>
              <w:t>1.</w:t>
            </w:r>
            <w:r w:rsidRPr="003F0029">
              <w:rPr>
                <w:rFonts w:ascii="Times New Roman" w:hAnsi="宋体"/>
              </w:rPr>
              <w:t>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5F68D2" w:rsidRPr="003F0029" w:rsidRDefault="001B2412">
            <w:pPr>
              <w:tabs>
                <w:tab w:val="left" w:pos="425"/>
              </w:tabs>
              <w:spacing w:line="360" w:lineRule="auto"/>
              <w:ind w:firstLineChars="150" w:firstLine="315"/>
              <w:rPr>
                <w:rFonts w:ascii="Times New Roman"/>
              </w:rPr>
            </w:pPr>
            <w:r w:rsidRPr="003F0029">
              <w:rPr>
                <w:rFonts w:ascii="Times New Roman"/>
              </w:rPr>
              <w:t>2.</w:t>
            </w:r>
            <w:r w:rsidRPr="003F0029">
              <w:rPr>
                <w:rFonts w:ascii="Times New Roman" w:hAnsi="宋体"/>
              </w:rPr>
              <w:t>中标供应商须确保货物为原制造商制造的全新产品，无污染，无侵权行为、表面无划损、无任何缺陷隐患，在中国境内可依常规安全合法使用。</w:t>
            </w:r>
          </w:p>
          <w:p w:rsidR="005F68D2" w:rsidRPr="003F0029" w:rsidRDefault="001B2412">
            <w:pPr>
              <w:tabs>
                <w:tab w:val="left" w:pos="425"/>
              </w:tabs>
              <w:spacing w:line="360" w:lineRule="auto"/>
              <w:ind w:firstLineChars="150" w:firstLine="315"/>
              <w:rPr>
                <w:rFonts w:ascii="Times New Roman"/>
              </w:rPr>
            </w:pPr>
            <w:r w:rsidRPr="003F0029">
              <w:rPr>
                <w:rFonts w:ascii="Times New Roman"/>
              </w:rPr>
              <w:t>3.</w:t>
            </w:r>
            <w:r w:rsidRPr="003F0029">
              <w:rPr>
                <w:rFonts w:ascii="Times New Roman" w:hAnsi="宋体"/>
              </w:rPr>
              <w:t>供货时中标供应商应将关键货物的用户手册、保修手册、有关单证资料及配备件等交付给采购人，使用操作及安全须知等重要资料应附有中文说明。</w:t>
            </w:r>
          </w:p>
          <w:p w:rsidR="005F68D2" w:rsidRPr="003F0029" w:rsidRDefault="001B2412">
            <w:pPr>
              <w:tabs>
                <w:tab w:val="left" w:pos="425"/>
              </w:tabs>
              <w:spacing w:line="360" w:lineRule="auto"/>
              <w:ind w:firstLineChars="150" w:firstLine="315"/>
              <w:rPr>
                <w:rFonts w:ascii="Times New Roman"/>
              </w:rPr>
            </w:pPr>
            <w:r w:rsidRPr="003F0029">
              <w:rPr>
                <w:rFonts w:ascii="Times New Roman"/>
              </w:rPr>
              <w:t>4.</w:t>
            </w:r>
            <w:r w:rsidRPr="003F0029">
              <w:rPr>
                <w:rFonts w:ascii="Times New Roman" w:hAnsi="宋体"/>
              </w:rPr>
              <w:t>采购人组成验收小组按国家有关规定、规范进行验收，必要时邀请相关的专业人员或机构参与验收。因货物质量问题发生争议时，由本地质量技术监督部门鉴定。鉴定费由中标供应商承担。</w:t>
            </w:r>
          </w:p>
          <w:p w:rsidR="005F68D2" w:rsidRPr="003F0029" w:rsidRDefault="001B2412">
            <w:pPr>
              <w:spacing w:line="360" w:lineRule="auto"/>
              <w:ind w:firstLineChars="150" w:firstLine="315"/>
              <w:rPr>
                <w:rFonts w:ascii="Times New Roman" w:hAnsi="宋体"/>
              </w:rPr>
            </w:pPr>
            <w:r w:rsidRPr="003F0029">
              <w:rPr>
                <w:rFonts w:ascii="Times New Roman"/>
              </w:rPr>
              <w:t>5.</w:t>
            </w:r>
            <w:r w:rsidRPr="003F0029">
              <w:rPr>
                <w:rFonts w:ascii="Times New Roman" w:hAnsi="宋体"/>
              </w:rPr>
              <w:t>中标供应商必须依照采购文件的要求和投标文件的承诺，将设备、系统安装并调试至正常运行的最佳状态。</w:t>
            </w:r>
          </w:p>
          <w:p w:rsidR="005F68D2" w:rsidRPr="003F0029" w:rsidRDefault="001B2412">
            <w:pPr>
              <w:tabs>
                <w:tab w:val="left" w:pos="425"/>
              </w:tabs>
              <w:spacing w:line="360" w:lineRule="auto"/>
              <w:ind w:firstLineChars="150" w:firstLine="315"/>
              <w:rPr>
                <w:rFonts w:ascii="Times New Roman"/>
              </w:rPr>
            </w:pPr>
            <w:r w:rsidRPr="003F0029">
              <w:rPr>
                <w:rFonts w:ascii="Times New Roman" w:hint="eastAsia"/>
              </w:rPr>
              <w:t>6.</w:t>
            </w:r>
            <w:r w:rsidRPr="003F0029">
              <w:rPr>
                <w:rFonts w:ascii="Times New Roman" w:hint="eastAsia"/>
              </w:rPr>
              <w:t>其它参数部分以提供厂家证明文件作为验收依据。设备正常运行，参数验证合格后，中标方配合采购人完成最终验收报告的编制。以验收报告完成时间作为质保期起始日期进行质保时间的计算。</w:t>
            </w:r>
          </w:p>
          <w:p w:rsidR="005F68D2" w:rsidRPr="003F0029" w:rsidRDefault="001B2412">
            <w:pPr>
              <w:spacing w:line="360" w:lineRule="auto"/>
              <w:ind w:firstLineChars="150" w:firstLine="316"/>
              <w:rPr>
                <w:rFonts w:ascii="Times New Roman"/>
                <w:b/>
              </w:rPr>
            </w:pPr>
            <w:r w:rsidRPr="003F0029">
              <w:rPr>
                <w:rFonts w:ascii="Times New Roman" w:hint="eastAsia"/>
                <w:b/>
              </w:rPr>
              <w:t>7</w:t>
            </w:r>
            <w:r w:rsidRPr="003F0029">
              <w:rPr>
                <w:rFonts w:ascii="Times New Roman"/>
                <w:b/>
              </w:rPr>
              <w:t>.</w:t>
            </w:r>
            <w:r w:rsidRPr="003F0029">
              <w:rPr>
                <w:rFonts w:ascii="Times New Roman" w:hAnsi="宋体"/>
                <w:b/>
              </w:rPr>
              <w:t>采购人有权委托第三方进行履约验收，履约验收费用由中标人支付。投标人在投标报价时自行考虑。</w:t>
            </w:r>
          </w:p>
        </w:tc>
      </w:tr>
      <w:tr w:rsidR="003F0029"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napToGrid w:val="0"/>
              <w:spacing w:line="340" w:lineRule="exact"/>
              <w:rPr>
                <w:rFonts w:ascii="宋体" w:hAnsi="宋体" w:cs="宋体"/>
                <w:szCs w:val="21"/>
              </w:rPr>
            </w:pPr>
            <w:r w:rsidRPr="003F0029">
              <w:rPr>
                <w:rFonts w:ascii="宋体" w:hAnsi="宋体" w:cs="宋体" w:hint="eastAsia"/>
                <w:szCs w:val="21"/>
              </w:rPr>
              <w:t>售后服务及其他要求</w:t>
            </w:r>
          </w:p>
        </w:tc>
        <w:tc>
          <w:tcPr>
            <w:tcW w:w="8188" w:type="dxa"/>
            <w:gridSpan w:val="3"/>
            <w:tcBorders>
              <w:top w:val="single" w:sz="6" w:space="0" w:color="auto"/>
              <w:left w:val="single" w:sz="6" w:space="0" w:color="auto"/>
              <w:bottom w:val="single" w:sz="6" w:space="0" w:color="auto"/>
              <w:right w:val="single" w:sz="6" w:space="0" w:color="auto"/>
            </w:tcBorders>
          </w:tcPr>
          <w:p w:rsidR="005F68D2" w:rsidRPr="003F0029" w:rsidRDefault="001B2412">
            <w:pPr>
              <w:spacing w:line="312" w:lineRule="auto"/>
              <w:jc w:val="left"/>
              <w:rPr>
                <w:rFonts w:ascii="宋体" w:hAnsi="宋体" w:cs="宋体"/>
                <w:szCs w:val="21"/>
              </w:rPr>
            </w:pPr>
            <w:r w:rsidRPr="003F0029">
              <w:rPr>
                <w:rFonts w:ascii="宋体" w:hAnsi="宋体" w:cs="宋体" w:hint="eastAsia"/>
                <w:szCs w:val="21"/>
              </w:rPr>
              <w:t>1、质保期内出现质量问题的免费更换、维修或维护，质保期满后，以优惠价格提供技术服务。</w:t>
            </w:r>
          </w:p>
          <w:p w:rsidR="005F68D2" w:rsidRPr="003F0029" w:rsidRDefault="001B2412">
            <w:pPr>
              <w:spacing w:line="312" w:lineRule="auto"/>
              <w:jc w:val="left"/>
              <w:rPr>
                <w:rFonts w:ascii="宋体" w:hAnsi="宋体" w:cs="宋体"/>
                <w:szCs w:val="21"/>
              </w:rPr>
            </w:pPr>
            <w:r w:rsidRPr="003F0029">
              <w:rPr>
                <w:rFonts w:ascii="宋体" w:hAnsi="宋体" w:cs="宋体"/>
                <w:szCs w:val="21"/>
              </w:rPr>
              <w:t>2</w:t>
            </w:r>
            <w:r w:rsidRPr="003F0029">
              <w:rPr>
                <w:rFonts w:ascii="宋体" w:hAnsi="宋体" w:cs="宋体" w:hint="eastAsia"/>
                <w:szCs w:val="21"/>
              </w:rPr>
              <w:t>、免费送货上门，免费安装、调试，免费为采购人提供物品或设备操作培训和维护技术人员的培训，确保采购人及有关人员能独立使用设备。</w:t>
            </w:r>
            <w:r w:rsidRPr="003F0029">
              <w:rPr>
                <w:rFonts w:ascii="宋体" w:hAnsi="宋体" w:cs="宋体"/>
                <w:szCs w:val="21"/>
              </w:rPr>
              <w:t xml:space="preserve"> </w:t>
            </w:r>
          </w:p>
          <w:p w:rsidR="005F68D2" w:rsidRPr="003F0029" w:rsidRDefault="001B2412">
            <w:pPr>
              <w:spacing w:line="312" w:lineRule="auto"/>
              <w:jc w:val="left"/>
              <w:rPr>
                <w:rFonts w:ascii="宋体" w:hAnsi="宋体" w:cs="宋体"/>
                <w:szCs w:val="21"/>
              </w:rPr>
            </w:pPr>
            <w:r w:rsidRPr="003F0029">
              <w:rPr>
                <w:rFonts w:ascii="宋体" w:hAnsi="宋体" w:cs="宋体"/>
                <w:szCs w:val="21"/>
              </w:rPr>
              <w:lastRenderedPageBreak/>
              <w:t>3</w:t>
            </w:r>
            <w:r w:rsidRPr="003F0029">
              <w:rPr>
                <w:rFonts w:ascii="宋体" w:hAnsi="宋体" w:cs="宋体" w:hint="eastAsia"/>
                <w:szCs w:val="21"/>
              </w:rPr>
              <w:t>、中标人提供的产品必须是按厂家标准配置的整套全新产品，具备正规合法经销渠道的，符合国家各项有关质量标准的合格产品。相关部件及服务满足各项使用要求。产品按国家有关规定实行“三包”，若产品在运输过程中损坏或擦伤需无偿调换相同产品。</w:t>
            </w:r>
          </w:p>
          <w:p w:rsidR="005F68D2" w:rsidRPr="003F0029" w:rsidRDefault="001B2412">
            <w:pPr>
              <w:spacing w:line="312" w:lineRule="auto"/>
              <w:jc w:val="left"/>
              <w:rPr>
                <w:rFonts w:ascii="宋体" w:hAnsi="宋体" w:cs="宋体"/>
                <w:szCs w:val="21"/>
              </w:rPr>
            </w:pPr>
            <w:r w:rsidRPr="003F0029">
              <w:rPr>
                <w:rFonts w:ascii="宋体" w:hAnsi="宋体" w:cs="宋体" w:hint="eastAsia"/>
                <w:szCs w:val="21"/>
              </w:rPr>
              <w:t>4、 接故障通知30分钟内响应，一般问题在1小时内通过远程方式解决；遇到大的问题，在接到故障通知后2小时内派技术人员到达现场维修；重大故障修复时间24小时，一般故障时间4～12小时。设备不能及时恢复的，须提供同型号的备品更换，不影响采购人的使用。质保期内定期对设备进行免费保养和维护，提供终身维护和保养服务，提供7×24小时技术援助电话和售后服务电话，定期对采购人进行回访，提供相关技术咨询和服务。</w:t>
            </w:r>
          </w:p>
          <w:p w:rsidR="005F68D2" w:rsidRPr="003F0029" w:rsidRDefault="001B2412">
            <w:pPr>
              <w:spacing w:line="312" w:lineRule="auto"/>
              <w:jc w:val="left"/>
              <w:rPr>
                <w:rFonts w:ascii="宋体" w:hAnsi="宋体" w:cs="宋体"/>
                <w:szCs w:val="21"/>
              </w:rPr>
            </w:pPr>
            <w:r w:rsidRPr="003F0029">
              <w:rPr>
                <w:rFonts w:ascii="宋体" w:hAnsi="宋体" w:cs="宋体" w:hint="eastAsia"/>
                <w:szCs w:val="21"/>
              </w:rPr>
              <w:t>5、实施和安装要求：（1）中标人必须服从采购人现场负责人的指挥，按指定地点进行安装；（2）安装过程中的所有安全保障由供应商自行负责；（3）严格按投标产品的安装规范要求进行安装，确保安全。</w:t>
            </w:r>
          </w:p>
          <w:p w:rsidR="005F68D2" w:rsidRPr="003F0029" w:rsidRDefault="001B2412">
            <w:pPr>
              <w:spacing w:line="312" w:lineRule="auto"/>
              <w:jc w:val="left"/>
              <w:rPr>
                <w:rFonts w:ascii="宋体" w:hAnsi="宋体" w:cs="宋体"/>
                <w:szCs w:val="21"/>
              </w:rPr>
            </w:pPr>
            <w:r w:rsidRPr="003F0029">
              <w:rPr>
                <w:rFonts w:ascii="宋体" w:hAnsi="宋体" w:cs="宋体" w:hint="eastAsia"/>
                <w:szCs w:val="21"/>
              </w:rPr>
              <w:t>6、安装完毕验收时中标人必须向采购人提供规范完整的技术资料、测试报告和技术文档、验收报告，以上资料均需提供电子和纸质文档。</w:t>
            </w:r>
          </w:p>
          <w:p w:rsidR="005F68D2" w:rsidRPr="003F0029" w:rsidRDefault="001B2412">
            <w:pPr>
              <w:spacing w:line="312" w:lineRule="auto"/>
              <w:jc w:val="left"/>
              <w:rPr>
                <w:rFonts w:ascii="宋体" w:hAnsi="宋体" w:cs="宋体"/>
                <w:szCs w:val="21"/>
              </w:rPr>
            </w:pPr>
            <w:r w:rsidRPr="003F0029">
              <w:rPr>
                <w:rFonts w:ascii="宋体" w:hAnsi="宋体" w:cs="宋体" w:hint="eastAsia"/>
                <w:szCs w:val="21"/>
              </w:rPr>
              <w:t>7、产品</w:t>
            </w:r>
            <w:r w:rsidRPr="003F0029">
              <w:rPr>
                <w:rFonts w:ascii="宋体" w:hAnsi="宋体" w:cs="宋体"/>
                <w:szCs w:val="21"/>
              </w:rPr>
              <w:t>升级</w:t>
            </w:r>
            <w:r w:rsidRPr="003F0029">
              <w:rPr>
                <w:rFonts w:ascii="宋体" w:hAnsi="宋体" w:cs="宋体" w:hint="eastAsia"/>
                <w:szCs w:val="21"/>
              </w:rPr>
              <w:t>：</w:t>
            </w:r>
            <w:r w:rsidRPr="003F0029">
              <w:rPr>
                <w:rFonts w:ascii="宋体" w:hAnsi="宋体" w:cs="宋体"/>
                <w:szCs w:val="21"/>
              </w:rPr>
              <w:t>在质保期内，如果中标人和制造商的产品</w:t>
            </w:r>
            <w:r w:rsidRPr="003F0029">
              <w:rPr>
                <w:rFonts w:ascii="宋体" w:hAnsi="宋体" w:cs="宋体" w:hint="eastAsia"/>
                <w:szCs w:val="21"/>
              </w:rPr>
              <w:t>或</w:t>
            </w:r>
            <w:r w:rsidRPr="003F0029">
              <w:rPr>
                <w:rFonts w:ascii="宋体" w:hAnsi="宋体" w:cs="宋体"/>
                <w:szCs w:val="21"/>
              </w:rPr>
              <w:t>技术升级，中标人应及时通知招标人，如招标人有相应要求，中标人和制造商应对招标人购买的产品进行</w:t>
            </w:r>
            <w:r w:rsidRPr="003F0029">
              <w:rPr>
                <w:rFonts w:ascii="宋体" w:hAnsi="宋体" w:cs="宋体" w:hint="eastAsia"/>
                <w:szCs w:val="21"/>
              </w:rPr>
              <w:t>免费</w:t>
            </w:r>
            <w:r w:rsidRPr="003F0029">
              <w:rPr>
                <w:rFonts w:ascii="宋体" w:hAnsi="宋体" w:cs="宋体"/>
                <w:szCs w:val="21"/>
              </w:rPr>
              <w:t>升级服务。</w:t>
            </w:r>
          </w:p>
          <w:p w:rsidR="005F68D2" w:rsidRPr="003F0029" w:rsidRDefault="001B2412">
            <w:pPr>
              <w:spacing w:line="312" w:lineRule="auto"/>
              <w:jc w:val="left"/>
              <w:rPr>
                <w:rFonts w:ascii="宋体" w:hAnsi="宋体" w:cs="宋体"/>
                <w:szCs w:val="21"/>
              </w:rPr>
            </w:pPr>
            <w:r w:rsidRPr="003F0029">
              <w:rPr>
                <w:rFonts w:ascii="宋体" w:hAnsi="宋体" w:cs="宋体" w:hint="eastAsia"/>
                <w:szCs w:val="21"/>
              </w:rPr>
              <w:t>8、</w:t>
            </w:r>
            <w:r w:rsidRPr="003F0029">
              <w:rPr>
                <w:rFonts w:ascii="宋体" w:hAnsi="宋体" w:cs="宋体"/>
                <w:szCs w:val="21"/>
              </w:rPr>
              <w:t>本项目货物不接受进口产品（即通过中国海关报关验放进入中国境内且产自关境外的产品）参与</w:t>
            </w:r>
            <w:r w:rsidRPr="003F0029">
              <w:rPr>
                <w:rFonts w:ascii="宋体" w:hAnsi="宋体" w:cs="宋体" w:hint="eastAsia"/>
                <w:szCs w:val="21"/>
              </w:rPr>
              <w:t>投标</w:t>
            </w:r>
            <w:r w:rsidRPr="003F0029">
              <w:rPr>
                <w:rFonts w:ascii="宋体" w:hAnsi="宋体" w:cs="宋体"/>
                <w:szCs w:val="21"/>
              </w:rPr>
              <w:t>，如有此类产品参与</w:t>
            </w:r>
            <w:r w:rsidRPr="003F0029">
              <w:rPr>
                <w:rFonts w:ascii="宋体" w:hAnsi="宋体" w:cs="宋体" w:hint="eastAsia"/>
                <w:szCs w:val="21"/>
              </w:rPr>
              <w:t>投标</w:t>
            </w:r>
            <w:r w:rsidRPr="003F0029">
              <w:rPr>
                <w:rFonts w:ascii="宋体" w:hAnsi="宋体" w:cs="宋体"/>
                <w:szCs w:val="21"/>
              </w:rPr>
              <w:t>的做无效标处理</w:t>
            </w:r>
            <w:r w:rsidRPr="003F0029">
              <w:rPr>
                <w:rFonts w:ascii="宋体" w:hAnsi="宋体" w:cs="宋体" w:hint="eastAsia"/>
                <w:szCs w:val="21"/>
              </w:rPr>
              <w:t>。</w:t>
            </w:r>
          </w:p>
        </w:tc>
      </w:tr>
      <w:tr w:rsidR="003F0029"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pacing w:line="340" w:lineRule="exact"/>
              <w:jc w:val="center"/>
              <w:rPr>
                <w:rFonts w:ascii="宋体" w:hAnsi="宋体"/>
                <w:szCs w:val="21"/>
              </w:rPr>
            </w:pPr>
            <w:r w:rsidRPr="003F0029">
              <w:rPr>
                <w:rFonts w:ascii="宋体" w:hAnsi="宋体" w:hint="eastAsia"/>
                <w:szCs w:val="21"/>
              </w:rPr>
              <w:lastRenderedPageBreak/>
              <w:t>合同签订时间</w:t>
            </w:r>
          </w:p>
        </w:tc>
        <w:tc>
          <w:tcPr>
            <w:tcW w:w="8188" w:type="dxa"/>
            <w:gridSpan w:val="3"/>
            <w:tcBorders>
              <w:top w:val="single" w:sz="6" w:space="0" w:color="auto"/>
              <w:left w:val="single" w:sz="6" w:space="0" w:color="auto"/>
              <w:bottom w:val="single" w:sz="6" w:space="0" w:color="auto"/>
              <w:right w:val="single" w:sz="6" w:space="0" w:color="auto"/>
            </w:tcBorders>
            <w:vAlign w:val="center"/>
          </w:tcPr>
          <w:p w:rsidR="005F68D2" w:rsidRPr="003F0029" w:rsidRDefault="001B2412">
            <w:pPr>
              <w:ind w:leftChars="-8" w:hangingChars="8" w:hanging="17"/>
              <w:rPr>
                <w:rFonts w:ascii="宋体" w:hAnsi="宋体"/>
                <w:szCs w:val="21"/>
              </w:rPr>
            </w:pPr>
            <w:r w:rsidRPr="003F0029">
              <w:rPr>
                <w:rFonts w:ascii="宋体" w:hAnsi="宋体" w:hint="eastAsia"/>
                <w:szCs w:val="21"/>
              </w:rPr>
              <w:t>自中标通知书发出之日起20日内签订合同。</w:t>
            </w:r>
          </w:p>
        </w:tc>
      </w:tr>
      <w:tr w:rsidR="003F0029"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napToGrid w:val="0"/>
              <w:spacing w:line="340" w:lineRule="exact"/>
              <w:jc w:val="center"/>
              <w:rPr>
                <w:rFonts w:ascii="宋体" w:hAnsi="宋体"/>
                <w:szCs w:val="21"/>
              </w:rPr>
            </w:pPr>
            <w:r w:rsidRPr="003F0029">
              <w:rPr>
                <w:rFonts w:ascii="宋体" w:hAnsi="宋体" w:hint="eastAsia"/>
                <w:szCs w:val="21"/>
              </w:rPr>
              <w:t>交付使用时间</w:t>
            </w:r>
          </w:p>
        </w:tc>
        <w:tc>
          <w:tcPr>
            <w:tcW w:w="8188" w:type="dxa"/>
            <w:gridSpan w:val="3"/>
            <w:tcBorders>
              <w:top w:val="single" w:sz="6" w:space="0" w:color="auto"/>
              <w:left w:val="single" w:sz="6" w:space="0" w:color="auto"/>
              <w:bottom w:val="single" w:sz="6" w:space="0" w:color="auto"/>
              <w:right w:val="single" w:sz="6" w:space="0" w:color="auto"/>
            </w:tcBorders>
            <w:vAlign w:val="center"/>
          </w:tcPr>
          <w:p w:rsidR="005F68D2" w:rsidRPr="003F0029" w:rsidRDefault="001B2412">
            <w:pPr>
              <w:ind w:leftChars="-8" w:hangingChars="8" w:hanging="17"/>
              <w:rPr>
                <w:rFonts w:ascii="宋体" w:hAnsi="宋体"/>
                <w:szCs w:val="21"/>
              </w:rPr>
            </w:pPr>
            <w:r w:rsidRPr="003F0029">
              <w:rPr>
                <w:rFonts w:ascii="宋体" w:hAnsi="宋体" w:cs="宋体" w:hint="eastAsia"/>
                <w:bCs/>
                <w:kern w:val="0"/>
                <w:szCs w:val="21"/>
              </w:rPr>
              <w:t>自合同签订之日起60个日历日内交货。</w:t>
            </w:r>
          </w:p>
        </w:tc>
      </w:tr>
      <w:tr w:rsidR="003F0029"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pacing w:line="340" w:lineRule="exact"/>
              <w:jc w:val="center"/>
              <w:rPr>
                <w:rFonts w:ascii="宋体" w:hAnsi="宋体"/>
                <w:szCs w:val="21"/>
              </w:rPr>
            </w:pPr>
            <w:r w:rsidRPr="003F0029">
              <w:rPr>
                <w:rFonts w:ascii="宋体" w:hAnsi="宋体" w:hint="eastAsia"/>
                <w:szCs w:val="21"/>
              </w:rPr>
              <w:t>付款方式</w:t>
            </w:r>
          </w:p>
        </w:tc>
        <w:tc>
          <w:tcPr>
            <w:tcW w:w="8188" w:type="dxa"/>
            <w:gridSpan w:val="3"/>
            <w:tcBorders>
              <w:top w:val="single" w:sz="6" w:space="0" w:color="auto"/>
              <w:left w:val="single" w:sz="6" w:space="0" w:color="auto"/>
              <w:bottom w:val="single" w:sz="6" w:space="0" w:color="auto"/>
              <w:right w:val="single" w:sz="6" w:space="0" w:color="auto"/>
            </w:tcBorders>
            <w:vAlign w:val="center"/>
          </w:tcPr>
          <w:p w:rsidR="005F68D2" w:rsidRPr="003F0029" w:rsidRDefault="001B2412">
            <w:pPr>
              <w:wordWrap w:val="0"/>
              <w:spacing w:line="312" w:lineRule="auto"/>
              <w:ind w:firstLineChars="150" w:firstLine="315"/>
              <w:rPr>
                <w:rFonts w:ascii="宋体" w:hAnsi="宋体"/>
                <w:szCs w:val="21"/>
              </w:rPr>
            </w:pPr>
            <w:r w:rsidRPr="003F0029">
              <w:rPr>
                <w:rFonts w:ascii="宋体" w:hAnsi="宋体" w:hint="eastAsia"/>
                <w:bCs/>
                <w:szCs w:val="21"/>
              </w:rPr>
              <w:t>甲方自货物安装验收合格之日起60日内支付货款的95%给乙方；保修期内无违约行为，保修期满一年后一个月内支付货款的5%给乙方。</w:t>
            </w:r>
          </w:p>
        </w:tc>
      </w:tr>
      <w:tr w:rsidR="005F68D2" w:rsidRPr="003F0029">
        <w:trPr>
          <w:trHeight w:val="567"/>
        </w:trPr>
        <w:tc>
          <w:tcPr>
            <w:tcW w:w="1652" w:type="dxa"/>
            <w:gridSpan w:val="2"/>
            <w:tcBorders>
              <w:top w:val="single" w:sz="6" w:space="0" w:color="auto"/>
              <w:left w:val="single" w:sz="6" w:space="0" w:color="auto"/>
              <w:bottom w:val="single" w:sz="6" w:space="0" w:color="auto"/>
              <w:right w:val="single" w:sz="6" w:space="0" w:color="auto"/>
            </w:tcBorders>
            <w:vAlign w:val="center"/>
          </w:tcPr>
          <w:p w:rsidR="005F68D2" w:rsidRPr="003F0029" w:rsidRDefault="001B2412">
            <w:pPr>
              <w:spacing w:line="340" w:lineRule="exact"/>
              <w:jc w:val="center"/>
              <w:rPr>
                <w:rFonts w:ascii="宋体" w:hAnsi="宋体"/>
                <w:szCs w:val="21"/>
              </w:rPr>
            </w:pPr>
            <w:r w:rsidRPr="003F0029">
              <w:rPr>
                <w:rFonts w:ascii="宋体" w:hAnsi="宋体" w:hint="eastAsia"/>
                <w:szCs w:val="21"/>
              </w:rPr>
              <w:t>交付地点</w:t>
            </w:r>
          </w:p>
        </w:tc>
        <w:tc>
          <w:tcPr>
            <w:tcW w:w="8188" w:type="dxa"/>
            <w:gridSpan w:val="3"/>
            <w:tcBorders>
              <w:top w:val="single" w:sz="6" w:space="0" w:color="auto"/>
              <w:left w:val="single" w:sz="6" w:space="0" w:color="auto"/>
              <w:bottom w:val="single" w:sz="6" w:space="0" w:color="auto"/>
              <w:right w:val="single" w:sz="6" w:space="0" w:color="auto"/>
            </w:tcBorders>
            <w:vAlign w:val="center"/>
          </w:tcPr>
          <w:p w:rsidR="005F68D2" w:rsidRPr="003F0029" w:rsidRDefault="001B2412">
            <w:pPr>
              <w:ind w:leftChars="-8" w:hangingChars="8" w:hanging="17"/>
              <w:rPr>
                <w:rFonts w:ascii="宋体" w:hAnsi="宋体"/>
                <w:szCs w:val="21"/>
              </w:rPr>
            </w:pPr>
            <w:r w:rsidRPr="003F0029">
              <w:rPr>
                <w:rFonts w:ascii="宋体" w:hAnsi="宋体" w:hint="eastAsia"/>
                <w:szCs w:val="21"/>
              </w:rPr>
              <w:t>采购人指定地点。</w:t>
            </w:r>
          </w:p>
        </w:tc>
      </w:tr>
    </w:tbl>
    <w:p w:rsidR="005F68D2" w:rsidRPr="003F0029" w:rsidRDefault="005F68D2"/>
    <w:p w:rsidR="005F68D2" w:rsidRPr="003F0029" w:rsidRDefault="005F68D2"/>
    <w:p w:rsidR="005F68D2" w:rsidRPr="003F0029" w:rsidRDefault="005F68D2">
      <w:pPr>
        <w:pStyle w:val="4"/>
      </w:pPr>
    </w:p>
    <w:p w:rsidR="005F68D2" w:rsidRPr="003F0029" w:rsidRDefault="005F68D2"/>
    <w:p w:rsidR="000E65E9" w:rsidRPr="003F0029" w:rsidRDefault="000E65E9" w:rsidP="000E65E9">
      <w:pPr>
        <w:pStyle w:val="4"/>
      </w:pPr>
    </w:p>
    <w:p w:rsidR="000E65E9" w:rsidRPr="003F0029" w:rsidRDefault="000E65E9" w:rsidP="002554C1">
      <w:pPr>
        <w:pStyle w:val="4"/>
        <w:jc w:val="both"/>
        <w:rPr>
          <w:rFonts w:ascii="Calibri" w:eastAsia="宋体" w:hAnsi="Calibri"/>
          <w:kern w:val="2"/>
          <w:sz w:val="21"/>
          <w:szCs w:val="24"/>
        </w:rPr>
      </w:pPr>
    </w:p>
    <w:p w:rsidR="002554C1" w:rsidRPr="003F0029" w:rsidRDefault="002554C1" w:rsidP="002554C1"/>
    <w:p w:rsidR="005F68D2" w:rsidRPr="003F0029" w:rsidRDefault="001B2412">
      <w:pPr>
        <w:pStyle w:val="2"/>
        <w:tabs>
          <w:tab w:val="left" w:pos="2497"/>
          <w:tab w:val="center" w:pos="4748"/>
          <w:tab w:val="right" w:pos="9497"/>
        </w:tabs>
        <w:jc w:val="left"/>
        <w:rPr>
          <w:rFonts w:ascii="宋体" w:eastAsia="宋体" w:hAnsi="宋体"/>
          <w:sz w:val="10"/>
          <w:szCs w:val="10"/>
        </w:rPr>
      </w:pPr>
      <w:bookmarkStart w:id="6" w:name="_Toc535851642"/>
      <w:r w:rsidRPr="003F0029">
        <w:rPr>
          <w:rFonts w:ascii="宋体" w:eastAsia="宋体" w:hAnsi="宋体"/>
          <w:bCs w:val="0"/>
          <w:sz w:val="44"/>
          <w:szCs w:val="44"/>
        </w:rPr>
        <w:lastRenderedPageBreak/>
        <w:tab/>
      </w:r>
      <w:r w:rsidRPr="003F0029">
        <w:rPr>
          <w:rFonts w:ascii="宋体" w:eastAsia="宋体" w:hAnsi="宋体"/>
          <w:bCs w:val="0"/>
          <w:sz w:val="44"/>
          <w:szCs w:val="44"/>
        </w:rPr>
        <w:tab/>
      </w:r>
      <w:r w:rsidRPr="003F0029">
        <w:rPr>
          <w:rFonts w:ascii="宋体" w:eastAsia="宋体" w:hAnsi="宋体" w:hint="eastAsia"/>
          <w:bCs w:val="0"/>
          <w:sz w:val="44"/>
          <w:szCs w:val="44"/>
        </w:rPr>
        <w:t>第</w:t>
      </w:r>
      <w:r w:rsidRPr="003F0029">
        <w:rPr>
          <w:rFonts w:ascii="宋体" w:eastAsia="宋体" w:hAnsi="宋体"/>
          <w:bCs w:val="0"/>
          <w:sz w:val="44"/>
          <w:szCs w:val="44"/>
        </w:rPr>
        <w:t>三</w:t>
      </w:r>
      <w:r w:rsidRPr="003F0029">
        <w:rPr>
          <w:rFonts w:ascii="宋体" w:eastAsia="宋体" w:hAnsi="宋体" w:hint="eastAsia"/>
          <w:bCs w:val="0"/>
          <w:sz w:val="44"/>
          <w:szCs w:val="44"/>
        </w:rPr>
        <w:t>章  投</w:t>
      </w:r>
      <w:r w:rsidRPr="003F0029">
        <w:rPr>
          <w:rFonts w:ascii="宋体" w:eastAsia="宋体" w:hAnsi="宋体"/>
          <w:bCs w:val="0"/>
          <w:sz w:val="44"/>
          <w:szCs w:val="44"/>
        </w:rPr>
        <w:t>标人须知</w:t>
      </w:r>
      <w:bookmarkEnd w:id="6"/>
      <w:r w:rsidRPr="003F0029">
        <w:rPr>
          <w:rFonts w:ascii="宋体" w:eastAsia="宋体" w:hAnsi="宋体"/>
          <w:bCs w:val="0"/>
          <w:sz w:val="44"/>
          <w:szCs w:val="44"/>
        </w:rPr>
        <w:tab/>
      </w:r>
    </w:p>
    <w:p w:rsidR="005F68D2" w:rsidRPr="003F0029" w:rsidRDefault="001B2412">
      <w:pPr>
        <w:jc w:val="center"/>
        <w:rPr>
          <w:b/>
          <w:sz w:val="36"/>
          <w:szCs w:val="36"/>
        </w:rPr>
      </w:pPr>
      <w:r w:rsidRPr="003F0029">
        <w:rPr>
          <w:rFonts w:hint="eastAsia"/>
          <w:b/>
          <w:sz w:val="36"/>
          <w:szCs w:val="36"/>
        </w:rPr>
        <w:t>前附表</w:t>
      </w:r>
      <w:bookmarkEnd w:id="4"/>
      <w:bookmarkEnd w:id="5"/>
    </w:p>
    <w:p w:rsidR="005F68D2" w:rsidRPr="003F0029" w:rsidRDefault="005F68D2">
      <w:pPr>
        <w:rPr>
          <w:b/>
          <w:sz w:val="36"/>
          <w:szCs w:val="3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149"/>
      </w:tblGrid>
      <w:tr w:rsidR="003F0029" w:rsidRPr="003F0029">
        <w:trPr>
          <w:trHeight w:val="409"/>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条款号</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内容、要求</w:t>
            </w:r>
          </w:p>
        </w:tc>
      </w:tr>
      <w:tr w:rsidR="003F0029" w:rsidRPr="003F0029">
        <w:trPr>
          <w:trHeight w:val="2634"/>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1</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rPr>
            </w:pPr>
            <w:r w:rsidRPr="003F0029">
              <w:rPr>
                <w:rFonts w:ascii="宋体" w:hAnsi="宋体" w:hint="eastAsia"/>
                <w:szCs w:val="21"/>
              </w:rPr>
              <w:t xml:space="preserve">项目名称：CT图像缺血性脑卒中辅助诊断系统         </w:t>
            </w:r>
          </w:p>
          <w:p w:rsidR="005F68D2" w:rsidRPr="003F0029" w:rsidRDefault="001B2412">
            <w:pPr>
              <w:snapToGrid w:val="0"/>
              <w:spacing w:line="400" w:lineRule="exact"/>
              <w:rPr>
                <w:rFonts w:ascii="宋体" w:hAnsi="宋体"/>
                <w:szCs w:val="21"/>
              </w:rPr>
            </w:pPr>
            <w:r w:rsidRPr="003F0029">
              <w:rPr>
                <w:rFonts w:ascii="宋体" w:hAnsi="宋体" w:hint="eastAsia"/>
                <w:szCs w:val="21"/>
              </w:rPr>
              <w:t>项目编号：</w:t>
            </w:r>
            <w:r w:rsidRPr="003F0029">
              <w:rPr>
                <w:rFonts w:ascii="宋体" w:hAnsi="宋体"/>
                <w:szCs w:val="21"/>
              </w:rPr>
              <w:t>GGZC2022-G1-00465-GXKJ</w:t>
            </w:r>
          </w:p>
          <w:p w:rsidR="005F68D2" w:rsidRPr="003F0029" w:rsidRDefault="001B2412">
            <w:pPr>
              <w:snapToGrid w:val="0"/>
              <w:spacing w:line="400" w:lineRule="exact"/>
              <w:rPr>
                <w:rFonts w:ascii="宋体" w:hAnsi="宋体"/>
                <w:szCs w:val="21"/>
              </w:rPr>
            </w:pPr>
            <w:r w:rsidRPr="003F0029">
              <w:rPr>
                <w:rFonts w:ascii="宋体" w:hAnsi="宋体" w:hint="eastAsia"/>
                <w:szCs w:val="21"/>
              </w:rPr>
              <w:t>招标人名称：</w:t>
            </w:r>
            <w:r w:rsidRPr="003F0029">
              <w:rPr>
                <w:rFonts w:hint="eastAsia"/>
                <w:spacing w:val="-5"/>
              </w:rPr>
              <w:t>贵港市人民医院</w:t>
            </w:r>
          </w:p>
          <w:p w:rsidR="005F68D2" w:rsidRPr="003F0029" w:rsidRDefault="001B2412">
            <w:pPr>
              <w:snapToGrid w:val="0"/>
              <w:spacing w:line="400" w:lineRule="exact"/>
              <w:rPr>
                <w:rFonts w:ascii="宋体" w:hAnsi="宋体"/>
                <w:szCs w:val="21"/>
              </w:rPr>
            </w:pPr>
            <w:r w:rsidRPr="003F0029">
              <w:rPr>
                <w:rFonts w:ascii="宋体" w:hAnsi="宋体" w:hint="eastAsia"/>
                <w:szCs w:val="21"/>
              </w:rPr>
              <w:t>采购代理机构名称：广西凯杰工程咨询有限公司</w:t>
            </w:r>
          </w:p>
          <w:p w:rsidR="005F68D2" w:rsidRPr="003F0029" w:rsidRDefault="001B2412">
            <w:pPr>
              <w:snapToGrid w:val="0"/>
              <w:spacing w:line="400" w:lineRule="exact"/>
              <w:rPr>
                <w:rFonts w:ascii="宋体" w:hAnsi="宋体"/>
                <w:szCs w:val="21"/>
              </w:rPr>
            </w:pPr>
            <w:r w:rsidRPr="003F0029">
              <w:rPr>
                <w:rFonts w:ascii="宋体" w:hAnsi="宋体"/>
                <w:szCs w:val="21"/>
              </w:rPr>
              <w:t>资金性质：事业收入资金</w:t>
            </w:r>
          </w:p>
          <w:p w:rsidR="005F68D2" w:rsidRPr="003F0029" w:rsidRDefault="001B2412">
            <w:pPr>
              <w:snapToGrid w:val="0"/>
              <w:spacing w:line="400" w:lineRule="exact"/>
              <w:rPr>
                <w:rFonts w:ascii="宋体" w:hAnsi="宋体"/>
                <w:szCs w:val="21"/>
              </w:rPr>
            </w:pPr>
            <w:r w:rsidRPr="003F0029">
              <w:rPr>
                <w:rFonts w:ascii="宋体" w:hAnsi="宋体" w:hint="eastAsia"/>
                <w:szCs w:val="21"/>
              </w:rPr>
              <w:t>采购预算金额：人民币叁佰万元整（￥3000000.00元）。</w:t>
            </w:r>
          </w:p>
          <w:p w:rsidR="005F68D2" w:rsidRPr="003F0029" w:rsidRDefault="001B2412">
            <w:pPr>
              <w:snapToGrid w:val="0"/>
              <w:spacing w:line="400" w:lineRule="exact"/>
              <w:rPr>
                <w:rFonts w:ascii="宋体" w:hAnsi="宋体"/>
                <w:szCs w:val="21"/>
              </w:rPr>
            </w:pPr>
            <w:r w:rsidRPr="003F0029">
              <w:rPr>
                <w:rFonts w:ascii="宋体" w:hAnsi="宋体" w:hint="eastAsia"/>
                <w:szCs w:val="21"/>
              </w:rPr>
              <w:t>最高限价：人民币贰佰叁拾伍万元整（￥2350000.00元）。</w:t>
            </w:r>
          </w:p>
          <w:p w:rsidR="005F68D2" w:rsidRPr="003F0029" w:rsidRDefault="001B2412">
            <w:pPr>
              <w:snapToGrid w:val="0"/>
              <w:spacing w:line="400" w:lineRule="exact"/>
            </w:pPr>
            <w:r w:rsidRPr="003F0029">
              <w:rPr>
                <w:rFonts w:ascii="宋体" w:hAnsi="宋体" w:hint="eastAsia"/>
                <w:szCs w:val="21"/>
              </w:rPr>
              <w:t>投标人投标报价</w:t>
            </w:r>
            <w:r w:rsidRPr="003F0029">
              <w:rPr>
                <w:rFonts w:ascii="宋体" w:hAnsi="宋体" w:cs="宋体" w:hint="eastAsia"/>
                <w:szCs w:val="21"/>
              </w:rPr>
              <w:t>超出最高限价</w:t>
            </w:r>
            <w:r w:rsidRPr="003F0029">
              <w:rPr>
                <w:rFonts w:ascii="宋体" w:hAnsi="宋体" w:hint="eastAsia"/>
                <w:szCs w:val="21"/>
              </w:rPr>
              <w:t>的，其投标无效。</w:t>
            </w:r>
          </w:p>
        </w:tc>
      </w:tr>
      <w:tr w:rsidR="003F0029" w:rsidRPr="003F0029">
        <w:trPr>
          <w:trHeight w:val="671"/>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2</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pacing w:line="400" w:lineRule="exact"/>
              <w:rPr>
                <w:rFonts w:ascii="宋体" w:hAnsi="宋体"/>
                <w:b/>
                <w:szCs w:val="21"/>
              </w:rPr>
            </w:pPr>
            <w:r w:rsidRPr="003F0029">
              <w:rPr>
                <w:rFonts w:ascii="宋体" w:hAnsi="宋体" w:hint="eastAsia"/>
                <w:b/>
                <w:szCs w:val="21"/>
              </w:rPr>
              <w:t>投标人资格要求：</w:t>
            </w:r>
          </w:p>
          <w:p w:rsidR="005F68D2" w:rsidRPr="003F0029" w:rsidRDefault="001B2412">
            <w:pPr>
              <w:widowControl/>
              <w:spacing w:line="360" w:lineRule="auto"/>
              <w:ind w:firstLineChars="200" w:firstLine="420"/>
              <w:jc w:val="left"/>
              <w:rPr>
                <w:rFonts w:ascii="宋体" w:hAnsi="宋体" w:cs="宋体"/>
                <w:bCs/>
                <w:kern w:val="0"/>
                <w:szCs w:val="21"/>
              </w:rPr>
            </w:pPr>
            <w:r w:rsidRPr="003F0029">
              <w:rPr>
                <w:rFonts w:ascii="宋体" w:hAnsi="宋体" w:cs="宋体" w:hint="eastAsia"/>
                <w:bCs/>
                <w:kern w:val="0"/>
                <w:szCs w:val="21"/>
              </w:rPr>
              <w:t>1、满足《中华人民共和国政府采购法》第二十二条规定；</w:t>
            </w:r>
          </w:p>
          <w:p w:rsidR="005F68D2" w:rsidRPr="003F0029" w:rsidRDefault="001B2412">
            <w:pPr>
              <w:widowControl/>
              <w:spacing w:line="360" w:lineRule="auto"/>
              <w:ind w:firstLineChars="200" w:firstLine="420"/>
              <w:jc w:val="left"/>
              <w:rPr>
                <w:rFonts w:ascii="宋体" w:hAnsi="宋体" w:cs="宋体"/>
                <w:bCs/>
                <w:kern w:val="0"/>
                <w:szCs w:val="21"/>
              </w:rPr>
            </w:pPr>
            <w:r w:rsidRPr="003F0029">
              <w:rPr>
                <w:rFonts w:ascii="宋体" w:hAnsi="宋体" w:cs="宋体" w:hint="eastAsia"/>
                <w:bCs/>
                <w:kern w:val="0"/>
                <w:szCs w:val="21"/>
              </w:rPr>
              <w:t>2.国内注册（指按国家有关规定要求注册的），满足本次招标采购需求，能够提供技术及服务，并在人员、设备、资金和良好信誉等方面具有相应能力。</w:t>
            </w:r>
          </w:p>
          <w:p w:rsidR="005F68D2" w:rsidRPr="003F0029" w:rsidRDefault="001B2412">
            <w:pPr>
              <w:widowControl/>
              <w:spacing w:line="360" w:lineRule="auto"/>
              <w:ind w:firstLineChars="200" w:firstLine="420"/>
              <w:jc w:val="left"/>
              <w:rPr>
                <w:rFonts w:ascii="宋体" w:hAnsi="宋体" w:cs="宋体"/>
                <w:bCs/>
                <w:kern w:val="0"/>
                <w:szCs w:val="21"/>
              </w:rPr>
            </w:pPr>
            <w:r w:rsidRPr="003F0029">
              <w:rPr>
                <w:rFonts w:ascii="宋体" w:hAnsi="宋体" w:cs="宋体" w:hint="eastAsia"/>
                <w:bCs/>
                <w:kern w:val="0"/>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F68D2" w:rsidRPr="003F0029" w:rsidRDefault="001B2412">
            <w:pPr>
              <w:widowControl/>
              <w:spacing w:line="360" w:lineRule="auto"/>
              <w:ind w:firstLineChars="200" w:firstLine="420"/>
              <w:jc w:val="left"/>
              <w:rPr>
                <w:rFonts w:ascii="宋体" w:hAnsi="宋体" w:cs="宋体"/>
                <w:bCs/>
                <w:kern w:val="0"/>
                <w:szCs w:val="21"/>
              </w:rPr>
            </w:pPr>
            <w:r w:rsidRPr="003F0029">
              <w:rPr>
                <w:rFonts w:ascii="宋体" w:hAnsi="宋体" w:cs="宋体" w:hint="eastAsia"/>
                <w:bCs/>
                <w:kern w:val="0"/>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5F68D2" w:rsidRPr="003F0029" w:rsidRDefault="001B2412">
            <w:pPr>
              <w:widowControl/>
              <w:spacing w:line="360" w:lineRule="auto"/>
              <w:ind w:firstLineChars="200" w:firstLine="420"/>
              <w:jc w:val="left"/>
              <w:rPr>
                <w:rFonts w:ascii="宋体" w:hAnsi="宋体" w:cs="宋体"/>
                <w:bCs/>
                <w:kern w:val="0"/>
                <w:szCs w:val="21"/>
              </w:rPr>
            </w:pPr>
            <w:r w:rsidRPr="003F0029">
              <w:rPr>
                <w:rFonts w:ascii="宋体" w:hAnsi="宋体" w:cs="宋体" w:hint="eastAsia"/>
                <w:bCs/>
                <w:kern w:val="0"/>
                <w:szCs w:val="21"/>
              </w:rPr>
              <w:t>5、本项目不接受未完成网上下载文件的投标人参加投标。</w:t>
            </w:r>
          </w:p>
          <w:p w:rsidR="005F68D2" w:rsidRPr="003F0029" w:rsidRDefault="001B2412">
            <w:pPr>
              <w:widowControl/>
              <w:spacing w:line="360" w:lineRule="auto"/>
              <w:ind w:firstLineChars="200" w:firstLine="420"/>
              <w:jc w:val="left"/>
              <w:rPr>
                <w:rFonts w:ascii="宋体" w:hAnsi="宋体" w:cs="宋体"/>
                <w:bCs/>
                <w:kern w:val="0"/>
                <w:szCs w:val="21"/>
              </w:rPr>
            </w:pPr>
            <w:r w:rsidRPr="003F0029">
              <w:rPr>
                <w:rFonts w:ascii="宋体" w:hAnsi="宋体" w:cs="宋体" w:hint="eastAsia"/>
                <w:bCs/>
                <w:kern w:val="0"/>
                <w:szCs w:val="21"/>
              </w:rPr>
              <w:t>6.落实政府采购政策需满足的资格要求：无；</w:t>
            </w:r>
          </w:p>
          <w:p w:rsidR="005F68D2" w:rsidRPr="003F0029" w:rsidRDefault="001B2412">
            <w:pPr>
              <w:widowControl/>
              <w:spacing w:line="360" w:lineRule="auto"/>
              <w:ind w:firstLineChars="200" w:firstLine="420"/>
              <w:jc w:val="left"/>
              <w:rPr>
                <w:rFonts w:ascii="宋体" w:hAnsi="宋体" w:cs="宋体"/>
                <w:kern w:val="0"/>
                <w:szCs w:val="21"/>
              </w:rPr>
            </w:pPr>
            <w:r w:rsidRPr="003F0029">
              <w:rPr>
                <w:rFonts w:ascii="宋体" w:hAnsi="宋体" w:cs="宋体" w:hint="eastAsia"/>
                <w:bCs/>
                <w:kern w:val="0"/>
                <w:szCs w:val="21"/>
              </w:rPr>
              <w:t>7.本项目的特定资格要求：无；</w:t>
            </w:r>
          </w:p>
        </w:tc>
      </w:tr>
      <w:tr w:rsidR="003F0029" w:rsidRPr="003F0029">
        <w:trPr>
          <w:trHeight w:val="671"/>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3</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pacing w:line="400" w:lineRule="exact"/>
              <w:rPr>
                <w:rFonts w:ascii="宋体" w:hAnsi="宋体"/>
                <w:szCs w:val="21"/>
              </w:rPr>
            </w:pPr>
            <w:r w:rsidRPr="003F0029">
              <w:rPr>
                <w:rFonts w:ascii="宋体" w:hAnsi="宋体" w:hint="eastAsia"/>
                <w:szCs w:val="21"/>
              </w:rPr>
              <w:t>现场踏勘：不组织现场踏勘，潜在投标人可自行考察现场。</w:t>
            </w:r>
          </w:p>
        </w:tc>
      </w:tr>
      <w:tr w:rsidR="003F0029" w:rsidRPr="003F0029">
        <w:trPr>
          <w:trHeight w:val="671"/>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4</w:t>
            </w:r>
          </w:p>
        </w:tc>
        <w:tc>
          <w:tcPr>
            <w:tcW w:w="8149"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line="360" w:lineRule="exact"/>
              <w:jc w:val="left"/>
              <w:rPr>
                <w:rFonts w:ascii="宋体" w:hAnsi="宋体"/>
                <w:szCs w:val="21"/>
              </w:rPr>
            </w:pPr>
            <w:r w:rsidRPr="003F0029">
              <w:rPr>
                <w:rFonts w:ascii="宋体" w:hAnsi="宋体" w:hint="eastAsia"/>
                <w:b/>
                <w:szCs w:val="21"/>
              </w:rPr>
              <w:t>答疑与澄清：</w:t>
            </w:r>
          </w:p>
          <w:p w:rsidR="005F68D2" w:rsidRPr="003F0029" w:rsidRDefault="001B2412">
            <w:pPr>
              <w:snapToGrid w:val="0"/>
              <w:spacing w:line="360" w:lineRule="exact"/>
              <w:ind w:firstLineChars="200" w:firstLine="420"/>
              <w:jc w:val="left"/>
              <w:rPr>
                <w:rFonts w:ascii="宋体" w:hAnsi="宋体"/>
                <w:szCs w:val="21"/>
              </w:rPr>
            </w:pPr>
            <w:r w:rsidRPr="003F0029">
              <w:rPr>
                <w:rFonts w:ascii="宋体" w:hAnsi="宋体"/>
                <w:szCs w:val="21"/>
              </w:rPr>
              <w:t>采购人或者采购代理机构可以对已发出的招标文件、资格预审文件、投标邀请书进行必要的澄清或者修改，但不得改变采购标的和资格条件。澄清或者修改应当在原公告</w:t>
            </w:r>
            <w:r w:rsidRPr="003F0029">
              <w:rPr>
                <w:rFonts w:ascii="宋体" w:hAnsi="宋体"/>
                <w:szCs w:val="21"/>
              </w:rPr>
              <w:lastRenderedPageBreak/>
              <w:t>发布媒体上发布澄清公告。澄清或者修改的内容为招标文件、资格预审文件、投标邀请书的组成部分。</w:t>
            </w:r>
          </w:p>
          <w:p w:rsidR="005F68D2" w:rsidRPr="003F0029" w:rsidRDefault="001B2412">
            <w:pPr>
              <w:snapToGrid w:val="0"/>
              <w:spacing w:line="360" w:lineRule="exact"/>
              <w:ind w:firstLineChars="69" w:firstLine="145"/>
              <w:jc w:val="left"/>
              <w:rPr>
                <w:rFonts w:ascii="宋体" w:hAnsi="宋体"/>
                <w:szCs w:val="21"/>
              </w:rPr>
            </w:pPr>
            <w:r w:rsidRPr="003F0029">
              <w:rPr>
                <w:rFonts w:ascii="宋体" w:hAnsi="宋体"/>
                <w:szCs w:val="21"/>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5F68D2" w:rsidRPr="003F0029" w:rsidRDefault="001B2412">
            <w:pPr>
              <w:snapToGrid w:val="0"/>
              <w:spacing w:line="360" w:lineRule="exact"/>
              <w:ind w:firstLineChars="69" w:firstLine="145"/>
              <w:jc w:val="left"/>
              <w:rPr>
                <w:rFonts w:ascii="宋体" w:hAnsi="宋体"/>
                <w:szCs w:val="21"/>
              </w:rPr>
            </w:pPr>
            <w:r w:rsidRPr="003F0029">
              <w:rPr>
                <w:rFonts w:ascii="宋体" w:hAnsi="宋体"/>
                <w:szCs w:val="21"/>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tc>
      </w:tr>
      <w:tr w:rsidR="003F0029" w:rsidRPr="003F0029">
        <w:trPr>
          <w:trHeight w:val="1070"/>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lastRenderedPageBreak/>
              <w:t>5</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宋体" w:hAnsi="宋体"/>
                <w:b/>
                <w:szCs w:val="21"/>
              </w:rPr>
            </w:pPr>
            <w:r w:rsidRPr="003F0029">
              <w:rPr>
                <w:rFonts w:ascii="宋体" w:hAnsi="宋体" w:hint="eastAsia"/>
                <w:b/>
                <w:szCs w:val="21"/>
              </w:rPr>
              <w:t>投标报价及费用：</w:t>
            </w:r>
          </w:p>
          <w:p w:rsidR="005F68D2" w:rsidRPr="003F0029" w:rsidRDefault="001B2412">
            <w:pPr>
              <w:snapToGrid w:val="0"/>
              <w:spacing w:line="300" w:lineRule="exact"/>
              <w:jc w:val="left"/>
              <w:rPr>
                <w:rFonts w:ascii="宋体" w:hAnsi="宋体"/>
                <w:szCs w:val="21"/>
              </w:rPr>
            </w:pPr>
            <w:r w:rsidRPr="003F0029">
              <w:rPr>
                <w:rFonts w:ascii="宋体" w:hAnsi="宋体" w:hint="eastAsia"/>
                <w:szCs w:val="21"/>
              </w:rPr>
              <w:t>1、本项目投标应以人民币报价；</w:t>
            </w:r>
          </w:p>
          <w:p w:rsidR="005F68D2" w:rsidRPr="003F0029" w:rsidRDefault="001B2412">
            <w:pPr>
              <w:snapToGrid w:val="0"/>
              <w:spacing w:line="300" w:lineRule="exact"/>
              <w:jc w:val="left"/>
              <w:rPr>
                <w:rFonts w:ascii="宋体" w:hAnsi="宋体"/>
                <w:bCs/>
                <w:szCs w:val="21"/>
              </w:rPr>
            </w:pPr>
            <w:r w:rsidRPr="003F0029">
              <w:rPr>
                <w:rFonts w:ascii="宋体" w:hAnsi="宋体" w:hint="eastAsia"/>
                <w:szCs w:val="21"/>
              </w:rPr>
              <w:t>2、投标人须就《招标项目采购需求》中的全部货物和服务内容作完整唯一报价</w:t>
            </w:r>
            <w:r w:rsidRPr="003F0029">
              <w:rPr>
                <w:rFonts w:ascii="宋体" w:hAnsi="宋体" w:hint="eastAsia"/>
                <w:bCs/>
                <w:szCs w:val="21"/>
              </w:rPr>
              <w:t>；</w:t>
            </w:r>
          </w:p>
          <w:p w:rsidR="005F68D2" w:rsidRPr="003F0029" w:rsidRDefault="001B2412">
            <w:pPr>
              <w:snapToGrid w:val="0"/>
              <w:spacing w:line="300" w:lineRule="exact"/>
              <w:jc w:val="left"/>
              <w:rPr>
                <w:rFonts w:ascii="宋体" w:hAnsi="宋体"/>
                <w:szCs w:val="21"/>
              </w:rPr>
            </w:pPr>
            <w:r w:rsidRPr="003F0029">
              <w:rPr>
                <w:rFonts w:ascii="宋体" w:hAnsi="宋体" w:hint="eastAsia"/>
                <w:szCs w:val="21"/>
              </w:rPr>
              <w:t>3、不论投标结果如何，投标人均应自行承担所有与投标有关的全部费用；</w:t>
            </w:r>
          </w:p>
          <w:p w:rsidR="005F68D2" w:rsidRPr="003F0029" w:rsidRDefault="001B2412">
            <w:pPr>
              <w:spacing w:line="400" w:lineRule="exact"/>
              <w:rPr>
                <w:rFonts w:ascii="宋体" w:hAnsi="宋体"/>
                <w:b/>
                <w:sz w:val="32"/>
                <w:szCs w:val="32"/>
              </w:rPr>
            </w:pPr>
            <w:r w:rsidRPr="003F0029">
              <w:rPr>
                <w:rFonts w:ascii="宋体" w:hAnsi="宋体"/>
                <w:szCs w:val="21"/>
              </w:rPr>
              <w:t>4</w:t>
            </w:r>
            <w:r w:rsidRPr="003F0029">
              <w:rPr>
                <w:rFonts w:ascii="宋体" w:hAnsi="宋体" w:hint="eastAsia"/>
                <w:szCs w:val="21"/>
              </w:rPr>
              <w:t>、本</w:t>
            </w:r>
            <w:r w:rsidRPr="003F0029">
              <w:rPr>
                <w:rFonts w:ascii="宋体" w:hAnsi="宋体"/>
                <w:szCs w:val="21"/>
              </w:rPr>
              <w:t>项目招标</w:t>
            </w:r>
            <w:r w:rsidRPr="003F0029">
              <w:rPr>
                <w:rFonts w:ascii="宋体" w:hAnsi="宋体" w:hint="eastAsia"/>
                <w:szCs w:val="21"/>
              </w:rPr>
              <w:t>代理服务费按国家发展改革委《关于进一步放开建设项目专业服务价格的通知》发改价格〔2015〕299 号文件“货物类”规定收取</w:t>
            </w:r>
            <w:r w:rsidRPr="003F0029">
              <w:rPr>
                <w:rFonts w:hAnsi="宋体" w:hint="eastAsia"/>
                <w:szCs w:val="21"/>
              </w:rPr>
              <w:t>，代理服务费</w:t>
            </w:r>
            <w:r w:rsidRPr="003F0029">
              <w:rPr>
                <w:rFonts w:ascii="宋体" w:hAnsi="宋体" w:cs="宋体"/>
                <w:bCs/>
                <w:kern w:val="0"/>
                <w:szCs w:val="21"/>
              </w:rPr>
              <w:t>金额</w:t>
            </w:r>
            <w:r w:rsidRPr="003F0029">
              <w:rPr>
                <w:rFonts w:ascii="宋体" w:hAnsi="宋体" w:cs="宋体" w:hint="eastAsia"/>
                <w:bCs/>
                <w:kern w:val="0"/>
                <w:szCs w:val="21"/>
              </w:rPr>
              <w:t>为：</w:t>
            </w:r>
            <w:r w:rsidRPr="003F0029">
              <w:rPr>
                <w:rFonts w:ascii="宋体" w:hAnsi="宋体" w:hint="eastAsia"/>
                <w:szCs w:val="21"/>
              </w:rPr>
              <w:t>人民 币叁万柒仟元整（￥37000.00元）</w:t>
            </w:r>
            <w:r w:rsidRPr="003F0029">
              <w:rPr>
                <w:rFonts w:ascii="宋体" w:hAnsi="宋体" w:cs="宋体" w:hint="eastAsia"/>
                <w:bCs/>
                <w:kern w:val="0"/>
                <w:szCs w:val="21"/>
              </w:rPr>
              <w:t>，由中标人向采购代理机构支付</w:t>
            </w:r>
            <w:r w:rsidRPr="003F0029">
              <w:rPr>
                <w:rFonts w:ascii="宋体" w:hAnsi="宋体" w:hint="eastAsia"/>
                <w:szCs w:val="21"/>
              </w:rPr>
              <w:t>。</w:t>
            </w:r>
          </w:p>
          <w:p w:rsidR="005F68D2" w:rsidRPr="003F0029" w:rsidRDefault="001B2412">
            <w:pPr>
              <w:spacing w:line="360" w:lineRule="exact"/>
              <w:rPr>
                <w:rFonts w:hAnsi="宋体"/>
                <w:szCs w:val="21"/>
              </w:rPr>
            </w:pPr>
            <w:r w:rsidRPr="003F0029">
              <w:rPr>
                <w:rFonts w:hAnsi="宋体" w:hint="eastAsia"/>
                <w:szCs w:val="21"/>
              </w:rPr>
              <w:t>招标代理服务费缴纳账户：</w:t>
            </w:r>
          </w:p>
          <w:p w:rsidR="005F68D2" w:rsidRPr="003F0029" w:rsidRDefault="001B2412">
            <w:pPr>
              <w:snapToGrid w:val="0"/>
              <w:spacing w:line="400" w:lineRule="exact"/>
              <w:rPr>
                <w:rFonts w:ascii="宋体" w:hAnsi="宋体"/>
                <w:szCs w:val="21"/>
              </w:rPr>
            </w:pPr>
            <w:r w:rsidRPr="003F0029">
              <w:rPr>
                <w:rFonts w:hAnsi="宋体" w:hint="eastAsia"/>
                <w:szCs w:val="21"/>
              </w:rPr>
              <w:t>开户名称：广西凯杰工程咨询有限公司</w:t>
            </w:r>
            <w:r w:rsidRPr="003F0029">
              <w:rPr>
                <w:rFonts w:hAnsi="宋体" w:hint="eastAsia"/>
                <w:szCs w:val="21"/>
              </w:rPr>
              <w:br/>
            </w:r>
            <w:r w:rsidRPr="003F0029">
              <w:rPr>
                <w:rFonts w:hAnsi="宋体" w:hint="eastAsia"/>
                <w:bCs/>
                <w:szCs w:val="21"/>
              </w:rPr>
              <w:t>开户银行：中国工商银行股份有限公司贵港市广场支行</w:t>
            </w:r>
            <w:r w:rsidRPr="003F0029">
              <w:rPr>
                <w:rFonts w:hAnsi="宋体" w:hint="eastAsia"/>
                <w:bCs/>
                <w:szCs w:val="21"/>
              </w:rPr>
              <w:br/>
            </w:r>
            <w:r w:rsidRPr="003F0029">
              <w:rPr>
                <w:rFonts w:hAnsi="宋体" w:hint="eastAsia"/>
                <w:bCs/>
                <w:szCs w:val="21"/>
              </w:rPr>
              <w:t>银行账号：</w:t>
            </w:r>
            <w:r w:rsidRPr="003F0029">
              <w:rPr>
                <w:rFonts w:hAnsi="宋体"/>
                <w:bCs/>
                <w:szCs w:val="21"/>
              </w:rPr>
              <w:t>2116710609100165784</w:t>
            </w:r>
          </w:p>
        </w:tc>
      </w:tr>
      <w:tr w:rsidR="003F0029" w:rsidRPr="003F0029">
        <w:trPr>
          <w:trHeight w:val="570"/>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6</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rPr>
            </w:pPr>
            <w:r w:rsidRPr="003F0029">
              <w:rPr>
                <w:rFonts w:ascii="宋体" w:hAnsi="宋体" w:hint="eastAsia"/>
                <w:szCs w:val="21"/>
              </w:rPr>
              <w:t>投标文件有效期：</w:t>
            </w:r>
            <w:r w:rsidRPr="003F0029">
              <w:rPr>
                <w:rFonts w:ascii="宋体" w:hAnsi="宋体" w:hint="eastAsia"/>
                <w:szCs w:val="21"/>
                <w:u w:val="single"/>
              </w:rPr>
              <w:t>60</w:t>
            </w:r>
            <w:r w:rsidRPr="003F0029">
              <w:rPr>
                <w:rFonts w:ascii="宋体" w:hAnsi="宋体" w:hint="eastAsia"/>
                <w:szCs w:val="21"/>
              </w:rPr>
              <w:t>天</w:t>
            </w:r>
          </w:p>
        </w:tc>
      </w:tr>
      <w:tr w:rsidR="003F0029" w:rsidRPr="003F0029">
        <w:trPr>
          <w:trHeight w:val="598"/>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7</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ind w:firstLineChars="16" w:firstLine="34"/>
              <w:rPr>
                <w:rFonts w:ascii="宋体" w:hAnsi="宋体"/>
                <w:szCs w:val="21"/>
              </w:rPr>
            </w:pPr>
            <w:r w:rsidRPr="003F0029">
              <w:rPr>
                <w:rFonts w:ascii="宋体" w:hAnsi="宋体" w:hint="eastAsia"/>
                <w:szCs w:val="21"/>
              </w:rPr>
              <w:t>投标保证金（人民币）：本项目免收投标保证金</w:t>
            </w:r>
            <w:r w:rsidRPr="003F0029">
              <w:rPr>
                <w:rFonts w:ascii="宋体" w:hAnsi="宋体" w:cs="宋体" w:hint="eastAsia"/>
                <w:szCs w:val="21"/>
              </w:rPr>
              <w:t>。</w:t>
            </w:r>
          </w:p>
        </w:tc>
      </w:tr>
      <w:tr w:rsidR="003F0029" w:rsidRPr="003F0029">
        <w:trPr>
          <w:trHeight w:val="1750"/>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8</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rPr>
            </w:pPr>
            <w:r w:rsidRPr="003F0029">
              <w:rPr>
                <w:rFonts w:hint="eastAsia"/>
              </w:rPr>
              <w:t>投标文件</w:t>
            </w:r>
            <w:r w:rsidRPr="003F0029">
              <w:t>签字和（或）盖章要求</w:t>
            </w:r>
            <w:r w:rsidRPr="003F0029">
              <w:rPr>
                <w:rFonts w:hint="eastAsia"/>
              </w:rPr>
              <w:t>：</w:t>
            </w:r>
            <w:r w:rsidRPr="003F0029">
              <w:rPr>
                <w:rFonts w:ascii="宋体" w:hAnsi="宋体" w:hint="eastAsia"/>
                <w:szCs w:val="21"/>
              </w:rPr>
              <w:t>投标文件须由投标人在规定位置由法定代表人或法定代表人的授权委托人签署</w:t>
            </w:r>
            <w:r w:rsidRPr="003F0029">
              <w:rPr>
                <w:szCs w:val="21"/>
              </w:rPr>
              <w:t>并加盖投标人</w:t>
            </w:r>
            <w:r w:rsidRPr="003F0029">
              <w:rPr>
                <w:rFonts w:hint="eastAsia"/>
                <w:szCs w:val="21"/>
              </w:rPr>
              <w:t>法人</w:t>
            </w:r>
            <w:r w:rsidRPr="003F0029">
              <w:rPr>
                <w:szCs w:val="21"/>
              </w:rPr>
              <w:t>单位公章</w:t>
            </w:r>
            <w:r w:rsidRPr="003F0029">
              <w:rPr>
                <w:rFonts w:ascii="宋体" w:hAnsi="宋体" w:hint="eastAsia"/>
                <w:szCs w:val="21"/>
              </w:rPr>
              <w:t>，投标人应写全称。</w:t>
            </w:r>
            <w:r w:rsidRPr="003F0029">
              <w:rPr>
                <w:rFonts w:hint="eastAsia"/>
                <w:szCs w:val="21"/>
              </w:rPr>
              <w:t>由</w:t>
            </w:r>
            <w:r w:rsidRPr="003F0029">
              <w:rPr>
                <w:szCs w:val="21"/>
              </w:rPr>
              <w:t>委托代理人签字的，投标文件应附法定代表人签署的授权委托书。</w:t>
            </w:r>
            <w:r w:rsidRPr="003F0029">
              <w:rPr>
                <w:rFonts w:hint="eastAsia"/>
                <w:szCs w:val="21"/>
              </w:rPr>
              <w:t>投标文件不按规定签字和（或）盖章的，其投标无效</w:t>
            </w:r>
            <w:r w:rsidRPr="003F0029">
              <w:rPr>
                <w:rFonts w:hint="eastAsia"/>
              </w:rPr>
              <w:t>。</w:t>
            </w:r>
          </w:p>
        </w:tc>
      </w:tr>
      <w:tr w:rsidR="003F0029" w:rsidRPr="003F0029">
        <w:trPr>
          <w:trHeight w:val="608"/>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9</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pStyle w:val="af0"/>
              <w:snapToGrid w:val="0"/>
              <w:spacing w:line="440" w:lineRule="exact"/>
              <w:rPr>
                <w:rFonts w:hAnsi="宋体"/>
              </w:rPr>
            </w:pPr>
            <w:r w:rsidRPr="003F0029">
              <w:t>投标文件份数</w:t>
            </w:r>
            <w:r w:rsidRPr="003F0029">
              <w:rPr>
                <w:rFonts w:hint="eastAsia"/>
              </w:rPr>
              <w:t>：电子投标</w:t>
            </w:r>
            <w:r w:rsidRPr="003F0029">
              <w:t>文件</w:t>
            </w:r>
            <w:r w:rsidRPr="003F0029">
              <w:rPr>
                <w:rFonts w:hint="eastAsia"/>
              </w:rPr>
              <w:t>1份。</w:t>
            </w:r>
          </w:p>
        </w:tc>
      </w:tr>
      <w:tr w:rsidR="003F0029" w:rsidRPr="003F0029">
        <w:trPr>
          <w:trHeight w:val="803"/>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1</w:t>
            </w:r>
            <w:r w:rsidRPr="003F0029">
              <w:rPr>
                <w:rFonts w:ascii="宋体" w:hAnsi="宋体"/>
                <w:szCs w:val="21"/>
              </w:rPr>
              <w:t>0</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ind w:firstLineChars="100" w:firstLine="210"/>
              <w:rPr>
                <w:rFonts w:ascii="宋体" w:hAnsi="宋体"/>
                <w:szCs w:val="21"/>
              </w:rPr>
            </w:pPr>
            <w:r w:rsidRPr="003F0029">
              <w:rPr>
                <w:rFonts w:ascii="宋体" w:hAnsi="宋体" w:hint="eastAsia"/>
                <w:szCs w:val="21"/>
              </w:rPr>
              <w:t>电子投标</w:t>
            </w:r>
            <w:r w:rsidRPr="003F0029">
              <w:rPr>
                <w:rFonts w:ascii="宋体" w:hAnsi="宋体"/>
                <w:szCs w:val="21"/>
              </w:rPr>
              <w:t>文件递交截止时间：</w:t>
            </w:r>
            <w:r w:rsidRPr="003F0029">
              <w:rPr>
                <w:rFonts w:ascii="宋体" w:hAnsi="宋体" w:hint="eastAsia"/>
                <w:szCs w:val="21"/>
                <w:u w:val="single"/>
              </w:rPr>
              <w:t xml:space="preserve"> </w:t>
            </w:r>
            <w:r w:rsidR="00672806">
              <w:rPr>
                <w:rFonts w:ascii="宋体" w:hAnsi="宋体" w:hint="eastAsia"/>
                <w:szCs w:val="21"/>
                <w:u w:val="single"/>
              </w:rPr>
              <w:t>2022年4月15日9点00分</w:t>
            </w:r>
            <w:r w:rsidRPr="003F0029">
              <w:rPr>
                <w:rFonts w:ascii="宋体" w:hAnsi="宋体" w:hint="eastAsia"/>
                <w:szCs w:val="21"/>
              </w:rPr>
              <w:t>之前将电子投标文件上传到政采云平台。应按照本项目公开招标文件和政采云平台的要求编制、加密传输电子投标文件。投标人在使用系统进行投标的过程中遇到涉及平台使用的任何问题，可致电政采云平台技术支持热线咨询，联系方式：400-881-7190。</w:t>
            </w:r>
          </w:p>
        </w:tc>
      </w:tr>
      <w:tr w:rsidR="003F0029" w:rsidRPr="003F0029">
        <w:trPr>
          <w:trHeight w:val="699"/>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1</w:t>
            </w:r>
            <w:r w:rsidRPr="003F0029">
              <w:rPr>
                <w:rFonts w:ascii="宋体" w:hAnsi="宋体"/>
                <w:szCs w:val="21"/>
              </w:rPr>
              <w:t>1</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rPr>
            </w:pPr>
            <w:r w:rsidRPr="003F0029">
              <w:t>是否退还投标文件</w:t>
            </w:r>
            <w:r w:rsidRPr="003F0029">
              <w:rPr>
                <w:rFonts w:hint="eastAsia"/>
              </w:rPr>
              <w:t>：否</w:t>
            </w:r>
          </w:p>
        </w:tc>
      </w:tr>
      <w:tr w:rsidR="003F0029" w:rsidRPr="003F0029">
        <w:trPr>
          <w:trHeight w:val="1232"/>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lastRenderedPageBreak/>
              <w:t>1</w:t>
            </w:r>
            <w:r w:rsidRPr="003F0029">
              <w:rPr>
                <w:rFonts w:ascii="宋体" w:hAnsi="宋体"/>
                <w:szCs w:val="21"/>
              </w:rPr>
              <w:t>2</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u w:val="single"/>
              </w:rPr>
            </w:pPr>
            <w:r w:rsidRPr="003F0029">
              <w:rPr>
                <w:rFonts w:ascii="宋体" w:hAnsi="宋体" w:hint="eastAsia"/>
                <w:szCs w:val="21"/>
              </w:rPr>
              <w:t>开标时间：</w:t>
            </w:r>
            <w:r w:rsidRPr="003F0029">
              <w:rPr>
                <w:rFonts w:ascii="宋体" w:hAnsi="宋体"/>
                <w:szCs w:val="21"/>
                <w:u w:val="single"/>
              </w:rPr>
              <w:t xml:space="preserve"> </w:t>
            </w:r>
            <w:r w:rsidR="00672806">
              <w:rPr>
                <w:rFonts w:ascii="宋体" w:hAnsi="宋体"/>
                <w:szCs w:val="21"/>
                <w:u w:val="single"/>
              </w:rPr>
              <w:t>2022年4月15日9点00分</w:t>
            </w:r>
          </w:p>
          <w:p w:rsidR="005F68D2" w:rsidRPr="003F0029" w:rsidRDefault="001B2412">
            <w:pPr>
              <w:snapToGrid w:val="0"/>
              <w:spacing w:line="400" w:lineRule="exact"/>
              <w:rPr>
                <w:rFonts w:ascii="宋体" w:hAnsi="宋体"/>
                <w:szCs w:val="21"/>
              </w:rPr>
            </w:pPr>
            <w:r w:rsidRPr="003F0029">
              <w:rPr>
                <w:rFonts w:ascii="宋体" w:hAnsi="宋体" w:hint="eastAsia"/>
                <w:szCs w:val="21"/>
              </w:rPr>
              <w:t>开</w:t>
            </w:r>
            <w:r w:rsidRPr="003F0029">
              <w:rPr>
                <w:rFonts w:ascii="宋体" w:hAnsi="宋体"/>
                <w:szCs w:val="21"/>
              </w:rPr>
              <w:t>标</w:t>
            </w:r>
            <w:r w:rsidRPr="003F0029">
              <w:rPr>
                <w:rFonts w:ascii="宋体" w:hAnsi="宋体" w:hint="eastAsia"/>
                <w:szCs w:val="21"/>
              </w:rPr>
              <w:t>地点：</w:t>
            </w:r>
            <w:r w:rsidRPr="003F0029">
              <w:rPr>
                <w:rFonts w:ascii="宋体" w:hAnsi="宋体"/>
                <w:szCs w:val="21"/>
              </w:rPr>
              <w:t>通过政采云平台（网址：http://www.zcygov.cn）实行在线投标（本项目不要求投标供应商到达开标现场，但供应商应派法定代表人（或负责人）或委托代理人准时在线出席电子开评标会议，随时关注开评标进度，如在开评标过程中有电子询标，应在规定的时间内对电子询标函进行澄清回复。）</w:t>
            </w:r>
          </w:p>
        </w:tc>
      </w:tr>
      <w:tr w:rsidR="003F0029" w:rsidRPr="003F0029">
        <w:trPr>
          <w:trHeight w:val="626"/>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1</w:t>
            </w:r>
            <w:r w:rsidRPr="003F0029">
              <w:rPr>
                <w:rFonts w:ascii="宋体" w:hAnsi="宋体"/>
                <w:szCs w:val="21"/>
              </w:rPr>
              <w:t>3</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autoSpaceDE w:val="0"/>
              <w:autoSpaceDN w:val="0"/>
              <w:snapToGrid w:val="0"/>
              <w:spacing w:line="400" w:lineRule="exact"/>
              <w:textAlignment w:val="bottom"/>
              <w:rPr>
                <w:rFonts w:ascii="宋体" w:hAnsi="宋体"/>
                <w:szCs w:val="21"/>
              </w:rPr>
            </w:pPr>
            <w:r w:rsidRPr="003F0029">
              <w:rPr>
                <w:rFonts w:ascii="宋体" w:hAnsi="宋体" w:hint="eastAsia"/>
                <w:szCs w:val="21"/>
              </w:rPr>
              <w:t>评标办法及评分标准：综合评分法。</w:t>
            </w:r>
          </w:p>
        </w:tc>
      </w:tr>
      <w:tr w:rsidR="003F0029" w:rsidRPr="003F0029">
        <w:trPr>
          <w:trHeight w:val="626"/>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1</w:t>
            </w:r>
            <w:r w:rsidRPr="003F0029">
              <w:rPr>
                <w:rFonts w:ascii="宋体" w:hAnsi="宋体"/>
                <w:szCs w:val="21"/>
              </w:rPr>
              <w:t>4</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autoSpaceDE w:val="0"/>
              <w:autoSpaceDN w:val="0"/>
              <w:snapToGrid w:val="0"/>
              <w:spacing w:line="360" w:lineRule="auto"/>
              <w:textAlignment w:val="bottom"/>
              <w:rPr>
                <w:rFonts w:ascii="宋体" w:hAnsi="宋体"/>
                <w:sz w:val="22"/>
                <w:szCs w:val="22"/>
              </w:rPr>
            </w:pPr>
            <w:r w:rsidRPr="003F0029">
              <w:rPr>
                <w:rFonts w:ascii="宋体" w:hAnsi="宋体" w:hint="eastAsia"/>
                <w:sz w:val="22"/>
                <w:szCs w:val="22"/>
              </w:rPr>
              <w:t>招标前准备：</w:t>
            </w:r>
          </w:p>
          <w:p w:rsidR="005F68D2" w:rsidRPr="003F0029" w:rsidRDefault="001B2412">
            <w:pPr>
              <w:autoSpaceDE w:val="0"/>
              <w:autoSpaceDN w:val="0"/>
              <w:snapToGrid w:val="0"/>
              <w:spacing w:line="360" w:lineRule="auto"/>
              <w:textAlignment w:val="bottom"/>
              <w:rPr>
                <w:rFonts w:ascii="宋体" w:hAnsi="宋体"/>
                <w:sz w:val="22"/>
                <w:szCs w:val="22"/>
              </w:rPr>
            </w:pPr>
            <w:r w:rsidRPr="003F0029">
              <w:rPr>
                <w:rFonts w:ascii="宋体" w:hAnsi="宋体" w:hint="eastAsia"/>
                <w:sz w:val="22"/>
                <w:szCs w:val="22"/>
              </w:rPr>
              <w:t>1、本项目实行网上招标，采用电子投标文件。若投标人参与招标，自行承担招标一切费用。</w:t>
            </w:r>
          </w:p>
          <w:p w:rsidR="005F68D2" w:rsidRPr="003F0029" w:rsidRDefault="001B2412">
            <w:pPr>
              <w:autoSpaceDE w:val="0"/>
              <w:autoSpaceDN w:val="0"/>
              <w:snapToGrid w:val="0"/>
              <w:spacing w:line="360" w:lineRule="auto"/>
              <w:textAlignment w:val="bottom"/>
              <w:rPr>
                <w:rFonts w:ascii="宋体" w:hAnsi="宋体"/>
                <w:sz w:val="22"/>
                <w:szCs w:val="22"/>
              </w:rPr>
            </w:pPr>
            <w:r w:rsidRPr="003F0029">
              <w:rPr>
                <w:rFonts w:ascii="宋体" w:hAnsi="宋体" w:hint="eastAsia"/>
                <w:sz w:val="22"/>
                <w:szCs w:val="22"/>
              </w:rPr>
              <w:t>2、各投标人应在截标前应确保成为政采云平台正式注册入库投标人，并完成CA数字证书申领。因未注册入库、未办理CA数字证书等原因造成无法招标或招标失败等后果由投标人自行承担。</w:t>
            </w:r>
          </w:p>
          <w:p w:rsidR="005F68D2" w:rsidRPr="003F0029" w:rsidRDefault="001B2412">
            <w:pPr>
              <w:autoSpaceDE w:val="0"/>
              <w:autoSpaceDN w:val="0"/>
              <w:snapToGrid w:val="0"/>
              <w:spacing w:line="360" w:lineRule="auto"/>
              <w:textAlignment w:val="bottom"/>
              <w:rPr>
                <w:rFonts w:ascii="宋体" w:hAnsi="宋体"/>
                <w:sz w:val="22"/>
                <w:szCs w:val="22"/>
              </w:rPr>
            </w:pPr>
            <w:r w:rsidRPr="003F0029">
              <w:rPr>
                <w:rFonts w:ascii="宋体" w:hAnsi="宋体" w:hint="eastAsia"/>
                <w:sz w:val="22"/>
                <w:szCs w:val="22"/>
              </w:rPr>
              <w:t>3、投标人将政采云电子交易客户端下载、安装完成后，可通过账号密码或CA登录客户端进行投标文件制作。客户端请至网站下载专区查看，如有问题可拨打政采云客户服务热线400-881-7190进行咨询。</w:t>
            </w:r>
          </w:p>
          <w:p w:rsidR="005F68D2" w:rsidRPr="003F0029" w:rsidRDefault="001B2412">
            <w:pPr>
              <w:autoSpaceDE w:val="0"/>
              <w:autoSpaceDN w:val="0"/>
              <w:snapToGrid w:val="0"/>
              <w:spacing w:line="360" w:lineRule="auto"/>
              <w:textAlignment w:val="bottom"/>
              <w:rPr>
                <w:rFonts w:ascii="宋体" w:hAnsi="宋体"/>
                <w:sz w:val="22"/>
                <w:szCs w:val="22"/>
              </w:rPr>
            </w:pPr>
            <w:r w:rsidRPr="003F0029">
              <w:rPr>
                <w:rFonts w:ascii="宋体" w:hAnsi="宋体" w:hint="eastAsia"/>
                <w:sz w:val="22"/>
                <w:szCs w:val="22"/>
              </w:rPr>
              <w:t>电子投标文件解密时间：</w:t>
            </w:r>
          </w:p>
          <w:p w:rsidR="005F68D2" w:rsidRPr="003F0029" w:rsidRDefault="001B2412">
            <w:pPr>
              <w:autoSpaceDE w:val="0"/>
              <w:autoSpaceDN w:val="0"/>
              <w:snapToGrid w:val="0"/>
              <w:spacing w:line="400" w:lineRule="exact"/>
              <w:textAlignment w:val="bottom"/>
              <w:rPr>
                <w:rFonts w:ascii="宋体" w:hAnsi="宋体"/>
                <w:szCs w:val="21"/>
              </w:rPr>
            </w:pPr>
            <w:r w:rsidRPr="003F0029">
              <w:rPr>
                <w:rFonts w:ascii="宋体" w:hAnsi="宋体" w:hint="eastAsia"/>
                <w:sz w:val="22"/>
                <w:szCs w:val="22"/>
              </w:rPr>
              <w:t>截标时间后30分钟内投标人可以登录政采云平台，用“项目采购-开标评标”功能进行解密电子投标文件。若投标人在规定时间内无法解密或解密失败，可以以电子备份投标文件作为依据，若电子备份投标文件件与政采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视为投标文件撤回。</w:t>
            </w:r>
          </w:p>
        </w:tc>
      </w:tr>
      <w:tr w:rsidR="003F0029" w:rsidRPr="003F0029">
        <w:trPr>
          <w:trHeight w:val="835"/>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1</w:t>
            </w:r>
            <w:r w:rsidRPr="003F0029">
              <w:rPr>
                <w:rFonts w:ascii="宋体" w:hAnsi="宋体"/>
                <w:szCs w:val="21"/>
              </w:rPr>
              <w:t>5</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pacing w:line="360" w:lineRule="auto"/>
              <w:rPr>
                <w:rFonts w:ascii="宋体" w:hAnsi="宋体"/>
                <w:szCs w:val="21"/>
              </w:rPr>
            </w:pPr>
            <w:r w:rsidRPr="003F0029">
              <w:rPr>
                <w:rFonts w:ascii="宋体" w:hAnsi="宋体" w:hint="eastAsia"/>
                <w:szCs w:val="21"/>
              </w:rPr>
              <w:t>中标公告及中标通知书：</w:t>
            </w:r>
          </w:p>
          <w:p w:rsidR="005F68D2" w:rsidRPr="003F0029" w:rsidRDefault="001B2412">
            <w:pPr>
              <w:spacing w:line="360" w:lineRule="auto"/>
            </w:pPr>
            <w:r w:rsidRPr="003F0029">
              <w:rPr>
                <w:rFonts w:ascii="宋体" w:hAnsi="宋体"/>
                <w:szCs w:val="21"/>
              </w:rPr>
              <w:t>1</w:t>
            </w:r>
            <w:r w:rsidRPr="003F0029">
              <w:rPr>
                <w:rFonts w:ascii="宋体" w:hAnsi="宋体" w:hint="eastAsia"/>
                <w:szCs w:val="21"/>
              </w:rPr>
              <w:t>、</w:t>
            </w:r>
            <w:r w:rsidRPr="003F0029">
              <w:t>采购代理机构应当在评标结束后</w:t>
            </w:r>
            <w:r w:rsidRPr="003F0029">
              <w:t>2</w:t>
            </w:r>
            <w:r w:rsidRPr="003F0029">
              <w:t>个工作日内将评标报告送采购人。采购人应当自</w:t>
            </w:r>
            <w:r w:rsidRPr="003F0029">
              <w:rPr>
                <w:rFonts w:ascii="宋体" w:hAnsi="宋体"/>
                <w:szCs w:val="21"/>
              </w:rPr>
              <w:t>收到评标报告之日起</w:t>
            </w:r>
            <w:r w:rsidRPr="003F0029">
              <w:rPr>
                <w:rFonts w:ascii="宋体" w:hAnsi="宋体" w:hint="eastAsia"/>
                <w:szCs w:val="21"/>
              </w:rPr>
              <w:t>2</w:t>
            </w:r>
            <w:r w:rsidRPr="003F0029">
              <w:rPr>
                <w:rFonts w:ascii="宋体" w:hAnsi="宋体"/>
                <w:szCs w:val="21"/>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5F68D2" w:rsidRPr="003F0029" w:rsidRDefault="001B2412">
            <w:pPr>
              <w:autoSpaceDE w:val="0"/>
              <w:autoSpaceDN w:val="0"/>
              <w:snapToGrid w:val="0"/>
              <w:spacing w:line="360" w:lineRule="auto"/>
              <w:textAlignment w:val="bottom"/>
              <w:rPr>
                <w:rFonts w:ascii="宋体" w:hAnsi="宋体"/>
                <w:szCs w:val="21"/>
              </w:rPr>
            </w:pPr>
            <w:r w:rsidRPr="003F0029">
              <w:rPr>
                <w:rFonts w:ascii="宋体" w:hAnsi="宋体" w:hint="eastAsia"/>
                <w:szCs w:val="21"/>
              </w:rPr>
              <w:t>2、采购代理机构在招标人依法确认中标人后2个工作日内发布中标公告和中标通知书，中标公告在招标公告发布媒体发布。</w:t>
            </w:r>
          </w:p>
        </w:tc>
      </w:tr>
      <w:tr w:rsidR="003F0029" w:rsidRPr="003F0029">
        <w:trPr>
          <w:trHeight w:val="835"/>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16</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pacing w:line="400" w:lineRule="exact"/>
              <w:rPr>
                <w:rFonts w:ascii="宋体" w:hAnsi="宋体"/>
                <w:b/>
                <w:szCs w:val="21"/>
              </w:rPr>
            </w:pPr>
            <w:r w:rsidRPr="003F0029">
              <w:rPr>
                <w:rFonts w:ascii="宋体" w:hAnsi="宋体"/>
                <w:b/>
                <w:szCs w:val="21"/>
              </w:rPr>
              <w:t>诚信要求</w:t>
            </w:r>
            <w:r w:rsidRPr="003F0029">
              <w:rPr>
                <w:rFonts w:ascii="宋体" w:hAnsi="宋体" w:hint="eastAsia"/>
                <w:b/>
                <w:szCs w:val="21"/>
              </w:rPr>
              <w:t>：</w:t>
            </w:r>
          </w:p>
          <w:p w:rsidR="005F68D2" w:rsidRPr="003F0029" w:rsidRDefault="001B2412">
            <w:pPr>
              <w:spacing w:line="400" w:lineRule="exact"/>
              <w:ind w:firstLineChars="150" w:firstLine="315"/>
              <w:rPr>
                <w:rFonts w:ascii="宋体" w:hAnsi="宋体"/>
                <w:szCs w:val="21"/>
              </w:rPr>
            </w:pPr>
            <w:r w:rsidRPr="003F0029">
              <w:rPr>
                <w:rFonts w:ascii="宋体" w:hAnsi="宋体" w:hint="eastAsia"/>
                <w:szCs w:val="21"/>
              </w:rPr>
              <w:t>投标</w:t>
            </w:r>
            <w:r w:rsidRPr="003F0029">
              <w:rPr>
                <w:rFonts w:ascii="宋体" w:hAnsi="宋体"/>
                <w:szCs w:val="21"/>
              </w:rPr>
              <w:t>人</w:t>
            </w:r>
            <w:r w:rsidRPr="003F0029">
              <w:rPr>
                <w:rFonts w:ascii="宋体" w:hAnsi="宋体" w:hint="eastAsia"/>
                <w:szCs w:val="21"/>
              </w:rPr>
              <w:t>如</w:t>
            </w:r>
            <w:r w:rsidRPr="003F0029">
              <w:rPr>
                <w:rFonts w:ascii="宋体" w:hAnsi="宋体"/>
                <w:szCs w:val="21"/>
              </w:rPr>
              <w:t>被列入失信被执行人、重大税收违法案件当事人名单、政府采购严重违法失信行为记录名单</w:t>
            </w:r>
            <w:r w:rsidRPr="003F0029">
              <w:rPr>
                <w:rFonts w:ascii="宋体" w:hAnsi="宋体" w:hint="eastAsia"/>
                <w:szCs w:val="21"/>
              </w:rPr>
              <w:t>，</w:t>
            </w:r>
            <w:r w:rsidRPr="003F0029">
              <w:rPr>
                <w:rFonts w:ascii="宋体" w:hAnsi="宋体"/>
                <w:szCs w:val="21"/>
              </w:rPr>
              <w:t>则资格审查不予通过，</w:t>
            </w:r>
            <w:r w:rsidRPr="003F0029">
              <w:rPr>
                <w:rFonts w:ascii="宋体" w:hAnsi="宋体" w:hint="eastAsia"/>
                <w:szCs w:val="21"/>
              </w:rPr>
              <w:t>按无效响应处理</w:t>
            </w:r>
            <w:r w:rsidRPr="003F0029">
              <w:rPr>
                <w:rFonts w:ascii="宋体" w:hAnsi="宋体"/>
                <w:szCs w:val="21"/>
              </w:rPr>
              <w:t>。</w:t>
            </w:r>
          </w:p>
          <w:p w:rsidR="005F68D2" w:rsidRPr="003F0029" w:rsidRDefault="001B2412">
            <w:pPr>
              <w:spacing w:line="400" w:lineRule="exact"/>
              <w:rPr>
                <w:rFonts w:ascii="宋体" w:hAnsi="宋体"/>
                <w:szCs w:val="21"/>
              </w:rPr>
            </w:pPr>
            <w:r w:rsidRPr="003F0029">
              <w:rPr>
                <w:rFonts w:ascii="宋体" w:hAnsi="宋体" w:hint="eastAsia"/>
                <w:szCs w:val="21"/>
              </w:rPr>
              <w:t>①</w:t>
            </w:r>
            <w:r w:rsidRPr="003F0029">
              <w:rPr>
                <w:rFonts w:ascii="宋体" w:hAnsi="宋体"/>
                <w:szCs w:val="21"/>
              </w:rPr>
              <w:t>信用信息查询渠道：中国政府采购网 “政府采购严重违法失信行为记录名单” 信用</w:t>
            </w:r>
            <w:r w:rsidRPr="003F0029">
              <w:rPr>
                <w:rFonts w:ascii="宋体" w:hAnsi="宋体"/>
                <w:szCs w:val="21"/>
              </w:rPr>
              <w:lastRenderedPageBreak/>
              <w:t>中国网：“失信被执行人”</w:t>
            </w:r>
            <w:r w:rsidRPr="003F0029">
              <w:rPr>
                <w:rFonts w:ascii="宋体" w:hAnsi="宋体" w:hint="eastAsia"/>
                <w:szCs w:val="21"/>
              </w:rPr>
              <w:t>、</w:t>
            </w:r>
            <w:r w:rsidRPr="003F0029">
              <w:rPr>
                <w:rFonts w:ascii="宋体" w:hAnsi="宋体"/>
                <w:szCs w:val="21"/>
              </w:rPr>
              <w:t xml:space="preserve">“重大税收违法案件当事人名单” </w:t>
            </w:r>
          </w:p>
          <w:p w:rsidR="005F68D2" w:rsidRPr="003F0029" w:rsidRDefault="001B2412">
            <w:pPr>
              <w:spacing w:line="400" w:lineRule="exact"/>
              <w:rPr>
                <w:rFonts w:ascii="宋体" w:hAnsi="宋体"/>
                <w:szCs w:val="21"/>
              </w:rPr>
            </w:pPr>
            <w:r w:rsidRPr="003F0029">
              <w:rPr>
                <w:rFonts w:ascii="宋体" w:hAnsi="宋体" w:hint="eastAsia"/>
                <w:szCs w:val="21"/>
              </w:rPr>
              <w:t>②查询方式：资格审查时，采购人或采购代理机构通过上述渠道查询供应商的信用记录供评委审核。</w:t>
            </w:r>
          </w:p>
          <w:p w:rsidR="005F68D2" w:rsidRPr="003F0029" w:rsidRDefault="001B2412">
            <w:pPr>
              <w:spacing w:line="360" w:lineRule="auto"/>
              <w:rPr>
                <w:rFonts w:ascii="宋体" w:hAnsi="宋体"/>
                <w:szCs w:val="21"/>
              </w:rPr>
            </w:pPr>
            <w:r w:rsidRPr="003F0029">
              <w:rPr>
                <w:rFonts w:ascii="宋体" w:hAnsi="宋体" w:hint="eastAsia"/>
                <w:szCs w:val="21"/>
              </w:rPr>
              <w:t>③</w:t>
            </w:r>
            <w:r w:rsidRPr="003F0029">
              <w:rPr>
                <w:rFonts w:ascii="宋体" w:hAnsi="宋体"/>
                <w:szCs w:val="21"/>
              </w:rPr>
              <w:t>信用信息查询记录和证据留存的具体方式：</w:t>
            </w:r>
            <w:r w:rsidRPr="003F0029">
              <w:rPr>
                <w:rFonts w:ascii="宋体" w:hAnsi="宋体" w:hint="eastAsia"/>
                <w:szCs w:val="21"/>
              </w:rPr>
              <w:t>通过</w:t>
            </w:r>
            <w:r w:rsidRPr="003F0029">
              <w:rPr>
                <w:rFonts w:ascii="宋体" w:hAnsi="宋体"/>
                <w:szCs w:val="21"/>
              </w:rPr>
              <w:t>上述查询渠道查询</w:t>
            </w:r>
            <w:r w:rsidRPr="003F0029">
              <w:rPr>
                <w:rFonts w:ascii="宋体" w:hAnsi="宋体" w:hint="eastAsia"/>
                <w:szCs w:val="21"/>
              </w:rPr>
              <w:t>的供应商信用记录查询结果</w:t>
            </w:r>
            <w:r w:rsidRPr="003F0029">
              <w:rPr>
                <w:rFonts w:ascii="宋体" w:hAnsi="宋体"/>
                <w:szCs w:val="21"/>
              </w:rPr>
              <w:t>，将作为政府采购活动档案留存</w:t>
            </w:r>
            <w:r w:rsidRPr="003F0029">
              <w:rPr>
                <w:rFonts w:ascii="宋体" w:hAnsi="宋体" w:hint="eastAsia"/>
                <w:szCs w:val="21"/>
              </w:rPr>
              <w:t>。</w:t>
            </w:r>
          </w:p>
        </w:tc>
      </w:tr>
      <w:tr w:rsidR="003F0029" w:rsidRPr="003F0029">
        <w:trPr>
          <w:trHeight w:val="580"/>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lastRenderedPageBreak/>
              <w:t>17</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pacing w:line="400" w:lineRule="exact"/>
              <w:rPr>
                <w:rFonts w:ascii="宋体" w:hAnsi="宋体"/>
                <w:szCs w:val="21"/>
              </w:rPr>
            </w:pPr>
            <w:r w:rsidRPr="003F0029">
              <w:t>履约</w:t>
            </w:r>
            <w:r w:rsidRPr="003F0029">
              <w:rPr>
                <w:rFonts w:hint="eastAsia"/>
              </w:rPr>
              <w:t>保证金</w:t>
            </w:r>
            <w:r w:rsidRPr="003F0029">
              <w:t>：</w:t>
            </w:r>
            <w:r w:rsidRPr="003F0029">
              <w:rPr>
                <w:rFonts w:hAnsi="宋体" w:hint="eastAsia"/>
                <w:szCs w:val="21"/>
              </w:rPr>
              <w:t>无</w:t>
            </w:r>
            <w:r w:rsidRPr="003F0029">
              <w:rPr>
                <w:rFonts w:hAnsi="宋体"/>
                <w:szCs w:val="21"/>
              </w:rPr>
              <w:t>。</w:t>
            </w:r>
          </w:p>
        </w:tc>
      </w:tr>
      <w:tr w:rsidR="003F0029" w:rsidRPr="003F0029">
        <w:trPr>
          <w:trHeight w:val="542"/>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18</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autoSpaceDE w:val="0"/>
              <w:autoSpaceDN w:val="0"/>
              <w:snapToGrid w:val="0"/>
              <w:spacing w:line="400" w:lineRule="exact"/>
              <w:textAlignment w:val="bottom"/>
              <w:rPr>
                <w:rFonts w:ascii="宋体" w:hAnsi="宋体"/>
                <w:szCs w:val="21"/>
              </w:rPr>
            </w:pPr>
            <w:r w:rsidRPr="003F0029">
              <w:rPr>
                <w:rFonts w:ascii="宋体" w:hAnsi="宋体" w:hint="eastAsia"/>
                <w:szCs w:val="21"/>
              </w:rPr>
              <w:t>签订合同时间：自中标通知书发出之日起20日内签订合同。</w:t>
            </w:r>
          </w:p>
        </w:tc>
      </w:tr>
      <w:tr w:rsidR="003F0029" w:rsidRPr="003F0029">
        <w:trPr>
          <w:trHeight w:val="547"/>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19</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rPr>
            </w:pPr>
            <w:r w:rsidRPr="003F0029">
              <w:rPr>
                <w:rFonts w:ascii="宋体" w:hAnsi="宋体" w:hint="eastAsia"/>
                <w:szCs w:val="21"/>
              </w:rPr>
              <w:t>付款</w:t>
            </w:r>
            <w:r w:rsidRPr="003F0029">
              <w:rPr>
                <w:rFonts w:ascii="宋体" w:hAnsi="宋体"/>
                <w:szCs w:val="21"/>
              </w:rPr>
              <w:t>方式</w:t>
            </w:r>
            <w:r w:rsidRPr="003F0029">
              <w:rPr>
                <w:rFonts w:ascii="宋体" w:hAnsi="宋体" w:hint="eastAsia"/>
                <w:szCs w:val="21"/>
              </w:rPr>
              <w:t>:按第二章《招标项目采购需求》中的付款方式。</w:t>
            </w:r>
          </w:p>
        </w:tc>
      </w:tr>
      <w:tr w:rsidR="003F0029" w:rsidRPr="003F0029">
        <w:trPr>
          <w:trHeight w:val="509"/>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szCs w:val="21"/>
              </w:rPr>
              <w:t>20</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rPr>
            </w:pPr>
            <w:r w:rsidRPr="003F0029">
              <w:rPr>
                <w:rFonts w:ascii="宋体" w:hAnsi="宋体" w:hint="eastAsia"/>
                <w:szCs w:val="21"/>
              </w:rPr>
              <w:t>解释：本招标文件的解释权属于招标采购单位。</w:t>
            </w:r>
          </w:p>
        </w:tc>
      </w:tr>
      <w:tr w:rsidR="005F68D2" w:rsidRPr="003F0029">
        <w:trPr>
          <w:trHeight w:val="509"/>
          <w:jc w:val="center"/>
        </w:trPr>
        <w:tc>
          <w:tcPr>
            <w:tcW w:w="85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jc w:val="center"/>
              <w:rPr>
                <w:rFonts w:ascii="宋体" w:hAnsi="宋体"/>
                <w:szCs w:val="21"/>
              </w:rPr>
            </w:pPr>
            <w:r w:rsidRPr="003F0029">
              <w:rPr>
                <w:rFonts w:ascii="宋体" w:hAnsi="宋体" w:hint="eastAsia"/>
                <w:szCs w:val="21"/>
              </w:rPr>
              <w:t>2</w:t>
            </w:r>
            <w:r w:rsidRPr="003F0029">
              <w:rPr>
                <w:rFonts w:ascii="宋体" w:hAnsi="宋体"/>
                <w:szCs w:val="21"/>
              </w:rPr>
              <w:t>1</w:t>
            </w:r>
          </w:p>
        </w:tc>
        <w:tc>
          <w:tcPr>
            <w:tcW w:w="814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400" w:lineRule="exact"/>
              <w:rPr>
                <w:rFonts w:ascii="宋体" w:hAnsi="宋体"/>
                <w:szCs w:val="21"/>
              </w:rPr>
            </w:pPr>
            <w:r w:rsidRPr="003F0029">
              <w:rPr>
                <w:rFonts w:ascii="宋体" w:hAnsi="宋体" w:hint="eastAsia"/>
                <w:szCs w:val="21"/>
              </w:rPr>
              <w:t>1.本招标文件中描述投标人的“公章”是指根据我国对公章的管理规定，用投标人法定主体行为名称制作的印章，除本采购文件有特殊规定外，投标人的财务章、部门章、分公司章、工会章、合同章、投标专用章、业务专用章等其它形式印章均不能代替公章。</w:t>
            </w:r>
          </w:p>
          <w:p w:rsidR="005F68D2" w:rsidRPr="003F0029" w:rsidRDefault="001B2412">
            <w:pPr>
              <w:snapToGrid w:val="0"/>
              <w:spacing w:line="400" w:lineRule="exact"/>
              <w:rPr>
                <w:rFonts w:ascii="宋体" w:hAnsi="宋体"/>
                <w:szCs w:val="21"/>
              </w:rPr>
            </w:pPr>
            <w:r w:rsidRPr="003F0029">
              <w:rPr>
                <w:rFonts w:ascii="宋体" w:hAnsi="宋体" w:hint="eastAsia"/>
                <w:szCs w:val="21"/>
              </w:rPr>
              <w:t>2.本采购文件中描述投标人的“签字”是指投标人的法定代表人或被授权人亲自在采购文件规定签署处亲笔写上个人的名字的行为，私章、签字章、印鉴、影印等其它形式均不能代替亲笔签字。</w:t>
            </w:r>
          </w:p>
        </w:tc>
      </w:tr>
    </w:tbl>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jc w:val="center"/>
        <w:rPr>
          <w:rFonts w:hAnsi="宋体"/>
          <w:b/>
          <w:sz w:val="30"/>
          <w:szCs w:val="30"/>
        </w:rPr>
      </w:pPr>
    </w:p>
    <w:p w:rsidR="005F68D2" w:rsidRPr="003F0029" w:rsidRDefault="005F68D2">
      <w:pPr>
        <w:pStyle w:val="af0"/>
        <w:snapToGrid w:val="0"/>
        <w:spacing w:before="120" w:after="120" w:line="360" w:lineRule="auto"/>
        <w:rPr>
          <w:rFonts w:hAnsi="宋体"/>
          <w:b/>
          <w:sz w:val="30"/>
          <w:szCs w:val="30"/>
        </w:rPr>
      </w:pPr>
    </w:p>
    <w:p w:rsidR="005F68D2" w:rsidRPr="003F0029" w:rsidRDefault="001B2412">
      <w:pPr>
        <w:pStyle w:val="af0"/>
        <w:snapToGrid w:val="0"/>
        <w:spacing w:before="120" w:after="120" w:line="360" w:lineRule="auto"/>
        <w:jc w:val="center"/>
        <w:rPr>
          <w:rFonts w:hAnsi="宋体"/>
          <w:b/>
          <w:sz w:val="30"/>
          <w:szCs w:val="30"/>
        </w:rPr>
      </w:pPr>
      <w:r w:rsidRPr="003F0029">
        <w:rPr>
          <w:rFonts w:hAnsi="宋体" w:hint="eastAsia"/>
          <w:b/>
          <w:sz w:val="30"/>
          <w:szCs w:val="30"/>
        </w:rPr>
        <w:lastRenderedPageBreak/>
        <w:t>一、总  则</w:t>
      </w:r>
    </w:p>
    <w:p w:rsidR="005F68D2" w:rsidRPr="003F0029" w:rsidRDefault="001B2412">
      <w:pPr>
        <w:spacing w:line="400" w:lineRule="exact"/>
        <w:ind w:firstLineChars="200" w:firstLine="422"/>
        <w:rPr>
          <w:b/>
        </w:rPr>
      </w:pPr>
      <w:bookmarkStart w:id="7" w:name="_Toc254970527"/>
      <w:bookmarkStart w:id="8" w:name="_Toc254970668"/>
      <w:bookmarkStart w:id="9" w:name="_Toc535850430"/>
      <w:bookmarkStart w:id="10" w:name="_Toc535850391"/>
      <w:r w:rsidRPr="003F0029">
        <w:rPr>
          <w:rFonts w:hint="eastAsia"/>
          <w:b/>
        </w:rPr>
        <w:t>1.</w:t>
      </w:r>
      <w:r w:rsidRPr="003F0029">
        <w:rPr>
          <w:rFonts w:hint="eastAsia"/>
          <w:b/>
        </w:rPr>
        <w:t>项目概况及适用范围</w:t>
      </w:r>
      <w:bookmarkEnd w:id="7"/>
      <w:bookmarkEnd w:id="8"/>
      <w:bookmarkEnd w:id="9"/>
      <w:bookmarkEnd w:id="10"/>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1.1项目名称及项目编号：</w:t>
      </w:r>
      <w:r w:rsidRPr="003F0029">
        <w:rPr>
          <w:szCs w:val="21"/>
        </w:rPr>
        <w:t>见</w:t>
      </w:r>
      <w:r w:rsidRPr="003F0029">
        <w:rPr>
          <w:szCs w:val="21"/>
        </w:rPr>
        <w:t>“</w:t>
      </w:r>
      <w:r w:rsidRPr="003F0029">
        <w:rPr>
          <w:szCs w:val="21"/>
        </w:rPr>
        <w:t>投标人须知前附表</w:t>
      </w:r>
      <w:r w:rsidRPr="003F0029">
        <w:rPr>
          <w:szCs w:val="21"/>
        </w:rPr>
        <w:t>”</w:t>
      </w:r>
      <w:r w:rsidRPr="003F0029">
        <w:rPr>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1.2本项目招标人：</w:t>
      </w:r>
      <w:r w:rsidRPr="003F0029">
        <w:rPr>
          <w:szCs w:val="21"/>
        </w:rPr>
        <w:t>见</w:t>
      </w:r>
      <w:r w:rsidRPr="003F0029">
        <w:rPr>
          <w:szCs w:val="21"/>
        </w:rPr>
        <w:t>“</w:t>
      </w:r>
      <w:r w:rsidRPr="003F0029">
        <w:rPr>
          <w:szCs w:val="21"/>
        </w:rPr>
        <w:t>投标人须知前附表</w:t>
      </w:r>
      <w:r w:rsidRPr="003F0029">
        <w:rPr>
          <w:szCs w:val="21"/>
        </w:rPr>
        <w:t>”</w:t>
      </w:r>
      <w:r w:rsidRPr="003F0029">
        <w:rPr>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1.3本项目采购代理机构：</w:t>
      </w:r>
      <w:r w:rsidRPr="003F0029">
        <w:rPr>
          <w:szCs w:val="21"/>
        </w:rPr>
        <w:t>见</w:t>
      </w:r>
      <w:r w:rsidRPr="003F0029">
        <w:rPr>
          <w:szCs w:val="21"/>
        </w:rPr>
        <w:t>“</w:t>
      </w:r>
      <w:r w:rsidRPr="003F0029">
        <w:rPr>
          <w:szCs w:val="21"/>
        </w:rPr>
        <w:t>投标人须知前附表</w:t>
      </w:r>
      <w:r w:rsidRPr="003F0029">
        <w:rPr>
          <w:szCs w:val="21"/>
        </w:rPr>
        <w:t>”</w:t>
      </w:r>
      <w:r w:rsidRPr="003F0029">
        <w:rPr>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1.4本项目资金来源及采购预算金额：</w:t>
      </w:r>
      <w:r w:rsidRPr="003F0029">
        <w:rPr>
          <w:szCs w:val="21"/>
        </w:rPr>
        <w:t>见</w:t>
      </w:r>
      <w:r w:rsidRPr="003F0029">
        <w:rPr>
          <w:szCs w:val="21"/>
        </w:rPr>
        <w:t>“</w:t>
      </w:r>
      <w:r w:rsidRPr="003F0029">
        <w:rPr>
          <w:szCs w:val="21"/>
        </w:rPr>
        <w:t>投标人须知前附表</w:t>
      </w:r>
      <w:r w:rsidRPr="003F0029">
        <w:rPr>
          <w:szCs w:val="21"/>
        </w:rPr>
        <w:t>”</w:t>
      </w:r>
      <w:r w:rsidRPr="003F0029">
        <w:rPr>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1.5本招标文件适用于</w:t>
      </w:r>
      <w:r w:rsidRPr="003F0029">
        <w:rPr>
          <w:rFonts w:ascii="宋体" w:hAnsi="宋体" w:hint="eastAsia"/>
          <w:bCs/>
          <w:szCs w:val="21"/>
        </w:rPr>
        <w:t>本</w:t>
      </w:r>
      <w:r w:rsidRPr="003F0029">
        <w:rPr>
          <w:rFonts w:ascii="宋体" w:hAnsi="宋体" w:hint="eastAsia"/>
          <w:szCs w:val="21"/>
        </w:rPr>
        <w:t>项目的招标、投标、评标、定标、验收、合同履约、付款等行为（法律、法规另有规定的，从其规定）。</w:t>
      </w:r>
    </w:p>
    <w:p w:rsidR="005F68D2" w:rsidRPr="003F0029" w:rsidRDefault="001B2412">
      <w:pPr>
        <w:spacing w:line="400" w:lineRule="exact"/>
        <w:ind w:firstLineChars="200" w:firstLine="422"/>
        <w:rPr>
          <w:rFonts w:ascii="宋体" w:hAnsi="宋体"/>
          <w:b/>
        </w:rPr>
      </w:pPr>
      <w:bookmarkStart w:id="11" w:name="_Toc254970669"/>
      <w:bookmarkStart w:id="12" w:name="_Toc254970528"/>
      <w:bookmarkStart w:id="13" w:name="_Toc535850392"/>
      <w:bookmarkStart w:id="14" w:name="_Toc535850431"/>
      <w:r w:rsidRPr="003F0029">
        <w:rPr>
          <w:rFonts w:ascii="宋体" w:hAnsi="宋体" w:hint="eastAsia"/>
          <w:b/>
        </w:rPr>
        <w:t>2.定义</w:t>
      </w:r>
      <w:bookmarkEnd w:id="11"/>
      <w:bookmarkEnd w:id="12"/>
      <w:bookmarkEnd w:id="13"/>
      <w:bookmarkEnd w:id="14"/>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2.1招标采购单位系指组织本次招标的招标人及采购代理机构。</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2.2“投标人”系指响应招标、参加投标的法人、其他组织或自然人。</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2.3“产品”系指供方按招标文件规定，须向招标人提供的一切设备、保险、税金、备品备件、工具、手册及其它有关技术资料和材料。</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2.4“服务”系指招标文件规定投标人须承担的安装、调试、技术协助、校准、培训、技术指导以及其他类似的义务。</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2.5“项目”系指投标人按招标文件规定向招标人提供的产品和服务。</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2.6“书面形式”包括信函、传真、电报等。</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2.7“▲”系指实质性要求条款。</w:t>
      </w:r>
    </w:p>
    <w:p w:rsidR="005F68D2" w:rsidRPr="003F0029" w:rsidRDefault="001B2412">
      <w:pPr>
        <w:snapToGrid w:val="0"/>
        <w:spacing w:line="400" w:lineRule="exact"/>
        <w:ind w:firstLineChars="200" w:firstLine="422"/>
        <w:jc w:val="left"/>
        <w:rPr>
          <w:rFonts w:ascii="宋体" w:hAnsi="宋体"/>
          <w:szCs w:val="21"/>
        </w:rPr>
      </w:pPr>
      <w:r w:rsidRPr="003F0029">
        <w:rPr>
          <w:rFonts w:ascii="宋体" w:hAnsi="宋体" w:hint="eastAsia"/>
          <w:b/>
          <w:szCs w:val="21"/>
        </w:rPr>
        <w:t>3.投标人资格要求：</w:t>
      </w:r>
    </w:p>
    <w:p w:rsidR="005F68D2" w:rsidRPr="003F0029" w:rsidRDefault="001B2412">
      <w:pPr>
        <w:snapToGrid w:val="0"/>
        <w:spacing w:line="400" w:lineRule="exact"/>
        <w:ind w:firstLineChars="200" w:firstLine="420"/>
        <w:jc w:val="left"/>
        <w:rPr>
          <w:rFonts w:ascii="宋体" w:hAnsi="宋体"/>
          <w:szCs w:val="21"/>
        </w:rPr>
      </w:pPr>
      <w:bookmarkStart w:id="15" w:name="_Toc254970530"/>
      <w:bookmarkStart w:id="16" w:name="_Toc254970671"/>
      <w:r w:rsidRPr="003F0029">
        <w:rPr>
          <w:rFonts w:ascii="宋体" w:hAnsi="宋体"/>
          <w:szCs w:val="21"/>
        </w:rPr>
        <w:t>3.</w:t>
      </w:r>
      <w:r w:rsidRPr="003F0029">
        <w:rPr>
          <w:rFonts w:ascii="宋体" w:hAnsi="宋体" w:hint="eastAsia"/>
          <w:szCs w:val="21"/>
        </w:rPr>
        <w:t>1、符合《中华人民共和国政府采购法》第二十二条规定；</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3.</w:t>
      </w:r>
      <w:r w:rsidRPr="003F0029">
        <w:rPr>
          <w:rFonts w:ascii="宋体" w:hAnsi="宋体" w:hint="eastAsia"/>
          <w:szCs w:val="21"/>
        </w:rPr>
        <w:t>2、</w:t>
      </w:r>
      <w:r w:rsidRPr="003F0029">
        <w:rPr>
          <w:rFonts w:ascii="宋体" w:hAnsi="宋体" w:cs="宋体" w:hint="eastAsia"/>
          <w:kern w:val="0"/>
          <w:szCs w:val="21"/>
        </w:rPr>
        <w:t>国内注册（指按国家有关规定要求注册的），满足本次招标采购需求，能够提供技术及服务，并在人员、设备、资金和良好信誉等方面具有相应能力。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3.</w:t>
      </w:r>
      <w:r w:rsidRPr="003F0029">
        <w:rPr>
          <w:rFonts w:ascii="宋体" w:hAnsi="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3.</w:t>
      </w:r>
      <w:r w:rsidRPr="003F0029">
        <w:rPr>
          <w:rFonts w:ascii="宋体" w:hAnsi="宋体" w:hint="eastAsia"/>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5F68D2" w:rsidRPr="003F0029" w:rsidRDefault="001B2412">
      <w:pPr>
        <w:snapToGrid w:val="0"/>
        <w:spacing w:line="400" w:lineRule="exact"/>
        <w:ind w:firstLineChars="196" w:firstLine="413"/>
        <w:jc w:val="left"/>
        <w:outlineLvl w:val="1"/>
        <w:rPr>
          <w:rFonts w:ascii="宋体" w:hAnsi="宋体"/>
          <w:b/>
          <w:szCs w:val="21"/>
        </w:rPr>
      </w:pPr>
      <w:bookmarkStart w:id="17" w:name="_Toc90627199"/>
      <w:r w:rsidRPr="003F0029">
        <w:rPr>
          <w:rFonts w:ascii="宋体" w:hAnsi="宋体" w:hint="eastAsia"/>
          <w:b/>
          <w:szCs w:val="21"/>
        </w:rPr>
        <w:t>4</w:t>
      </w:r>
      <w:r w:rsidRPr="003F0029">
        <w:rPr>
          <w:rFonts w:ascii="宋体" w:hAnsi="宋体"/>
          <w:b/>
          <w:szCs w:val="21"/>
        </w:rPr>
        <w:t>.</w:t>
      </w:r>
      <w:r w:rsidRPr="003F0029">
        <w:rPr>
          <w:rFonts w:ascii="宋体" w:hAnsi="宋体" w:hint="eastAsia"/>
          <w:b/>
          <w:szCs w:val="21"/>
        </w:rPr>
        <w:t>投标委托</w:t>
      </w:r>
      <w:bookmarkEnd w:id="17"/>
    </w:p>
    <w:p w:rsidR="005F68D2" w:rsidRPr="003F0029" w:rsidRDefault="001B2412">
      <w:pPr>
        <w:snapToGrid w:val="0"/>
        <w:spacing w:line="400" w:lineRule="exact"/>
        <w:ind w:firstLineChars="196" w:firstLine="412"/>
        <w:jc w:val="left"/>
        <w:outlineLvl w:val="1"/>
        <w:rPr>
          <w:rFonts w:ascii="宋体" w:hAnsi="宋体"/>
          <w:kern w:val="0"/>
          <w:szCs w:val="21"/>
        </w:rPr>
      </w:pPr>
      <w:bookmarkStart w:id="18" w:name="_Toc90627200"/>
      <w:r w:rsidRPr="003F0029">
        <w:rPr>
          <w:rFonts w:ascii="宋体" w:hAnsi="宋体" w:hint="eastAsia"/>
          <w:kern w:val="0"/>
          <w:szCs w:val="21"/>
        </w:rPr>
        <w:t>通过政采云平台（网址：</w:t>
      </w:r>
      <w:r w:rsidRPr="003F0029">
        <w:rPr>
          <w:rFonts w:ascii="宋体" w:hAnsi="宋体"/>
          <w:kern w:val="0"/>
          <w:szCs w:val="21"/>
        </w:rPr>
        <w:t>http://www.zcygov.cn</w:t>
      </w:r>
      <w:r w:rsidRPr="003F0029">
        <w:rPr>
          <w:rFonts w:ascii="宋体" w:hAnsi="宋体" w:hint="eastAsia"/>
          <w:kern w:val="0"/>
          <w:szCs w:val="21"/>
        </w:rPr>
        <w:t>）实行在线投标（本项目不要求投标人到达开标现场，但投标人应派法定代表人或委托代理人准时在线出席电子开评标会议，随时关注开评标进度，如在开评标过程中有电子询标，应在规定的时间内对电子询标函进行澄清回复。）</w:t>
      </w:r>
      <w:bookmarkEnd w:id="18"/>
    </w:p>
    <w:p w:rsidR="005F68D2" w:rsidRPr="003F0029" w:rsidRDefault="001B2412">
      <w:pPr>
        <w:snapToGrid w:val="0"/>
        <w:spacing w:line="400" w:lineRule="exact"/>
        <w:ind w:firstLineChars="196" w:firstLine="413"/>
        <w:jc w:val="left"/>
        <w:outlineLvl w:val="1"/>
        <w:rPr>
          <w:rFonts w:ascii="宋体" w:hAnsi="宋体"/>
          <w:b/>
          <w:szCs w:val="21"/>
        </w:rPr>
      </w:pPr>
      <w:bookmarkStart w:id="19" w:name="_Toc90627202"/>
      <w:r w:rsidRPr="003F0029">
        <w:rPr>
          <w:rFonts w:ascii="宋体" w:hAnsi="宋体" w:hint="eastAsia"/>
          <w:b/>
          <w:szCs w:val="21"/>
        </w:rPr>
        <w:t>5.联合体投标</w:t>
      </w:r>
      <w:bookmarkEnd w:id="19"/>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本项目不接受联合体投标。</w:t>
      </w:r>
    </w:p>
    <w:p w:rsidR="005F68D2" w:rsidRPr="003F0029" w:rsidRDefault="001B2412">
      <w:pPr>
        <w:pStyle w:val="af0"/>
        <w:spacing w:line="400" w:lineRule="exact"/>
        <w:ind w:firstLineChars="200" w:firstLine="422"/>
        <w:jc w:val="left"/>
        <w:rPr>
          <w:rFonts w:hAnsi="宋体"/>
          <w:b/>
        </w:rPr>
      </w:pPr>
      <w:bookmarkStart w:id="20" w:name="_Toc254970531"/>
      <w:bookmarkStart w:id="21" w:name="_Toc254970672"/>
      <w:bookmarkEnd w:id="15"/>
      <w:bookmarkEnd w:id="16"/>
      <w:r w:rsidRPr="003F0029">
        <w:rPr>
          <w:rFonts w:hAnsi="宋体"/>
          <w:b/>
        </w:rPr>
        <w:lastRenderedPageBreak/>
        <w:t>6</w:t>
      </w:r>
      <w:r w:rsidRPr="003F0029">
        <w:rPr>
          <w:rFonts w:hAnsi="宋体" w:hint="eastAsia"/>
          <w:b/>
        </w:rPr>
        <w:t>.投标费用</w:t>
      </w:r>
    </w:p>
    <w:p w:rsidR="005F68D2" w:rsidRPr="003F0029" w:rsidRDefault="001B2412">
      <w:pPr>
        <w:pStyle w:val="af0"/>
        <w:spacing w:line="400" w:lineRule="exact"/>
        <w:ind w:firstLineChars="200" w:firstLine="420"/>
        <w:jc w:val="left"/>
        <w:rPr>
          <w:rFonts w:hAnsi="宋体"/>
        </w:rPr>
      </w:pPr>
      <w:r w:rsidRPr="003F0029">
        <w:rPr>
          <w:rFonts w:hAnsi="宋体" w:hint="eastAsia"/>
        </w:rPr>
        <w:t>不</w:t>
      </w:r>
      <w:r w:rsidRPr="003F0029">
        <w:rPr>
          <w:rFonts w:hAnsi="宋体"/>
        </w:rPr>
        <w:t>论投标结果如何，投标人均应自行承担所有与投标有关的全部费用</w:t>
      </w:r>
      <w:r w:rsidRPr="003F0029">
        <w:rPr>
          <w:rFonts w:hAnsi="宋体" w:hint="eastAsia"/>
        </w:rPr>
        <w:t>（招标文件有相关的规定除外）。</w:t>
      </w:r>
    </w:p>
    <w:bookmarkEnd w:id="20"/>
    <w:bookmarkEnd w:id="21"/>
    <w:p w:rsidR="005F68D2" w:rsidRPr="003F0029" w:rsidRDefault="001B2412">
      <w:pPr>
        <w:pStyle w:val="af0"/>
        <w:spacing w:line="400" w:lineRule="exact"/>
        <w:ind w:firstLineChars="200" w:firstLine="422"/>
        <w:jc w:val="left"/>
        <w:rPr>
          <w:rFonts w:hAnsi="宋体"/>
          <w:b/>
        </w:rPr>
      </w:pPr>
      <w:r w:rsidRPr="003F0029">
        <w:rPr>
          <w:rFonts w:hAnsi="宋体"/>
          <w:b/>
        </w:rPr>
        <w:t>7</w:t>
      </w:r>
      <w:r w:rsidRPr="003F0029">
        <w:rPr>
          <w:rFonts w:hAnsi="宋体" w:hint="eastAsia"/>
          <w:b/>
        </w:rPr>
        <w:t>.现场踏勘</w:t>
      </w:r>
    </w:p>
    <w:p w:rsidR="005F68D2" w:rsidRPr="003F0029" w:rsidRDefault="001B2412">
      <w:pPr>
        <w:pStyle w:val="af0"/>
        <w:spacing w:line="400" w:lineRule="exact"/>
        <w:ind w:firstLineChars="200" w:firstLine="420"/>
        <w:jc w:val="left"/>
        <w:rPr>
          <w:rFonts w:hAnsi="宋体"/>
        </w:rPr>
      </w:pPr>
      <w:r w:rsidRPr="003F0029">
        <w:rPr>
          <w:rFonts w:hAnsi="宋体"/>
        </w:rPr>
        <w:t>7</w:t>
      </w:r>
      <w:r w:rsidRPr="003F0029">
        <w:rPr>
          <w:rFonts w:hAnsi="宋体" w:hint="eastAsia"/>
        </w:rPr>
        <w:t xml:space="preserve">.1 投标人须知前附表规定组织踏勘现场的，招标人按投标人须知前附表规定的时间、地点组织投标人踏勘项目现场。 </w:t>
      </w:r>
    </w:p>
    <w:p w:rsidR="005F68D2" w:rsidRPr="003F0029" w:rsidRDefault="001B2412">
      <w:pPr>
        <w:pStyle w:val="af0"/>
        <w:spacing w:line="400" w:lineRule="exact"/>
        <w:ind w:firstLineChars="200" w:firstLine="420"/>
        <w:jc w:val="left"/>
        <w:rPr>
          <w:rFonts w:hAnsi="宋体"/>
        </w:rPr>
      </w:pPr>
      <w:r w:rsidRPr="003F0029">
        <w:rPr>
          <w:rFonts w:hAnsi="宋体"/>
        </w:rPr>
        <w:t>7</w:t>
      </w:r>
      <w:r w:rsidRPr="003F0029">
        <w:rPr>
          <w:rFonts w:hAnsi="宋体" w:hint="eastAsia"/>
        </w:rPr>
        <w:t>.2 投标人踏勘现场发生的费用自理。</w:t>
      </w:r>
    </w:p>
    <w:p w:rsidR="005F68D2" w:rsidRPr="003F0029" w:rsidRDefault="001B2412">
      <w:pPr>
        <w:pStyle w:val="af0"/>
        <w:spacing w:line="400" w:lineRule="exact"/>
        <w:ind w:firstLineChars="200" w:firstLine="420"/>
        <w:jc w:val="left"/>
        <w:rPr>
          <w:rFonts w:hAnsi="宋体"/>
        </w:rPr>
      </w:pPr>
      <w:r w:rsidRPr="003F0029">
        <w:rPr>
          <w:rFonts w:hAnsi="宋体"/>
        </w:rPr>
        <w:t>7</w:t>
      </w:r>
      <w:r w:rsidRPr="003F0029">
        <w:rPr>
          <w:rFonts w:hAnsi="宋体" w:hint="eastAsia"/>
        </w:rPr>
        <w:t>.3 除招标人的原因外，投标人自行负责在踏勘现场中所发生的人员伤亡和财产损失。</w:t>
      </w:r>
    </w:p>
    <w:p w:rsidR="005F68D2" w:rsidRPr="003F0029" w:rsidRDefault="001B2412">
      <w:pPr>
        <w:pStyle w:val="af0"/>
        <w:spacing w:line="400" w:lineRule="exact"/>
        <w:ind w:firstLineChars="200" w:firstLine="420"/>
        <w:jc w:val="left"/>
        <w:rPr>
          <w:rFonts w:hAnsi="宋体"/>
        </w:rPr>
      </w:pPr>
      <w:r w:rsidRPr="003F0029">
        <w:rPr>
          <w:rFonts w:hAnsi="宋体"/>
        </w:rPr>
        <w:t>7</w:t>
      </w:r>
      <w:r w:rsidRPr="003F0029">
        <w:rPr>
          <w:rFonts w:hAnsi="宋体" w:hint="eastAsia"/>
        </w:rPr>
        <w:t>.4 招标人在踏勘现场中介绍的项目场地和相关的周边环境情况，供投标人在编制投标文件时参考，招标人不对投标人据此作出的判断和决策负责。</w:t>
      </w:r>
    </w:p>
    <w:p w:rsidR="005F68D2" w:rsidRPr="003F0029" w:rsidRDefault="001B2412">
      <w:pPr>
        <w:pStyle w:val="af0"/>
        <w:spacing w:line="400" w:lineRule="exact"/>
        <w:ind w:firstLineChars="200" w:firstLine="422"/>
        <w:jc w:val="left"/>
        <w:rPr>
          <w:rFonts w:hAnsi="宋体"/>
        </w:rPr>
      </w:pPr>
      <w:r w:rsidRPr="003F0029">
        <w:rPr>
          <w:rFonts w:hAnsi="宋体"/>
          <w:b/>
        </w:rPr>
        <w:t>8</w:t>
      </w:r>
      <w:r w:rsidRPr="003F0029">
        <w:rPr>
          <w:rFonts w:hAnsi="宋体" w:hint="eastAsia"/>
          <w:b/>
        </w:rPr>
        <w:t>.</w:t>
      </w:r>
      <w:r w:rsidRPr="003F0029">
        <w:rPr>
          <w:rFonts w:hAnsi="宋体" w:cs="宋体" w:hint="eastAsia"/>
          <w:b/>
          <w:kern w:val="0"/>
        </w:rPr>
        <w:t>转包与分包</w:t>
      </w:r>
    </w:p>
    <w:p w:rsidR="005F68D2" w:rsidRPr="003F0029" w:rsidRDefault="001B2412">
      <w:pPr>
        <w:snapToGrid w:val="0"/>
        <w:spacing w:line="400" w:lineRule="exact"/>
        <w:ind w:firstLineChars="200" w:firstLine="420"/>
        <w:rPr>
          <w:rFonts w:ascii="宋体" w:hAnsi="宋体" w:cs="宋体"/>
          <w:kern w:val="0"/>
          <w:szCs w:val="21"/>
        </w:rPr>
      </w:pPr>
      <w:r w:rsidRPr="003F0029">
        <w:rPr>
          <w:rFonts w:ascii="宋体" w:hAnsi="宋体" w:cs="宋体"/>
          <w:kern w:val="0"/>
          <w:szCs w:val="21"/>
        </w:rPr>
        <w:t>8</w:t>
      </w:r>
      <w:r w:rsidRPr="003F0029">
        <w:rPr>
          <w:rFonts w:ascii="宋体" w:hAnsi="宋体" w:cs="宋体" w:hint="eastAsia"/>
          <w:kern w:val="0"/>
          <w:szCs w:val="21"/>
        </w:rPr>
        <w:t>.1本项目不允许转包。</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cs="宋体"/>
          <w:kern w:val="0"/>
          <w:szCs w:val="21"/>
        </w:rPr>
        <w:t>8</w:t>
      </w:r>
      <w:r w:rsidRPr="003F0029">
        <w:rPr>
          <w:rFonts w:ascii="宋体" w:hAnsi="宋体" w:cs="宋体" w:hint="eastAsia"/>
          <w:kern w:val="0"/>
          <w:szCs w:val="21"/>
        </w:rPr>
        <w:t>.2本项目不可以分包。</w:t>
      </w:r>
    </w:p>
    <w:p w:rsidR="005F68D2" w:rsidRPr="003F0029" w:rsidRDefault="001B2412">
      <w:pPr>
        <w:snapToGrid w:val="0"/>
        <w:spacing w:line="400" w:lineRule="exact"/>
        <w:ind w:firstLineChars="200" w:firstLine="422"/>
        <w:rPr>
          <w:rFonts w:ascii="宋体" w:hAnsi="宋体"/>
          <w:szCs w:val="21"/>
        </w:rPr>
      </w:pPr>
      <w:r w:rsidRPr="003F0029">
        <w:rPr>
          <w:rFonts w:ascii="宋体" w:hAnsi="宋体"/>
          <w:b/>
          <w:szCs w:val="21"/>
        </w:rPr>
        <w:t>9</w:t>
      </w:r>
      <w:r w:rsidRPr="003F0029">
        <w:rPr>
          <w:rFonts w:ascii="宋体" w:hAnsi="宋体" w:hint="eastAsia"/>
          <w:b/>
          <w:szCs w:val="21"/>
        </w:rPr>
        <w:t>.</w:t>
      </w:r>
      <w:r w:rsidRPr="003F0029">
        <w:rPr>
          <w:rFonts w:hAnsi="宋体" w:cs="宋体" w:hint="eastAsia"/>
          <w:b/>
          <w:szCs w:val="21"/>
        </w:rPr>
        <w:t>特别说明</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cs="宋体"/>
        </w:rPr>
        <w:t>9</w:t>
      </w:r>
      <w:r w:rsidRPr="003F0029">
        <w:rPr>
          <w:rFonts w:ascii="宋体" w:hAnsi="宋体" w:cs="宋体" w:hint="eastAsia"/>
        </w:rPr>
        <w:t>.</w:t>
      </w:r>
      <w:r w:rsidRPr="003F0029">
        <w:rPr>
          <w:rFonts w:ascii="宋体" w:hAnsi="宋体" w:cs="宋体"/>
        </w:rPr>
        <w:t>1</w:t>
      </w:r>
      <w:r w:rsidRPr="003F0029">
        <w:rPr>
          <w:rFonts w:hAnsi="宋体" w:cs="宋体" w:hint="eastAsia"/>
        </w:rPr>
        <w:t>投标人应仔细阅读招标文件的所有内容，按照招标文件的要求提交投标文件，并对所提供的全部资料的真实性承担法律责任。</w:t>
      </w:r>
      <w:r w:rsidRPr="003F0029">
        <w:rPr>
          <w:rFonts w:hAnsi="宋体" w:cs="宋体" w:hint="eastAsia"/>
          <w:szCs w:val="21"/>
        </w:rPr>
        <w:t>投标人在投标活动中提供任何虚假材料，其投标无效，并报监管部门查处；中标后发现的，中标人须依照《中华人民共和国民法典》之规定赔偿招标人，且民事赔偿并不免除违法投标人的行政与刑事责任。</w:t>
      </w:r>
    </w:p>
    <w:p w:rsidR="005F68D2" w:rsidRPr="003F0029" w:rsidRDefault="001B2412">
      <w:pPr>
        <w:spacing w:line="400" w:lineRule="exact"/>
        <w:ind w:firstLineChars="200" w:firstLine="422"/>
        <w:rPr>
          <w:rFonts w:ascii="宋体" w:hAnsi="宋体"/>
          <w:b/>
        </w:rPr>
      </w:pPr>
      <w:bookmarkStart w:id="22" w:name="_Toc254970533"/>
      <w:bookmarkStart w:id="23" w:name="_Toc254970674"/>
      <w:bookmarkStart w:id="24" w:name="_Toc535850432"/>
      <w:bookmarkStart w:id="25" w:name="_Toc535850393"/>
      <w:r w:rsidRPr="003F0029">
        <w:rPr>
          <w:rFonts w:ascii="宋体" w:hAnsi="宋体"/>
          <w:b/>
        </w:rPr>
        <w:t>10</w:t>
      </w:r>
      <w:r w:rsidRPr="003F0029">
        <w:rPr>
          <w:rFonts w:ascii="宋体" w:hAnsi="宋体" w:hint="eastAsia"/>
          <w:b/>
        </w:rPr>
        <w:t>.质疑和投诉</w:t>
      </w:r>
      <w:bookmarkEnd w:id="22"/>
      <w:bookmarkEnd w:id="23"/>
      <w:bookmarkEnd w:id="24"/>
      <w:bookmarkEnd w:id="25"/>
    </w:p>
    <w:p w:rsidR="005F68D2" w:rsidRPr="003F0029" w:rsidRDefault="001B2412">
      <w:pPr>
        <w:pStyle w:val="af0"/>
        <w:snapToGrid w:val="0"/>
        <w:spacing w:line="400" w:lineRule="exact"/>
        <w:ind w:firstLineChars="200" w:firstLine="420"/>
        <w:rPr>
          <w:rFonts w:hAnsi="宋体"/>
        </w:rPr>
      </w:pPr>
      <w:r w:rsidRPr="003F0029">
        <w:rPr>
          <w:rFonts w:hAnsi="宋体"/>
          <w:bCs/>
        </w:rPr>
        <w:t>10</w:t>
      </w:r>
      <w:r w:rsidRPr="003F0029">
        <w:rPr>
          <w:rFonts w:hAnsi="宋体" w:hint="eastAsia"/>
          <w:bCs/>
        </w:rPr>
        <w:t>.1投标人认为招标文件、招标过程或中标结果使自己的合法权益受到损害的，应当在知道或者应知其权益受到损害之日起七个工作日内，以书面形式向招标人、采购代理机构一次性提出</w:t>
      </w:r>
      <w:r w:rsidRPr="003F0029">
        <w:rPr>
          <w:rFonts w:hAnsi="宋体" w:cs="Arial"/>
          <w:kern w:val="0"/>
        </w:rPr>
        <w:t>针对</w:t>
      </w:r>
      <w:r w:rsidRPr="003F0029">
        <w:rPr>
          <w:rFonts w:hAnsi="宋体" w:hint="eastAsia"/>
          <w:bCs/>
        </w:rPr>
        <w:t>同一采购程序的质疑。招标采购单位应当在收到投标人的书面质疑后七个工作日内作出答复，并以书面形式通知质疑投标人和其他有关投标人，但答复内容不得涉及商业秘密。</w:t>
      </w:r>
      <w:r w:rsidRPr="003F0029">
        <w:rPr>
          <w:rFonts w:hAnsi="宋体" w:hint="eastAsia"/>
        </w:rPr>
        <w:t>投标人对招标采购单位的质疑答复不满意或者招标采购单位未在规定时间内作出答复的，可以在答复期满后十五个工作日内向同级采购监管部门投诉。本条投标人应知其权益受到损害之日，是指：</w:t>
      </w:r>
    </w:p>
    <w:p w:rsidR="005F68D2" w:rsidRPr="003F0029" w:rsidRDefault="001B2412">
      <w:pPr>
        <w:pStyle w:val="af0"/>
        <w:snapToGrid w:val="0"/>
        <w:spacing w:line="400" w:lineRule="exact"/>
        <w:ind w:firstLineChars="200" w:firstLine="420"/>
        <w:rPr>
          <w:rFonts w:hAnsi="宋体"/>
        </w:rPr>
      </w:pPr>
      <w:r w:rsidRPr="003F0029">
        <w:rPr>
          <w:rFonts w:hAnsi="宋体"/>
        </w:rPr>
        <w:t>10.1.1</w:t>
      </w:r>
      <w:r w:rsidRPr="003F0029">
        <w:rPr>
          <w:rFonts w:hAnsi="宋体" w:hint="eastAsia"/>
        </w:rPr>
        <w:t>对可以质疑的招标文件提出质疑的，为收到招标文件之日或者招标公告期限届满之日；</w:t>
      </w:r>
    </w:p>
    <w:p w:rsidR="005F68D2" w:rsidRPr="003F0029" w:rsidRDefault="001B2412">
      <w:pPr>
        <w:pStyle w:val="af0"/>
        <w:snapToGrid w:val="0"/>
        <w:spacing w:line="400" w:lineRule="exact"/>
        <w:ind w:firstLineChars="200" w:firstLine="420"/>
        <w:rPr>
          <w:rFonts w:hAnsi="宋体"/>
        </w:rPr>
      </w:pPr>
      <w:r w:rsidRPr="003F0029">
        <w:rPr>
          <w:rFonts w:hAnsi="宋体"/>
        </w:rPr>
        <w:t>10.1.2</w:t>
      </w:r>
      <w:r w:rsidRPr="003F0029">
        <w:rPr>
          <w:rFonts w:hAnsi="宋体" w:hint="eastAsia"/>
        </w:rPr>
        <w:t>对采购过程提出质疑的，为各采购程序环节结束之日；</w:t>
      </w:r>
    </w:p>
    <w:p w:rsidR="005F68D2" w:rsidRPr="003F0029" w:rsidRDefault="001B2412">
      <w:pPr>
        <w:pStyle w:val="af0"/>
        <w:snapToGrid w:val="0"/>
        <w:spacing w:line="400" w:lineRule="exact"/>
        <w:ind w:firstLineChars="200" w:firstLine="420"/>
        <w:rPr>
          <w:rFonts w:hAnsi="宋体"/>
        </w:rPr>
      </w:pPr>
      <w:r w:rsidRPr="003F0029">
        <w:rPr>
          <w:rFonts w:hAnsi="宋体"/>
        </w:rPr>
        <w:t>10.1.3</w:t>
      </w:r>
      <w:r w:rsidRPr="003F0029">
        <w:rPr>
          <w:rFonts w:hAnsi="宋体" w:hint="eastAsia"/>
        </w:rPr>
        <w:t>对中标结果提出质疑的，为中标公告期限届满之日。</w:t>
      </w:r>
    </w:p>
    <w:p w:rsidR="005F68D2" w:rsidRPr="003F0029" w:rsidRDefault="001B2412">
      <w:pPr>
        <w:pStyle w:val="af0"/>
        <w:snapToGrid w:val="0"/>
        <w:spacing w:line="400" w:lineRule="exact"/>
        <w:ind w:firstLineChars="200" w:firstLine="420"/>
        <w:rPr>
          <w:rFonts w:hAnsi="宋体"/>
          <w:bCs/>
        </w:rPr>
      </w:pPr>
      <w:r w:rsidRPr="003F0029">
        <w:rPr>
          <w:rFonts w:hAnsi="宋体"/>
          <w:bCs/>
        </w:rPr>
        <w:t>10</w:t>
      </w:r>
      <w:r w:rsidRPr="003F0029">
        <w:rPr>
          <w:rFonts w:hAnsi="宋体" w:hint="eastAsia"/>
          <w:bCs/>
        </w:rPr>
        <w:t>.2质疑、投诉应当采用书面形式，质疑书、投诉书均应当有明确的请求和必要的证明材料。投标人投诉的事项不得超出已质疑事项的范围。</w:t>
      </w:r>
    </w:p>
    <w:p w:rsidR="005F68D2" w:rsidRPr="003F0029" w:rsidRDefault="001B2412">
      <w:pPr>
        <w:pStyle w:val="af0"/>
        <w:snapToGrid w:val="0"/>
        <w:spacing w:line="400" w:lineRule="exact"/>
        <w:ind w:firstLineChars="200" w:firstLine="420"/>
        <w:rPr>
          <w:rFonts w:hAnsi="宋体"/>
          <w:bCs/>
        </w:rPr>
      </w:pPr>
      <w:r w:rsidRPr="003F0029">
        <w:rPr>
          <w:rFonts w:hAnsi="宋体"/>
          <w:bCs/>
        </w:rPr>
        <w:t>10</w:t>
      </w:r>
      <w:r w:rsidRPr="003F0029">
        <w:rPr>
          <w:rFonts w:hAnsi="宋体" w:hint="eastAsia"/>
          <w:bCs/>
        </w:rPr>
        <w:t>.3接收质疑书、投诉书的联系部门、联系电话和通讯地址等信息见招标公告中公布的招标人、采购代理机构及监督管理部门的名称、联系电话、通讯地址。</w:t>
      </w:r>
    </w:p>
    <w:p w:rsidR="005F68D2" w:rsidRPr="003F0029" w:rsidRDefault="005F68D2">
      <w:pPr>
        <w:pStyle w:val="af0"/>
        <w:snapToGrid w:val="0"/>
        <w:spacing w:line="400" w:lineRule="exact"/>
        <w:ind w:firstLineChars="200" w:firstLine="420"/>
        <w:rPr>
          <w:rFonts w:hAnsi="宋体"/>
          <w:bCs/>
        </w:rPr>
      </w:pPr>
    </w:p>
    <w:p w:rsidR="005F68D2" w:rsidRPr="003F0029" w:rsidRDefault="005F68D2">
      <w:pPr>
        <w:pStyle w:val="af0"/>
        <w:snapToGrid w:val="0"/>
        <w:spacing w:line="400" w:lineRule="exact"/>
        <w:ind w:firstLineChars="200" w:firstLine="420"/>
        <w:rPr>
          <w:rFonts w:hAnsi="宋体"/>
          <w:bCs/>
        </w:rPr>
      </w:pPr>
    </w:p>
    <w:p w:rsidR="005F68D2" w:rsidRPr="003F0029" w:rsidRDefault="005F68D2">
      <w:pPr>
        <w:pStyle w:val="af0"/>
        <w:snapToGrid w:val="0"/>
        <w:spacing w:line="400" w:lineRule="exact"/>
        <w:ind w:firstLineChars="200" w:firstLine="640"/>
        <w:rPr>
          <w:rFonts w:hAnsi="宋体"/>
          <w:bCs/>
          <w:sz w:val="32"/>
          <w:szCs w:val="32"/>
        </w:rPr>
      </w:pPr>
    </w:p>
    <w:p w:rsidR="005F68D2" w:rsidRPr="003F0029" w:rsidRDefault="001B2412">
      <w:pPr>
        <w:jc w:val="center"/>
        <w:rPr>
          <w:b/>
          <w:sz w:val="30"/>
          <w:szCs w:val="30"/>
        </w:rPr>
      </w:pPr>
      <w:bookmarkStart w:id="26" w:name="_Toc535850433"/>
      <w:bookmarkStart w:id="27" w:name="_Toc254970534"/>
      <w:bookmarkStart w:id="28" w:name="_Toc254970675"/>
      <w:bookmarkStart w:id="29" w:name="_Toc535850394"/>
      <w:r w:rsidRPr="003F0029">
        <w:rPr>
          <w:rFonts w:hint="eastAsia"/>
          <w:b/>
          <w:sz w:val="30"/>
          <w:szCs w:val="30"/>
        </w:rPr>
        <w:lastRenderedPageBreak/>
        <w:t>二、招标文件</w:t>
      </w:r>
      <w:bookmarkEnd w:id="26"/>
      <w:bookmarkEnd w:id="27"/>
      <w:bookmarkEnd w:id="28"/>
      <w:bookmarkEnd w:id="29"/>
    </w:p>
    <w:p w:rsidR="005F68D2" w:rsidRPr="003F0029" w:rsidRDefault="005F68D2">
      <w:pPr>
        <w:pStyle w:val="af0"/>
        <w:snapToGrid w:val="0"/>
        <w:spacing w:line="420" w:lineRule="exact"/>
        <w:ind w:firstLineChars="200" w:firstLine="643"/>
        <w:jc w:val="center"/>
        <w:outlineLvl w:val="0"/>
        <w:rPr>
          <w:rFonts w:hAnsi="宋体"/>
          <w:b/>
          <w:sz w:val="32"/>
          <w:szCs w:val="32"/>
        </w:rPr>
      </w:pPr>
    </w:p>
    <w:p w:rsidR="005F68D2" w:rsidRPr="003F0029" w:rsidRDefault="001B2412">
      <w:pPr>
        <w:snapToGrid w:val="0"/>
        <w:spacing w:line="400" w:lineRule="exact"/>
        <w:ind w:firstLineChars="200" w:firstLine="422"/>
        <w:jc w:val="left"/>
        <w:rPr>
          <w:rFonts w:ascii="宋体" w:hAnsi="宋体"/>
          <w:b/>
          <w:szCs w:val="21"/>
        </w:rPr>
      </w:pPr>
      <w:r w:rsidRPr="003F0029">
        <w:rPr>
          <w:rFonts w:ascii="宋体" w:hAnsi="宋体" w:hint="eastAsia"/>
          <w:b/>
          <w:szCs w:val="21"/>
        </w:rPr>
        <w:t>9.招标文件的构成</w:t>
      </w:r>
    </w:p>
    <w:p w:rsidR="005F68D2" w:rsidRPr="003F0029" w:rsidRDefault="001B2412">
      <w:pPr>
        <w:snapToGrid w:val="0"/>
        <w:spacing w:line="400" w:lineRule="exact"/>
        <w:ind w:firstLineChars="200" w:firstLine="422"/>
        <w:jc w:val="left"/>
        <w:rPr>
          <w:rFonts w:ascii="宋体" w:hAnsi="宋体"/>
          <w:b/>
          <w:szCs w:val="21"/>
        </w:rPr>
      </w:pPr>
      <w:r w:rsidRPr="003F0029">
        <w:rPr>
          <w:rFonts w:ascii="宋体" w:hAnsi="宋体" w:hint="eastAsia"/>
          <w:b/>
          <w:szCs w:val="21"/>
        </w:rPr>
        <w:t>9.1本招标文件由以下部份组成：</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9</w:t>
      </w:r>
      <w:r w:rsidRPr="003F0029">
        <w:rPr>
          <w:rFonts w:ascii="宋体" w:hAnsi="宋体"/>
          <w:szCs w:val="21"/>
        </w:rPr>
        <w:t>.1.1</w:t>
      </w:r>
      <w:r w:rsidRPr="003F0029">
        <w:rPr>
          <w:rFonts w:ascii="宋体" w:hAnsi="宋体" w:hint="eastAsia"/>
          <w:szCs w:val="21"/>
        </w:rPr>
        <w:t>公开招标公告；</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9</w:t>
      </w:r>
      <w:r w:rsidRPr="003F0029">
        <w:rPr>
          <w:rFonts w:ascii="宋体" w:hAnsi="宋体"/>
          <w:szCs w:val="21"/>
        </w:rPr>
        <w:t>.1.2</w:t>
      </w:r>
      <w:r w:rsidRPr="003F0029">
        <w:rPr>
          <w:rFonts w:ascii="宋体" w:hAnsi="宋体" w:hint="eastAsia"/>
          <w:szCs w:val="21"/>
        </w:rPr>
        <w:t>招标项目采购需求；</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9</w:t>
      </w:r>
      <w:r w:rsidRPr="003F0029">
        <w:rPr>
          <w:rFonts w:ascii="宋体" w:hAnsi="宋体"/>
          <w:szCs w:val="21"/>
        </w:rPr>
        <w:t>.1.3</w:t>
      </w:r>
      <w:r w:rsidRPr="003F0029">
        <w:rPr>
          <w:rFonts w:ascii="宋体" w:hAnsi="宋体" w:hint="eastAsia"/>
          <w:szCs w:val="21"/>
        </w:rPr>
        <w:t>投标人须知；</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9</w:t>
      </w:r>
      <w:r w:rsidRPr="003F0029">
        <w:rPr>
          <w:rFonts w:ascii="宋体" w:hAnsi="宋体"/>
          <w:szCs w:val="21"/>
        </w:rPr>
        <w:t>.1.4</w:t>
      </w:r>
      <w:r w:rsidRPr="003F0029">
        <w:rPr>
          <w:rFonts w:ascii="宋体" w:hAnsi="宋体" w:hint="eastAsia"/>
          <w:szCs w:val="21"/>
        </w:rPr>
        <w:t>评标办法及评分标准；</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9</w:t>
      </w:r>
      <w:r w:rsidRPr="003F0029">
        <w:rPr>
          <w:rFonts w:ascii="宋体" w:hAnsi="宋体"/>
          <w:szCs w:val="21"/>
        </w:rPr>
        <w:t>.1.5</w:t>
      </w:r>
      <w:r w:rsidRPr="003F0029">
        <w:rPr>
          <w:rFonts w:ascii="宋体" w:hAnsi="宋体" w:hint="eastAsia"/>
          <w:szCs w:val="21"/>
        </w:rPr>
        <w:t>政府采购合同主要条款；</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9</w:t>
      </w:r>
      <w:r w:rsidRPr="003F0029">
        <w:rPr>
          <w:rFonts w:ascii="宋体" w:hAnsi="宋体"/>
          <w:szCs w:val="21"/>
        </w:rPr>
        <w:t>.1.6</w:t>
      </w:r>
      <w:r w:rsidRPr="003F0029">
        <w:rPr>
          <w:rFonts w:ascii="宋体" w:hAnsi="宋体" w:hint="eastAsia"/>
          <w:szCs w:val="21"/>
        </w:rPr>
        <w:t>投标文件格式。</w:t>
      </w:r>
    </w:p>
    <w:p w:rsidR="005F68D2" w:rsidRPr="003F0029" w:rsidRDefault="001B2412">
      <w:pPr>
        <w:spacing w:line="400" w:lineRule="exact"/>
        <w:ind w:firstLineChars="200" w:firstLine="422"/>
        <w:rPr>
          <w:rFonts w:ascii="宋体" w:hAnsi="宋体"/>
          <w:b/>
          <w:szCs w:val="21"/>
        </w:rPr>
      </w:pPr>
      <w:r w:rsidRPr="003F0029">
        <w:rPr>
          <w:rFonts w:ascii="宋体" w:hAnsi="宋体" w:hint="eastAsia"/>
          <w:b/>
          <w:szCs w:val="21"/>
        </w:rPr>
        <w:t xml:space="preserve">9.2 </w:t>
      </w:r>
      <w:r w:rsidRPr="003F0029">
        <w:rPr>
          <w:rFonts w:ascii="宋体" w:hAnsi="宋体"/>
          <w:b/>
          <w:szCs w:val="21"/>
        </w:rPr>
        <w:t>根据本章第</w:t>
      </w:r>
      <w:r w:rsidRPr="003F0029">
        <w:rPr>
          <w:rFonts w:ascii="宋体" w:hAnsi="宋体" w:hint="eastAsia"/>
          <w:b/>
          <w:szCs w:val="21"/>
        </w:rPr>
        <w:t>11</w:t>
      </w:r>
      <w:r w:rsidRPr="003F0029">
        <w:rPr>
          <w:rFonts w:ascii="宋体" w:hAnsi="宋体"/>
          <w:b/>
          <w:szCs w:val="21"/>
        </w:rPr>
        <w:t>.</w:t>
      </w:r>
      <w:r w:rsidRPr="003F0029">
        <w:rPr>
          <w:rFonts w:ascii="宋体" w:hAnsi="宋体" w:hint="eastAsia"/>
          <w:b/>
          <w:szCs w:val="21"/>
        </w:rPr>
        <w:t>1</w:t>
      </w:r>
      <w:r w:rsidRPr="003F0029">
        <w:rPr>
          <w:rFonts w:ascii="宋体" w:hAnsi="宋体"/>
          <w:b/>
          <w:szCs w:val="21"/>
        </w:rPr>
        <w:t>款对招标文件所作的澄清、修改，构成招标文件的组成部分。</w:t>
      </w:r>
    </w:p>
    <w:p w:rsidR="005F68D2" w:rsidRPr="003F0029" w:rsidRDefault="001B2412">
      <w:pPr>
        <w:spacing w:line="400" w:lineRule="exact"/>
        <w:ind w:firstLineChars="200" w:firstLine="422"/>
        <w:rPr>
          <w:rFonts w:ascii="宋体" w:hAnsi="宋体"/>
          <w:b/>
          <w:szCs w:val="21"/>
        </w:rPr>
      </w:pPr>
      <w:r w:rsidRPr="003F0029">
        <w:rPr>
          <w:rFonts w:ascii="宋体" w:hAnsi="宋体" w:hint="eastAsia"/>
          <w:b/>
          <w:szCs w:val="21"/>
        </w:rPr>
        <w:t>10.投标人的风险</w:t>
      </w:r>
    </w:p>
    <w:p w:rsidR="005F68D2" w:rsidRPr="003F0029" w:rsidRDefault="001B2412">
      <w:pPr>
        <w:spacing w:line="400" w:lineRule="exact"/>
        <w:ind w:firstLineChars="200" w:firstLine="420"/>
      </w:pPr>
      <w:r w:rsidRPr="003F0029">
        <w:rPr>
          <w:rFonts w:hint="eastAsia"/>
        </w:rPr>
        <w:t>投标人没有按照招标文件要求提供全部资料，或者投标人没有对招标文件在各方面作出实质性响应是投标人的风险，并可能导致其投标被拒绝。</w:t>
      </w:r>
    </w:p>
    <w:p w:rsidR="005F68D2" w:rsidRPr="003F0029" w:rsidRDefault="001B2412">
      <w:pPr>
        <w:spacing w:line="400" w:lineRule="exact"/>
        <w:ind w:firstLineChars="200" w:firstLine="420"/>
        <w:rPr>
          <w:rFonts w:ascii="宋体" w:hAnsi="宋体"/>
        </w:rPr>
      </w:pPr>
      <w:r w:rsidRPr="003F0029">
        <w:rPr>
          <w:rFonts w:ascii="宋体" w:hAnsi="宋体" w:hint="eastAsia"/>
        </w:rPr>
        <w:t xml:space="preserve">11.招标文件的澄清与修改 </w:t>
      </w:r>
    </w:p>
    <w:p w:rsidR="005F68D2" w:rsidRPr="003F0029" w:rsidRDefault="001B2412">
      <w:pPr>
        <w:spacing w:line="400" w:lineRule="exact"/>
        <w:ind w:firstLineChars="200" w:firstLine="420"/>
        <w:rPr>
          <w:rFonts w:ascii="宋体" w:hAnsi="宋体"/>
        </w:rPr>
      </w:pPr>
      <w:r w:rsidRPr="003F0029">
        <w:rPr>
          <w:rFonts w:ascii="宋体" w:hAnsi="宋体"/>
        </w:rPr>
        <w:t>11.1</w:t>
      </w:r>
      <w:r w:rsidRPr="003F0029">
        <w:rPr>
          <w:rFonts w:ascii="宋体" w:hAnsi="宋体" w:hint="eastAsia"/>
          <w:bCs/>
        </w:rPr>
        <w:t>投标人应仔细阅读和检查招标文件的全部内容。如发现缺页或附件不全，应及时向招标人提出，以便补齐。如有疑问或异议，应在“投标人须知前附表”规定的时间前，书面要求招标采购单位对招标文件予以澄清。</w:t>
      </w:r>
      <w:r w:rsidRPr="003F0029">
        <w:rPr>
          <w:rFonts w:ascii="宋体" w:hAnsi="宋体" w:hint="eastAsia"/>
        </w:rPr>
        <w:t>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w:t>
      </w:r>
    </w:p>
    <w:p w:rsidR="005F68D2" w:rsidRPr="003F0029" w:rsidRDefault="001B2412">
      <w:pPr>
        <w:pStyle w:val="af0"/>
        <w:snapToGrid w:val="0"/>
        <w:spacing w:line="440" w:lineRule="exact"/>
        <w:ind w:firstLineChars="200" w:firstLine="420"/>
        <w:rPr>
          <w:rFonts w:hAnsi="宋体"/>
        </w:rPr>
      </w:pPr>
      <w:r w:rsidRPr="003F0029">
        <w:rPr>
          <w:rFonts w:hAnsi="宋体" w:hint="eastAsia"/>
        </w:rPr>
        <w:t>11.2招标文件澄清、修改、补充的内容为招标文件的组成部分。当招标文件与招标文件的澄清、修改、补充通知就同一内容的表述不一致时，以最后发出的书面文件为准。</w:t>
      </w:r>
    </w:p>
    <w:p w:rsidR="005F68D2" w:rsidRPr="003F0029" w:rsidRDefault="001B2412">
      <w:pPr>
        <w:pStyle w:val="af0"/>
        <w:snapToGrid w:val="0"/>
        <w:spacing w:line="440" w:lineRule="exact"/>
        <w:ind w:firstLineChars="200" w:firstLine="420"/>
        <w:rPr>
          <w:rFonts w:hAnsi="宋体"/>
        </w:rPr>
      </w:pPr>
      <w:r w:rsidRPr="003F0029">
        <w:rPr>
          <w:rFonts w:hAnsi="宋体" w:hint="eastAsia"/>
        </w:rPr>
        <w:t>11.3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5F68D2" w:rsidRPr="003F0029" w:rsidRDefault="005F68D2">
      <w:pPr>
        <w:pStyle w:val="af0"/>
        <w:snapToGrid w:val="0"/>
        <w:spacing w:line="440" w:lineRule="exact"/>
        <w:ind w:firstLineChars="200" w:firstLine="420"/>
        <w:rPr>
          <w:rFonts w:hAnsi="宋体"/>
        </w:rPr>
      </w:pPr>
    </w:p>
    <w:p w:rsidR="00025678" w:rsidRPr="003F0029" w:rsidRDefault="00025678">
      <w:pPr>
        <w:pStyle w:val="af0"/>
        <w:snapToGrid w:val="0"/>
        <w:spacing w:line="440" w:lineRule="exact"/>
        <w:ind w:firstLineChars="200" w:firstLine="420"/>
        <w:rPr>
          <w:rFonts w:hAnsi="宋体"/>
        </w:rPr>
      </w:pPr>
    </w:p>
    <w:p w:rsidR="00025678" w:rsidRPr="003F0029" w:rsidRDefault="00025678">
      <w:pPr>
        <w:pStyle w:val="af0"/>
        <w:snapToGrid w:val="0"/>
        <w:spacing w:line="440" w:lineRule="exact"/>
        <w:ind w:firstLineChars="200" w:firstLine="420"/>
        <w:rPr>
          <w:rFonts w:hAnsi="宋体"/>
        </w:rPr>
      </w:pPr>
    </w:p>
    <w:p w:rsidR="00025678" w:rsidRPr="003F0029" w:rsidRDefault="00025678">
      <w:pPr>
        <w:pStyle w:val="af0"/>
        <w:snapToGrid w:val="0"/>
        <w:spacing w:line="440" w:lineRule="exact"/>
        <w:ind w:firstLineChars="200" w:firstLine="420"/>
        <w:rPr>
          <w:rFonts w:hAnsi="宋体"/>
        </w:rPr>
      </w:pPr>
    </w:p>
    <w:p w:rsidR="00025678" w:rsidRPr="003F0029" w:rsidRDefault="00025678">
      <w:pPr>
        <w:pStyle w:val="af0"/>
        <w:snapToGrid w:val="0"/>
        <w:spacing w:line="440" w:lineRule="exact"/>
        <w:ind w:firstLineChars="200" w:firstLine="420"/>
        <w:rPr>
          <w:rFonts w:hAnsi="宋体"/>
        </w:rPr>
      </w:pPr>
    </w:p>
    <w:p w:rsidR="00025678" w:rsidRPr="003F0029" w:rsidRDefault="00025678">
      <w:pPr>
        <w:pStyle w:val="af0"/>
        <w:snapToGrid w:val="0"/>
        <w:spacing w:line="440" w:lineRule="exact"/>
        <w:ind w:firstLineChars="200" w:firstLine="420"/>
        <w:rPr>
          <w:rFonts w:hAnsi="宋体"/>
        </w:rPr>
      </w:pPr>
    </w:p>
    <w:p w:rsidR="005F68D2" w:rsidRPr="003F0029" w:rsidRDefault="005F68D2">
      <w:pPr>
        <w:pStyle w:val="af0"/>
        <w:snapToGrid w:val="0"/>
        <w:spacing w:line="440" w:lineRule="exact"/>
        <w:rPr>
          <w:rFonts w:hAnsi="宋体"/>
        </w:rPr>
      </w:pPr>
    </w:p>
    <w:p w:rsidR="005F68D2" w:rsidRPr="003F0029" w:rsidRDefault="001B2412">
      <w:pPr>
        <w:ind w:firstLineChars="200" w:firstLine="602"/>
        <w:jc w:val="center"/>
        <w:rPr>
          <w:b/>
          <w:sz w:val="30"/>
          <w:szCs w:val="30"/>
        </w:rPr>
      </w:pPr>
      <w:bookmarkStart w:id="30" w:name="_Toc254970676"/>
      <w:bookmarkStart w:id="31" w:name="_Toc254970535"/>
      <w:r w:rsidRPr="003F0029">
        <w:rPr>
          <w:rFonts w:hint="eastAsia"/>
          <w:b/>
          <w:sz w:val="30"/>
          <w:szCs w:val="30"/>
        </w:rPr>
        <w:lastRenderedPageBreak/>
        <w:t>三、投标文件的编制</w:t>
      </w:r>
      <w:bookmarkEnd w:id="30"/>
      <w:bookmarkEnd w:id="31"/>
    </w:p>
    <w:p w:rsidR="005F68D2" w:rsidRPr="003F0029" w:rsidRDefault="005F68D2">
      <w:pPr>
        <w:pStyle w:val="af0"/>
        <w:snapToGrid w:val="0"/>
        <w:spacing w:line="440" w:lineRule="exact"/>
        <w:ind w:firstLineChars="200" w:firstLine="643"/>
        <w:jc w:val="center"/>
        <w:outlineLvl w:val="1"/>
        <w:rPr>
          <w:rFonts w:hAnsi="宋体"/>
          <w:b/>
          <w:sz w:val="32"/>
          <w:szCs w:val="32"/>
        </w:rPr>
      </w:pPr>
    </w:p>
    <w:p w:rsidR="005F68D2" w:rsidRPr="003F0029" w:rsidRDefault="001B2412">
      <w:pPr>
        <w:widowControl/>
        <w:spacing w:line="360" w:lineRule="auto"/>
        <w:ind w:firstLineChars="147" w:firstLine="310"/>
        <w:textAlignment w:val="baseline"/>
        <w:rPr>
          <w:rFonts w:ascii="宋体" w:hAnsi="宋体"/>
          <w:b/>
          <w:szCs w:val="21"/>
        </w:rPr>
      </w:pPr>
      <w:bookmarkStart w:id="32" w:name="_Toc535850434"/>
      <w:bookmarkStart w:id="33" w:name="_Toc254970677"/>
      <w:bookmarkStart w:id="34" w:name="_Toc535850395"/>
      <w:bookmarkStart w:id="35" w:name="_Toc254970536"/>
      <w:r w:rsidRPr="003F0029">
        <w:rPr>
          <w:rFonts w:ascii="宋体" w:hAnsi="宋体" w:hint="eastAsia"/>
          <w:b/>
          <w:szCs w:val="21"/>
        </w:rPr>
        <w:t>投标</w:t>
      </w:r>
      <w:r w:rsidRPr="003F0029">
        <w:rPr>
          <w:rFonts w:ascii="宋体" w:hAnsi="宋体"/>
          <w:b/>
          <w:szCs w:val="21"/>
        </w:rPr>
        <w:t>文件编制</w:t>
      </w:r>
      <w:r w:rsidRPr="003F0029">
        <w:rPr>
          <w:rFonts w:ascii="宋体" w:hAnsi="宋体" w:hint="eastAsia"/>
          <w:b/>
          <w:szCs w:val="21"/>
        </w:rPr>
        <w:t>的</w:t>
      </w:r>
      <w:r w:rsidRPr="003F0029">
        <w:rPr>
          <w:rFonts w:ascii="宋体" w:hAnsi="宋体"/>
          <w:b/>
          <w:szCs w:val="21"/>
        </w:rPr>
        <w:t xml:space="preserve">基本要求 </w:t>
      </w:r>
    </w:p>
    <w:p w:rsidR="005F68D2" w:rsidRPr="003F0029" w:rsidRDefault="001B2412">
      <w:pPr>
        <w:widowControl/>
        <w:spacing w:line="440" w:lineRule="exact"/>
        <w:ind w:firstLine="360"/>
        <w:textAlignment w:val="baseline"/>
        <w:rPr>
          <w:rFonts w:ascii="宋体" w:hAnsi="宋体"/>
          <w:szCs w:val="21"/>
        </w:rPr>
      </w:pPr>
      <w:r w:rsidRPr="003F0029">
        <w:rPr>
          <w:rFonts w:ascii="宋体" w:hAnsi="宋体"/>
          <w:szCs w:val="21"/>
        </w:rPr>
        <w:t>3</w:t>
      </w:r>
      <w:r w:rsidRPr="003F0029">
        <w:rPr>
          <w:rFonts w:ascii="宋体" w:hAnsi="宋体" w:hint="eastAsia"/>
          <w:szCs w:val="21"/>
        </w:rPr>
        <w:t>.1.本项目实行电子投标，投标人应准备电子投标文件：</w:t>
      </w:r>
    </w:p>
    <w:p w:rsidR="005F68D2" w:rsidRPr="003F0029" w:rsidRDefault="001B2412">
      <w:pPr>
        <w:widowControl/>
        <w:spacing w:line="440" w:lineRule="exact"/>
        <w:ind w:firstLine="360"/>
        <w:textAlignment w:val="baseline"/>
        <w:rPr>
          <w:rFonts w:ascii="宋体" w:hAnsi="宋体"/>
          <w:szCs w:val="21"/>
        </w:rPr>
      </w:pPr>
      <w:r w:rsidRPr="003F0029">
        <w:rPr>
          <w:rFonts w:ascii="宋体" w:hAnsi="宋体"/>
          <w:szCs w:val="21"/>
        </w:rPr>
        <w:t>3</w:t>
      </w:r>
      <w:r w:rsidRPr="003F0029">
        <w:rPr>
          <w:rFonts w:ascii="宋体" w:hAnsi="宋体" w:hint="eastAsia"/>
          <w:szCs w:val="21"/>
        </w:rPr>
        <w:t>.1.1电子投标文件按政采云平台要求及本公开招标文件要求制作、加密并递交。具体操作流程可参考《政府采购项目电子交易管理操作指南-供应商》，指南可在“http://www.ccgp-guangxi.gov.cn/PurchaseAdvisory/ImportantNotice/2866753.html”下载。</w:t>
      </w:r>
    </w:p>
    <w:p w:rsidR="005F68D2" w:rsidRPr="003F0029" w:rsidRDefault="001B2412">
      <w:pPr>
        <w:widowControl/>
        <w:spacing w:line="440" w:lineRule="exact"/>
        <w:ind w:firstLine="360"/>
        <w:textAlignment w:val="baseline"/>
        <w:rPr>
          <w:rFonts w:ascii="宋体" w:hAnsi="宋体"/>
          <w:szCs w:val="21"/>
        </w:rPr>
      </w:pPr>
      <w:r w:rsidRPr="003F0029">
        <w:rPr>
          <w:rFonts w:ascii="宋体" w:hAnsi="宋体" w:hint="eastAsia"/>
          <w:szCs w:val="21"/>
        </w:rPr>
        <w:t>▲</w:t>
      </w:r>
      <w:r w:rsidRPr="003F0029">
        <w:rPr>
          <w:rFonts w:ascii="宋体" w:hAnsi="宋体"/>
          <w:szCs w:val="21"/>
        </w:rPr>
        <w:t>3</w:t>
      </w:r>
      <w:r w:rsidRPr="003F0029">
        <w:rPr>
          <w:rFonts w:ascii="宋体" w:hAnsi="宋体" w:hint="eastAsia"/>
          <w:szCs w:val="21"/>
        </w:rPr>
        <w:t>.1.2电子投标文件启用顺序和效力：电子投标文件的启用，按先后顺位分别为电子投标文件、电子备份投标文件。若投标人在规定时间内无法解密或解密失败，可以以电子备份电子投标文件作为依据，若电子备份投标文件与政采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视为投标文件撤回。</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5.</w:t>
      </w:r>
      <w:r w:rsidRPr="003F0029">
        <w:rPr>
          <w:rFonts w:ascii="宋体" w:hAnsi="宋体" w:hint="eastAsia"/>
          <w:szCs w:val="21"/>
        </w:rPr>
        <w:t>2</w:t>
      </w:r>
      <w:r w:rsidRPr="003F0029">
        <w:rPr>
          <w:rFonts w:ascii="宋体" w:hAnsi="宋体"/>
          <w:szCs w:val="21"/>
        </w:rPr>
        <w:t xml:space="preserve"> </w:t>
      </w:r>
      <w:r w:rsidRPr="003F0029">
        <w:rPr>
          <w:rFonts w:ascii="宋体" w:hAnsi="宋体" w:hint="eastAsia"/>
          <w:szCs w:val="21"/>
        </w:rPr>
        <w:t>投标人应按采购文件的要求</w:t>
      </w:r>
      <w:r w:rsidRPr="003F0029">
        <w:rPr>
          <w:rFonts w:ascii="宋体" w:hAnsi="宋体"/>
          <w:szCs w:val="21"/>
        </w:rPr>
        <w:t>对公开招标</w:t>
      </w:r>
      <w:r w:rsidRPr="003F0029">
        <w:rPr>
          <w:rFonts w:ascii="宋体" w:hAnsi="宋体" w:hint="eastAsia"/>
          <w:szCs w:val="21"/>
        </w:rPr>
        <w:t>电子投标</w:t>
      </w:r>
      <w:r w:rsidRPr="003F0029">
        <w:rPr>
          <w:rFonts w:ascii="宋体" w:hAnsi="宋体"/>
          <w:szCs w:val="21"/>
        </w:rPr>
        <w:t>文件</w:t>
      </w:r>
      <w:r w:rsidRPr="003F0029">
        <w:rPr>
          <w:rFonts w:ascii="宋体" w:hAnsi="宋体" w:hint="eastAsia"/>
          <w:szCs w:val="21"/>
        </w:rPr>
        <w:t>进行</w:t>
      </w:r>
      <w:r w:rsidRPr="003F0029">
        <w:rPr>
          <w:rFonts w:ascii="宋体" w:hAnsi="宋体"/>
          <w:szCs w:val="21"/>
        </w:rPr>
        <w:t xml:space="preserve">编制。  </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3.</w:t>
      </w:r>
      <w:r w:rsidRPr="003F0029">
        <w:rPr>
          <w:rFonts w:ascii="宋体" w:hAnsi="宋体" w:hint="eastAsia"/>
          <w:szCs w:val="21"/>
        </w:rPr>
        <w:t>3投标人</w:t>
      </w:r>
      <w:r w:rsidRPr="003F0029">
        <w:rPr>
          <w:rFonts w:ascii="宋体" w:hAnsi="宋体"/>
          <w:szCs w:val="21"/>
        </w:rPr>
        <w:t>提交的公开</w:t>
      </w:r>
      <w:r w:rsidRPr="003F0029">
        <w:rPr>
          <w:rFonts w:ascii="宋体" w:hAnsi="宋体" w:hint="eastAsia"/>
          <w:szCs w:val="21"/>
        </w:rPr>
        <w:t>电子投标</w:t>
      </w:r>
      <w:r w:rsidRPr="003F0029">
        <w:rPr>
          <w:rFonts w:ascii="宋体" w:hAnsi="宋体"/>
          <w:szCs w:val="21"/>
        </w:rPr>
        <w:t>文件以及</w:t>
      </w:r>
      <w:r w:rsidRPr="003F0029">
        <w:rPr>
          <w:rFonts w:ascii="宋体" w:hAnsi="宋体" w:hint="eastAsia"/>
          <w:szCs w:val="21"/>
        </w:rPr>
        <w:t>投标人</w:t>
      </w:r>
      <w:r w:rsidRPr="003F0029">
        <w:rPr>
          <w:rFonts w:ascii="宋体" w:hAnsi="宋体"/>
          <w:szCs w:val="21"/>
        </w:rPr>
        <w:t>与本公司和采购人就有关招标的所有来往函电均应使用中文。</w:t>
      </w:r>
      <w:r w:rsidRPr="003F0029">
        <w:rPr>
          <w:rFonts w:ascii="宋体" w:hAnsi="宋体" w:hint="eastAsia"/>
          <w:szCs w:val="21"/>
        </w:rPr>
        <w:t>投标人</w:t>
      </w:r>
      <w:r w:rsidRPr="003F0029">
        <w:rPr>
          <w:rFonts w:ascii="宋体" w:hAnsi="宋体"/>
          <w:szCs w:val="21"/>
        </w:rPr>
        <w:t>提交的支持文件和印刷的文献可以使用别的语言，但其相应内容必须附有中文翻译文本，在解释公开</w:t>
      </w:r>
      <w:r w:rsidRPr="003F0029">
        <w:rPr>
          <w:rFonts w:ascii="宋体" w:hAnsi="宋体" w:hint="eastAsia"/>
          <w:szCs w:val="21"/>
        </w:rPr>
        <w:t>电子投标</w:t>
      </w:r>
      <w:r w:rsidRPr="003F0029">
        <w:rPr>
          <w:rFonts w:ascii="宋体" w:hAnsi="宋体"/>
          <w:szCs w:val="21"/>
        </w:rPr>
        <w:t xml:space="preserve">文件时以翻译文本为主。  </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3.</w:t>
      </w:r>
      <w:r w:rsidRPr="003F0029">
        <w:rPr>
          <w:rFonts w:ascii="宋体" w:hAnsi="宋体" w:hint="eastAsia"/>
          <w:szCs w:val="21"/>
        </w:rPr>
        <w:t>4</w:t>
      </w:r>
      <w:r w:rsidRPr="003F0029">
        <w:rPr>
          <w:rFonts w:ascii="宋体" w:hAnsi="宋体"/>
          <w:szCs w:val="21"/>
        </w:rPr>
        <w:t xml:space="preserve"> </w:t>
      </w:r>
      <w:r w:rsidRPr="003F0029">
        <w:rPr>
          <w:rFonts w:ascii="宋体" w:hAnsi="宋体" w:hint="eastAsia"/>
          <w:szCs w:val="21"/>
        </w:rPr>
        <w:t>投标人</w:t>
      </w:r>
      <w:r w:rsidRPr="003F0029">
        <w:rPr>
          <w:rFonts w:ascii="宋体" w:hAnsi="宋体"/>
          <w:szCs w:val="21"/>
        </w:rPr>
        <w:t xml:space="preserve">应认真阅读、并充分理解本文件的全部内容（包括所有的澄清、更改、补充、答疑等内容），承诺并履行本文件中各项条款规定及要求 。  </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3.5公开</w:t>
      </w:r>
      <w:r w:rsidRPr="003F0029">
        <w:rPr>
          <w:rFonts w:ascii="宋体" w:hAnsi="宋体" w:hint="eastAsia"/>
          <w:szCs w:val="21"/>
        </w:rPr>
        <w:t>电子投标</w:t>
      </w:r>
      <w:r w:rsidRPr="003F0029">
        <w:rPr>
          <w:rFonts w:ascii="宋体" w:hAnsi="宋体"/>
          <w:szCs w:val="21"/>
        </w:rPr>
        <w:t>文件必须按本文件的全部内容，包括所有的澄清、更改、补充、答疑等内容及附件进行编制。</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3.</w:t>
      </w:r>
      <w:r w:rsidRPr="003F0029">
        <w:rPr>
          <w:rFonts w:ascii="宋体" w:hAnsi="宋体" w:hint="eastAsia"/>
          <w:szCs w:val="21"/>
        </w:rPr>
        <w:t>6</w:t>
      </w:r>
      <w:r w:rsidRPr="003F0029">
        <w:rPr>
          <w:rFonts w:ascii="宋体" w:hAnsi="宋体"/>
          <w:szCs w:val="21"/>
        </w:rPr>
        <w:t xml:space="preserve"> 如因</w:t>
      </w:r>
      <w:r w:rsidRPr="003F0029">
        <w:rPr>
          <w:rFonts w:ascii="宋体" w:hAnsi="宋体" w:hint="eastAsia"/>
          <w:szCs w:val="21"/>
        </w:rPr>
        <w:t>投标人</w:t>
      </w:r>
      <w:r w:rsidRPr="003F0029">
        <w:rPr>
          <w:rFonts w:ascii="宋体" w:hAnsi="宋体"/>
          <w:szCs w:val="21"/>
        </w:rPr>
        <w:t>只填写和提供了本文件要求的部分内容和附件，而给招标小组评审造成困难，其可能导致的结果和责任由</w:t>
      </w:r>
      <w:r w:rsidRPr="003F0029">
        <w:rPr>
          <w:rFonts w:ascii="宋体" w:hAnsi="宋体" w:hint="eastAsia"/>
          <w:szCs w:val="21"/>
        </w:rPr>
        <w:t>投标人</w:t>
      </w:r>
      <w:r w:rsidRPr="003F0029">
        <w:rPr>
          <w:rFonts w:ascii="宋体" w:hAnsi="宋体"/>
          <w:szCs w:val="21"/>
        </w:rPr>
        <w:t>自行承担。</w:t>
      </w:r>
    </w:p>
    <w:p w:rsidR="005F68D2" w:rsidRPr="003F0029" w:rsidRDefault="001B2412">
      <w:pPr>
        <w:spacing w:line="400" w:lineRule="exact"/>
        <w:ind w:firstLineChars="200" w:firstLine="422"/>
        <w:rPr>
          <w:rFonts w:ascii="宋体" w:hAnsi="宋体"/>
          <w:b/>
        </w:rPr>
      </w:pPr>
      <w:r w:rsidRPr="003F0029">
        <w:rPr>
          <w:rFonts w:ascii="宋体" w:hAnsi="宋体" w:hint="eastAsia"/>
          <w:b/>
        </w:rPr>
        <w:t>12.投标文件的组成</w:t>
      </w:r>
      <w:bookmarkEnd w:id="32"/>
      <w:bookmarkEnd w:id="33"/>
      <w:bookmarkEnd w:id="34"/>
      <w:bookmarkEnd w:id="35"/>
    </w:p>
    <w:p w:rsidR="005F68D2" w:rsidRPr="003F0029" w:rsidRDefault="001B2412">
      <w:pPr>
        <w:snapToGrid w:val="0"/>
        <w:spacing w:line="400" w:lineRule="exact"/>
        <w:ind w:firstLineChars="200" w:firstLine="420"/>
        <w:jc w:val="left"/>
        <w:rPr>
          <w:rFonts w:ascii="宋体" w:hAnsi="宋体"/>
          <w:b/>
          <w:bCs/>
          <w:szCs w:val="21"/>
        </w:rPr>
      </w:pPr>
      <w:r w:rsidRPr="003F0029">
        <w:rPr>
          <w:rFonts w:ascii="宋体" w:hAnsi="宋体" w:hint="eastAsia"/>
          <w:szCs w:val="21"/>
        </w:rPr>
        <w:t>投标文件由资格审查文件、商务文件、技术文件、报价文件四部分组成，具体如下：</w:t>
      </w:r>
      <w:r w:rsidRPr="003F0029">
        <w:rPr>
          <w:rFonts w:ascii="宋体" w:hAnsi="宋体"/>
          <w:b/>
          <w:bCs/>
          <w:szCs w:val="21"/>
        </w:rPr>
        <w:t xml:space="preserve"> </w:t>
      </w:r>
    </w:p>
    <w:p w:rsidR="005F68D2" w:rsidRPr="003F0029" w:rsidRDefault="001B2412">
      <w:pPr>
        <w:snapToGrid w:val="0"/>
        <w:spacing w:line="400" w:lineRule="exact"/>
        <w:ind w:firstLineChars="200" w:firstLine="422"/>
        <w:jc w:val="left"/>
        <w:rPr>
          <w:rFonts w:ascii="宋体" w:hAnsi="宋体"/>
          <w:szCs w:val="21"/>
        </w:rPr>
      </w:pPr>
      <w:r w:rsidRPr="003F0029">
        <w:rPr>
          <w:rFonts w:ascii="宋体" w:hAnsi="宋体"/>
          <w:b/>
          <w:szCs w:val="21"/>
        </w:rPr>
        <w:t>12.1</w:t>
      </w:r>
      <w:r w:rsidRPr="003F0029">
        <w:rPr>
          <w:rFonts w:ascii="宋体" w:hAnsi="宋体" w:hint="eastAsia"/>
          <w:b/>
          <w:szCs w:val="21"/>
        </w:rPr>
        <w:t>资格审查文件：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2.1.1</w:t>
      </w:r>
      <w:r w:rsidRPr="003F0029">
        <w:rPr>
          <w:rFonts w:ascii="宋体" w:hAnsi="宋体" w:hint="eastAsia"/>
          <w:szCs w:val="21"/>
        </w:rPr>
        <w:t>投标声明书（</w:t>
      </w:r>
      <w:r w:rsidRPr="003F0029">
        <w:rPr>
          <w:rFonts w:ascii="宋体" w:hAnsi="宋体"/>
          <w:szCs w:val="21"/>
        </w:rPr>
        <w:t>必须提供）</w:t>
      </w:r>
      <w:r w:rsidRPr="003F0029">
        <w:rPr>
          <w:rFonts w:ascii="宋体" w:hAnsi="宋体" w:hint="eastAsia"/>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2.1.2</w:t>
      </w:r>
      <w:r w:rsidRPr="003F0029">
        <w:rPr>
          <w:rFonts w:ascii="宋体" w:hAnsi="宋体" w:hint="eastAsia"/>
          <w:szCs w:val="21"/>
        </w:rPr>
        <w:t>投标人有效的加载社会统一代码的营业执照或事业单位法人证书等主体资格证明副本复印件；（必须提供）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2.1.3</w:t>
      </w:r>
      <w:r w:rsidRPr="003F0029">
        <w:rPr>
          <w:rFonts w:ascii="宋体" w:hAnsi="宋体" w:hint="eastAsia"/>
          <w:szCs w:val="21"/>
        </w:rPr>
        <w:t>法定代表人或负责人有效身份证正反面复印件；（必须提供）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2.1.4</w:t>
      </w:r>
      <w:r w:rsidRPr="003F0029">
        <w:rPr>
          <w:rFonts w:ascii="宋体" w:hAnsi="宋体" w:hint="eastAsia"/>
          <w:szCs w:val="21"/>
        </w:rPr>
        <w:t>法定代表人或负责人授权委托书原</w:t>
      </w:r>
      <w:r w:rsidRPr="003F0029">
        <w:rPr>
          <w:rFonts w:ascii="宋体" w:hAnsi="宋体"/>
          <w:szCs w:val="21"/>
        </w:rPr>
        <w:t>件</w:t>
      </w:r>
      <w:r w:rsidRPr="003F0029">
        <w:rPr>
          <w:rFonts w:ascii="宋体" w:hAnsi="宋体" w:hint="eastAsia"/>
          <w:szCs w:val="21"/>
        </w:rPr>
        <w:t>，委托代理人正反面身份证复印件；（委托代理时必须提供）（格式见附件）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2.1.5贵港市政府采购项目投标资格承诺函</w:t>
      </w:r>
      <w:r w:rsidRPr="003F0029">
        <w:rPr>
          <w:rFonts w:ascii="宋体" w:hAnsi="宋体" w:hint="eastAsia"/>
          <w:szCs w:val="21"/>
        </w:rPr>
        <w:t>。（必须</w:t>
      </w:r>
      <w:r w:rsidRPr="003F0029">
        <w:rPr>
          <w:rFonts w:ascii="宋体" w:hAnsi="宋体"/>
          <w:szCs w:val="21"/>
        </w:rPr>
        <w:t>提供</w:t>
      </w:r>
      <w:r w:rsidRPr="003F0029">
        <w:rPr>
          <w:rFonts w:ascii="宋体" w:hAnsi="宋体" w:hint="eastAsia"/>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2.1.6</w:t>
      </w:r>
      <w:r w:rsidRPr="003F0029">
        <w:rPr>
          <w:rFonts w:ascii="宋体" w:hAnsi="宋体" w:hint="eastAsia"/>
          <w:szCs w:val="21"/>
        </w:rPr>
        <w:t>投标人参加政府采购活动前三年内在经营活动中没有重大违法记录和不良信用记录的书面声</w:t>
      </w:r>
      <w:r w:rsidRPr="003F0029">
        <w:rPr>
          <w:rFonts w:ascii="宋体" w:hAnsi="宋体" w:hint="eastAsia"/>
          <w:szCs w:val="21"/>
        </w:rPr>
        <w:lastRenderedPageBreak/>
        <w:t>明函；（格式见附件，必须提供）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bCs/>
          <w:szCs w:val="21"/>
        </w:rPr>
        <w:t>1</w:t>
      </w:r>
      <w:r w:rsidRPr="003F0029">
        <w:rPr>
          <w:rFonts w:ascii="宋体" w:hAnsi="宋体"/>
          <w:bCs/>
          <w:szCs w:val="21"/>
        </w:rPr>
        <w:t>2.1.7</w:t>
      </w:r>
      <w:r w:rsidRPr="003F0029">
        <w:rPr>
          <w:rFonts w:ascii="宋体" w:hAnsi="宋体" w:hint="eastAsia"/>
          <w:bCs/>
          <w:szCs w:val="21"/>
        </w:rPr>
        <w:t>可作为投标人资信评分的资质证明材料</w:t>
      </w:r>
      <w:r w:rsidRPr="003F0029">
        <w:rPr>
          <w:rFonts w:ascii="宋体" w:hAnsi="宋体" w:hint="eastAsia"/>
          <w:szCs w:val="21"/>
        </w:rPr>
        <w:t>（可选）：</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1</w:t>
      </w:r>
      <w:r w:rsidRPr="003F0029">
        <w:rPr>
          <w:rFonts w:ascii="宋体" w:hAnsi="宋体" w:hint="eastAsia"/>
          <w:szCs w:val="21"/>
        </w:rPr>
        <w:t>）产品制造、销售许可证复印件；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2</w:t>
      </w:r>
      <w:r w:rsidRPr="003F0029">
        <w:rPr>
          <w:rFonts w:ascii="宋体" w:hAnsi="宋体" w:hint="eastAsia"/>
          <w:szCs w:val="21"/>
        </w:rPr>
        <w:t>）投标人质量管理和环境认证体系等方面的资质证书或文件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3</w:t>
      </w:r>
      <w:r w:rsidRPr="003F0029">
        <w:rPr>
          <w:rFonts w:ascii="宋体" w:hAnsi="宋体" w:hint="eastAsia"/>
          <w:szCs w:val="21"/>
        </w:rPr>
        <w:t>）本地化服务能力证明（距采购人最近的服务网点情况表）；</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4</w:t>
      </w:r>
      <w:r w:rsidRPr="003F0029">
        <w:rPr>
          <w:rFonts w:ascii="宋体" w:hAnsi="宋体" w:hint="eastAsia"/>
          <w:szCs w:val="21"/>
        </w:rPr>
        <w:t>）节能环保等可予评分优惠的资质证书或文件；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5</w:t>
      </w:r>
      <w:r w:rsidRPr="003F0029">
        <w:rPr>
          <w:rFonts w:ascii="宋体" w:hAnsi="宋体" w:hint="eastAsia"/>
          <w:szCs w:val="21"/>
        </w:rPr>
        <w:t>）投标人的信誉、荣誉证书或文件；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6</w:t>
      </w:r>
      <w:r w:rsidRPr="003F0029">
        <w:rPr>
          <w:rFonts w:ascii="宋体" w:hAnsi="宋体" w:hint="eastAsia"/>
          <w:szCs w:val="21"/>
        </w:rPr>
        <w:t>）全国企业或全国企业生产产品的有关证明文件；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7</w:t>
      </w:r>
      <w:r w:rsidRPr="003F0029">
        <w:rPr>
          <w:rFonts w:ascii="宋体" w:hAnsi="宋体" w:hint="eastAsia"/>
          <w:szCs w:val="21"/>
        </w:rPr>
        <w:t>）投标人认为可以证明其能力或业绩的其它材料。</w:t>
      </w:r>
    </w:p>
    <w:p w:rsidR="005F68D2" w:rsidRPr="003F0029" w:rsidRDefault="001B2412">
      <w:pPr>
        <w:snapToGrid w:val="0"/>
        <w:spacing w:line="400" w:lineRule="exact"/>
        <w:ind w:firstLineChars="200" w:firstLine="422"/>
        <w:jc w:val="left"/>
        <w:rPr>
          <w:rFonts w:ascii="宋体" w:hAnsi="宋体"/>
          <w:b/>
          <w:szCs w:val="21"/>
        </w:rPr>
      </w:pPr>
      <w:r w:rsidRPr="003F0029">
        <w:rPr>
          <w:rFonts w:ascii="宋体" w:hAnsi="宋体" w:hint="eastAsia"/>
          <w:b/>
          <w:szCs w:val="21"/>
        </w:rPr>
        <w:t>12</w:t>
      </w:r>
      <w:r w:rsidRPr="003F0029">
        <w:rPr>
          <w:rFonts w:ascii="宋体" w:hAnsi="宋体"/>
          <w:b/>
          <w:szCs w:val="21"/>
        </w:rPr>
        <w:t>.2</w:t>
      </w:r>
      <w:r w:rsidRPr="003F0029">
        <w:rPr>
          <w:rFonts w:ascii="宋体" w:hAnsi="宋体" w:hint="eastAsia"/>
          <w:b/>
          <w:szCs w:val="21"/>
        </w:rPr>
        <w:t>商务文件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2.2.1</w:t>
      </w:r>
      <w:r w:rsidRPr="003F0029">
        <w:rPr>
          <w:rFonts w:ascii="宋体" w:hAnsi="宋体" w:hint="eastAsia"/>
          <w:szCs w:val="21"/>
        </w:rPr>
        <w:t>商务响应表（</w:t>
      </w:r>
      <w:r w:rsidRPr="003F0029">
        <w:rPr>
          <w:rFonts w:ascii="宋体" w:hAnsi="宋体"/>
          <w:szCs w:val="21"/>
        </w:rPr>
        <w:t>必须提供）</w:t>
      </w:r>
      <w:r w:rsidRPr="003F0029">
        <w:rPr>
          <w:rFonts w:ascii="宋体" w:hAnsi="宋体" w:hint="eastAsia"/>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2.2.2</w:t>
      </w:r>
      <w:r w:rsidRPr="003F0029">
        <w:rPr>
          <w:rFonts w:ascii="宋体" w:hAnsi="宋体" w:hint="eastAsia"/>
          <w:szCs w:val="21"/>
        </w:rPr>
        <w:t>投标人类似成功案例的销售业绩证明复印件（需</w:t>
      </w:r>
      <w:r w:rsidRPr="003F0029">
        <w:rPr>
          <w:rFonts w:ascii="宋体" w:hAnsi="宋体"/>
          <w:szCs w:val="21"/>
        </w:rPr>
        <w:t>提供</w:t>
      </w:r>
      <w:r w:rsidRPr="003F0029">
        <w:rPr>
          <w:rFonts w:ascii="宋体" w:hAnsi="宋体" w:hint="eastAsia"/>
          <w:szCs w:val="21"/>
        </w:rPr>
        <w:t>投标人同类项目的中标通知书或合同）。</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2.2.3</w:t>
      </w:r>
      <w:r w:rsidRPr="003F0029">
        <w:rPr>
          <w:rFonts w:ascii="宋体" w:hAnsi="宋体" w:hint="eastAsia"/>
          <w:szCs w:val="21"/>
        </w:rPr>
        <w:t>招标文件列明的其他证明文件（招标</w:t>
      </w:r>
      <w:r w:rsidRPr="003F0029">
        <w:rPr>
          <w:rFonts w:ascii="宋体" w:hAnsi="宋体"/>
          <w:szCs w:val="21"/>
        </w:rPr>
        <w:t>文件中</w:t>
      </w:r>
      <w:r w:rsidRPr="003F0029">
        <w:rPr>
          <w:rFonts w:ascii="宋体" w:hAnsi="宋体" w:hint="eastAsia"/>
          <w:szCs w:val="21"/>
        </w:rPr>
        <w:t>凡注明“必须提供”的必须按</w:t>
      </w:r>
      <w:r w:rsidRPr="003F0029">
        <w:rPr>
          <w:rFonts w:ascii="宋体" w:hAnsi="宋体"/>
          <w:szCs w:val="21"/>
        </w:rPr>
        <w:t>要求</w:t>
      </w:r>
      <w:r w:rsidRPr="003F0029">
        <w:rPr>
          <w:rFonts w:ascii="宋体" w:hAnsi="宋体" w:hint="eastAsia"/>
          <w:szCs w:val="21"/>
        </w:rPr>
        <w:t>提供，否则投标无效）。</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2.2.4</w:t>
      </w:r>
      <w:r w:rsidRPr="003F0029">
        <w:rPr>
          <w:rFonts w:ascii="宋体" w:hAnsi="宋体" w:hint="eastAsia"/>
          <w:szCs w:val="21"/>
        </w:rPr>
        <w:t xml:space="preserve"> 投标人情况介绍（如有请提供，</w:t>
      </w:r>
      <w:r w:rsidRPr="003F0029">
        <w:rPr>
          <w:rFonts w:ascii="宋体" w:hAnsi="宋体"/>
          <w:szCs w:val="21"/>
        </w:rPr>
        <w:t>格式自拟）</w:t>
      </w:r>
      <w:r w:rsidRPr="003F0029">
        <w:rPr>
          <w:rFonts w:ascii="宋体" w:hAnsi="宋体" w:hint="eastAsia"/>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2.2.5</w:t>
      </w:r>
      <w:r w:rsidRPr="003F0029">
        <w:rPr>
          <w:rFonts w:ascii="宋体" w:hAnsi="宋体" w:hint="eastAsia"/>
          <w:szCs w:val="21"/>
        </w:rPr>
        <w:t>投标人认为可以证明其服务能力或业绩的其它材料（结合投标人自身情况及招标文件其他要求和评分要素自行提供）。</w:t>
      </w:r>
    </w:p>
    <w:p w:rsidR="005F68D2" w:rsidRPr="003F0029" w:rsidRDefault="001B2412">
      <w:pPr>
        <w:snapToGrid w:val="0"/>
        <w:spacing w:line="400" w:lineRule="exact"/>
        <w:ind w:firstLineChars="200" w:firstLine="422"/>
        <w:jc w:val="left"/>
        <w:rPr>
          <w:rFonts w:ascii="宋体" w:hAnsi="宋体"/>
          <w:szCs w:val="21"/>
        </w:rPr>
      </w:pPr>
      <w:r w:rsidRPr="003F0029">
        <w:rPr>
          <w:rFonts w:ascii="宋体" w:hAnsi="宋体" w:hint="eastAsia"/>
          <w:b/>
          <w:bCs/>
          <w:szCs w:val="21"/>
        </w:rPr>
        <w:t>12</w:t>
      </w:r>
      <w:r w:rsidRPr="003F0029">
        <w:rPr>
          <w:rFonts w:ascii="宋体" w:hAnsi="宋体"/>
          <w:b/>
          <w:bCs/>
          <w:szCs w:val="21"/>
        </w:rPr>
        <w:t>.3</w:t>
      </w:r>
      <w:r w:rsidRPr="003F0029">
        <w:rPr>
          <w:rFonts w:ascii="宋体" w:hAnsi="宋体" w:hint="eastAsia"/>
          <w:b/>
          <w:bCs/>
          <w:szCs w:val="21"/>
        </w:rPr>
        <w:t>技术文件</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1</w:t>
      </w:r>
      <w:r w:rsidRPr="003F0029">
        <w:rPr>
          <w:rFonts w:ascii="宋体" w:hAnsi="宋体"/>
          <w:szCs w:val="21"/>
        </w:rPr>
        <w:t>2.3.1</w:t>
      </w:r>
      <w:r w:rsidRPr="003F0029">
        <w:rPr>
          <w:rFonts w:ascii="宋体" w:hAnsi="宋体" w:hint="eastAsia"/>
          <w:szCs w:val="21"/>
        </w:rPr>
        <w:t>技术响应、偏离情况说明表；（必须提供）</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12.3.2设备配置清单（均不含报价）；</w:t>
      </w:r>
      <w:r w:rsidRPr="003F0029">
        <w:rPr>
          <w:rFonts w:ascii="宋体" w:hAnsi="宋体"/>
          <w:szCs w:val="21"/>
        </w:rPr>
        <w:t>（</w:t>
      </w:r>
      <w:r w:rsidRPr="003F0029">
        <w:rPr>
          <w:rFonts w:ascii="宋体" w:hAnsi="宋体" w:hint="eastAsia"/>
          <w:szCs w:val="21"/>
        </w:rPr>
        <w:t>必须提供</w:t>
      </w:r>
      <w:r w:rsidRPr="003F0029">
        <w:rPr>
          <w:rFonts w:ascii="宋体" w:hAnsi="宋体"/>
          <w:szCs w:val="21"/>
        </w:rPr>
        <w:t>）</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12.3.</w:t>
      </w:r>
      <w:r w:rsidRPr="003F0029">
        <w:rPr>
          <w:rFonts w:ascii="宋体" w:hAnsi="宋体"/>
          <w:szCs w:val="21"/>
        </w:rPr>
        <w:t>3</w:t>
      </w:r>
      <w:r w:rsidRPr="003F0029">
        <w:rPr>
          <w:rFonts w:ascii="宋体" w:hAnsi="宋体" w:hint="eastAsia"/>
          <w:szCs w:val="21"/>
        </w:rPr>
        <w:t>投标人的服务方案</w:t>
      </w:r>
      <w:r w:rsidRPr="003F0029">
        <w:rPr>
          <w:rFonts w:ascii="宋体" w:hAnsi="宋体"/>
          <w:szCs w:val="21"/>
        </w:rPr>
        <w:t>及服务</w:t>
      </w:r>
      <w:r w:rsidRPr="003F0029">
        <w:rPr>
          <w:rFonts w:ascii="宋体" w:hAnsi="宋体" w:hint="eastAsia"/>
          <w:szCs w:val="21"/>
        </w:rPr>
        <w:t>承诺书（含交付使用期、售后维修、技术服务、技术培训、服务承诺的内容和措施等，格式自拟）；（必须提供）</w:t>
      </w:r>
    </w:p>
    <w:p w:rsidR="005F68D2" w:rsidRPr="003F0029" w:rsidRDefault="001B2412">
      <w:pPr>
        <w:spacing w:line="400" w:lineRule="exact"/>
        <w:ind w:leftChars="-13" w:left="-27" w:firstLineChars="200" w:firstLine="420"/>
      </w:pPr>
      <w:r w:rsidRPr="003F0029">
        <w:rPr>
          <w:rFonts w:ascii="宋体" w:hAnsi="宋体" w:hint="eastAsia"/>
        </w:rPr>
        <w:t>1</w:t>
      </w:r>
      <w:r w:rsidRPr="003F0029">
        <w:rPr>
          <w:rFonts w:ascii="宋体" w:hAnsi="宋体"/>
        </w:rPr>
        <w:t>2.3.4</w:t>
      </w:r>
      <w:r w:rsidRPr="003F0029">
        <w:rPr>
          <w:rFonts w:ascii="宋体" w:hAnsi="宋体" w:hint="eastAsia"/>
        </w:rPr>
        <w:t>拟投</w:t>
      </w:r>
      <w:r w:rsidRPr="003F0029">
        <w:rPr>
          <w:rFonts w:hint="eastAsia"/>
        </w:rPr>
        <w:t>入项目的人员情况一</w:t>
      </w:r>
      <w:r w:rsidRPr="003F0029">
        <w:t>览</w:t>
      </w:r>
      <w:r w:rsidRPr="003F0029">
        <w:rPr>
          <w:rFonts w:hint="eastAsia"/>
        </w:rPr>
        <w:t>表</w:t>
      </w:r>
      <w:r w:rsidRPr="003F0029">
        <w:rPr>
          <w:rFonts w:hint="eastAsia"/>
        </w:rPr>
        <w:t>(</w:t>
      </w:r>
      <w:r w:rsidRPr="003F0029">
        <w:rPr>
          <w:rFonts w:hint="eastAsia"/>
        </w:rPr>
        <w:t>格式自拟，加盖单位公章</w:t>
      </w:r>
      <w:r w:rsidRPr="003F0029">
        <w:rPr>
          <w:rFonts w:hint="eastAsia"/>
        </w:rPr>
        <w:t>)</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1</w:t>
      </w:r>
      <w:r w:rsidRPr="003F0029">
        <w:rPr>
          <w:rFonts w:ascii="宋体" w:hAnsi="宋体"/>
          <w:szCs w:val="21"/>
        </w:rPr>
        <w:t>2.3.5</w:t>
      </w:r>
      <w:r w:rsidRPr="003F0029">
        <w:rPr>
          <w:rFonts w:ascii="宋体" w:hAnsi="宋体" w:hint="eastAsia"/>
          <w:szCs w:val="21"/>
        </w:rPr>
        <w:t>优惠条件：投标人承诺给予招标人的各种优惠条件，包括选配件、备品备件、专用耗材、售后服务等方面的优惠（如有请</w:t>
      </w:r>
      <w:r w:rsidRPr="003F0029">
        <w:rPr>
          <w:rFonts w:ascii="宋体" w:hAnsi="宋体"/>
          <w:szCs w:val="21"/>
        </w:rPr>
        <w:t>提供）</w:t>
      </w:r>
      <w:r w:rsidRPr="003F0029">
        <w:rPr>
          <w:rFonts w:ascii="宋体" w:hAnsi="宋体" w:hint="eastAsia"/>
          <w:szCs w:val="21"/>
        </w:rPr>
        <w:t>；</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1</w:t>
      </w:r>
      <w:r w:rsidRPr="003F0029">
        <w:rPr>
          <w:rFonts w:ascii="宋体" w:hAnsi="宋体"/>
          <w:szCs w:val="21"/>
        </w:rPr>
        <w:t>2.3.6</w:t>
      </w:r>
      <w:r w:rsidRPr="003F0029">
        <w:rPr>
          <w:rFonts w:ascii="宋体" w:hAnsi="宋体" w:hint="eastAsia"/>
          <w:szCs w:val="21"/>
        </w:rPr>
        <w:t>投标人对本项目的合理化建议和改进措施；</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1</w:t>
      </w:r>
      <w:r w:rsidRPr="003F0029">
        <w:rPr>
          <w:rFonts w:ascii="宋体" w:hAnsi="宋体"/>
          <w:szCs w:val="21"/>
        </w:rPr>
        <w:t>2.3.7</w:t>
      </w:r>
      <w:r w:rsidRPr="003F0029">
        <w:rPr>
          <w:rFonts w:ascii="宋体" w:hAnsi="宋体" w:hint="eastAsia"/>
          <w:szCs w:val="21"/>
        </w:rPr>
        <w:t>投标人需要说明的其他文件和说明（结合投标人自身情况及招标文件其他要求和评分要素自行提供）；</w:t>
      </w:r>
    </w:p>
    <w:p w:rsidR="005F68D2" w:rsidRPr="003F0029" w:rsidRDefault="001B2412">
      <w:pPr>
        <w:snapToGrid w:val="0"/>
        <w:spacing w:line="400" w:lineRule="exact"/>
        <w:ind w:firstLineChars="200" w:firstLine="422"/>
        <w:jc w:val="left"/>
        <w:rPr>
          <w:rFonts w:ascii="宋体" w:hAnsi="宋体"/>
          <w:b/>
          <w:szCs w:val="21"/>
        </w:rPr>
      </w:pPr>
      <w:r w:rsidRPr="003F0029">
        <w:rPr>
          <w:rFonts w:ascii="宋体" w:hAnsi="宋体" w:hint="eastAsia"/>
          <w:b/>
          <w:szCs w:val="21"/>
        </w:rPr>
        <w:t>12</w:t>
      </w:r>
      <w:r w:rsidRPr="003F0029">
        <w:rPr>
          <w:rFonts w:ascii="宋体" w:hAnsi="宋体"/>
          <w:b/>
          <w:szCs w:val="21"/>
        </w:rPr>
        <w:t>.4</w:t>
      </w:r>
      <w:r w:rsidRPr="003F0029">
        <w:rPr>
          <w:rFonts w:ascii="宋体" w:hAnsi="宋体" w:hint="eastAsia"/>
          <w:b/>
          <w:szCs w:val="21"/>
        </w:rPr>
        <w:t>报价文件</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2.4.1</w:t>
      </w:r>
      <w:r w:rsidRPr="003F0029">
        <w:rPr>
          <w:rFonts w:ascii="宋体" w:hAnsi="宋体" w:hint="eastAsia"/>
          <w:szCs w:val="21"/>
        </w:rPr>
        <w:t>投标函（必</w:t>
      </w:r>
      <w:r w:rsidRPr="003F0029">
        <w:rPr>
          <w:rFonts w:ascii="宋体" w:hAnsi="宋体"/>
          <w:szCs w:val="21"/>
        </w:rPr>
        <w:t>须提供</w:t>
      </w:r>
      <w:r w:rsidRPr="003F0029">
        <w:rPr>
          <w:rFonts w:ascii="宋体" w:hAnsi="宋体" w:hint="eastAsia"/>
          <w:szCs w:val="21"/>
        </w:rPr>
        <w:t>，格式见第六章）；</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2.4.2</w:t>
      </w:r>
      <w:r w:rsidRPr="003F0029">
        <w:rPr>
          <w:rFonts w:ascii="宋体" w:hAnsi="宋体" w:hint="eastAsia"/>
          <w:szCs w:val="21"/>
        </w:rPr>
        <w:t>投标报价明细表（必</w:t>
      </w:r>
      <w:r w:rsidRPr="003F0029">
        <w:rPr>
          <w:rFonts w:ascii="宋体" w:hAnsi="宋体"/>
          <w:szCs w:val="21"/>
        </w:rPr>
        <w:t>须提供</w:t>
      </w:r>
      <w:r w:rsidRPr="003F0029">
        <w:rPr>
          <w:rFonts w:ascii="宋体" w:hAnsi="宋体" w:hint="eastAsia"/>
          <w:szCs w:val="21"/>
        </w:rPr>
        <w:t>，格式见第六章）；</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2.4.3</w:t>
      </w:r>
      <w:r w:rsidRPr="003F0029">
        <w:rPr>
          <w:rFonts w:ascii="宋体" w:hAnsi="宋体" w:hint="eastAsia"/>
          <w:szCs w:val="21"/>
        </w:rPr>
        <w:t>开标一览表（必须提供，格式见附件）；</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2.4.4</w:t>
      </w:r>
      <w:r w:rsidRPr="003F0029">
        <w:rPr>
          <w:rFonts w:ascii="宋体" w:hAnsi="宋体" w:hint="eastAsia"/>
          <w:szCs w:val="21"/>
        </w:rPr>
        <w:t>投标人符合中小企业划型标准的，按《政府采购促进中小企业发展管理办法》（财库﹝</w:t>
      </w:r>
      <w:r w:rsidRPr="003F0029">
        <w:rPr>
          <w:rFonts w:ascii="宋体" w:hAnsi="宋体"/>
          <w:szCs w:val="21"/>
        </w:rPr>
        <w:t>2020</w:t>
      </w:r>
      <w:r w:rsidRPr="003F0029">
        <w:rPr>
          <w:rFonts w:ascii="宋体" w:hAnsi="宋体" w:hint="eastAsia"/>
          <w:szCs w:val="21"/>
        </w:rPr>
        <w:t>﹞</w:t>
      </w:r>
      <w:r w:rsidRPr="003F0029">
        <w:rPr>
          <w:rFonts w:ascii="宋体" w:hAnsi="宋体"/>
          <w:szCs w:val="21"/>
        </w:rPr>
        <w:t xml:space="preserve">46 </w:t>
      </w:r>
      <w:r w:rsidRPr="003F0029">
        <w:rPr>
          <w:rFonts w:ascii="宋体" w:hAnsi="宋体" w:hint="eastAsia"/>
          <w:szCs w:val="21"/>
        </w:rPr>
        <w:t>号）要求，提供有声明</w:t>
      </w:r>
      <w:r w:rsidRPr="003F0029">
        <w:rPr>
          <w:rFonts w:ascii="宋体" w:hAnsi="宋体"/>
          <w:szCs w:val="21"/>
        </w:rPr>
        <w:t>函</w:t>
      </w:r>
      <w:r w:rsidRPr="003F0029">
        <w:rPr>
          <w:rFonts w:ascii="宋体" w:hAnsi="宋体" w:hint="eastAsia"/>
          <w:szCs w:val="21"/>
        </w:rPr>
        <w:t>，否则不予享受优惠政策。（如有请</w:t>
      </w:r>
      <w:r w:rsidRPr="003F0029">
        <w:rPr>
          <w:rFonts w:ascii="宋体" w:hAnsi="宋体"/>
          <w:szCs w:val="21"/>
        </w:rPr>
        <w:t>提供）</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lastRenderedPageBreak/>
        <w:t>1</w:t>
      </w:r>
      <w:r w:rsidRPr="003F0029">
        <w:rPr>
          <w:rFonts w:ascii="宋体" w:hAnsi="宋体"/>
          <w:szCs w:val="21"/>
        </w:rPr>
        <w:t>2.4.5</w:t>
      </w:r>
      <w:r w:rsidRPr="003F0029">
        <w:rPr>
          <w:rFonts w:ascii="宋体" w:hAnsi="宋体" w:hint="eastAsia"/>
          <w:szCs w:val="21"/>
        </w:rPr>
        <w:t>投标人属于监狱企业的，应提供由省级以上监狱管理局、戒毒管理局（含新疆生产建设兵团）出具的属于监狱企业的证明文件。（如有请</w:t>
      </w:r>
      <w:r w:rsidRPr="003F0029">
        <w:rPr>
          <w:rFonts w:ascii="宋体" w:hAnsi="宋体"/>
          <w:szCs w:val="21"/>
        </w:rPr>
        <w:t>提供）</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2.4.6</w:t>
      </w:r>
      <w:r w:rsidRPr="003F0029">
        <w:rPr>
          <w:rFonts w:ascii="宋体" w:hAnsi="宋体" w:hint="eastAsia"/>
          <w:szCs w:val="21"/>
        </w:rPr>
        <w:t>投标人属于残疾人福利性单位，按《三部门联合发布关于促进残疾人就业政府采购政策的通知》（财库〔2017〕141号）要求，提供《残疾人福利性单位声明函》，否则不予享受优惠政策。（如有请</w:t>
      </w:r>
      <w:r w:rsidRPr="003F0029">
        <w:rPr>
          <w:rFonts w:ascii="宋体" w:hAnsi="宋体"/>
          <w:szCs w:val="21"/>
        </w:rPr>
        <w:t>提供）</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2.4.7</w:t>
      </w:r>
      <w:r w:rsidRPr="003F0029">
        <w:rPr>
          <w:rFonts w:ascii="宋体" w:hAnsi="宋体" w:hint="eastAsia"/>
          <w:szCs w:val="21"/>
        </w:rPr>
        <w:t>投</w:t>
      </w:r>
      <w:r w:rsidRPr="003F0029">
        <w:rPr>
          <w:rFonts w:ascii="宋体" w:hAnsi="宋体"/>
          <w:szCs w:val="21"/>
        </w:rPr>
        <w:t>标人针对报</w:t>
      </w:r>
      <w:r w:rsidRPr="003F0029">
        <w:rPr>
          <w:rFonts w:ascii="宋体" w:hAnsi="宋体" w:hint="eastAsia"/>
          <w:szCs w:val="21"/>
        </w:rPr>
        <w:t>价需要说明的其他文件和说明（格式自拟）。（如有请</w:t>
      </w:r>
      <w:r w:rsidRPr="003F0029">
        <w:rPr>
          <w:rFonts w:ascii="宋体" w:hAnsi="宋体"/>
          <w:szCs w:val="21"/>
        </w:rPr>
        <w:t>提供）</w:t>
      </w:r>
    </w:p>
    <w:p w:rsidR="005F68D2" w:rsidRPr="003F0029" w:rsidRDefault="001B2412">
      <w:pPr>
        <w:snapToGrid w:val="0"/>
        <w:spacing w:line="400" w:lineRule="exact"/>
        <w:ind w:firstLineChars="196" w:firstLine="413"/>
        <w:jc w:val="left"/>
        <w:outlineLvl w:val="1"/>
        <w:rPr>
          <w:rFonts w:ascii="宋体" w:hAnsi="宋体"/>
          <w:b/>
          <w:bCs/>
          <w:kern w:val="0"/>
          <w:szCs w:val="21"/>
        </w:rPr>
      </w:pPr>
      <w:bookmarkStart w:id="36" w:name="_Toc90627210"/>
      <w:bookmarkStart w:id="37" w:name="_Toc535850435"/>
      <w:bookmarkStart w:id="38" w:name="_Toc254970678"/>
      <w:bookmarkStart w:id="39" w:name="_Toc254970537"/>
      <w:bookmarkStart w:id="40" w:name="_Toc535850396"/>
      <w:r w:rsidRPr="003F0029">
        <w:rPr>
          <w:rFonts w:ascii="宋体" w:hAnsi="宋体" w:hint="eastAsia"/>
          <w:b/>
          <w:bCs/>
          <w:kern w:val="0"/>
          <w:szCs w:val="21"/>
        </w:rPr>
        <w:t>▲特别说明：（1）电子投标文件中所须加盖公章部分均采用CA签章。若公</w:t>
      </w:r>
      <w:r w:rsidRPr="003F0029">
        <w:rPr>
          <w:rFonts w:ascii="宋体" w:hAnsi="宋体"/>
          <w:b/>
          <w:bCs/>
          <w:kern w:val="0"/>
          <w:szCs w:val="21"/>
        </w:rPr>
        <w:t>开</w:t>
      </w:r>
      <w:r w:rsidRPr="003F0029">
        <w:rPr>
          <w:rFonts w:ascii="宋体" w:hAnsi="宋体" w:hint="eastAsia"/>
          <w:b/>
          <w:bCs/>
          <w:kern w:val="0"/>
          <w:szCs w:val="21"/>
        </w:rPr>
        <w:t>电子投标文件中有专门标注的某关联点，并要求投标人在电子投标系统中作出投标文件的，如投标人未对关联点进行投标或者在投标文件其它内容进行描述，造成电子评审不能查询的责任由投标人自行承担。</w:t>
      </w:r>
      <w:bookmarkEnd w:id="36"/>
    </w:p>
    <w:p w:rsidR="005F68D2" w:rsidRPr="003F0029" w:rsidRDefault="001B2412">
      <w:pPr>
        <w:snapToGrid w:val="0"/>
        <w:spacing w:line="400" w:lineRule="exact"/>
        <w:ind w:firstLineChars="196" w:firstLine="413"/>
        <w:jc w:val="left"/>
        <w:outlineLvl w:val="1"/>
        <w:rPr>
          <w:rFonts w:ascii="宋体" w:hAnsi="宋体"/>
          <w:b/>
          <w:bCs/>
          <w:kern w:val="0"/>
          <w:szCs w:val="21"/>
        </w:rPr>
      </w:pPr>
      <w:bookmarkStart w:id="41" w:name="_Toc90627211"/>
      <w:r w:rsidRPr="003F0029">
        <w:rPr>
          <w:rFonts w:ascii="宋体" w:hAnsi="宋体" w:hint="eastAsia"/>
          <w:b/>
          <w:bCs/>
          <w:kern w:val="0"/>
          <w:szCs w:val="21"/>
        </w:rPr>
        <w:t>（2）公开招标文件要求提供的的各种复印件，须加盖投标人CA签章，否则其招标无效。</w:t>
      </w:r>
      <w:bookmarkEnd w:id="41"/>
    </w:p>
    <w:p w:rsidR="005F68D2" w:rsidRPr="003F0029" w:rsidRDefault="001B2412">
      <w:pPr>
        <w:snapToGrid w:val="0"/>
        <w:spacing w:line="400" w:lineRule="exact"/>
        <w:ind w:firstLineChars="196" w:firstLine="413"/>
        <w:jc w:val="left"/>
        <w:outlineLvl w:val="1"/>
        <w:rPr>
          <w:rFonts w:ascii="宋体" w:hAnsi="宋体"/>
          <w:b/>
          <w:bCs/>
          <w:kern w:val="0"/>
          <w:szCs w:val="21"/>
        </w:rPr>
      </w:pPr>
      <w:bookmarkStart w:id="42" w:name="_Toc90627212"/>
      <w:r w:rsidRPr="003F0029">
        <w:rPr>
          <w:rFonts w:ascii="宋体" w:hAnsi="宋体" w:hint="eastAsia"/>
          <w:b/>
          <w:bCs/>
          <w:kern w:val="0"/>
          <w:szCs w:val="21"/>
        </w:rPr>
        <w:t>（3）公开招标文件要求“必须提供”的证明等材料，投标人必须全部提供，缺一不可，否则招标无效。</w:t>
      </w:r>
      <w:bookmarkEnd w:id="42"/>
    </w:p>
    <w:p w:rsidR="005F68D2" w:rsidRPr="003F0029" w:rsidRDefault="001B2412">
      <w:pPr>
        <w:snapToGrid w:val="0"/>
        <w:spacing w:line="400" w:lineRule="exact"/>
        <w:ind w:firstLineChars="196" w:firstLine="413"/>
        <w:jc w:val="left"/>
        <w:outlineLvl w:val="1"/>
        <w:rPr>
          <w:rFonts w:ascii="宋体" w:hAnsi="宋体"/>
          <w:b/>
          <w:bCs/>
          <w:kern w:val="0"/>
          <w:szCs w:val="21"/>
        </w:rPr>
      </w:pPr>
      <w:bookmarkStart w:id="43" w:name="_Toc90627213"/>
      <w:r w:rsidRPr="003F0029">
        <w:rPr>
          <w:rFonts w:ascii="宋体" w:hAnsi="宋体" w:hint="eastAsia"/>
          <w:b/>
          <w:bCs/>
          <w:kern w:val="0"/>
          <w:szCs w:val="21"/>
        </w:rPr>
        <w:t>（4）公开招标文件要求法定代表人（负责人）或委托代理人签字的部分必须签字然后扫描或者拍照做成pdf格式上传，无签字的视为招标无效。</w:t>
      </w:r>
      <w:bookmarkEnd w:id="43"/>
    </w:p>
    <w:p w:rsidR="005F68D2" w:rsidRPr="003F0029" w:rsidRDefault="001B2412">
      <w:pPr>
        <w:spacing w:line="400" w:lineRule="exact"/>
        <w:ind w:firstLineChars="200" w:firstLine="422"/>
        <w:rPr>
          <w:rFonts w:ascii="宋体" w:hAnsi="宋体"/>
          <w:b/>
          <w:bCs/>
          <w:szCs w:val="21"/>
        </w:rPr>
      </w:pPr>
      <w:r w:rsidRPr="003F0029">
        <w:rPr>
          <w:rFonts w:ascii="宋体" w:hAnsi="宋体" w:hint="eastAsia"/>
          <w:b/>
        </w:rPr>
        <w:t>13.投标文件的语言及计量</w:t>
      </w:r>
      <w:bookmarkEnd w:id="37"/>
      <w:bookmarkEnd w:id="38"/>
      <w:bookmarkEnd w:id="39"/>
      <w:bookmarkEnd w:id="40"/>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13.1投标文件以及投标人与招标人就有关投标事宜的所有来往函电，均应以中文汉语书写。除签名、盖章、专用名称等特殊情形外，以中文汉语以外的文字表述的投标文件视同未提供。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13.2投标计量单位，招标文件已有明确规定的，使用招标文件规定的计量单位；招标文件没有规定的，应采用中华人民共和国法定计量单位（货币单位：人民币元），否则视同未响应。</w:t>
      </w:r>
    </w:p>
    <w:p w:rsidR="005F68D2" w:rsidRPr="003F0029" w:rsidRDefault="001B2412">
      <w:pPr>
        <w:spacing w:line="400" w:lineRule="exact"/>
        <w:ind w:firstLineChars="200" w:firstLine="422"/>
        <w:rPr>
          <w:rFonts w:ascii="宋体" w:hAnsi="宋体"/>
          <w:b/>
        </w:rPr>
      </w:pPr>
      <w:bookmarkStart w:id="44" w:name="_Toc535850436"/>
      <w:bookmarkStart w:id="45" w:name="_Toc254970679"/>
      <w:bookmarkStart w:id="46" w:name="_Toc535850397"/>
      <w:bookmarkStart w:id="47" w:name="_Toc254970538"/>
      <w:r w:rsidRPr="003F0029">
        <w:rPr>
          <w:rFonts w:ascii="宋体" w:hAnsi="宋体" w:hint="eastAsia"/>
          <w:b/>
        </w:rPr>
        <w:t>14.投标报价</w:t>
      </w:r>
      <w:bookmarkEnd w:id="44"/>
      <w:bookmarkEnd w:id="45"/>
      <w:bookmarkEnd w:id="46"/>
      <w:bookmarkEnd w:id="47"/>
    </w:p>
    <w:p w:rsidR="005F68D2" w:rsidRPr="003F0029" w:rsidRDefault="001B2412">
      <w:pPr>
        <w:pStyle w:val="af0"/>
        <w:snapToGrid w:val="0"/>
        <w:spacing w:line="400" w:lineRule="exact"/>
        <w:ind w:firstLineChars="200" w:firstLine="420"/>
        <w:jc w:val="left"/>
        <w:rPr>
          <w:rFonts w:hAnsi="宋体"/>
        </w:rPr>
      </w:pPr>
      <w:r w:rsidRPr="003F0029">
        <w:rPr>
          <w:rFonts w:hAnsi="宋体" w:hint="eastAsia"/>
        </w:rPr>
        <w:t>14.1投标报价应按招标文件中相关报价文件格式填写。</w:t>
      </w:r>
    </w:p>
    <w:p w:rsidR="005F68D2" w:rsidRPr="003F0029" w:rsidRDefault="001B2412">
      <w:pPr>
        <w:pStyle w:val="af0"/>
        <w:snapToGrid w:val="0"/>
        <w:spacing w:line="400" w:lineRule="exact"/>
        <w:ind w:firstLineChars="200" w:firstLine="420"/>
        <w:jc w:val="left"/>
        <w:rPr>
          <w:rFonts w:hAnsi="宋体"/>
        </w:rPr>
      </w:pPr>
      <w:r w:rsidRPr="003F0029">
        <w:rPr>
          <w:rFonts w:hAnsi="宋体" w:hint="eastAsia"/>
        </w:rPr>
        <w:t>14.2投标报价是履行合同的最终价格，应包括货款、标准附件、备品备件、专用工具、包装、运输、装卸、保险、税金、货到就位以及安装、调试、培训、保修等一切费用。</w:t>
      </w:r>
    </w:p>
    <w:p w:rsidR="005F68D2" w:rsidRPr="003F0029" w:rsidRDefault="001B2412">
      <w:pPr>
        <w:tabs>
          <w:tab w:val="left" w:pos="525"/>
        </w:tabs>
        <w:snapToGrid w:val="0"/>
        <w:spacing w:line="400" w:lineRule="exact"/>
        <w:ind w:firstLineChars="200" w:firstLine="420"/>
        <w:jc w:val="left"/>
        <w:rPr>
          <w:rFonts w:ascii="宋体" w:hAnsi="宋体"/>
          <w:szCs w:val="21"/>
        </w:rPr>
      </w:pPr>
      <w:r w:rsidRPr="003F0029">
        <w:rPr>
          <w:rFonts w:ascii="宋体" w:hAnsi="宋体" w:hint="eastAsia"/>
          <w:szCs w:val="21"/>
        </w:rPr>
        <w:t>14.3对于本文件中未列明，而投标人认为必需的费用也需列入总报价。在合同实施时，招标人将不予支付中标人没有列入的项目费用，并认为此项目的费用已包括在总报价中。</w:t>
      </w:r>
    </w:p>
    <w:p w:rsidR="005F68D2" w:rsidRPr="003F0029" w:rsidRDefault="001B2412">
      <w:pPr>
        <w:tabs>
          <w:tab w:val="left" w:pos="525"/>
        </w:tabs>
        <w:snapToGrid w:val="0"/>
        <w:spacing w:line="400" w:lineRule="exact"/>
        <w:ind w:firstLineChars="200" w:firstLine="420"/>
        <w:jc w:val="left"/>
        <w:rPr>
          <w:rFonts w:ascii="宋体" w:hAnsi="宋体"/>
          <w:szCs w:val="21"/>
        </w:rPr>
      </w:pPr>
      <w:r w:rsidRPr="003F0029">
        <w:rPr>
          <w:rFonts w:ascii="宋体" w:hAnsi="宋体" w:hint="eastAsia"/>
          <w:szCs w:val="21"/>
        </w:rPr>
        <w:t>14.4投标文件只允许有一个报价，有选择的或有条件的报价将不予接受。</w:t>
      </w:r>
    </w:p>
    <w:p w:rsidR="005F68D2" w:rsidRPr="003F0029" w:rsidRDefault="001B2412">
      <w:pPr>
        <w:spacing w:line="400" w:lineRule="exact"/>
        <w:ind w:firstLineChars="200" w:firstLine="422"/>
        <w:rPr>
          <w:rFonts w:ascii="宋体" w:hAnsi="宋体"/>
          <w:b/>
        </w:rPr>
      </w:pPr>
      <w:r w:rsidRPr="003F0029">
        <w:rPr>
          <w:rFonts w:ascii="宋体" w:hAnsi="宋体" w:hint="eastAsia"/>
          <w:b/>
        </w:rPr>
        <w:t>15.投标文件的有效期</w:t>
      </w:r>
    </w:p>
    <w:p w:rsidR="005F68D2" w:rsidRPr="003F0029" w:rsidRDefault="001B2412">
      <w:pPr>
        <w:spacing w:line="400" w:lineRule="exact"/>
        <w:ind w:firstLineChars="200" w:firstLine="420"/>
        <w:rPr>
          <w:rFonts w:ascii="宋体" w:hAnsi="宋体"/>
          <w:szCs w:val="21"/>
        </w:rPr>
      </w:pPr>
      <w:r w:rsidRPr="003F0029">
        <w:rPr>
          <w:rFonts w:ascii="宋体" w:hAnsi="宋体" w:hint="eastAsia"/>
          <w:szCs w:val="21"/>
        </w:rPr>
        <w:t>15.1</w:t>
      </w:r>
      <w:r w:rsidRPr="003F0029">
        <w:rPr>
          <w:szCs w:val="21"/>
        </w:rPr>
        <w:t>在</w:t>
      </w:r>
      <w:r w:rsidRPr="003F0029">
        <w:rPr>
          <w:szCs w:val="21"/>
        </w:rPr>
        <w:t>“</w:t>
      </w:r>
      <w:r w:rsidRPr="003F0029">
        <w:rPr>
          <w:szCs w:val="21"/>
        </w:rPr>
        <w:t>投标人须知前附表</w:t>
      </w:r>
      <w:r w:rsidRPr="003F0029">
        <w:rPr>
          <w:szCs w:val="21"/>
        </w:rPr>
        <w:t>”</w:t>
      </w:r>
      <w:r w:rsidRPr="003F0029">
        <w:rPr>
          <w:szCs w:val="21"/>
        </w:rPr>
        <w:t>规定的投标有效期内，投标人不得要求撤销或修改其投标文件。</w:t>
      </w:r>
      <w:r w:rsidRPr="003F0029">
        <w:rPr>
          <w:rFonts w:hint="eastAsia"/>
          <w:szCs w:val="21"/>
        </w:rPr>
        <w:t>投标文件中承诺的投标</w:t>
      </w:r>
      <w:r w:rsidRPr="003F0029">
        <w:rPr>
          <w:rFonts w:ascii="宋体" w:hAnsi="宋体" w:hint="eastAsia"/>
          <w:szCs w:val="21"/>
        </w:rPr>
        <w:t>有效期少于招标文件要求的投标有效期的，投标文件将被拒绝。</w:t>
      </w:r>
    </w:p>
    <w:p w:rsidR="005F68D2" w:rsidRPr="003F0029" w:rsidRDefault="001B2412">
      <w:pPr>
        <w:spacing w:line="400" w:lineRule="exact"/>
        <w:ind w:firstLineChars="200" w:firstLine="420"/>
        <w:rPr>
          <w:rFonts w:ascii="宋体" w:hAnsi="宋体"/>
          <w:szCs w:val="21"/>
        </w:rPr>
      </w:pPr>
      <w:r w:rsidRPr="003F0029">
        <w:rPr>
          <w:rFonts w:ascii="宋体" w:hAnsi="宋体" w:hint="eastAsia"/>
          <w:szCs w:val="21"/>
        </w:rPr>
        <w:t>15.2在特殊情况下，招标人可与投标人协商延长投标书的有效期，这种要求和答复均以书面形式进行。</w:t>
      </w:r>
      <w:bookmarkStart w:id="48" w:name="_Toc254970539"/>
      <w:bookmarkStart w:id="49" w:name="_Toc254970680"/>
    </w:p>
    <w:p w:rsidR="005F68D2" w:rsidRPr="003F0029" w:rsidRDefault="001B2412">
      <w:pPr>
        <w:spacing w:line="400" w:lineRule="exact"/>
        <w:ind w:firstLineChars="200" w:firstLine="420"/>
        <w:rPr>
          <w:rFonts w:ascii="宋体" w:hAnsi="宋体"/>
          <w:szCs w:val="21"/>
        </w:rPr>
      </w:pPr>
      <w:r w:rsidRPr="003F0029">
        <w:rPr>
          <w:rFonts w:ascii="宋体" w:hAnsi="宋体" w:hint="eastAsia"/>
          <w:szCs w:val="21"/>
        </w:rPr>
        <w:t>15.3投标人可拒绝接受延期要求而不会导致保证金被没收。同意延长有效期的投标人需要相应延长保证金的有效期，但不能修改投标文件。</w:t>
      </w:r>
      <w:bookmarkEnd w:id="48"/>
      <w:bookmarkEnd w:id="49"/>
      <w:r w:rsidRPr="003F0029">
        <w:rPr>
          <w:rFonts w:ascii="宋体" w:hAnsi="宋体" w:hint="eastAsia"/>
          <w:b/>
          <w:szCs w:val="21"/>
        </w:rPr>
        <w:t xml:space="preserve"> </w:t>
      </w:r>
      <w:bookmarkStart w:id="50" w:name="_Toc254970540"/>
      <w:bookmarkStart w:id="51" w:name="_Toc254970681"/>
    </w:p>
    <w:p w:rsidR="005F68D2" w:rsidRPr="003F0029" w:rsidRDefault="001B2412">
      <w:pPr>
        <w:spacing w:line="400" w:lineRule="exact"/>
        <w:ind w:firstLineChars="200" w:firstLine="420"/>
        <w:rPr>
          <w:rFonts w:ascii="宋体" w:hAnsi="宋体"/>
          <w:szCs w:val="21"/>
        </w:rPr>
      </w:pPr>
      <w:r w:rsidRPr="003F0029">
        <w:rPr>
          <w:rFonts w:ascii="宋体" w:hAnsi="宋体" w:hint="eastAsia"/>
          <w:szCs w:val="21"/>
        </w:rPr>
        <w:t>15.4中标人的投标文件自开标之日起至合同履行完毕止均应保持有效。</w:t>
      </w:r>
      <w:bookmarkStart w:id="52" w:name="_Toc254970541"/>
      <w:bookmarkStart w:id="53" w:name="_Toc254970682"/>
      <w:bookmarkEnd w:id="50"/>
      <w:bookmarkEnd w:id="51"/>
    </w:p>
    <w:p w:rsidR="005F68D2" w:rsidRPr="003F0029" w:rsidRDefault="001B2412">
      <w:pPr>
        <w:spacing w:line="400" w:lineRule="exact"/>
        <w:ind w:firstLineChars="200" w:firstLine="422"/>
        <w:rPr>
          <w:rFonts w:ascii="宋体" w:hAnsi="宋体"/>
          <w:szCs w:val="21"/>
        </w:rPr>
      </w:pPr>
      <w:r w:rsidRPr="003F0029">
        <w:rPr>
          <w:rFonts w:ascii="宋体" w:hAnsi="宋体" w:hint="eastAsia"/>
          <w:b/>
          <w:szCs w:val="21"/>
        </w:rPr>
        <w:lastRenderedPageBreak/>
        <w:t>16.投标保证金</w:t>
      </w:r>
      <w:bookmarkEnd w:id="52"/>
      <w:bookmarkEnd w:id="53"/>
    </w:p>
    <w:p w:rsidR="005F68D2" w:rsidRPr="003F0029" w:rsidRDefault="001B2412">
      <w:pPr>
        <w:spacing w:line="400" w:lineRule="exact"/>
        <w:ind w:firstLineChars="200" w:firstLine="420"/>
        <w:rPr>
          <w:rFonts w:ascii="宋体" w:hAnsi="宋体"/>
          <w:szCs w:val="21"/>
        </w:rPr>
      </w:pPr>
      <w:r w:rsidRPr="003F0029">
        <w:rPr>
          <w:rFonts w:ascii="宋体" w:hAnsi="宋体" w:hint="eastAsia"/>
          <w:szCs w:val="21"/>
        </w:rPr>
        <w:t>16.1</w:t>
      </w:r>
      <w:bookmarkStart w:id="54" w:name="_Toc254970683"/>
      <w:bookmarkStart w:id="55" w:name="_Toc254970542"/>
      <w:r w:rsidRPr="003F0029">
        <w:rPr>
          <w:rFonts w:ascii="宋体" w:hAnsi="宋体" w:hint="eastAsia"/>
          <w:szCs w:val="21"/>
        </w:rPr>
        <w:t>本项目免收投标保证金。</w:t>
      </w:r>
      <w:r w:rsidRPr="003F0029">
        <w:rPr>
          <w:rFonts w:ascii="宋体" w:hAnsi="宋体"/>
          <w:szCs w:val="21"/>
        </w:rPr>
        <w:t xml:space="preserve"> </w:t>
      </w:r>
    </w:p>
    <w:p w:rsidR="005F68D2" w:rsidRPr="003F0029" w:rsidRDefault="001B2412">
      <w:pPr>
        <w:snapToGrid w:val="0"/>
        <w:spacing w:line="400" w:lineRule="exact"/>
        <w:ind w:firstLineChars="200" w:firstLine="422"/>
        <w:rPr>
          <w:rFonts w:ascii="宋体" w:hAnsi="宋体"/>
          <w:szCs w:val="21"/>
        </w:rPr>
      </w:pPr>
      <w:r w:rsidRPr="003F0029">
        <w:rPr>
          <w:rFonts w:ascii="宋体" w:hAnsi="宋体" w:hint="eastAsia"/>
          <w:b/>
          <w:szCs w:val="21"/>
        </w:rPr>
        <w:t>17.投标文件的编制和份数</w:t>
      </w:r>
      <w:bookmarkEnd w:id="54"/>
      <w:bookmarkEnd w:id="55"/>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17.1投标人应按本招标文件规定要求编制，投标文件内容不完整、编排混乱导致投标文件被误读、漏读或者查找不到相关内容的，是投标人的责任。</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17.2投标文件应当对招标文件实质性内容作出响应。</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17.3投标文件除本《投标人须知》中规定的可提供复印件外均须提供原件。</w:t>
      </w:r>
      <w:r w:rsidRPr="003F0029">
        <w:rPr>
          <w:szCs w:val="21"/>
        </w:rPr>
        <w:t>投标文件应尽量避免涂改、行间插字或删除。如果出现上述情况，改动之处应加盖</w:t>
      </w:r>
      <w:r w:rsidRPr="003F0029">
        <w:rPr>
          <w:rFonts w:hint="eastAsia"/>
          <w:szCs w:val="21"/>
        </w:rPr>
        <w:t>投标人</w:t>
      </w:r>
      <w:r w:rsidRPr="003F0029">
        <w:rPr>
          <w:szCs w:val="21"/>
        </w:rPr>
        <w:t>单位章或由投标人的法定代表人或其</w:t>
      </w:r>
      <w:r w:rsidRPr="003F0029">
        <w:rPr>
          <w:rFonts w:hint="eastAsia"/>
          <w:szCs w:val="21"/>
        </w:rPr>
        <w:t>委托</w:t>
      </w:r>
      <w:r w:rsidRPr="003F0029">
        <w:rPr>
          <w:szCs w:val="21"/>
        </w:rPr>
        <w:t>代理人签字确认。</w:t>
      </w:r>
      <w:r w:rsidRPr="003F0029">
        <w:rPr>
          <w:rFonts w:ascii="宋体" w:hAnsi="宋体" w:hint="eastAsia"/>
          <w:szCs w:val="21"/>
        </w:rPr>
        <w:t>投标文件因字迹潦草或表达不清所引起的后果由投标人负责。</w:t>
      </w:r>
    </w:p>
    <w:p w:rsidR="005F68D2" w:rsidRPr="003F0029" w:rsidRDefault="001B2412">
      <w:pPr>
        <w:snapToGrid w:val="0"/>
        <w:spacing w:line="400" w:lineRule="exact"/>
        <w:ind w:firstLineChars="200" w:firstLine="420"/>
        <w:jc w:val="left"/>
        <w:rPr>
          <w:szCs w:val="21"/>
        </w:rPr>
      </w:pPr>
      <w:r w:rsidRPr="003F0029">
        <w:rPr>
          <w:rFonts w:ascii="宋体" w:hAnsi="宋体" w:hint="eastAsia"/>
          <w:szCs w:val="21"/>
        </w:rPr>
        <w:t>17.4</w:t>
      </w:r>
      <w:r w:rsidRPr="003F0029">
        <w:rPr>
          <w:rFonts w:hint="eastAsia"/>
          <w:szCs w:val="21"/>
        </w:rPr>
        <w:t>投标文件份数具体要求见“投标人须知前附表”。</w:t>
      </w:r>
    </w:p>
    <w:p w:rsidR="005F68D2" w:rsidRPr="003F0029" w:rsidRDefault="001B2412">
      <w:pPr>
        <w:snapToGrid w:val="0"/>
        <w:spacing w:line="400" w:lineRule="exact"/>
        <w:ind w:firstLineChars="200" w:firstLine="422"/>
        <w:jc w:val="left"/>
        <w:rPr>
          <w:rFonts w:ascii="宋体" w:hAnsi="宋体"/>
          <w:b/>
          <w:szCs w:val="21"/>
        </w:rPr>
      </w:pPr>
      <w:r w:rsidRPr="003F0029">
        <w:rPr>
          <w:rFonts w:ascii="宋体" w:hAnsi="宋体" w:hint="eastAsia"/>
          <w:b/>
          <w:szCs w:val="21"/>
        </w:rPr>
        <w:t>18.投标文件的签署</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18</w:t>
      </w:r>
      <w:r w:rsidRPr="003F0029">
        <w:rPr>
          <w:rFonts w:ascii="宋体" w:hAnsi="宋体" w:hint="eastAsia"/>
          <w:szCs w:val="21"/>
        </w:rPr>
        <w:t>.1电子投标文件中须加盖投标人公章部分均采用 CA 签章，并根据“政府采购项目电子交易管理操作指南-供应商”及本公开招标文件规定的格式和顺序编制电子投标文件并进行关联定位，以便招标小组在评审时，点击评分项可直接定位到该评分项内容。如对公开招标文件的某项要求，投标人的电子投标文件未能关联定位提供相应的内容与其对应，则招标小组在评审时如做出对投标人不利的评审由投标人自行承担。电子投标文件如内容不完整、编排混乱导致投标文件被误读、 漏读，或者在按公开招标文件规定的部位查找不到相关内容的，由投标人自行承担。</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18</w:t>
      </w:r>
      <w:r w:rsidRPr="003F0029">
        <w:rPr>
          <w:rFonts w:ascii="宋体" w:hAnsi="宋体" w:hint="eastAsia"/>
          <w:szCs w:val="21"/>
        </w:rPr>
        <w:t>. 2 CA 签章上目前没有法人（负责人）或授权代表签字信息，投标人在投标文件中涉及到签字的位置线下签好字然后扫描或者拍照做成PDF的格式即可。</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szCs w:val="21"/>
        </w:rPr>
        <w:t>18</w:t>
      </w:r>
      <w:r w:rsidRPr="003F0029">
        <w:rPr>
          <w:rFonts w:ascii="宋体" w:hAnsi="宋体" w:hint="eastAsia"/>
          <w:szCs w:val="21"/>
        </w:rPr>
        <w:t>.</w:t>
      </w:r>
      <w:r w:rsidRPr="003F0029">
        <w:rPr>
          <w:rFonts w:ascii="宋体" w:hAnsi="宋体"/>
          <w:szCs w:val="21"/>
        </w:rPr>
        <w:t xml:space="preserve"> 3</w:t>
      </w:r>
      <w:r w:rsidRPr="003F0029">
        <w:rPr>
          <w:rFonts w:ascii="宋体" w:hAnsi="宋体" w:hint="eastAsia"/>
          <w:szCs w:val="21"/>
        </w:rPr>
        <w:t xml:space="preserve"> 投标文件不得涂改，若有修改错漏处，须法定代表人（负责人）或授权委托人签字。投标文件因字迹潦草或表达不清所引起的后果由投标人负责。</w:t>
      </w:r>
    </w:p>
    <w:p w:rsidR="005F68D2" w:rsidRPr="003F0029" w:rsidRDefault="001B2412">
      <w:pPr>
        <w:snapToGrid w:val="0"/>
        <w:spacing w:line="400" w:lineRule="exact"/>
        <w:ind w:firstLineChars="201" w:firstLine="424"/>
        <w:jc w:val="left"/>
        <w:rPr>
          <w:rFonts w:ascii="宋体" w:hAnsi="宋体"/>
          <w:szCs w:val="21"/>
        </w:rPr>
      </w:pPr>
      <w:r w:rsidRPr="003F0029">
        <w:rPr>
          <w:rFonts w:ascii="宋体" w:hAnsi="宋体" w:hint="eastAsia"/>
          <w:b/>
          <w:szCs w:val="21"/>
        </w:rPr>
        <w:t>19.投标文件的递交</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投标</w:t>
      </w:r>
      <w:r w:rsidRPr="003F0029">
        <w:rPr>
          <w:rFonts w:ascii="宋体" w:hAnsi="宋体"/>
          <w:szCs w:val="21"/>
        </w:rPr>
        <w:t>文件递交</w:t>
      </w:r>
      <w:r w:rsidRPr="003F0029">
        <w:rPr>
          <w:rFonts w:ascii="宋体" w:hAnsi="宋体" w:hint="eastAsia"/>
          <w:szCs w:val="21"/>
        </w:rPr>
        <w:t>应</w:t>
      </w:r>
      <w:r w:rsidRPr="003F0029">
        <w:rPr>
          <w:rFonts w:ascii="宋体" w:hAnsi="宋体"/>
          <w:szCs w:val="21"/>
        </w:rPr>
        <w:t>在投标</w:t>
      </w:r>
      <w:r w:rsidRPr="003F0029">
        <w:rPr>
          <w:rFonts w:ascii="宋体" w:hAnsi="宋体" w:hint="eastAsia"/>
          <w:szCs w:val="21"/>
        </w:rPr>
        <w:t>截止</w:t>
      </w:r>
      <w:r w:rsidRPr="003F0029">
        <w:rPr>
          <w:rFonts w:ascii="宋体" w:hAnsi="宋体"/>
          <w:szCs w:val="21"/>
        </w:rPr>
        <w:t>时间</w:t>
      </w:r>
      <w:r w:rsidRPr="003F0029">
        <w:rPr>
          <w:rFonts w:ascii="宋体" w:hAnsi="宋体" w:hint="eastAsia"/>
          <w:szCs w:val="21"/>
        </w:rPr>
        <w:t>前将电子投标文件上传到政采云平台。应按照本项目公开招标文件和政采云平台的要求编制、加密传输电子投标文件。投标人在使用系统进行投标的过程中遇到涉及平台使用的任何问题，可致电政采云平台技术支持热线咨询，联系方式：400-881-7190。</w:t>
      </w:r>
    </w:p>
    <w:p w:rsidR="005F68D2" w:rsidRPr="003F0029" w:rsidRDefault="001B2412">
      <w:pPr>
        <w:widowControl/>
        <w:spacing w:line="360" w:lineRule="auto"/>
        <w:ind w:firstLineChars="150" w:firstLine="316"/>
        <w:textAlignment w:val="baseline"/>
        <w:rPr>
          <w:rFonts w:ascii="宋体" w:hAnsi="宋体"/>
          <w:b/>
          <w:szCs w:val="21"/>
        </w:rPr>
      </w:pPr>
      <w:r w:rsidRPr="003F0029">
        <w:rPr>
          <w:rFonts w:ascii="宋体" w:hAnsi="宋体"/>
          <w:b/>
          <w:szCs w:val="21"/>
        </w:rPr>
        <w:t>电子</w:t>
      </w:r>
      <w:r w:rsidRPr="003F0029">
        <w:rPr>
          <w:rFonts w:ascii="宋体" w:hAnsi="宋体" w:hint="eastAsia"/>
          <w:b/>
          <w:szCs w:val="21"/>
        </w:rPr>
        <w:t>投标文件</w:t>
      </w:r>
      <w:r w:rsidRPr="003F0029">
        <w:rPr>
          <w:rFonts w:ascii="宋体" w:hAnsi="宋体"/>
          <w:b/>
          <w:szCs w:val="21"/>
        </w:rPr>
        <w:t>的相关说明</w:t>
      </w:r>
      <w:r w:rsidRPr="003F0029">
        <w:rPr>
          <w:rFonts w:ascii="宋体" w:hAnsi="宋体" w:hint="eastAsia"/>
          <w:b/>
          <w:szCs w:val="21"/>
        </w:rPr>
        <w:t>：</w:t>
      </w:r>
    </w:p>
    <w:p w:rsidR="005F68D2" w:rsidRPr="003F0029" w:rsidRDefault="001B2412">
      <w:pPr>
        <w:widowControl/>
        <w:spacing w:line="360" w:lineRule="auto"/>
        <w:ind w:firstLineChars="150" w:firstLine="316"/>
        <w:textAlignment w:val="baseline"/>
        <w:rPr>
          <w:rFonts w:ascii="宋体" w:hAnsi="宋体"/>
          <w:b/>
          <w:szCs w:val="21"/>
        </w:rPr>
      </w:pPr>
      <w:r w:rsidRPr="003F0029">
        <w:rPr>
          <w:rFonts w:ascii="宋体" w:hAnsi="宋体"/>
          <w:b/>
          <w:szCs w:val="21"/>
        </w:rPr>
        <w:t>（1）投标人进行电子投标应安装客户端软件，并按照</w:t>
      </w:r>
      <w:r w:rsidRPr="003F0029">
        <w:rPr>
          <w:rFonts w:ascii="宋体" w:hAnsi="宋体" w:hint="eastAsia"/>
          <w:b/>
          <w:szCs w:val="21"/>
        </w:rPr>
        <w:t>公开招标</w:t>
      </w:r>
      <w:r w:rsidRPr="003F0029">
        <w:rPr>
          <w:rFonts w:ascii="宋体" w:hAnsi="宋体"/>
          <w:b/>
          <w:szCs w:val="21"/>
        </w:rPr>
        <w:t>文件和电子交易平台的要求编制并加密</w:t>
      </w:r>
      <w:r w:rsidRPr="003F0029">
        <w:rPr>
          <w:rFonts w:ascii="宋体" w:hAnsi="宋体" w:hint="eastAsia"/>
          <w:b/>
          <w:szCs w:val="21"/>
        </w:rPr>
        <w:t>电子投标</w:t>
      </w:r>
      <w:r w:rsidRPr="003F0029">
        <w:rPr>
          <w:rFonts w:ascii="宋体" w:hAnsi="宋体"/>
          <w:b/>
          <w:szCs w:val="21"/>
        </w:rPr>
        <w:t>文件。投标人未按规定加密的</w:t>
      </w:r>
      <w:r w:rsidRPr="003F0029">
        <w:rPr>
          <w:rFonts w:ascii="宋体" w:hAnsi="宋体" w:hint="eastAsia"/>
          <w:b/>
          <w:szCs w:val="21"/>
        </w:rPr>
        <w:t>电子投标</w:t>
      </w:r>
      <w:r w:rsidRPr="003F0029">
        <w:rPr>
          <w:rFonts w:ascii="宋体" w:hAnsi="宋体"/>
          <w:b/>
          <w:szCs w:val="21"/>
        </w:rPr>
        <w:t>文件，电子交易平台将拒收。投标人应当在</w:t>
      </w:r>
      <w:r w:rsidRPr="003F0029">
        <w:rPr>
          <w:rFonts w:ascii="宋体" w:hAnsi="宋体" w:hint="eastAsia"/>
          <w:b/>
          <w:szCs w:val="21"/>
        </w:rPr>
        <w:t>招标</w:t>
      </w:r>
      <w:r w:rsidRPr="003F0029">
        <w:rPr>
          <w:rFonts w:ascii="宋体" w:hAnsi="宋体"/>
          <w:b/>
          <w:szCs w:val="21"/>
        </w:rPr>
        <w:t>截止时间前完成</w:t>
      </w:r>
      <w:r w:rsidRPr="003F0029">
        <w:rPr>
          <w:rFonts w:ascii="宋体" w:hAnsi="宋体" w:hint="eastAsia"/>
          <w:b/>
          <w:szCs w:val="21"/>
        </w:rPr>
        <w:t>电子投标</w:t>
      </w:r>
      <w:r w:rsidRPr="003F0029">
        <w:rPr>
          <w:rFonts w:ascii="宋体" w:hAnsi="宋体"/>
          <w:b/>
          <w:szCs w:val="21"/>
        </w:rPr>
        <w:t>文件的传输递交，并可以补充、修改或者撤回</w:t>
      </w:r>
      <w:r w:rsidRPr="003F0029">
        <w:rPr>
          <w:rFonts w:ascii="宋体" w:hAnsi="宋体" w:hint="eastAsia"/>
          <w:b/>
          <w:szCs w:val="21"/>
        </w:rPr>
        <w:t>电子投标</w:t>
      </w:r>
      <w:r w:rsidRPr="003F0029">
        <w:rPr>
          <w:rFonts w:ascii="宋体" w:hAnsi="宋体"/>
          <w:b/>
          <w:szCs w:val="21"/>
        </w:rPr>
        <w:t>文件。补充或者修改</w:t>
      </w:r>
      <w:r w:rsidRPr="003F0029">
        <w:rPr>
          <w:rFonts w:ascii="宋体" w:hAnsi="宋体" w:hint="eastAsia"/>
          <w:b/>
          <w:szCs w:val="21"/>
        </w:rPr>
        <w:t>电子投标</w:t>
      </w:r>
      <w:r w:rsidRPr="003F0029">
        <w:rPr>
          <w:rFonts w:ascii="宋体" w:hAnsi="宋体"/>
          <w:b/>
          <w:szCs w:val="21"/>
        </w:rPr>
        <w:t>文件的，应当先行撤回原文件</w:t>
      </w:r>
      <w:r w:rsidRPr="003F0029">
        <w:rPr>
          <w:rFonts w:ascii="宋体" w:hAnsi="宋体" w:hint="eastAsia"/>
          <w:b/>
          <w:szCs w:val="21"/>
        </w:rPr>
        <w:t>，</w:t>
      </w:r>
      <w:r w:rsidRPr="003F0029">
        <w:rPr>
          <w:rFonts w:ascii="宋体" w:hAnsi="宋体"/>
          <w:b/>
          <w:szCs w:val="21"/>
        </w:rPr>
        <w:t>补充、修改后重新传输递交。</w:t>
      </w:r>
      <w:r w:rsidRPr="003F0029">
        <w:rPr>
          <w:rFonts w:ascii="宋体" w:hAnsi="宋体" w:hint="eastAsia"/>
          <w:b/>
          <w:szCs w:val="21"/>
        </w:rPr>
        <w:t>招标</w:t>
      </w:r>
      <w:r w:rsidRPr="003F0029">
        <w:rPr>
          <w:rFonts w:ascii="宋体" w:hAnsi="宋体"/>
          <w:b/>
          <w:szCs w:val="21"/>
        </w:rPr>
        <w:t>截止时间前未完成传输的，视为撤回</w:t>
      </w:r>
      <w:r w:rsidRPr="003F0029">
        <w:rPr>
          <w:rFonts w:ascii="宋体" w:hAnsi="宋体" w:hint="eastAsia"/>
          <w:b/>
          <w:szCs w:val="21"/>
        </w:rPr>
        <w:t>电子投标</w:t>
      </w:r>
      <w:r w:rsidRPr="003F0029">
        <w:rPr>
          <w:rFonts w:ascii="宋体" w:hAnsi="宋体"/>
          <w:b/>
          <w:szCs w:val="21"/>
        </w:rPr>
        <w:t>文件。</w:t>
      </w:r>
      <w:r w:rsidRPr="003F0029">
        <w:rPr>
          <w:rFonts w:ascii="宋体" w:hAnsi="宋体" w:hint="eastAsia"/>
          <w:b/>
          <w:szCs w:val="21"/>
        </w:rPr>
        <w:t>招标</w:t>
      </w:r>
      <w:r w:rsidRPr="003F0029">
        <w:rPr>
          <w:rFonts w:ascii="宋体" w:hAnsi="宋体"/>
          <w:b/>
          <w:szCs w:val="21"/>
        </w:rPr>
        <w:t>截止时间后递交的</w:t>
      </w:r>
      <w:r w:rsidRPr="003F0029">
        <w:rPr>
          <w:rFonts w:ascii="宋体" w:hAnsi="宋体" w:hint="eastAsia"/>
          <w:b/>
          <w:szCs w:val="21"/>
        </w:rPr>
        <w:t>电子投标</w:t>
      </w:r>
      <w:r w:rsidRPr="003F0029">
        <w:rPr>
          <w:rFonts w:ascii="宋体" w:hAnsi="宋体"/>
          <w:b/>
          <w:szCs w:val="21"/>
        </w:rPr>
        <w:t>文件，电子交易平台将拒收。</w:t>
      </w:r>
    </w:p>
    <w:p w:rsidR="005F68D2" w:rsidRPr="003F0029" w:rsidRDefault="001B2412">
      <w:pPr>
        <w:widowControl/>
        <w:spacing w:line="360" w:lineRule="auto"/>
        <w:ind w:firstLineChars="150" w:firstLine="316"/>
        <w:textAlignment w:val="baseline"/>
        <w:rPr>
          <w:rFonts w:ascii="宋体" w:hAnsi="宋体"/>
          <w:b/>
          <w:szCs w:val="21"/>
        </w:rPr>
      </w:pPr>
      <w:r w:rsidRPr="003F0029">
        <w:rPr>
          <w:rFonts w:ascii="宋体" w:hAnsi="宋体"/>
          <w:b/>
          <w:szCs w:val="21"/>
        </w:rPr>
        <w:t>（</w:t>
      </w:r>
      <w:r w:rsidRPr="003F0029">
        <w:rPr>
          <w:rFonts w:ascii="宋体" w:hAnsi="宋体" w:hint="eastAsia"/>
          <w:b/>
          <w:szCs w:val="21"/>
        </w:rPr>
        <w:t>2</w:t>
      </w:r>
      <w:r w:rsidRPr="003F0029">
        <w:rPr>
          <w:rFonts w:ascii="宋体" w:hAnsi="宋体"/>
          <w:b/>
          <w:szCs w:val="21"/>
        </w:rPr>
        <w:t>）如有特殊情况，采购代理机构延长截止时间和开标时间，采购代理机构和投标人的权利和义务将受到新的截止时间和开标时间的约束。</w:t>
      </w:r>
    </w:p>
    <w:p w:rsidR="005F68D2" w:rsidRPr="003F0029" w:rsidRDefault="001B2412">
      <w:pPr>
        <w:widowControl/>
        <w:spacing w:line="360" w:lineRule="auto"/>
        <w:ind w:firstLineChars="150" w:firstLine="316"/>
        <w:textAlignment w:val="baseline"/>
        <w:rPr>
          <w:rFonts w:ascii="宋体" w:hAnsi="宋体"/>
          <w:b/>
          <w:bCs/>
          <w:szCs w:val="21"/>
        </w:rPr>
      </w:pPr>
      <w:r w:rsidRPr="003F0029">
        <w:rPr>
          <w:rFonts w:ascii="宋体" w:hAnsi="宋体"/>
          <w:b/>
          <w:bCs/>
          <w:szCs w:val="21"/>
        </w:rPr>
        <w:t>20</w:t>
      </w:r>
      <w:r w:rsidRPr="003F0029">
        <w:rPr>
          <w:rFonts w:ascii="宋体" w:hAnsi="宋体" w:hint="eastAsia"/>
          <w:b/>
          <w:bCs/>
          <w:szCs w:val="21"/>
        </w:rPr>
        <w:t>.迟交的电子投标文件</w:t>
      </w:r>
    </w:p>
    <w:p w:rsidR="005F68D2" w:rsidRPr="003F0029" w:rsidRDefault="001B2412">
      <w:pPr>
        <w:widowControl/>
        <w:spacing w:line="360" w:lineRule="auto"/>
        <w:ind w:firstLineChars="150" w:firstLine="315"/>
        <w:textAlignment w:val="baseline"/>
        <w:rPr>
          <w:rFonts w:ascii="宋体" w:hAnsi="宋体"/>
          <w:szCs w:val="21"/>
        </w:rPr>
      </w:pPr>
      <w:r w:rsidRPr="003F0029">
        <w:rPr>
          <w:rFonts w:ascii="宋体" w:hAnsi="宋体" w:hint="eastAsia"/>
          <w:szCs w:val="21"/>
        </w:rPr>
        <w:lastRenderedPageBreak/>
        <w:t>采购代理机构拒绝在其规定的递交投标文件截止时间之后收到的任何投标文件。</w:t>
      </w:r>
    </w:p>
    <w:p w:rsidR="005F68D2" w:rsidRPr="003F0029" w:rsidRDefault="001B2412">
      <w:pPr>
        <w:widowControl/>
        <w:spacing w:line="360" w:lineRule="auto"/>
        <w:ind w:firstLineChars="100" w:firstLine="210"/>
        <w:textAlignment w:val="baseline"/>
        <w:rPr>
          <w:rFonts w:ascii="宋体" w:hAnsi="宋体"/>
          <w:szCs w:val="21"/>
        </w:rPr>
      </w:pPr>
      <w:r w:rsidRPr="003F0029">
        <w:rPr>
          <w:rFonts w:ascii="宋体" w:hAnsi="宋体"/>
          <w:szCs w:val="21"/>
        </w:rPr>
        <w:t>投标人应认真阅读、并充分理解本文件的全部内容（包括所有的补充、修改内容），承诺并履行本文件中各项条款规定及要求。</w:t>
      </w:r>
    </w:p>
    <w:p w:rsidR="005F68D2" w:rsidRPr="003F0029" w:rsidRDefault="001B2412">
      <w:pPr>
        <w:widowControl/>
        <w:spacing w:line="360" w:lineRule="auto"/>
        <w:ind w:firstLineChars="100" w:firstLine="210"/>
        <w:textAlignment w:val="baseline"/>
        <w:rPr>
          <w:rFonts w:ascii="宋体" w:hAnsi="宋体"/>
          <w:szCs w:val="21"/>
        </w:rPr>
      </w:pPr>
      <w:r w:rsidRPr="003F0029">
        <w:rPr>
          <w:rFonts w:ascii="宋体" w:hAnsi="宋体" w:hint="eastAsia"/>
          <w:szCs w:val="21"/>
        </w:rPr>
        <w:t>投标</w:t>
      </w:r>
      <w:r w:rsidRPr="003F0029">
        <w:rPr>
          <w:rFonts w:ascii="宋体" w:hAnsi="宋体"/>
          <w:szCs w:val="21"/>
        </w:rPr>
        <w:t>文件必须按本文件的全部内容，包括所有的补充通知及附件进行编制。</w:t>
      </w:r>
    </w:p>
    <w:p w:rsidR="005F68D2" w:rsidRPr="003F0029" w:rsidRDefault="001B2412">
      <w:pPr>
        <w:widowControl/>
        <w:spacing w:line="360" w:lineRule="auto"/>
        <w:ind w:firstLineChars="100" w:firstLine="210"/>
        <w:textAlignment w:val="baseline"/>
        <w:rPr>
          <w:rFonts w:ascii="宋体" w:hAnsi="宋体"/>
          <w:szCs w:val="21"/>
        </w:rPr>
      </w:pPr>
      <w:r w:rsidRPr="003F0029">
        <w:rPr>
          <w:rFonts w:ascii="宋体" w:hAnsi="宋体"/>
          <w:szCs w:val="21"/>
        </w:rPr>
        <w:t>如因投标人只填写和提供了本文件要求的部分内容和附件，而给评审造成困难，其可能导致的结果和责任由投标人自行承担。</w:t>
      </w:r>
    </w:p>
    <w:p w:rsidR="005F68D2" w:rsidRPr="003F0029" w:rsidRDefault="001B2412">
      <w:pPr>
        <w:jc w:val="center"/>
        <w:rPr>
          <w:b/>
          <w:sz w:val="30"/>
          <w:szCs w:val="30"/>
        </w:rPr>
      </w:pPr>
      <w:bookmarkStart w:id="56" w:name="_Toc254970685"/>
      <w:bookmarkStart w:id="57" w:name="_Toc254970544"/>
      <w:bookmarkStart w:id="58" w:name="_Toc535850398"/>
      <w:bookmarkStart w:id="59" w:name="_Toc535850437"/>
      <w:r w:rsidRPr="003F0029">
        <w:rPr>
          <w:rFonts w:hint="eastAsia"/>
          <w:b/>
          <w:sz w:val="30"/>
          <w:szCs w:val="30"/>
        </w:rPr>
        <w:t>四、开标</w:t>
      </w:r>
      <w:bookmarkEnd w:id="56"/>
      <w:bookmarkEnd w:id="57"/>
      <w:bookmarkEnd w:id="58"/>
      <w:bookmarkEnd w:id="59"/>
    </w:p>
    <w:p w:rsidR="005F68D2" w:rsidRPr="003F0029" w:rsidRDefault="005F68D2">
      <w:pPr>
        <w:pStyle w:val="ad"/>
        <w:snapToGrid w:val="0"/>
        <w:spacing w:line="400" w:lineRule="exact"/>
        <w:ind w:firstLineChars="196" w:firstLine="630"/>
        <w:jc w:val="center"/>
        <w:outlineLvl w:val="1"/>
        <w:rPr>
          <w:rFonts w:ascii="宋体" w:eastAsia="宋体" w:hAnsi="宋体"/>
          <w:b/>
          <w:snapToGrid w:val="0"/>
          <w:szCs w:val="32"/>
        </w:rPr>
      </w:pPr>
    </w:p>
    <w:p w:rsidR="005F68D2" w:rsidRPr="003F0029" w:rsidRDefault="001B2412">
      <w:pPr>
        <w:snapToGrid w:val="0"/>
        <w:spacing w:line="400" w:lineRule="exact"/>
        <w:ind w:firstLineChars="196" w:firstLine="412"/>
        <w:rPr>
          <w:rFonts w:ascii="宋体" w:hAnsi="宋体"/>
        </w:rPr>
      </w:pPr>
      <w:r w:rsidRPr="003F0029">
        <w:rPr>
          <w:rFonts w:ascii="宋体" w:hAnsi="宋体" w:hint="eastAsia"/>
        </w:rPr>
        <w:t>（一）开标准备</w:t>
      </w:r>
    </w:p>
    <w:p w:rsidR="005F68D2" w:rsidRPr="003F0029" w:rsidRDefault="001B2412">
      <w:pPr>
        <w:snapToGrid w:val="0"/>
        <w:spacing w:line="400" w:lineRule="exact"/>
        <w:ind w:firstLineChars="196" w:firstLine="412"/>
        <w:rPr>
          <w:rFonts w:ascii="宋体" w:hAnsi="宋体"/>
        </w:rPr>
      </w:pPr>
      <w:r w:rsidRPr="003F0029">
        <w:rPr>
          <w:rFonts w:ascii="宋体" w:hAnsi="宋体"/>
        </w:rPr>
        <w:t>1.</w:t>
      </w:r>
      <w:r w:rsidRPr="003F0029">
        <w:rPr>
          <w:rFonts w:ascii="宋体" w:hAnsi="宋体" w:hint="eastAsia"/>
        </w:rPr>
        <w:t>开标的准备工作由本公司负责落实；</w:t>
      </w:r>
    </w:p>
    <w:p w:rsidR="005F68D2" w:rsidRPr="003F0029" w:rsidRDefault="001B2412">
      <w:pPr>
        <w:snapToGrid w:val="0"/>
        <w:spacing w:line="400" w:lineRule="exact"/>
        <w:ind w:firstLineChars="196" w:firstLine="412"/>
        <w:rPr>
          <w:rFonts w:ascii="宋体" w:hAnsi="宋体"/>
        </w:rPr>
      </w:pPr>
      <w:r w:rsidRPr="003F0029">
        <w:rPr>
          <w:rFonts w:ascii="宋体" w:hAnsi="宋体"/>
        </w:rPr>
        <w:t>2.</w:t>
      </w:r>
      <w:r w:rsidRPr="003F0029">
        <w:rPr>
          <w:rFonts w:ascii="宋体" w:hAnsi="宋体" w:hint="eastAsia"/>
        </w:rPr>
        <w:t>本公司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5F68D2" w:rsidRPr="003F0029" w:rsidRDefault="001B2412">
      <w:pPr>
        <w:snapToGrid w:val="0"/>
        <w:spacing w:line="400" w:lineRule="exact"/>
        <w:ind w:firstLineChars="196" w:firstLine="412"/>
        <w:rPr>
          <w:rFonts w:ascii="宋体" w:hAnsi="宋体"/>
        </w:rPr>
      </w:pPr>
      <w:r w:rsidRPr="003F0029">
        <w:rPr>
          <w:rFonts w:ascii="宋体" w:hAnsi="宋体" w:hint="eastAsia"/>
        </w:rPr>
        <w:t>（二）</w:t>
      </w:r>
      <w:r w:rsidRPr="003F0029">
        <w:rPr>
          <w:rFonts w:ascii="宋体" w:hAnsi="宋体"/>
        </w:rPr>
        <w:t xml:space="preserve"> </w:t>
      </w:r>
      <w:r w:rsidRPr="003F0029">
        <w:rPr>
          <w:rFonts w:ascii="宋体" w:hAnsi="宋体" w:hint="eastAsia"/>
        </w:rPr>
        <w:t>开标程序</w:t>
      </w:r>
    </w:p>
    <w:p w:rsidR="005F68D2" w:rsidRPr="003F0029" w:rsidRDefault="001B2412">
      <w:pPr>
        <w:spacing w:line="400" w:lineRule="exact"/>
        <w:ind w:firstLineChars="200" w:firstLine="420"/>
        <w:rPr>
          <w:rFonts w:ascii="宋体" w:hAnsi="宋体"/>
        </w:rPr>
      </w:pPr>
      <w:r w:rsidRPr="003F0029">
        <w:rPr>
          <w:rFonts w:ascii="宋体" w:hAnsi="宋体"/>
        </w:rPr>
        <w:t>1.</w:t>
      </w:r>
      <w:r w:rsidRPr="003F0029">
        <w:rPr>
          <w:rFonts w:ascii="宋体" w:hAnsi="宋体" w:hint="eastAsia"/>
        </w:rPr>
        <w:t>向各投标供应商发出电子加密投标文件【开始解密】通知，由供应商按招标文件规定的时间内自行进行投标文件解密。投标供应商在规定的时间内无法完成已递交的“电子加密投标文件”解密的，如已按公开招标文件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w:t>
      </w:r>
      <w:r w:rsidRPr="003F0029">
        <w:rPr>
          <w:rFonts w:ascii="宋体" w:hAnsi="宋体"/>
        </w:rPr>
        <w:t xml:space="preserve">30 </w:t>
      </w:r>
      <w:r w:rsidRPr="003F0029">
        <w:rPr>
          <w:rFonts w:ascii="宋体" w:hAnsi="宋体" w:hint="eastAsia"/>
        </w:rPr>
        <w:t>分钟。</w:t>
      </w:r>
    </w:p>
    <w:p w:rsidR="005F68D2" w:rsidRPr="003F0029" w:rsidRDefault="001B2412">
      <w:pPr>
        <w:spacing w:line="400" w:lineRule="exact"/>
        <w:ind w:firstLineChars="200" w:firstLine="420"/>
        <w:rPr>
          <w:rFonts w:ascii="宋体" w:hAnsi="宋体"/>
        </w:rPr>
      </w:pPr>
      <w:r w:rsidRPr="003F0029">
        <w:rPr>
          <w:rFonts w:ascii="宋体" w:hAnsi="宋体"/>
        </w:rPr>
        <w:t>2.</w:t>
      </w:r>
      <w:r w:rsidRPr="003F0029">
        <w:rPr>
          <w:rFonts w:ascii="宋体" w:hAnsi="宋体" w:hint="eastAsia"/>
        </w:rPr>
        <w:t>投标文件解密结束后，开标活动组织人员在线开启投标文件。</w:t>
      </w:r>
    </w:p>
    <w:p w:rsidR="005F68D2" w:rsidRPr="003F0029" w:rsidRDefault="001B2412">
      <w:pPr>
        <w:spacing w:line="400" w:lineRule="exact"/>
        <w:ind w:firstLineChars="200" w:firstLine="420"/>
        <w:rPr>
          <w:rFonts w:ascii="宋体" w:hAnsi="宋体"/>
        </w:rPr>
      </w:pPr>
      <w:r w:rsidRPr="003F0029">
        <w:rPr>
          <w:rFonts w:ascii="宋体" w:hAnsi="宋体" w:hint="eastAsia"/>
        </w:rPr>
        <w:t>开标结束后，如发现开标结果与报价文件不一致者，由评标委员会根据报价文件内容进行修正。</w:t>
      </w:r>
    </w:p>
    <w:p w:rsidR="005F68D2" w:rsidRPr="003F0029" w:rsidRDefault="001B2412">
      <w:pPr>
        <w:spacing w:line="400" w:lineRule="exact"/>
        <w:ind w:firstLineChars="200" w:firstLine="420"/>
        <w:rPr>
          <w:rFonts w:ascii="宋体" w:hAnsi="宋体"/>
        </w:rPr>
      </w:pPr>
      <w:r w:rsidRPr="003F0029">
        <w:rPr>
          <w:rFonts w:ascii="宋体" w:hAnsi="宋体" w:hint="eastAsia"/>
        </w:rPr>
        <w:t>特别说明：如遇“政府采购云平台”电子化开标或评审程序调整的，按调整后程序执行。</w:t>
      </w:r>
    </w:p>
    <w:p w:rsidR="005F68D2" w:rsidRPr="003F0029" w:rsidRDefault="001B2412">
      <w:pPr>
        <w:pStyle w:val="afb"/>
        <w:spacing w:line="400" w:lineRule="exact"/>
        <w:ind w:firstLineChars="200" w:firstLine="420"/>
        <w:jc w:val="left"/>
        <w:rPr>
          <w:rFonts w:ascii="宋体" w:hAnsi="宋体"/>
          <w:bCs/>
          <w:kern w:val="0"/>
          <w:sz w:val="21"/>
          <w:szCs w:val="21"/>
        </w:rPr>
      </w:pPr>
      <w:bookmarkStart w:id="60" w:name="_Toc90627008"/>
      <w:bookmarkStart w:id="61" w:name="_Toc90627220"/>
      <w:r w:rsidRPr="003F0029">
        <w:rPr>
          <w:rFonts w:ascii="宋体" w:hAnsi="宋体" w:hint="eastAsia"/>
          <w:bCs/>
          <w:kern w:val="0"/>
          <w:sz w:val="21"/>
          <w:szCs w:val="21"/>
        </w:rPr>
        <w:t>五、资格审查</w:t>
      </w:r>
      <w:bookmarkEnd w:id="60"/>
      <w:bookmarkEnd w:id="61"/>
    </w:p>
    <w:p w:rsidR="005F68D2" w:rsidRPr="003F0029" w:rsidRDefault="001B2412">
      <w:pPr>
        <w:spacing w:line="400" w:lineRule="exact"/>
        <w:ind w:firstLineChars="200" w:firstLine="420"/>
        <w:rPr>
          <w:rFonts w:ascii="宋体" w:hAnsi="宋体"/>
        </w:rPr>
      </w:pPr>
      <w:r w:rsidRPr="003F0029">
        <w:rPr>
          <w:rFonts w:ascii="宋体" w:hAnsi="宋体" w:hint="eastAsia"/>
        </w:rPr>
        <w:t>1.开标结束后，采购人、采购代理机构根据双方签订的代理协议约定，应当依法对投标人的资格进行审查。</w:t>
      </w:r>
    </w:p>
    <w:p w:rsidR="005F68D2" w:rsidRPr="003F0029" w:rsidRDefault="001B2412">
      <w:pPr>
        <w:spacing w:line="400" w:lineRule="exact"/>
        <w:ind w:firstLineChars="200" w:firstLine="420"/>
        <w:rPr>
          <w:rFonts w:ascii="宋体" w:hAnsi="宋体"/>
        </w:rPr>
      </w:pPr>
      <w:r w:rsidRPr="003F0029">
        <w:rPr>
          <w:rFonts w:ascii="宋体" w:hAnsi="宋体" w:hint="eastAsia"/>
        </w:rPr>
        <w:t>2.资格审查标准为本招标文件中载明对投标人资格要求的条件。本项目资格审查采用合格式，凡符合招标文件规定的投标人资格要求的条件的投标人均通过资格审查。</w:t>
      </w:r>
    </w:p>
    <w:p w:rsidR="005F68D2" w:rsidRPr="003F0029" w:rsidRDefault="001B2412">
      <w:pPr>
        <w:spacing w:line="400" w:lineRule="exact"/>
        <w:ind w:firstLineChars="200" w:firstLine="420"/>
        <w:rPr>
          <w:rFonts w:ascii="宋体" w:hAnsi="宋体"/>
        </w:rPr>
      </w:pPr>
      <w:r w:rsidRPr="003F0029">
        <w:rPr>
          <w:rFonts w:ascii="宋体" w:hAnsi="宋体" w:hint="eastAsia"/>
        </w:rPr>
        <w:t>3.投标人有下列情形之一的，资格审查不通过：</w:t>
      </w:r>
    </w:p>
    <w:p w:rsidR="005F68D2" w:rsidRPr="003F0029" w:rsidRDefault="001B2412">
      <w:pPr>
        <w:spacing w:line="400" w:lineRule="exact"/>
        <w:ind w:firstLineChars="200" w:firstLine="420"/>
        <w:rPr>
          <w:rFonts w:ascii="宋体" w:hAnsi="宋体"/>
        </w:rPr>
      </w:pPr>
      <w:r w:rsidRPr="003F0029">
        <w:rPr>
          <w:rFonts w:ascii="宋体" w:hAnsi="宋体" w:hint="eastAsia"/>
        </w:rPr>
        <w:t>（1）不符合《中华人民共和国政府采购法》第二十二条规定条件的供应商的。</w:t>
      </w:r>
    </w:p>
    <w:p w:rsidR="005F68D2" w:rsidRPr="003F0029" w:rsidRDefault="001B2412">
      <w:pPr>
        <w:spacing w:line="400" w:lineRule="exact"/>
        <w:ind w:firstLineChars="200" w:firstLine="420"/>
        <w:rPr>
          <w:rFonts w:ascii="宋体" w:hAnsi="宋体"/>
        </w:rPr>
      </w:pPr>
      <w:r w:rsidRPr="003F0029">
        <w:rPr>
          <w:rFonts w:ascii="宋体" w:hAnsi="宋体" w:hint="eastAsia"/>
        </w:rPr>
        <w:t>（2）参加同一合同项下的政府采购活动的不同投标人，单位负责人为同一人或者存在直接控股、管理关系的不同供应商。</w:t>
      </w:r>
    </w:p>
    <w:p w:rsidR="005F68D2" w:rsidRPr="003F0029" w:rsidRDefault="001B2412">
      <w:pPr>
        <w:spacing w:line="400" w:lineRule="exact"/>
        <w:ind w:firstLineChars="200" w:firstLine="420"/>
        <w:rPr>
          <w:rFonts w:ascii="宋体" w:hAnsi="宋体"/>
        </w:rPr>
      </w:pPr>
      <w:r w:rsidRPr="003F0029">
        <w:rPr>
          <w:rFonts w:ascii="宋体" w:hAnsi="宋体" w:hint="eastAsia"/>
        </w:rPr>
        <w:t>（3）投标人为本次采购项目提供整体设计、规范编制或者项目管理、监理、检测等服务的供应商的。</w:t>
      </w:r>
    </w:p>
    <w:p w:rsidR="005F68D2" w:rsidRPr="003F0029" w:rsidRDefault="001B2412">
      <w:pPr>
        <w:spacing w:line="400" w:lineRule="exact"/>
        <w:ind w:firstLineChars="200" w:firstLine="420"/>
        <w:rPr>
          <w:rFonts w:ascii="宋体" w:hAnsi="宋体"/>
        </w:rPr>
      </w:pPr>
      <w:r w:rsidRPr="003F0029">
        <w:rPr>
          <w:rFonts w:ascii="宋体" w:hAnsi="宋体" w:hint="eastAsia"/>
        </w:rPr>
        <w:lastRenderedPageBreak/>
        <w:t>（4）在“信用中国”网站(www.creditchina.gov.cn)、中国政府采购网(www.ccgp.gov.cn)等渠道被列入失信被执行人、重大税收违法案件当事人名单、政府采购严重违法失信行为记录名单的。</w:t>
      </w:r>
    </w:p>
    <w:p w:rsidR="005F68D2" w:rsidRPr="003F0029" w:rsidRDefault="001B2412">
      <w:pPr>
        <w:spacing w:line="400" w:lineRule="exact"/>
        <w:ind w:firstLineChars="200" w:firstLine="420"/>
        <w:rPr>
          <w:rFonts w:ascii="宋体" w:hAnsi="宋体"/>
        </w:rPr>
      </w:pPr>
      <w:r w:rsidRPr="003F0029">
        <w:rPr>
          <w:rFonts w:ascii="宋体" w:hAnsi="宋体" w:hint="eastAsia"/>
        </w:rPr>
        <w:t>（</w:t>
      </w:r>
      <w:r w:rsidRPr="003F0029">
        <w:rPr>
          <w:rFonts w:ascii="宋体" w:hAnsi="宋体"/>
        </w:rPr>
        <w:t>5</w:t>
      </w:r>
      <w:r w:rsidRPr="003F0029">
        <w:rPr>
          <w:rFonts w:ascii="宋体" w:hAnsi="宋体" w:hint="eastAsia"/>
        </w:rPr>
        <w:t>）不按照招标文件要求提供合格的资格证明材料的。</w:t>
      </w:r>
    </w:p>
    <w:p w:rsidR="005F68D2" w:rsidRPr="003F0029" w:rsidRDefault="001B2412">
      <w:pPr>
        <w:spacing w:line="400" w:lineRule="exact"/>
        <w:ind w:firstLineChars="200" w:firstLine="420"/>
        <w:rPr>
          <w:rFonts w:ascii="宋体" w:hAnsi="宋体"/>
        </w:rPr>
      </w:pPr>
      <w:r w:rsidRPr="003F0029">
        <w:rPr>
          <w:rFonts w:ascii="宋体" w:hAnsi="宋体" w:hint="eastAsia"/>
        </w:rPr>
        <w:t>（</w:t>
      </w:r>
      <w:r w:rsidRPr="003F0029">
        <w:rPr>
          <w:rFonts w:ascii="宋体" w:hAnsi="宋体"/>
        </w:rPr>
        <w:t>6</w:t>
      </w:r>
      <w:r w:rsidRPr="003F0029">
        <w:rPr>
          <w:rFonts w:ascii="宋体" w:hAnsi="宋体" w:hint="eastAsia"/>
        </w:rPr>
        <w:t>）违反国家法律法规规定的其他资格内容的.</w:t>
      </w:r>
    </w:p>
    <w:p w:rsidR="005F68D2" w:rsidRPr="003F0029" w:rsidRDefault="001B2412">
      <w:pPr>
        <w:spacing w:line="400" w:lineRule="exact"/>
        <w:ind w:firstLineChars="200" w:firstLine="420"/>
        <w:rPr>
          <w:rFonts w:ascii="宋体" w:hAnsi="宋体"/>
        </w:rPr>
      </w:pPr>
      <w:r w:rsidRPr="003F0029">
        <w:rPr>
          <w:rFonts w:ascii="宋体" w:hAnsi="宋体" w:hint="eastAsia"/>
        </w:rPr>
        <w:t>4. 资格审查的合格投标人不足3家的，不得评标。</w:t>
      </w:r>
    </w:p>
    <w:p w:rsidR="005F68D2" w:rsidRPr="003F0029" w:rsidRDefault="005F68D2">
      <w:pPr>
        <w:pStyle w:val="af0"/>
        <w:snapToGrid w:val="0"/>
        <w:spacing w:line="400" w:lineRule="exact"/>
        <w:ind w:firstLineChars="228" w:firstLine="479"/>
        <w:rPr>
          <w:rFonts w:hAnsi="宋体"/>
        </w:rPr>
      </w:pPr>
    </w:p>
    <w:p w:rsidR="005F68D2" w:rsidRPr="003F0029" w:rsidRDefault="005F68D2">
      <w:pPr>
        <w:pStyle w:val="af0"/>
        <w:snapToGrid w:val="0"/>
        <w:spacing w:line="400" w:lineRule="exact"/>
        <w:ind w:firstLineChars="228" w:firstLine="479"/>
        <w:rPr>
          <w:rFonts w:hAnsi="宋体"/>
        </w:rPr>
      </w:pPr>
    </w:p>
    <w:p w:rsidR="005F68D2" w:rsidRPr="003F0029" w:rsidRDefault="001B2412">
      <w:pPr>
        <w:jc w:val="center"/>
        <w:rPr>
          <w:b/>
          <w:sz w:val="30"/>
          <w:szCs w:val="30"/>
        </w:rPr>
      </w:pPr>
      <w:bookmarkStart w:id="62" w:name="_Toc254970686"/>
      <w:bookmarkStart w:id="63" w:name="_Toc254970545"/>
      <w:bookmarkStart w:id="64" w:name="_Toc535850399"/>
      <w:bookmarkStart w:id="65" w:name="_Toc535850438"/>
      <w:r w:rsidRPr="003F0029">
        <w:rPr>
          <w:rFonts w:hint="eastAsia"/>
          <w:b/>
          <w:sz w:val="30"/>
          <w:szCs w:val="30"/>
        </w:rPr>
        <w:t>五、评标</w:t>
      </w:r>
      <w:bookmarkEnd w:id="62"/>
      <w:bookmarkEnd w:id="63"/>
      <w:bookmarkEnd w:id="64"/>
      <w:bookmarkEnd w:id="65"/>
    </w:p>
    <w:p w:rsidR="005F68D2" w:rsidRPr="003F0029" w:rsidRDefault="005F68D2">
      <w:pPr>
        <w:pStyle w:val="af0"/>
        <w:snapToGrid w:val="0"/>
        <w:spacing w:line="400" w:lineRule="exact"/>
        <w:ind w:leftChars="267" w:left="882" w:hangingChars="100" w:hanging="321"/>
        <w:jc w:val="center"/>
        <w:outlineLvl w:val="1"/>
        <w:rPr>
          <w:rFonts w:hAnsi="宋体"/>
          <w:b/>
          <w:sz w:val="32"/>
          <w:szCs w:val="32"/>
        </w:rPr>
      </w:pPr>
    </w:p>
    <w:p w:rsidR="005F68D2" w:rsidRPr="003F0029" w:rsidRDefault="001B2412">
      <w:pPr>
        <w:pStyle w:val="af0"/>
        <w:snapToGrid w:val="0"/>
        <w:spacing w:line="400" w:lineRule="exact"/>
        <w:ind w:leftChars="13" w:left="27" w:firstLineChars="200" w:firstLine="422"/>
        <w:rPr>
          <w:rFonts w:hAnsi="宋体"/>
          <w:b/>
        </w:rPr>
      </w:pPr>
      <w:r w:rsidRPr="003F0029">
        <w:rPr>
          <w:rFonts w:hAnsi="宋体" w:hint="eastAsia"/>
          <w:b/>
        </w:rPr>
        <w:t>2</w:t>
      </w:r>
      <w:r w:rsidRPr="003F0029">
        <w:rPr>
          <w:rFonts w:hAnsi="宋体"/>
          <w:b/>
        </w:rPr>
        <w:t>3</w:t>
      </w:r>
      <w:r w:rsidRPr="003F0029">
        <w:rPr>
          <w:rFonts w:hAnsi="宋体" w:hint="eastAsia"/>
          <w:b/>
        </w:rPr>
        <w:t>.组建评标委员会</w:t>
      </w:r>
    </w:p>
    <w:p w:rsidR="005F68D2" w:rsidRPr="003F0029" w:rsidRDefault="001B2412">
      <w:pPr>
        <w:spacing w:line="400" w:lineRule="exact"/>
        <w:ind w:firstLineChars="202" w:firstLine="424"/>
        <w:rPr>
          <w:rFonts w:hAnsi="宋体"/>
        </w:rPr>
      </w:pPr>
      <w:r w:rsidRPr="003F0029">
        <w:rPr>
          <w:rFonts w:ascii="宋体" w:hAnsi="宋体" w:hint="eastAsia"/>
        </w:rPr>
        <w:t>2</w:t>
      </w:r>
      <w:r w:rsidRPr="003F0029">
        <w:rPr>
          <w:rFonts w:ascii="宋体" w:hAnsi="宋体"/>
        </w:rPr>
        <w:t>3</w:t>
      </w:r>
      <w:r w:rsidRPr="003F0029">
        <w:rPr>
          <w:rFonts w:ascii="宋体" w:hAnsi="宋体" w:hint="eastAsia"/>
        </w:rPr>
        <w:t>.1</w:t>
      </w:r>
      <w:r w:rsidRPr="003F0029">
        <w:rPr>
          <w:rFonts w:hAnsi="宋体" w:hint="eastAsia"/>
        </w:rPr>
        <w:t>评标委员会由采购人代表和评审专家组成，成员人数应当为</w:t>
      </w:r>
      <w:r w:rsidRPr="003F0029">
        <w:rPr>
          <w:rFonts w:hAnsi="宋体" w:hint="eastAsia"/>
        </w:rPr>
        <w:t>5</w:t>
      </w:r>
      <w:r w:rsidRPr="003F0029">
        <w:rPr>
          <w:rFonts w:hAnsi="宋体" w:hint="eastAsia"/>
        </w:rPr>
        <w:t>人以上单数，其中评审专家不得少于成员总数的三分之二。采购项目符合下列情形之一的，评标委员会成员人数应当为</w:t>
      </w:r>
      <w:r w:rsidRPr="003F0029">
        <w:rPr>
          <w:rFonts w:hAnsi="宋体" w:hint="eastAsia"/>
        </w:rPr>
        <w:t>7</w:t>
      </w:r>
      <w:r w:rsidRPr="003F0029">
        <w:rPr>
          <w:rFonts w:hAnsi="宋体" w:hint="eastAsia"/>
        </w:rPr>
        <w:t>人以上单数：</w:t>
      </w:r>
    </w:p>
    <w:p w:rsidR="005F68D2" w:rsidRPr="003F0029" w:rsidRDefault="001B2412">
      <w:pPr>
        <w:snapToGrid w:val="0"/>
        <w:spacing w:line="400" w:lineRule="exact"/>
        <w:ind w:firstLineChars="200" w:firstLine="420"/>
        <w:rPr>
          <w:rFonts w:ascii="宋体" w:hAnsi="宋体" w:cs="Courier New"/>
          <w:szCs w:val="21"/>
        </w:rPr>
      </w:pPr>
      <w:r w:rsidRPr="003F0029">
        <w:rPr>
          <w:rFonts w:ascii="宋体" w:hAnsi="宋体" w:cs="Courier New" w:hint="eastAsia"/>
          <w:szCs w:val="21"/>
        </w:rPr>
        <w:t>1.采购预算金额在1000万元以上；</w:t>
      </w:r>
    </w:p>
    <w:p w:rsidR="005F68D2" w:rsidRPr="003F0029" w:rsidRDefault="001B2412">
      <w:pPr>
        <w:snapToGrid w:val="0"/>
        <w:spacing w:line="400" w:lineRule="exact"/>
        <w:ind w:firstLineChars="200" w:firstLine="420"/>
        <w:rPr>
          <w:rFonts w:ascii="宋体" w:hAnsi="宋体" w:cs="Courier New"/>
          <w:szCs w:val="21"/>
        </w:rPr>
      </w:pPr>
      <w:r w:rsidRPr="003F0029">
        <w:rPr>
          <w:rFonts w:ascii="宋体" w:hAnsi="宋体" w:cs="Courier New" w:hint="eastAsia"/>
          <w:szCs w:val="21"/>
        </w:rPr>
        <w:t>2.技术复杂；</w:t>
      </w:r>
    </w:p>
    <w:p w:rsidR="005F68D2" w:rsidRPr="003F0029" w:rsidRDefault="001B2412">
      <w:pPr>
        <w:snapToGrid w:val="0"/>
        <w:spacing w:line="400" w:lineRule="exact"/>
        <w:ind w:firstLineChars="200" w:firstLine="420"/>
        <w:rPr>
          <w:rFonts w:hAnsi="宋体"/>
        </w:rPr>
      </w:pPr>
      <w:r w:rsidRPr="003F0029">
        <w:rPr>
          <w:rFonts w:ascii="宋体" w:hAnsi="宋体" w:cs="Courier New" w:hint="eastAsia"/>
          <w:szCs w:val="21"/>
        </w:rPr>
        <w:t>3.社会影响较大。</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2</w:t>
      </w:r>
      <w:r w:rsidRPr="003F0029">
        <w:rPr>
          <w:rFonts w:hAnsi="宋体"/>
        </w:rPr>
        <w:t>3</w:t>
      </w:r>
      <w:r w:rsidRPr="003F0029">
        <w:rPr>
          <w:rFonts w:hAnsi="宋体" w:hint="eastAsia"/>
        </w:rPr>
        <w:t>.2评审专家不得参加与自己有利害关系的政府采购项目的评审活动。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2</w:t>
      </w:r>
      <w:r w:rsidRPr="003F0029">
        <w:rPr>
          <w:rFonts w:hAnsi="宋体"/>
        </w:rPr>
        <w:t>3</w:t>
      </w:r>
      <w:r w:rsidRPr="003F0029">
        <w:rPr>
          <w:rFonts w:hAnsi="宋体" w:hint="eastAsia"/>
        </w:rPr>
        <w:t>.3评标中因评标委员会成员缺席、回避或者健康等特殊原因导致评标委员会组成不符合规定的，招标人或者采购代理机构将依法补足后继续评标。被更换的评标委员会成员所作出的评标意见无效。无法及时补足评标委员会成员的，招标人或者采购代理机构将宣布停止评标活动，封存所有投标文件和开标、评标资料，依法重新组建评标委员会进行评标。原评标委员会所作出的评标意见无效。</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2</w:t>
      </w:r>
      <w:r w:rsidRPr="003F0029">
        <w:rPr>
          <w:rFonts w:hAnsi="宋体"/>
        </w:rPr>
        <w:t>3</w:t>
      </w:r>
      <w:r w:rsidRPr="003F0029">
        <w:rPr>
          <w:rFonts w:hAnsi="宋体" w:hint="eastAsia"/>
        </w:rPr>
        <w:t>.4评标委员会成员对需要共同认定的事项存在争议的，应当按照少数服从多数的原则作出结论。持不同意见的评标委员会成员应当在评标报告上签署不同意见及理由，否则视为同意评标报告。</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2</w:t>
      </w:r>
      <w:r w:rsidRPr="003F0029">
        <w:rPr>
          <w:rFonts w:hAnsi="宋体"/>
        </w:rPr>
        <w:t>3</w:t>
      </w:r>
      <w:r w:rsidRPr="003F0029">
        <w:rPr>
          <w:rFonts w:hAnsi="宋体" w:hint="eastAsia"/>
        </w:rPr>
        <w:t>.5评标委员会发现招标文件存在歧义、重大缺陷导致评标工作无法进行，或者招标文件内容违反国家有关强制性规定的，应当停止评标工作，与招标人或者采购代理机构沟通并作书面记录。招标人或采购代理机构确认后，应当修改招标文件，重新组织采购活动。</w:t>
      </w:r>
    </w:p>
    <w:p w:rsidR="005F68D2" w:rsidRPr="003F0029" w:rsidRDefault="001B2412">
      <w:pPr>
        <w:pStyle w:val="af0"/>
        <w:snapToGrid w:val="0"/>
        <w:spacing w:line="400" w:lineRule="exact"/>
        <w:ind w:leftChars="13" w:left="27" w:firstLineChars="200" w:firstLine="422"/>
        <w:rPr>
          <w:rFonts w:hAnsi="宋体"/>
          <w:b/>
        </w:rPr>
      </w:pPr>
      <w:r w:rsidRPr="003F0029">
        <w:rPr>
          <w:rFonts w:hAnsi="宋体" w:hint="eastAsia"/>
          <w:b/>
        </w:rPr>
        <w:t>2</w:t>
      </w:r>
      <w:r w:rsidRPr="003F0029">
        <w:rPr>
          <w:rFonts w:hAnsi="宋体"/>
          <w:b/>
        </w:rPr>
        <w:t>4</w:t>
      </w:r>
      <w:r w:rsidRPr="003F0029">
        <w:rPr>
          <w:rFonts w:hAnsi="宋体" w:hint="eastAsia"/>
          <w:b/>
        </w:rPr>
        <w:t>.评标的方式</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本项目采用不公开方式实</w:t>
      </w:r>
      <w:r w:rsidRPr="003F0029">
        <w:rPr>
          <w:rFonts w:hAnsi="宋体"/>
        </w:rPr>
        <w:t>行电子在线</w:t>
      </w:r>
      <w:r w:rsidRPr="003F0029">
        <w:rPr>
          <w:rFonts w:hAnsi="宋体" w:hint="eastAsia"/>
        </w:rPr>
        <w:t>评标，评标的依据为招标文件和投标文件。</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2</w:t>
      </w:r>
      <w:r w:rsidRPr="003F0029">
        <w:rPr>
          <w:rFonts w:hAnsi="宋体"/>
        </w:rPr>
        <w:t>4.1</w:t>
      </w:r>
      <w:r w:rsidRPr="003F0029">
        <w:rPr>
          <w:rFonts w:hAnsi="宋体" w:hint="eastAsia"/>
        </w:rPr>
        <w:t>采购代理机构结束解密后，招标小组接收所有的投标文件开始评审。</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特别说明：政采云公司如对电子化公开招标及评审程序有调整的，按调整后的程序操作。</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2</w:t>
      </w:r>
      <w:r w:rsidRPr="003F0029">
        <w:rPr>
          <w:rFonts w:hAnsi="宋体"/>
        </w:rPr>
        <w:t>4.1.2</w:t>
      </w:r>
      <w:r w:rsidRPr="003F0029">
        <w:rPr>
          <w:rFonts w:hAnsi="宋体" w:hint="eastAsia"/>
        </w:rPr>
        <w:t>采购过程中出现以下情形，导致电子交易平台无法正常运行，或者无法保证电子交易的公平、公正和安全时，采购组织机构可中止电子交易活动：</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rPr>
        <w:lastRenderedPageBreak/>
        <w:t>24.2.3</w:t>
      </w:r>
      <w:r w:rsidRPr="003F0029">
        <w:rPr>
          <w:rFonts w:hAnsi="宋体" w:hint="eastAsia"/>
        </w:rPr>
        <w:t xml:space="preserve">电子交易平台发生故障而无法登录访问的； </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rPr>
        <w:t>24.2.4</w:t>
      </w:r>
      <w:r w:rsidRPr="003F0029">
        <w:rPr>
          <w:rFonts w:hAnsi="宋体" w:hint="eastAsia"/>
        </w:rPr>
        <w:t>电子交易平台应用或数据库出现错误，不能进行正常操作的；</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rPr>
        <w:t>24.2.5</w:t>
      </w:r>
      <w:r w:rsidRPr="003F0029">
        <w:rPr>
          <w:rFonts w:hAnsi="宋体" w:hint="eastAsia"/>
        </w:rPr>
        <w:t>电子交易平台发现严重安全漏洞，有潜在泄密危险的；</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hint="eastAsia"/>
        </w:rPr>
        <w:t>2</w:t>
      </w:r>
      <w:r w:rsidRPr="003F0029">
        <w:rPr>
          <w:rFonts w:hAnsi="宋体"/>
        </w:rPr>
        <w:t>4.2.6</w:t>
      </w:r>
      <w:r w:rsidRPr="003F0029">
        <w:rPr>
          <w:rFonts w:hAnsi="宋体" w:hint="eastAsia"/>
        </w:rPr>
        <w:t xml:space="preserve">病毒发作导致不能进行正常操作的； </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rPr>
        <w:t>24.2.7</w:t>
      </w:r>
      <w:r w:rsidRPr="003F0029">
        <w:rPr>
          <w:rFonts w:hAnsi="宋体" w:hint="eastAsia"/>
        </w:rPr>
        <w:t>其他无法保证电子交易的公平、公正和安全的情况。</w:t>
      </w:r>
    </w:p>
    <w:p w:rsidR="005F68D2" w:rsidRPr="003F0029" w:rsidRDefault="001B2412">
      <w:pPr>
        <w:pStyle w:val="af0"/>
        <w:snapToGrid w:val="0"/>
        <w:spacing w:line="400" w:lineRule="exact"/>
        <w:ind w:leftChars="13" w:left="27" w:firstLineChars="200" w:firstLine="420"/>
        <w:rPr>
          <w:rFonts w:hAnsi="宋体"/>
        </w:rPr>
      </w:pPr>
      <w:r w:rsidRPr="003F0029">
        <w:rPr>
          <w:rFonts w:hAnsi="宋体"/>
        </w:rPr>
        <w:t>24.2.8</w:t>
      </w:r>
      <w:r w:rsidRPr="003F0029">
        <w:rPr>
          <w:rFonts w:hAnsi="宋体" w:hint="eastAsia"/>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rsidR="005F68D2" w:rsidRPr="003F0029" w:rsidRDefault="001B2412">
      <w:pPr>
        <w:pStyle w:val="af0"/>
        <w:snapToGrid w:val="0"/>
        <w:spacing w:line="400" w:lineRule="exact"/>
        <w:ind w:firstLineChars="200" w:firstLine="422"/>
        <w:jc w:val="left"/>
        <w:rPr>
          <w:rFonts w:hAnsi="宋体"/>
          <w:b/>
        </w:rPr>
      </w:pPr>
      <w:r w:rsidRPr="003F0029">
        <w:rPr>
          <w:rFonts w:hAnsi="宋体" w:hint="eastAsia"/>
          <w:b/>
        </w:rPr>
        <w:t>25.</w:t>
      </w:r>
      <w:r w:rsidRPr="003F0029">
        <w:rPr>
          <w:rFonts w:hAnsi="宋体" w:hint="eastAsia"/>
          <w:b/>
          <w:bCs/>
        </w:rPr>
        <w:t>评标程序</w:t>
      </w:r>
    </w:p>
    <w:p w:rsidR="005F68D2" w:rsidRPr="003F0029" w:rsidRDefault="001B2412">
      <w:pPr>
        <w:snapToGrid w:val="0"/>
        <w:spacing w:line="400" w:lineRule="exact"/>
        <w:ind w:firstLineChars="200" w:firstLine="422"/>
        <w:rPr>
          <w:rFonts w:ascii="宋体" w:hAnsi="宋体"/>
          <w:b/>
          <w:bCs/>
          <w:szCs w:val="21"/>
        </w:rPr>
      </w:pPr>
      <w:r w:rsidRPr="003F0029">
        <w:rPr>
          <w:rFonts w:ascii="宋体" w:hAnsi="宋体" w:hint="eastAsia"/>
          <w:b/>
          <w:bCs/>
          <w:szCs w:val="21"/>
        </w:rPr>
        <w:t>25.1符合性审查</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评标委员会对符合资格的投标人的投标文件进行符合性审查，以确定其是否满足招标文件的实质性要求。</w:t>
      </w:r>
    </w:p>
    <w:p w:rsidR="005F68D2" w:rsidRPr="003F0029" w:rsidRDefault="001B2412">
      <w:pPr>
        <w:snapToGrid w:val="0"/>
        <w:spacing w:line="400" w:lineRule="exact"/>
        <w:ind w:firstLineChars="200" w:firstLine="422"/>
        <w:rPr>
          <w:rFonts w:ascii="宋体" w:hAnsi="宋体"/>
          <w:b/>
          <w:szCs w:val="21"/>
        </w:rPr>
      </w:pPr>
      <w:r w:rsidRPr="003F0029">
        <w:rPr>
          <w:rFonts w:ascii="宋体" w:hAnsi="宋体" w:hint="eastAsia"/>
          <w:b/>
          <w:szCs w:val="21"/>
        </w:rPr>
        <w:t>25.2 澄清问题</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对于投标文件中含义不明确、同类问题表述不一致或者有明显文字和计算错误的内容，评标委员会应当以书面形式要求投标人作出必要的澄清、说明或者补正。</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投标人代表未到场或者拒绝澄清或者澄清的内容改变了投标文件的实质性内容的，评标委员会有权视该投标文件无效。</w:t>
      </w:r>
    </w:p>
    <w:p w:rsidR="005F68D2" w:rsidRPr="003F0029" w:rsidRDefault="001B2412">
      <w:pPr>
        <w:snapToGrid w:val="0"/>
        <w:spacing w:line="400" w:lineRule="exact"/>
        <w:ind w:firstLineChars="200" w:firstLine="422"/>
        <w:rPr>
          <w:rFonts w:ascii="宋体" w:hAnsi="宋体"/>
          <w:b/>
          <w:szCs w:val="21"/>
        </w:rPr>
      </w:pPr>
      <w:r w:rsidRPr="003F0029">
        <w:rPr>
          <w:rFonts w:ascii="宋体" w:hAnsi="宋体" w:hint="eastAsia"/>
          <w:b/>
          <w:szCs w:val="21"/>
        </w:rPr>
        <w:t>25.3详细评审</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25.3.1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25.3.2投标文件报价出现前后不一致的，按照下列规定修正：</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2</w:t>
      </w:r>
      <w:r w:rsidRPr="003F0029">
        <w:rPr>
          <w:rFonts w:ascii="宋体" w:hAnsi="宋体"/>
          <w:szCs w:val="21"/>
        </w:rPr>
        <w:t>5.3.2.1</w:t>
      </w:r>
      <w:r w:rsidRPr="003F0029">
        <w:rPr>
          <w:rFonts w:ascii="宋体" w:hAnsi="宋体" w:hint="eastAsia"/>
          <w:szCs w:val="21"/>
        </w:rPr>
        <w:t>投标文件中投标报价表内容与投标文件中相应内容不致的，以投标报价表为准；</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2</w:t>
      </w:r>
      <w:r w:rsidRPr="003F0029">
        <w:rPr>
          <w:rFonts w:ascii="宋体" w:hAnsi="宋体"/>
          <w:szCs w:val="21"/>
        </w:rPr>
        <w:t>5.3.2.2</w:t>
      </w:r>
      <w:r w:rsidRPr="003F0029">
        <w:rPr>
          <w:rFonts w:ascii="宋体" w:hAnsi="宋体" w:hint="eastAsia"/>
          <w:szCs w:val="21"/>
        </w:rPr>
        <w:t>大写金额和小写金额不一致的，以大写金额为准；</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2</w:t>
      </w:r>
      <w:r w:rsidRPr="003F0029">
        <w:rPr>
          <w:rFonts w:ascii="宋体" w:hAnsi="宋体"/>
          <w:szCs w:val="21"/>
        </w:rPr>
        <w:t>5.3.2.3</w:t>
      </w:r>
      <w:r w:rsidRPr="003F0029">
        <w:rPr>
          <w:rFonts w:ascii="宋体" w:hAnsi="宋体" w:hint="eastAsia"/>
          <w:szCs w:val="21"/>
        </w:rPr>
        <w:t>单价金额小数点或百分比有明显错位的，以投标报价表的总价为准，并修改单价；</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2</w:t>
      </w:r>
      <w:r w:rsidRPr="003F0029">
        <w:rPr>
          <w:rFonts w:ascii="宋体" w:hAnsi="宋体"/>
          <w:szCs w:val="21"/>
        </w:rPr>
        <w:t>5.3.2.4</w:t>
      </w:r>
      <w:r w:rsidRPr="003F0029">
        <w:rPr>
          <w:rFonts w:ascii="宋体" w:hAnsi="宋体" w:hint="eastAsia"/>
          <w:szCs w:val="21"/>
        </w:rPr>
        <w:t>总价金额与按单价汇总金额不一致的，以单价金额计算结果为准。</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同时出现两种以上不一致的，按照前款规定的顺序修正；修正后的报价按本章25.2款的规定经投标人确认后产生约束力，投标人不确认的，其投标无效。</w:t>
      </w:r>
    </w:p>
    <w:p w:rsidR="005F68D2" w:rsidRPr="003F0029" w:rsidRDefault="001B2412">
      <w:pPr>
        <w:pStyle w:val="af0"/>
        <w:tabs>
          <w:tab w:val="left" w:pos="630"/>
        </w:tabs>
        <w:snapToGrid w:val="0"/>
        <w:spacing w:line="400" w:lineRule="exact"/>
        <w:ind w:firstLineChars="200" w:firstLine="422"/>
        <w:rPr>
          <w:rFonts w:hAnsi="宋体"/>
          <w:b/>
        </w:rPr>
      </w:pPr>
      <w:r w:rsidRPr="003F0029">
        <w:rPr>
          <w:rFonts w:hAnsi="宋体" w:hint="eastAsia"/>
          <w:b/>
        </w:rPr>
        <w:t>25.4评标原则和评标办法</w:t>
      </w:r>
    </w:p>
    <w:p w:rsidR="005F68D2" w:rsidRPr="003F0029" w:rsidRDefault="001B2412">
      <w:pPr>
        <w:pStyle w:val="af0"/>
        <w:snapToGrid w:val="0"/>
        <w:spacing w:line="400" w:lineRule="exact"/>
        <w:ind w:firstLineChars="200" w:firstLine="420"/>
        <w:rPr>
          <w:rFonts w:hAnsi="宋体"/>
        </w:rPr>
      </w:pPr>
      <w:r w:rsidRPr="003F0029">
        <w:rPr>
          <w:rFonts w:hAnsi="宋体" w:hint="eastAsia"/>
        </w:rPr>
        <w:t>25.4.1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5F68D2" w:rsidRPr="003F0029" w:rsidRDefault="001B2412">
      <w:pPr>
        <w:pStyle w:val="af0"/>
        <w:snapToGrid w:val="0"/>
        <w:spacing w:line="400" w:lineRule="exact"/>
        <w:ind w:firstLineChars="200" w:firstLine="420"/>
        <w:rPr>
          <w:rFonts w:hAnsi="宋体"/>
        </w:rPr>
      </w:pPr>
      <w:r w:rsidRPr="003F0029">
        <w:rPr>
          <w:rFonts w:hAnsi="宋体" w:hint="eastAsia"/>
        </w:rPr>
        <w:lastRenderedPageBreak/>
        <w:t>25.4.2评标办法。本项目评标办法是</w:t>
      </w:r>
      <w:r w:rsidRPr="003F0029">
        <w:rPr>
          <w:rFonts w:hAnsi="宋体" w:hint="eastAsia"/>
          <w:u w:val="single"/>
        </w:rPr>
        <w:t>综合评分法</w:t>
      </w:r>
      <w:r w:rsidRPr="003F0029">
        <w:rPr>
          <w:rFonts w:hAnsi="宋体" w:hint="eastAsia"/>
        </w:rPr>
        <w:t>，具体评标内容及评分标准等详见《第四章：评标办法及评分标准》。</w:t>
      </w:r>
    </w:p>
    <w:p w:rsidR="005F68D2" w:rsidRPr="003F0029" w:rsidRDefault="001B2412">
      <w:pPr>
        <w:snapToGrid w:val="0"/>
        <w:spacing w:line="400" w:lineRule="exact"/>
        <w:ind w:firstLineChars="196" w:firstLine="413"/>
        <w:jc w:val="left"/>
        <w:outlineLvl w:val="1"/>
        <w:rPr>
          <w:rFonts w:ascii="宋体" w:hAnsi="宋体"/>
          <w:b/>
          <w:szCs w:val="21"/>
        </w:rPr>
      </w:pPr>
      <w:bookmarkStart w:id="66" w:name="_Toc90627227"/>
      <w:r w:rsidRPr="003F0029">
        <w:rPr>
          <w:rFonts w:ascii="宋体" w:hAnsi="宋体" w:hint="eastAsia"/>
          <w:b/>
          <w:szCs w:val="21"/>
        </w:rPr>
        <w:t>2</w:t>
      </w:r>
      <w:r w:rsidRPr="003F0029">
        <w:rPr>
          <w:rFonts w:ascii="宋体" w:hAnsi="宋体"/>
          <w:b/>
          <w:szCs w:val="21"/>
        </w:rPr>
        <w:t>6.</w:t>
      </w:r>
      <w:r w:rsidRPr="003F0029">
        <w:rPr>
          <w:rFonts w:ascii="宋体" w:hAnsi="宋体" w:hint="eastAsia"/>
          <w:b/>
          <w:szCs w:val="21"/>
        </w:rPr>
        <w:t>评委表决</w:t>
      </w:r>
      <w:bookmarkEnd w:id="66"/>
    </w:p>
    <w:p w:rsidR="005F68D2" w:rsidRPr="003F0029" w:rsidRDefault="001B2412">
      <w:pPr>
        <w:pStyle w:val="af0"/>
        <w:tabs>
          <w:tab w:val="left" w:pos="630"/>
        </w:tabs>
        <w:snapToGrid w:val="0"/>
        <w:spacing w:line="400" w:lineRule="exact"/>
        <w:ind w:firstLineChars="200" w:firstLine="422"/>
        <w:rPr>
          <w:rFonts w:hAnsi="宋体"/>
          <w:b/>
        </w:rPr>
      </w:pPr>
      <w:r w:rsidRPr="003F0029">
        <w:rPr>
          <w:rFonts w:hAnsi="宋体" w:hint="eastAsia"/>
          <w:b/>
          <w:bCs/>
        </w:rPr>
        <w:t>在评标过程中出现法律法规和招标文件均没有明确规定的情形时，由评标委员会现场协商解决，协</w:t>
      </w:r>
      <w:r w:rsidRPr="003F0029">
        <w:rPr>
          <w:rFonts w:hAnsi="宋体" w:hint="eastAsia"/>
          <w:b/>
        </w:rPr>
        <w:t>商不一致的，由全体评委投票表决，以得票率二分之一以上专家的意见为准。</w:t>
      </w:r>
    </w:p>
    <w:p w:rsidR="005F68D2" w:rsidRPr="003F0029" w:rsidRDefault="001B2412">
      <w:pPr>
        <w:pStyle w:val="af0"/>
        <w:tabs>
          <w:tab w:val="left" w:pos="630"/>
        </w:tabs>
        <w:snapToGrid w:val="0"/>
        <w:spacing w:line="400" w:lineRule="exact"/>
        <w:ind w:firstLineChars="200" w:firstLine="422"/>
        <w:rPr>
          <w:rFonts w:hAnsi="宋体"/>
          <w:b/>
        </w:rPr>
      </w:pPr>
      <w:r w:rsidRPr="003F0029">
        <w:rPr>
          <w:rFonts w:hAnsi="宋体" w:hint="eastAsia"/>
          <w:b/>
        </w:rPr>
        <w:t>2</w:t>
      </w:r>
      <w:r w:rsidRPr="003F0029">
        <w:rPr>
          <w:rFonts w:hAnsi="宋体"/>
          <w:b/>
        </w:rPr>
        <w:t>7</w:t>
      </w:r>
      <w:r w:rsidRPr="003F0029">
        <w:rPr>
          <w:rFonts w:hAnsi="宋体" w:hint="eastAsia"/>
          <w:b/>
        </w:rPr>
        <w:t>.投标无效的情形</w:t>
      </w:r>
    </w:p>
    <w:p w:rsidR="005F68D2" w:rsidRPr="003F0029" w:rsidRDefault="001B2412">
      <w:pPr>
        <w:spacing w:line="360" w:lineRule="auto"/>
        <w:ind w:firstLineChars="200" w:firstLine="420"/>
        <w:rPr>
          <w:rFonts w:ascii="宋体" w:hAnsi="宋体"/>
          <w:szCs w:val="21"/>
        </w:rPr>
      </w:pPr>
      <w:r w:rsidRPr="003F0029">
        <w:rPr>
          <w:rFonts w:ascii="宋体" w:hAnsi="宋体" w:hint="eastAsia"/>
          <w:szCs w:val="21"/>
        </w:rPr>
        <w:t>投标文件未按照招标</w:t>
      </w:r>
      <w:r w:rsidRPr="003F0029">
        <w:rPr>
          <w:rFonts w:ascii="宋体" w:hAnsi="宋体"/>
          <w:szCs w:val="21"/>
        </w:rPr>
        <w:t>文件</w:t>
      </w:r>
      <w:r w:rsidRPr="003F0029">
        <w:rPr>
          <w:rFonts w:ascii="宋体" w:hAnsi="宋体" w:hint="eastAsia"/>
          <w:szCs w:val="21"/>
        </w:rPr>
        <w:t>规定编制的，或开标会上检查资料不完善的，其投标文件将被视为无效。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5F68D2" w:rsidRPr="003F0029" w:rsidRDefault="001B2412">
      <w:pPr>
        <w:snapToGrid w:val="0"/>
        <w:spacing w:line="400" w:lineRule="exact"/>
        <w:ind w:firstLineChars="200" w:firstLine="422"/>
        <w:rPr>
          <w:rFonts w:ascii="宋体" w:hAnsi="宋体" w:cs="宋体"/>
          <w:szCs w:val="21"/>
        </w:rPr>
      </w:pPr>
      <w:r w:rsidRPr="003F0029">
        <w:rPr>
          <w:rFonts w:ascii="宋体" w:hAnsi="宋体" w:cs="宋体" w:hint="eastAsia"/>
          <w:b/>
          <w:bCs/>
          <w:szCs w:val="21"/>
        </w:rPr>
        <w:t>2</w:t>
      </w:r>
      <w:r w:rsidRPr="003F0029">
        <w:rPr>
          <w:rFonts w:ascii="宋体" w:hAnsi="宋体" w:cs="宋体"/>
          <w:b/>
          <w:bCs/>
          <w:szCs w:val="21"/>
        </w:rPr>
        <w:t>8</w:t>
      </w:r>
      <w:r w:rsidRPr="003F0029">
        <w:rPr>
          <w:rFonts w:ascii="宋体" w:hAnsi="宋体" w:cs="宋体" w:hint="eastAsia"/>
          <w:b/>
          <w:bCs/>
          <w:szCs w:val="21"/>
        </w:rPr>
        <w:t>.1在资格审查时，如发现下列情形之一的，投标文件将被视为无效：</w:t>
      </w:r>
    </w:p>
    <w:p w:rsidR="005F68D2" w:rsidRPr="003F0029" w:rsidRDefault="001B2412">
      <w:pPr>
        <w:snapToGrid w:val="0"/>
        <w:spacing w:line="400" w:lineRule="exact"/>
        <w:ind w:firstLineChars="196" w:firstLine="412"/>
        <w:rPr>
          <w:rFonts w:ascii="宋体" w:hAnsi="宋体" w:cs="宋体"/>
          <w:szCs w:val="21"/>
        </w:rPr>
      </w:pPr>
      <w:r w:rsidRPr="003F0029">
        <w:rPr>
          <w:rFonts w:ascii="宋体" w:hAnsi="宋体" w:cs="宋体" w:hint="eastAsia"/>
          <w:szCs w:val="21"/>
        </w:rPr>
        <w:t>2</w:t>
      </w:r>
      <w:r w:rsidRPr="003F0029">
        <w:rPr>
          <w:rFonts w:ascii="宋体" w:hAnsi="宋体" w:cs="宋体"/>
          <w:szCs w:val="21"/>
        </w:rPr>
        <w:t>8.1.1</w:t>
      </w:r>
      <w:r w:rsidRPr="003F0029">
        <w:rPr>
          <w:rFonts w:hAnsi="宋体" w:cs="宋体" w:hint="eastAsia"/>
          <w:szCs w:val="21"/>
        </w:rPr>
        <w:t>不具备招标文件中规定的资格要求的或未在规定时间内报名的；</w:t>
      </w:r>
    </w:p>
    <w:p w:rsidR="005F68D2" w:rsidRPr="003F0029" w:rsidRDefault="001B2412">
      <w:pPr>
        <w:snapToGrid w:val="0"/>
        <w:spacing w:line="400" w:lineRule="exact"/>
        <w:ind w:firstLineChars="196" w:firstLine="412"/>
        <w:rPr>
          <w:rFonts w:ascii="宋体" w:hAnsi="宋体" w:cs="宋体"/>
          <w:szCs w:val="21"/>
        </w:rPr>
      </w:pPr>
      <w:r w:rsidRPr="003F0029">
        <w:rPr>
          <w:rFonts w:ascii="宋体" w:hAnsi="宋体" w:cs="宋体" w:hint="eastAsia"/>
          <w:szCs w:val="21"/>
        </w:rPr>
        <w:t>2</w:t>
      </w:r>
      <w:r w:rsidRPr="003F0029">
        <w:rPr>
          <w:rFonts w:ascii="宋体" w:hAnsi="宋体" w:cs="宋体"/>
          <w:szCs w:val="21"/>
        </w:rPr>
        <w:t>8.1.2</w:t>
      </w:r>
      <w:r w:rsidRPr="003F0029">
        <w:rPr>
          <w:rFonts w:hAnsi="宋体" w:cs="宋体" w:hint="eastAsia"/>
          <w:szCs w:val="21"/>
        </w:rPr>
        <w:t>超越了按照法律法规规定必须获得行政许可或者行政审批的经营范围的；</w:t>
      </w:r>
    </w:p>
    <w:p w:rsidR="005F68D2" w:rsidRPr="003F0029" w:rsidRDefault="001B2412">
      <w:pPr>
        <w:snapToGrid w:val="0"/>
        <w:spacing w:line="400" w:lineRule="exact"/>
        <w:ind w:firstLineChars="196" w:firstLine="412"/>
        <w:rPr>
          <w:rFonts w:ascii="宋体" w:hAnsi="宋体" w:cs="宋体"/>
          <w:szCs w:val="21"/>
        </w:rPr>
      </w:pPr>
      <w:r w:rsidRPr="003F0029">
        <w:rPr>
          <w:rFonts w:ascii="宋体" w:hAnsi="宋体" w:cs="宋体" w:hint="eastAsia"/>
          <w:szCs w:val="21"/>
        </w:rPr>
        <w:t>2</w:t>
      </w:r>
      <w:r w:rsidRPr="003F0029">
        <w:rPr>
          <w:rFonts w:ascii="宋体" w:hAnsi="宋体" w:cs="宋体"/>
          <w:szCs w:val="21"/>
        </w:rPr>
        <w:t>8.1.3</w:t>
      </w:r>
      <w:r w:rsidRPr="003F0029">
        <w:rPr>
          <w:rFonts w:hAnsi="宋体" w:cs="宋体" w:hint="eastAsia"/>
          <w:szCs w:val="21"/>
        </w:rPr>
        <w:t>资格证明文件材料不全、不合格的，或者不符合招标文件标明的资格要求的；</w:t>
      </w:r>
    </w:p>
    <w:p w:rsidR="005F68D2" w:rsidRPr="003F0029" w:rsidRDefault="001B2412">
      <w:pPr>
        <w:snapToGrid w:val="0"/>
        <w:spacing w:line="400" w:lineRule="exact"/>
        <w:ind w:firstLineChars="196" w:firstLine="412"/>
        <w:rPr>
          <w:rFonts w:hAnsi="宋体" w:cs="宋体"/>
          <w:szCs w:val="21"/>
        </w:rPr>
      </w:pPr>
      <w:r w:rsidRPr="003F0029">
        <w:rPr>
          <w:rFonts w:ascii="宋体" w:hAnsi="宋体" w:cs="宋体" w:hint="eastAsia"/>
          <w:szCs w:val="21"/>
        </w:rPr>
        <w:t>2</w:t>
      </w:r>
      <w:r w:rsidRPr="003F0029">
        <w:rPr>
          <w:rFonts w:ascii="宋体" w:hAnsi="宋体" w:cs="宋体"/>
          <w:szCs w:val="21"/>
        </w:rPr>
        <w:t>8.1.4</w:t>
      </w:r>
      <w:r w:rsidRPr="003F0029">
        <w:rPr>
          <w:rFonts w:hAnsi="宋体" w:cs="宋体" w:hint="eastAsia"/>
          <w:szCs w:val="21"/>
        </w:rPr>
        <w:t>投标文件无法定代表人（负责人）或其授权委托代理人签字，或未提供法定代表人（负责人）授权委托书、投标声明书或者填写项目不齐全的；</w:t>
      </w:r>
    </w:p>
    <w:p w:rsidR="005F68D2" w:rsidRPr="003F0029" w:rsidRDefault="001B2412">
      <w:pPr>
        <w:snapToGrid w:val="0"/>
        <w:spacing w:line="400" w:lineRule="exact"/>
        <w:ind w:firstLineChars="196" w:firstLine="412"/>
        <w:rPr>
          <w:rFonts w:ascii="宋体" w:hAnsi="宋体" w:cs="宋体"/>
          <w:szCs w:val="21"/>
        </w:rPr>
      </w:pPr>
      <w:r w:rsidRPr="003F0029">
        <w:rPr>
          <w:rFonts w:ascii="宋体" w:hAnsi="宋体" w:cs="宋体" w:hint="eastAsia"/>
          <w:szCs w:val="21"/>
        </w:rPr>
        <w:t>2</w:t>
      </w:r>
      <w:r w:rsidRPr="003F0029">
        <w:rPr>
          <w:rFonts w:ascii="宋体" w:hAnsi="宋体" w:cs="宋体"/>
          <w:szCs w:val="21"/>
        </w:rPr>
        <w:t>8.1.5</w:t>
      </w:r>
      <w:r w:rsidRPr="003F0029">
        <w:rPr>
          <w:rFonts w:hAnsi="宋体" w:cs="宋体" w:hint="eastAsia"/>
          <w:szCs w:val="21"/>
        </w:rPr>
        <w:t>投标代表人未能出具身份证明或与法定代表人（负责人）授权委托人身份不符的；</w:t>
      </w:r>
    </w:p>
    <w:p w:rsidR="005F68D2" w:rsidRPr="003F0029" w:rsidRDefault="001B2412">
      <w:pPr>
        <w:snapToGrid w:val="0"/>
        <w:spacing w:line="400" w:lineRule="exact"/>
        <w:ind w:firstLineChars="196" w:firstLine="412"/>
        <w:rPr>
          <w:rFonts w:hAnsi="宋体" w:cs="宋体"/>
          <w:szCs w:val="21"/>
        </w:rPr>
      </w:pPr>
      <w:r w:rsidRPr="003F0029">
        <w:rPr>
          <w:rFonts w:ascii="宋体" w:hAnsi="宋体" w:cs="宋体" w:hint="eastAsia"/>
          <w:szCs w:val="21"/>
        </w:rPr>
        <w:t>2</w:t>
      </w:r>
      <w:r w:rsidRPr="003F0029">
        <w:rPr>
          <w:rFonts w:ascii="宋体" w:hAnsi="宋体" w:cs="宋体"/>
          <w:szCs w:val="21"/>
        </w:rPr>
        <w:t>8.1.6</w:t>
      </w:r>
      <w:r w:rsidRPr="003F0029">
        <w:rPr>
          <w:rFonts w:hAnsi="宋体" w:cs="宋体" w:hint="eastAsia"/>
          <w:szCs w:val="21"/>
        </w:rPr>
        <w:t>法律、法规和招标文件规定的其他无效情形。</w:t>
      </w:r>
    </w:p>
    <w:p w:rsidR="005F68D2" w:rsidRPr="003F0029" w:rsidRDefault="001B2412">
      <w:pPr>
        <w:pStyle w:val="ad"/>
        <w:snapToGrid w:val="0"/>
        <w:spacing w:line="400" w:lineRule="exact"/>
        <w:ind w:firstLineChars="196" w:firstLine="413"/>
        <w:rPr>
          <w:rFonts w:ascii="宋体" w:eastAsia="宋体" w:hAnsi="宋体" w:cs="宋体"/>
          <w:b/>
          <w:bCs/>
          <w:sz w:val="21"/>
          <w:szCs w:val="21"/>
        </w:rPr>
      </w:pPr>
      <w:r w:rsidRPr="003F0029">
        <w:rPr>
          <w:rFonts w:ascii="宋体" w:eastAsia="宋体" w:hAnsi="宋体" w:cs="宋体" w:hint="eastAsia"/>
          <w:b/>
          <w:bCs/>
          <w:sz w:val="21"/>
          <w:szCs w:val="21"/>
        </w:rPr>
        <w:t>2</w:t>
      </w:r>
      <w:r w:rsidRPr="003F0029">
        <w:rPr>
          <w:rFonts w:ascii="宋体" w:eastAsia="宋体" w:hAnsi="宋体" w:cs="宋体"/>
          <w:b/>
          <w:bCs/>
          <w:sz w:val="21"/>
          <w:szCs w:val="21"/>
        </w:rPr>
        <w:t>8</w:t>
      </w:r>
      <w:r w:rsidRPr="003F0029">
        <w:rPr>
          <w:rFonts w:ascii="宋体" w:eastAsia="宋体" w:hAnsi="宋体" w:cs="宋体" w:hint="eastAsia"/>
          <w:b/>
          <w:bCs/>
          <w:sz w:val="21"/>
          <w:szCs w:val="21"/>
        </w:rPr>
        <w:t>.2在商务性及技术评审时，如发现下列情形之一的，投标文件将被视为无效：</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8.2.1</w:t>
      </w:r>
      <w:r w:rsidRPr="003F0029">
        <w:rPr>
          <w:rFonts w:ascii="宋体" w:eastAsia="宋体" w:hAnsi="宋体" w:cs="宋体" w:hint="eastAsia"/>
          <w:sz w:val="21"/>
          <w:szCs w:val="21"/>
        </w:rPr>
        <w:t>投标文件未按招标文件要求签署、盖章的；</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8.2.2</w:t>
      </w:r>
      <w:r w:rsidRPr="003F0029">
        <w:rPr>
          <w:rFonts w:ascii="宋体" w:eastAsia="宋体" w:hAnsi="宋体" w:cs="宋体" w:hint="eastAsia"/>
          <w:sz w:val="21"/>
          <w:szCs w:val="21"/>
        </w:rPr>
        <w:t>投标文件</w:t>
      </w:r>
      <w:r w:rsidRPr="003F0029">
        <w:rPr>
          <w:rFonts w:ascii="宋体" w:eastAsia="宋体" w:hAnsi="宋体"/>
          <w:sz w:val="21"/>
          <w:szCs w:val="21"/>
        </w:rPr>
        <w:t>格式不符合第六章“投标文件格式”的要求</w:t>
      </w:r>
      <w:r w:rsidRPr="003F0029">
        <w:rPr>
          <w:rFonts w:ascii="宋体" w:eastAsia="宋体" w:hAnsi="宋体" w:hint="eastAsia"/>
          <w:sz w:val="21"/>
          <w:szCs w:val="21"/>
        </w:rPr>
        <w:t>；</w:t>
      </w:r>
    </w:p>
    <w:p w:rsidR="005F68D2" w:rsidRPr="003F0029" w:rsidRDefault="001B2412">
      <w:pPr>
        <w:snapToGrid w:val="0"/>
        <w:spacing w:line="400" w:lineRule="exact"/>
        <w:ind w:firstLineChars="196" w:firstLine="412"/>
        <w:rPr>
          <w:rFonts w:ascii="宋体" w:hAnsi="宋体" w:cs="宋体"/>
          <w:szCs w:val="21"/>
        </w:rPr>
      </w:pPr>
      <w:r w:rsidRPr="003F0029">
        <w:rPr>
          <w:rFonts w:ascii="宋体" w:hAnsi="宋体" w:cs="宋体" w:hint="eastAsia"/>
          <w:szCs w:val="21"/>
        </w:rPr>
        <w:t>2</w:t>
      </w:r>
      <w:r w:rsidRPr="003F0029">
        <w:rPr>
          <w:rFonts w:ascii="宋体" w:hAnsi="宋体" w:cs="宋体"/>
          <w:szCs w:val="21"/>
        </w:rPr>
        <w:t>8.2.3</w:t>
      </w:r>
      <w:r w:rsidRPr="003F0029">
        <w:rPr>
          <w:rFonts w:ascii="宋体" w:hAnsi="宋体" w:cs="宋体" w:hint="eastAsia"/>
          <w:szCs w:val="21"/>
        </w:rPr>
        <w:t>投标文件的实质性内容未使用中文表述、意思表述不明确、前后矛盾或者使用计量单位不符合招标文件要求的（经评标委员会认定并允许其当场更正的笔误除外）；</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8.2.4</w:t>
      </w:r>
      <w:r w:rsidRPr="003F0029">
        <w:rPr>
          <w:rFonts w:ascii="宋体" w:eastAsia="宋体" w:hAnsi="宋体" w:cs="宋体" w:hint="eastAsia"/>
          <w:snapToGrid w:val="0"/>
          <w:sz w:val="21"/>
          <w:szCs w:val="21"/>
        </w:rPr>
        <w:t>招标文件要求必须提供的商务及技术部分的文件不齐全或者内容虚假的；</w:t>
      </w:r>
    </w:p>
    <w:p w:rsidR="005F68D2" w:rsidRPr="003F0029" w:rsidRDefault="001B2412">
      <w:pPr>
        <w:snapToGrid w:val="0"/>
        <w:spacing w:line="400" w:lineRule="exact"/>
        <w:ind w:firstLineChars="196" w:firstLine="412"/>
        <w:rPr>
          <w:rFonts w:ascii="宋体" w:hAnsi="宋体" w:cs="宋体"/>
          <w:szCs w:val="21"/>
        </w:rPr>
      </w:pPr>
      <w:r w:rsidRPr="003F0029">
        <w:rPr>
          <w:rFonts w:ascii="宋体" w:hAnsi="宋体" w:hint="eastAsia"/>
          <w:szCs w:val="21"/>
        </w:rPr>
        <w:t>2</w:t>
      </w:r>
      <w:r w:rsidRPr="003F0029">
        <w:rPr>
          <w:rFonts w:ascii="宋体" w:hAnsi="宋体"/>
          <w:szCs w:val="21"/>
        </w:rPr>
        <w:t>8.2.5</w:t>
      </w:r>
      <w:r w:rsidRPr="003F0029">
        <w:rPr>
          <w:rFonts w:ascii="宋体" w:hAnsi="宋体" w:cs="宋体" w:hint="eastAsia"/>
          <w:szCs w:val="21"/>
        </w:rPr>
        <w:t>投标文件</w:t>
      </w:r>
      <w:r w:rsidRPr="003F0029">
        <w:t>未实质性响应招标文件中标</w:t>
      </w:r>
      <w:r w:rsidRPr="003F0029">
        <w:rPr>
          <w:rFonts w:hint="eastAsia"/>
        </w:rPr>
        <w:t>注</w:t>
      </w:r>
      <w:r w:rsidRPr="003F0029">
        <w:t>“▲”</w:t>
      </w:r>
      <w:r w:rsidRPr="003F0029">
        <w:t>的商务条款要求的；</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8.2.6</w:t>
      </w:r>
      <w:r w:rsidRPr="003F0029">
        <w:rPr>
          <w:rFonts w:ascii="宋体" w:eastAsia="宋体" w:hAnsi="宋体" w:cs="宋体" w:hint="eastAsia"/>
          <w:sz w:val="21"/>
          <w:szCs w:val="21"/>
        </w:rPr>
        <w:t>投标文件未提供或未如实提供投标货物的技术参数，或者投标文件标明的响应或偏离与事实不符或虚假投标的；</w:t>
      </w:r>
    </w:p>
    <w:p w:rsidR="005F68D2" w:rsidRPr="003F0029" w:rsidRDefault="001B2412">
      <w:pPr>
        <w:pStyle w:val="ad"/>
        <w:snapToGrid w:val="0"/>
        <w:spacing w:line="400" w:lineRule="exact"/>
        <w:ind w:firstLineChars="196" w:firstLine="412"/>
        <w:rPr>
          <w:rFonts w:ascii="宋体" w:eastAsia="宋体" w:hAnsi="宋体"/>
          <w:sz w:val="21"/>
          <w:szCs w:val="24"/>
        </w:rPr>
      </w:pPr>
      <w:r w:rsidRPr="003F0029">
        <w:rPr>
          <w:rFonts w:ascii="宋体" w:eastAsia="宋体" w:hAnsi="宋体" w:hint="eastAsia"/>
          <w:sz w:val="21"/>
          <w:szCs w:val="24"/>
        </w:rPr>
        <w:t>2</w:t>
      </w:r>
      <w:r w:rsidRPr="003F0029">
        <w:rPr>
          <w:rFonts w:ascii="宋体" w:eastAsia="宋体" w:hAnsi="宋体"/>
          <w:sz w:val="21"/>
          <w:szCs w:val="24"/>
        </w:rPr>
        <w:t>8.2.7</w:t>
      </w:r>
      <w:r w:rsidRPr="003F0029">
        <w:rPr>
          <w:rFonts w:ascii="宋体" w:eastAsia="宋体" w:hAnsi="宋体" w:hint="eastAsia"/>
          <w:sz w:val="21"/>
          <w:szCs w:val="24"/>
        </w:rPr>
        <w:t>明显不符合招标文件要求的规格型号、质量标准，或者与招标文件中标“▲”的技术指标、主要功能项目发生实质性偏离的；</w:t>
      </w:r>
    </w:p>
    <w:p w:rsidR="005F68D2" w:rsidRPr="003F0029" w:rsidRDefault="001B2412">
      <w:pPr>
        <w:pStyle w:val="ad"/>
        <w:snapToGrid w:val="0"/>
        <w:spacing w:line="400" w:lineRule="exact"/>
        <w:ind w:firstLineChars="196" w:firstLine="412"/>
        <w:rPr>
          <w:rFonts w:ascii="宋体" w:hAnsi="宋体"/>
          <w:sz w:val="21"/>
          <w:szCs w:val="21"/>
        </w:rPr>
      </w:pPr>
      <w:r w:rsidRPr="003F0029">
        <w:rPr>
          <w:rFonts w:ascii="宋体" w:hAnsi="宋体" w:hint="eastAsia"/>
          <w:sz w:val="21"/>
          <w:szCs w:val="21"/>
        </w:rPr>
        <w:t>2</w:t>
      </w:r>
      <w:r w:rsidRPr="003F0029">
        <w:rPr>
          <w:rFonts w:ascii="宋体" w:hAnsi="宋体"/>
          <w:sz w:val="21"/>
          <w:szCs w:val="21"/>
        </w:rPr>
        <w:t>8</w:t>
      </w:r>
      <w:r w:rsidRPr="003F0029">
        <w:rPr>
          <w:rFonts w:ascii="宋体" w:eastAsia="宋体" w:hAnsi="宋体"/>
          <w:sz w:val="21"/>
          <w:szCs w:val="21"/>
        </w:rPr>
        <w:t>.2.8</w:t>
      </w:r>
      <w:r w:rsidRPr="003F0029">
        <w:rPr>
          <w:rFonts w:ascii="宋体" w:eastAsia="宋体" w:hAnsi="宋体" w:hint="eastAsia"/>
          <w:sz w:val="21"/>
          <w:szCs w:val="21"/>
        </w:rPr>
        <w:t>投标文件有采购人不能接受的附加条件的</w:t>
      </w:r>
      <w:r w:rsidRPr="003F0029">
        <w:rPr>
          <w:rFonts w:ascii="宋体" w:eastAsia="宋体" w:hAnsi="宋体" w:cs="宋体" w:hint="eastAsia"/>
          <w:snapToGrid w:val="0"/>
          <w:sz w:val="21"/>
          <w:szCs w:val="21"/>
        </w:rPr>
        <w:t>；</w:t>
      </w:r>
    </w:p>
    <w:p w:rsidR="005F68D2" w:rsidRPr="003F0029" w:rsidRDefault="001B2412">
      <w:pPr>
        <w:pStyle w:val="ad"/>
        <w:snapToGrid w:val="0"/>
        <w:spacing w:line="400" w:lineRule="exact"/>
        <w:ind w:firstLineChars="196" w:firstLine="412"/>
        <w:rPr>
          <w:rFonts w:ascii="宋体" w:eastAsia="宋体" w:hAnsi="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8.2.9</w:t>
      </w:r>
      <w:r w:rsidRPr="003F0029">
        <w:rPr>
          <w:rFonts w:ascii="宋体" w:eastAsia="宋体" w:hAnsi="宋体" w:cs="宋体" w:hint="eastAsia"/>
          <w:sz w:val="21"/>
          <w:szCs w:val="21"/>
        </w:rPr>
        <w:t>投标人代表未到场对评标委员会提出的投标文件澄清要求进行澄清或者拒绝评标委员会提出</w:t>
      </w:r>
      <w:r w:rsidRPr="003F0029">
        <w:rPr>
          <w:rFonts w:ascii="宋体" w:eastAsia="宋体" w:hAnsi="宋体" w:cs="宋体" w:hint="eastAsia"/>
          <w:sz w:val="21"/>
          <w:szCs w:val="21"/>
        </w:rPr>
        <w:lastRenderedPageBreak/>
        <w:t>的投标文件澄清要求或者澄清的内容改变了投标文件的实质性内容的。</w:t>
      </w:r>
    </w:p>
    <w:p w:rsidR="005F68D2" w:rsidRPr="003F0029" w:rsidRDefault="001B2412">
      <w:pPr>
        <w:pStyle w:val="ad"/>
        <w:snapToGrid w:val="0"/>
        <w:spacing w:line="400" w:lineRule="exact"/>
        <w:ind w:firstLineChars="200" w:firstLine="422"/>
        <w:rPr>
          <w:rFonts w:ascii="宋体" w:eastAsia="宋体" w:hAnsi="宋体" w:cs="宋体"/>
          <w:b/>
          <w:bCs/>
          <w:sz w:val="21"/>
          <w:szCs w:val="21"/>
        </w:rPr>
      </w:pPr>
      <w:r w:rsidRPr="003F0029">
        <w:rPr>
          <w:rFonts w:ascii="宋体" w:eastAsia="宋体" w:hAnsi="宋体" w:cs="宋体" w:hint="eastAsia"/>
          <w:b/>
          <w:bCs/>
          <w:sz w:val="21"/>
          <w:szCs w:val="21"/>
        </w:rPr>
        <w:t>2</w:t>
      </w:r>
      <w:r w:rsidRPr="003F0029">
        <w:rPr>
          <w:rFonts w:ascii="宋体" w:eastAsia="宋体" w:hAnsi="宋体" w:cs="宋体"/>
          <w:b/>
          <w:bCs/>
          <w:sz w:val="21"/>
          <w:szCs w:val="21"/>
        </w:rPr>
        <w:t>8</w:t>
      </w:r>
      <w:r w:rsidRPr="003F0029">
        <w:rPr>
          <w:rFonts w:ascii="宋体" w:eastAsia="宋体" w:hAnsi="宋体" w:cs="宋体" w:hint="eastAsia"/>
          <w:b/>
          <w:bCs/>
          <w:sz w:val="21"/>
          <w:szCs w:val="21"/>
        </w:rPr>
        <w:t>.3在报价评审时，如发现下列情形之一的，投标文件将被视为无效：</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8.3.1</w:t>
      </w:r>
      <w:r w:rsidRPr="003F0029">
        <w:rPr>
          <w:rFonts w:ascii="宋体" w:eastAsia="宋体" w:hAnsi="宋体" w:cs="宋体" w:hint="eastAsia"/>
          <w:sz w:val="21"/>
          <w:szCs w:val="21"/>
        </w:rPr>
        <w:t>未采用人民币报价或者未按照招标文件标明的币种报价的；</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8.3.2</w:t>
      </w:r>
      <w:r w:rsidRPr="003F0029">
        <w:rPr>
          <w:rFonts w:ascii="宋体" w:eastAsia="宋体" w:hAnsi="宋体" w:cs="宋体" w:hint="eastAsia"/>
          <w:sz w:val="21"/>
          <w:szCs w:val="21"/>
        </w:rPr>
        <w:t>报价超出最高限价，或者超出采购预算金额，采购人不能支付的；</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8.3.3</w:t>
      </w:r>
      <w:r w:rsidRPr="003F0029">
        <w:rPr>
          <w:rFonts w:ascii="宋体" w:eastAsia="宋体" w:hint="eastAsia"/>
          <w:sz w:val="21"/>
        </w:rPr>
        <w:t>投标报价不是唯一报价，具有选择性。</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hint="eastAsia"/>
          <w:sz w:val="21"/>
        </w:rPr>
        <w:t>2</w:t>
      </w:r>
      <w:r w:rsidRPr="003F0029">
        <w:rPr>
          <w:rFonts w:ascii="宋体" w:eastAsia="宋体" w:hAnsi="宋体"/>
          <w:sz w:val="21"/>
        </w:rPr>
        <w:t>8.3.4</w:t>
      </w:r>
      <w:r w:rsidRPr="003F0029">
        <w:rPr>
          <w:rFonts w:ascii="宋体" w:eastAsia="宋体" w:hAnsi="宋体" w:cs="宋体" w:hint="eastAsia"/>
          <w:sz w:val="21"/>
          <w:szCs w:val="21"/>
        </w:rPr>
        <w:t>评标委员会认为投标人的报价明显低于其他通过符合性审查投标人的报价，有可能影响产品质量或者不能诚信履约，投标人不能证明其报价合理性的。</w:t>
      </w:r>
    </w:p>
    <w:p w:rsidR="005F68D2" w:rsidRPr="003F0029" w:rsidRDefault="001B2412">
      <w:pPr>
        <w:pStyle w:val="ad"/>
        <w:snapToGrid w:val="0"/>
        <w:spacing w:line="400" w:lineRule="exact"/>
        <w:ind w:firstLineChars="200" w:firstLine="422"/>
        <w:rPr>
          <w:rFonts w:ascii="宋体" w:eastAsia="宋体" w:hAnsi="宋体" w:cs="宋体"/>
          <w:b/>
          <w:bCs/>
          <w:kern w:val="0"/>
          <w:sz w:val="21"/>
          <w:szCs w:val="21"/>
        </w:rPr>
      </w:pPr>
      <w:r w:rsidRPr="003F0029">
        <w:rPr>
          <w:rFonts w:ascii="宋体" w:eastAsia="宋体" w:hAnsi="宋体" w:cs="宋体" w:hint="eastAsia"/>
          <w:b/>
          <w:bCs/>
          <w:kern w:val="0"/>
          <w:sz w:val="21"/>
          <w:szCs w:val="21"/>
        </w:rPr>
        <w:t>2</w:t>
      </w:r>
      <w:r w:rsidRPr="003F0029">
        <w:rPr>
          <w:rFonts w:ascii="宋体" w:eastAsia="宋体" w:hAnsi="宋体" w:cs="宋体"/>
          <w:b/>
          <w:bCs/>
          <w:kern w:val="0"/>
          <w:sz w:val="21"/>
          <w:szCs w:val="21"/>
        </w:rPr>
        <w:t>8</w:t>
      </w:r>
      <w:r w:rsidRPr="003F0029">
        <w:rPr>
          <w:rFonts w:ascii="宋体" w:eastAsia="宋体" w:hAnsi="宋体" w:cs="宋体" w:hint="eastAsia"/>
          <w:b/>
          <w:bCs/>
          <w:kern w:val="0"/>
          <w:sz w:val="21"/>
          <w:szCs w:val="21"/>
        </w:rPr>
        <w:t>.4有下列情形之一的视为投标人相互串通投标，投标文件将被视为无效：</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8.4.1</w:t>
      </w:r>
      <w:r w:rsidRPr="003F0029">
        <w:rPr>
          <w:rFonts w:ascii="宋体" w:eastAsia="宋体" w:hAnsi="宋体" w:cs="宋体" w:hint="eastAsia"/>
          <w:sz w:val="21"/>
          <w:szCs w:val="21"/>
        </w:rPr>
        <w:t>不同投标人的投标文件由同一单位或者个人编制；</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8.4.2</w:t>
      </w:r>
      <w:r w:rsidRPr="003F0029">
        <w:rPr>
          <w:rFonts w:ascii="宋体" w:eastAsia="宋体" w:hAnsi="宋体" w:cs="宋体" w:hint="eastAsia"/>
          <w:sz w:val="21"/>
          <w:szCs w:val="21"/>
        </w:rPr>
        <w:t>不同投标人委托同一单位或者个人办理投标事宜；</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8.4.3</w:t>
      </w:r>
      <w:r w:rsidRPr="003F0029">
        <w:rPr>
          <w:rFonts w:ascii="宋体" w:eastAsia="宋体" w:hAnsi="宋体" w:cs="宋体" w:hint="eastAsia"/>
          <w:sz w:val="21"/>
          <w:szCs w:val="21"/>
        </w:rPr>
        <w:t>不同的投标人的投标文件载明的项目管理成员或者联系人为同一人；</w:t>
      </w:r>
    </w:p>
    <w:p w:rsidR="005F68D2" w:rsidRPr="003F0029" w:rsidRDefault="001B2412">
      <w:pPr>
        <w:pStyle w:val="ad"/>
        <w:snapToGrid w:val="0"/>
        <w:spacing w:line="400" w:lineRule="exact"/>
        <w:ind w:firstLineChars="196" w:firstLine="412"/>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8.4.4</w:t>
      </w:r>
      <w:r w:rsidRPr="003F0029">
        <w:rPr>
          <w:rFonts w:ascii="宋体" w:eastAsia="宋体" w:hAnsi="宋体" w:cs="宋体" w:hint="eastAsia"/>
          <w:sz w:val="21"/>
          <w:szCs w:val="21"/>
        </w:rPr>
        <w:t>不同投标人的投标文件异常一致或投标报价呈规律性差异；</w:t>
      </w:r>
    </w:p>
    <w:p w:rsidR="005F68D2" w:rsidRPr="003F0029" w:rsidRDefault="001B2412">
      <w:pPr>
        <w:pStyle w:val="ad"/>
        <w:snapToGrid w:val="0"/>
        <w:spacing w:line="400" w:lineRule="exact"/>
        <w:ind w:firstLineChars="196" w:firstLine="413"/>
        <w:rPr>
          <w:rFonts w:ascii="宋体" w:eastAsia="宋体" w:hAnsi="宋体" w:cs="宋体"/>
          <w:b/>
          <w:bCs/>
          <w:kern w:val="0"/>
          <w:sz w:val="21"/>
          <w:szCs w:val="21"/>
        </w:rPr>
      </w:pPr>
      <w:r w:rsidRPr="003F0029">
        <w:rPr>
          <w:rFonts w:ascii="宋体" w:eastAsia="宋体" w:hAnsi="宋体" w:cs="宋体" w:hint="eastAsia"/>
          <w:b/>
          <w:bCs/>
          <w:kern w:val="0"/>
          <w:sz w:val="21"/>
          <w:szCs w:val="21"/>
        </w:rPr>
        <w:t>2</w:t>
      </w:r>
      <w:r w:rsidRPr="003F0029">
        <w:rPr>
          <w:rFonts w:ascii="宋体" w:eastAsia="宋体" w:hAnsi="宋体" w:cs="宋体"/>
          <w:b/>
          <w:bCs/>
          <w:kern w:val="0"/>
          <w:sz w:val="21"/>
          <w:szCs w:val="21"/>
        </w:rPr>
        <w:t>8</w:t>
      </w:r>
      <w:r w:rsidRPr="003F0029">
        <w:rPr>
          <w:rFonts w:ascii="宋体" w:eastAsia="宋体" w:hAnsi="宋体" w:cs="宋体" w:hint="eastAsia"/>
          <w:b/>
          <w:bCs/>
          <w:kern w:val="0"/>
          <w:sz w:val="21"/>
          <w:szCs w:val="21"/>
        </w:rPr>
        <w:t>.5关联供应商不得参加同一合同项下政府采购活动，否则投标文件将被视为无效</w:t>
      </w:r>
    </w:p>
    <w:p w:rsidR="005F68D2" w:rsidRPr="003F0029" w:rsidRDefault="001B2412">
      <w:pPr>
        <w:pStyle w:val="ad"/>
        <w:snapToGrid w:val="0"/>
        <w:spacing w:line="400" w:lineRule="exact"/>
        <w:ind w:firstLineChars="200" w:firstLine="420"/>
        <w:rPr>
          <w:rFonts w:ascii="宋体" w:eastAsia="宋体" w:hAnsi="宋体" w:cs="宋体"/>
          <w:sz w:val="21"/>
          <w:szCs w:val="21"/>
        </w:rPr>
      </w:pPr>
      <w:r w:rsidRPr="003F0029">
        <w:rPr>
          <w:rFonts w:ascii="宋体" w:eastAsia="宋体" w:hAnsi="宋体" w:cs="宋体" w:hint="eastAsia"/>
          <w:sz w:val="21"/>
          <w:szCs w:val="21"/>
        </w:rPr>
        <w:t>2</w:t>
      </w:r>
      <w:r w:rsidRPr="003F0029">
        <w:rPr>
          <w:rFonts w:ascii="宋体" w:eastAsia="宋体" w:hAnsi="宋体" w:cs="宋体"/>
          <w:sz w:val="21"/>
          <w:szCs w:val="21"/>
        </w:rPr>
        <w:t>8.5.1</w:t>
      </w:r>
      <w:r w:rsidRPr="003F0029">
        <w:rPr>
          <w:rFonts w:ascii="宋体" w:eastAsia="宋体" w:hAnsi="宋体" w:cs="宋体" w:hint="eastAsia"/>
          <w:sz w:val="21"/>
          <w:szCs w:val="21"/>
        </w:rPr>
        <w:t>单位负责人为同一人或者存在直接控股、管理关系的不同的供应商，不得参加同一合同项下的政府采购活动。</w:t>
      </w:r>
    </w:p>
    <w:p w:rsidR="005F68D2" w:rsidRPr="003F0029" w:rsidRDefault="001B2412">
      <w:pPr>
        <w:pStyle w:val="ad"/>
        <w:snapToGrid w:val="0"/>
        <w:spacing w:line="400" w:lineRule="exact"/>
        <w:ind w:firstLineChars="200" w:firstLine="422"/>
        <w:rPr>
          <w:rFonts w:ascii="宋体" w:eastAsia="宋体" w:hAnsi="宋体" w:cs="宋体"/>
          <w:b/>
          <w:sz w:val="21"/>
          <w:szCs w:val="21"/>
        </w:rPr>
      </w:pPr>
      <w:r w:rsidRPr="003F0029">
        <w:rPr>
          <w:rFonts w:ascii="宋体" w:eastAsia="宋体" w:hAnsi="宋体" w:cs="宋体" w:hint="eastAsia"/>
          <w:b/>
          <w:sz w:val="21"/>
          <w:szCs w:val="21"/>
        </w:rPr>
        <w:t>2</w:t>
      </w:r>
      <w:r w:rsidRPr="003F0029">
        <w:rPr>
          <w:rFonts w:ascii="宋体" w:eastAsia="宋体" w:hAnsi="宋体" w:cs="宋体"/>
          <w:b/>
          <w:sz w:val="21"/>
          <w:szCs w:val="21"/>
        </w:rPr>
        <w:t>8</w:t>
      </w:r>
      <w:r w:rsidRPr="003F0029">
        <w:rPr>
          <w:rFonts w:ascii="宋体" w:eastAsia="宋体" w:hAnsi="宋体" w:cs="宋体" w:hint="eastAsia"/>
          <w:b/>
          <w:sz w:val="21"/>
          <w:szCs w:val="21"/>
        </w:rPr>
        <w:t>.6被拒绝的投标文件为无效。</w:t>
      </w:r>
    </w:p>
    <w:p w:rsidR="005F68D2" w:rsidRPr="003F0029" w:rsidRDefault="001B2412">
      <w:pPr>
        <w:pStyle w:val="af0"/>
        <w:spacing w:line="400" w:lineRule="exact"/>
        <w:ind w:firstLineChars="200" w:firstLine="422"/>
        <w:rPr>
          <w:rFonts w:hAnsi="宋体"/>
          <w:b/>
          <w:bCs/>
        </w:rPr>
      </w:pPr>
      <w:r w:rsidRPr="003F0029">
        <w:rPr>
          <w:rFonts w:hAnsi="宋体" w:hint="eastAsia"/>
          <w:b/>
        </w:rPr>
        <w:t>2</w:t>
      </w:r>
      <w:r w:rsidRPr="003F0029">
        <w:rPr>
          <w:rFonts w:hAnsi="宋体"/>
          <w:b/>
        </w:rPr>
        <w:t>9</w:t>
      </w:r>
      <w:r w:rsidRPr="003F0029">
        <w:rPr>
          <w:rFonts w:hAnsi="宋体" w:hint="eastAsia"/>
          <w:b/>
        </w:rPr>
        <w:t>.</w:t>
      </w:r>
      <w:r w:rsidRPr="003F0029">
        <w:rPr>
          <w:rFonts w:hAnsi="宋体" w:hint="eastAsia"/>
          <w:b/>
          <w:bCs/>
        </w:rPr>
        <w:t>投标截止后投标人不足3家或者通过资格审查或符合性审查的投标人不足3家的，除采购任务取消情形外，按照以下方式处理：</w:t>
      </w:r>
    </w:p>
    <w:p w:rsidR="005F68D2" w:rsidRPr="003F0029" w:rsidRDefault="001B2412">
      <w:pPr>
        <w:pStyle w:val="af0"/>
        <w:spacing w:line="400" w:lineRule="exact"/>
        <w:ind w:firstLineChars="200" w:firstLine="420"/>
        <w:rPr>
          <w:rFonts w:hAnsi="宋体"/>
          <w:bCs/>
        </w:rPr>
      </w:pPr>
      <w:r w:rsidRPr="003F0029">
        <w:rPr>
          <w:rFonts w:hAnsi="宋体" w:hint="eastAsia"/>
          <w:bCs/>
        </w:rPr>
        <w:t>2</w:t>
      </w:r>
      <w:r w:rsidRPr="003F0029">
        <w:rPr>
          <w:rFonts w:hAnsi="宋体"/>
          <w:bCs/>
        </w:rPr>
        <w:t>9.1</w:t>
      </w:r>
      <w:r w:rsidRPr="003F0029">
        <w:rPr>
          <w:rFonts w:hAnsi="宋体" w:hint="eastAsia"/>
          <w:bCs/>
        </w:rPr>
        <w:t>招标文件存在不合理条款或者招标程序不符合规定的，招标人、采购代理机构改正后依法重新招标；</w:t>
      </w:r>
    </w:p>
    <w:p w:rsidR="005F68D2" w:rsidRPr="003F0029" w:rsidRDefault="001B2412">
      <w:pPr>
        <w:pStyle w:val="af0"/>
        <w:spacing w:line="400" w:lineRule="exact"/>
        <w:ind w:firstLineChars="200" w:firstLine="420"/>
        <w:jc w:val="left"/>
        <w:rPr>
          <w:rFonts w:hAnsi="宋体"/>
          <w:bCs/>
        </w:rPr>
      </w:pPr>
      <w:r w:rsidRPr="003F0029">
        <w:rPr>
          <w:rFonts w:hAnsi="宋体" w:hint="eastAsia"/>
          <w:bCs/>
        </w:rPr>
        <w:t>2</w:t>
      </w:r>
      <w:r w:rsidRPr="003F0029">
        <w:rPr>
          <w:rFonts w:hAnsi="宋体"/>
          <w:bCs/>
        </w:rPr>
        <w:t>9.2</w:t>
      </w:r>
      <w:r w:rsidRPr="003F0029">
        <w:rPr>
          <w:rFonts w:hAnsi="宋体" w:hint="eastAsia"/>
          <w:bCs/>
        </w:rPr>
        <w:t>招标文件没有不合理条款、招标程序符合规定，需要采用其他采购方式采购的，招标人应当依法报财政部门批准。</w:t>
      </w:r>
    </w:p>
    <w:p w:rsidR="005F68D2" w:rsidRPr="003F0029" w:rsidRDefault="001B2412">
      <w:pPr>
        <w:pStyle w:val="af0"/>
        <w:snapToGrid w:val="0"/>
        <w:spacing w:line="400" w:lineRule="exact"/>
        <w:ind w:firstLineChars="245" w:firstLine="738"/>
        <w:jc w:val="center"/>
        <w:rPr>
          <w:rFonts w:hAnsi="宋体"/>
          <w:b/>
          <w:sz w:val="30"/>
          <w:szCs w:val="30"/>
        </w:rPr>
      </w:pPr>
      <w:r w:rsidRPr="003F0029">
        <w:rPr>
          <w:rFonts w:hAnsi="宋体" w:hint="eastAsia"/>
          <w:b/>
          <w:sz w:val="30"/>
          <w:szCs w:val="30"/>
        </w:rPr>
        <w:t>六、评标过程的监控</w:t>
      </w:r>
    </w:p>
    <w:p w:rsidR="005F68D2" w:rsidRPr="003F0029" w:rsidRDefault="001B2412">
      <w:pPr>
        <w:pStyle w:val="af0"/>
        <w:snapToGrid w:val="0"/>
        <w:spacing w:line="400" w:lineRule="exact"/>
        <w:ind w:firstLineChars="200" w:firstLine="420"/>
        <w:rPr>
          <w:rFonts w:hAnsi="宋体"/>
        </w:rPr>
      </w:pPr>
      <w:r w:rsidRPr="003F0029">
        <w:rPr>
          <w:rFonts w:hAnsi="宋体"/>
        </w:rPr>
        <w:t>30</w:t>
      </w:r>
      <w:r w:rsidRPr="003F0029">
        <w:rPr>
          <w:rFonts w:hAnsi="宋体" w:hint="eastAsia"/>
        </w:rPr>
        <w:t>.本项目评标过程实行全程录音、录像监控，投标人在评标过程中所进行的试图影响评标结果的不公正活动，可能导致其投标被拒绝。</w:t>
      </w:r>
    </w:p>
    <w:p w:rsidR="005F68D2" w:rsidRPr="003F0029" w:rsidRDefault="001B2412">
      <w:pPr>
        <w:jc w:val="center"/>
        <w:rPr>
          <w:b/>
          <w:sz w:val="30"/>
          <w:szCs w:val="30"/>
        </w:rPr>
      </w:pPr>
      <w:bookmarkStart w:id="67" w:name="_Toc535850439"/>
      <w:bookmarkStart w:id="68" w:name="_Toc254970546"/>
      <w:bookmarkStart w:id="69" w:name="_Toc254970687"/>
      <w:bookmarkStart w:id="70" w:name="_Toc535850400"/>
      <w:r w:rsidRPr="003F0029">
        <w:rPr>
          <w:rFonts w:hint="eastAsia"/>
          <w:b/>
          <w:sz w:val="30"/>
          <w:szCs w:val="30"/>
        </w:rPr>
        <w:t>七、评标结果</w:t>
      </w:r>
      <w:bookmarkEnd w:id="67"/>
      <w:bookmarkEnd w:id="68"/>
      <w:bookmarkEnd w:id="69"/>
      <w:bookmarkEnd w:id="70"/>
    </w:p>
    <w:p w:rsidR="005F68D2" w:rsidRPr="003F0029" w:rsidRDefault="001B2412">
      <w:pPr>
        <w:pStyle w:val="af0"/>
        <w:spacing w:line="400" w:lineRule="exact"/>
        <w:ind w:firstLineChars="200" w:firstLine="420"/>
        <w:rPr>
          <w:rFonts w:hAnsi="宋体"/>
        </w:rPr>
      </w:pPr>
      <w:r w:rsidRPr="003F0029">
        <w:rPr>
          <w:rFonts w:hAnsi="宋体"/>
        </w:rPr>
        <w:t>31</w:t>
      </w:r>
      <w:r w:rsidRPr="003F0029">
        <w:rPr>
          <w:rFonts w:hAnsi="宋体" w:hint="eastAsia"/>
        </w:rPr>
        <w:t>.</w:t>
      </w:r>
      <w:r w:rsidRPr="003F0029">
        <w:rPr>
          <w:rFonts w:hAnsi="宋体" w:cs="宋体" w:hint="eastAsia"/>
        </w:rPr>
        <w:t xml:space="preserve"> </w:t>
      </w:r>
      <w:r w:rsidRPr="003F0029">
        <w:rPr>
          <w:rFonts w:hAnsi="宋体" w:hint="eastAsia"/>
        </w:rPr>
        <w:t>代理机构应当自评审结束之日起</w:t>
      </w:r>
      <w:r w:rsidRPr="003F0029">
        <w:rPr>
          <w:rFonts w:hAnsi="宋体"/>
        </w:rPr>
        <w:t>2</w:t>
      </w:r>
      <w:r w:rsidRPr="003F0029">
        <w:rPr>
          <w:rFonts w:hAnsi="宋体" w:hint="eastAsia"/>
        </w:rPr>
        <w:t>个工作日内将评审报告送交采购人，采购人在收到代理机构提交的评审报告后，2个工作日内从评审报告提出的中标候选人中确定中标</w:t>
      </w:r>
      <w:r w:rsidRPr="003F0029">
        <w:rPr>
          <w:rFonts w:hAnsi="宋体"/>
        </w:rPr>
        <w:t>人</w:t>
      </w:r>
      <w:r w:rsidRPr="003F0029">
        <w:rPr>
          <w:rFonts w:hAnsi="宋体" w:hint="eastAsia"/>
        </w:rPr>
        <w:t>。</w:t>
      </w:r>
    </w:p>
    <w:p w:rsidR="005F68D2" w:rsidRPr="003F0029" w:rsidRDefault="001B2412">
      <w:pPr>
        <w:pStyle w:val="af0"/>
        <w:spacing w:line="400" w:lineRule="exact"/>
        <w:ind w:firstLineChars="200" w:firstLine="420"/>
        <w:rPr>
          <w:rFonts w:hAnsi="宋体"/>
        </w:rPr>
      </w:pPr>
      <w:r w:rsidRPr="003F0029">
        <w:rPr>
          <w:rFonts w:hAnsi="宋体" w:hint="eastAsia"/>
        </w:rPr>
        <w:t>3</w:t>
      </w:r>
      <w:r w:rsidRPr="003F0029">
        <w:rPr>
          <w:rFonts w:hAnsi="宋体"/>
        </w:rPr>
        <w:t>2</w:t>
      </w:r>
      <w:r w:rsidRPr="003F0029">
        <w:rPr>
          <w:rFonts w:hAnsi="宋体" w:hint="eastAsia"/>
        </w:rPr>
        <w:t>.</w:t>
      </w:r>
      <w:r w:rsidRPr="003F0029">
        <w:rPr>
          <w:rFonts w:hAnsi="宋体" w:cs="宋体"/>
        </w:rPr>
        <w:t xml:space="preserve"> </w:t>
      </w:r>
      <w:r w:rsidRPr="003F0029">
        <w:rPr>
          <w:rFonts w:hAnsi="宋体"/>
        </w:rPr>
        <w:t>采购代理机构应当在</w:t>
      </w:r>
      <w:r w:rsidRPr="003F0029">
        <w:rPr>
          <w:rFonts w:hAnsi="宋体" w:hint="eastAsia"/>
        </w:rPr>
        <w:t>中</w:t>
      </w:r>
      <w:r w:rsidRPr="003F0029">
        <w:rPr>
          <w:rFonts w:hAnsi="宋体"/>
        </w:rPr>
        <w:t>标人确定后2个工作日内，在</w:t>
      </w:r>
      <w:r w:rsidRPr="003F0029">
        <w:rPr>
          <w:rFonts w:hAnsi="宋体" w:hint="eastAsia"/>
        </w:rPr>
        <w:t>招标公告发布</w:t>
      </w:r>
      <w:r w:rsidRPr="003F0029">
        <w:rPr>
          <w:rFonts w:hAnsi="宋体"/>
        </w:rPr>
        <w:t>媒体上公告</w:t>
      </w:r>
      <w:r w:rsidRPr="003F0029">
        <w:rPr>
          <w:rFonts w:hAnsi="宋体" w:hint="eastAsia"/>
        </w:rPr>
        <w:t>中标</w:t>
      </w:r>
      <w:r w:rsidRPr="003F0029">
        <w:rPr>
          <w:rFonts w:hAnsi="宋体"/>
        </w:rPr>
        <w:t>结果</w:t>
      </w:r>
      <w:r w:rsidRPr="003F0029">
        <w:rPr>
          <w:rFonts w:hAnsi="宋体" w:hint="eastAsia"/>
        </w:rPr>
        <w:t>。</w:t>
      </w:r>
    </w:p>
    <w:p w:rsidR="005F68D2" w:rsidRPr="003F0029" w:rsidRDefault="001B2412">
      <w:pPr>
        <w:pStyle w:val="af0"/>
        <w:spacing w:line="400" w:lineRule="exact"/>
        <w:ind w:firstLineChars="200" w:firstLine="420"/>
        <w:rPr>
          <w:rFonts w:hAnsi="宋体"/>
        </w:rPr>
      </w:pPr>
      <w:r w:rsidRPr="003F0029">
        <w:rPr>
          <w:rFonts w:hAnsi="宋体" w:hint="eastAsia"/>
        </w:rPr>
        <w:t>3</w:t>
      </w:r>
      <w:r w:rsidRPr="003F0029">
        <w:rPr>
          <w:rFonts w:hAnsi="宋体"/>
        </w:rPr>
        <w:t>3</w:t>
      </w:r>
      <w:r w:rsidRPr="003F0029">
        <w:rPr>
          <w:rFonts w:hAnsi="宋体" w:hint="eastAsia"/>
        </w:rPr>
        <w:t>.在发布中标公告的同时，采购代理机构向中标人发出中标通知书。</w:t>
      </w:r>
    </w:p>
    <w:p w:rsidR="005F68D2" w:rsidRPr="003F0029" w:rsidRDefault="001B2412">
      <w:pPr>
        <w:pStyle w:val="af0"/>
        <w:spacing w:line="400" w:lineRule="exact"/>
        <w:ind w:firstLineChars="200" w:firstLine="420"/>
        <w:rPr>
          <w:rFonts w:hAnsi="宋体"/>
          <w:bCs/>
          <w:sz w:val="10"/>
          <w:szCs w:val="10"/>
        </w:rPr>
      </w:pPr>
      <w:r w:rsidRPr="003F0029">
        <w:rPr>
          <w:rFonts w:hAnsi="宋体" w:hint="eastAsia"/>
        </w:rPr>
        <w:t>3</w:t>
      </w:r>
      <w:r w:rsidRPr="003F0029">
        <w:rPr>
          <w:rFonts w:hAnsi="宋体"/>
        </w:rPr>
        <w:t>4</w:t>
      </w:r>
      <w:r w:rsidRPr="003F0029">
        <w:rPr>
          <w:rFonts w:hAnsi="宋体" w:hint="eastAsia"/>
        </w:rPr>
        <w:t>.</w:t>
      </w:r>
      <w:r w:rsidRPr="003F0029">
        <w:rPr>
          <w:rFonts w:hAnsi="宋体" w:hint="eastAsia"/>
          <w:bCs/>
        </w:rPr>
        <w:t>中标通知书发出后，招标人不得违法改变中标结果，中标人无正当理由不得放弃中标。</w:t>
      </w:r>
    </w:p>
    <w:p w:rsidR="005F68D2" w:rsidRPr="003F0029" w:rsidRDefault="001B2412">
      <w:pPr>
        <w:pStyle w:val="af0"/>
        <w:spacing w:before="240" w:line="400" w:lineRule="exact"/>
        <w:jc w:val="center"/>
        <w:rPr>
          <w:rFonts w:hAnsi="宋体"/>
          <w:b/>
          <w:sz w:val="30"/>
          <w:szCs w:val="30"/>
        </w:rPr>
      </w:pPr>
      <w:r w:rsidRPr="003F0029">
        <w:rPr>
          <w:rFonts w:hAnsi="宋体"/>
          <w:b/>
          <w:sz w:val="30"/>
          <w:szCs w:val="30"/>
        </w:rPr>
        <w:t>八</w:t>
      </w:r>
      <w:r w:rsidRPr="003F0029">
        <w:rPr>
          <w:rFonts w:hAnsi="宋体" w:hint="eastAsia"/>
          <w:b/>
          <w:sz w:val="30"/>
          <w:szCs w:val="30"/>
        </w:rPr>
        <w:t xml:space="preserve"> 、签订合同</w:t>
      </w:r>
    </w:p>
    <w:p w:rsidR="005F68D2" w:rsidRPr="003F0029" w:rsidRDefault="001B2412">
      <w:pPr>
        <w:pStyle w:val="af0"/>
        <w:spacing w:line="400" w:lineRule="exact"/>
        <w:ind w:firstLineChars="200" w:firstLine="422"/>
        <w:rPr>
          <w:rFonts w:hAnsi="宋体"/>
          <w:b/>
        </w:rPr>
      </w:pPr>
      <w:r w:rsidRPr="003F0029">
        <w:rPr>
          <w:rFonts w:hAnsi="宋体" w:hint="eastAsia"/>
          <w:b/>
        </w:rPr>
        <w:t>33.履约保证金</w:t>
      </w:r>
    </w:p>
    <w:p w:rsidR="005F68D2" w:rsidRPr="003F0029" w:rsidRDefault="001B2412">
      <w:pPr>
        <w:pStyle w:val="af0"/>
        <w:spacing w:line="400" w:lineRule="exact"/>
        <w:ind w:firstLineChars="200" w:firstLine="420"/>
        <w:rPr>
          <w:rFonts w:hAnsi="宋体"/>
        </w:rPr>
      </w:pPr>
      <w:r w:rsidRPr="003F0029">
        <w:rPr>
          <w:rFonts w:hAnsi="宋体" w:hint="eastAsia"/>
        </w:rPr>
        <w:t>本项目</w:t>
      </w:r>
      <w:r w:rsidRPr="003F0029">
        <w:rPr>
          <w:rFonts w:hAnsi="宋体"/>
        </w:rPr>
        <w:t>无履约保证金</w:t>
      </w:r>
    </w:p>
    <w:p w:rsidR="005F68D2" w:rsidRPr="003F0029" w:rsidRDefault="001B2412">
      <w:pPr>
        <w:pStyle w:val="af0"/>
        <w:snapToGrid w:val="0"/>
        <w:spacing w:line="420" w:lineRule="exact"/>
        <w:ind w:firstLineChars="196" w:firstLine="413"/>
        <w:rPr>
          <w:rFonts w:hAnsi="宋体"/>
          <w:b/>
        </w:rPr>
      </w:pPr>
      <w:r w:rsidRPr="003F0029">
        <w:rPr>
          <w:rFonts w:hAnsi="宋体" w:hint="eastAsia"/>
          <w:b/>
        </w:rPr>
        <w:lastRenderedPageBreak/>
        <w:t>34.合同授予标准</w:t>
      </w:r>
    </w:p>
    <w:p w:rsidR="005F68D2" w:rsidRPr="003F0029" w:rsidRDefault="001B2412">
      <w:pPr>
        <w:pStyle w:val="af0"/>
        <w:spacing w:line="400" w:lineRule="exact"/>
        <w:ind w:firstLineChars="200" w:firstLine="420"/>
        <w:rPr>
          <w:rFonts w:hAnsi="宋体"/>
        </w:rPr>
      </w:pPr>
      <w:r w:rsidRPr="003F0029">
        <w:rPr>
          <w:rFonts w:hAnsi="宋体" w:hint="eastAsia"/>
        </w:rPr>
        <w:t>合同将授予被确定实质上响应招标文件要求，具备履行合同能力，综合评分排名第一的投标人。</w:t>
      </w:r>
    </w:p>
    <w:p w:rsidR="005F68D2" w:rsidRPr="003F0029" w:rsidRDefault="001B2412">
      <w:pPr>
        <w:pStyle w:val="af0"/>
        <w:spacing w:line="400" w:lineRule="exact"/>
        <w:ind w:firstLineChars="200" w:firstLine="422"/>
        <w:rPr>
          <w:rFonts w:hAnsi="宋体"/>
          <w:b/>
        </w:rPr>
      </w:pPr>
      <w:r w:rsidRPr="003F0029">
        <w:rPr>
          <w:rFonts w:hAnsi="宋体" w:hint="eastAsia"/>
          <w:b/>
        </w:rPr>
        <w:t>3</w:t>
      </w:r>
      <w:r w:rsidRPr="003F0029">
        <w:rPr>
          <w:rFonts w:hAnsi="宋体"/>
          <w:b/>
        </w:rPr>
        <w:t>5</w:t>
      </w:r>
      <w:r w:rsidRPr="003F0029">
        <w:rPr>
          <w:rFonts w:hAnsi="宋体" w:hint="eastAsia"/>
          <w:b/>
        </w:rPr>
        <w:t>.签</w:t>
      </w:r>
      <w:r w:rsidRPr="003F0029">
        <w:rPr>
          <w:rFonts w:hAnsi="宋体"/>
          <w:b/>
        </w:rPr>
        <w:t>订合</w:t>
      </w:r>
      <w:r w:rsidRPr="003F0029">
        <w:rPr>
          <w:rFonts w:hAnsi="宋体" w:hint="eastAsia"/>
          <w:b/>
        </w:rPr>
        <w:t>同</w:t>
      </w:r>
    </w:p>
    <w:p w:rsidR="005F68D2" w:rsidRPr="003F0029" w:rsidRDefault="001B2412">
      <w:pPr>
        <w:pStyle w:val="af0"/>
        <w:spacing w:line="400" w:lineRule="exact"/>
        <w:ind w:firstLineChars="200" w:firstLine="420"/>
        <w:rPr>
          <w:rFonts w:hAnsi="宋体"/>
        </w:rPr>
      </w:pPr>
      <w:r w:rsidRPr="003F0029">
        <w:rPr>
          <w:rFonts w:hAnsi="宋体" w:hint="eastAsia"/>
        </w:rPr>
        <w:t>3</w:t>
      </w:r>
      <w:r w:rsidRPr="003F0029">
        <w:rPr>
          <w:rFonts w:hAnsi="宋体"/>
        </w:rPr>
        <w:t>5</w:t>
      </w:r>
      <w:r w:rsidRPr="003F0029">
        <w:rPr>
          <w:rFonts w:hAnsi="宋体" w:hint="eastAsia"/>
        </w:rPr>
        <w:t>.1投标人接到中标通知书后，应按中标通知书规定的时间、地点与招标人签订合同。</w:t>
      </w:r>
    </w:p>
    <w:p w:rsidR="005F68D2" w:rsidRPr="003F0029" w:rsidRDefault="001B2412">
      <w:pPr>
        <w:pStyle w:val="af0"/>
        <w:spacing w:line="400" w:lineRule="exact"/>
        <w:ind w:firstLineChars="200" w:firstLine="420"/>
        <w:rPr>
          <w:rFonts w:hAnsi="宋体"/>
        </w:rPr>
      </w:pPr>
      <w:r w:rsidRPr="003F0029">
        <w:rPr>
          <w:rFonts w:hAnsi="宋体" w:hint="eastAsia"/>
        </w:rPr>
        <w:t>3</w:t>
      </w:r>
      <w:r w:rsidRPr="003F0029">
        <w:rPr>
          <w:rFonts w:hAnsi="宋体"/>
        </w:rPr>
        <w:t>5</w:t>
      </w:r>
      <w:r w:rsidRPr="003F0029">
        <w:rPr>
          <w:rFonts w:hAnsi="宋体" w:hint="eastAsia"/>
        </w:rPr>
        <w:t>.2如中标人不按中标通知书的规定签订合同，则按中标人违约处理。</w:t>
      </w:r>
    </w:p>
    <w:p w:rsidR="005F68D2" w:rsidRPr="003F0029" w:rsidRDefault="001B2412">
      <w:pPr>
        <w:spacing w:line="400" w:lineRule="exact"/>
        <w:ind w:firstLineChars="200" w:firstLine="420"/>
        <w:rPr>
          <w:rFonts w:ascii="宋体" w:hAnsi="宋体"/>
        </w:rPr>
      </w:pPr>
      <w:bookmarkStart w:id="71" w:name="_Toc535850440"/>
      <w:bookmarkStart w:id="72" w:name="_Toc535850401"/>
      <w:r w:rsidRPr="003F0029">
        <w:rPr>
          <w:rFonts w:ascii="宋体" w:hAnsi="宋体" w:hint="eastAsia"/>
        </w:rPr>
        <w:t>3</w:t>
      </w:r>
      <w:r w:rsidRPr="003F0029">
        <w:rPr>
          <w:rFonts w:ascii="宋体" w:hAnsi="宋体"/>
        </w:rPr>
        <w:t>5</w:t>
      </w:r>
      <w:r w:rsidRPr="003F0029">
        <w:rPr>
          <w:rFonts w:ascii="宋体" w:hAnsi="宋体" w:hint="eastAsia"/>
        </w:rPr>
        <w:t>.3中标人因不可抗力或者自身原因不能履行采购合同的，招标人可以与中标人之后排名第一的中标候选供应商签订采购合同，以此类推。招标人也可以重新开展政府采购活动。</w:t>
      </w:r>
      <w:bookmarkEnd w:id="71"/>
      <w:bookmarkEnd w:id="72"/>
    </w:p>
    <w:p w:rsidR="005F68D2" w:rsidRPr="003F0029" w:rsidRDefault="001B2412">
      <w:pPr>
        <w:spacing w:line="400" w:lineRule="exact"/>
        <w:ind w:firstLineChars="200" w:firstLine="420"/>
        <w:rPr>
          <w:rFonts w:ascii="宋体" w:hAnsi="宋体"/>
        </w:rPr>
      </w:pPr>
      <w:bookmarkStart w:id="73" w:name="_Toc535850402"/>
      <w:bookmarkStart w:id="74" w:name="_Toc535850441"/>
      <w:r w:rsidRPr="003F0029">
        <w:rPr>
          <w:rFonts w:ascii="宋体" w:hAnsi="宋体" w:hint="eastAsia"/>
        </w:rPr>
        <w:t>3</w:t>
      </w:r>
      <w:r w:rsidRPr="003F0029">
        <w:rPr>
          <w:rFonts w:ascii="宋体" w:hAnsi="宋体"/>
        </w:rPr>
        <w:t>5</w:t>
      </w:r>
      <w:r w:rsidRPr="003F0029">
        <w:rPr>
          <w:rFonts w:ascii="宋体" w:hAnsi="宋体" w:hint="eastAsia"/>
        </w:rPr>
        <w:t>.4政府采购合同公告</w:t>
      </w:r>
      <w:bookmarkEnd w:id="73"/>
      <w:bookmarkEnd w:id="74"/>
    </w:p>
    <w:p w:rsidR="005F68D2" w:rsidRPr="003F0029" w:rsidRDefault="001B2412">
      <w:pPr>
        <w:spacing w:line="400" w:lineRule="exact"/>
        <w:ind w:firstLineChars="200" w:firstLine="420"/>
        <w:rPr>
          <w:rFonts w:ascii="宋体" w:hAnsi="宋体"/>
        </w:rPr>
      </w:pPr>
      <w:bookmarkStart w:id="75" w:name="_Toc535850403"/>
      <w:bookmarkStart w:id="76" w:name="_Toc535850442"/>
      <w:r w:rsidRPr="003F0029">
        <w:rPr>
          <w:rFonts w:ascii="宋体" w:hAnsi="宋体" w:hint="eastAsia"/>
        </w:rPr>
        <w:t>根据《中华人民共和国政府采购法实施条例》第五十条规定，招标人应当自政府采购合同签订之日起2个工作日内，将政府采购合同在省级以上人民政府财政部门指定的媒体上公告，但政府采购合同中涉及国家秘密、商业秘密的内容除外。</w:t>
      </w:r>
      <w:bookmarkEnd w:id="75"/>
      <w:bookmarkEnd w:id="76"/>
    </w:p>
    <w:p w:rsidR="005F68D2" w:rsidRPr="003F0029" w:rsidRDefault="001B2412">
      <w:pPr>
        <w:pStyle w:val="af0"/>
        <w:spacing w:line="400" w:lineRule="exact"/>
        <w:ind w:firstLineChars="196" w:firstLine="590"/>
        <w:jc w:val="center"/>
        <w:rPr>
          <w:rFonts w:hAnsi="宋体"/>
          <w:b/>
          <w:sz w:val="30"/>
          <w:szCs w:val="30"/>
        </w:rPr>
      </w:pPr>
      <w:r w:rsidRPr="003F0029">
        <w:rPr>
          <w:rFonts w:hAnsi="宋体"/>
          <w:b/>
          <w:sz w:val="30"/>
          <w:szCs w:val="30"/>
        </w:rPr>
        <w:t>九</w:t>
      </w:r>
      <w:r w:rsidRPr="003F0029">
        <w:rPr>
          <w:rFonts w:hAnsi="宋体" w:hint="eastAsia"/>
          <w:b/>
          <w:sz w:val="30"/>
          <w:szCs w:val="30"/>
        </w:rPr>
        <w:t>、其他事项</w:t>
      </w:r>
    </w:p>
    <w:p w:rsidR="005F68D2" w:rsidRPr="003F0029" w:rsidRDefault="001B2412">
      <w:pPr>
        <w:pStyle w:val="af0"/>
        <w:spacing w:line="400" w:lineRule="exact"/>
        <w:ind w:firstLineChars="200" w:firstLine="422"/>
        <w:rPr>
          <w:rFonts w:hAnsi="宋体"/>
          <w:b/>
        </w:rPr>
      </w:pPr>
      <w:r w:rsidRPr="003F0029">
        <w:rPr>
          <w:rFonts w:hAnsi="宋体" w:hint="eastAsia"/>
          <w:b/>
        </w:rPr>
        <w:t>35.招</w:t>
      </w:r>
      <w:r w:rsidRPr="003F0029">
        <w:rPr>
          <w:rFonts w:hAnsi="宋体"/>
          <w:b/>
        </w:rPr>
        <w:t>标</w:t>
      </w:r>
      <w:r w:rsidRPr="003F0029">
        <w:rPr>
          <w:rFonts w:hAnsi="宋体" w:hint="eastAsia"/>
          <w:b/>
        </w:rPr>
        <w:t>代理服务费</w:t>
      </w:r>
    </w:p>
    <w:p w:rsidR="005F68D2" w:rsidRPr="003F0029" w:rsidRDefault="001B2412">
      <w:pPr>
        <w:pStyle w:val="af0"/>
        <w:spacing w:line="400" w:lineRule="exact"/>
        <w:ind w:firstLineChars="200" w:firstLine="420"/>
        <w:rPr>
          <w:rFonts w:hAnsi="宋体"/>
        </w:rPr>
      </w:pPr>
      <w:r w:rsidRPr="003F0029">
        <w:rPr>
          <w:rFonts w:hAnsi="宋体" w:hint="eastAsia"/>
        </w:rPr>
        <w:t>35.1招标代理服务费按国家发展改革委《关于进一步放开建设项目专业服务价格的通知 》发改价格〔2015〕299号文“货物类”规定收取，方式为中标人向采购代理机构支付。中标人服务费为：人民币叁万柒仟元整（￥</w:t>
      </w:r>
      <w:r w:rsidRPr="003F0029">
        <w:rPr>
          <w:rFonts w:hAnsi="宋体"/>
        </w:rPr>
        <w:t>37000.00</w:t>
      </w:r>
      <w:r w:rsidRPr="003F0029">
        <w:rPr>
          <w:rFonts w:hAnsi="宋体" w:hint="eastAsia"/>
        </w:rPr>
        <w:t>元）</w:t>
      </w:r>
      <w:r w:rsidRPr="003F0029">
        <w:rPr>
          <w:rFonts w:hAnsi="宋体" w:cs="宋体" w:hint="eastAsia"/>
          <w:bCs/>
          <w:kern w:val="0"/>
        </w:rPr>
        <w:t>。</w:t>
      </w:r>
    </w:p>
    <w:p w:rsidR="005F68D2" w:rsidRPr="003F0029" w:rsidRDefault="001B2412">
      <w:pPr>
        <w:pStyle w:val="af0"/>
        <w:spacing w:line="400" w:lineRule="exact"/>
        <w:ind w:firstLineChars="200" w:firstLine="420"/>
        <w:rPr>
          <w:rFonts w:hAnsi="宋体"/>
        </w:rPr>
      </w:pPr>
      <w:r w:rsidRPr="003F0029">
        <w:rPr>
          <w:rFonts w:hAnsi="宋体" w:hint="eastAsia"/>
        </w:rPr>
        <w:t>招标代理服务费缴纳账户：</w:t>
      </w:r>
    </w:p>
    <w:p w:rsidR="005F68D2" w:rsidRPr="003F0029" w:rsidRDefault="001B2412">
      <w:pPr>
        <w:pStyle w:val="af0"/>
        <w:spacing w:line="400" w:lineRule="exact"/>
        <w:ind w:firstLineChars="200" w:firstLine="420"/>
        <w:rPr>
          <w:rFonts w:hAnsi="宋体"/>
        </w:rPr>
      </w:pPr>
      <w:r w:rsidRPr="003F0029">
        <w:rPr>
          <w:rFonts w:hAnsi="宋体" w:hint="eastAsia"/>
        </w:rPr>
        <w:t>开户名称：广西凯杰工程咨询有限公司</w:t>
      </w:r>
    </w:p>
    <w:p w:rsidR="005F68D2" w:rsidRPr="003F0029" w:rsidRDefault="001B2412">
      <w:pPr>
        <w:pStyle w:val="af0"/>
        <w:spacing w:line="400" w:lineRule="exact"/>
        <w:ind w:leftChars="200" w:left="420"/>
        <w:rPr>
          <w:rFonts w:hAnsi="宋体"/>
          <w:bCs/>
        </w:rPr>
      </w:pPr>
      <w:r w:rsidRPr="003F0029">
        <w:rPr>
          <w:rFonts w:hAnsi="宋体" w:hint="eastAsia"/>
          <w:bCs/>
        </w:rPr>
        <w:t>开户银行：中国工商银行股份有限公司贵港市广场支行</w:t>
      </w:r>
      <w:r w:rsidRPr="003F0029">
        <w:rPr>
          <w:rFonts w:hAnsi="宋体" w:hint="eastAsia"/>
          <w:bCs/>
        </w:rPr>
        <w:br/>
        <w:t>银行账号：</w:t>
      </w:r>
      <w:r w:rsidRPr="003F0029">
        <w:rPr>
          <w:rFonts w:hAnsi="宋体"/>
          <w:bCs/>
        </w:rPr>
        <w:t>2116710609100165784</w:t>
      </w:r>
    </w:p>
    <w:p w:rsidR="005F68D2" w:rsidRPr="003F0029" w:rsidRDefault="001B2412">
      <w:pPr>
        <w:pStyle w:val="af0"/>
        <w:spacing w:line="400" w:lineRule="exact"/>
        <w:rPr>
          <w:rFonts w:hAnsi="宋体"/>
          <w:b/>
        </w:rPr>
      </w:pPr>
      <w:r w:rsidRPr="003F0029">
        <w:rPr>
          <w:rFonts w:hAnsi="宋体" w:hint="eastAsia"/>
        </w:rPr>
        <w:t xml:space="preserve">   </w:t>
      </w:r>
      <w:r w:rsidRPr="003F0029">
        <w:rPr>
          <w:rFonts w:hAnsi="宋体" w:hint="eastAsia"/>
          <w:b/>
        </w:rPr>
        <w:t xml:space="preserve"> 36.解释权</w:t>
      </w:r>
    </w:p>
    <w:p w:rsidR="005F68D2" w:rsidRPr="003F0029" w:rsidRDefault="001B2412">
      <w:pPr>
        <w:pStyle w:val="af0"/>
        <w:spacing w:line="400" w:lineRule="exact"/>
        <w:ind w:firstLineChars="200" w:firstLine="420"/>
        <w:rPr>
          <w:rFonts w:hAnsi="宋体"/>
        </w:rPr>
      </w:pPr>
      <w:r w:rsidRPr="003F0029">
        <w:rPr>
          <w:rFonts w:hAnsi="宋体" w:hint="eastAsia"/>
        </w:rPr>
        <w:t>见“投标人须知前附表”。</w:t>
      </w:r>
    </w:p>
    <w:p w:rsidR="005F68D2" w:rsidRPr="003F0029" w:rsidRDefault="001B2412">
      <w:pPr>
        <w:pStyle w:val="af0"/>
        <w:spacing w:line="400" w:lineRule="exact"/>
        <w:ind w:firstLineChars="200" w:firstLine="422"/>
        <w:rPr>
          <w:rFonts w:hAnsi="宋体"/>
          <w:b/>
        </w:rPr>
      </w:pPr>
      <w:r w:rsidRPr="003F0029">
        <w:rPr>
          <w:rFonts w:hAnsi="宋体" w:hint="eastAsia"/>
          <w:b/>
        </w:rPr>
        <w:t>37.其他</w:t>
      </w:r>
    </w:p>
    <w:p w:rsidR="005F68D2" w:rsidRPr="003F0029" w:rsidRDefault="001B2412">
      <w:pPr>
        <w:pStyle w:val="af0"/>
        <w:spacing w:line="400" w:lineRule="exact"/>
        <w:ind w:firstLineChars="200" w:firstLine="420"/>
        <w:rPr>
          <w:rFonts w:hAnsi="宋体"/>
        </w:rPr>
      </w:pPr>
      <w:r w:rsidRPr="003F0029">
        <w:rPr>
          <w:rFonts w:hAnsi="宋体" w:hint="eastAsia"/>
        </w:rPr>
        <w:t>见“投标人须知前附表”。</w:t>
      </w:r>
      <w:bookmarkStart w:id="77" w:name="_Toc535851643"/>
      <w:bookmarkStart w:id="78" w:name="_Toc254970549"/>
      <w:bookmarkStart w:id="79" w:name="_Toc254970690"/>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5F68D2">
      <w:pPr>
        <w:pStyle w:val="af0"/>
        <w:spacing w:line="400" w:lineRule="exact"/>
        <w:rPr>
          <w:rFonts w:hAnsi="宋体"/>
        </w:rPr>
      </w:pPr>
    </w:p>
    <w:p w:rsidR="005F68D2" w:rsidRPr="003F0029" w:rsidRDefault="001B2412">
      <w:pPr>
        <w:pStyle w:val="2"/>
        <w:jc w:val="center"/>
        <w:rPr>
          <w:rFonts w:ascii="宋体" w:eastAsia="宋体" w:hAnsi="宋体"/>
          <w:sz w:val="44"/>
          <w:szCs w:val="44"/>
        </w:rPr>
      </w:pPr>
      <w:r w:rsidRPr="003F0029">
        <w:rPr>
          <w:rFonts w:ascii="宋体" w:eastAsia="宋体" w:hAnsi="宋体" w:hint="eastAsia"/>
          <w:sz w:val="44"/>
          <w:szCs w:val="44"/>
        </w:rPr>
        <w:t>第四章  评标办法及评分标准</w:t>
      </w:r>
      <w:bookmarkEnd w:id="77"/>
    </w:p>
    <w:p w:rsidR="005F68D2" w:rsidRPr="003F0029" w:rsidRDefault="001B2412">
      <w:pPr>
        <w:pStyle w:val="af0"/>
        <w:spacing w:line="360" w:lineRule="auto"/>
        <w:ind w:firstLineChars="200" w:firstLine="422"/>
        <w:rPr>
          <w:rFonts w:hAnsi="宋体" w:cs="宋体"/>
          <w:b/>
          <w:bCs/>
        </w:rPr>
      </w:pPr>
      <w:bookmarkStart w:id="80" w:name="_Toc535851644"/>
      <w:bookmarkEnd w:id="78"/>
      <w:bookmarkEnd w:id="79"/>
      <w:r w:rsidRPr="003F0029">
        <w:rPr>
          <w:rFonts w:hAnsi="宋体" w:cs="宋体" w:hint="eastAsia"/>
          <w:b/>
          <w:bCs/>
        </w:rPr>
        <w:t>一、评标原则</w:t>
      </w:r>
    </w:p>
    <w:p w:rsidR="005F68D2" w:rsidRPr="003F0029" w:rsidRDefault="001B2412">
      <w:pPr>
        <w:pStyle w:val="af0"/>
        <w:spacing w:line="360" w:lineRule="auto"/>
        <w:ind w:firstLineChars="200" w:firstLine="420"/>
        <w:rPr>
          <w:rFonts w:hAnsi="宋体" w:cs="宋体"/>
          <w:bCs/>
        </w:rPr>
      </w:pPr>
      <w:r w:rsidRPr="003F0029">
        <w:rPr>
          <w:rFonts w:hAnsi="宋体" w:cs="宋体" w:hint="eastAsia"/>
          <w:bCs/>
        </w:rPr>
        <w:t>(一)评委构成：本项目的评标委员会依法由采购人代表和评审专家组成，组成的专家共五人以上单数构成，其中评审专家人数不少于成员总数的三分之二。</w:t>
      </w:r>
    </w:p>
    <w:p w:rsidR="005F68D2" w:rsidRPr="003F0029" w:rsidRDefault="001B2412">
      <w:pPr>
        <w:pStyle w:val="af0"/>
        <w:spacing w:line="360" w:lineRule="auto"/>
        <w:ind w:firstLineChars="200" w:firstLine="420"/>
        <w:rPr>
          <w:rFonts w:hAnsi="宋体" w:cs="宋体"/>
          <w:bCs/>
        </w:rPr>
      </w:pPr>
      <w:r w:rsidRPr="003F0029">
        <w:rPr>
          <w:rFonts w:hAnsi="宋体" w:cs="宋体" w:hint="eastAsia"/>
          <w:bCs/>
        </w:rPr>
        <w:t xml:space="preserve"> (二)评标依据：评委将以招投标文件为评标依据，对投标人的投标报价、技术性能、设备综合质量、实施技术方案、服务保障、信誉、政策功能等方面内容按百分制打分。</w:t>
      </w:r>
    </w:p>
    <w:p w:rsidR="005F68D2" w:rsidRPr="003F0029" w:rsidRDefault="001B2412">
      <w:pPr>
        <w:pStyle w:val="af0"/>
        <w:spacing w:line="360" w:lineRule="auto"/>
        <w:ind w:firstLineChars="200" w:firstLine="420"/>
        <w:rPr>
          <w:rFonts w:hAnsi="宋体" w:cs="宋体"/>
          <w:bCs/>
        </w:rPr>
      </w:pPr>
      <w:r w:rsidRPr="003F0029">
        <w:rPr>
          <w:rFonts w:hAnsi="宋体" w:cs="宋体" w:hint="eastAsia"/>
          <w:bCs/>
        </w:rPr>
        <w:t>(三)评标方式：以封闭方式进行。</w:t>
      </w:r>
    </w:p>
    <w:p w:rsidR="005F68D2" w:rsidRPr="003F0029" w:rsidRDefault="001B2412">
      <w:pPr>
        <w:spacing w:line="360" w:lineRule="auto"/>
        <w:ind w:firstLineChars="200" w:firstLine="420"/>
        <w:rPr>
          <w:rFonts w:ascii="宋体" w:hAnsi="宋体" w:cs="宋体"/>
          <w:szCs w:val="21"/>
        </w:rPr>
      </w:pPr>
      <w:r w:rsidRPr="003F0029">
        <w:rPr>
          <w:rFonts w:ascii="宋体" w:hAnsi="宋体" w:cs="宋体" w:hint="eastAsia"/>
          <w:szCs w:val="21"/>
        </w:rPr>
        <w:t>(四)根据财政部</w:t>
      </w:r>
      <w:r w:rsidRPr="003F0029">
        <w:rPr>
          <w:rFonts w:ascii="宋体" w:hAnsi="宋体" w:hint="eastAsia"/>
          <w:szCs w:val="21"/>
        </w:rPr>
        <w:t>《政府采购促进中小企业发展管理办法》（财库﹝</w:t>
      </w:r>
      <w:r w:rsidRPr="003F0029">
        <w:rPr>
          <w:rFonts w:ascii="宋体" w:hAnsi="宋体"/>
          <w:szCs w:val="21"/>
        </w:rPr>
        <w:t>2020</w:t>
      </w:r>
      <w:r w:rsidRPr="003F0029">
        <w:rPr>
          <w:rFonts w:ascii="宋体" w:hAnsi="宋体" w:hint="eastAsia"/>
          <w:szCs w:val="21"/>
        </w:rPr>
        <w:t>﹞</w:t>
      </w:r>
      <w:r w:rsidRPr="003F0029">
        <w:rPr>
          <w:rFonts w:ascii="宋体" w:hAnsi="宋体"/>
          <w:szCs w:val="21"/>
        </w:rPr>
        <w:t xml:space="preserve">46 </w:t>
      </w:r>
      <w:r w:rsidRPr="003F0029">
        <w:rPr>
          <w:rFonts w:ascii="宋体" w:hAnsi="宋体" w:hint="eastAsia"/>
          <w:szCs w:val="21"/>
        </w:rPr>
        <w:t>号）</w:t>
      </w:r>
      <w:r w:rsidRPr="003F0029">
        <w:rPr>
          <w:rFonts w:ascii="宋体" w:hAnsi="宋体" w:cs="宋体" w:hint="eastAsia"/>
          <w:szCs w:val="21"/>
        </w:rPr>
        <w:t>第五条的规定，对小型和微型企业服务产品的价格给予10﹪的扣除，用扣除后的价格参与评审。</w:t>
      </w:r>
    </w:p>
    <w:p w:rsidR="005F68D2" w:rsidRPr="003F0029" w:rsidRDefault="001B2412">
      <w:pPr>
        <w:spacing w:line="360" w:lineRule="auto"/>
        <w:ind w:firstLineChars="200" w:firstLine="420"/>
        <w:rPr>
          <w:rFonts w:ascii="宋体" w:hAnsi="宋体" w:cs="宋体"/>
          <w:szCs w:val="21"/>
        </w:rPr>
      </w:pPr>
      <w:r w:rsidRPr="003F0029">
        <w:rPr>
          <w:rFonts w:ascii="宋体" w:hAnsi="宋体" w:cs="宋体" w:hint="eastAsia"/>
          <w:szCs w:val="21"/>
        </w:rPr>
        <w:t>即对投标人投标总价中的小型和微型企业服务产品的价格给予10﹪的扣除后加上原来未享受优惠政策的部分投标价格作为评标价计算价格分。（投标人提供《中小企业声明函》，否则不予价格扣除）</w:t>
      </w:r>
    </w:p>
    <w:p w:rsidR="005F68D2" w:rsidRPr="003F0029" w:rsidRDefault="001B2412">
      <w:pPr>
        <w:spacing w:line="360" w:lineRule="auto"/>
        <w:ind w:firstLineChars="200" w:firstLine="420"/>
        <w:rPr>
          <w:rFonts w:ascii="宋体" w:hAnsi="宋体" w:cs="宋体"/>
          <w:szCs w:val="21"/>
        </w:rPr>
      </w:pPr>
      <w:r w:rsidRPr="003F0029">
        <w:rPr>
          <w:rFonts w:ascii="宋体" w:hAnsi="宋体" w:cs="宋体" w:hint="eastAsia"/>
          <w:szCs w:val="21"/>
        </w:rPr>
        <w:t>1、小型和微型企业产品的价格给予10%的扣除，用扣除后的价格参与评审，具体扣除比例请以第四章《评标办法及评标标准》的规定为准。</w:t>
      </w:r>
    </w:p>
    <w:p w:rsidR="005F68D2" w:rsidRPr="003F0029" w:rsidRDefault="001B2412">
      <w:pPr>
        <w:spacing w:line="360" w:lineRule="auto"/>
        <w:ind w:firstLineChars="200" w:firstLine="420"/>
        <w:rPr>
          <w:rFonts w:ascii="宋体" w:hAnsi="宋体" w:cs="宋体"/>
          <w:szCs w:val="21"/>
        </w:rPr>
      </w:pPr>
      <w:r w:rsidRPr="003F0029">
        <w:rPr>
          <w:rFonts w:ascii="宋体" w:hAnsi="宋体" w:cs="宋体" w:hint="eastAsia"/>
          <w:szCs w:val="21"/>
        </w:rPr>
        <w:t>2、小型、微型企业提供中型企业制造的货物的，视同为中型企业。</w:t>
      </w:r>
    </w:p>
    <w:p w:rsidR="005F68D2" w:rsidRPr="003F0029" w:rsidRDefault="001B2412">
      <w:pPr>
        <w:spacing w:line="360" w:lineRule="auto"/>
        <w:ind w:firstLineChars="200" w:firstLine="420"/>
        <w:rPr>
          <w:rFonts w:ascii="宋体" w:hAnsi="宋体" w:cs="宋体"/>
          <w:szCs w:val="21"/>
        </w:rPr>
      </w:pPr>
      <w:r w:rsidRPr="003F0029">
        <w:rPr>
          <w:rFonts w:ascii="宋体" w:hAnsi="宋体" w:cs="宋体" w:hint="eastAsia"/>
          <w:szCs w:val="21"/>
        </w:rPr>
        <w:t>3、小型、微型企业提供大型企业制造的货物的，视同为大型企业。</w:t>
      </w:r>
    </w:p>
    <w:p w:rsidR="005F68D2" w:rsidRPr="003F0029" w:rsidRDefault="001B2412">
      <w:pPr>
        <w:spacing w:line="360" w:lineRule="auto"/>
        <w:ind w:firstLineChars="200" w:firstLine="420"/>
        <w:rPr>
          <w:rFonts w:ascii="宋体" w:hAnsi="宋体" w:cs="宋体"/>
          <w:szCs w:val="21"/>
        </w:rPr>
      </w:pPr>
      <w:r w:rsidRPr="003F0029">
        <w:rPr>
          <w:rFonts w:ascii="宋体" w:hAnsi="宋体" w:cs="宋体" w:hint="eastAsia"/>
          <w:szCs w:val="21"/>
        </w:rPr>
        <w:t>4、投标产品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rsidR="005F68D2" w:rsidRPr="003F0029" w:rsidRDefault="001B2412">
      <w:pPr>
        <w:pStyle w:val="af0"/>
        <w:spacing w:line="360" w:lineRule="auto"/>
        <w:ind w:firstLineChars="200" w:firstLine="420"/>
        <w:rPr>
          <w:rFonts w:hAnsi="宋体" w:cs="宋体"/>
        </w:rPr>
      </w:pPr>
      <w:r w:rsidRPr="003F0029">
        <w:rPr>
          <w:rFonts w:hAnsi="宋体" w:cs="宋体" w:hint="eastAsia"/>
        </w:rPr>
        <w:t>(五)未享受优惠政策的投标人的投标报价即为评标价。</w:t>
      </w:r>
    </w:p>
    <w:p w:rsidR="005F68D2" w:rsidRPr="003F0029" w:rsidRDefault="001B2412">
      <w:pPr>
        <w:pStyle w:val="af0"/>
        <w:spacing w:line="360" w:lineRule="auto"/>
        <w:ind w:firstLineChars="200" w:firstLine="420"/>
        <w:rPr>
          <w:rFonts w:hAnsi="宋体" w:cs="宋体"/>
          <w:bCs/>
        </w:rPr>
      </w:pPr>
      <w:r w:rsidRPr="003F0029">
        <w:rPr>
          <w:rFonts w:hAnsi="宋体" w:cs="宋体" w:hint="eastAsia"/>
        </w:rPr>
        <w:t>(六)</w:t>
      </w:r>
      <w:r w:rsidRPr="003F0029">
        <w:rPr>
          <w:rFonts w:hAnsi="宋体" w:hint="eastAsia"/>
          <w:bCs/>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3F0029">
        <w:rPr>
          <w:rFonts w:hAnsi="宋体" w:cs="宋体" w:hint="eastAsia"/>
          <w:bCs/>
        </w:rPr>
        <w:t>取消该投标人的中标候选供应商资格，按顺序由排在后面的中标候选供应商递补，以此类推。</w:t>
      </w:r>
    </w:p>
    <w:p w:rsidR="005F68D2" w:rsidRPr="003F0029" w:rsidRDefault="001B2412">
      <w:pPr>
        <w:pStyle w:val="af0"/>
        <w:spacing w:line="360" w:lineRule="auto"/>
        <w:ind w:firstLineChars="200" w:firstLine="422"/>
        <w:rPr>
          <w:rFonts w:hAnsi="宋体" w:cs="宋体"/>
          <w:b/>
          <w:bCs/>
        </w:rPr>
      </w:pPr>
      <w:r w:rsidRPr="003F0029">
        <w:rPr>
          <w:rFonts w:hAnsi="宋体" w:cs="宋体" w:hint="eastAsia"/>
          <w:b/>
          <w:bCs/>
        </w:rPr>
        <w:t>二、评定方法（按四舍五入取至百分位）</w:t>
      </w:r>
    </w:p>
    <w:p w:rsidR="005F68D2" w:rsidRPr="003F0029" w:rsidRDefault="001B2412">
      <w:pPr>
        <w:pStyle w:val="af0"/>
        <w:spacing w:line="360" w:lineRule="auto"/>
        <w:ind w:firstLineChars="200" w:firstLine="420"/>
        <w:rPr>
          <w:rFonts w:hAnsi="宋体" w:cs="宋体"/>
        </w:rPr>
      </w:pPr>
      <w:r w:rsidRPr="003F0029">
        <w:rPr>
          <w:rFonts w:hAnsi="宋体" w:cs="宋体" w:hint="eastAsia"/>
        </w:rPr>
        <w:t>（一）对通过资格审查、符合性审查的投标人进行详细评分，采用百分制综合评分法。</w:t>
      </w:r>
    </w:p>
    <w:p w:rsidR="005F68D2" w:rsidRPr="003F0029" w:rsidRDefault="001B2412">
      <w:pPr>
        <w:pStyle w:val="af0"/>
        <w:spacing w:line="360" w:lineRule="auto"/>
        <w:ind w:firstLineChars="200" w:firstLine="420"/>
        <w:rPr>
          <w:b/>
          <w:sz w:val="29"/>
        </w:rPr>
      </w:pPr>
      <w:r w:rsidRPr="003F0029">
        <w:rPr>
          <w:rFonts w:hAnsi="宋体" w:cs="宋体" w:hint="eastAsia"/>
        </w:rPr>
        <w:t>（二）计分办法（按四舍五入取至百分位）：</w:t>
      </w:r>
      <w:r w:rsidRPr="003F0029">
        <w:rPr>
          <w:b/>
          <w:sz w:val="29"/>
        </w:rPr>
        <w:t xml:space="preserve"> </w:t>
      </w:r>
    </w:p>
    <w:p w:rsidR="005F68D2" w:rsidRPr="003F0029" w:rsidRDefault="005F68D2">
      <w:pPr>
        <w:pStyle w:val="af0"/>
        <w:spacing w:line="360" w:lineRule="auto"/>
        <w:ind w:firstLineChars="200" w:firstLine="582"/>
        <w:rPr>
          <w:b/>
          <w:sz w:val="29"/>
        </w:rPr>
      </w:pP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466"/>
        <w:gridCol w:w="6530"/>
      </w:tblGrid>
      <w:tr w:rsidR="003F0029" w:rsidRPr="003F0029">
        <w:trPr>
          <w:trHeight w:val="503"/>
          <w:jc w:val="center"/>
        </w:trPr>
        <w:tc>
          <w:tcPr>
            <w:tcW w:w="2030" w:type="dxa"/>
            <w:gridSpan w:val="2"/>
            <w:vAlign w:val="center"/>
          </w:tcPr>
          <w:p w:rsidR="005F68D2" w:rsidRPr="003F0029" w:rsidRDefault="001B2412">
            <w:pPr>
              <w:pStyle w:val="TableParagraph"/>
              <w:spacing w:before="1"/>
              <w:ind w:left="784" w:right="774"/>
              <w:jc w:val="center"/>
              <w:rPr>
                <w:b/>
                <w:sz w:val="21"/>
                <w:szCs w:val="21"/>
              </w:rPr>
            </w:pPr>
            <w:r w:rsidRPr="003F0029">
              <w:rPr>
                <w:rFonts w:hint="eastAsia"/>
                <w:b/>
                <w:sz w:val="21"/>
                <w:szCs w:val="21"/>
              </w:rPr>
              <w:t>序号</w:t>
            </w:r>
          </w:p>
        </w:tc>
        <w:tc>
          <w:tcPr>
            <w:tcW w:w="6530" w:type="dxa"/>
            <w:vAlign w:val="center"/>
          </w:tcPr>
          <w:p w:rsidR="005F68D2" w:rsidRPr="003F0029" w:rsidRDefault="001B2412">
            <w:pPr>
              <w:pStyle w:val="TableParagraph"/>
              <w:spacing w:before="1"/>
              <w:ind w:left="2825" w:right="2811"/>
              <w:jc w:val="center"/>
              <w:rPr>
                <w:b/>
                <w:sz w:val="21"/>
                <w:szCs w:val="21"/>
              </w:rPr>
            </w:pPr>
            <w:r w:rsidRPr="003F0029">
              <w:rPr>
                <w:rFonts w:hint="eastAsia"/>
                <w:b/>
                <w:sz w:val="21"/>
                <w:szCs w:val="21"/>
              </w:rPr>
              <w:t>评分标准</w:t>
            </w:r>
          </w:p>
        </w:tc>
      </w:tr>
      <w:tr w:rsidR="003F0029" w:rsidRPr="003F0029">
        <w:trPr>
          <w:jc w:val="center"/>
        </w:trPr>
        <w:tc>
          <w:tcPr>
            <w:tcW w:w="564" w:type="dxa"/>
            <w:vAlign w:val="center"/>
          </w:tcPr>
          <w:p w:rsidR="005F68D2" w:rsidRPr="003F0029" w:rsidRDefault="001B2412">
            <w:pPr>
              <w:jc w:val="center"/>
              <w:rPr>
                <w:rFonts w:ascii="宋体" w:hAnsi="宋体" w:cs="宋体"/>
                <w:szCs w:val="21"/>
              </w:rPr>
            </w:pPr>
            <w:r w:rsidRPr="003F0029">
              <w:rPr>
                <w:rFonts w:ascii="宋体" w:hAnsi="宋体" w:cs="宋体" w:hint="eastAsia"/>
                <w:szCs w:val="21"/>
              </w:rPr>
              <w:t>1</w:t>
            </w:r>
          </w:p>
        </w:tc>
        <w:tc>
          <w:tcPr>
            <w:tcW w:w="1466" w:type="dxa"/>
            <w:vAlign w:val="center"/>
          </w:tcPr>
          <w:p w:rsidR="005F68D2" w:rsidRPr="003F0029" w:rsidRDefault="001B2412">
            <w:pPr>
              <w:jc w:val="center"/>
              <w:rPr>
                <w:rFonts w:ascii="宋体" w:hAnsi="宋体" w:cs="宋体"/>
                <w:szCs w:val="21"/>
              </w:rPr>
            </w:pPr>
            <w:r w:rsidRPr="003F0029">
              <w:rPr>
                <w:rFonts w:ascii="宋体" w:hAnsi="宋体" w:cs="宋体" w:hint="eastAsia"/>
                <w:szCs w:val="21"/>
              </w:rPr>
              <w:t>价格分</w:t>
            </w:r>
          </w:p>
          <w:p w:rsidR="005F68D2" w:rsidRPr="003F0029" w:rsidRDefault="001B2412">
            <w:pPr>
              <w:jc w:val="center"/>
              <w:rPr>
                <w:rFonts w:ascii="宋体" w:hAnsi="宋体" w:cs="宋体"/>
                <w:szCs w:val="21"/>
              </w:rPr>
            </w:pPr>
            <w:r w:rsidRPr="003F0029">
              <w:rPr>
                <w:rFonts w:ascii="宋体" w:hAnsi="宋体" w:cs="宋体" w:hint="eastAsia"/>
                <w:szCs w:val="21"/>
              </w:rPr>
              <w:t>（满分 30 分）</w:t>
            </w:r>
          </w:p>
        </w:tc>
        <w:tc>
          <w:tcPr>
            <w:tcW w:w="6530" w:type="dxa"/>
          </w:tcPr>
          <w:p w:rsidR="005F68D2" w:rsidRPr="003F0029" w:rsidRDefault="001B2412">
            <w:pPr>
              <w:spacing w:line="360" w:lineRule="auto"/>
              <w:ind w:firstLineChars="200" w:firstLine="420"/>
              <w:jc w:val="left"/>
            </w:pPr>
            <w:r w:rsidRPr="003F0029">
              <w:rPr>
                <w:rFonts w:ascii="宋体" w:hAnsi="宋体" w:cs="Courier New" w:hint="eastAsia"/>
                <w:szCs w:val="21"/>
              </w:rPr>
              <w:t>（1）通过资格性和符合性审查，以实质上满足招标文件要求且价格</w:t>
            </w:r>
            <w:r w:rsidRPr="003F0029">
              <w:rPr>
                <w:rFonts w:ascii="宋体" w:hAnsi="宋体" w:cs="Courier New" w:hint="eastAsia"/>
                <w:szCs w:val="21"/>
              </w:rPr>
              <w:lastRenderedPageBreak/>
              <w:t>最低的投标报价作为评标基准价，其价格分为30分。其他投标人的价格分统一按照下列公式计算：</w:t>
            </w:r>
            <w:r w:rsidRPr="003F0029">
              <w:t xml:space="preserve"> </w:t>
            </w:r>
          </w:p>
          <w:p w:rsidR="005F68D2" w:rsidRPr="003F0029" w:rsidRDefault="001B2412">
            <w:pPr>
              <w:spacing w:line="360" w:lineRule="auto"/>
              <w:ind w:firstLineChars="200" w:firstLine="420"/>
              <w:jc w:val="left"/>
              <w:rPr>
                <w:rFonts w:ascii="宋体" w:hAnsi="宋体"/>
                <w:szCs w:val="21"/>
              </w:rPr>
            </w:pPr>
            <w:r w:rsidRPr="003F0029">
              <w:rPr>
                <w:rFonts w:ascii="宋体" w:hAnsi="宋体" w:hint="eastAsia"/>
                <w:szCs w:val="21"/>
              </w:rPr>
              <w:t xml:space="preserve">                            评标</w:t>
            </w:r>
            <w:r w:rsidRPr="003F0029">
              <w:rPr>
                <w:rFonts w:ascii="宋体" w:hAnsi="宋体"/>
                <w:szCs w:val="21"/>
              </w:rPr>
              <w:t>基</w:t>
            </w:r>
            <w:r w:rsidRPr="003F0029">
              <w:rPr>
                <w:rFonts w:ascii="宋体" w:hAnsi="宋体" w:hint="eastAsia"/>
                <w:szCs w:val="21"/>
              </w:rPr>
              <w:t>准</w:t>
            </w:r>
            <w:r w:rsidRPr="003F0029">
              <w:rPr>
                <w:rFonts w:ascii="宋体" w:hAnsi="宋体"/>
                <w:szCs w:val="21"/>
              </w:rPr>
              <w:t>价</w:t>
            </w:r>
          </w:p>
          <w:p w:rsidR="005F68D2" w:rsidRPr="003F0029" w:rsidRDefault="001B2412">
            <w:pPr>
              <w:spacing w:line="360" w:lineRule="auto"/>
              <w:ind w:firstLineChars="200" w:firstLine="420"/>
              <w:jc w:val="left"/>
              <w:rPr>
                <w:rFonts w:ascii="宋体" w:hAnsi="宋体"/>
                <w:szCs w:val="21"/>
              </w:rPr>
            </w:pPr>
            <w:r w:rsidRPr="003F0029">
              <w:rPr>
                <w:rFonts w:ascii="宋体" w:hAnsi="宋体" w:hint="eastAsia"/>
                <w:szCs w:val="21"/>
              </w:rPr>
              <w:t>(2)某投标人价格得分 = （-------------------）×30</w:t>
            </w:r>
          </w:p>
          <w:p w:rsidR="005F68D2" w:rsidRPr="003F0029" w:rsidRDefault="001B2412">
            <w:pPr>
              <w:spacing w:line="360" w:lineRule="auto"/>
              <w:ind w:firstLineChars="200" w:firstLine="420"/>
              <w:jc w:val="left"/>
              <w:rPr>
                <w:rFonts w:ascii="宋体" w:hAnsi="宋体" w:cs="宋体"/>
                <w:szCs w:val="21"/>
              </w:rPr>
            </w:pPr>
            <w:r w:rsidRPr="003F0029">
              <w:rPr>
                <w:rFonts w:ascii="宋体" w:hAnsi="宋体" w:hint="eastAsia"/>
                <w:szCs w:val="21"/>
              </w:rPr>
              <w:t xml:space="preserve">                          某投标人投标报价</w:t>
            </w:r>
          </w:p>
        </w:tc>
      </w:tr>
      <w:tr w:rsidR="003F0029" w:rsidRPr="003F0029">
        <w:trPr>
          <w:jc w:val="center"/>
        </w:trPr>
        <w:tc>
          <w:tcPr>
            <w:tcW w:w="564" w:type="dxa"/>
            <w:vAlign w:val="center"/>
          </w:tcPr>
          <w:p w:rsidR="005F68D2" w:rsidRPr="003F0029" w:rsidRDefault="001B2412">
            <w:pPr>
              <w:jc w:val="center"/>
              <w:rPr>
                <w:rFonts w:ascii="宋体" w:hAnsi="宋体" w:cs="宋体"/>
                <w:szCs w:val="21"/>
              </w:rPr>
            </w:pPr>
            <w:r w:rsidRPr="003F0029">
              <w:rPr>
                <w:rFonts w:ascii="宋体" w:hAnsi="宋体" w:cs="宋体" w:hint="eastAsia"/>
                <w:szCs w:val="21"/>
              </w:rPr>
              <w:lastRenderedPageBreak/>
              <w:t>1</w:t>
            </w:r>
          </w:p>
        </w:tc>
        <w:tc>
          <w:tcPr>
            <w:tcW w:w="1466" w:type="dxa"/>
            <w:vAlign w:val="center"/>
          </w:tcPr>
          <w:p w:rsidR="005F68D2" w:rsidRPr="003F0029" w:rsidRDefault="001B2412">
            <w:pPr>
              <w:jc w:val="center"/>
              <w:rPr>
                <w:rFonts w:ascii="宋体" w:hAnsi="宋体" w:cs="宋体"/>
                <w:szCs w:val="21"/>
              </w:rPr>
            </w:pPr>
            <w:r w:rsidRPr="003F0029">
              <w:rPr>
                <w:rFonts w:ascii="宋体" w:hAnsi="宋体" w:cs="宋体" w:hint="eastAsia"/>
                <w:szCs w:val="21"/>
              </w:rPr>
              <w:t>项目人员配备要求（满分 28分</w:t>
            </w:r>
          </w:p>
        </w:tc>
        <w:tc>
          <w:tcPr>
            <w:tcW w:w="6530" w:type="dxa"/>
          </w:tcPr>
          <w:p w:rsidR="005F68D2" w:rsidRPr="003F0029" w:rsidRDefault="001B2412">
            <w:pPr>
              <w:pStyle w:val="TableParagraph"/>
              <w:spacing w:before="1"/>
              <w:ind w:right="92" w:firstLineChars="150" w:firstLine="315"/>
              <w:rPr>
                <w:sz w:val="21"/>
                <w:szCs w:val="21"/>
              </w:rPr>
            </w:pPr>
            <w:r w:rsidRPr="003F0029">
              <w:rPr>
                <w:rFonts w:hint="eastAsia"/>
                <w:sz w:val="21"/>
                <w:szCs w:val="21"/>
              </w:rPr>
              <w:t>因本项目为涉及传输网络、设备安装及运维管理、软件设计开发、网络和安全管理等服务的复杂项目，本项目须分别拟投入项目负责人、技术负责人、实施负责人、运维负责人各1名，15名及以上实施团队成员和10名及以上运维团队成员。</w:t>
            </w:r>
          </w:p>
          <w:p w:rsidR="005F68D2" w:rsidRPr="003F0029" w:rsidRDefault="001B2412">
            <w:pPr>
              <w:pStyle w:val="TableParagraph"/>
              <w:spacing w:before="1"/>
              <w:ind w:right="92"/>
              <w:rPr>
                <w:sz w:val="21"/>
                <w:szCs w:val="21"/>
              </w:rPr>
            </w:pPr>
            <w:r w:rsidRPr="003F0029">
              <w:rPr>
                <w:rFonts w:hint="eastAsia"/>
                <w:sz w:val="21"/>
                <w:szCs w:val="21"/>
              </w:rPr>
              <w:t xml:space="preserve">（1）项目负责1人（满分3分）                                        </w:t>
            </w:r>
          </w:p>
          <w:p w:rsidR="005F68D2" w:rsidRPr="003F0029" w:rsidRDefault="001B2412">
            <w:pPr>
              <w:pStyle w:val="TableParagraph"/>
              <w:spacing w:before="1"/>
              <w:ind w:right="92" w:firstLineChars="150" w:firstLine="315"/>
              <w:rPr>
                <w:sz w:val="21"/>
                <w:szCs w:val="21"/>
              </w:rPr>
            </w:pPr>
            <w:r w:rsidRPr="003F0029">
              <w:rPr>
                <w:rFonts w:hint="eastAsia"/>
                <w:sz w:val="21"/>
                <w:szCs w:val="21"/>
              </w:rPr>
              <w:t>拟投入的项目负责人须同时具备信息系统项目管理师证书、注册信息安全工程师CISP证书、网络与信息安全应急人员技术I级证书的得3分，满分3分。</w:t>
            </w:r>
          </w:p>
          <w:p w:rsidR="005F68D2" w:rsidRPr="003F0029" w:rsidRDefault="001B2412">
            <w:pPr>
              <w:pStyle w:val="TableParagraph"/>
              <w:spacing w:before="1"/>
              <w:ind w:right="92"/>
              <w:rPr>
                <w:sz w:val="21"/>
                <w:szCs w:val="21"/>
              </w:rPr>
            </w:pPr>
            <w:r w:rsidRPr="003F0029">
              <w:rPr>
                <w:rFonts w:hint="eastAsia"/>
                <w:sz w:val="21"/>
                <w:szCs w:val="21"/>
              </w:rPr>
              <w:t>（2）技术负责人1人（满分3分）</w:t>
            </w:r>
          </w:p>
          <w:p w:rsidR="005F68D2" w:rsidRPr="003F0029" w:rsidRDefault="001B2412">
            <w:pPr>
              <w:pStyle w:val="TableParagraph"/>
              <w:spacing w:before="1"/>
              <w:ind w:right="92" w:firstLineChars="150" w:firstLine="315"/>
              <w:rPr>
                <w:sz w:val="21"/>
                <w:szCs w:val="21"/>
              </w:rPr>
            </w:pPr>
            <w:r w:rsidRPr="003F0029">
              <w:rPr>
                <w:rFonts w:hint="eastAsia"/>
                <w:sz w:val="21"/>
                <w:szCs w:val="21"/>
              </w:rPr>
              <w:t>拟投入的技术负责人须同时具备信息系统项目管理师证书、高级系统架构设计师证书、高级系统分析师证书的得3分，（满分3分）。</w:t>
            </w:r>
          </w:p>
          <w:p w:rsidR="005F68D2" w:rsidRPr="003F0029" w:rsidRDefault="001B2412">
            <w:pPr>
              <w:pStyle w:val="TableParagraph"/>
              <w:spacing w:before="1"/>
              <w:ind w:right="92"/>
              <w:rPr>
                <w:sz w:val="21"/>
                <w:szCs w:val="21"/>
              </w:rPr>
            </w:pPr>
            <w:r w:rsidRPr="003F0029">
              <w:rPr>
                <w:rFonts w:hint="eastAsia"/>
                <w:sz w:val="21"/>
                <w:szCs w:val="21"/>
              </w:rPr>
              <w:t>（3）实施负责人及实施团队（满分10分）</w:t>
            </w:r>
          </w:p>
          <w:p w:rsidR="005F68D2" w:rsidRPr="003F0029" w:rsidRDefault="001B2412">
            <w:pPr>
              <w:pStyle w:val="TableParagraph"/>
              <w:spacing w:before="1"/>
              <w:ind w:right="92" w:firstLineChars="150" w:firstLine="315"/>
              <w:rPr>
                <w:sz w:val="21"/>
                <w:szCs w:val="21"/>
              </w:rPr>
            </w:pPr>
            <w:r w:rsidRPr="003F0029">
              <w:rPr>
                <w:rFonts w:hint="eastAsia"/>
                <w:sz w:val="21"/>
                <w:szCs w:val="21"/>
              </w:rPr>
              <w:t>拟投入的实施负责人具备高级信息与通信工程师或通信工程师证的得2分，满分2分；</w:t>
            </w:r>
            <w:r w:rsidRPr="003F0029">
              <w:rPr>
                <w:sz w:val="21"/>
                <w:szCs w:val="21"/>
              </w:rPr>
              <w:t xml:space="preserve"> </w:t>
            </w:r>
          </w:p>
          <w:p w:rsidR="005F68D2" w:rsidRPr="003F0029" w:rsidRDefault="001B2412">
            <w:pPr>
              <w:pStyle w:val="TableParagraph"/>
              <w:spacing w:before="1"/>
              <w:ind w:right="92" w:firstLineChars="150" w:firstLine="315"/>
              <w:rPr>
                <w:sz w:val="21"/>
                <w:szCs w:val="21"/>
              </w:rPr>
            </w:pPr>
            <w:r w:rsidRPr="003F0029">
              <w:rPr>
                <w:rFonts w:hint="eastAsia"/>
                <w:sz w:val="21"/>
                <w:szCs w:val="21"/>
              </w:rPr>
              <w:t>拟投入的实施人员15名及以上，其中具备信息系统项目管理师或信息与通信工程高级工程师证书的每一个得2分，满分8分。</w:t>
            </w:r>
          </w:p>
          <w:p w:rsidR="005F68D2" w:rsidRPr="003F0029" w:rsidRDefault="001B2412">
            <w:pPr>
              <w:pStyle w:val="TableParagraph"/>
              <w:spacing w:before="1"/>
              <w:ind w:right="92" w:firstLineChars="100" w:firstLine="210"/>
              <w:rPr>
                <w:sz w:val="21"/>
                <w:szCs w:val="21"/>
              </w:rPr>
            </w:pPr>
            <w:r w:rsidRPr="003F0029">
              <w:rPr>
                <w:rFonts w:hint="eastAsia"/>
                <w:sz w:val="21"/>
                <w:szCs w:val="21"/>
              </w:rPr>
              <w:t>注：实施团队人员不足15名本项不得分。</w:t>
            </w:r>
          </w:p>
          <w:p w:rsidR="005F68D2" w:rsidRPr="003F0029" w:rsidRDefault="001B2412">
            <w:pPr>
              <w:pStyle w:val="TableParagraph"/>
              <w:spacing w:before="1"/>
              <w:ind w:right="92"/>
              <w:rPr>
                <w:sz w:val="21"/>
                <w:szCs w:val="21"/>
              </w:rPr>
            </w:pPr>
            <w:r w:rsidRPr="003F0029">
              <w:rPr>
                <w:rFonts w:hint="eastAsia"/>
                <w:sz w:val="21"/>
                <w:szCs w:val="21"/>
              </w:rPr>
              <w:t xml:space="preserve">（4）运维负责人及运维团队（满分12分）                </w:t>
            </w:r>
          </w:p>
          <w:p w:rsidR="005F68D2" w:rsidRPr="003F0029" w:rsidRDefault="001B2412">
            <w:pPr>
              <w:pStyle w:val="TableParagraph"/>
              <w:spacing w:before="1"/>
              <w:ind w:right="92" w:firstLineChars="160" w:firstLine="336"/>
              <w:rPr>
                <w:sz w:val="21"/>
                <w:szCs w:val="21"/>
              </w:rPr>
            </w:pPr>
            <w:r w:rsidRPr="003F0029">
              <w:rPr>
                <w:rFonts w:hint="eastAsia"/>
                <w:sz w:val="21"/>
                <w:szCs w:val="21"/>
              </w:rPr>
              <w:t xml:space="preserve">拟投入的运维负责人须同时具备系统集成项目管理工程师、工业和信息化部人才交流中心颁发的计算机硬件维护的证书得3分，满分3分；                                              </w:t>
            </w:r>
          </w:p>
          <w:p w:rsidR="005F68D2" w:rsidRPr="003F0029" w:rsidRDefault="001B2412">
            <w:pPr>
              <w:pStyle w:val="TableParagraph"/>
              <w:spacing w:before="1"/>
              <w:ind w:right="92" w:firstLineChars="160" w:firstLine="336"/>
              <w:rPr>
                <w:sz w:val="21"/>
                <w:szCs w:val="21"/>
              </w:rPr>
            </w:pPr>
            <w:r w:rsidRPr="003F0029">
              <w:rPr>
                <w:rFonts w:hint="eastAsia"/>
                <w:sz w:val="21"/>
                <w:szCs w:val="21"/>
              </w:rPr>
              <w:t>拟投入的运维人员10名及以上，其中3人及以上须同时具备工业和信息化部人才交流中心颁发的计算机硬件维护、设备管理、系统管理的证书，每人得3分，满分9分。</w:t>
            </w:r>
          </w:p>
          <w:p w:rsidR="005F68D2" w:rsidRPr="003F0029" w:rsidRDefault="001B2412">
            <w:pPr>
              <w:pStyle w:val="TableParagraph"/>
              <w:spacing w:before="1"/>
              <w:ind w:right="92" w:firstLineChars="100" w:firstLine="210"/>
              <w:rPr>
                <w:sz w:val="21"/>
                <w:szCs w:val="21"/>
              </w:rPr>
            </w:pPr>
            <w:r w:rsidRPr="003F0029">
              <w:rPr>
                <w:rFonts w:hint="eastAsia"/>
                <w:sz w:val="21"/>
                <w:szCs w:val="21"/>
              </w:rPr>
              <w:t>注：运维团队人员不足10名本项不得分。</w:t>
            </w:r>
          </w:p>
          <w:p w:rsidR="005F68D2" w:rsidRPr="003F0029" w:rsidRDefault="001B2412">
            <w:pPr>
              <w:pStyle w:val="TableParagraph"/>
              <w:spacing w:before="1"/>
              <w:ind w:left="108" w:right="92" w:firstLine="360"/>
              <w:rPr>
                <w:sz w:val="21"/>
                <w:szCs w:val="21"/>
              </w:rPr>
            </w:pPr>
            <w:r w:rsidRPr="003F0029">
              <w:rPr>
                <w:rFonts w:hint="eastAsia"/>
                <w:sz w:val="21"/>
                <w:szCs w:val="21"/>
              </w:rPr>
              <w:t>以上所有人员须为投标人自有人员，需提供相关证书复印件和2021年5月至开标截止时间前任意连续3个月社保证明材料，否则不予以记分。注：如投标人为分公司单位参与投标的，可投入总公司人员须提供总公司为其缴纳2021年5月至开标截止时间前任意连续3个月社保证明.</w:t>
            </w:r>
          </w:p>
        </w:tc>
      </w:tr>
      <w:tr w:rsidR="003F0029" w:rsidRPr="003F0029">
        <w:trPr>
          <w:jc w:val="center"/>
        </w:trPr>
        <w:tc>
          <w:tcPr>
            <w:tcW w:w="564" w:type="dxa"/>
            <w:vAlign w:val="center"/>
          </w:tcPr>
          <w:p w:rsidR="005F68D2" w:rsidRPr="003F0029" w:rsidRDefault="001B2412">
            <w:pPr>
              <w:pStyle w:val="TableParagraph"/>
              <w:spacing w:before="187"/>
              <w:ind w:left="7"/>
              <w:jc w:val="center"/>
              <w:rPr>
                <w:sz w:val="21"/>
                <w:szCs w:val="21"/>
                <w:lang w:val="en-US"/>
              </w:rPr>
            </w:pPr>
            <w:r w:rsidRPr="003F0029">
              <w:rPr>
                <w:sz w:val="21"/>
                <w:szCs w:val="21"/>
                <w:lang w:val="en-US"/>
              </w:rPr>
              <w:t>2</w:t>
            </w:r>
          </w:p>
        </w:tc>
        <w:tc>
          <w:tcPr>
            <w:tcW w:w="1466" w:type="dxa"/>
            <w:vAlign w:val="center"/>
          </w:tcPr>
          <w:p w:rsidR="005F68D2" w:rsidRPr="003F0029" w:rsidRDefault="001B2412">
            <w:pPr>
              <w:pStyle w:val="TableParagraph"/>
              <w:spacing w:before="141"/>
              <w:ind w:left="103"/>
              <w:jc w:val="center"/>
              <w:rPr>
                <w:sz w:val="21"/>
                <w:szCs w:val="21"/>
              </w:rPr>
            </w:pPr>
            <w:r w:rsidRPr="003F0029">
              <w:rPr>
                <w:rFonts w:hint="eastAsia"/>
                <w:sz w:val="21"/>
                <w:szCs w:val="21"/>
                <w:lang w:val="en-US"/>
              </w:rPr>
              <w:t>项目实施方案分（满分</w:t>
            </w:r>
            <w:r w:rsidRPr="003F0029">
              <w:rPr>
                <w:sz w:val="21"/>
                <w:szCs w:val="21"/>
                <w:lang w:val="en-US"/>
              </w:rPr>
              <w:t>12</w:t>
            </w:r>
            <w:r w:rsidRPr="003F0029">
              <w:rPr>
                <w:rFonts w:hint="eastAsia"/>
                <w:sz w:val="21"/>
                <w:szCs w:val="21"/>
                <w:lang w:val="en-US"/>
              </w:rPr>
              <w:t>分）</w:t>
            </w:r>
          </w:p>
        </w:tc>
        <w:tc>
          <w:tcPr>
            <w:tcW w:w="6530" w:type="dxa"/>
          </w:tcPr>
          <w:p w:rsidR="005F68D2" w:rsidRPr="003F0029" w:rsidRDefault="001B2412">
            <w:pPr>
              <w:pStyle w:val="TableParagraph"/>
              <w:spacing w:before="1"/>
              <w:ind w:left="108" w:right="92" w:firstLine="360"/>
              <w:rPr>
                <w:sz w:val="21"/>
                <w:szCs w:val="21"/>
              </w:rPr>
            </w:pPr>
            <w:r w:rsidRPr="003F0029">
              <w:rPr>
                <w:rFonts w:hint="eastAsia"/>
                <w:sz w:val="21"/>
                <w:szCs w:val="21"/>
              </w:rPr>
              <w:t>由评委根据各投标人所提供的项目实施方案进行比较后，由各评委在各个档次内独立打分。</w:t>
            </w:r>
          </w:p>
          <w:p w:rsidR="005F68D2" w:rsidRPr="003F0029" w:rsidRDefault="001B2412">
            <w:pPr>
              <w:pStyle w:val="TableParagraph"/>
              <w:spacing w:before="1"/>
              <w:ind w:left="108" w:right="92" w:firstLine="360"/>
              <w:rPr>
                <w:sz w:val="21"/>
                <w:szCs w:val="21"/>
              </w:rPr>
            </w:pPr>
            <w:r w:rsidRPr="003F0029">
              <w:rPr>
                <w:rFonts w:hint="eastAsia"/>
                <w:sz w:val="21"/>
                <w:szCs w:val="21"/>
              </w:rPr>
              <w:t>一档（4分）：投标人提供的项目组织实施方案有基本的施工进度计划和工期保证措施，有基本的安全控制措施及实施质量控制保证方案，施工安装方案中含有各系统的基本描述的，进入一档。</w:t>
            </w:r>
          </w:p>
          <w:p w:rsidR="005F68D2" w:rsidRPr="003F0029" w:rsidRDefault="001B2412">
            <w:pPr>
              <w:pStyle w:val="TableParagraph"/>
              <w:spacing w:before="1"/>
              <w:ind w:left="108" w:right="92" w:firstLine="360"/>
              <w:rPr>
                <w:sz w:val="21"/>
                <w:szCs w:val="21"/>
              </w:rPr>
            </w:pPr>
            <w:r w:rsidRPr="003F0029">
              <w:rPr>
                <w:rFonts w:hint="eastAsia"/>
                <w:sz w:val="21"/>
                <w:szCs w:val="21"/>
              </w:rPr>
              <w:t>二档（8分）：投标人提供的项目组织实施方案有较好的施工进度计划和工期保证措施；有较好的安全控制措施、实施质量控制方案及实施质量保证措施及质量管理程序，进入二档。</w:t>
            </w:r>
          </w:p>
          <w:p w:rsidR="005F68D2" w:rsidRPr="003F0029" w:rsidRDefault="001B2412">
            <w:pPr>
              <w:pStyle w:val="TableParagraph"/>
              <w:spacing w:before="1"/>
              <w:ind w:left="108" w:right="92" w:firstLine="360"/>
              <w:rPr>
                <w:sz w:val="21"/>
                <w:szCs w:val="21"/>
              </w:rPr>
            </w:pPr>
            <w:r w:rsidRPr="003F0029">
              <w:rPr>
                <w:rFonts w:hint="eastAsia"/>
                <w:sz w:val="21"/>
                <w:szCs w:val="21"/>
              </w:rPr>
              <w:t>三档（12分）：投标人提供的项目组织实施方案有完善的施工进度计划和工期保证措施；有完善的安全控制措施及实施质量控制方案，具有工程项目安全管理，实施质量保证措施及质量管理程序，提供相关施工安装方案，能提前完工及具有赶工计划，内容齐全、详细、可行，最贴合采购人实际需求，实施方案还应包含人员投入情况描述，进入三档。</w:t>
            </w:r>
          </w:p>
        </w:tc>
      </w:tr>
      <w:tr w:rsidR="003F0029" w:rsidRPr="003F0029">
        <w:trPr>
          <w:jc w:val="center"/>
        </w:trPr>
        <w:tc>
          <w:tcPr>
            <w:tcW w:w="564" w:type="dxa"/>
            <w:vAlign w:val="center"/>
          </w:tcPr>
          <w:p w:rsidR="005F68D2" w:rsidRPr="003F0029" w:rsidRDefault="001B2412">
            <w:pPr>
              <w:pStyle w:val="TableParagraph"/>
              <w:spacing w:before="187"/>
              <w:ind w:left="7"/>
              <w:jc w:val="center"/>
              <w:rPr>
                <w:sz w:val="21"/>
                <w:szCs w:val="21"/>
                <w:lang w:val="en-US"/>
              </w:rPr>
            </w:pPr>
            <w:r w:rsidRPr="003F0029">
              <w:rPr>
                <w:rFonts w:hint="eastAsia"/>
                <w:sz w:val="21"/>
                <w:szCs w:val="21"/>
                <w:lang w:val="en-US"/>
              </w:rPr>
              <w:lastRenderedPageBreak/>
              <w:t>3</w:t>
            </w:r>
          </w:p>
        </w:tc>
        <w:tc>
          <w:tcPr>
            <w:tcW w:w="1466" w:type="dxa"/>
            <w:vAlign w:val="center"/>
          </w:tcPr>
          <w:p w:rsidR="005F68D2" w:rsidRPr="003F0029" w:rsidRDefault="001B2412">
            <w:pPr>
              <w:pStyle w:val="TableParagraph"/>
              <w:spacing w:before="141"/>
              <w:ind w:left="103"/>
              <w:jc w:val="center"/>
              <w:rPr>
                <w:sz w:val="21"/>
                <w:szCs w:val="21"/>
                <w:lang w:val="en-US"/>
              </w:rPr>
            </w:pPr>
            <w:r w:rsidRPr="003F0029">
              <w:rPr>
                <w:rFonts w:hint="eastAsia"/>
                <w:sz w:val="21"/>
                <w:szCs w:val="21"/>
                <w:lang w:val="en-US"/>
              </w:rPr>
              <w:t>售后服务方案分（满分</w:t>
            </w:r>
            <w:r w:rsidRPr="003F0029">
              <w:rPr>
                <w:sz w:val="21"/>
                <w:szCs w:val="21"/>
                <w:lang w:val="en-US"/>
              </w:rPr>
              <w:t>18</w:t>
            </w:r>
            <w:r w:rsidRPr="003F0029">
              <w:rPr>
                <w:rFonts w:hint="eastAsia"/>
                <w:sz w:val="21"/>
                <w:szCs w:val="21"/>
                <w:lang w:val="en-US"/>
              </w:rPr>
              <w:t>分）</w:t>
            </w:r>
          </w:p>
        </w:tc>
        <w:tc>
          <w:tcPr>
            <w:tcW w:w="6530" w:type="dxa"/>
          </w:tcPr>
          <w:p w:rsidR="005F68D2" w:rsidRPr="003F0029" w:rsidRDefault="001B2412">
            <w:pPr>
              <w:pStyle w:val="TableParagraph"/>
              <w:spacing w:before="1"/>
              <w:ind w:left="108" w:right="92" w:firstLine="360"/>
              <w:rPr>
                <w:sz w:val="21"/>
                <w:szCs w:val="21"/>
              </w:rPr>
            </w:pPr>
            <w:r w:rsidRPr="003F0029">
              <w:rPr>
                <w:rFonts w:hint="eastAsia"/>
                <w:sz w:val="21"/>
                <w:szCs w:val="21"/>
              </w:rPr>
              <w:t>评委根据招标文件售后服务要求并结合投标人售后服务方案内容完整性、可行性、团队专业配置架构等等内容集体讨论确定各投标人的所属当次，再由评委根据投标人所属档次进行独立打分。</w:t>
            </w:r>
          </w:p>
          <w:p w:rsidR="005F68D2" w:rsidRPr="003F0029" w:rsidRDefault="001B2412">
            <w:pPr>
              <w:pStyle w:val="TableParagraph"/>
              <w:spacing w:before="1"/>
              <w:ind w:left="108" w:right="92" w:firstLine="360"/>
              <w:rPr>
                <w:sz w:val="21"/>
                <w:szCs w:val="21"/>
              </w:rPr>
            </w:pPr>
            <w:r w:rsidRPr="003F0029">
              <w:rPr>
                <w:rFonts w:hint="eastAsia"/>
                <w:sz w:val="21"/>
                <w:szCs w:val="21"/>
              </w:rPr>
              <w:t>一档（8分）：投标人提供的运维及售后服务方案基本满足采购项目运维服务要求的和提供有简单的运维服务方案，有项目售后维护和应急保障方案描述的，进入一档。</w:t>
            </w:r>
          </w:p>
          <w:p w:rsidR="005F68D2" w:rsidRPr="003F0029" w:rsidRDefault="001B2412">
            <w:pPr>
              <w:pStyle w:val="TableParagraph"/>
              <w:spacing w:before="1"/>
              <w:ind w:left="108" w:right="92" w:firstLine="360"/>
              <w:rPr>
                <w:sz w:val="21"/>
                <w:szCs w:val="21"/>
              </w:rPr>
            </w:pPr>
            <w:r w:rsidRPr="003F0029">
              <w:rPr>
                <w:rFonts w:hint="eastAsia"/>
                <w:sz w:val="21"/>
                <w:szCs w:val="21"/>
              </w:rPr>
              <w:t>二档（13分）：投标人提供的运维及售后服务方案运维服务方案提供故障处理流程、维护保障流程及组织架构，提供免费服务电话和售后服务承诺且描述了项目运维服务和应急保障方案的方法以及实现方式，方案可行较详细及具备同类型项目应急保障服务能力，进入二档。</w:t>
            </w:r>
          </w:p>
          <w:p w:rsidR="005F68D2" w:rsidRPr="003F0029" w:rsidRDefault="001B2412">
            <w:pPr>
              <w:pStyle w:val="TableParagraph"/>
              <w:spacing w:before="1"/>
              <w:ind w:left="108" w:right="92" w:firstLine="360"/>
              <w:rPr>
                <w:sz w:val="21"/>
                <w:szCs w:val="21"/>
              </w:rPr>
            </w:pPr>
            <w:r w:rsidRPr="003F0029">
              <w:rPr>
                <w:rFonts w:hint="eastAsia"/>
                <w:sz w:val="21"/>
                <w:szCs w:val="21"/>
              </w:rPr>
              <w:t>三档（18分）：投标人提供的运维及售后服务方案满足采购项目运维服务要求，编制详细的运维服务方案，售后响应时间、故障修复时间的相关描述，每季度进行设备巡检，提供详细的运维服务故障处理流程、维护保障流程及组织架构，并能提供5种故障申告途径及绿色通道，提供的运维服务方案详细、完整及具备同类型项目应急保障服务能力的，且为保证货物售后服务质量，保障用户利益，投标人或投标人上级公司具备中国质量认证中心出具的GB／T19001-2016／ISO9001：2015认证证书（提供复印件并加盖公章）；满足以上相关要求的，进入三档。</w:t>
            </w:r>
          </w:p>
        </w:tc>
      </w:tr>
      <w:tr w:rsidR="003F0029" w:rsidRPr="003F0029">
        <w:trPr>
          <w:jc w:val="center"/>
        </w:trPr>
        <w:tc>
          <w:tcPr>
            <w:tcW w:w="564" w:type="dxa"/>
            <w:vAlign w:val="center"/>
          </w:tcPr>
          <w:p w:rsidR="005F68D2" w:rsidRPr="003F0029" w:rsidRDefault="001B2412">
            <w:pPr>
              <w:jc w:val="center"/>
              <w:rPr>
                <w:rFonts w:ascii="宋体" w:hAnsi="宋体" w:cs="宋体"/>
                <w:szCs w:val="21"/>
              </w:rPr>
            </w:pPr>
            <w:r w:rsidRPr="003F0029">
              <w:rPr>
                <w:rFonts w:ascii="宋体" w:hAnsi="宋体" w:cs="宋体" w:hint="eastAsia"/>
                <w:szCs w:val="21"/>
              </w:rPr>
              <w:t>4</w:t>
            </w:r>
          </w:p>
        </w:tc>
        <w:tc>
          <w:tcPr>
            <w:tcW w:w="1466" w:type="dxa"/>
            <w:vAlign w:val="center"/>
          </w:tcPr>
          <w:p w:rsidR="005F68D2" w:rsidRPr="003F0029" w:rsidRDefault="001B2412">
            <w:pPr>
              <w:jc w:val="center"/>
              <w:rPr>
                <w:rFonts w:ascii="宋体" w:hAnsi="宋体" w:cs="宋体"/>
                <w:szCs w:val="21"/>
              </w:rPr>
            </w:pPr>
            <w:r w:rsidRPr="003F0029">
              <w:rPr>
                <w:rFonts w:ascii="宋体" w:hAnsi="宋体" w:cs="宋体" w:hint="eastAsia"/>
                <w:szCs w:val="21"/>
              </w:rPr>
              <w:t>业绩及信誉分</w:t>
            </w:r>
          </w:p>
          <w:p w:rsidR="005F68D2" w:rsidRPr="003F0029" w:rsidRDefault="001B2412">
            <w:pPr>
              <w:jc w:val="center"/>
              <w:rPr>
                <w:rFonts w:ascii="宋体" w:hAnsi="宋体" w:cs="宋体"/>
                <w:szCs w:val="21"/>
              </w:rPr>
            </w:pPr>
            <w:r w:rsidRPr="003F0029">
              <w:rPr>
                <w:rFonts w:ascii="宋体" w:hAnsi="宋体" w:cs="宋体" w:hint="eastAsia"/>
                <w:szCs w:val="21"/>
              </w:rPr>
              <w:t>（满分</w:t>
            </w:r>
            <w:r w:rsidRPr="003F0029">
              <w:rPr>
                <w:rFonts w:ascii="宋体" w:hAnsi="宋体" w:cs="宋体"/>
                <w:szCs w:val="21"/>
              </w:rPr>
              <w:t>12</w:t>
            </w:r>
            <w:r w:rsidRPr="003F0029">
              <w:rPr>
                <w:rFonts w:ascii="宋体" w:hAnsi="宋体" w:cs="宋体" w:hint="eastAsia"/>
                <w:szCs w:val="21"/>
              </w:rPr>
              <w:t>分）</w:t>
            </w:r>
          </w:p>
        </w:tc>
        <w:tc>
          <w:tcPr>
            <w:tcW w:w="6530" w:type="dxa"/>
          </w:tcPr>
          <w:p w:rsidR="005F68D2" w:rsidRPr="003F0029" w:rsidRDefault="001B2412">
            <w:pPr>
              <w:pStyle w:val="TableParagraph"/>
              <w:tabs>
                <w:tab w:val="left" w:pos="1056"/>
              </w:tabs>
              <w:ind w:firstLineChars="200" w:firstLine="420"/>
              <w:rPr>
                <w:sz w:val="21"/>
                <w:szCs w:val="21"/>
              </w:rPr>
            </w:pPr>
            <w:r w:rsidRPr="003F0029">
              <w:rPr>
                <w:rFonts w:hint="eastAsia"/>
                <w:sz w:val="21"/>
                <w:szCs w:val="21"/>
              </w:rPr>
              <w:t>投标人或其母公司自2016年1月1日以来取得国家科学技术奖的国家级特等奖项得3分，一等奖项得2分，二等奖项得1分，以最高奖项为准，可叠加计算，须提供证书复印件，满分5分</w:t>
            </w:r>
          </w:p>
          <w:p w:rsidR="005F68D2" w:rsidRPr="003F0029" w:rsidRDefault="001B2412">
            <w:pPr>
              <w:pStyle w:val="TableParagraph"/>
              <w:tabs>
                <w:tab w:val="left" w:pos="1056"/>
              </w:tabs>
              <w:ind w:firstLineChars="200" w:firstLine="420"/>
              <w:rPr>
                <w:sz w:val="21"/>
                <w:szCs w:val="21"/>
              </w:rPr>
            </w:pPr>
            <w:r w:rsidRPr="003F0029">
              <w:rPr>
                <w:rFonts w:hint="eastAsia"/>
                <w:sz w:val="21"/>
                <w:szCs w:val="21"/>
              </w:rPr>
              <w:t>为保证项目实施的质量和水平，投标人或其母公司近3年入选由中国企业评价协会颁发的中国企业社会责任500优十大样板企业，得3分。（投标人需提供相关证明材料且加盖公章）</w:t>
            </w:r>
          </w:p>
          <w:p w:rsidR="005F68D2" w:rsidRPr="003F0029" w:rsidRDefault="001B2412">
            <w:pPr>
              <w:pStyle w:val="TableParagraph"/>
              <w:tabs>
                <w:tab w:val="left" w:pos="1056"/>
              </w:tabs>
              <w:ind w:firstLineChars="200" w:firstLine="420"/>
              <w:jc w:val="both"/>
              <w:rPr>
                <w:sz w:val="21"/>
                <w:szCs w:val="21"/>
              </w:rPr>
            </w:pPr>
            <w:r w:rsidRPr="003F0029">
              <w:rPr>
                <w:rFonts w:hint="eastAsia"/>
                <w:sz w:val="21"/>
                <w:szCs w:val="21"/>
              </w:rPr>
              <w:t>投标人或投标人所投产品厂商在2020年1月1日至今具有同类项目业绩的，每提供1项得1分，没有则不得分，满分4分。投标文件中提供合同或中标通知书复印件并加盖公章。</w:t>
            </w:r>
          </w:p>
        </w:tc>
      </w:tr>
      <w:tr w:rsidR="005F68D2" w:rsidRPr="003F0029">
        <w:trPr>
          <w:jc w:val="center"/>
        </w:trPr>
        <w:tc>
          <w:tcPr>
            <w:tcW w:w="8560" w:type="dxa"/>
            <w:gridSpan w:val="3"/>
            <w:vAlign w:val="center"/>
          </w:tcPr>
          <w:p w:rsidR="005F68D2" w:rsidRPr="003F0029" w:rsidRDefault="001B2412">
            <w:pPr>
              <w:pStyle w:val="TableParagraph"/>
              <w:tabs>
                <w:tab w:val="left" w:pos="1056"/>
              </w:tabs>
              <w:ind w:firstLineChars="200" w:firstLine="420"/>
              <w:rPr>
                <w:sz w:val="21"/>
                <w:szCs w:val="21"/>
              </w:rPr>
            </w:pPr>
            <w:r w:rsidRPr="003F0029">
              <w:rPr>
                <w:rFonts w:hint="eastAsia"/>
                <w:sz w:val="21"/>
                <w:szCs w:val="21"/>
              </w:rPr>
              <w:t>总得分=1+2+3+4。</w:t>
            </w:r>
          </w:p>
        </w:tc>
      </w:tr>
    </w:tbl>
    <w:p w:rsidR="005F68D2" w:rsidRPr="003F0029" w:rsidRDefault="005F68D2">
      <w:pPr>
        <w:pStyle w:val="af0"/>
        <w:spacing w:line="360" w:lineRule="auto"/>
        <w:rPr>
          <w:b/>
          <w:sz w:val="29"/>
        </w:rPr>
      </w:pPr>
    </w:p>
    <w:p w:rsidR="005F68D2" w:rsidRPr="003F0029" w:rsidRDefault="001B2412">
      <w:pPr>
        <w:pStyle w:val="af0"/>
        <w:spacing w:line="360" w:lineRule="auto"/>
        <w:ind w:firstLineChars="200" w:firstLine="422"/>
        <w:rPr>
          <w:rFonts w:hAnsi="宋体" w:cs="宋体"/>
          <w:b/>
          <w:bCs/>
        </w:rPr>
      </w:pPr>
      <w:r w:rsidRPr="003F0029">
        <w:rPr>
          <w:rFonts w:hAnsi="宋体" w:cs="宋体" w:hint="eastAsia"/>
          <w:b/>
          <w:bCs/>
        </w:rPr>
        <w:t>三、中标候选人推荐原则</w:t>
      </w:r>
    </w:p>
    <w:p w:rsidR="005F68D2" w:rsidRPr="003F0029" w:rsidRDefault="001B2412">
      <w:pPr>
        <w:spacing w:line="400" w:lineRule="exact"/>
        <w:ind w:firstLineChars="200" w:firstLine="420"/>
        <w:jc w:val="left"/>
        <w:rPr>
          <w:rFonts w:ascii="宋体" w:hAnsi="宋体" w:cs="宋体"/>
          <w:szCs w:val="21"/>
        </w:rPr>
      </w:pPr>
      <w:r w:rsidRPr="003F0029">
        <w:rPr>
          <w:rFonts w:ascii="宋体" w:hAnsi="宋体" w:cs="宋体" w:hint="eastAsia"/>
          <w:szCs w:val="21"/>
        </w:rPr>
        <w:t>1</w:t>
      </w:r>
      <w:r w:rsidRPr="003F0029">
        <w:rPr>
          <w:rFonts w:ascii="宋体" w:hAnsi="宋体" w:cs="宋体"/>
          <w:szCs w:val="21"/>
        </w:rPr>
        <w:t>.</w:t>
      </w:r>
      <w:r w:rsidRPr="003F0029">
        <w:rPr>
          <w:rFonts w:ascii="宋体" w:hAnsi="Courier New" w:cs="Courier New" w:hint="eastAsia"/>
          <w:szCs w:val="21"/>
        </w:rPr>
        <w:t xml:space="preserve"> </w:t>
      </w:r>
      <w:r w:rsidRPr="003F0029">
        <w:rPr>
          <w:rFonts w:ascii="宋体" w:hAnsi="宋体" w:cs="宋体" w:hint="eastAsia"/>
          <w:szCs w:val="21"/>
        </w:rPr>
        <w:t>评标委员会将根据得分由高到低排列次序（得分相同的，按投标报价由低到高顺序排列。得分且投标报价相同的并列。投标文件满足中标文件全部实质性要求，且按照评审因素的量化指标评审得分最高的投标人为排名第一的中标候选人）并推荐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rsidR="005F68D2" w:rsidRPr="003F0029" w:rsidRDefault="001B2412">
      <w:pPr>
        <w:spacing w:line="400" w:lineRule="exact"/>
        <w:ind w:firstLineChars="200" w:firstLine="420"/>
        <w:jc w:val="left"/>
        <w:rPr>
          <w:rFonts w:ascii="宋体" w:hAnsi="宋体"/>
          <w:sz w:val="36"/>
          <w:szCs w:val="36"/>
        </w:rPr>
      </w:pPr>
      <w:r w:rsidRPr="003F0029">
        <w:rPr>
          <w:rStyle w:val="11"/>
          <w:rFonts w:hAnsi="宋体" w:hint="eastAsia"/>
        </w:rPr>
        <w:t>2</w:t>
      </w:r>
      <w:r w:rsidRPr="003F0029">
        <w:rPr>
          <w:rStyle w:val="11"/>
          <w:rFonts w:hAnsi="宋体"/>
        </w:rPr>
        <w:t>.</w:t>
      </w:r>
      <w:r w:rsidRPr="003F0029">
        <w:rPr>
          <w:rStyle w:val="11"/>
          <w:rFonts w:hAnsi="宋体" w:hint="eastAsia"/>
        </w:rPr>
        <w:t>评标委员会认为，某投标人的最低投标价或者某些小项报价明显不合理或者低于成本，有可能影响服务质量和不能诚信履约的，应当要求其在规定的期限内提供书面文件予以解释说明，并提交相关证明材料，否则评标委员会可以取消该投标人的中标候选供应商资格，按顺序由排在后面的中标候选供应商递补，以此类推。</w:t>
      </w:r>
    </w:p>
    <w:p w:rsidR="005F68D2" w:rsidRPr="003F0029" w:rsidRDefault="005F68D2"/>
    <w:p w:rsidR="005F68D2" w:rsidRPr="003F0029" w:rsidRDefault="005F68D2"/>
    <w:p w:rsidR="005F68D2" w:rsidRPr="003F0029" w:rsidRDefault="001B2412">
      <w:pPr>
        <w:pStyle w:val="2"/>
        <w:jc w:val="center"/>
        <w:rPr>
          <w:rFonts w:ascii="宋体" w:hAnsi="宋体" w:cs="宋体"/>
          <w:szCs w:val="21"/>
        </w:rPr>
      </w:pPr>
      <w:r w:rsidRPr="003F0029">
        <w:rPr>
          <w:rFonts w:ascii="宋体" w:eastAsia="宋体" w:hAnsi="宋体" w:hint="eastAsia"/>
          <w:sz w:val="44"/>
          <w:szCs w:val="44"/>
        </w:rPr>
        <w:t>第五章  合同主要条款格式</w:t>
      </w:r>
      <w:bookmarkEnd w:id="80"/>
    </w:p>
    <w:p w:rsidR="005F68D2" w:rsidRPr="003F0029" w:rsidRDefault="001B2412">
      <w:pPr>
        <w:snapToGrid w:val="0"/>
        <w:spacing w:line="360" w:lineRule="exact"/>
        <w:ind w:right="480"/>
        <w:jc w:val="center"/>
        <w:rPr>
          <w:rFonts w:ascii="宋体"/>
          <w:bCs/>
          <w:sz w:val="24"/>
        </w:rPr>
      </w:pPr>
      <w:r w:rsidRPr="003F0029">
        <w:rPr>
          <w:rFonts w:ascii="宋体" w:hint="eastAsia"/>
          <w:b/>
          <w:kern w:val="0"/>
          <w:sz w:val="30"/>
          <w:szCs w:val="30"/>
        </w:rPr>
        <w:t>（仅供参考，具体以实际签订内容为准，但不得偏离实质性内容）</w:t>
      </w:r>
    </w:p>
    <w:p w:rsidR="005F68D2" w:rsidRPr="003F0029" w:rsidRDefault="005F68D2">
      <w:pPr>
        <w:snapToGrid w:val="0"/>
        <w:spacing w:line="360" w:lineRule="exact"/>
        <w:ind w:right="480" w:firstLineChars="2850" w:firstLine="6840"/>
        <w:rPr>
          <w:rFonts w:ascii="宋体"/>
          <w:bCs/>
          <w:sz w:val="24"/>
        </w:rPr>
      </w:pPr>
    </w:p>
    <w:p w:rsidR="005F68D2" w:rsidRPr="003F0029" w:rsidRDefault="001B2412">
      <w:pPr>
        <w:snapToGrid w:val="0"/>
        <w:spacing w:line="360" w:lineRule="exact"/>
        <w:ind w:right="480" w:firstLineChars="2850" w:firstLine="5985"/>
        <w:rPr>
          <w:rFonts w:ascii="宋体" w:hAnsi="宋体"/>
          <w:bCs/>
          <w:szCs w:val="21"/>
        </w:rPr>
      </w:pPr>
      <w:r w:rsidRPr="003F0029">
        <w:rPr>
          <w:rFonts w:ascii="宋体" w:hAnsi="宋体"/>
          <w:bCs/>
          <w:szCs w:val="21"/>
        </w:rPr>
        <w:t>合同编号：</w:t>
      </w:r>
    </w:p>
    <w:p w:rsidR="005F68D2" w:rsidRPr="003F0029" w:rsidRDefault="005F68D2">
      <w:pPr>
        <w:snapToGrid w:val="0"/>
        <w:spacing w:line="360" w:lineRule="exact"/>
        <w:ind w:right="480" w:firstLineChars="2850" w:firstLine="5985"/>
        <w:rPr>
          <w:rFonts w:ascii="Times New Roman" w:hAnsi="Times New Roman"/>
          <w:bCs/>
          <w:szCs w:val="21"/>
          <w:u w:val="single"/>
        </w:rPr>
      </w:pPr>
    </w:p>
    <w:p w:rsidR="005F68D2" w:rsidRPr="003F0029" w:rsidRDefault="001B2412">
      <w:pPr>
        <w:snapToGrid w:val="0"/>
        <w:spacing w:line="360" w:lineRule="exact"/>
        <w:rPr>
          <w:rFonts w:ascii="Times New Roman" w:hAnsi="Times New Roman"/>
          <w:szCs w:val="21"/>
          <w:u w:val="single"/>
        </w:rPr>
      </w:pPr>
      <w:r w:rsidRPr="003F0029">
        <w:rPr>
          <w:rFonts w:ascii="宋体" w:hAnsi="宋体"/>
          <w:szCs w:val="21"/>
        </w:rPr>
        <w:t>采购人（甲方）</w:t>
      </w:r>
      <w:r w:rsidRPr="003F0029">
        <w:rPr>
          <w:rFonts w:ascii="Times New Roman" w:hAnsi="Times New Roman"/>
          <w:szCs w:val="21"/>
          <w:u w:val="single"/>
        </w:rPr>
        <w:t xml:space="preserve">   </w:t>
      </w:r>
      <w:r w:rsidRPr="003F0029">
        <w:rPr>
          <w:rFonts w:ascii="Times New Roman" w:hAnsi="Times New Roman" w:hint="eastAsia"/>
          <w:szCs w:val="21"/>
          <w:u w:val="single"/>
        </w:rPr>
        <w:t>贵港市人民医院</w:t>
      </w:r>
      <w:r w:rsidRPr="003F0029">
        <w:rPr>
          <w:rFonts w:ascii="Times New Roman" w:hAnsi="Times New Roman" w:hint="eastAsia"/>
          <w:szCs w:val="21"/>
          <w:u w:val="single"/>
        </w:rPr>
        <w:t xml:space="preserve"> </w:t>
      </w:r>
      <w:r w:rsidRPr="003F0029">
        <w:rPr>
          <w:rFonts w:ascii="Times New Roman" w:hAnsi="Times New Roman"/>
          <w:szCs w:val="21"/>
          <w:u w:val="single"/>
        </w:rPr>
        <w:t xml:space="preserve">          </w:t>
      </w:r>
      <w:r w:rsidRPr="003F0029">
        <w:rPr>
          <w:rFonts w:ascii="Times New Roman" w:hAnsi="Times New Roman"/>
          <w:szCs w:val="21"/>
        </w:rPr>
        <w:t xml:space="preserve">  </w:t>
      </w:r>
      <w:r w:rsidRPr="003F0029">
        <w:rPr>
          <w:rFonts w:ascii="宋体" w:hAnsi="宋体"/>
          <w:spacing w:val="-20"/>
          <w:szCs w:val="21"/>
        </w:rPr>
        <w:t>采</w:t>
      </w:r>
      <w:r w:rsidRPr="003F0029">
        <w:rPr>
          <w:rFonts w:ascii="Times New Roman" w:hAnsi="Times New Roman"/>
          <w:spacing w:val="-20"/>
          <w:szCs w:val="21"/>
        </w:rPr>
        <w:t xml:space="preserve"> </w:t>
      </w:r>
      <w:r w:rsidRPr="003F0029">
        <w:rPr>
          <w:rFonts w:ascii="Times New Roman" w:hAnsi="Times New Roman"/>
          <w:spacing w:val="-20"/>
          <w:szCs w:val="21"/>
        </w:rPr>
        <w:t>购</w:t>
      </w:r>
      <w:r w:rsidRPr="003F0029">
        <w:rPr>
          <w:rFonts w:ascii="Times New Roman" w:hAnsi="Times New Roman"/>
          <w:spacing w:val="-20"/>
          <w:szCs w:val="21"/>
        </w:rPr>
        <w:t xml:space="preserve"> </w:t>
      </w:r>
      <w:r w:rsidRPr="003F0029">
        <w:rPr>
          <w:rFonts w:ascii="Times New Roman" w:hAnsi="Times New Roman"/>
          <w:spacing w:val="-20"/>
          <w:szCs w:val="21"/>
        </w:rPr>
        <w:t>计</w:t>
      </w:r>
      <w:r w:rsidRPr="003F0029">
        <w:rPr>
          <w:rFonts w:ascii="Times New Roman" w:hAnsi="Times New Roman"/>
          <w:spacing w:val="-20"/>
          <w:szCs w:val="21"/>
        </w:rPr>
        <w:t xml:space="preserve"> </w:t>
      </w:r>
      <w:r w:rsidRPr="003F0029">
        <w:rPr>
          <w:rFonts w:ascii="Times New Roman" w:hAnsi="Times New Roman"/>
          <w:spacing w:val="-20"/>
          <w:szCs w:val="21"/>
        </w:rPr>
        <w:t>划</w:t>
      </w:r>
      <w:r w:rsidRPr="003F0029">
        <w:rPr>
          <w:rFonts w:ascii="宋体" w:hAnsi="宋体"/>
          <w:szCs w:val="21"/>
        </w:rPr>
        <w:t xml:space="preserve"> 号 </w:t>
      </w:r>
      <w:r w:rsidRPr="003F0029">
        <w:rPr>
          <w:rFonts w:ascii="Times New Roman" w:hAnsi="Times New Roman"/>
          <w:szCs w:val="21"/>
          <w:u w:val="single"/>
        </w:rPr>
        <w:t xml:space="preserve">                       </w:t>
      </w:r>
    </w:p>
    <w:p w:rsidR="005F68D2" w:rsidRPr="003F0029" w:rsidRDefault="001B2412">
      <w:pPr>
        <w:snapToGrid w:val="0"/>
        <w:spacing w:line="360" w:lineRule="exact"/>
        <w:rPr>
          <w:rFonts w:ascii="Times New Roman" w:hAnsi="Times New Roman"/>
          <w:szCs w:val="21"/>
          <w:u w:val="single"/>
        </w:rPr>
      </w:pPr>
      <w:r w:rsidRPr="003F0029">
        <w:rPr>
          <w:rFonts w:ascii="宋体" w:hAnsi="宋体"/>
          <w:szCs w:val="21"/>
        </w:rPr>
        <w:t>供</w:t>
      </w:r>
      <w:r w:rsidRPr="003F0029">
        <w:rPr>
          <w:rFonts w:ascii="Times New Roman" w:hAnsi="Times New Roman"/>
          <w:szCs w:val="21"/>
        </w:rPr>
        <w:t xml:space="preserve"> </w:t>
      </w:r>
      <w:r w:rsidRPr="003F0029">
        <w:rPr>
          <w:rFonts w:ascii="Times New Roman" w:hAnsi="Times New Roman"/>
          <w:szCs w:val="21"/>
        </w:rPr>
        <w:t>应</w:t>
      </w:r>
      <w:r w:rsidRPr="003F0029">
        <w:rPr>
          <w:rFonts w:ascii="Times New Roman" w:hAnsi="Times New Roman"/>
          <w:szCs w:val="21"/>
        </w:rPr>
        <w:t xml:space="preserve"> </w:t>
      </w:r>
      <w:r w:rsidRPr="003F0029">
        <w:rPr>
          <w:rFonts w:ascii="Times New Roman" w:hAnsi="Times New Roman"/>
          <w:szCs w:val="21"/>
        </w:rPr>
        <w:t>商（乙方）</w:t>
      </w:r>
      <w:r w:rsidRPr="003F0029">
        <w:rPr>
          <w:rFonts w:ascii="Times New Roman" w:hAnsi="Times New Roman"/>
          <w:szCs w:val="21"/>
          <w:u w:val="single"/>
        </w:rPr>
        <w:t xml:space="preserve">                          </w:t>
      </w:r>
      <w:r w:rsidRPr="003F0029">
        <w:rPr>
          <w:rFonts w:ascii="Times New Roman" w:hAnsi="Times New Roman"/>
          <w:szCs w:val="21"/>
        </w:rPr>
        <w:t xml:space="preserve">  </w:t>
      </w:r>
      <w:r w:rsidRPr="003F0029">
        <w:rPr>
          <w:rFonts w:ascii="宋体" w:hAnsi="宋体"/>
          <w:szCs w:val="21"/>
        </w:rPr>
        <w:t>项目名称</w:t>
      </w:r>
      <w:r w:rsidRPr="003F0029">
        <w:rPr>
          <w:rFonts w:ascii="宋体" w:hAnsi="宋体"/>
          <w:spacing w:val="-20"/>
          <w:szCs w:val="21"/>
        </w:rPr>
        <w:t>编</w:t>
      </w:r>
      <w:r w:rsidRPr="003F0029">
        <w:rPr>
          <w:rFonts w:ascii="宋体" w:hAnsi="宋体" w:hint="eastAsia"/>
          <w:spacing w:val="-20"/>
          <w:szCs w:val="21"/>
        </w:rPr>
        <w:t xml:space="preserve"> </w:t>
      </w:r>
      <w:r w:rsidRPr="003F0029">
        <w:rPr>
          <w:rFonts w:ascii="宋体" w:hAnsi="宋体"/>
          <w:szCs w:val="21"/>
        </w:rPr>
        <w:t xml:space="preserve">号 </w:t>
      </w:r>
      <w:r w:rsidRPr="003F0029">
        <w:rPr>
          <w:rFonts w:ascii="Times New Roman" w:hAnsi="Times New Roman"/>
          <w:szCs w:val="21"/>
          <w:u w:val="single"/>
        </w:rPr>
        <w:t xml:space="preserve">                       </w:t>
      </w:r>
    </w:p>
    <w:p w:rsidR="005F68D2" w:rsidRPr="003F0029" w:rsidRDefault="001B2412">
      <w:pPr>
        <w:snapToGrid w:val="0"/>
        <w:spacing w:line="360" w:lineRule="exact"/>
        <w:rPr>
          <w:rFonts w:ascii="Times New Roman" w:hAnsi="Times New Roman"/>
          <w:szCs w:val="21"/>
          <w:u w:val="single"/>
        </w:rPr>
      </w:pPr>
      <w:r w:rsidRPr="003F0029">
        <w:rPr>
          <w:rFonts w:ascii="宋体" w:hAnsi="宋体"/>
          <w:szCs w:val="21"/>
        </w:rPr>
        <w:t>签</w:t>
      </w:r>
      <w:r w:rsidRPr="003F0029">
        <w:rPr>
          <w:rFonts w:ascii="Times New Roman" w:hAnsi="Times New Roman"/>
          <w:szCs w:val="21"/>
        </w:rPr>
        <w:t xml:space="preserve">  </w:t>
      </w:r>
      <w:r w:rsidRPr="003F0029">
        <w:rPr>
          <w:rFonts w:ascii="Times New Roman" w:hAnsi="Times New Roman"/>
          <w:szCs w:val="21"/>
        </w:rPr>
        <w:t>订</w:t>
      </w:r>
      <w:r w:rsidRPr="003F0029">
        <w:rPr>
          <w:rFonts w:ascii="Times New Roman" w:hAnsi="Times New Roman"/>
          <w:szCs w:val="21"/>
        </w:rPr>
        <w:t xml:space="preserve">  </w:t>
      </w:r>
      <w:r w:rsidRPr="003F0029">
        <w:rPr>
          <w:rFonts w:ascii="Times New Roman" w:hAnsi="Times New Roman"/>
          <w:szCs w:val="21"/>
        </w:rPr>
        <w:t>地</w:t>
      </w:r>
      <w:r w:rsidRPr="003F0029">
        <w:rPr>
          <w:rFonts w:ascii="Times New Roman" w:hAnsi="Times New Roman"/>
          <w:szCs w:val="21"/>
        </w:rPr>
        <w:t xml:space="preserve">  </w:t>
      </w:r>
      <w:r w:rsidRPr="003F0029">
        <w:rPr>
          <w:rFonts w:ascii="Times New Roman" w:hAnsi="Times New Roman"/>
          <w:szCs w:val="21"/>
        </w:rPr>
        <w:t>点</w:t>
      </w:r>
      <w:r w:rsidRPr="003F0029">
        <w:rPr>
          <w:rFonts w:ascii="Times New Roman" w:hAnsi="Times New Roman"/>
          <w:szCs w:val="21"/>
        </w:rPr>
        <w:t xml:space="preserve">  </w:t>
      </w:r>
      <w:r w:rsidRPr="003F0029">
        <w:rPr>
          <w:rFonts w:ascii="Times New Roman" w:hAnsi="Times New Roman"/>
          <w:szCs w:val="21"/>
          <w:u w:val="single"/>
        </w:rPr>
        <w:t xml:space="preserve">                          </w:t>
      </w:r>
      <w:r w:rsidRPr="003F0029">
        <w:rPr>
          <w:rFonts w:ascii="Times New Roman" w:hAnsi="Times New Roman"/>
          <w:szCs w:val="21"/>
        </w:rPr>
        <w:t xml:space="preserve">  </w:t>
      </w:r>
      <w:r w:rsidRPr="003F0029">
        <w:rPr>
          <w:rFonts w:ascii="宋体" w:hAnsi="宋体"/>
          <w:szCs w:val="21"/>
        </w:rPr>
        <w:t>签</w:t>
      </w:r>
      <w:r w:rsidRPr="003F0029">
        <w:rPr>
          <w:rFonts w:ascii="Times New Roman" w:hAnsi="Times New Roman"/>
          <w:szCs w:val="21"/>
        </w:rPr>
        <w:t xml:space="preserve"> </w:t>
      </w:r>
      <w:r w:rsidRPr="003F0029">
        <w:rPr>
          <w:rFonts w:ascii="Times New Roman" w:hAnsi="Times New Roman"/>
          <w:szCs w:val="21"/>
        </w:rPr>
        <w:t>订</w:t>
      </w:r>
      <w:r w:rsidRPr="003F0029">
        <w:rPr>
          <w:rFonts w:ascii="Times New Roman" w:hAnsi="Times New Roman"/>
          <w:szCs w:val="21"/>
        </w:rPr>
        <w:t xml:space="preserve"> </w:t>
      </w:r>
      <w:r w:rsidRPr="003F0029">
        <w:rPr>
          <w:rFonts w:ascii="Times New Roman" w:hAnsi="Times New Roman"/>
          <w:szCs w:val="21"/>
        </w:rPr>
        <w:t>时</w:t>
      </w:r>
      <w:r w:rsidRPr="003F0029">
        <w:rPr>
          <w:rFonts w:ascii="Times New Roman" w:hAnsi="Times New Roman"/>
          <w:szCs w:val="21"/>
        </w:rPr>
        <w:t xml:space="preserve"> </w:t>
      </w:r>
      <w:r w:rsidRPr="003F0029">
        <w:rPr>
          <w:rFonts w:ascii="Times New Roman" w:hAnsi="Times New Roman"/>
          <w:szCs w:val="21"/>
        </w:rPr>
        <w:t>间</w:t>
      </w:r>
      <w:r w:rsidRPr="003F0029">
        <w:rPr>
          <w:rFonts w:ascii="Times New Roman" w:hAnsi="Times New Roman"/>
          <w:szCs w:val="21"/>
          <w:u w:val="single"/>
        </w:rPr>
        <w:t xml:space="preserve">                        </w:t>
      </w:r>
    </w:p>
    <w:p w:rsidR="005F68D2" w:rsidRPr="003F0029" w:rsidRDefault="001B2412">
      <w:pPr>
        <w:snapToGrid w:val="0"/>
        <w:spacing w:line="360" w:lineRule="exact"/>
        <w:rPr>
          <w:rFonts w:ascii="Arial" w:hAnsi="Arial" w:cs="Arial"/>
          <w:szCs w:val="21"/>
        </w:rPr>
      </w:pPr>
      <w:r w:rsidRPr="003F0029">
        <w:rPr>
          <w:rFonts w:ascii="Arial" w:hAnsi="Arial" w:cs="Arial" w:hint="eastAsia"/>
          <w:szCs w:val="21"/>
        </w:rPr>
        <w:t xml:space="preserve"> </w:t>
      </w:r>
    </w:p>
    <w:p w:rsidR="005F68D2" w:rsidRPr="003F0029" w:rsidRDefault="001B2412">
      <w:pPr>
        <w:spacing w:line="360" w:lineRule="exact"/>
        <w:ind w:firstLineChars="200" w:firstLine="420"/>
        <w:rPr>
          <w:rFonts w:ascii="宋体" w:hAnsi="宋体" w:cs="Arial"/>
          <w:szCs w:val="21"/>
        </w:rPr>
      </w:pPr>
      <w:r w:rsidRPr="003F0029">
        <w:rPr>
          <w:rFonts w:ascii="宋体" w:hAnsi="宋体" w:cs="Arial"/>
          <w:szCs w:val="21"/>
        </w:rPr>
        <w:t>根据《中华人民共和国政府采购法》</w:t>
      </w:r>
      <w:r w:rsidRPr="003F0029">
        <w:rPr>
          <w:rFonts w:ascii="宋体" w:hAnsi="宋体" w:cs="Arial"/>
          <w:kern w:val="0"/>
          <w:szCs w:val="21"/>
        </w:rPr>
        <w:t>、《政府采购货物和服务招标投标管理办法》、</w:t>
      </w:r>
      <w:r w:rsidRPr="003F0029">
        <w:rPr>
          <w:rFonts w:ascii="宋体" w:hAnsi="宋体" w:cs="Arial"/>
          <w:szCs w:val="21"/>
        </w:rPr>
        <w:t>《中华人民共和国民法典》等法律、法规规定，按照招标文件规定条款和乙方投标文件及其承诺，甲乙双方签订本合同。</w:t>
      </w:r>
    </w:p>
    <w:p w:rsidR="005F68D2" w:rsidRPr="003F0029" w:rsidRDefault="005F68D2">
      <w:pPr>
        <w:spacing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第一条 合同标的</w:t>
      </w:r>
    </w:p>
    <w:p w:rsidR="005F68D2" w:rsidRPr="003F0029" w:rsidRDefault="001B2412">
      <w:pPr>
        <w:snapToGrid w:val="0"/>
        <w:spacing w:line="30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供货一览表</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88"/>
        <w:gridCol w:w="1340"/>
        <w:gridCol w:w="639"/>
        <w:gridCol w:w="1595"/>
        <w:gridCol w:w="675"/>
        <w:gridCol w:w="1565"/>
        <w:gridCol w:w="722"/>
        <w:gridCol w:w="1450"/>
        <w:gridCol w:w="1431"/>
        <w:gridCol w:w="22"/>
      </w:tblGrid>
      <w:tr w:rsidR="003F0029" w:rsidRPr="003F0029">
        <w:trPr>
          <w:gridAfter w:val="1"/>
          <w:wAfter w:w="22" w:type="dxa"/>
          <w:trHeight w:val="326"/>
          <w:jc w:val="center"/>
        </w:trPr>
        <w:tc>
          <w:tcPr>
            <w:tcW w:w="3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序号</w:t>
            </w:r>
          </w:p>
        </w:tc>
        <w:tc>
          <w:tcPr>
            <w:tcW w:w="1340"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物品名称</w:t>
            </w:r>
          </w:p>
        </w:tc>
        <w:tc>
          <w:tcPr>
            <w:tcW w:w="639"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国别</w:t>
            </w:r>
          </w:p>
        </w:tc>
        <w:tc>
          <w:tcPr>
            <w:tcW w:w="1595"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生产厂家</w:t>
            </w:r>
          </w:p>
        </w:tc>
        <w:tc>
          <w:tcPr>
            <w:tcW w:w="675"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品牌</w:t>
            </w:r>
          </w:p>
        </w:tc>
        <w:tc>
          <w:tcPr>
            <w:tcW w:w="1565"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规格型号</w:t>
            </w:r>
          </w:p>
        </w:tc>
        <w:tc>
          <w:tcPr>
            <w:tcW w:w="72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数量</w:t>
            </w:r>
          </w:p>
          <w:p w:rsidR="005F68D2" w:rsidRPr="003F0029" w:rsidRDefault="001B2412">
            <w:pPr>
              <w:jc w:val="center"/>
              <w:rPr>
                <w:rFonts w:ascii="Arial" w:hAnsi="Arial" w:cs="Arial"/>
                <w:szCs w:val="21"/>
              </w:rPr>
            </w:pPr>
            <w:r w:rsidRPr="003F0029">
              <w:rPr>
                <w:rFonts w:ascii="Arial" w:hAnsi="Arial" w:cs="Arial"/>
                <w:szCs w:val="21"/>
              </w:rPr>
              <w:t>/</w:t>
            </w:r>
            <w:r w:rsidRPr="003F0029">
              <w:rPr>
                <w:rFonts w:ascii="宋体" w:hAnsi="宋体" w:cs="Arial"/>
                <w:szCs w:val="21"/>
              </w:rPr>
              <w:t>单位</w:t>
            </w:r>
          </w:p>
        </w:tc>
        <w:tc>
          <w:tcPr>
            <w:tcW w:w="1450"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单价</w:t>
            </w:r>
            <w:r w:rsidRPr="003F0029">
              <w:rPr>
                <w:rFonts w:ascii="Arial" w:hAnsi="Arial" w:cs="Arial"/>
                <w:szCs w:val="21"/>
              </w:rPr>
              <w:t>(</w:t>
            </w:r>
            <w:r w:rsidRPr="003F0029">
              <w:rPr>
                <w:rFonts w:ascii="宋体" w:hAnsi="宋体" w:cs="Arial"/>
                <w:szCs w:val="21"/>
              </w:rPr>
              <w:t>元</w:t>
            </w:r>
            <w:r w:rsidRPr="003F0029">
              <w:rPr>
                <w:rFonts w:ascii="Arial" w:hAnsi="Arial" w:cs="Arial"/>
                <w:szCs w:val="21"/>
              </w:rPr>
              <w:t>)</w:t>
            </w:r>
          </w:p>
        </w:tc>
        <w:tc>
          <w:tcPr>
            <w:tcW w:w="143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jc w:val="center"/>
              <w:rPr>
                <w:rFonts w:ascii="Arial" w:hAnsi="Arial" w:cs="Arial"/>
                <w:szCs w:val="21"/>
              </w:rPr>
            </w:pPr>
            <w:r w:rsidRPr="003F0029">
              <w:rPr>
                <w:rFonts w:ascii="宋体" w:hAnsi="宋体" w:cs="Arial"/>
                <w:szCs w:val="21"/>
              </w:rPr>
              <w:t>金额</w:t>
            </w:r>
            <w:r w:rsidRPr="003F0029">
              <w:rPr>
                <w:rFonts w:ascii="Arial" w:hAnsi="Arial" w:cs="Arial"/>
                <w:szCs w:val="21"/>
              </w:rPr>
              <w:t>(</w:t>
            </w:r>
            <w:r w:rsidRPr="003F0029">
              <w:rPr>
                <w:rFonts w:ascii="宋体" w:hAnsi="宋体" w:cs="Arial"/>
                <w:szCs w:val="21"/>
              </w:rPr>
              <w:t>元</w:t>
            </w:r>
            <w:r w:rsidRPr="003F0029">
              <w:rPr>
                <w:rFonts w:ascii="Arial" w:hAnsi="Arial" w:cs="Arial"/>
                <w:szCs w:val="21"/>
              </w:rPr>
              <w:t>)</w:t>
            </w:r>
          </w:p>
        </w:tc>
      </w:tr>
      <w:tr w:rsidR="003F0029" w:rsidRPr="003F0029">
        <w:trPr>
          <w:gridAfter w:val="1"/>
          <w:wAfter w:w="22" w:type="dxa"/>
          <w:trHeight w:val="372"/>
          <w:jc w:val="center"/>
        </w:trPr>
        <w:tc>
          <w:tcPr>
            <w:tcW w:w="3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widowControl/>
              <w:jc w:val="center"/>
              <w:textAlignment w:val="center"/>
              <w:rPr>
                <w:rFonts w:ascii="Arial" w:hAnsi="Arial" w:cs="Arial"/>
                <w:kern w:val="0"/>
                <w:szCs w:val="21"/>
              </w:rPr>
            </w:pPr>
            <w:r w:rsidRPr="003F0029">
              <w:rPr>
                <w:rFonts w:ascii="Arial" w:hAnsi="Arial" w:cs="Arial"/>
                <w:kern w:val="0"/>
                <w:szCs w:val="21"/>
              </w:rPr>
              <w:t>1</w:t>
            </w:r>
          </w:p>
        </w:tc>
        <w:tc>
          <w:tcPr>
            <w:tcW w:w="1340"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400" w:lineRule="exact"/>
              <w:jc w:val="center"/>
              <w:textAlignment w:val="center"/>
              <w:rPr>
                <w:rFonts w:ascii="Arial" w:hAnsi="Arial" w:cs="Arial"/>
                <w:kern w:val="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r>
      <w:tr w:rsidR="003F0029" w:rsidRPr="003F0029">
        <w:trPr>
          <w:gridAfter w:val="1"/>
          <w:wAfter w:w="22" w:type="dxa"/>
          <w:trHeight w:val="215"/>
          <w:jc w:val="center"/>
        </w:trPr>
        <w:tc>
          <w:tcPr>
            <w:tcW w:w="3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widowControl/>
              <w:jc w:val="center"/>
              <w:textAlignment w:val="center"/>
              <w:rPr>
                <w:rFonts w:ascii="Arial" w:hAnsi="Arial" w:cs="Arial"/>
                <w:kern w:val="0"/>
                <w:szCs w:val="21"/>
              </w:rPr>
            </w:pPr>
            <w:r w:rsidRPr="003F0029">
              <w:rPr>
                <w:rFonts w:ascii="Arial" w:hAnsi="Arial" w:cs="Arial"/>
                <w:kern w:val="0"/>
                <w:szCs w:val="21"/>
              </w:rPr>
              <w:t>2</w:t>
            </w:r>
          </w:p>
        </w:tc>
        <w:tc>
          <w:tcPr>
            <w:tcW w:w="1340"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400" w:lineRule="exact"/>
              <w:jc w:val="center"/>
              <w:textAlignment w:val="center"/>
              <w:rPr>
                <w:rFonts w:ascii="Arial" w:hAnsi="Arial" w:cs="Arial"/>
                <w:kern w:val="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center"/>
              <w:textAlignment w:val="center"/>
              <w:rPr>
                <w:rFonts w:ascii="Arial" w:hAnsi="Arial" w:cs="Arial"/>
                <w:kern w:val="0"/>
                <w:szCs w:val="21"/>
              </w:rPr>
            </w:pPr>
          </w:p>
        </w:tc>
      </w:tr>
      <w:tr w:rsidR="003F0029" w:rsidRPr="003F0029">
        <w:trPr>
          <w:trHeight w:val="499"/>
          <w:jc w:val="center"/>
        </w:trPr>
        <w:tc>
          <w:tcPr>
            <w:tcW w:w="9827" w:type="dxa"/>
            <w:gridSpan w:val="10"/>
            <w:tcBorders>
              <w:top w:val="single" w:sz="4" w:space="0" w:color="auto"/>
              <w:left w:val="single" w:sz="4" w:space="0" w:color="auto"/>
              <w:bottom w:val="single" w:sz="4" w:space="0" w:color="auto"/>
              <w:right w:val="single" w:sz="4" w:space="0" w:color="auto"/>
            </w:tcBorders>
            <w:vAlign w:val="center"/>
          </w:tcPr>
          <w:p w:rsidR="005F68D2" w:rsidRPr="003F0029" w:rsidRDefault="001B2412">
            <w:pPr>
              <w:widowControl/>
              <w:textAlignment w:val="center"/>
              <w:rPr>
                <w:rFonts w:ascii="Arial" w:hAnsi="Arial" w:cs="Arial"/>
                <w:kern w:val="0"/>
                <w:szCs w:val="21"/>
              </w:rPr>
            </w:pPr>
            <w:r w:rsidRPr="003F0029">
              <w:rPr>
                <w:rFonts w:ascii="宋体" w:hAnsi="宋体" w:cs="Arial"/>
                <w:szCs w:val="21"/>
              </w:rPr>
              <w:t>总价：</w:t>
            </w:r>
            <w:r w:rsidRPr="003F0029">
              <w:rPr>
                <w:rFonts w:ascii="Arial" w:hAnsi="Arial" w:cs="Arial"/>
                <w:szCs w:val="21"/>
              </w:rPr>
              <w:t>(</w:t>
            </w:r>
            <w:r w:rsidRPr="003F0029">
              <w:rPr>
                <w:rFonts w:ascii="宋体" w:hAnsi="宋体" w:cs="Arial"/>
                <w:szCs w:val="21"/>
              </w:rPr>
              <w:t>大写</w:t>
            </w:r>
            <w:r w:rsidRPr="003F0029">
              <w:rPr>
                <w:rFonts w:ascii="Arial" w:hAnsi="Arial" w:cs="Arial"/>
                <w:szCs w:val="21"/>
              </w:rPr>
              <w:t>)</w:t>
            </w:r>
            <w:r w:rsidRPr="003F0029">
              <w:rPr>
                <w:rFonts w:ascii="Arial" w:hAnsi="Arial" w:cs="Arial"/>
                <w:szCs w:val="21"/>
                <w:u w:val="single"/>
              </w:rPr>
              <w:t xml:space="preserve">                      </w:t>
            </w:r>
            <w:r w:rsidRPr="003F0029">
              <w:rPr>
                <w:rFonts w:ascii="宋体" w:hAnsi="宋体" w:cs="Arial"/>
                <w:szCs w:val="21"/>
              </w:rPr>
              <w:t>（￥</w:t>
            </w:r>
            <w:r w:rsidRPr="003F0029">
              <w:rPr>
                <w:rFonts w:ascii="Arial" w:hAnsi="Arial" w:cs="Arial"/>
                <w:szCs w:val="21"/>
              </w:rPr>
              <w:t xml:space="preserve">                      </w:t>
            </w:r>
            <w:r w:rsidRPr="003F0029">
              <w:rPr>
                <w:rFonts w:ascii="Arial" w:hAnsi="Arial" w:cs="Arial"/>
                <w:szCs w:val="21"/>
              </w:rPr>
              <w:t>）</w:t>
            </w:r>
          </w:p>
        </w:tc>
      </w:tr>
    </w:tbl>
    <w:p w:rsidR="005F68D2" w:rsidRPr="003F0029" w:rsidRDefault="001B2412">
      <w:pPr>
        <w:spacing w:line="360" w:lineRule="exact"/>
        <w:ind w:firstLineChars="200" w:firstLine="420"/>
        <w:rPr>
          <w:rFonts w:ascii="Arial" w:hAnsi="Arial" w:cs="Arial"/>
          <w:szCs w:val="21"/>
        </w:rPr>
      </w:pPr>
      <w:r w:rsidRPr="003F0029">
        <w:rPr>
          <w:rFonts w:ascii="Arial" w:hAnsi="Arial" w:cs="Arial"/>
          <w:szCs w:val="21"/>
        </w:rPr>
        <w:t xml:space="preserve">2. </w:t>
      </w:r>
      <w:r w:rsidRPr="003F0029">
        <w:rPr>
          <w:rFonts w:ascii="宋体" w:hAnsi="宋体" w:cs="Arial"/>
          <w:szCs w:val="21"/>
        </w:rPr>
        <w:t>合同价格形式：</w:t>
      </w:r>
      <w:r w:rsidRPr="003F0029">
        <w:rPr>
          <w:rFonts w:ascii="Wingdings 2" w:hAnsi="Wingdings 2"/>
          <w:szCs w:val="21"/>
        </w:rPr>
        <w:t></w:t>
      </w:r>
      <w:r w:rsidRPr="003F0029">
        <w:rPr>
          <w:rFonts w:ascii="宋体" w:hAnsi="宋体" w:cs="Arial"/>
          <w:szCs w:val="21"/>
        </w:rPr>
        <w:t>固定总价</w:t>
      </w:r>
      <w:r w:rsidRPr="003F0029">
        <w:rPr>
          <w:rFonts w:ascii="Arial" w:hAnsi="Arial" w:cs="Arial"/>
          <w:szCs w:val="21"/>
        </w:rPr>
        <w:t xml:space="preserve"> □</w:t>
      </w:r>
      <w:r w:rsidRPr="003F0029">
        <w:rPr>
          <w:rFonts w:ascii="宋体" w:hAnsi="宋体" w:cs="Arial"/>
          <w:szCs w:val="21"/>
        </w:rPr>
        <w:t xml:space="preserve">固定单价 </w:t>
      </w:r>
      <w:r w:rsidRPr="003F0029">
        <w:rPr>
          <w:rFonts w:ascii="Arial" w:hAnsi="Arial" w:cs="Arial"/>
          <w:szCs w:val="21"/>
        </w:rPr>
        <w:t>□</w:t>
      </w:r>
      <w:r w:rsidRPr="003F0029">
        <w:rPr>
          <w:rFonts w:ascii="宋体" w:hAnsi="宋体" w:cs="Arial"/>
          <w:szCs w:val="21"/>
        </w:rPr>
        <w:t xml:space="preserve">成本补偿 </w:t>
      </w:r>
      <w:r w:rsidRPr="003F0029">
        <w:rPr>
          <w:rFonts w:ascii="Arial" w:hAnsi="Arial" w:cs="Arial"/>
          <w:szCs w:val="21"/>
        </w:rPr>
        <w:t>□</w:t>
      </w:r>
      <w:r w:rsidRPr="003F0029">
        <w:rPr>
          <w:rFonts w:ascii="宋体" w:hAnsi="宋体" w:cs="Arial"/>
          <w:szCs w:val="21"/>
        </w:rPr>
        <w:t>绩效激励</w:t>
      </w:r>
    </w:p>
    <w:p w:rsidR="005F68D2" w:rsidRPr="003F0029" w:rsidRDefault="001B2412">
      <w:pPr>
        <w:spacing w:line="360" w:lineRule="exact"/>
        <w:ind w:firstLineChars="200" w:firstLine="420"/>
        <w:rPr>
          <w:rFonts w:ascii="宋体" w:hAnsi="宋体" w:cs="Arial"/>
          <w:szCs w:val="21"/>
        </w:rPr>
      </w:pPr>
      <w:r w:rsidRPr="003F0029">
        <w:rPr>
          <w:rFonts w:ascii="Arial" w:hAnsi="Arial" w:cs="Arial"/>
          <w:szCs w:val="21"/>
        </w:rPr>
        <w:t>3.</w:t>
      </w:r>
      <w:r w:rsidRPr="003F0029">
        <w:rPr>
          <w:rFonts w:ascii="宋体" w:hAnsi="宋体" w:cs="Arial"/>
          <w:szCs w:val="21"/>
        </w:rPr>
        <w:t>合同合计金额包括产品价、运输费（含装卸费）、保险费、安装调试费、税费、培训费、产品检测费、产品质保期内维护等费用</w:t>
      </w:r>
      <w:r w:rsidRPr="003F0029">
        <w:rPr>
          <w:rFonts w:ascii="宋体" w:hAnsi="宋体" w:cs="Arial" w:hint="eastAsia"/>
          <w:szCs w:val="21"/>
        </w:rPr>
        <w:t>，</w:t>
      </w:r>
      <w:r w:rsidRPr="003F0029">
        <w:rPr>
          <w:rFonts w:ascii="宋体" w:hAnsi="宋体" w:cs="Arial"/>
          <w:szCs w:val="21"/>
        </w:rPr>
        <w:t>如招标文件对其另有规定的，从其规定。</w:t>
      </w:r>
    </w:p>
    <w:p w:rsidR="005F68D2" w:rsidRPr="003F0029" w:rsidRDefault="001B2412">
      <w:pPr>
        <w:ind w:firstLineChars="200" w:firstLine="420"/>
        <w:rPr>
          <w:rFonts w:ascii="Arial" w:hAnsi="Arial" w:cs="Arial"/>
          <w:szCs w:val="21"/>
        </w:rPr>
      </w:pPr>
      <w:r w:rsidRPr="003F0029">
        <w:rPr>
          <w:rFonts w:ascii="Arial" w:hAnsi="Arial" w:cs="Arial" w:hint="eastAsia"/>
          <w:szCs w:val="21"/>
        </w:rPr>
        <w:t>4</w:t>
      </w:r>
      <w:r w:rsidRPr="003F0029">
        <w:rPr>
          <w:rFonts w:ascii="Arial" w:hAnsi="Arial" w:cs="Arial"/>
          <w:szCs w:val="21"/>
        </w:rPr>
        <w:t>.</w:t>
      </w:r>
      <w:r w:rsidRPr="003F0029">
        <w:rPr>
          <w:rFonts w:ascii="Arial" w:hAnsi="Arial" w:cs="Arial" w:hint="eastAsia"/>
          <w:szCs w:val="21"/>
        </w:rPr>
        <w:t>设备主要配置：（详见附件：配置清单）。</w:t>
      </w:r>
    </w:p>
    <w:p w:rsidR="005F68D2" w:rsidRPr="003F0029" w:rsidRDefault="005F68D2">
      <w:pPr>
        <w:spacing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szCs w:val="21"/>
        </w:rPr>
      </w:pPr>
      <w:r w:rsidRPr="003F0029">
        <w:rPr>
          <w:rFonts w:ascii="宋体" w:hAnsi="宋体" w:cs="Arial"/>
          <w:b/>
          <w:szCs w:val="21"/>
        </w:rPr>
        <w:t>第二条 质量保证</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．乙方所提供的货物型号、技术规格、技术参数等质量必须与招标、投标文件和承诺相一致。</w:t>
      </w:r>
    </w:p>
    <w:p w:rsidR="005F68D2" w:rsidRPr="003F0029" w:rsidRDefault="001B2412">
      <w:pPr>
        <w:spacing w:afterLines="40" w:after="96" w:line="360" w:lineRule="exact"/>
        <w:ind w:firstLineChars="200" w:firstLine="420"/>
        <w:rPr>
          <w:rFonts w:ascii="宋体" w:hAnsi="宋体" w:cs="Arial"/>
          <w:szCs w:val="21"/>
        </w:rPr>
      </w:pPr>
      <w:r w:rsidRPr="003F0029">
        <w:rPr>
          <w:rFonts w:ascii="Arial" w:hAnsi="Arial" w:cs="Arial"/>
          <w:szCs w:val="21"/>
        </w:rPr>
        <w:t>2</w:t>
      </w:r>
      <w:r w:rsidRPr="003F0029">
        <w:rPr>
          <w:rFonts w:ascii="宋体" w:hAnsi="宋体" w:cs="Arial"/>
          <w:szCs w:val="21"/>
        </w:rPr>
        <w:t>．乙方所提供的货物必须是全新、未使用过的且符合国家安全质量标准的原装的合格产品，且在正常安装、使用和保养条件下，其使用寿命期内各项指标均达到质量要求。</w:t>
      </w:r>
    </w:p>
    <w:p w:rsidR="005F68D2" w:rsidRPr="003F0029" w:rsidRDefault="005F68D2">
      <w:pPr>
        <w:spacing w:afterLines="40" w:after="96"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szCs w:val="21"/>
        </w:rPr>
      </w:pPr>
      <w:r w:rsidRPr="003F0029">
        <w:rPr>
          <w:rFonts w:ascii="宋体" w:hAnsi="宋体" w:cs="Arial"/>
          <w:b/>
          <w:szCs w:val="21"/>
        </w:rPr>
        <w:t>第三条</w:t>
      </w:r>
      <w:r w:rsidRPr="003F0029">
        <w:rPr>
          <w:rFonts w:ascii="Arial" w:hAnsi="Arial" w:cs="Arial"/>
          <w:b/>
          <w:szCs w:val="21"/>
        </w:rPr>
        <w:t xml:space="preserve">  </w:t>
      </w:r>
      <w:r w:rsidRPr="003F0029">
        <w:rPr>
          <w:rFonts w:ascii="Arial" w:hAnsi="Arial" w:cs="Arial"/>
          <w:b/>
          <w:szCs w:val="21"/>
        </w:rPr>
        <w:t>权利保证</w:t>
      </w:r>
    </w:p>
    <w:p w:rsidR="005F68D2" w:rsidRPr="003F0029" w:rsidRDefault="001B2412">
      <w:pPr>
        <w:spacing w:afterLines="40" w:after="96" w:line="360" w:lineRule="exact"/>
        <w:ind w:firstLineChars="200" w:firstLine="420"/>
        <w:rPr>
          <w:rFonts w:ascii="Arial" w:hAnsi="Arial" w:cs="Arial"/>
          <w:szCs w:val="21"/>
        </w:rPr>
      </w:pPr>
      <w:r w:rsidRPr="003F0029">
        <w:rPr>
          <w:rFonts w:ascii="宋体" w:hAnsi="宋体" w:cs="Arial"/>
          <w:szCs w:val="21"/>
        </w:rPr>
        <w:t>乙方应保证所提供货物在使用时不会侵犯任何第三方的专利权、商标权、工业设计权或其他权利。</w:t>
      </w:r>
    </w:p>
    <w:p w:rsidR="005F68D2" w:rsidRPr="003F0029" w:rsidRDefault="001B2412">
      <w:pPr>
        <w:spacing w:afterLines="40" w:after="96" w:line="360" w:lineRule="exact"/>
        <w:ind w:firstLineChars="200" w:firstLine="420"/>
        <w:rPr>
          <w:rFonts w:ascii="Arial" w:hAnsi="Arial" w:cs="Arial"/>
          <w:szCs w:val="21"/>
        </w:rPr>
      </w:pPr>
      <w:r w:rsidRPr="003F0029">
        <w:rPr>
          <w:rFonts w:ascii="宋体" w:hAnsi="宋体" w:cs="Arial"/>
          <w:szCs w:val="21"/>
        </w:rPr>
        <w:lastRenderedPageBreak/>
        <w:t>乙方应按招标文件规定</w:t>
      </w:r>
      <w:r w:rsidRPr="003F0029">
        <w:rPr>
          <w:rFonts w:ascii="宋体" w:hAnsi="宋体" w:cs="Arial" w:hint="eastAsia"/>
          <w:szCs w:val="21"/>
        </w:rPr>
        <w:t>、本合同约定</w:t>
      </w:r>
      <w:r w:rsidRPr="003F0029">
        <w:rPr>
          <w:rFonts w:ascii="宋体" w:hAnsi="宋体" w:cs="Arial"/>
          <w:szCs w:val="21"/>
        </w:rPr>
        <w:t>的时间向甲方提供使用货物的有关技术资料。</w:t>
      </w:r>
    </w:p>
    <w:p w:rsidR="005F68D2" w:rsidRPr="003F0029" w:rsidRDefault="001B2412">
      <w:pPr>
        <w:spacing w:afterLines="40" w:after="96" w:line="360" w:lineRule="exact"/>
        <w:ind w:firstLineChars="200" w:firstLine="420"/>
        <w:rPr>
          <w:rFonts w:ascii="Arial" w:hAnsi="Arial" w:cs="Arial"/>
          <w:szCs w:val="21"/>
        </w:rPr>
      </w:pPr>
      <w:r w:rsidRPr="003F0029">
        <w:rPr>
          <w:rFonts w:ascii="宋体" w:hAnsi="宋体"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F68D2" w:rsidRPr="003F0029" w:rsidRDefault="001B2412">
      <w:pPr>
        <w:spacing w:afterLines="40" w:after="96" w:line="360" w:lineRule="exact"/>
        <w:ind w:firstLineChars="200" w:firstLine="420"/>
        <w:rPr>
          <w:rFonts w:ascii="Arial" w:hAnsi="Arial" w:cs="Arial"/>
          <w:szCs w:val="21"/>
        </w:rPr>
      </w:pPr>
      <w:r w:rsidRPr="003F0029">
        <w:rPr>
          <w:rFonts w:ascii="宋体" w:hAnsi="宋体" w:cs="Arial"/>
          <w:szCs w:val="21"/>
        </w:rPr>
        <w:t>乙方保证所交付的货物的所有权完全属于乙方且无任何抵押、质押、查封等产权瑕疵。</w:t>
      </w:r>
    </w:p>
    <w:p w:rsidR="005F68D2" w:rsidRPr="003F0029" w:rsidRDefault="001B2412">
      <w:pPr>
        <w:spacing w:line="360" w:lineRule="exact"/>
        <w:ind w:firstLineChars="200" w:firstLine="420"/>
        <w:rPr>
          <w:rFonts w:ascii="Arial" w:hAnsi="Arial" w:cs="Arial"/>
          <w:szCs w:val="21"/>
        </w:rPr>
      </w:pPr>
      <w:r w:rsidRPr="003F0029">
        <w:rPr>
          <w:rFonts w:ascii="宋体" w:hAnsi="宋体" w:cs="Arial"/>
          <w:szCs w:val="21"/>
        </w:rPr>
        <w:t>乙方就交付给甲方的货物，负有保证第三人不得向甲方主张任何权利的义务。</w:t>
      </w:r>
    </w:p>
    <w:p w:rsidR="005F68D2" w:rsidRPr="003F0029" w:rsidRDefault="001B2412">
      <w:pPr>
        <w:spacing w:line="300" w:lineRule="exact"/>
        <w:ind w:firstLineChars="200" w:firstLine="420"/>
        <w:rPr>
          <w:rFonts w:ascii="Arial" w:hAnsi="Arial" w:cs="Arial"/>
          <w:szCs w:val="21"/>
        </w:rPr>
      </w:pPr>
      <w:r w:rsidRPr="003F0029">
        <w:rPr>
          <w:rFonts w:ascii="宋体" w:hAnsi="宋体" w:cs="Arial"/>
          <w:szCs w:val="21"/>
        </w:rPr>
        <w:t>如采购项目涉及采购标的的知识产权归属的，产权归属为：</w:t>
      </w:r>
      <w:r w:rsidRPr="003F0029">
        <w:rPr>
          <w:rFonts w:ascii="Arial" w:hAnsi="Arial" w:cs="Arial"/>
          <w:szCs w:val="21"/>
          <w:u w:val="single"/>
        </w:rPr>
        <w:t xml:space="preserve">    </w:t>
      </w:r>
      <w:r w:rsidRPr="003F0029">
        <w:rPr>
          <w:rFonts w:ascii="宋体" w:hAnsi="宋体" w:cs="Arial"/>
          <w:szCs w:val="21"/>
          <w:u w:val="single"/>
        </w:rPr>
        <w:t>甲方</w:t>
      </w:r>
      <w:r w:rsidRPr="003F0029">
        <w:rPr>
          <w:rFonts w:ascii="Arial" w:hAnsi="Arial" w:cs="Arial"/>
          <w:szCs w:val="21"/>
          <w:u w:val="single"/>
        </w:rPr>
        <w:t xml:space="preserve">     </w:t>
      </w:r>
      <w:r w:rsidRPr="003F0029">
        <w:rPr>
          <w:rFonts w:ascii="Arial" w:hAnsi="Arial" w:cs="Arial"/>
          <w:szCs w:val="21"/>
        </w:rPr>
        <w:t xml:space="preserve">   </w:t>
      </w:r>
    </w:p>
    <w:p w:rsidR="005F68D2" w:rsidRPr="003F0029" w:rsidRDefault="001B2412">
      <w:pPr>
        <w:spacing w:line="273" w:lineRule="auto"/>
        <w:ind w:firstLineChars="200" w:firstLine="420"/>
        <w:rPr>
          <w:rFonts w:ascii="Arial" w:hAnsi="Arial" w:cs="Arial"/>
          <w:szCs w:val="21"/>
          <w:u w:val="single"/>
        </w:rPr>
      </w:pPr>
      <w:r w:rsidRPr="003F0029">
        <w:rPr>
          <w:rFonts w:ascii="宋体" w:hAnsi="宋体" w:cs="Arial"/>
          <w:szCs w:val="21"/>
        </w:rPr>
        <w:t>处理方式</w:t>
      </w:r>
      <w:r w:rsidRPr="003F0029">
        <w:rPr>
          <w:rFonts w:ascii="宋体" w:hAnsi="宋体" w:cs="Arial"/>
          <w:szCs w:val="21"/>
          <w:u w:val="single"/>
        </w:rPr>
        <w:t>：甲方在中华人民共和国境内使用乙方提供的产品及服务时免受第三方提出的侵犯其专利权或其它知识产权的起诉。如果第三方提出侵权指控，乙方应承担由此而引起的一切法律责任和费用。</w:t>
      </w:r>
      <w:r w:rsidRPr="003F0029">
        <w:rPr>
          <w:rFonts w:ascii="宋体" w:hAnsi="宋体" w:cs="Arial" w:hint="eastAsia"/>
          <w:szCs w:val="21"/>
          <w:u w:val="single"/>
        </w:rPr>
        <w:t>如甲方因第三方提出的侵权指控承担赔偿责任，甲方有权向乙方追偿（追偿的范围包括但不限于赔偿款项、执行费、律师费、保全费、鉴定费等费用以及甲方因解决与第三方纠纷支出的所有费用（律师费、保全费、鉴定费等））。</w:t>
      </w:r>
    </w:p>
    <w:p w:rsidR="005F68D2" w:rsidRPr="003F0029" w:rsidRDefault="001B2412">
      <w:pPr>
        <w:spacing w:line="360" w:lineRule="exact"/>
        <w:ind w:firstLineChars="200" w:firstLine="420"/>
        <w:rPr>
          <w:rFonts w:ascii="Arial" w:hAnsi="Arial" w:cs="Arial"/>
          <w:szCs w:val="21"/>
        </w:rPr>
      </w:pPr>
      <w:r w:rsidRPr="003F0029">
        <w:rPr>
          <w:rFonts w:ascii="Arial" w:hAnsi="Arial" w:cs="Arial"/>
          <w:szCs w:val="21"/>
        </w:rPr>
        <w:t xml:space="preserve"> </w:t>
      </w: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第四条</w:t>
      </w:r>
      <w:r w:rsidRPr="003F0029">
        <w:rPr>
          <w:rFonts w:ascii="Arial" w:hAnsi="Arial" w:cs="Arial"/>
          <w:b/>
          <w:szCs w:val="21"/>
        </w:rPr>
        <w:t xml:space="preserve">  </w:t>
      </w:r>
      <w:r w:rsidRPr="003F0029">
        <w:rPr>
          <w:rFonts w:ascii="Arial" w:hAnsi="Arial" w:cs="Arial"/>
          <w:b/>
          <w:szCs w:val="21"/>
        </w:rPr>
        <w:t>包装、运输及交付</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．乙方负责货物运输，货物运输合理损耗及计算方法：</w:t>
      </w:r>
      <w:r w:rsidRPr="003F0029">
        <w:rPr>
          <w:rFonts w:ascii="宋体" w:hAnsi="宋体" w:cs="Arial"/>
          <w:szCs w:val="21"/>
          <w:u w:val="single"/>
        </w:rPr>
        <w:t>货物运输保险费已包含在合同总价中，乙方须确保货物安全无损地运抵安装地点。本项目合同不接受损耗</w:t>
      </w:r>
      <w:r w:rsidRPr="003F0029">
        <w:rPr>
          <w:rFonts w:ascii="宋体" w:hAnsi="宋体" w:cs="Arial"/>
          <w:szCs w:val="21"/>
        </w:rPr>
        <w:t>。</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2</w:t>
      </w:r>
      <w:r w:rsidRPr="003F0029">
        <w:rPr>
          <w:rFonts w:ascii="宋体" w:hAnsi="宋体" w:cs="Arial"/>
          <w:szCs w:val="21"/>
        </w:rPr>
        <w:t>．货物的运输方式：</w:t>
      </w:r>
      <w:r w:rsidRPr="003F0029">
        <w:rPr>
          <w:rFonts w:ascii="宋体" w:hAnsi="宋体" w:cs="Arial"/>
          <w:szCs w:val="21"/>
          <w:u w:val="single"/>
        </w:rPr>
        <w:t>不限</w:t>
      </w:r>
      <w:r w:rsidRPr="003F0029">
        <w:rPr>
          <w:rFonts w:ascii="宋体" w:hAnsi="宋体" w:cs="Arial"/>
          <w:szCs w:val="21"/>
        </w:rPr>
        <w:t>。</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3</w:t>
      </w:r>
      <w:r w:rsidRPr="003F0029">
        <w:rPr>
          <w:rFonts w:ascii="宋体" w:hAnsi="宋体" w:cs="Arial"/>
          <w:szCs w:val="21"/>
        </w:rPr>
        <w:t>．乙方应在货物发运前对其进行满足运输距离、防潮、防震、防锈和防破损装卸等要求包装，以保证货物安全运达甲方地点</w:t>
      </w:r>
      <w:r w:rsidRPr="003F0029">
        <w:rPr>
          <w:rFonts w:ascii="宋体" w:hAnsi="宋体" w:cs="Arial"/>
          <w:szCs w:val="21"/>
          <w:u w:val="single"/>
        </w:rPr>
        <w:t>（甲方指定地点）</w:t>
      </w:r>
      <w:r w:rsidRPr="003F0029">
        <w:rPr>
          <w:rFonts w:ascii="宋体" w:hAnsi="宋体" w:cs="Arial"/>
          <w:szCs w:val="21"/>
        </w:rPr>
        <w:t>。</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4</w:t>
      </w:r>
      <w:r w:rsidRPr="003F0029">
        <w:rPr>
          <w:rFonts w:ascii="宋体" w:hAnsi="宋体" w:cs="Arial"/>
          <w:szCs w:val="21"/>
        </w:rPr>
        <w:t>．交货时间：</w:t>
      </w:r>
      <w:r w:rsidRPr="003F0029">
        <w:rPr>
          <w:rFonts w:ascii="宋体" w:hAnsi="宋体" w:cs="Arial"/>
          <w:szCs w:val="21"/>
          <w:u w:val="single"/>
        </w:rPr>
        <w:t>按乙方响应，具体详见合同后附投标人《商务响应表》</w:t>
      </w:r>
      <w:r w:rsidRPr="003F0029">
        <w:rPr>
          <w:rFonts w:ascii="宋体" w:hAnsi="宋体" w:cs="Arial" w:hint="eastAsia"/>
          <w:szCs w:val="21"/>
          <w:u w:val="single"/>
        </w:rPr>
        <w:t>/</w:t>
      </w:r>
      <w:r w:rsidRPr="003F0029">
        <w:rPr>
          <w:rFonts w:ascii="宋体" w:hAnsi="宋体" w:cs="Arial"/>
          <w:szCs w:val="21"/>
          <w:u w:val="single"/>
        </w:rPr>
        <w:t>自合同签订之日起60个日历日内交货</w:t>
      </w:r>
      <w:r w:rsidRPr="003F0029">
        <w:rPr>
          <w:rFonts w:ascii="宋体" w:hAnsi="宋体" w:cs="Arial"/>
          <w:szCs w:val="21"/>
        </w:rPr>
        <w:t>。</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5</w:t>
      </w:r>
      <w:r w:rsidRPr="003F0029">
        <w:rPr>
          <w:rFonts w:ascii="宋体" w:hAnsi="宋体" w:cs="Arial"/>
          <w:szCs w:val="21"/>
        </w:rPr>
        <w:t>．乙方应将所提供货物的装箱清单、质量检验证明书、用户手册、原厂保修卡、随机资料、工具和备品、备件等附于货物内交付给甲方，如有缺失应及时补齐，否则视为逾期交货。</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6</w:t>
      </w:r>
      <w:r w:rsidRPr="003F0029">
        <w:rPr>
          <w:rFonts w:ascii="宋体" w:hAnsi="宋体" w:cs="Arial"/>
          <w:szCs w:val="21"/>
        </w:rPr>
        <w:t>．乙方在货物发运手续办理完毕后二十四小时内或货到甲方四十八小时前通知甲方，以准备接货。</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7</w:t>
      </w:r>
      <w:r w:rsidRPr="003F0029">
        <w:rPr>
          <w:rFonts w:ascii="宋体" w:hAnsi="宋体" w:cs="Arial"/>
          <w:szCs w:val="21"/>
        </w:rPr>
        <w:t>．货物在交付甲方前发生的风险均由乙方负责。</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8</w:t>
      </w:r>
      <w:r w:rsidRPr="003F0029">
        <w:rPr>
          <w:rFonts w:ascii="宋体" w:hAnsi="宋体" w:cs="Arial"/>
          <w:szCs w:val="21"/>
        </w:rPr>
        <w:t>．货物在规定的交付期限内由乙方送达甲方指定的地点视为交付，乙方同时需通知甲方货物已送达。</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9</w:t>
      </w:r>
      <w:r w:rsidRPr="003F0029">
        <w:rPr>
          <w:rFonts w:ascii="宋体" w:hAnsi="宋体" w:cs="Arial"/>
          <w:szCs w:val="21"/>
        </w:rPr>
        <w:t>．甲方对乙方提交的货物依据招标文件上的技术规格要求和国家有关质量标准进行现场初步验收。外观、说明书符合招标文件技术要求的，给予签收，初步验收不合格的不予签收。</w:t>
      </w:r>
    </w:p>
    <w:p w:rsidR="005F68D2" w:rsidRPr="003F0029" w:rsidRDefault="001B2412">
      <w:pPr>
        <w:spacing w:afterLines="40" w:after="96" w:line="360" w:lineRule="exact"/>
        <w:ind w:firstLineChars="200" w:firstLine="420"/>
        <w:rPr>
          <w:rFonts w:ascii="宋体" w:hAnsi="宋体" w:cs="Arial"/>
          <w:szCs w:val="21"/>
        </w:rPr>
      </w:pPr>
      <w:r w:rsidRPr="003F0029">
        <w:rPr>
          <w:rFonts w:ascii="Arial" w:hAnsi="Arial" w:cs="Arial"/>
          <w:szCs w:val="21"/>
        </w:rPr>
        <w:t>10.</w:t>
      </w:r>
      <w:r w:rsidRPr="003F0029">
        <w:rPr>
          <w:rFonts w:ascii="宋体" w:hAnsi="宋体" w:cs="Arial"/>
          <w:szCs w:val="21"/>
        </w:rPr>
        <w:t>乙方提供的货物包装及快递包装应满足《财政部等三部门联合印发商品包装和快递包装政府采购需求标准（试行）》财办库【</w:t>
      </w:r>
      <w:r w:rsidRPr="003F0029">
        <w:rPr>
          <w:rFonts w:ascii="Arial" w:hAnsi="Arial" w:cs="Arial"/>
          <w:szCs w:val="21"/>
        </w:rPr>
        <w:t>2020</w:t>
      </w:r>
      <w:r w:rsidRPr="003F0029">
        <w:rPr>
          <w:rFonts w:ascii="宋体" w:hAnsi="宋体" w:cs="Arial"/>
          <w:szCs w:val="21"/>
        </w:rPr>
        <w:t>】</w:t>
      </w:r>
      <w:r w:rsidRPr="003F0029">
        <w:rPr>
          <w:rFonts w:ascii="Arial" w:hAnsi="Arial" w:cs="Arial"/>
          <w:szCs w:val="21"/>
        </w:rPr>
        <w:t>123</w:t>
      </w:r>
      <w:r w:rsidRPr="003F0029">
        <w:rPr>
          <w:rFonts w:ascii="宋体" w:hAnsi="宋体" w:cs="Arial"/>
          <w:szCs w:val="21"/>
        </w:rPr>
        <w:t>号文要求。</w:t>
      </w:r>
    </w:p>
    <w:p w:rsidR="005F68D2" w:rsidRPr="003F0029" w:rsidRDefault="005F68D2">
      <w:pPr>
        <w:spacing w:afterLines="40" w:after="96"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第五条</w:t>
      </w:r>
      <w:r w:rsidRPr="003F0029">
        <w:rPr>
          <w:rFonts w:ascii="Arial" w:hAnsi="Arial" w:cs="Arial"/>
          <w:b/>
          <w:szCs w:val="21"/>
        </w:rPr>
        <w:t xml:space="preserve">  </w:t>
      </w:r>
      <w:r w:rsidRPr="003F0029">
        <w:rPr>
          <w:rFonts w:ascii="Arial" w:hAnsi="Arial" w:cs="Arial"/>
          <w:b/>
          <w:szCs w:val="21"/>
        </w:rPr>
        <w:t>安装和培训</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甲方应提供必要安装条件（如场地、电源、水源等）。</w:t>
      </w:r>
    </w:p>
    <w:p w:rsidR="005F68D2" w:rsidRPr="003F0029" w:rsidRDefault="001B2412">
      <w:pPr>
        <w:snapToGrid w:val="0"/>
        <w:spacing w:line="360" w:lineRule="exact"/>
        <w:ind w:firstLineChars="200" w:firstLine="420"/>
        <w:rPr>
          <w:rFonts w:ascii="宋体" w:hAnsi="宋体" w:cs="Arial"/>
          <w:szCs w:val="21"/>
          <w:u w:val="single"/>
        </w:rPr>
      </w:pPr>
      <w:r w:rsidRPr="003F0029">
        <w:rPr>
          <w:rFonts w:ascii="Arial" w:hAnsi="Arial" w:cs="Arial"/>
          <w:szCs w:val="21"/>
        </w:rPr>
        <w:t>2.</w:t>
      </w:r>
      <w:r w:rsidRPr="003F0029">
        <w:rPr>
          <w:rFonts w:ascii="宋体" w:hAnsi="宋体" w:cs="Arial"/>
          <w:szCs w:val="21"/>
        </w:rPr>
        <w:t>乙方负责甲方有关人员的培训。培训时间、地点：</w:t>
      </w:r>
      <w:r w:rsidRPr="003F0029">
        <w:rPr>
          <w:rFonts w:ascii="Arial" w:hAnsi="Arial" w:cs="Arial"/>
          <w:szCs w:val="21"/>
          <w:u w:val="single"/>
        </w:rPr>
        <w:t xml:space="preserve"> </w:t>
      </w:r>
      <w:r w:rsidRPr="003F0029">
        <w:rPr>
          <w:rFonts w:ascii="宋体" w:hAnsi="宋体" w:cs="Arial"/>
          <w:szCs w:val="21"/>
          <w:u w:val="single"/>
        </w:rPr>
        <w:t>由甲方决定。</w:t>
      </w:r>
    </w:p>
    <w:p w:rsidR="005F68D2" w:rsidRPr="003F0029" w:rsidRDefault="005F68D2">
      <w:pPr>
        <w:snapToGrid w:val="0"/>
        <w:spacing w:line="360" w:lineRule="exact"/>
        <w:ind w:firstLineChars="200" w:firstLine="420"/>
        <w:rPr>
          <w:rFonts w:ascii="Arial" w:hAnsi="Arial" w:cs="Arial"/>
          <w:szCs w:val="21"/>
          <w:u w:val="single"/>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lastRenderedPageBreak/>
        <w:t>第六条</w:t>
      </w:r>
      <w:r w:rsidRPr="003F0029">
        <w:rPr>
          <w:rFonts w:ascii="Arial" w:hAnsi="Arial" w:cs="Arial"/>
          <w:b/>
          <w:szCs w:val="21"/>
        </w:rPr>
        <w:t xml:space="preserve"> </w:t>
      </w:r>
      <w:r w:rsidRPr="003F0029">
        <w:rPr>
          <w:rFonts w:ascii="Arial" w:hAnsi="Arial" w:cs="Arial"/>
          <w:b/>
          <w:szCs w:val="21"/>
        </w:rPr>
        <w:t>调试和验收</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 xml:space="preserve">1. </w:t>
      </w:r>
      <w:r w:rsidRPr="003F0029">
        <w:rPr>
          <w:rFonts w:ascii="宋体" w:hAnsi="宋体" w:cs="Arial"/>
          <w:szCs w:val="21"/>
        </w:rPr>
        <w:t>交货时，所有产品均严格按签订的采购合同、投标人响应和承诺的技术参数及性能和国家有关标准进行验收，达不到要求的不予验收。</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2</w:t>
      </w:r>
      <w:r w:rsidRPr="003F0029">
        <w:rPr>
          <w:rFonts w:ascii="宋体" w:hAnsi="宋体" w:cs="Arial"/>
          <w:szCs w:val="21"/>
        </w:rPr>
        <w:t>．</w:t>
      </w:r>
      <w:r w:rsidRPr="003F0029">
        <w:rPr>
          <w:rFonts w:ascii="宋体" w:hAnsi="宋体" w:cs="Arial" w:hint="eastAsia"/>
          <w:szCs w:val="21"/>
        </w:rPr>
        <w:t>乙方</w:t>
      </w:r>
      <w:r w:rsidRPr="003F0029">
        <w:rPr>
          <w:rFonts w:ascii="宋体" w:hAnsi="宋体" w:cs="Arial"/>
          <w:szCs w:val="21"/>
        </w:rPr>
        <w:t>应提供完备的技术或服务资料、装箱单和合格证等，并派遣专业人员进行现场安装调试。验收合格条件如下：</w:t>
      </w:r>
    </w:p>
    <w:p w:rsidR="005F68D2" w:rsidRPr="003F0029" w:rsidRDefault="001B2412">
      <w:pPr>
        <w:spacing w:afterLines="40" w:after="96" w:line="360" w:lineRule="exact"/>
        <w:ind w:firstLineChars="200" w:firstLine="420"/>
        <w:rPr>
          <w:rFonts w:ascii="Arial" w:hAnsi="Arial" w:cs="Arial"/>
          <w:szCs w:val="21"/>
        </w:rPr>
      </w:pPr>
      <w:r w:rsidRPr="003F0029">
        <w:rPr>
          <w:rFonts w:ascii="宋体" w:hAnsi="宋体" w:cs="Arial"/>
          <w:szCs w:val="21"/>
        </w:rPr>
        <w:t>（</w:t>
      </w:r>
      <w:r w:rsidRPr="003F0029">
        <w:rPr>
          <w:rFonts w:ascii="Arial" w:hAnsi="Arial" w:cs="Arial"/>
          <w:szCs w:val="21"/>
        </w:rPr>
        <w:t>1</w:t>
      </w:r>
      <w:r w:rsidRPr="003F0029">
        <w:rPr>
          <w:rFonts w:ascii="宋体" w:hAnsi="宋体" w:cs="Arial"/>
          <w:szCs w:val="21"/>
        </w:rPr>
        <w:t>）</w:t>
      </w:r>
      <w:r w:rsidRPr="003F0029">
        <w:rPr>
          <w:rFonts w:ascii="宋体" w:hAnsi="宋体" w:cs="Arial" w:hint="eastAsia"/>
          <w:szCs w:val="21"/>
        </w:rPr>
        <w:t>乙方</w:t>
      </w:r>
      <w:r w:rsidRPr="003F0029">
        <w:rPr>
          <w:rFonts w:ascii="宋体" w:hAnsi="宋体" w:cs="Arial"/>
          <w:szCs w:val="21"/>
        </w:rPr>
        <w:t>需承担供货时产品质量抽样检测的相关费用以及项目验收时发生的一切费用；验收标准应符合中国有关的国家、地方、行业标准。</w:t>
      </w:r>
    </w:p>
    <w:p w:rsidR="005F68D2" w:rsidRPr="003F0029" w:rsidRDefault="001B2412">
      <w:pPr>
        <w:spacing w:afterLines="40" w:after="96" w:line="360" w:lineRule="exact"/>
        <w:ind w:firstLineChars="200" w:firstLine="420"/>
        <w:rPr>
          <w:rFonts w:ascii="宋体" w:hAnsi="宋体" w:cs="Arial"/>
          <w:szCs w:val="21"/>
        </w:rPr>
      </w:pPr>
      <w:r w:rsidRPr="003F0029">
        <w:rPr>
          <w:rFonts w:ascii="宋体" w:hAnsi="宋体" w:cs="Arial"/>
          <w:szCs w:val="21"/>
        </w:rPr>
        <w:t>（</w:t>
      </w:r>
      <w:r w:rsidRPr="003F0029">
        <w:rPr>
          <w:rFonts w:ascii="Arial" w:hAnsi="Arial" w:cs="Arial"/>
          <w:szCs w:val="21"/>
        </w:rPr>
        <w:t>2</w:t>
      </w:r>
      <w:r w:rsidRPr="003F0029">
        <w:rPr>
          <w:rFonts w:ascii="宋体" w:hAnsi="宋体" w:cs="Arial"/>
          <w:szCs w:val="21"/>
        </w:rPr>
        <w:t>）当项目完成供货和集成调试后，由</w:t>
      </w:r>
      <w:r w:rsidRPr="003F0029">
        <w:rPr>
          <w:rFonts w:ascii="宋体" w:hAnsi="宋体" w:cs="Arial" w:hint="eastAsia"/>
          <w:szCs w:val="21"/>
        </w:rPr>
        <w:t>乙方</w:t>
      </w:r>
      <w:r w:rsidRPr="003F0029">
        <w:rPr>
          <w:rFonts w:ascii="宋体" w:hAnsi="宋体" w:cs="Arial"/>
          <w:szCs w:val="21"/>
        </w:rPr>
        <w:t>向</w:t>
      </w:r>
      <w:r w:rsidRPr="003F0029">
        <w:rPr>
          <w:rFonts w:ascii="宋体" w:hAnsi="宋体" w:cs="Arial" w:hint="eastAsia"/>
          <w:szCs w:val="21"/>
        </w:rPr>
        <w:t>甲方</w:t>
      </w:r>
      <w:r w:rsidRPr="003F0029">
        <w:rPr>
          <w:rFonts w:ascii="宋体" w:hAnsi="宋体" w:cs="Arial"/>
          <w:szCs w:val="21"/>
        </w:rPr>
        <w:t>提出项目竣工测试申请，并于验收前向</w:t>
      </w:r>
      <w:r w:rsidRPr="003F0029">
        <w:rPr>
          <w:rFonts w:ascii="宋体" w:hAnsi="宋体" w:cs="Arial" w:hint="eastAsia"/>
          <w:szCs w:val="21"/>
        </w:rPr>
        <w:t>甲方</w:t>
      </w:r>
      <w:r w:rsidRPr="003F0029">
        <w:rPr>
          <w:rFonts w:ascii="宋体" w:hAnsi="宋体" w:cs="Arial"/>
          <w:szCs w:val="21"/>
        </w:rPr>
        <w:t>提供一切有关技术文件、资料、图纸和相关记录等竣工材料，并在竣工前</w:t>
      </w:r>
      <w:r w:rsidRPr="003F0029">
        <w:rPr>
          <w:rFonts w:ascii="Arial" w:hAnsi="Arial" w:cs="Arial"/>
          <w:szCs w:val="21"/>
        </w:rPr>
        <w:t>7</w:t>
      </w:r>
      <w:r w:rsidRPr="003F0029">
        <w:rPr>
          <w:rFonts w:ascii="宋体" w:hAnsi="宋体" w:cs="Arial"/>
          <w:szCs w:val="21"/>
        </w:rPr>
        <w:t>个工作日通知</w:t>
      </w:r>
      <w:r w:rsidRPr="003F0029">
        <w:rPr>
          <w:rFonts w:ascii="宋体" w:hAnsi="宋体" w:cs="Arial" w:hint="eastAsia"/>
          <w:szCs w:val="21"/>
        </w:rPr>
        <w:t>甲方</w:t>
      </w:r>
      <w:r w:rsidRPr="003F0029">
        <w:rPr>
          <w:rFonts w:ascii="宋体" w:hAnsi="宋体" w:cs="Arial"/>
          <w:szCs w:val="21"/>
        </w:rPr>
        <w:t>及有关部门准备验收。拟竣工项目的实施总体功能、性能符合</w:t>
      </w:r>
      <w:r w:rsidRPr="003F0029">
        <w:rPr>
          <w:rFonts w:ascii="宋体" w:hAnsi="宋体" w:cs="Arial" w:hint="eastAsia"/>
          <w:szCs w:val="21"/>
        </w:rPr>
        <w:t>甲方</w:t>
      </w:r>
      <w:r w:rsidRPr="003F0029">
        <w:rPr>
          <w:rFonts w:ascii="宋体" w:hAnsi="宋体" w:cs="Arial"/>
          <w:szCs w:val="21"/>
        </w:rPr>
        <w:t>认可的技术设计方案及合同规定的，予以验收，并作出验收结果报告。</w:t>
      </w:r>
      <w:r w:rsidRPr="003F0029">
        <w:rPr>
          <w:rFonts w:ascii="宋体" w:hAnsi="宋体" w:cs="Arial" w:hint="eastAsia"/>
          <w:szCs w:val="21"/>
        </w:rPr>
        <w:t>甲乙</w:t>
      </w:r>
      <w:r w:rsidRPr="003F0029">
        <w:rPr>
          <w:rFonts w:ascii="宋体" w:hAnsi="宋体" w:cs="Arial"/>
          <w:szCs w:val="21"/>
        </w:rPr>
        <w:t>双方签署项目终验验收证书，并自正式交付使用之日起，整体项目才视为接</w:t>
      </w:r>
      <w:r w:rsidRPr="003F0029">
        <w:rPr>
          <w:rFonts w:ascii="宋体" w:hAnsi="宋体" w:cs="Arial" w:hint="eastAsia"/>
          <w:szCs w:val="21"/>
        </w:rPr>
        <w:t>收</w:t>
      </w:r>
      <w:r w:rsidRPr="003F0029">
        <w:rPr>
          <w:rFonts w:ascii="宋体" w:hAnsi="宋体" w:cs="Arial"/>
          <w:szCs w:val="21"/>
        </w:rPr>
        <w:t>，并开始计算质保期。</w:t>
      </w:r>
    </w:p>
    <w:p w:rsidR="005F68D2" w:rsidRPr="003F0029" w:rsidRDefault="005F68D2">
      <w:pPr>
        <w:spacing w:afterLines="40" w:after="96" w:line="360" w:lineRule="exact"/>
        <w:ind w:firstLineChars="200" w:firstLine="422"/>
        <w:rPr>
          <w:rFonts w:ascii="Arial" w:hAnsi="Arial" w:cs="Arial"/>
          <w:b/>
          <w:szCs w:val="21"/>
          <w:u w:val="single"/>
        </w:rPr>
      </w:pPr>
    </w:p>
    <w:p w:rsidR="005F68D2" w:rsidRPr="003F0029" w:rsidRDefault="001B2412">
      <w:pPr>
        <w:snapToGrid w:val="0"/>
        <w:spacing w:line="360" w:lineRule="exact"/>
        <w:ind w:firstLineChars="200" w:firstLine="422"/>
        <w:rPr>
          <w:rFonts w:ascii="Arial" w:hAnsi="Arial" w:cs="Arial"/>
          <w:szCs w:val="21"/>
        </w:rPr>
      </w:pPr>
      <w:r w:rsidRPr="003F0029">
        <w:rPr>
          <w:rFonts w:ascii="宋体" w:hAnsi="宋体" w:cs="Arial"/>
          <w:b/>
          <w:szCs w:val="21"/>
        </w:rPr>
        <w:t>第七条 付款方式</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资金性质：事业收入资金。</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2.</w:t>
      </w:r>
      <w:r w:rsidRPr="003F0029">
        <w:rPr>
          <w:rFonts w:ascii="宋体" w:hAnsi="宋体" w:cs="Arial"/>
          <w:szCs w:val="21"/>
        </w:rPr>
        <w:t>付款方式：</w:t>
      </w:r>
    </w:p>
    <w:p w:rsidR="005F68D2" w:rsidRPr="003F0029" w:rsidRDefault="001B2412">
      <w:pPr>
        <w:snapToGrid w:val="0"/>
        <w:spacing w:line="360" w:lineRule="exact"/>
        <w:ind w:firstLineChars="200" w:firstLine="420"/>
        <w:rPr>
          <w:rFonts w:ascii="宋体" w:hAnsi="宋体" w:cs="Arial"/>
          <w:szCs w:val="21"/>
        </w:rPr>
      </w:pPr>
      <w:r w:rsidRPr="003F0029">
        <w:rPr>
          <w:rFonts w:ascii="宋体" w:hAnsi="宋体" w:cs="Arial" w:hint="eastAsia"/>
          <w:szCs w:val="21"/>
        </w:rPr>
        <w:t>甲方自货物安装验收合格之日起</w:t>
      </w:r>
      <w:r w:rsidRPr="003F0029">
        <w:rPr>
          <w:rFonts w:ascii="Arial" w:hAnsi="Arial" w:cs="Arial" w:hint="eastAsia"/>
          <w:szCs w:val="21"/>
        </w:rPr>
        <w:t>60</w:t>
      </w:r>
      <w:r w:rsidRPr="003F0029">
        <w:rPr>
          <w:rFonts w:ascii="宋体" w:hAnsi="宋体" w:cs="Arial" w:hint="eastAsia"/>
          <w:szCs w:val="21"/>
        </w:rPr>
        <w:t>日内支付货款的</w:t>
      </w:r>
      <w:r w:rsidRPr="003F0029">
        <w:rPr>
          <w:rFonts w:ascii="Arial" w:hAnsi="Arial" w:cs="Arial" w:hint="eastAsia"/>
          <w:szCs w:val="21"/>
        </w:rPr>
        <w:t>95%</w:t>
      </w:r>
      <w:r w:rsidRPr="003F0029">
        <w:rPr>
          <w:rFonts w:ascii="宋体" w:hAnsi="宋体" w:cs="Arial" w:hint="eastAsia"/>
          <w:szCs w:val="21"/>
        </w:rPr>
        <w:t>给乙方；保修期内无违约行为，保修期满一年后一个月内支付货款的</w:t>
      </w:r>
      <w:r w:rsidRPr="003F0029">
        <w:rPr>
          <w:rFonts w:ascii="Arial" w:hAnsi="Arial" w:cs="Arial" w:hint="eastAsia"/>
          <w:szCs w:val="21"/>
        </w:rPr>
        <w:t>5%</w:t>
      </w:r>
      <w:r w:rsidRPr="003F0029">
        <w:rPr>
          <w:rFonts w:ascii="宋体" w:hAnsi="宋体" w:cs="Arial" w:hint="eastAsia"/>
          <w:szCs w:val="21"/>
        </w:rPr>
        <w:t>给乙方</w:t>
      </w:r>
      <w:r w:rsidRPr="003F0029">
        <w:rPr>
          <w:rFonts w:ascii="宋体" w:hAnsi="宋体" w:cs="Arial"/>
          <w:szCs w:val="21"/>
        </w:rPr>
        <w:t>。</w:t>
      </w:r>
    </w:p>
    <w:p w:rsidR="005F68D2" w:rsidRPr="003F0029" w:rsidRDefault="005F68D2">
      <w:pPr>
        <w:snapToGrid w:val="0"/>
        <w:spacing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第八条</w:t>
      </w:r>
      <w:r w:rsidRPr="003F0029">
        <w:rPr>
          <w:rFonts w:ascii="Arial" w:hAnsi="Arial" w:cs="Arial"/>
          <w:b/>
          <w:szCs w:val="21"/>
        </w:rPr>
        <w:t xml:space="preserve"> </w:t>
      </w:r>
      <w:r w:rsidRPr="003F0029">
        <w:rPr>
          <w:rFonts w:ascii="宋体" w:hAnsi="宋体" w:cs="Arial"/>
          <w:b/>
          <w:szCs w:val="21"/>
        </w:rPr>
        <w:t>履约保证金</w:t>
      </w:r>
      <w:r w:rsidRPr="003F0029">
        <w:rPr>
          <w:rFonts w:ascii="Arial" w:hAnsi="Arial" w:cs="Arial"/>
          <w:b/>
          <w:szCs w:val="21"/>
        </w:rPr>
        <w:t xml:space="preserve">  </w:t>
      </w:r>
    </w:p>
    <w:p w:rsidR="005F68D2" w:rsidRPr="003F0029" w:rsidRDefault="001B2412">
      <w:pPr>
        <w:spacing w:line="360" w:lineRule="exact"/>
        <w:ind w:firstLineChars="200" w:firstLine="420"/>
        <w:jc w:val="left"/>
        <w:rPr>
          <w:rFonts w:ascii="宋体" w:hAnsi="宋体" w:cs="Arial"/>
          <w:szCs w:val="21"/>
        </w:rPr>
      </w:pPr>
      <w:r w:rsidRPr="003F0029">
        <w:rPr>
          <w:rFonts w:ascii="宋体" w:hAnsi="宋体" w:cs="Arial"/>
          <w:szCs w:val="21"/>
        </w:rPr>
        <w:t>履约保证金金额：</w:t>
      </w:r>
      <w:r w:rsidRPr="003F0029">
        <w:rPr>
          <w:rFonts w:ascii="宋体" w:hAnsi="宋体" w:cs="Arial" w:hint="eastAsia"/>
          <w:szCs w:val="21"/>
        </w:rPr>
        <w:t>无。</w:t>
      </w:r>
    </w:p>
    <w:p w:rsidR="005F68D2" w:rsidRPr="003F0029" w:rsidRDefault="005F68D2">
      <w:pPr>
        <w:spacing w:line="360" w:lineRule="exact"/>
        <w:ind w:firstLineChars="200" w:firstLine="420"/>
        <w:jc w:val="left"/>
        <w:rPr>
          <w:rFonts w:ascii="Arial" w:hAnsi="Arial" w:cs="Arial"/>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第九条</w:t>
      </w:r>
      <w:r w:rsidRPr="003F0029">
        <w:rPr>
          <w:rFonts w:ascii="Arial" w:hAnsi="Arial" w:cs="Arial"/>
          <w:b/>
          <w:szCs w:val="21"/>
        </w:rPr>
        <w:t xml:space="preserve"> </w:t>
      </w:r>
      <w:r w:rsidRPr="003F0029">
        <w:rPr>
          <w:rFonts w:ascii="Arial" w:hAnsi="Arial" w:cs="Arial"/>
          <w:b/>
          <w:szCs w:val="21"/>
        </w:rPr>
        <w:t>税费及发票开具</w:t>
      </w:r>
    </w:p>
    <w:p w:rsidR="005F68D2" w:rsidRPr="003F0029" w:rsidRDefault="001B2412">
      <w:pPr>
        <w:snapToGrid w:val="0"/>
        <w:spacing w:line="360" w:lineRule="exact"/>
        <w:ind w:firstLineChars="200" w:firstLine="420"/>
        <w:rPr>
          <w:rFonts w:ascii="Arial" w:hAnsi="Arial" w:cs="Arial"/>
          <w:szCs w:val="21"/>
        </w:rPr>
      </w:pPr>
      <w:r w:rsidRPr="003F0029">
        <w:rPr>
          <w:rFonts w:ascii="宋体" w:hAnsi="宋体" w:cs="Arial"/>
          <w:szCs w:val="21"/>
        </w:rPr>
        <w:t>本合同执行中相关的一切税费均由乙方负担。</w:t>
      </w:r>
      <w:r w:rsidRPr="003F0029">
        <w:rPr>
          <w:rFonts w:ascii="宋体" w:hAnsi="宋体" w:cs="Arial" w:hint="eastAsia"/>
          <w:szCs w:val="21"/>
        </w:rPr>
        <w:t>乙方应在甲方支付货款之日起</w:t>
      </w:r>
      <w:r w:rsidRPr="003F0029">
        <w:rPr>
          <w:rFonts w:ascii="Arial" w:hAnsi="Arial" w:cs="Arial" w:hint="eastAsia"/>
          <w:szCs w:val="21"/>
          <w:u w:val="single"/>
        </w:rPr>
        <w:t xml:space="preserve"> </w:t>
      </w:r>
      <w:r w:rsidRPr="003F0029">
        <w:rPr>
          <w:rFonts w:ascii="Arial" w:hAnsi="Arial" w:cs="Arial"/>
          <w:szCs w:val="21"/>
          <w:u w:val="single"/>
        </w:rPr>
        <w:t xml:space="preserve">    </w:t>
      </w:r>
      <w:r w:rsidRPr="003F0029">
        <w:rPr>
          <w:rFonts w:ascii="Arial" w:hAnsi="Arial" w:cs="Arial" w:hint="eastAsia"/>
          <w:szCs w:val="21"/>
          <w:u w:val="single"/>
        </w:rPr>
        <w:t xml:space="preserve"> </w:t>
      </w:r>
      <w:r w:rsidRPr="003F0029">
        <w:rPr>
          <w:rFonts w:ascii="Arial" w:hAnsi="Arial" w:cs="Arial" w:hint="eastAsia"/>
          <w:szCs w:val="21"/>
        </w:rPr>
        <w:t>日向甲方开具符合甲方要求的相应数额的发票。</w:t>
      </w:r>
    </w:p>
    <w:p w:rsidR="005F68D2" w:rsidRPr="003F0029" w:rsidRDefault="005F68D2">
      <w:pPr>
        <w:snapToGrid w:val="0"/>
        <w:spacing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第十条</w:t>
      </w:r>
      <w:r w:rsidRPr="003F0029">
        <w:rPr>
          <w:rFonts w:ascii="Arial" w:hAnsi="Arial" w:cs="Arial"/>
          <w:b/>
          <w:szCs w:val="21"/>
        </w:rPr>
        <w:t xml:space="preserve"> </w:t>
      </w:r>
      <w:r w:rsidRPr="003F0029">
        <w:rPr>
          <w:rFonts w:ascii="Arial" w:hAnsi="Arial" w:cs="Arial"/>
          <w:b/>
          <w:szCs w:val="21"/>
        </w:rPr>
        <w:t>质量保证及售后服务</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 xml:space="preserve">1. </w:t>
      </w:r>
      <w:r w:rsidRPr="003F0029">
        <w:rPr>
          <w:rFonts w:ascii="宋体" w:hAnsi="宋体" w:cs="Arial"/>
          <w:szCs w:val="21"/>
        </w:rPr>
        <w:t>乙方应按招标文件规定的货物性能、技术要求、质量标准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rsidR="005F68D2" w:rsidRPr="003F0029" w:rsidRDefault="001B2412">
      <w:pPr>
        <w:snapToGrid w:val="0"/>
        <w:spacing w:line="360" w:lineRule="exact"/>
        <w:ind w:firstLineChars="200" w:firstLine="420"/>
        <w:rPr>
          <w:rFonts w:ascii="Arial" w:hAnsi="Arial" w:cs="Arial"/>
          <w:szCs w:val="21"/>
        </w:rPr>
      </w:pPr>
      <w:r w:rsidRPr="003F0029">
        <w:rPr>
          <w:rFonts w:ascii="宋体" w:hAnsi="宋体" w:cs="Arial"/>
          <w:szCs w:val="21"/>
        </w:rPr>
        <w:t>（</w:t>
      </w:r>
      <w:r w:rsidRPr="003F0029">
        <w:rPr>
          <w:rFonts w:ascii="Arial" w:hAnsi="Arial" w:cs="Arial"/>
          <w:szCs w:val="21"/>
        </w:rPr>
        <w:t>1</w:t>
      </w:r>
      <w:r w:rsidRPr="003F0029">
        <w:rPr>
          <w:rFonts w:ascii="宋体" w:hAnsi="宋体" w:cs="Arial"/>
          <w:szCs w:val="21"/>
        </w:rPr>
        <w:t>）更换：由乙方承担所发生的全部费用。</w:t>
      </w:r>
    </w:p>
    <w:p w:rsidR="005F68D2" w:rsidRPr="003F0029" w:rsidRDefault="001B2412">
      <w:pPr>
        <w:snapToGrid w:val="0"/>
        <w:spacing w:line="360" w:lineRule="exact"/>
        <w:ind w:firstLineChars="200" w:firstLine="420"/>
        <w:rPr>
          <w:rFonts w:ascii="Arial" w:hAnsi="Arial" w:cs="Arial"/>
          <w:szCs w:val="21"/>
        </w:rPr>
      </w:pPr>
      <w:r w:rsidRPr="003F0029">
        <w:rPr>
          <w:rFonts w:ascii="宋体" w:hAnsi="宋体" w:cs="Arial"/>
          <w:szCs w:val="21"/>
        </w:rPr>
        <w:t>（</w:t>
      </w:r>
      <w:r w:rsidRPr="003F0029">
        <w:rPr>
          <w:rFonts w:ascii="Arial" w:hAnsi="Arial" w:cs="Arial"/>
          <w:szCs w:val="21"/>
        </w:rPr>
        <w:t>2</w:t>
      </w:r>
      <w:r w:rsidRPr="003F0029">
        <w:rPr>
          <w:rFonts w:ascii="宋体" w:hAnsi="宋体" w:cs="Arial"/>
          <w:szCs w:val="21"/>
        </w:rPr>
        <w:t>）贬值处理：由甲乙双方合议定价。</w:t>
      </w:r>
    </w:p>
    <w:p w:rsidR="005F68D2" w:rsidRPr="003F0029" w:rsidRDefault="001B2412">
      <w:pPr>
        <w:snapToGrid w:val="0"/>
        <w:spacing w:line="360" w:lineRule="exact"/>
        <w:ind w:firstLineChars="200" w:firstLine="420"/>
        <w:rPr>
          <w:rFonts w:ascii="Arial" w:hAnsi="Arial" w:cs="Arial"/>
          <w:szCs w:val="21"/>
        </w:rPr>
      </w:pPr>
      <w:r w:rsidRPr="003F0029">
        <w:rPr>
          <w:rFonts w:ascii="宋体" w:hAnsi="宋体" w:cs="Arial"/>
          <w:szCs w:val="21"/>
        </w:rPr>
        <w:t>（</w:t>
      </w:r>
      <w:r w:rsidRPr="003F0029">
        <w:rPr>
          <w:rFonts w:ascii="Arial" w:hAnsi="Arial" w:cs="Arial"/>
          <w:szCs w:val="21"/>
        </w:rPr>
        <w:t>3</w:t>
      </w:r>
      <w:r w:rsidRPr="003F0029">
        <w:rPr>
          <w:rFonts w:ascii="宋体" w:hAnsi="宋体" w:cs="Arial"/>
          <w:szCs w:val="21"/>
        </w:rPr>
        <w:t>）退货处理：乙方应退还甲方支付的合同款，同时应承担该货物的直接费用（运输、保险、检验、货款利息及银行手续费等）。</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 xml:space="preserve">2. </w:t>
      </w:r>
      <w:r w:rsidRPr="003F0029">
        <w:rPr>
          <w:rFonts w:ascii="宋体" w:hAnsi="宋体" w:cs="Arial"/>
          <w:szCs w:val="21"/>
        </w:rPr>
        <w:t>质保期：质保期自验收合格之日起不少于</w:t>
      </w:r>
      <w:r w:rsidRPr="003F0029">
        <w:rPr>
          <w:rFonts w:ascii="宋体" w:hAnsi="宋体" w:cs="Arial" w:hint="eastAsia"/>
          <w:szCs w:val="21"/>
        </w:rPr>
        <w:t>1</w:t>
      </w:r>
      <w:r w:rsidRPr="003F0029">
        <w:rPr>
          <w:rFonts w:ascii="宋体" w:hAnsi="宋体" w:cs="Arial"/>
          <w:szCs w:val="21"/>
        </w:rPr>
        <w:t>年。单项产品的质保期以</w:t>
      </w:r>
      <w:r w:rsidRPr="003F0029">
        <w:rPr>
          <w:rFonts w:ascii="Arial" w:hAnsi="Arial" w:cs="Arial"/>
          <w:szCs w:val="21"/>
        </w:rPr>
        <w:t>“</w:t>
      </w:r>
      <w:r w:rsidRPr="003F0029">
        <w:rPr>
          <w:rFonts w:ascii="宋体" w:hAnsi="宋体" w:cs="Arial"/>
          <w:szCs w:val="21"/>
        </w:rPr>
        <w:t>技术参数要求</w:t>
      </w:r>
      <w:r w:rsidRPr="003F0029">
        <w:rPr>
          <w:rFonts w:ascii="Arial" w:hAnsi="Arial" w:cs="Arial"/>
          <w:szCs w:val="21"/>
        </w:rPr>
        <w:t>”</w:t>
      </w:r>
      <w:r w:rsidRPr="003F0029">
        <w:rPr>
          <w:rFonts w:ascii="宋体" w:hAnsi="宋体" w:cs="Arial"/>
          <w:szCs w:val="21"/>
        </w:rPr>
        <w:t>中要求为准。质保期内全免费上门维修、免费更换零部件。质保期满后，终身维护。</w:t>
      </w:r>
    </w:p>
    <w:p w:rsidR="005F68D2" w:rsidRPr="003F0029" w:rsidRDefault="001B2412">
      <w:pPr>
        <w:snapToGrid w:val="0"/>
        <w:spacing w:before="120" w:after="120" w:line="360" w:lineRule="exact"/>
        <w:ind w:firstLineChars="200" w:firstLine="420"/>
        <w:rPr>
          <w:rFonts w:ascii="Arial" w:hAnsi="Arial" w:cs="Arial"/>
          <w:szCs w:val="21"/>
          <w:u w:val="single"/>
        </w:rPr>
      </w:pPr>
      <w:r w:rsidRPr="003F0029">
        <w:rPr>
          <w:rFonts w:ascii="Arial" w:hAnsi="Arial" w:cs="Arial"/>
          <w:szCs w:val="21"/>
        </w:rPr>
        <w:lastRenderedPageBreak/>
        <w:t xml:space="preserve">3. </w:t>
      </w:r>
      <w:r w:rsidRPr="003F0029">
        <w:rPr>
          <w:rFonts w:ascii="宋体" w:hAnsi="宋体" w:cs="Arial"/>
          <w:szCs w:val="21"/>
        </w:rPr>
        <w:t>售后服务：</w:t>
      </w:r>
      <w:r w:rsidRPr="003F0029">
        <w:rPr>
          <w:rFonts w:ascii="Arial" w:hAnsi="Arial" w:cs="Arial"/>
          <w:szCs w:val="21"/>
          <w:u w:val="single"/>
        </w:rPr>
        <w:t xml:space="preserve"> </w:t>
      </w:r>
      <w:r w:rsidRPr="003F0029">
        <w:rPr>
          <w:rFonts w:ascii="宋体" w:hAnsi="宋体" w:cs="Arial"/>
          <w:szCs w:val="21"/>
          <w:u w:val="single"/>
        </w:rPr>
        <w:t>按乙方响应，具体详见合同后附投标人《商务响应表》</w:t>
      </w:r>
      <w:r w:rsidRPr="003F0029">
        <w:rPr>
          <w:rFonts w:ascii="宋体" w:hAnsi="宋体" w:cs="Arial" w:hint="eastAsia"/>
          <w:szCs w:val="21"/>
          <w:u w:val="single"/>
        </w:rPr>
        <w:t>或售后承诺函</w:t>
      </w:r>
      <w:r w:rsidRPr="003F0029">
        <w:rPr>
          <w:rFonts w:ascii="Arial" w:hAnsi="Arial" w:cs="Arial"/>
          <w:szCs w:val="21"/>
          <w:u w:val="single"/>
        </w:rPr>
        <w:t xml:space="preserve"> </w:t>
      </w:r>
    </w:p>
    <w:p w:rsidR="005F68D2" w:rsidRPr="003F0029" w:rsidRDefault="005F68D2">
      <w:pPr>
        <w:snapToGrid w:val="0"/>
        <w:spacing w:before="120" w:after="120"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第十一条 违约责任</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．乙方所提供的货物规格、技术标准、材料等质量不合格的，应及时更换，更换不及时的按逾期交货处罚；因质量问题甲方不同意接收的或特殊情况甲方同意接收的，乙方应向甲方支付违约货款额</w:t>
      </w:r>
      <w:r w:rsidRPr="003F0029">
        <w:rPr>
          <w:rFonts w:ascii="Arial" w:hAnsi="Arial" w:cs="Arial"/>
          <w:szCs w:val="21"/>
        </w:rPr>
        <w:t>5%</w:t>
      </w:r>
      <w:r w:rsidRPr="003F0029">
        <w:rPr>
          <w:rFonts w:ascii="宋体" w:hAnsi="宋体" w:cs="Arial"/>
          <w:szCs w:val="21"/>
        </w:rPr>
        <w:t>违约金并赔偿甲方经济损失。</w:t>
      </w:r>
      <w:r w:rsidRPr="003F0029">
        <w:rPr>
          <w:rFonts w:ascii="宋体" w:hAnsi="宋体" w:cs="Arial" w:hint="eastAsia"/>
          <w:szCs w:val="21"/>
        </w:rPr>
        <w:t>乙方向甲方交付不合格的货物及相关资料超过</w:t>
      </w:r>
      <w:r w:rsidRPr="003F0029">
        <w:rPr>
          <w:rFonts w:ascii="Arial" w:hAnsi="Arial" w:cs="Arial" w:hint="eastAsia"/>
          <w:szCs w:val="21"/>
          <w:u w:val="single"/>
        </w:rPr>
        <w:t xml:space="preserve"> </w:t>
      </w:r>
      <w:r w:rsidRPr="003F0029">
        <w:rPr>
          <w:rFonts w:ascii="Arial" w:hAnsi="Arial" w:cs="Arial"/>
          <w:szCs w:val="21"/>
          <w:u w:val="single"/>
        </w:rPr>
        <w:t xml:space="preserve">   </w:t>
      </w:r>
      <w:r w:rsidRPr="003F0029">
        <w:rPr>
          <w:rFonts w:ascii="Arial" w:hAnsi="Arial" w:cs="Arial" w:hint="eastAsia"/>
          <w:szCs w:val="21"/>
          <w:u w:val="single"/>
        </w:rPr>
        <w:t xml:space="preserve"> </w:t>
      </w:r>
      <w:r w:rsidRPr="003F0029">
        <w:rPr>
          <w:rFonts w:ascii="Arial" w:hAnsi="Arial" w:cs="Arial" w:hint="eastAsia"/>
          <w:szCs w:val="21"/>
        </w:rPr>
        <w:t>次的，甲方有权解除合同并追究乙方的违约责任。</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2</w:t>
      </w:r>
      <w:r w:rsidRPr="003F0029">
        <w:rPr>
          <w:rFonts w:ascii="宋体" w:hAnsi="宋体" w:cs="Arial"/>
          <w:szCs w:val="21"/>
        </w:rPr>
        <w:t>．乙方提供的货物如侵犯了第三方合法权益而引发的任何纠纷或诉讼，均由乙方负责交涉并承担全部责任。</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3</w:t>
      </w:r>
      <w:r w:rsidRPr="003F0029">
        <w:rPr>
          <w:rFonts w:ascii="宋体" w:hAnsi="宋体" w:cs="Arial"/>
          <w:szCs w:val="21"/>
        </w:rPr>
        <w:t>．因包装、运输引起的货物损坏，按质量不合格处理。</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4</w:t>
      </w:r>
      <w:r w:rsidRPr="003F0029">
        <w:rPr>
          <w:rFonts w:ascii="宋体" w:hAnsi="宋体" w:cs="Arial"/>
          <w:szCs w:val="21"/>
        </w:rPr>
        <w:t>．甲方无故延期接收货物、乙方逾期交货的，每天向对方偿付违约货款额</w:t>
      </w:r>
      <w:r w:rsidRPr="003F0029">
        <w:rPr>
          <w:rFonts w:ascii="Arial" w:hAnsi="Arial" w:cs="Arial"/>
          <w:szCs w:val="21"/>
        </w:rPr>
        <w:t>3‰</w:t>
      </w:r>
      <w:r w:rsidRPr="003F0029">
        <w:rPr>
          <w:rFonts w:ascii="宋体" w:hAnsi="宋体" w:cs="Arial"/>
          <w:szCs w:val="21"/>
        </w:rPr>
        <w:t>违约金，但违约金累计不得超过违约货款额</w:t>
      </w:r>
      <w:r w:rsidRPr="003F0029">
        <w:rPr>
          <w:rFonts w:ascii="Arial" w:hAnsi="Arial" w:cs="Arial"/>
          <w:szCs w:val="21"/>
          <w:u w:val="single"/>
        </w:rPr>
        <w:t xml:space="preserve"> 5% </w:t>
      </w:r>
      <w:r w:rsidRPr="003F0029">
        <w:rPr>
          <w:rFonts w:ascii="宋体" w:hAnsi="宋体" w:cs="Arial"/>
          <w:szCs w:val="21"/>
        </w:rPr>
        <w:t>，超过</w:t>
      </w:r>
      <w:r w:rsidRPr="003F0029">
        <w:rPr>
          <w:rFonts w:ascii="Arial" w:hAnsi="Arial" w:cs="Arial"/>
          <w:szCs w:val="21"/>
          <w:u w:val="single"/>
        </w:rPr>
        <w:t>30</w:t>
      </w:r>
      <w:r w:rsidRPr="003F0029">
        <w:rPr>
          <w:rFonts w:ascii="宋体" w:hAnsi="宋体" w:cs="Arial"/>
          <w:szCs w:val="21"/>
        </w:rPr>
        <w:t>天对方有权解除合同，违约方承担因此给对方造成的经济损失，甲方延期付货款的，每天向乙方偿付延期货款额</w:t>
      </w:r>
      <w:r w:rsidRPr="003F0029">
        <w:rPr>
          <w:rFonts w:ascii="Arial" w:hAnsi="Arial" w:cs="Arial"/>
          <w:szCs w:val="21"/>
          <w:u w:val="single"/>
        </w:rPr>
        <w:t xml:space="preserve"> 3‰ </w:t>
      </w:r>
      <w:r w:rsidRPr="003F0029">
        <w:rPr>
          <w:rFonts w:ascii="宋体" w:hAnsi="宋体" w:cs="Arial"/>
          <w:szCs w:val="21"/>
        </w:rPr>
        <w:t>滞纳金，但滞纳金累计不得超过延期货款额</w:t>
      </w:r>
      <w:r w:rsidRPr="003F0029">
        <w:rPr>
          <w:rFonts w:ascii="Arial" w:hAnsi="Arial" w:cs="Arial"/>
          <w:szCs w:val="21"/>
          <w:u w:val="single"/>
        </w:rPr>
        <w:t xml:space="preserve"> 5% </w:t>
      </w:r>
      <w:r w:rsidRPr="003F0029">
        <w:rPr>
          <w:rFonts w:ascii="宋体" w:hAnsi="宋体" w:cs="Arial"/>
          <w:szCs w:val="21"/>
        </w:rPr>
        <w:t>。</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 xml:space="preserve"> 5</w:t>
      </w:r>
      <w:r w:rsidRPr="003F0029">
        <w:rPr>
          <w:rFonts w:ascii="宋体" w:hAnsi="宋体" w:cs="Arial"/>
          <w:szCs w:val="21"/>
        </w:rPr>
        <w:t>．乙方未按本合同和投标文件中规定的服务承诺提供售后服务的，乙方应每次向甲方支付违约金壹万元。</w:t>
      </w:r>
    </w:p>
    <w:p w:rsidR="005F68D2" w:rsidRPr="003F0029" w:rsidRDefault="001B2412">
      <w:pPr>
        <w:spacing w:afterLines="40" w:after="96" w:line="360" w:lineRule="exact"/>
        <w:ind w:firstLineChars="200" w:firstLine="420"/>
        <w:rPr>
          <w:rFonts w:ascii="Arial" w:hAnsi="Arial" w:cs="Arial"/>
          <w:szCs w:val="21"/>
        </w:rPr>
      </w:pPr>
      <w:r w:rsidRPr="003F0029">
        <w:rPr>
          <w:rFonts w:ascii="Arial" w:hAnsi="Arial" w:cs="Arial"/>
          <w:szCs w:val="21"/>
        </w:rPr>
        <w:t>6</w:t>
      </w:r>
      <w:r w:rsidRPr="003F0029">
        <w:rPr>
          <w:rFonts w:ascii="宋体" w:hAnsi="宋体" w:cs="Arial"/>
          <w:szCs w:val="21"/>
        </w:rPr>
        <w:t>．乙方提供的货物在质量保证期内，因设计、工艺或材料的缺陷和其它质量原因造成的问题，由乙方负责，费用从质量保证金中扣除，不足另补。</w:t>
      </w:r>
    </w:p>
    <w:p w:rsidR="005F68D2" w:rsidRPr="003F0029" w:rsidRDefault="001B2412">
      <w:pPr>
        <w:spacing w:afterLines="40" w:after="96" w:line="360" w:lineRule="exact"/>
        <w:ind w:firstLineChars="200" w:firstLine="420"/>
        <w:rPr>
          <w:rFonts w:ascii="宋体" w:hAnsi="宋体" w:cs="Arial"/>
          <w:szCs w:val="21"/>
        </w:rPr>
      </w:pPr>
      <w:r w:rsidRPr="003F0029">
        <w:rPr>
          <w:rFonts w:ascii="Arial" w:hAnsi="Arial" w:cs="Arial"/>
          <w:szCs w:val="21"/>
        </w:rPr>
        <w:t>7</w:t>
      </w:r>
      <w:r w:rsidRPr="003F0029">
        <w:rPr>
          <w:rFonts w:ascii="宋体" w:hAnsi="宋体" w:cs="Arial"/>
          <w:szCs w:val="21"/>
        </w:rPr>
        <w:t>．其它违约行为按违约货款额</w:t>
      </w:r>
      <w:r w:rsidRPr="003F0029">
        <w:rPr>
          <w:rFonts w:ascii="Arial" w:hAnsi="Arial" w:cs="Arial"/>
          <w:szCs w:val="21"/>
        </w:rPr>
        <w:t>5%</w:t>
      </w:r>
      <w:r w:rsidRPr="003F0029">
        <w:rPr>
          <w:rFonts w:ascii="宋体" w:hAnsi="宋体" w:cs="Arial"/>
          <w:szCs w:val="21"/>
        </w:rPr>
        <w:t>收取违约金并赔偿经济损失。</w:t>
      </w:r>
    </w:p>
    <w:p w:rsidR="005F68D2" w:rsidRPr="003F0029" w:rsidRDefault="005F68D2">
      <w:pPr>
        <w:spacing w:afterLines="40" w:after="96" w:line="360" w:lineRule="exact"/>
        <w:ind w:firstLineChars="200" w:firstLine="420"/>
        <w:rPr>
          <w:rFonts w:ascii="Arial" w:hAnsi="Arial" w:cs="Arial"/>
          <w:szCs w:val="21"/>
        </w:rPr>
      </w:pPr>
    </w:p>
    <w:p w:rsidR="005F68D2" w:rsidRPr="003F0029" w:rsidRDefault="001B2412">
      <w:pPr>
        <w:snapToGrid w:val="0"/>
        <w:spacing w:before="120" w:after="120" w:line="360" w:lineRule="exact"/>
        <w:ind w:firstLineChars="196" w:firstLine="413"/>
        <w:rPr>
          <w:rFonts w:ascii="Arial" w:hAnsi="Arial" w:cs="Arial"/>
          <w:b/>
          <w:szCs w:val="21"/>
        </w:rPr>
      </w:pPr>
      <w:r w:rsidRPr="003F0029">
        <w:rPr>
          <w:rFonts w:ascii="宋体" w:hAnsi="宋体" w:cs="Arial"/>
          <w:b/>
          <w:szCs w:val="21"/>
        </w:rPr>
        <w:t>第十二条</w:t>
      </w:r>
      <w:r w:rsidRPr="003F0029">
        <w:rPr>
          <w:rFonts w:ascii="Arial" w:hAnsi="Arial" w:cs="Arial"/>
          <w:b/>
          <w:szCs w:val="21"/>
        </w:rPr>
        <w:t xml:space="preserve"> </w:t>
      </w:r>
      <w:r w:rsidRPr="003F0029">
        <w:rPr>
          <w:rFonts w:ascii="Arial" w:hAnsi="Arial" w:cs="Arial"/>
          <w:b/>
          <w:szCs w:val="21"/>
        </w:rPr>
        <w:t>不可抗力事件处理</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 xml:space="preserve">1. </w:t>
      </w:r>
      <w:r w:rsidRPr="003F0029">
        <w:rPr>
          <w:rFonts w:ascii="宋体" w:hAnsi="宋体" w:cs="Arial"/>
          <w:szCs w:val="21"/>
        </w:rPr>
        <w:t>在合同有效期内，任何一方因不可抗力事件导致不能履行合同，则合同履行期可延长，其延长期与不可抗力影响期相同。</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 xml:space="preserve">2. </w:t>
      </w:r>
      <w:r w:rsidRPr="003F0029">
        <w:rPr>
          <w:rFonts w:ascii="宋体" w:hAnsi="宋体" w:cs="Arial"/>
          <w:szCs w:val="21"/>
        </w:rPr>
        <w:t>不可抗力事件发生后，应立即通知对方，并寄送有关权威机构出具的证明。</w:t>
      </w:r>
    </w:p>
    <w:p w:rsidR="005F68D2" w:rsidRPr="003F0029" w:rsidRDefault="001B2412">
      <w:pPr>
        <w:snapToGrid w:val="0"/>
        <w:spacing w:line="360" w:lineRule="exact"/>
        <w:ind w:firstLineChars="200" w:firstLine="420"/>
        <w:rPr>
          <w:rFonts w:ascii="宋体" w:hAnsi="宋体" w:cs="Arial"/>
          <w:szCs w:val="21"/>
        </w:rPr>
      </w:pPr>
      <w:r w:rsidRPr="003F0029">
        <w:rPr>
          <w:rFonts w:ascii="Arial" w:hAnsi="Arial" w:cs="Arial"/>
          <w:szCs w:val="21"/>
        </w:rPr>
        <w:t xml:space="preserve">3. </w:t>
      </w:r>
      <w:r w:rsidRPr="003F0029">
        <w:rPr>
          <w:rFonts w:ascii="宋体" w:hAnsi="宋体" w:cs="Arial"/>
          <w:szCs w:val="21"/>
        </w:rPr>
        <w:t>不可抗力事件延续一百二十天以上，双方应通过友好协商，确定是否继续履行合同。</w:t>
      </w:r>
    </w:p>
    <w:p w:rsidR="005F68D2" w:rsidRPr="003F0029" w:rsidRDefault="005F68D2">
      <w:pPr>
        <w:snapToGrid w:val="0"/>
        <w:spacing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szCs w:val="21"/>
        </w:rPr>
      </w:pPr>
      <w:r w:rsidRPr="003F0029">
        <w:rPr>
          <w:rFonts w:ascii="宋体" w:hAnsi="宋体" w:cs="Arial"/>
          <w:b/>
          <w:szCs w:val="21"/>
        </w:rPr>
        <w:t>第十三条</w:t>
      </w:r>
      <w:r w:rsidRPr="003F0029">
        <w:rPr>
          <w:rFonts w:ascii="Arial" w:hAnsi="Arial" w:cs="Arial"/>
          <w:b/>
          <w:szCs w:val="21"/>
        </w:rPr>
        <w:t xml:space="preserve">  </w:t>
      </w:r>
      <w:r w:rsidRPr="003F0029">
        <w:rPr>
          <w:rFonts w:ascii="Arial" w:hAnsi="Arial" w:cs="Arial"/>
          <w:b/>
          <w:szCs w:val="21"/>
        </w:rPr>
        <w:t>合同争议解决</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 xml:space="preserve">1 </w:t>
      </w:r>
      <w:r w:rsidRPr="003F0029">
        <w:rPr>
          <w:rFonts w:ascii="宋体" w:hAnsi="宋体" w:cs="Arial"/>
          <w:szCs w:val="21"/>
        </w:rPr>
        <w:t>因货物质量问题发生争议的，应邀请国家认定的质量检测机构按照国家标准对货物质量进行验收。货物符合国家标准的，鉴定费由甲方承担；货物不符合国家标准的，鉴定费由乙方承担。</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 xml:space="preserve">2 </w:t>
      </w:r>
      <w:r w:rsidRPr="003F0029">
        <w:rPr>
          <w:rFonts w:ascii="宋体" w:hAnsi="宋体" w:cs="Arial"/>
          <w:szCs w:val="21"/>
        </w:rPr>
        <w:t>因履行本合同引起的或与本合同有关的争议，甲乙双方应首先通过友好协商解决，如果协商不能解决，可向甲方所在地人民法院提起诉讼。</w:t>
      </w:r>
    </w:p>
    <w:p w:rsidR="005F68D2" w:rsidRPr="003F0029" w:rsidRDefault="001B2412">
      <w:pPr>
        <w:snapToGrid w:val="0"/>
        <w:spacing w:line="360" w:lineRule="exact"/>
        <w:ind w:firstLineChars="200" w:firstLine="420"/>
        <w:rPr>
          <w:rFonts w:ascii="宋体" w:hAnsi="宋体" w:cs="Arial"/>
          <w:szCs w:val="21"/>
        </w:rPr>
      </w:pPr>
      <w:r w:rsidRPr="003F0029">
        <w:rPr>
          <w:rFonts w:ascii="Arial" w:hAnsi="Arial" w:cs="Arial"/>
          <w:szCs w:val="21"/>
        </w:rPr>
        <w:t xml:space="preserve">3 </w:t>
      </w:r>
      <w:r w:rsidRPr="003F0029">
        <w:rPr>
          <w:rFonts w:ascii="宋体" w:hAnsi="宋体" w:cs="Arial"/>
          <w:szCs w:val="21"/>
        </w:rPr>
        <w:t>诉讼期间，本合同继续履行。</w:t>
      </w:r>
    </w:p>
    <w:p w:rsidR="005F68D2" w:rsidRPr="003F0029" w:rsidRDefault="005F68D2">
      <w:pPr>
        <w:snapToGrid w:val="0"/>
        <w:spacing w:line="360" w:lineRule="exact"/>
        <w:ind w:firstLineChars="200" w:firstLine="420"/>
        <w:rPr>
          <w:rFonts w:ascii="Arial" w:hAnsi="Arial" w:cs="Arial"/>
          <w:szCs w:val="21"/>
        </w:rPr>
      </w:pPr>
    </w:p>
    <w:p w:rsidR="005F68D2" w:rsidRPr="003F0029" w:rsidRDefault="001B2412">
      <w:pPr>
        <w:snapToGrid w:val="0"/>
        <w:spacing w:before="120" w:after="120" w:line="360" w:lineRule="exact"/>
        <w:ind w:firstLineChars="200" w:firstLine="422"/>
        <w:rPr>
          <w:rFonts w:ascii="Arial" w:hAnsi="Arial" w:cs="Arial"/>
          <w:b/>
          <w:szCs w:val="21"/>
        </w:rPr>
      </w:pPr>
      <w:r w:rsidRPr="003F0029">
        <w:rPr>
          <w:rFonts w:ascii="宋体" w:hAnsi="宋体" w:cs="Arial"/>
          <w:b/>
          <w:szCs w:val="21"/>
        </w:rPr>
        <w:t>第十四条</w:t>
      </w:r>
      <w:r w:rsidRPr="003F0029">
        <w:rPr>
          <w:rFonts w:ascii="Arial" w:hAnsi="Arial" w:cs="Arial"/>
          <w:b/>
          <w:szCs w:val="21"/>
        </w:rPr>
        <w:t xml:space="preserve"> </w:t>
      </w:r>
      <w:r w:rsidRPr="003F0029">
        <w:rPr>
          <w:rFonts w:ascii="Arial" w:hAnsi="Arial" w:cs="Arial"/>
          <w:b/>
          <w:szCs w:val="21"/>
        </w:rPr>
        <w:t>合同生效及其它</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．本合同履行期限为：</w:t>
      </w:r>
      <w:r w:rsidRPr="003F0029">
        <w:rPr>
          <w:rFonts w:ascii="Arial" w:hAnsi="Arial" w:cs="Arial"/>
          <w:szCs w:val="21"/>
          <w:u w:val="single"/>
        </w:rPr>
        <w:t xml:space="preserve"> </w:t>
      </w:r>
      <w:r w:rsidRPr="003F0029">
        <w:rPr>
          <w:rFonts w:ascii="宋体" w:hAnsi="宋体" w:cs="Arial"/>
          <w:szCs w:val="21"/>
          <w:u w:val="single"/>
        </w:rPr>
        <w:t>至质保期结束</w:t>
      </w:r>
      <w:r w:rsidRPr="003F0029">
        <w:rPr>
          <w:rFonts w:ascii="Arial" w:hAnsi="Arial" w:cs="Arial"/>
          <w:szCs w:val="21"/>
          <w:u w:val="single"/>
        </w:rPr>
        <w:t xml:space="preserve"> </w:t>
      </w:r>
      <w:r w:rsidRPr="003F0029">
        <w:rPr>
          <w:rFonts w:ascii="宋体" w:hAnsi="宋体" w:cs="Arial"/>
          <w:szCs w:val="21"/>
        </w:rPr>
        <w:t>；合同履行地点为：</w:t>
      </w:r>
      <w:r w:rsidRPr="003F0029">
        <w:rPr>
          <w:rFonts w:ascii="宋体" w:hAnsi="宋体" w:cs="Arial"/>
          <w:szCs w:val="21"/>
          <w:u w:val="single"/>
        </w:rPr>
        <w:t>甲方指定地点</w:t>
      </w:r>
      <w:r w:rsidRPr="003F0029">
        <w:rPr>
          <w:rFonts w:ascii="Arial" w:hAnsi="Arial" w:cs="Arial"/>
          <w:szCs w:val="21"/>
          <w:u w:val="single"/>
        </w:rPr>
        <w:t xml:space="preserve"> </w:t>
      </w:r>
      <w:r w:rsidRPr="003F0029">
        <w:rPr>
          <w:rFonts w:ascii="宋体" w:hAnsi="宋体" w:cs="Arial"/>
          <w:szCs w:val="21"/>
        </w:rPr>
        <w:t>；合同履行的方式：</w:t>
      </w:r>
      <w:r w:rsidRPr="003F0029">
        <w:rPr>
          <w:rFonts w:ascii="Arial" w:hAnsi="Arial" w:cs="Arial"/>
          <w:szCs w:val="21"/>
          <w:u w:val="single"/>
        </w:rPr>
        <w:t xml:space="preserve"> </w:t>
      </w:r>
      <w:r w:rsidRPr="003F0029">
        <w:rPr>
          <w:rFonts w:ascii="宋体" w:hAnsi="宋体" w:cs="Arial"/>
          <w:szCs w:val="21"/>
          <w:u w:val="single"/>
        </w:rPr>
        <w:t>按</w:t>
      </w:r>
      <w:r w:rsidRPr="003F0029">
        <w:rPr>
          <w:rFonts w:ascii="宋体" w:hAnsi="宋体" w:cs="Arial"/>
          <w:szCs w:val="21"/>
          <w:u w:val="single"/>
        </w:rPr>
        <w:lastRenderedPageBreak/>
        <w:t>照本合同约定</w:t>
      </w:r>
      <w:r w:rsidRPr="003F0029">
        <w:rPr>
          <w:rFonts w:ascii="Arial" w:hAnsi="Arial" w:cs="Arial"/>
          <w:szCs w:val="21"/>
          <w:u w:val="single"/>
        </w:rPr>
        <w:t xml:space="preserve">  </w:t>
      </w:r>
      <w:r w:rsidRPr="003F0029">
        <w:rPr>
          <w:rFonts w:ascii="宋体" w:hAnsi="宋体" w:cs="Arial"/>
          <w:szCs w:val="21"/>
        </w:rPr>
        <w:t>。</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2</w:t>
      </w:r>
      <w:r w:rsidRPr="003F0029">
        <w:rPr>
          <w:rFonts w:ascii="宋体" w:hAnsi="宋体" w:cs="Arial"/>
          <w:szCs w:val="21"/>
        </w:rPr>
        <w:t>．合同经双方法定代表人或授权代表签字并加盖单位公章后生效。</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3</w:t>
      </w:r>
      <w:r w:rsidRPr="003F0029">
        <w:rPr>
          <w:rFonts w:ascii="宋体" w:hAnsi="宋体" w:cs="Arial"/>
          <w:szCs w:val="21"/>
        </w:rPr>
        <w:t>．合同执行中涉及采购资金和采购内容修改或补充的，须经财政部门审批，并签书面补充协议报财政部门备案，方可作为主合同不可分割的一部分。</w:t>
      </w:r>
    </w:p>
    <w:p w:rsidR="005F68D2" w:rsidRPr="003F0029" w:rsidRDefault="001B2412">
      <w:pPr>
        <w:snapToGrid w:val="0"/>
        <w:spacing w:line="360" w:lineRule="exact"/>
        <w:ind w:firstLineChars="200" w:firstLine="420"/>
        <w:rPr>
          <w:rFonts w:ascii="宋体" w:hAnsi="宋体" w:cs="Arial"/>
          <w:szCs w:val="21"/>
        </w:rPr>
      </w:pPr>
      <w:r w:rsidRPr="003F0029">
        <w:rPr>
          <w:rFonts w:ascii="Arial" w:hAnsi="Arial" w:cs="Arial"/>
          <w:szCs w:val="21"/>
        </w:rPr>
        <w:t>4</w:t>
      </w:r>
      <w:r w:rsidRPr="003F0029">
        <w:rPr>
          <w:rFonts w:ascii="宋体" w:hAnsi="宋体" w:cs="Arial"/>
          <w:szCs w:val="21"/>
        </w:rPr>
        <w:t>．本合同未尽事宜，遵照《民法典》有关条文执行。</w:t>
      </w:r>
    </w:p>
    <w:p w:rsidR="005F68D2" w:rsidRPr="003F0029" w:rsidRDefault="005F68D2">
      <w:pPr>
        <w:snapToGrid w:val="0"/>
        <w:spacing w:line="360" w:lineRule="exact"/>
        <w:ind w:firstLineChars="200"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szCs w:val="21"/>
        </w:rPr>
      </w:pPr>
      <w:r w:rsidRPr="003F0029">
        <w:rPr>
          <w:rFonts w:ascii="宋体" w:hAnsi="宋体" w:cs="Arial"/>
          <w:b/>
          <w:szCs w:val="21"/>
        </w:rPr>
        <w:t>第十五条 合同的</w:t>
      </w:r>
      <w:r w:rsidRPr="003F0029">
        <w:rPr>
          <w:rFonts w:ascii="宋体" w:hAnsi="宋体" w:cs="Arial" w:hint="eastAsia"/>
          <w:b/>
          <w:szCs w:val="21"/>
        </w:rPr>
        <w:t>廉洁条款</w:t>
      </w:r>
    </w:p>
    <w:p w:rsidR="005F68D2" w:rsidRPr="003F0029" w:rsidRDefault="001B2412">
      <w:pPr>
        <w:snapToGrid w:val="0"/>
        <w:spacing w:line="360" w:lineRule="exact"/>
        <w:ind w:firstLine="420"/>
        <w:rPr>
          <w:rFonts w:ascii="Arial" w:hAnsi="Arial" w:cs="Arial"/>
          <w:szCs w:val="21"/>
        </w:rPr>
      </w:pPr>
      <w:r w:rsidRPr="003F0029">
        <w:rPr>
          <w:rFonts w:ascii="Arial" w:hAnsi="Arial" w:cs="Arial" w:hint="eastAsia"/>
          <w:szCs w:val="21"/>
        </w:rPr>
        <w:t>1</w:t>
      </w:r>
      <w:r w:rsidRPr="003F0029">
        <w:rPr>
          <w:rFonts w:ascii="Arial" w:hAnsi="Arial" w:cs="Arial"/>
          <w:szCs w:val="21"/>
        </w:rPr>
        <w:t>.</w:t>
      </w:r>
      <w:r w:rsidRPr="003F0029">
        <w:rPr>
          <w:rFonts w:ascii="宋体" w:hAnsi="宋体" w:cs="Arial"/>
          <w:szCs w:val="21"/>
        </w:rPr>
        <w:t>甲方购进</w:t>
      </w:r>
      <w:r w:rsidRPr="003F0029">
        <w:rPr>
          <w:rFonts w:ascii="宋体" w:hAnsi="宋体" w:cs="Arial" w:hint="eastAsia"/>
          <w:szCs w:val="21"/>
        </w:rPr>
        <w:t>设备、器械等</w:t>
      </w:r>
      <w:r w:rsidRPr="003F0029">
        <w:rPr>
          <w:rFonts w:ascii="宋体" w:hAnsi="宋体" w:cs="Arial"/>
          <w:szCs w:val="21"/>
        </w:rPr>
        <w:t>，不得以任何方式向乙方索取回扣，不得要求乙方代支任何费用开支。</w:t>
      </w:r>
    </w:p>
    <w:p w:rsidR="005F68D2" w:rsidRPr="003F0029" w:rsidRDefault="001B2412">
      <w:pPr>
        <w:snapToGrid w:val="0"/>
        <w:spacing w:line="360" w:lineRule="exact"/>
        <w:ind w:firstLine="420"/>
        <w:rPr>
          <w:rFonts w:ascii="Arial" w:hAnsi="Arial" w:cs="Arial"/>
          <w:szCs w:val="21"/>
        </w:rPr>
      </w:pPr>
      <w:r w:rsidRPr="003F0029">
        <w:rPr>
          <w:rFonts w:ascii="Arial" w:hAnsi="Arial" w:cs="Arial"/>
          <w:szCs w:val="21"/>
        </w:rPr>
        <w:t>2.</w:t>
      </w:r>
      <w:r w:rsidRPr="003F0029">
        <w:rPr>
          <w:rFonts w:ascii="宋体" w:hAnsi="宋体" w:cs="Arial"/>
          <w:szCs w:val="21"/>
        </w:rPr>
        <w:t>甲方工作人员不得以暗示或任何形式索要回扣、提成、有价证券、现金、信用卡、购物卡等，乙方应予拒绝，并有责任如实向甲方纪检监察部门反映情况。</w:t>
      </w:r>
    </w:p>
    <w:p w:rsidR="005F68D2" w:rsidRPr="003F0029" w:rsidRDefault="001B2412">
      <w:pPr>
        <w:snapToGrid w:val="0"/>
        <w:spacing w:line="360" w:lineRule="exact"/>
        <w:ind w:firstLine="420"/>
        <w:rPr>
          <w:rFonts w:ascii="Arial" w:hAnsi="Arial" w:cs="Arial"/>
          <w:szCs w:val="21"/>
        </w:rPr>
      </w:pPr>
      <w:r w:rsidRPr="003F0029">
        <w:rPr>
          <w:rFonts w:ascii="Arial" w:hAnsi="Arial" w:cs="Arial"/>
          <w:szCs w:val="21"/>
        </w:rPr>
        <w:t>3.</w:t>
      </w:r>
      <w:r w:rsidRPr="003F0029">
        <w:rPr>
          <w:rFonts w:ascii="宋体" w:hAnsi="宋体" w:cs="Arial"/>
          <w:szCs w:val="21"/>
        </w:rPr>
        <w:t>乙方不得暗中给予甲方回扣，不得以提成和赠送有价证券、现金、信誉卡、购物卡、宴请、娱乐及提供国内或境外学术活动等手段影响甲方购进</w:t>
      </w:r>
      <w:r w:rsidRPr="003F0029">
        <w:rPr>
          <w:rFonts w:ascii="宋体" w:hAnsi="宋体" w:cs="Arial" w:hint="eastAsia"/>
          <w:szCs w:val="21"/>
        </w:rPr>
        <w:t>设备、器械等</w:t>
      </w:r>
      <w:r w:rsidRPr="003F0029">
        <w:rPr>
          <w:rFonts w:ascii="宋体" w:hAnsi="宋体" w:cs="Arial"/>
          <w:szCs w:val="21"/>
        </w:rPr>
        <w:t>。</w:t>
      </w:r>
    </w:p>
    <w:p w:rsidR="005F68D2" w:rsidRPr="003F0029" w:rsidRDefault="001B2412">
      <w:pPr>
        <w:snapToGrid w:val="0"/>
        <w:spacing w:line="360" w:lineRule="exact"/>
        <w:ind w:firstLine="420"/>
        <w:rPr>
          <w:rFonts w:ascii="Arial" w:hAnsi="Arial" w:cs="Arial"/>
          <w:szCs w:val="21"/>
        </w:rPr>
      </w:pPr>
      <w:r w:rsidRPr="003F0029">
        <w:rPr>
          <w:rFonts w:ascii="Arial" w:hAnsi="Arial" w:cs="Arial" w:hint="eastAsia"/>
          <w:szCs w:val="21"/>
        </w:rPr>
        <w:t>4</w:t>
      </w:r>
      <w:r w:rsidRPr="003F0029">
        <w:rPr>
          <w:rFonts w:ascii="Arial" w:hAnsi="Arial" w:cs="Arial"/>
          <w:szCs w:val="21"/>
        </w:rPr>
        <w:t>.</w:t>
      </w:r>
      <w:r w:rsidRPr="003F0029">
        <w:rPr>
          <w:rFonts w:ascii="宋体" w:hAnsi="宋体" w:cs="Arial"/>
          <w:szCs w:val="21"/>
        </w:rPr>
        <w:t>乙方洽谈业务，必须在工作时间到甲方指定科室或者办公室联系商洽，不得借故到甲方主管领导、部门负责人及相关工作人员家中访谈或向介绍人提供任何好处费。</w:t>
      </w:r>
    </w:p>
    <w:p w:rsidR="005F68D2" w:rsidRPr="003F0029" w:rsidRDefault="001B2412">
      <w:pPr>
        <w:snapToGrid w:val="0"/>
        <w:spacing w:line="360" w:lineRule="exact"/>
        <w:ind w:firstLine="420"/>
        <w:rPr>
          <w:rFonts w:ascii="Arial" w:hAnsi="Arial" w:cs="Arial"/>
          <w:szCs w:val="21"/>
        </w:rPr>
      </w:pPr>
      <w:r w:rsidRPr="003F0029">
        <w:rPr>
          <w:rFonts w:ascii="宋体" w:hAnsi="宋体" w:cs="Arial"/>
          <w:szCs w:val="21"/>
        </w:rPr>
        <w:t>乙方如违反以上条款，经核实后，甲方有权终止购销合同，并将乙方列入</w:t>
      </w:r>
      <w:r w:rsidRPr="003F0029">
        <w:rPr>
          <w:rFonts w:ascii="Arial" w:hAnsi="Arial" w:cs="Arial"/>
          <w:szCs w:val="21"/>
        </w:rPr>
        <w:t>“</w:t>
      </w:r>
      <w:r w:rsidRPr="003F0029">
        <w:rPr>
          <w:rFonts w:ascii="宋体" w:hAnsi="宋体" w:cs="Arial"/>
          <w:szCs w:val="21"/>
        </w:rPr>
        <w:t>非诚信交易黑名单</w:t>
      </w:r>
      <w:r w:rsidRPr="003F0029">
        <w:rPr>
          <w:rFonts w:ascii="Arial" w:hAnsi="Arial" w:cs="Arial"/>
          <w:szCs w:val="21"/>
        </w:rPr>
        <w:t>”</w:t>
      </w:r>
      <w:r w:rsidRPr="003F0029">
        <w:rPr>
          <w:rFonts w:ascii="宋体" w:hAnsi="宋体" w:cs="Arial"/>
          <w:szCs w:val="21"/>
        </w:rPr>
        <w:t>，在单位内进行通报。情节严重的，涉嫌违法的，由执法部门予以处理。</w:t>
      </w:r>
    </w:p>
    <w:p w:rsidR="005F68D2" w:rsidRPr="003F0029" w:rsidRDefault="001B2412">
      <w:pPr>
        <w:snapToGrid w:val="0"/>
        <w:spacing w:line="360" w:lineRule="exact"/>
        <w:ind w:firstLine="420"/>
        <w:rPr>
          <w:rFonts w:ascii="宋体" w:hAnsi="宋体" w:cs="Arial"/>
          <w:szCs w:val="21"/>
        </w:rPr>
      </w:pPr>
      <w:r w:rsidRPr="003F0029">
        <w:rPr>
          <w:rFonts w:ascii="宋体" w:hAnsi="宋体" w:cs="Arial"/>
          <w:szCs w:val="21"/>
        </w:rPr>
        <w:t>甲方工作人员如违反以上条款的，甲方将按国家有关法律、法规规定和有关廉政制度规定给予处理，涉嫌违法的，由执法部门予以处理。</w:t>
      </w:r>
    </w:p>
    <w:p w:rsidR="005F68D2" w:rsidRPr="003F0029" w:rsidRDefault="005F68D2">
      <w:pPr>
        <w:snapToGrid w:val="0"/>
        <w:spacing w:line="360" w:lineRule="exact"/>
        <w:ind w:firstLine="420"/>
        <w:rPr>
          <w:rFonts w:ascii="Arial" w:hAnsi="Arial" w:cs="Arial"/>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第十</w:t>
      </w:r>
      <w:r w:rsidRPr="003F0029">
        <w:rPr>
          <w:rFonts w:ascii="宋体" w:hAnsi="宋体" w:cs="Arial" w:hint="eastAsia"/>
          <w:b/>
          <w:szCs w:val="21"/>
        </w:rPr>
        <w:t>六</w:t>
      </w:r>
      <w:r w:rsidRPr="003F0029">
        <w:rPr>
          <w:rFonts w:ascii="宋体" w:hAnsi="宋体" w:cs="Arial"/>
          <w:b/>
          <w:szCs w:val="21"/>
        </w:rPr>
        <w:t>条 合同的变更、终止</w:t>
      </w:r>
    </w:p>
    <w:p w:rsidR="005F68D2" w:rsidRPr="003F0029" w:rsidRDefault="001B2412">
      <w:pPr>
        <w:spacing w:line="360" w:lineRule="auto"/>
        <w:ind w:firstLineChars="150" w:firstLine="315"/>
        <w:rPr>
          <w:rFonts w:ascii="Times New Roman" w:hAnsi="Times New Roman"/>
          <w:szCs w:val="21"/>
        </w:rPr>
      </w:pPr>
      <w:r w:rsidRPr="003F0029">
        <w:rPr>
          <w:rFonts w:ascii="Times New Roman" w:hAnsi="Times New Roman" w:hint="eastAsia"/>
          <w:szCs w:val="21"/>
        </w:rPr>
        <w:t>发生以下情形之一，双方有权终止本协议：</w:t>
      </w:r>
    </w:p>
    <w:p w:rsidR="005F68D2" w:rsidRPr="003F0029" w:rsidRDefault="001B2412">
      <w:pPr>
        <w:spacing w:line="360" w:lineRule="auto"/>
        <w:ind w:firstLineChars="150" w:firstLine="315"/>
        <w:rPr>
          <w:rFonts w:ascii="Times New Roman" w:hAnsi="Times New Roman"/>
          <w:szCs w:val="21"/>
        </w:rPr>
      </w:pPr>
      <w:r w:rsidRPr="003F0029">
        <w:rPr>
          <w:rFonts w:ascii="Times New Roman" w:hAnsi="Times New Roman" w:hint="eastAsia"/>
          <w:szCs w:val="21"/>
        </w:rPr>
        <w:t>1</w:t>
      </w:r>
      <w:r w:rsidRPr="003F0029">
        <w:rPr>
          <w:rFonts w:ascii="Times New Roman" w:hAnsi="Times New Roman" w:hint="eastAsia"/>
          <w:szCs w:val="21"/>
        </w:rPr>
        <w:t>、甲乙双方违反</w:t>
      </w:r>
      <w:r w:rsidRPr="003F0029">
        <w:rPr>
          <w:rFonts w:ascii="宋体" w:hAnsi="宋体" w:cs="Arial"/>
          <w:szCs w:val="21"/>
        </w:rPr>
        <w:t>《中华人民共和国政府采购法》第五十条规定的情形</w:t>
      </w:r>
      <w:r w:rsidRPr="003F0029">
        <w:rPr>
          <w:rFonts w:ascii="Times New Roman" w:hAnsi="Times New Roman" w:hint="eastAsia"/>
          <w:szCs w:val="21"/>
        </w:rPr>
        <w:t>；</w:t>
      </w:r>
    </w:p>
    <w:p w:rsidR="005F68D2" w:rsidRPr="003F0029" w:rsidRDefault="001B2412">
      <w:pPr>
        <w:spacing w:line="360" w:lineRule="auto"/>
        <w:ind w:firstLineChars="150" w:firstLine="315"/>
        <w:rPr>
          <w:rFonts w:ascii="Times New Roman" w:hAnsi="Times New Roman"/>
          <w:szCs w:val="21"/>
        </w:rPr>
      </w:pPr>
      <w:r w:rsidRPr="003F0029">
        <w:rPr>
          <w:rFonts w:ascii="Times New Roman" w:hAnsi="Times New Roman" w:hint="eastAsia"/>
          <w:szCs w:val="21"/>
        </w:rPr>
        <w:t>2</w:t>
      </w:r>
      <w:r w:rsidRPr="003F0029">
        <w:rPr>
          <w:rFonts w:ascii="Times New Roman" w:hAnsi="Times New Roman" w:hint="eastAsia"/>
          <w:szCs w:val="21"/>
        </w:rPr>
        <w:t>、违反本协议廉洁条款约定。</w:t>
      </w:r>
    </w:p>
    <w:p w:rsidR="005F68D2" w:rsidRPr="003F0029" w:rsidRDefault="001B2412">
      <w:pPr>
        <w:spacing w:line="360" w:lineRule="auto"/>
        <w:ind w:firstLineChars="150" w:firstLine="315"/>
        <w:rPr>
          <w:rFonts w:ascii="Times New Roman" w:hAnsi="Times New Roman"/>
          <w:szCs w:val="21"/>
        </w:rPr>
      </w:pPr>
      <w:r w:rsidRPr="003F0029">
        <w:rPr>
          <w:rFonts w:ascii="Times New Roman" w:hAnsi="Times New Roman" w:hint="eastAsia"/>
          <w:szCs w:val="21"/>
        </w:rPr>
        <w:t>3</w:t>
      </w:r>
      <w:r w:rsidRPr="003F0029">
        <w:rPr>
          <w:rFonts w:ascii="Times New Roman" w:hAnsi="Times New Roman" w:hint="eastAsia"/>
          <w:szCs w:val="21"/>
        </w:rPr>
        <w:t>、乙方因国家政策或其他原因不能提供相应的服务。</w:t>
      </w:r>
    </w:p>
    <w:p w:rsidR="005F68D2" w:rsidRPr="003F0029" w:rsidRDefault="001B2412">
      <w:pPr>
        <w:spacing w:line="360" w:lineRule="auto"/>
        <w:ind w:firstLineChars="150" w:firstLine="315"/>
        <w:rPr>
          <w:rFonts w:ascii="Times New Roman" w:hAnsi="Times New Roman"/>
          <w:szCs w:val="21"/>
        </w:rPr>
      </w:pPr>
      <w:r w:rsidRPr="003F0029">
        <w:rPr>
          <w:rFonts w:ascii="Times New Roman" w:hAnsi="Times New Roman" w:hint="eastAsia"/>
          <w:szCs w:val="21"/>
        </w:rPr>
        <w:t>因上述原因造成协议终止的，守约方有权要求违约方按合同总额的</w:t>
      </w:r>
      <w:r w:rsidRPr="003F0029">
        <w:rPr>
          <w:rFonts w:ascii="Times New Roman" w:hAnsi="Times New Roman" w:hint="eastAsia"/>
          <w:szCs w:val="21"/>
        </w:rPr>
        <w:t>1</w:t>
      </w:r>
      <w:r w:rsidRPr="003F0029">
        <w:rPr>
          <w:rFonts w:ascii="Times New Roman" w:hAnsi="Times New Roman" w:hint="eastAsia"/>
          <w:szCs w:val="21"/>
        </w:rPr>
        <w:t>‰支付违约金，并赔偿一切损失，包括但不限于经济损失及因维权支出的合理的诉讼费（仲裁费）、律师费、保全费、担保费、鉴定费、差旅费、调查取证费等费用。</w:t>
      </w:r>
    </w:p>
    <w:p w:rsidR="005F68D2" w:rsidRPr="003F0029" w:rsidRDefault="005F68D2">
      <w:pPr>
        <w:spacing w:line="360" w:lineRule="auto"/>
        <w:ind w:firstLineChars="150" w:firstLine="315"/>
        <w:rPr>
          <w:rFonts w:ascii="Times New Roman" w:hAnsi="Times New Roman"/>
          <w:szCs w:val="21"/>
        </w:rPr>
      </w:pPr>
    </w:p>
    <w:p w:rsidR="005F68D2" w:rsidRPr="003F0029" w:rsidRDefault="001B2412">
      <w:pPr>
        <w:snapToGrid w:val="0"/>
        <w:spacing w:line="360" w:lineRule="exact"/>
        <w:ind w:firstLineChars="200" w:firstLine="422"/>
        <w:rPr>
          <w:rFonts w:ascii="Arial" w:hAnsi="Arial" w:cs="Arial"/>
          <w:b/>
          <w:szCs w:val="21"/>
        </w:rPr>
      </w:pPr>
      <w:r w:rsidRPr="003F0029">
        <w:rPr>
          <w:rFonts w:ascii="宋体" w:hAnsi="宋体" w:cs="Arial"/>
          <w:b/>
          <w:szCs w:val="21"/>
        </w:rPr>
        <w:t>第十</w:t>
      </w:r>
      <w:r w:rsidRPr="003F0029">
        <w:rPr>
          <w:rFonts w:ascii="宋体" w:hAnsi="宋体" w:cs="Arial" w:hint="eastAsia"/>
          <w:b/>
          <w:szCs w:val="21"/>
        </w:rPr>
        <w:t>七</w:t>
      </w:r>
      <w:r w:rsidRPr="003F0029">
        <w:rPr>
          <w:rFonts w:ascii="宋体" w:hAnsi="宋体" w:cs="Arial"/>
          <w:b/>
          <w:szCs w:val="21"/>
        </w:rPr>
        <w:t>条 签订本合同依据</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1.</w:t>
      </w:r>
      <w:r w:rsidRPr="003F0029">
        <w:rPr>
          <w:rFonts w:ascii="宋体" w:hAnsi="宋体" w:cs="Arial"/>
          <w:szCs w:val="21"/>
        </w:rPr>
        <w:t>政府采购招标文件；</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2.</w:t>
      </w:r>
      <w:r w:rsidRPr="003F0029">
        <w:rPr>
          <w:rFonts w:ascii="宋体" w:hAnsi="宋体" w:cs="Arial"/>
          <w:szCs w:val="21"/>
        </w:rPr>
        <w:t>乙方提供的投标文件；</w:t>
      </w:r>
    </w:p>
    <w:p w:rsidR="005F68D2" w:rsidRPr="003F0029" w:rsidRDefault="001B2412">
      <w:pPr>
        <w:snapToGrid w:val="0"/>
        <w:spacing w:line="360" w:lineRule="exact"/>
        <w:ind w:firstLineChars="200" w:firstLine="420"/>
        <w:rPr>
          <w:rFonts w:ascii="Arial" w:hAnsi="Arial" w:cs="Arial"/>
          <w:szCs w:val="21"/>
        </w:rPr>
      </w:pPr>
      <w:r w:rsidRPr="003F0029">
        <w:rPr>
          <w:rFonts w:ascii="Arial" w:hAnsi="Arial" w:cs="Arial"/>
          <w:szCs w:val="21"/>
        </w:rPr>
        <w:t>3.</w:t>
      </w:r>
      <w:r w:rsidRPr="003F0029">
        <w:rPr>
          <w:rFonts w:ascii="宋体" w:hAnsi="宋体" w:cs="Arial"/>
          <w:szCs w:val="21"/>
        </w:rPr>
        <w:t>投标承诺书；</w:t>
      </w:r>
    </w:p>
    <w:p w:rsidR="005F68D2" w:rsidRPr="003F0029" w:rsidRDefault="001B2412">
      <w:pPr>
        <w:snapToGrid w:val="0"/>
        <w:spacing w:line="360" w:lineRule="exact"/>
        <w:ind w:firstLineChars="200" w:firstLine="420"/>
        <w:rPr>
          <w:rFonts w:ascii="宋体" w:hAnsi="宋体" w:cs="Arial"/>
          <w:szCs w:val="21"/>
        </w:rPr>
      </w:pPr>
      <w:r w:rsidRPr="003F0029">
        <w:rPr>
          <w:rFonts w:ascii="Arial" w:hAnsi="Arial" w:cs="Arial"/>
          <w:szCs w:val="21"/>
        </w:rPr>
        <w:t>4.</w:t>
      </w:r>
      <w:r w:rsidRPr="003F0029">
        <w:rPr>
          <w:rFonts w:ascii="宋体" w:hAnsi="宋体" w:cs="Arial"/>
          <w:szCs w:val="21"/>
        </w:rPr>
        <w:t>中标通知书。</w:t>
      </w:r>
    </w:p>
    <w:p w:rsidR="005F68D2" w:rsidRPr="003F0029" w:rsidRDefault="005F68D2">
      <w:pPr>
        <w:snapToGrid w:val="0"/>
        <w:spacing w:line="360" w:lineRule="exact"/>
        <w:ind w:firstLineChars="200" w:firstLine="420"/>
        <w:rPr>
          <w:rFonts w:ascii="Arial" w:hAnsi="Arial" w:cs="Arial"/>
          <w:szCs w:val="21"/>
          <w:u w:val="single"/>
        </w:rPr>
      </w:pPr>
    </w:p>
    <w:p w:rsidR="005F68D2" w:rsidRPr="003F0029" w:rsidRDefault="001B2412">
      <w:pPr>
        <w:snapToGrid w:val="0"/>
        <w:spacing w:line="360" w:lineRule="exact"/>
        <w:ind w:firstLineChars="200" w:firstLine="422"/>
        <w:rPr>
          <w:rFonts w:ascii="Arial" w:hAnsi="Arial" w:cs="Arial"/>
          <w:szCs w:val="21"/>
        </w:rPr>
      </w:pPr>
      <w:r w:rsidRPr="003F0029">
        <w:rPr>
          <w:rFonts w:ascii="宋体" w:hAnsi="宋体" w:cs="Arial"/>
          <w:b/>
          <w:szCs w:val="21"/>
        </w:rPr>
        <w:t>第十</w:t>
      </w:r>
      <w:r w:rsidRPr="003F0029">
        <w:rPr>
          <w:rFonts w:ascii="宋体" w:hAnsi="宋体" w:cs="Arial" w:hint="eastAsia"/>
          <w:b/>
          <w:szCs w:val="21"/>
        </w:rPr>
        <w:t>八</w:t>
      </w:r>
      <w:r w:rsidRPr="003F0029">
        <w:rPr>
          <w:rFonts w:ascii="宋体" w:hAnsi="宋体" w:cs="Arial"/>
          <w:b/>
          <w:szCs w:val="21"/>
        </w:rPr>
        <w:t xml:space="preserve">条 </w:t>
      </w:r>
      <w:r w:rsidRPr="003F0029">
        <w:rPr>
          <w:rFonts w:ascii="宋体" w:hAnsi="宋体" w:cs="Arial"/>
          <w:szCs w:val="21"/>
        </w:rPr>
        <w:t>本合同一式</w:t>
      </w:r>
      <w:r w:rsidRPr="003F0029">
        <w:rPr>
          <w:rFonts w:ascii="宋体" w:hAnsi="宋体" w:cs="Arial" w:hint="eastAsia"/>
          <w:szCs w:val="21"/>
        </w:rPr>
        <w:t>六</w:t>
      </w:r>
      <w:r w:rsidRPr="003F0029">
        <w:rPr>
          <w:rFonts w:ascii="宋体" w:hAnsi="宋体" w:cs="Arial"/>
          <w:szCs w:val="21"/>
        </w:rPr>
        <w:t>份，具有同等法律效力。甲方</w:t>
      </w:r>
      <w:r w:rsidRPr="003F0029">
        <w:rPr>
          <w:rFonts w:ascii="宋体" w:hAnsi="宋体" w:cs="Arial" w:hint="eastAsia"/>
          <w:szCs w:val="21"/>
        </w:rPr>
        <w:t>三</w:t>
      </w:r>
      <w:r w:rsidRPr="003F0029">
        <w:rPr>
          <w:rFonts w:ascii="宋体" w:hAnsi="宋体" w:cs="Arial"/>
          <w:szCs w:val="21"/>
        </w:rPr>
        <w:t>份，乙方两份，</w:t>
      </w:r>
      <w:r w:rsidRPr="003F0029">
        <w:rPr>
          <w:rFonts w:ascii="宋体" w:hAnsi="宋体" w:cs="Arial"/>
          <w:spacing w:val="4"/>
          <w:szCs w:val="21"/>
        </w:rPr>
        <w:t>采购代理机构</w:t>
      </w:r>
      <w:r w:rsidRPr="003F0029">
        <w:rPr>
          <w:rFonts w:ascii="宋体" w:hAnsi="宋体" w:cs="Arial"/>
          <w:szCs w:val="21"/>
        </w:rPr>
        <w:t>一份。</w:t>
      </w:r>
    </w:p>
    <w:p w:rsidR="005F68D2" w:rsidRPr="003F0029" w:rsidRDefault="001B2412">
      <w:pPr>
        <w:snapToGrid w:val="0"/>
        <w:spacing w:line="360" w:lineRule="exact"/>
        <w:ind w:firstLineChars="200" w:firstLine="420"/>
        <w:rPr>
          <w:rFonts w:ascii="Times New Roman" w:hAnsi="Times New Roman"/>
          <w:szCs w:val="21"/>
        </w:rPr>
      </w:pPr>
      <w:r w:rsidRPr="003F0029">
        <w:rPr>
          <w:rFonts w:ascii="宋体" w:hAnsi="宋体" w:cs="Arial"/>
          <w:szCs w:val="21"/>
        </w:rPr>
        <w:t>本合同经甲乙双方法定代表人或授权代表签字并加盖单位公章后生效</w:t>
      </w:r>
      <w:r w:rsidRPr="003F0029">
        <w:rPr>
          <w:rFonts w:ascii="宋体" w:hAnsi="宋体" w:cs="Arial" w:hint="eastAsia"/>
          <w:szCs w:val="21"/>
        </w:rPr>
        <w:t>。</w:t>
      </w:r>
    </w:p>
    <w:p w:rsidR="005F68D2" w:rsidRPr="003F0029" w:rsidRDefault="001B2412">
      <w:pPr>
        <w:snapToGrid w:val="0"/>
        <w:spacing w:line="360" w:lineRule="exact"/>
        <w:ind w:firstLineChars="200" w:firstLine="420"/>
        <w:rPr>
          <w:rFonts w:ascii="Times New Roman" w:hAnsi="Times New Roman"/>
          <w:szCs w:val="21"/>
        </w:rPr>
      </w:pPr>
      <w:r w:rsidRPr="003F0029">
        <w:rPr>
          <w:rFonts w:ascii="Times New Roman" w:hAnsi="Times New Roman"/>
          <w:szCs w:val="21"/>
        </w:rPr>
        <w:t xml:space="preserve">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3F0029" w:rsidRPr="003F0029">
        <w:trPr>
          <w:cantSplit/>
          <w:trHeight w:val="975"/>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lastRenderedPageBreak/>
              <w:t>甲方（章）</w:t>
            </w:r>
            <w:r w:rsidRPr="003F0029">
              <w:rPr>
                <w:rFonts w:ascii="Times New Roman" w:hAnsi="Times New Roman"/>
                <w:szCs w:val="21"/>
              </w:rPr>
              <w:t xml:space="preserve">           </w:t>
            </w:r>
          </w:p>
          <w:p w:rsidR="005F68D2" w:rsidRPr="003F0029" w:rsidRDefault="005F68D2">
            <w:pPr>
              <w:snapToGrid w:val="0"/>
              <w:spacing w:line="360" w:lineRule="exact"/>
              <w:rPr>
                <w:rFonts w:ascii="Times New Roman" w:hAnsi="Times New Roman"/>
                <w:szCs w:val="21"/>
              </w:rPr>
            </w:pPr>
          </w:p>
          <w:p w:rsidR="005F68D2" w:rsidRPr="003F0029" w:rsidRDefault="005F68D2">
            <w:pPr>
              <w:snapToGrid w:val="0"/>
              <w:spacing w:line="360" w:lineRule="exact"/>
              <w:ind w:firstLineChars="450" w:firstLine="945"/>
              <w:jc w:val="right"/>
              <w:rPr>
                <w:rFonts w:ascii="Times New Roman" w:hAnsi="Times New Roman"/>
                <w:szCs w:val="21"/>
              </w:rPr>
            </w:pP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乙方（章）</w:t>
            </w:r>
            <w:r w:rsidRPr="003F0029">
              <w:rPr>
                <w:rFonts w:ascii="Times New Roman" w:hAnsi="Times New Roman"/>
                <w:szCs w:val="21"/>
              </w:rPr>
              <w:t xml:space="preserve">              </w:t>
            </w:r>
          </w:p>
          <w:p w:rsidR="005F68D2" w:rsidRPr="003F0029" w:rsidRDefault="005F68D2">
            <w:pPr>
              <w:snapToGrid w:val="0"/>
              <w:spacing w:line="360" w:lineRule="exact"/>
              <w:rPr>
                <w:rFonts w:ascii="Times New Roman" w:hAnsi="Times New Roman"/>
                <w:szCs w:val="21"/>
              </w:rPr>
            </w:pPr>
          </w:p>
          <w:p w:rsidR="005F68D2" w:rsidRPr="003F0029" w:rsidRDefault="005F68D2">
            <w:pPr>
              <w:snapToGrid w:val="0"/>
              <w:spacing w:line="360" w:lineRule="exact"/>
              <w:jc w:val="right"/>
              <w:rPr>
                <w:rFonts w:ascii="Times New Roman" w:hAnsi="Times New Roman"/>
                <w:szCs w:val="21"/>
              </w:rPr>
            </w:pPr>
          </w:p>
        </w:tc>
      </w:tr>
      <w:tr w:rsidR="003F0029" w:rsidRPr="003F0029">
        <w:trPr>
          <w:cantSplit/>
          <w:trHeight w:val="705"/>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单位地址：</w:t>
            </w:r>
            <w:r w:rsidRPr="003F0029">
              <w:rPr>
                <w:rFonts w:ascii="宋体" w:hAnsi="宋体" w:hint="eastAsia"/>
                <w:szCs w:val="21"/>
              </w:rPr>
              <w:t>广西贵港市港北区中山中路1号院</w:t>
            </w: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单位地址：</w:t>
            </w:r>
          </w:p>
        </w:tc>
      </w:tr>
      <w:tr w:rsidR="003F0029" w:rsidRPr="003F0029">
        <w:trPr>
          <w:cantSplit/>
          <w:trHeight w:val="735"/>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hint="eastAsia"/>
                <w:szCs w:val="21"/>
              </w:rPr>
              <w:t>法定代表人或</w:t>
            </w:r>
            <w:r w:rsidRPr="003F0029">
              <w:rPr>
                <w:rFonts w:ascii="宋体" w:hAnsi="宋体"/>
                <w:szCs w:val="21"/>
              </w:rPr>
              <w:t>委托代理人：</w:t>
            </w: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hint="eastAsia"/>
                <w:szCs w:val="21"/>
              </w:rPr>
              <w:t>法定代表人或</w:t>
            </w:r>
            <w:r w:rsidRPr="003F0029">
              <w:rPr>
                <w:rFonts w:ascii="宋体" w:hAnsi="宋体"/>
                <w:szCs w:val="21"/>
              </w:rPr>
              <w:t>委托代理人：</w:t>
            </w:r>
            <w:r w:rsidRPr="003F0029">
              <w:rPr>
                <w:rFonts w:ascii="Times New Roman" w:hAnsi="Times New Roman"/>
                <w:szCs w:val="21"/>
              </w:rPr>
              <w:t xml:space="preserve"> </w:t>
            </w:r>
          </w:p>
        </w:tc>
      </w:tr>
      <w:tr w:rsidR="003F0029" w:rsidRPr="003F0029">
        <w:trPr>
          <w:cantSplit/>
          <w:trHeight w:val="606"/>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电话：</w:t>
            </w:r>
            <w:r w:rsidRPr="003F0029">
              <w:rPr>
                <w:rFonts w:ascii="宋体" w:hAnsi="宋体" w:hint="eastAsia"/>
                <w:szCs w:val="21"/>
              </w:rPr>
              <w:t>0</w:t>
            </w:r>
            <w:r w:rsidRPr="003F0029">
              <w:rPr>
                <w:rFonts w:ascii="宋体" w:hAnsi="宋体"/>
                <w:szCs w:val="21"/>
              </w:rPr>
              <w:t>775-4200292</w:t>
            </w: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电话：</w:t>
            </w:r>
          </w:p>
        </w:tc>
      </w:tr>
      <w:tr w:rsidR="003F0029" w:rsidRPr="003F0029">
        <w:trPr>
          <w:cantSplit/>
          <w:trHeight w:val="577"/>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电子邮箱：</w:t>
            </w:r>
            <w:r w:rsidRPr="003F0029">
              <w:rPr>
                <w:rFonts w:ascii="宋体" w:hAnsi="宋体" w:hint="eastAsia"/>
                <w:szCs w:val="21"/>
              </w:rPr>
              <w:t>A</w:t>
            </w:r>
            <w:r w:rsidRPr="003F0029">
              <w:rPr>
                <w:rFonts w:ascii="宋体" w:hAnsi="宋体"/>
                <w:szCs w:val="21"/>
              </w:rPr>
              <w:t>4200166@163.</w:t>
            </w:r>
            <w:r w:rsidRPr="003F0029">
              <w:rPr>
                <w:rFonts w:ascii="宋体" w:hAnsi="宋体" w:hint="eastAsia"/>
                <w:szCs w:val="21"/>
              </w:rPr>
              <w:t>com</w:t>
            </w: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电子邮箱：</w:t>
            </w:r>
          </w:p>
        </w:tc>
      </w:tr>
      <w:tr w:rsidR="003F0029" w:rsidRPr="003F0029">
        <w:trPr>
          <w:cantSplit/>
          <w:trHeight w:val="735"/>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开户银行：</w:t>
            </w:r>
            <w:r w:rsidRPr="003F0029">
              <w:rPr>
                <w:rFonts w:ascii="宋体" w:hAnsi="宋体" w:hint="eastAsia"/>
                <w:szCs w:val="21"/>
              </w:rPr>
              <w:t>中国银行贵港桥北支行</w:t>
            </w: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开户银行：</w:t>
            </w:r>
          </w:p>
        </w:tc>
      </w:tr>
      <w:tr w:rsidR="003F0029" w:rsidRPr="003F0029">
        <w:trPr>
          <w:cantSplit/>
          <w:trHeight w:val="623"/>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账号：622357491461</w:t>
            </w: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账号：</w:t>
            </w:r>
          </w:p>
        </w:tc>
      </w:tr>
      <w:tr w:rsidR="003F0029" w:rsidRPr="003F0029">
        <w:trPr>
          <w:cantSplit/>
          <w:trHeight w:val="736"/>
        </w:trPr>
        <w:tc>
          <w:tcPr>
            <w:tcW w:w="4437"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邮政编码：</w:t>
            </w:r>
            <w:r w:rsidRPr="003F0029">
              <w:rPr>
                <w:rFonts w:ascii="宋体" w:hAnsi="宋体" w:hint="eastAsia"/>
                <w:szCs w:val="21"/>
              </w:rPr>
              <w:t>5</w:t>
            </w:r>
            <w:r w:rsidRPr="003F0029">
              <w:rPr>
                <w:rFonts w:ascii="宋体" w:hAnsi="宋体"/>
                <w:szCs w:val="21"/>
              </w:rPr>
              <w:t>37100</w:t>
            </w:r>
          </w:p>
        </w:tc>
        <w:tc>
          <w:tcPr>
            <w:tcW w:w="4688"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60" w:lineRule="exact"/>
              <w:rPr>
                <w:rFonts w:ascii="Times New Roman" w:hAnsi="Times New Roman"/>
                <w:szCs w:val="21"/>
              </w:rPr>
            </w:pPr>
            <w:r w:rsidRPr="003F0029">
              <w:rPr>
                <w:rFonts w:ascii="宋体" w:hAnsi="宋体"/>
                <w:szCs w:val="21"/>
              </w:rPr>
              <w:t>邮政编码：</w:t>
            </w:r>
          </w:p>
        </w:tc>
      </w:tr>
      <w:tr w:rsidR="003F0029" w:rsidRPr="003F0029">
        <w:trPr>
          <w:cantSplit/>
          <w:trHeight w:val="831"/>
        </w:trPr>
        <w:tc>
          <w:tcPr>
            <w:tcW w:w="9125" w:type="dxa"/>
            <w:gridSpan w:val="2"/>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line="360" w:lineRule="exact"/>
              <w:rPr>
                <w:rFonts w:ascii="Times New Roman" w:hAnsi="Times New Roman"/>
                <w:szCs w:val="21"/>
              </w:rPr>
            </w:pPr>
            <w:r w:rsidRPr="003F0029">
              <w:rPr>
                <w:rFonts w:ascii="宋体" w:hAnsi="宋体"/>
                <w:szCs w:val="21"/>
              </w:rPr>
              <w:t>经办人：</w:t>
            </w:r>
          </w:p>
          <w:p w:rsidR="005F68D2" w:rsidRPr="003F0029" w:rsidRDefault="005F68D2">
            <w:pPr>
              <w:snapToGrid w:val="0"/>
              <w:spacing w:line="360" w:lineRule="exact"/>
              <w:ind w:firstLineChars="300" w:firstLine="630"/>
              <w:jc w:val="right"/>
              <w:rPr>
                <w:rFonts w:ascii="Times New Roman" w:hAnsi="Times New Roman"/>
                <w:szCs w:val="21"/>
              </w:rPr>
            </w:pPr>
          </w:p>
          <w:p w:rsidR="005F68D2" w:rsidRPr="003F0029" w:rsidRDefault="005F68D2">
            <w:pPr>
              <w:snapToGrid w:val="0"/>
              <w:spacing w:line="360" w:lineRule="exact"/>
              <w:ind w:firstLineChars="300" w:firstLine="630"/>
              <w:jc w:val="right"/>
              <w:rPr>
                <w:rFonts w:ascii="Times New Roman" w:hAnsi="Times New Roman"/>
                <w:szCs w:val="21"/>
              </w:rPr>
            </w:pPr>
          </w:p>
          <w:p w:rsidR="005F68D2" w:rsidRPr="003F0029" w:rsidRDefault="001B2412">
            <w:pPr>
              <w:snapToGrid w:val="0"/>
              <w:spacing w:line="360" w:lineRule="exact"/>
              <w:ind w:firstLineChars="300" w:firstLine="630"/>
              <w:jc w:val="right"/>
              <w:rPr>
                <w:rFonts w:ascii="Times New Roman" w:hAnsi="Times New Roman"/>
                <w:szCs w:val="21"/>
              </w:rPr>
            </w:pPr>
            <w:r w:rsidRPr="003F0029">
              <w:rPr>
                <w:rFonts w:ascii="宋体" w:hAnsi="宋体"/>
                <w:szCs w:val="21"/>
              </w:rPr>
              <w:t>年</w:t>
            </w:r>
            <w:r w:rsidRPr="003F0029">
              <w:rPr>
                <w:rFonts w:ascii="Times New Roman" w:hAnsi="Times New Roman"/>
                <w:szCs w:val="21"/>
              </w:rPr>
              <w:t xml:space="preserve">    </w:t>
            </w:r>
            <w:r w:rsidRPr="003F0029">
              <w:rPr>
                <w:rFonts w:ascii="Times New Roman" w:hAnsi="Times New Roman"/>
                <w:szCs w:val="21"/>
              </w:rPr>
              <w:t>月</w:t>
            </w:r>
            <w:r w:rsidRPr="003F0029">
              <w:rPr>
                <w:rFonts w:ascii="Times New Roman" w:hAnsi="Times New Roman"/>
                <w:szCs w:val="21"/>
              </w:rPr>
              <w:t xml:space="preserve">    </w:t>
            </w:r>
            <w:r w:rsidRPr="003F0029">
              <w:rPr>
                <w:rFonts w:ascii="Times New Roman" w:hAnsi="Times New Roman"/>
                <w:szCs w:val="21"/>
              </w:rPr>
              <w:t>日</w:t>
            </w:r>
          </w:p>
        </w:tc>
      </w:tr>
    </w:tbl>
    <w:p w:rsidR="005F68D2" w:rsidRPr="003F0029" w:rsidRDefault="001B2412">
      <w:pPr>
        <w:rPr>
          <w:rFonts w:ascii="Times New Roman" w:hAnsi="Times New Roman"/>
          <w:szCs w:val="21"/>
        </w:rPr>
      </w:pPr>
      <w:r w:rsidRPr="003F0029">
        <w:rPr>
          <w:rFonts w:ascii="Times New Roman" w:hAnsi="Times New Roman"/>
          <w:szCs w:val="21"/>
        </w:rPr>
        <w:t xml:space="preserve"> </w:t>
      </w:r>
    </w:p>
    <w:p w:rsidR="005F68D2" w:rsidRPr="003F0029" w:rsidRDefault="005F68D2">
      <w:pPr>
        <w:pStyle w:val="4"/>
      </w:pPr>
    </w:p>
    <w:p w:rsidR="005F68D2" w:rsidRPr="003F0029" w:rsidRDefault="005F68D2">
      <w:pPr>
        <w:snapToGrid w:val="0"/>
        <w:spacing w:line="360" w:lineRule="auto"/>
        <w:jc w:val="center"/>
        <w:rPr>
          <w:rFonts w:ascii="宋体" w:hAnsi="宋体"/>
          <w:b/>
          <w:sz w:val="36"/>
          <w:szCs w:val="36"/>
        </w:rPr>
      </w:pPr>
      <w:bookmarkStart w:id="81" w:name="_Toc535850443"/>
      <w:bookmarkStart w:id="82" w:name="_Toc535850404"/>
    </w:p>
    <w:p w:rsidR="005F68D2" w:rsidRPr="003F0029" w:rsidRDefault="005F68D2">
      <w:pPr>
        <w:snapToGrid w:val="0"/>
        <w:spacing w:line="360" w:lineRule="auto"/>
        <w:jc w:val="center"/>
        <w:rPr>
          <w:rFonts w:ascii="宋体" w:hAnsi="宋体"/>
          <w:b/>
          <w:sz w:val="36"/>
          <w:szCs w:val="36"/>
        </w:rPr>
      </w:pPr>
    </w:p>
    <w:p w:rsidR="005F68D2" w:rsidRPr="003F0029" w:rsidRDefault="005F68D2">
      <w:pPr>
        <w:snapToGrid w:val="0"/>
        <w:spacing w:line="360" w:lineRule="auto"/>
        <w:jc w:val="center"/>
        <w:rPr>
          <w:rFonts w:ascii="宋体" w:hAnsi="宋体"/>
          <w:b/>
          <w:sz w:val="36"/>
          <w:szCs w:val="36"/>
        </w:rPr>
      </w:pPr>
    </w:p>
    <w:p w:rsidR="005F68D2" w:rsidRPr="003F0029" w:rsidRDefault="005F68D2">
      <w:pPr>
        <w:snapToGrid w:val="0"/>
        <w:spacing w:line="360" w:lineRule="auto"/>
        <w:jc w:val="center"/>
        <w:rPr>
          <w:rFonts w:ascii="宋体" w:hAnsi="宋体"/>
          <w:b/>
          <w:sz w:val="36"/>
          <w:szCs w:val="36"/>
        </w:rPr>
      </w:pPr>
    </w:p>
    <w:p w:rsidR="005F68D2" w:rsidRPr="003F0029" w:rsidRDefault="005F68D2">
      <w:pPr>
        <w:snapToGrid w:val="0"/>
        <w:spacing w:line="360" w:lineRule="auto"/>
        <w:jc w:val="center"/>
        <w:rPr>
          <w:rFonts w:ascii="宋体" w:hAnsi="宋体"/>
          <w:b/>
          <w:sz w:val="36"/>
          <w:szCs w:val="36"/>
        </w:rPr>
      </w:pPr>
    </w:p>
    <w:p w:rsidR="005F68D2" w:rsidRPr="003F0029" w:rsidRDefault="005F68D2">
      <w:pPr>
        <w:snapToGrid w:val="0"/>
        <w:spacing w:line="360" w:lineRule="auto"/>
        <w:jc w:val="center"/>
        <w:rPr>
          <w:rFonts w:ascii="宋体" w:hAnsi="宋体"/>
          <w:b/>
          <w:sz w:val="36"/>
          <w:szCs w:val="36"/>
        </w:rPr>
      </w:pPr>
    </w:p>
    <w:p w:rsidR="005F68D2" w:rsidRPr="003F0029" w:rsidRDefault="005F68D2">
      <w:pPr>
        <w:snapToGrid w:val="0"/>
        <w:spacing w:line="360" w:lineRule="auto"/>
        <w:jc w:val="center"/>
        <w:rPr>
          <w:rFonts w:ascii="宋体" w:hAnsi="宋体"/>
          <w:b/>
          <w:sz w:val="36"/>
          <w:szCs w:val="36"/>
        </w:rPr>
      </w:pPr>
    </w:p>
    <w:p w:rsidR="005F68D2" w:rsidRPr="003F0029" w:rsidRDefault="005F68D2">
      <w:pPr>
        <w:snapToGrid w:val="0"/>
        <w:spacing w:line="360" w:lineRule="auto"/>
        <w:jc w:val="center"/>
        <w:rPr>
          <w:rFonts w:ascii="宋体" w:hAnsi="宋体"/>
          <w:b/>
          <w:sz w:val="36"/>
          <w:szCs w:val="36"/>
        </w:rPr>
      </w:pPr>
    </w:p>
    <w:p w:rsidR="005F68D2" w:rsidRPr="003F0029" w:rsidRDefault="005F68D2"/>
    <w:p w:rsidR="005F68D2" w:rsidRPr="003F0029" w:rsidRDefault="001B2412">
      <w:pPr>
        <w:snapToGrid w:val="0"/>
        <w:spacing w:line="360" w:lineRule="auto"/>
        <w:jc w:val="center"/>
        <w:rPr>
          <w:rFonts w:ascii="宋体" w:hAnsi="宋体"/>
          <w:b/>
          <w:sz w:val="36"/>
          <w:szCs w:val="36"/>
        </w:rPr>
      </w:pPr>
      <w:r w:rsidRPr="003F0029">
        <w:rPr>
          <w:rFonts w:ascii="宋体" w:hAnsi="宋体" w:hint="eastAsia"/>
          <w:b/>
          <w:sz w:val="36"/>
          <w:szCs w:val="36"/>
        </w:rPr>
        <w:t>合 同 附 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725"/>
      </w:tblGrid>
      <w:tr w:rsidR="003F0029" w:rsidRPr="003F0029">
        <w:trPr>
          <w:trHeight w:val="2290"/>
          <w:jc w:val="center"/>
        </w:trPr>
        <w:tc>
          <w:tcPr>
            <w:tcW w:w="9540" w:type="dxa"/>
            <w:gridSpan w:val="2"/>
          </w:tcPr>
          <w:p w:rsidR="005F68D2" w:rsidRPr="003F0029" w:rsidRDefault="005F68D2">
            <w:pPr>
              <w:snapToGrid w:val="0"/>
              <w:spacing w:line="360" w:lineRule="auto"/>
              <w:rPr>
                <w:rFonts w:ascii="宋体" w:hAnsi="宋体"/>
                <w:snapToGrid w:val="0"/>
                <w:kern w:val="0"/>
                <w:szCs w:val="21"/>
              </w:rPr>
            </w:pPr>
          </w:p>
          <w:p w:rsidR="005F68D2" w:rsidRPr="003F0029" w:rsidRDefault="005F68D2">
            <w:pPr>
              <w:snapToGrid w:val="0"/>
              <w:spacing w:line="360" w:lineRule="auto"/>
              <w:rPr>
                <w:rFonts w:ascii="宋体" w:hAnsi="宋体"/>
                <w:szCs w:val="21"/>
              </w:rPr>
            </w:pPr>
          </w:p>
        </w:tc>
      </w:tr>
      <w:tr w:rsidR="003F0029" w:rsidRPr="003F0029">
        <w:trPr>
          <w:trHeight w:val="2290"/>
          <w:jc w:val="center"/>
        </w:trPr>
        <w:tc>
          <w:tcPr>
            <w:tcW w:w="9540" w:type="dxa"/>
            <w:gridSpan w:val="2"/>
          </w:tcPr>
          <w:p w:rsidR="005F68D2" w:rsidRPr="003F0029" w:rsidRDefault="005F68D2">
            <w:pPr>
              <w:snapToGrid w:val="0"/>
              <w:spacing w:line="360" w:lineRule="auto"/>
              <w:rPr>
                <w:rFonts w:ascii="宋体" w:hAnsi="宋体"/>
                <w:snapToGrid w:val="0"/>
                <w:kern w:val="0"/>
                <w:szCs w:val="21"/>
              </w:rPr>
            </w:pPr>
          </w:p>
          <w:p w:rsidR="005F68D2" w:rsidRPr="003F0029" w:rsidRDefault="005F68D2">
            <w:pPr>
              <w:snapToGrid w:val="0"/>
              <w:spacing w:line="360" w:lineRule="auto"/>
              <w:rPr>
                <w:rFonts w:ascii="宋体" w:hAnsi="宋体"/>
                <w:szCs w:val="21"/>
              </w:rPr>
            </w:pPr>
          </w:p>
        </w:tc>
      </w:tr>
      <w:tr w:rsidR="003F0029" w:rsidRPr="003F0029">
        <w:trPr>
          <w:trHeight w:val="2290"/>
          <w:jc w:val="center"/>
        </w:trPr>
        <w:tc>
          <w:tcPr>
            <w:tcW w:w="9540" w:type="dxa"/>
            <w:gridSpan w:val="2"/>
          </w:tcPr>
          <w:p w:rsidR="005F68D2" w:rsidRPr="003F0029" w:rsidRDefault="005F68D2">
            <w:pPr>
              <w:snapToGrid w:val="0"/>
              <w:spacing w:line="360" w:lineRule="auto"/>
              <w:rPr>
                <w:rFonts w:ascii="宋体" w:hAnsi="宋体"/>
                <w:snapToGrid w:val="0"/>
                <w:kern w:val="0"/>
                <w:szCs w:val="21"/>
              </w:rPr>
            </w:pPr>
          </w:p>
          <w:p w:rsidR="005F68D2" w:rsidRPr="003F0029" w:rsidRDefault="005F68D2">
            <w:pPr>
              <w:pStyle w:val="af0"/>
              <w:snapToGrid w:val="0"/>
              <w:spacing w:before="120" w:after="120" w:line="360" w:lineRule="auto"/>
              <w:ind w:firstLineChars="200" w:firstLine="420"/>
              <w:rPr>
                <w:rFonts w:hAnsi="宋体" w:cs="宋体"/>
                <w:bCs/>
              </w:rPr>
            </w:pPr>
          </w:p>
        </w:tc>
      </w:tr>
      <w:tr w:rsidR="003F0029" w:rsidRPr="003F0029">
        <w:trPr>
          <w:trHeight w:val="2290"/>
          <w:jc w:val="center"/>
        </w:trPr>
        <w:tc>
          <w:tcPr>
            <w:tcW w:w="9540" w:type="dxa"/>
            <w:gridSpan w:val="2"/>
          </w:tcPr>
          <w:p w:rsidR="005F68D2" w:rsidRPr="003F0029" w:rsidRDefault="005F68D2">
            <w:pPr>
              <w:snapToGrid w:val="0"/>
              <w:spacing w:line="360" w:lineRule="auto"/>
              <w:rPr>
                <w:rFonts w:ascii="宋体" w:hAnsi="宋体"/>
                <w:snapToGrid w:val="0"/>
                <w:kern w:val="0"/>
                <w:szCs w:val="21"/>
              </w:rPr>
            </w:pPr>
          </w:p>
          <w:p w:rsidR="005F68D2" w:rsidRPr="003F0029" w:rsidRDefault="005F68D2">
            <w:pPr>
              <w:spacing w:line="360" w:lineRule="auto"/>
              <w:rPr>
                <w:rFonts w:ascii="宋体" w:hAnsi="宋体"/>
                <w:szCs w:val="21"/>
              </w:rPr>
            </w:pPr>
          </w:p>
        </w:tc>
      </w:tr>
      <w:tr w:rsidR="003F0029" w:rsidRPr="003F0029">
        <w:trPr>
          <w:trHeight w:val="2344"/>
          <w:jc w:val="center"/>
        </w:trPr>
        <w:tc>
          <w:tcPr>
            <w:tcW w:w="4815" w:type="dxa"/>
            <w:vAlign w:val="center"/>
          </w:tcPr>
          <w:p w:rsidR="005F68D2" w:rsidRPr="003F0029" w:rsidRDefault="001B2412">
            <w:pPr>
              <w:spacing w:line="360" w:lineRule="auto"/>
              <w:ind w:firstLine="482"/>
              <w:rPr>
                <w:rFonts w:ascii="宋体" w:hAnsi="宋体"/>
                <w:szCs w:val="21"/>
              </w:rPr>
            </w:pPr>
            <w:r w:rsidRPr="003F0029">
              <w:rPr>
                <w:rFonts w:ascii="宋体" w:hAnsi="宋体" w:hint="eastAsia"/>
                <w:szCs w:val="21"/>
              </w:rPr>
              <w:t>甲方（章）</w:t>
            </w: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1B2412">
            <w:pPr>
              <w:spacing w:line="360" w:lineRule="auto"/>
              <w:ind w:firstLine="482"/>
              <w:rPr>
                <w:rFonts w:ascii="宋体" w:hAnsi="宋体"/>
                <w:szCs w:val="21"/>
              </w:rPr>
            </w:pPr>
            <w:r w:rsidRPr="003F0029">
              <w:rPr>
                <w:rFonts w:ascii="宋体" w:hAnsi="宋体" w:hint="eastAsia"/>
                <w:szCs w:val="21"/>
              </w:rPr>
              <w:t xml:space="preserve">                 年   月   日 </w:t>
            </w:r>
          </w:p>
        </w:tc>
        <w:tc>
          <w:tcPr>
            <w:tcW w:w="4725" w:type="dxa"/>
            <w:vAlign w:val="center"/>
          </w:tcPr>
          <w:p w:rsidR="005F68D2" w:rsidRPr="003F0029" w:rsidRDefault="001B2412">
            <w:pPr>
              <w:spacing w:line="360" w:lineRule="auto"/>
              <w:ind w:firstLine="482"/>
              <w:rPr>
                <w:rFonts w:ascii="宋体" w:hAnsi="宋体"/>
                <w:szCs w:val="21"/>
              </w:rPr>
            </w:pPr>
            <w:r w:rsidRPr="003F0029">
              <w:rPr>
                <w:rFonts w:ascii="宋体" w:hAnsi="宋体" w:hint="eastAsia"/>
                <w:szCs w:val="21"/>
              </w:rPr>
              <w:t>乙方（章）</w:t>
            </w: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5F68D2">
            <w:pPr>
              <w:spacing w:line="360" w:lineRule="auto"/>
              <w:ind w:firstLine="482"/>
              <w:rPr>
                <w:rFonts w:ascii="宋体" w:hAnsi="宋体"/>
                <w:szCs w:val="21"/>
              </w:rPr>
            </w:pPr>
          </w:p>
          <w:p w:rsidR="005F68D2" w:rsidRPr="003F0029" w:rsidRDefault="001B2412">
            <w:pPr>
              <w:spacing w:line="360" w:lineRule="auto"/>
              <w:ind w:firstLine="482"/>
              <w:rPr>
                <w:rFonts w:ascii="宋体" w:hAnsi="宋体"/>
                <w:szCs w:val="21"/>
              </w:rPr>
            </w:pPr>
            <w:r w:rsidRPr="003F0029">
              <w:rPr>
                <w:rFonts w:ascii="宋体" w:hAnsi="宋体" w:hint="eastAsia"/>
                <w:szCs w:val="21"/>
              </w:rPr>
              <w:t xml:space="preserve">                年   月   日</w:t>
            </w:r>
          </w:p>
        </w:tc>
      </w:tr>
    </w:tbl>
    <w:p w:rsidR="005F68D2" w:rsidRPr="003F0029" w:rsidRDefault="001B2412">
      <w:pPr>
        <w:spacing w:line="400" w:lineRule="exact"/>
        <w:ind w:firstLineChars="200" w:firstLine="420"/>
        <w:jc w:val="left"/>
        <w:rPr>
          <w:rFonts w:ascii="宋体" w:hAnsi="宋体"/>
        </w:rPr>
      </w:pPr>
      <w:r w:rsidRPr="003F0029">
        <w:rPr>
          <w:rFonts w:ascii="宋体" w:hAnsi="宋体" w:hint="eastAsia"/>
          <w:szCs w:val="21"/>
        </w:rPr>
        <w:t>注：售后服务事项填不下时可另加附页</w:t>
      </w:r>
    </w:p>
    <w:bookmarkEnd w:id="0"/>
    <w:bookmarkEnd w:id="1"/>
    <w:bookmarkEnd w:id="81"/>
    <w:bookmarkEnd w:id="82"/>
    <w:p w:rsidR="005F68D2" w:rsidRPr="003F0029" w:rsidRDefault="001B2412">
      <w:pPr>
        <w:pStyle w:val="2"/>
        <w:jc w:val="center"/>
        <w:rPr>
          <w:rFonts w:ascii="宋体" w:eastAsia="宋体" w:hAnsi="宋体"/>
          <w:sz w:val="44"/>
          <w:szCs w:val="44"/>
        </w:rPr>
      </w:pPr>
      <w:r w:rsidRPr="003F0029">
        <w:rPr>
          <w:rFonts w:hint="eastAsia"/>
        </w:rPr>
        <w:br w:type="page"/>
      </w:r>
      <w:bookmarkStart w:id="83" w:name="_Toc535851645"/>
      <w:r w:rsidRPr="003F0029">
        <w:rPr>
          <w:rFonts w:ascii="宋体" w:eastAsia="宋体" w:hAnsi="宋体" w:hint="eastAsia"/>
          <w:sz w:val="44"/>
          <w:szCs w:val="44"/>
        </w:rPr>
        <w:lastRenderedPageBreak/>
        <w:t>第六章　投标文件格式</w:t>
      </w:r>
      <w:bookmarkEnd w:id="83"/>
    </w:p>
    <w:p w:rsidR="005F68D2" w:rsidRPr="003F0029" w:rsidRDefault="005F68D2">
      <w:pPr>
        <w:snapToGrid w:val="0"/>
        <w:spacing w:beforeLines="50" w:before="120" w:after="50" w:line="440" w:lineRule="exact"/>
        <w:jc w:val="center"/>
        <w:outlineLvl w:val="1"/>
        <w:rPr>
          <w:rFonts w:ascii="宋体" w:hAnsi="宋体"/>
          <w:b/>
          <w:sz w:val="24"/>
        </w:rPr>
      </w:pPr>
    </w:p>
    <w:p w:rsidR="005F68D2" w:rsidRPr="003F0029" w:rsidRDefault="001B2412">
      <w:pPr>
        <w:snapToGrid w:val="0"/>
        <w:spacing w:beforeLines="50" w:before="120" w:after="50" w:line="360" w:lineRule="exact"/>
        <w:rPr>
          <w:rFonts w:ascii="宋体" w:hAnsi="宋体"/>
          <w:b/>
          <w:sz w:val="32"/>
          <w:szCs w:val="32"/>
        </w:rPr>
      </w:pPr>
      <w:r w:rsidRPr="003F0029">
        <w:rPr>
          <w:rFonts w:ascii="宋体" w:hAnsi="宋体" w:hint="eastAsia"/>
          <w:b/>
          <w:sz w:val="32"/>
          <w:szCs w:val="32"/>
        </w:rPr>
        <w:t xml:space="preserve">投标文件封面格式： </w:t>
      </w:r>
    </w:p>
    <w:p w:rsidR="005F68D2" w:rsidRPr="003F0029" w:rsidRDefault="005F68D2">
      <w:pPr>
        <w:snapToGrid w:val="0"/>
        <w:spacing w:beforeLines="50" w:before="120" w:after="50" w:line="360" w:lineRule="exact"/>
        <w:rPr>
          <w:rFonts w:ascii="宋体" w:hAnsi="宋体"/>
          <w:sz w:val="24"/>
        </w:rPr>
      </w:pPr>
    </w:p>
    <w:p w:rsidR="005F68D2" w:rsidRPr="003F0029" w:rsidRDefault="001B2412">
      <w:pPr>
        <w:snapToGrid w:val="0"/>
        <w:spacing w:beforeLines="50" w:before="120" w:after="50" w:line="360" w:lineRule="exact"/>
        <w:rPr>
          <w:rFonts w:ascii="宋体" w:hAnsi="宋体"/>
          <w:bCs/>
          <w:szCs w:val="21"/>
        </w:rPr>
      </w:pPr>
      <w:r w:rsidRPr="003F0029">
        <w:rPr>
          <w:rFonts w:ascii="宋体" w:hAnsi="宋体" w:hint="eastAsia"/>
          <w:sz w:val="24"/>
        </w:rPr>
        <w:t xml:space="preserve">                                        </w:t>
      </w:r>
      <w:r w:rsidRPr="003F0029">
        <w:rPr>
          <w:rFonts w:ascii="宋体" w:hAnsi="宋体" w:hint="eastAsia"/>
          <w:szCs w:val="21"/>
        </w:rPr>
        <w:t xml:space="preserve">            </w:t>
      </w:r>
    </w:p>
    <w:p w:rsidR="005F68D2" w:rsidRPr="003F0029" w:rsidRDefault="005F68D2">
      <w:pPr>
        <w:snapToGrid w:val="0"/>
        <w:spacing w:beforeLines="50" w:before="120" w:after="50" w:line="360" w:lineRule="exact"/>
        <w:jc w:val="center"/>
        <w:rPr>
          <w:rFonts w:ascii="宋体" w:hAnsi="宋体"/>
          <w:bCs/>
          <w:sz w:val="44"/>
          <w:szCs w:val="44"/>
        </w:rPr>
      </w:pPr>
    </w:p>
    <w:p w:rsidR="005F68D2" w:rsidRPr="003F0029" w:rsidRDefault="001B2412">
      <w:pPr>
        <w:snapToGrid w:val="0"/>
        <w:spacing w:beforeLines="50" w:before="120" w:after="50" w:line="360" w:lineRule="exact"/>
        <w:jc w:val="center"/>
        <w:rPr>
          <w:rFonts w:ascii="宋体" w:hAnsi="宋体"/>
          <w:b/>
          <w:bCs/>
          <w:sz w:val="44"/>
          <w:szCs w:val="44"/>
        </w:rPr>
      </w:pPr>
      <w:r w:rsidRPr="003F0029">
        <w:rPr>
          <w:rFonts w:ascii="宋体" w:hAnsi="宋体" w:hint="eastAsia"/>
          <w:b/>
          <w:bCs/>
          <w:sz w:val="44"/>
          <w:szCs w:val="44"/>
        </w:rPr>
        <w:t>投标文件</w:t>
      </w:r>
    </w:p>
    <w:p w:rsidR="005F68D2" w:rsidRPr="003F0029" w:rsidRDefault="005F68D2">
      <w:pPr>
        <w:snapToGrid w:val="0"/>
        <w:spacing w:beforeLines="50" w:before="120" w:after="50" w:line="360" w:lineRule="exact"/>
        <w:jc w:val="center"/>
        <w:rPr>
          <w:rFonts w:ascii="宋体" w:hAnsi="宋体"/>
          <w:b/>
          <w:bCs/>
          <w:sz w:val="44"/>
          <w:szCs w:val="44"/>
        </w:rPr>
      </w:pPr>
    </w:p>
    <w:p w:rsidR="005F68D2" w:rsidRPr="003F0029" w:rsidRDefault="005F68D2">
      <w:pPr>
        <w:snapToGrid w:val="0"/>
        <w:spacing w:beforeLines="50" w:before="120" w:after="50" w:line="360" w:lineRule="exact"/>
        <w:jc w:val="center"/>
        <w:rPr>
          <w:rFonts w:ascii="宋体" w:hAnsi="宋体"/>
          <w:b/>
          <w:bCs/>
          <w:sz w:val="44"/>
          <w:szCs w:val="44"/>
        </w:rPr>
      </w:pPr>
    </w:p>
    <w:p w:rsidR="005F68D2" w:rsidRPr="003F0029" w:rsidRDefault="005F68D2">
      <w:pPr>
        <w:snapToGrid w:val="0"/>
        <w:spacing w:beforeLines="50" w:before="120" w:after="50" w:line="360" w:lineRule="exact"/>
        <w:rPr>
          <w:rFonts w:ascii="宋体" w:hAnsi="宋体"/>
          <w:bCs/>
          <w:sz w:val="24"/>
        </w:rPr>
      </w:pPr>
    </w:p>
    <w:p w:rsidR="005F68D2" w:rsidRPr="003F0029" w:rsidRDefault="001B2412">
      <w:pPr>
        <w:snapToGrid w:val="0"/>
        <w:spacing w:beforeLines="50" w:before="120" w:after="50" w:line="860" w:lineRule="exact"/>
        <w:ind w:firstLineChars="300" w:firstLine="840"/>
        <w:rPr>
          <w:rFonts w:ascii="宋体" w:hAnsi="宋体"/>
          <w:bCs/>
          <w:sz w:val="28"/>
          <w:szCs w:val="28"/>
        </w:rPr>
      </w:pPr>
      <w:r w:rsidRPr="003F0029">
        <w:rPr>
          <w:rFonts w:ascii="宋体" w:hAnsi="宋体" w:hint="eastAsia"/>
          <w:bCs/>
          <w:sz w:val="28"/>
          <w:szCs w:val="28"/>
        </w:rPr>
        <w:t>项目名称：</w:t>
      </w:r>
      <w:r w:rsidRPr="003F0029">
        <w:rPr>
          <w:rFonts w:ascii="宋体" w:hAnsi="宋体" w:hint="eastAsia"/>
          <w:bCs/>
          <w:sz w:val="28"/>
          <w:szCs w:val="28"/>
          <w:u w:val="single"/>
        </w:rPr>
        <w:t xml:space="preserve"> </w:t>
      </w:r>
      <w:r w:rsidRPr="003F0029">
        <w:rPr>
          <w:rFonts w:ascii="宋体" w:hAnsi="宋体"/>
          <w:bCs/>
          <w:sz w:val="28"/>
          <w:szCs w:val="28"/>
          <w:u w:val="single"/>
        </w:rPr>
        <w:t xml:space="preserve">                                         </w:t>
      </w:r>
      <w:r w:rsidRPr="003F0029">
        <w:rPr>
          <w:rFonts w:ascii="宋体" w:hAnsi="宋体" w:hint="eastAsia"/>
          <w:bCs/>
          <w:sz w:val="28"/>
          <w:szCs w:val="28"/>
        </w:rPr>
        <w:t xml:space="preserve"> </w:t>
      </w:r>
    </w:p>
    <w:p w:rsidR="005F68D2" w:rsidRPr="003F0029" w:rsidRDefault="001B2412">
      <w:pPr>
        <w:snapToGrid w:val="0"/>
        <w:spacing w:beforeLines="50" w:before="120" w:after="50" w:line="860" w:lineRule="exact"/>
        <w:ind w:firstLineChars="300" w:firstLine="840"/>
        <w:rPr>
          <w:rFonts w:ascii="宋体" w:hAnsi="宋体"/>
          <w:bCs/>
          <w:sz w:val="28"/>
          <w:szCs w:val="28"/>
          <w:u w:val="single"/>
        </w:rPr>
      </w:pPr>
      <w:r w:rsidRPr="003F0029">
        <w:rPr>
          <w:rFonts w:ascii="宋体" w:hAnsi="宋体" w:hint="eastAsia"/>
          <w:bCs/>
          <w:sz w:val="28"/>
          <w:szCs w:val="28"/>
        </w:rPr>
        <w:t>项目编号：</w:t>
      </w:r>
      <w:r w:rsidRPr="003F0029">
        <w:rPr>
          <w:rFonts w:ascii="宋体" w:hAnsi="宋体" w:hint="eastAsia"/>
          <w:bCs/>
          <w:sz w:val="28"/>
          <w:szCs w:val="28"/>
          <w:u w:val="single"/>
        </w:rPr>
        <w:t xml:space="preserve">                        </w:t>
      </w:r>
      <w:r w:rsidRPr="003F0029">
        <w:rPr>
          <w:rFonts w:ascii="宋体" w:hAnsi="宋体"/>
          <w:bCs/>
          <w:sz w:val="28"/>
          <w:szCs w:val="28"/>
          <w:u w:val="single"/>
        </w:rPr>
        <w:t xml:space="preserve">                  </w:t>
      </w:r>
    </w:p>
    <w:p w:rsidR="005F68D2" w:rsidRPr="003F0029" w:rsidRDefault="001B2412">
      <w:pPr>
        <w:snapToGrid w:val="0"/>
        <w:spacing w:beforeLines="50" w:before="120" w:after="50" w:line="860" w:lineRule="exact"/>
        <w:ind w:firstLineChars="300" w:firstLine="840"/>
        <w:rPr>
          <w:rFonts w:ascii="宋体" w:hAnsi="宋体"/>
          <w:bCs/>
          <w:sz w:val="28"/>
          <w:szCs w:val="28"/>
        </w:rPr>
      </w:pPr>
      <w:r w:rsidRPr="003F0029">
        <w:rPr>
          <w:rFonts w:ascii="宋体" w:hAnsi="宋体" w:hint="eastAsia"/>
          <w:bCs/>
          <w:sz w:val="28"/>
          <w:szCs w:val="28"/>
        </w:rPr>
        <w:t>投标文件内容：</w:t>
      </w:r>
      <w:r w:rsidRPr="003F0029">
        <w:rPr>
          <w:rFonts w:ascii="宋体" w:hAnsi="宋体" w:hint="eastAsia"/>
          <w:bCs/>
          <w:sz w:val="28"/>
          <w:szCs w:val="28"/>
          <w:u w:val="single"/>
        </w:rPr>
        <w:t>资格审查文件/</w:t>
      </w:r>
      <w:r w:rsidRPr="003F0029">
        <w:rPr>
          <w:rFonts w:ascii="宋体" w:hAnsi="宋体"/>
          <w:bCs/>
          <w:sz w:val="28"/>
          <w:szCs w:val="28"/>
          <w:u w:val="single"/>
        </w:rPr>
        <w:t>商务文件</w:t>
      </w:r>
      <w:r w:rsidRPr="003F0029">
        <w:rPr>
          <w:rFonts w:ascii="宋体" w:hAnsi="宋体" w:hint="eastAsia"/>
          <w:bCs/>
          <w:sz w:val="28"/>
          <w:szCs w:val="28"/>
          <w:u w:val="single"/>
        </w:rPr>
        <w:t>/</w:t>
      </w:r>
      <w:r w:rsidRPr="003F0029">
        <w:rPr>
          <w:rFonts w:ascii="宋体" w:hAnsi="宋体"/>
          <w:bCs/>
          <w:sz w:val="28"/>
          <w:szCs w:val="28"/>
          <w:u w:val="single"/>
        </w:rPr>
        <w:t>技术文件</w:t>
      </w:r>
      <w:r w:rsidRPr="003F0029">
        <w:rPr>
          <w:rFonts w:ascii="宋体" w:hAnsi="宋体" w:hint="eastAsia"/>
          <w:bCs/>
          <w:sz w:val="28"/>
          <w:szCs w:val="28"/>
          <w:u w:val="single"/>
        </w:rPr>
        <w:t>/</w:t>
      </w:r>
      <w:r w:rsidRPr="003F0029">
        <w:rPr>
          <w:rFonts w:ascii="宋体" w:hAnsi="宋体"/>
          <w:bCs/>
          <w:sz w:val="28"/>
          <w:szCs w:val="28"/>
          <w:u w:val="single"/>
        </w:rPr>
        <w:t>报价文件</w:t>
      </w:r>
    </w:p>
    <w:p w:rsidR="005F68D2" w:rsidRPr="003F0029" w:rsidRDefault="001B2412">
      <w:pPr>
        <w:snapToGrid w:val="0"/>
        <w:spacing w:beforeLines="50" w:before="120" w:after="50" w:line="860" w:lineRule="exact"/>
        <w:ind w:firstLineChars="300" w:firstLine="840"/>
        <w:rPr>
          <w:rFonts w:ascii="宋体" w:hAnsi="宋体"/>
          <w:bCs/>
          <w:sz w:val="28"/>
          <w:szCs w:val="28"/>
          <w:u w:val="single"/>
        </w:rPr>
      </w:pPr>
      <w:r w:rsidRPr="003F0029">
        <w:rPr>
          <w:rFonts w:ascii="宋体" w:hAnsi="宋体" w:hint="eastAsia"/>
          <w:bCs/>
          <w:sz w:val="28"/>
          <w:szCs w:val="28"/>
        </w:rPr>
        <w:t>投标人名称：</w:t>
      </w:r>
      <w:r w:rsidRPr="003F0029">
        <w:rPr>
          <w:rFonts w:ascii="宋体" w:hAnsi="宋体" w:hint="eastAsia"/>
          <w:bCs/>
          <w:sz w:val="28"/>
          <w:szCs w:val="28"/>
          <w:u w:val="single"/>
        </w:rPr>
        <w:t xml:space="preserve">                                </w:t>
      </w:r>
      <w:r w:rsidRPr="003F0029">
        <w:rPr>
          <w:rFonts w:ascii="宋体" w:hAnsi="宋体"/>
          <w:bCs/>
          <w:sz w:val="28"/>
          <w:szCs w:val="28"/>
          <w:u w:val="single"/>
        </w:rPr>
        <w:t xml:space="preserve">         </w:t>
      </w:r>
    </w:p>
    <w:p w:rsidR="005F68D2" w:rsidRPr="003F0029" w:rsidRDefault="001B2412">
      <w:pPr>
        <w:snapToGrid w:val="0"/>
        <w:spacing w:beforeLines="50" w:before="120" w:after="50" w:line="860" w:lineRule="exact"/>
        <w:ind w:firstLineChars="300" w:firstLine="840"/>
        <w:rPr>
          <w:rFonts w:ascii="宋体" w:hAnsi="宋体"/>
          <w:bCs/>
          <w:sz w:val="28"/>
          <w:szCs w:val="28"/>
          <w:u w:val="single"/>
        </w:rPr>
      </w:pPr>
      <w:r w:rsidRPr="003F0029">
        <w:rPr>
          <w:rFonts w:ascii="宋体" w:hAnsi="宋体" w:hint="eastAsia"/>
          <w:bCs/>
          <w:sz w:val="28"/>
          <w:szCs w:val="28"/>
        </w:rPr>
        <w:t>投标人地址：</w:t>
      </w:r>
      <w:r w:rsidRPr="003F0029">
        <w:rPr>
          <w:rFonts w:ascii="宋体" w:hAnsi="宋体" w:hint="eastAsia"/>
          <w:bCs/>
          <w:sz w:val="28"/>
          <w:szCs w:val="28"/>
          <w:u w:val="single"/>
        </w:rPr>
        <w:t xml:space="preserve">                                         </w:t>
      </w:r>
    </w:p>
    <w:p w:rsidR="005F68D2" w:rsidRPr="003F0029" w:rsidRDefault="005F68D2">
      <w:pPr>
        <w:pStyle w:val="a0"/>
        <w:snapToGrid w:val="0"/>
        <w:spacing w:before="50" w:after="50" w:line="360" w:lineRule="exact"/>
        <w:ind w:firstLineChars="400" w:firstLine="960"/>
        <w:rPr>
          <w:rFonts w:ascii="宋体" w:hAnsi="宋体"/>
          <w:bCs/>
          <w:sz w:val="24"/>
          <w:szCs w:val="24"/>
        </w:rPr>
      </w:pPr>
    </w:p>
    <w:p w:rsidR="005F68D2" w:rsidRPr="003F0029" w:rsidRDefault="005F68D2">
      <w:pPr>
        <w:snapToGrid w:val="0"/>
        <w:spacing w:beforeLines="50" w:before="120" w:after="50" w:line="360" w:lineRule="exact"/>
        <w:jc w:val="center"/>
        <w:rPr>
          <w:rFonts w:ascii="宋体" w:hAnsi="宋体"/>
          <w:sz w:val="24"/>
        </w:rPr>
      </w:pPr>
    </w:p>
    <w:p w:rsidR="005F68D2" w:rsidRPr="003F0029" w:rsidRDefault="005F68D2">
      <w:pPr>
        <w:snapToGrid w:val="0"/>
        <w:spacing w:beforeLines="50" w:before="120" w:after="50" w:line="360" w:lineRule="exact"/>
        <w:jc w:val="center"/>
        <w:rPr>
          <w:rFonts w:ascii="宋体" w:hAnsi="宋体"/>
          <w:sz w:val="24"/>
        </w:rPr>
      </w:pPr>
    </w:p>
    <w:p w:rsidR="005F68D2" w:rsidRPr="003F0029" w:rsidRDefault="005F68D2">
      <w:pPr>
        <w:snapToGrid w:val="0"/>
        <w:spacing w:beforeLines="50" w:before="120" w:after="50" w:line="360" w:lineRule="exact"/>
        <w:jc w:val="center"/>
        <w:rPr>
          <w:rFonts w:ascii="宋体" w:hAnsi="宋体"/>
          <w:sz w:val="24"/>
        </w:rPr>
      </w:pPr>
    </w:p>
    <w:p w:rsidR="005F68D2" w:rsidRPr="003F0029" w:rsidRDefault="001B2412">
      <w:pPr>
        <w:snapToGrid w:val="0"/>
        <w:spacing w:beforeLines="50" w:before="120" w:after="50" w:line="360" w:lineRule="exact"/>
        <w:jc w:val="center"/>
        <w:rPr>
          <w:rFonts w:ascii="宋体" w:hAnsi="宋体"/>
          <w:sz w:val="28"/>
          <w:szCs w:val="28"/>
        </w:rPr>
      </w:pPr>
      <w:r w:rsidRPr="003F0029">
        <w:rPr>
          <w:rFonts w:ascii="宋体" w:hAnsi="宋体" w:hint="eastAsia"/>
          <w:sz w:val="28"/>
          <w:szCs w:val="28"/>
        </w:rPr>
        <w:t xml:space="preserve">  年  月  日</w:t>
      </w:r>
    </w:p>
    <w:p w:rsidR="005F68D2" w:rsidRPr="003F0029" w:rsidRDefault="001B2412">
      <w:pPr>
        <w:snapToGrid w:val="0"/>
        <w:spacing w:before="50" w:after="50" w:line="400" w:lineRule="exact"/>
        <w:jc w:val="center"/>
        <w:rPr>
          <w:rFonts w:ascii="宋体" w:hAnsi="宋体"/>
          <w:b/>
          <w:sz w:val="30"/>
          <w:szCs w:val="30"/>
        </w:rPr>
      </w:pPr>
      <w:r w:rsidRPr="003F0029">
        <w:rPr>
          <w:rFonts w:ascii="宋体" w:hAnsi="宋体"/>
          <w:sz w:val="24"/>
        </w:rPr>
        <w:br w:type="page"/>
      </w:r>
      <w:r w:rsidRPr="003F0029">
        <w:rPr>
          <w:rFonts w:ascii="宋体" w:hAnsi="宋体" w:hint="eastAsia"/>
          <w:b/>
          <w:sz w:val="30"/>
          <w:szCs w:val="30"/>
        </w:rPr>
        <w:lastRenderedPageBreak/>
        <w:t>目录（页码自行编制）</w:t>
      </w:r>
    </w:p>
    <w:p w:rsidR="005F68D2" w:rsidRPr="003F0029" w:rsidRDefault="001B2412">
      <w:pPr>
        <w:snapToGrid w:val="0"/>
        <w:spacing w:before="50" w:afterLines="50" w:after="120" w:line="380" w:lineRule="exact"/>
        <w:jc w:val="left"/>
        <w:rPr>
          <w:rFonts w:ascii="宋体" w:hAnsi="宋体"/>
          <w:b/>
          <w:szCs w:val="21"/>
        </w:rPr>
      </w:pPr>
      <w:r w:rsidRPr="003F0029">
        <w:rPr>
          <w:rFonts w:ascii="宋体" w:hAnsi="宋体" w:hint="eastAsia"/>
          <w:b/>
          <w:szCs w:val="21"/>
        </w:rPr>
        <w:t>一</w:t>
      </w:r>
      <w:r w:rsidRPr="003F0029">
        <w:rPr>
          <w:rFonts w:ascii="宋体" w:hAnsi="宋体"/>
          <w:b/>
          <w:szCs w:val="21"/>
        </w:rPr>
        <w:t>、资格审查</w:t>
      </w:r>
      <w:r w:rsidRPr="003F0029">
        <w:rPr>
          <w:rFonts w:ascii="宋体" w:hAnsi="宋体" w:hint="eastAsia"/>
          <w:b/>
          <w:szCs w:val="21"/>
        </w:rPr>
        <w:t>部</w:t>
      </w:r>
      <w:r w:rsidRPr="003F0029">
        <w:rPr>
          <w:rFonts w:ascii="宋体" w:hAnsi="宋体"/>
          <w:b/>
          <w:szCs w:val="21"/>
        </w:rPr>
        <w:t>份</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w:t>
      </w:r>
      <w:r w:rsidRPr="003F0029">
        <w:rPr>
          <w:rFonts w:ascii="宋体" w:hAnsi="宋体" w:hint="eastAsia"/>
          <w:szCs w:val="21"/>
        </w:rPr>
        <w:t>投标声明书（</w:t>
      </w:r>
      <w:r w:rsidRPr="003F0029">
        <w:rPr>
          <w:rFonts w:ascii="宋体" w:hAnsi="宋体"/>
          <w:szCs w:val="21"/>
        </w:rPr>
        <w:t>必须提供）</w:t>
      </w:r>
      <w:r w:rsidRPr="003F0029">
        <w:rPr>
          <w:rFonts w:ascii="宋体" w:hAnsi="宋体" w:hint="eastAsia"/>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2.投标人有效的加载社会统一代码的营业执照或事业单位法人证书等主体资格证明副本复印件；（必须提供）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3.</w:t>
      </w:r>
      <w:r w:rsidRPr="003F0029">
        <w:rPr>
          <w:rFonts w:ascii="宋体" w:hAnsi="宋体" w:hint="eastAsia"/>
          <w:szCs w:val="21"/>
        </w:rPr>
        <w:t xml:space="preserve"> 法定代表人或负责人有效身份证正反面复印件；（必须提供）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4.</w:t>
      </w:r>
      <w:r w:rsidRPr="003F0029">
        <w:rPr>
          <w:rFonts w:ascii="宋体" w:hAnsi="宋体" w:hint="eastAsia"/>
          <w:szCs w:val="21"/>
        </w:rPr>
        <w:t xml:space="preserve"> 法定代表人或负责人授权委托书原</w:t>
      </w:r>
      <w:r w:rsidRPr="003F0029">
        <w:rPr>
          <w:rFonts w:ascii="宋体" w:hAnsi="宋体"/>
          <w:szCs w:val="21"/>
        </w:rPr>
        <w:t>件</w:t>
      </w:r>
      <w:r w:rsidRPr="003F0029">
        <w:rPr>
          <w:rFonts w:ascii="宋体" w:hAnsi="宋体" w:hint="eastAsia"/>
          <w:szCs w:val="21"/>
        </w:rPr>
        <w:t>，委托代理人正反面身份证复印件；（委托代理时必须提供）（格式见附件）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5.</w:t>
      </w:r>
      <w:r w:rsidRPr="003F0029">
        <w:rPr>
          <w:rFonts w:ascii="宋体" w:hAnsi="宋体"/>
          <w:kern w:val="0"/>
          <w:szCs w:val="22"/>
        </w:rPr>
        <w:t xml:space="preserve"> </w:t>
      </w:r>
      <w:r w:rsidRPr="003F0029">
        <w:rPr>
          <w:rFonts w:ascii="宋体" w:hAnsi="宋体"/>
          <w:szCs w:val="21"/>
        </w:rPr>
        <w:t>贵港市政府采购项目投标资格承诺函</w:t>
      </w:r>
      <w:r w:rsidRPr="003F0029">
        <w:rPr>
          <w:rFonts w:ascii="宋体" w:hAnsi="宋体" w:hint="eastAsia"/>
          <w:szCs w:val="21"/>
        </w:rPr>
        <w:t>。（必须</w:t>
      </w:r>
      <w:r w:rsidRPr="003F0029">
        <w:rPr>
          <w:rFonts w:ascii="宋体" w:hAnsi="宋体"/>
          <w:szCs w:val="21"/>
        </w:rPr>
        <w:t>提供</w:t>
      </w:r>
      <w:r w:rsidRPr="003F0029">
        <w:rPr>
          <w:rFonts w:ascii="宋体" w:hAnsi="宋体" w:hint="eastAsia"/>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6.</w:t>
      </w:r>
      <w:r w:rsidRPr="003F0029">
        <w:rPr>
          <w:rFonts w:ascii="宋体" w:hAnsi="宋体" w:hint="eastAsia"/>
          <w:szCs w:val="21"/>
        </w:rPr>
        <w:t xml:space="preserve"> 投标人参加政府采购活动前三年内在经营活动中没有重大违法记录和不良信用记录的书面声明函；（格式见附件，必须提供）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7</w:t>
      </w:r>
      <w:r w:rsidRPr="003F0029">
        <w:rPr>
          <w:rFonts w:ascii="宋体" w:hAnsi="宋体" w:hint="eastAsia"/>
          <w:szCs w:val="21"/>
        </w:rPr>
        <w:t>.</w:t>
      </w:r>
      <w:r w:rsidRPr="003F0029">
        <w:rPr>
          <w:rFonts w:ascii="宋体" w:hAnsi="宋体" w:hint="eastAsia"/>
          <w:bCs/>
          <w:szCs w:val="21"/>
        </w:rPr>
        <w:t xml:space="preserve"> 可作为投标人资信评分的资质证明材料</w:t>
      </w:r>
      <w:r w:rsidRPr="003F0029">
        <w:rPr>
          <w:rFonts w:ascii="宋体" w:hAnsi="宋体" w:hint="eastAsia"/>
          <w:szCs w:val="21"/>
        </w:rPr>
        <w:t>（可选）：</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1</w:t>
      </w:r>
      <w:r w:rsidRPr="003F0029">
        <w:rPr>
          <w:rFonts w:ascii="宋体" w:hAnsi="宋体" w:hint="eastAsia"/>
          <w:szCs w:val="21"/>
        </w:rPr>
        <w:t>）产品制造、销售许可证复印件；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2</w:t>
      </w:r>
      <w:r w:rsidRPr="003F0029">
        <w:rPr>
          <w:rFonts w:ascii="宋体" w:hAnsi="宋体" w:hint="eastAsia"/>
          <w:szCs w:val="21"/>
        </w:rPr>
        <w:t>）投标人质量管理和环境认证体系等方面的资质证书或文件；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3</w:t>
      </w:r>
      <w:r w:rsidRPr="003F0029">
        <w:rPr>
          <w:rFonts w:ascii="宋体" w:hAnsi="宋体" w:hint="eastAsia"/>
          <w:szCs w:val="21"/>
        </w:rPr>
        <w:t>）本地化服务能力证明（距采购人最近的服务网点情况表）；</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4</w:t>
      </w:r>
      <w:r w:rsidRPr="003F0029">
        <w:rPr>
          <w:rFonts w:ascii="宋体" w:hAnsi="宋体" w:hint="eastAsia"/>
          <w:szCs w:val="21"/>
        </w:rPr>
        <w:t>）节能环保等可予评分优惠的资质证书或文件；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（5）投标人的信誉、荣誉证书或文件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6</w:t>
      </w:r>
      <w:r w:rsidRPr="003F0029">
        <w:rPr>
          <w:rFonts w:ascii="宋体" w:hAnsi="宋体" w:hint="eastAsia"/>
          <w:szCs w:val="21"/>
        </w:rPr>
        <w:t>）全国企业或全国企业生产产品的有关证明文件；</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w:t>
      </w:r>
      <w:r w:rsidRPr="003F0029">
        <w:rPr>
          <w:rFonts w:ascii="宋体" w:hAnsi="宋体"/>
          <w:szCs w:val="21"/>
        </w:rPr>
        <w:t>7</w:t>
      </w:r>
      <w:r w:rsidRPr="003F0029">
        <w:rPr>
          <w:rFonts w:ascii="宋体" w:hAnsi="宋体" w:hint="eastAsia"/>
          <w:szCs w:val="21"/>
        </w:rPr>
        <w:t>）投标人认为可以证明其能力或业绩的其它材料。</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二</w:t>
      </w:r>
      <w:r w:rsidRPr="003F0029">
        <w:rPr>
          <w:rFonts w:ascii="宋体" w:hAnsi="宋体"/>
          <w:szCs w:val="21"/>
        </w:rPr>
        <w:t>、</w:t>
      </w:r>
      <w:r w:rsidRPr="003F0029">
        <w:rPr>
          <w:rFonts w:ascii="宋体" w:hAnsi="宋体" w:hint="eastAsia"/>
          <w:b/>
          <w:szCs w:val="21"/>
        </w:rPr>
        <w:t>商务文件部分</w:t>
      </w:r>
    </w:p>
    <w:p w:rsidR="005F68D2" w:rsidRPr="003F0029" w:rsidRDefault="001B2412">
      <w:pPr>
        <w:snapToGrid w:val="0"/>
        <w:spacing w:line="400" w:lineRule="exact"/>
        <w:ind w:firstLineChars="196" w:firstLine="412"/>
        <w:jc w:val="left"/>
        <w:rPr>
          <w:rFonts w:ascii="宋体" w:hAnsi="宋体"/>
          <w:szCs w:val="21"/>
        </w:rPr>
      </w:pPr>
      <w:r w:rsidRPr="003F0029">
        <w:rPr>
          <w:rFonts w:ascii="宋体" w:hAnsi="宋体" w:hint="eastAsia"/>
          <w:szCs w:val="21"/>
        </w:rPr>
        <w:t>1</w:t>
      </w:r>
      <w:r w:rsidRPr="003F0029">
        <w:rPr>
          <w:rFonts w:ascii="宋体" w:hAnsi="宋体"/>
          <w:szCs w:val="21"/>
        </w:rPr>
        <w:t>.</w:t>
      </w:r>
      <w:r w:rsidRPr="003F0029">
        <w:rPr>
          <w:rFonts w:ascii="宋体" w:hAnsi="宋体" w:hint="eastAsia"/>
          <w:szCs w:val="21"/>
        </w:rPr>
        <w:t>商务响应表（</w:t>
      </w:r>
      <w:r w:rsidRPr="003F0029">
        <w:rPr>
          <w:rFonts w:ascii="宋体" w:hAnsi="宋体"/>
          <w:szCs w:val="21"/>
        </w:rPr>
        <w:t>必须提供）</w:t>
      </w:r>
      <w:r w:rsidRPr="003F0029">
        <w:rPr>
          <w:rFonts w:ascii="宋体" w:hAnsi="宋体" w:hint="eastAsia"/>
          <w:szCs w:val="21"/>
        </w:rPr>
        <w:t>。</w:t>
      </w:r>
    </w:p>
    <w:p w:rsidR="005F68D2" w:rsidRPr="003F0029" w:rsidRDefault="001B2412">
      <w:pPr>
        <w:snapToGrid w:val="0"/>
        <w:spacing w:line="400" w:lineRule="exact"/>
        <w:ind w:firstLineChars="196" w:firstLine="412"/>
        <w:jc w:val="left"/>
        <w:rPr>
          <w:rFonts w:ascii="宋体" w:hAnsi="宋体"/>
          <w:szCs w:val="21"/>
        </w:rPr>
      </w:pPr>
      <w:r w:rsidRPr="003F0029">
        <w:rPr>
          <w:rFonts w:ascii="宋体" w:hAnsi="宋体" w:hint="eastAsia"/>
          <w:szCs w:val="21"/>
        </w:rPr>
        <w:t>2</w:t>
      </w:r>
      <w:r w:rsidRPr="003F0029">
        <w:rPr>
          <w:rFonts w:ascii="宋体" w:hAnsi="宋体"/>
          <w:szCs w:val="21"/>
        </w:rPr>
        <w:t>.</w:t>
      </w:r>
      <w:r w:rsidRPr="003F0029">
        <w:rPr>
          <w:rFonts w:ascii="宋体" w:hAnsi="宋体" w:hint="eastAsia"/>
          <w:szCs w:val="21"/>
        </w:rPr>
        <w:t xml:space="preserve"> 投标人类似成功案例的销售业绩证明复印件（需</w:t>
      </w:r>
      <w:r w:rsidRPr="003F0029">
        <w:rPr>
          <w:rFonts w:ascii="宋体" w:hAnsi="宋体"/>
          <w:szCs w:val="21"/>
        </w:rPr>
        <w:t>提供</w:t>
      </w:r>
      <w:r w:rsidRPr="003F0029">
        <w:rPr>
          <w:rFonts w:ascii="宋体" w:hAnsi="宋体" w:hint="eastAsia"/>
          <w:szCs w:val="21"/>
        </w:rPr>
        <w:t>投标人同类项目的中标通知书或合同）。</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3.</w:t>
      </w:r>
      <w:r w:rsidRPr="003F0029">
        <w:rPr>
          <w:rFonts w:ascii="宋体" w:hAnsi="宋体" w:hint="eastAsia"/>
          <w:szCs w:val="21"/>
        </w:rPr>
        <w:t xml:space="preserve"> 招标文件列明的其他证明文件（招标</w:t>
      </w:r>
      <w:r w:rsidRPr="003F0029">
        <w:rPr>
          <w:rFonts w:ascii="宋体" w:hAnsi="宋体"/>
          <w:szCs w:val="21"/>
        </w:rPr>
        <w:t>文件中</w:t>
      </w:r>
      <w:r w:rsidRPr="003F0029">
        <w:rPr>
          <w:rFonts w:ascii="宋体" w:hAnsi="宋体" w:hint="eastAsia"/>
          <w:szCs w:val="21"/>
        </w:rPr>
        <w:t>凡注明“必须提供”的必须按</w:t>
      </w:r>
      <w:r w:rsidRPr="003F0029">
        <w:rPr>
          <w:rFonts w:ascii="宋体" w:hAnsi="宋体"/>
          <w:szCs w:val="21"/>
        </w:rPr>
        <w:t>要求</w:t>
      </w:r>
      <w:r w:rsidRPr="003F0029">
        <w:rPr>
          <w:rFonts w:ascii="宋体" w:hAnsi="宋体" w:hint="eastAsia"/>
          <w:szCs w:val="21"/>
        </w:rPr>
        <w:t>提供，否则投标无效）。</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szCs w:val="21"/>
        </w:rPr>
        <w:t>4.</w:t>
      </w:r>
      <w:r w:rsidRPr="003F0029">
        <w:rPr>
          <w:rFonts w:ascii="宋体" w:hAnsi="宋体" w:hint="eastAsia"/>
          <w:szCs w:val="21"/>
        </w:rPr>
        <w:t xml:space="preserve"> 投标人情况介绍（如有请提供，</w:t>
      </w:r>
      <w:r w:rsidRPr="003F0029">
        <w:rPr>
          <w:rFonts w:ascii="宋体" w:hAnsi="宋体"/>
          <w:szCs w:val="21"/>
        </w:rPr>
        <w:t>格式自拟）</w:t>
      </w:r>
      <w:r w:rsidRPr="003F0029">
        <w:rPr>
          <w:rFonts w:ascii="宋体" w:hAnsi="宋体" w:hint="eastAsia"/>
          <w:szCs w:val="21"/>
        </w:rPr>
        <w:t>。</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5. 投标人认为可以证明其服务能力或业绩的其它材料（结合投标人自身情况及招标文件其他要求和评分要素自行提供）。</w:t>
      </w:r>
    </w:p>
    <w:p w:rsidR="005F68D2" w:rsidRPr="003F0029" w:rsidRDefault="001B2412">
      <w:pPr>
        <w:snapToGrid w:val="0"/>
        <w:spacing w:line="400" w:lineRule="exact"/>
        <w:ind w:firstLineChars="196" w:firstLine="413"/>
        <w:jc w:val="left"/>
        <w:rPr>
          <w:rFonts w:ascii="宋体" w:hAnsi="宋体"/>
          <w:b/>
          <w:bCs/>
          <w:szCs w:val="21"/>
        </w:rPr>
      </w:pPr>
      <w:r w:rsidRPr="003F0029">
        <w:rPr>
          <w:rFonts w:ascii="宋体" w:hAnsi="宋体" w:hint="eastAsia"/>
          <w:b/>
          <w:szCs w:val="21"/>
        </w:rPr>
        <w:t>三</w:t>
      </w:r>
      <w:r w:rsidRPr="003F0029">
        <w:rPr>
          <w:rFonts w:ascii="宋体" w:hAnsi="宋体"/>
          <w:b/>
          <w:szCs w:val="21"/>
        </w:rPr>
        <w:t>、</w:t>
      </w:r>
      <w:r w:rsidRPr="003F0029">
        <w:rPr>
          <w:rFonts w:ascii="宋体" w:hAnsi="宋体" w:hint="eastAsia"/>
          <w:b/>
          <w:bCs/>
          <w:szCs w:val="21"/>
        </w:rPr>
        <w:t>技术文件部分</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1</w:t>
      </w:r>
      <w:r w:rsidRPr="003F0029">
        <w:rPr>
          <w:rFonts w:ascii="宋体" w:hAnsi="宋体"/>
          <w:szCs w:val="21"/>
        </w:rPr>
        <w:t>.</w:t>
      </w:r>
      <w:r w:rsidRPr="003F0029">
        <w:rPr>
          <w:rFonts w:ascii="宋体" w:hAnsi="宋体" w:hint="eastAsia"/>
          <w:szCs w:val="21"/>
        </w:rPr>
        <w:t xml:space="preserve"> 技术响应、偏离情况说明表；（必须提供）</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2. 设备配置清单（均不含报价）；</w:t>
      </w:r>
      <w:r w:rsidRPr="003F0029">
        <w:rPr>
          <w:rFonts w:ascii="宋体" w:hAnsi="宋体"/>
          <w:szCs w:val="21"/>
        </w:rPr>
        <w:t>（</w:t>
      </w:r>
      <w:r w:rsidRPr="003F0029">
        <w:rPr>
          <w:rFonts w:ascii="宋体" w:hAnsi="宋体" w:hint="eastAsia"/>
          <w:szCs w:val="21"/>
        </w:rPr>
        <w:t>必须提供</w:t>
      </w:r>
      <w:r w:rsidRPr="003F0029">
        <w:rPr>
          <w:rFonts w:ascii="宋体" w:hAnsi="宋体"/>
          <w:szCs w:val="21"/>
        </w:rPr>
        <w:t>）</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szCs w:val="21"/>
        </w:rPr>
        <w:t>3.</w:t>
      </w:r>
      <w:r w:rsidRPr="003F0029">
        <w:rPr>
          <w:rFonts w:ascii="宋体" w:hAnsi="宋体" w:hint="eastAsia"/>
          <w:szCs w:val="21"/>
        </w:rPr>
        <w:t xml:space="preserve"> 投标人的服务方案</w:t>
      </w:r>
      <w:r w:rsidRPr="003F0029">
        <w:rPr>
          <w:rFonts w:ascii="宋体" w:hAnsi="宋体"/>
          <w:szCs w:val="21"/>
        </w:rPr>
        <w:t>及服务</w:t>
      </w:r>
      <w:r w:rsidRPr="003F0029">
        <w:rPr>
          <w:rFonts w:ascii="宋体" w:hAnsi="宋体" w:hint="eastAsia"/>
          <w:szCs w:val="21"/>
        </w:rPr>
        <w:t>承诺书（含交付使用期、售后维修、技术服务、技术培训、服务承诺的内容和措施等，格式自拟）；（必须提供）</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hint="eastAsia"/>
          <w:szCs w:val="21"/>
        </w:rPr>
        <w:t>4</w:t>
      </w:r>
      <w:r w:rsidRPr="003F0029">
        <w:rPr>
          <w:rFonts w:ascii="宋体" w:hAnsi="宋体"/>
          <w:szCs w:val="21"/>
        </w:rPr>
        <w:t>.</w:t>
      </w:r>
      <w:r w:rsidRPr="003F0029">
        <w:rPr>
          <w:rFonts w:ascii="宋体" w:hAnsi="宋体" w:hint="eastAsia"/>
          <w:szCs w:val="21"/>
        </w:rPr>
        <w:t>拟投入项目的人员情况一</w:t>
      </w:r>
      <w:r w:rsidRPr="003F0029">
        <w:rPr>
          <w:rFonts w:ascii="宋体" w:hAnsi="宋体"/>
          <w:szCs w:val="21"/>
        </w:rPr>
        <w:t>览</w:t>
      </w:r>
      <w:r w:rsidRPr="003F0029">
        <w:rPr>
          <w:rFonts w:ascii="宋体" w:hAnsi="宋体" w:hint="eastAsia"/>
          <w:szCs w:val="21"/>
        </w:rPr>
        <w:t>表(格式自拟，加盖单位公章)</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szCs w:val="21"/>
        </w:rPr>
        <w:t>5.</w:t>
      </w:r>
      <w:r w:rsidRPr="003F0029">
        <w:rPr>
          <w:rFonts w:ascii="宋体" w:hAnsi="宋体" w:hint="eastAsia"/>
          <w:szCs w:val="21"/>
        </w:rPr>
        <w:t>优惠条件：投标人承诺给予招标人的各种优惠条件，包括选配件、备品备件、专用耗材、售后服</w:t>
      </w:r>
      <w:r w:rsidRPr="003F0029">
        <w:rPr>
          <w:rFonts w:ascii="宋体" w:hAnsi="宋体" w:hint="eastAsia"/>
          <w:szCs w:val="21"/>
        </w:rPr>
        <w:lastRenderedPageBreak/>
        <w:t>务等方面的优惠（如有请</w:t>
      </w:r>
      <w:r w:rsidRPr="003F0029">
        <w:rPr>
          <w:rFonts w:ascii="宋体" w:hAnsi="宋体"/>
          <w:szCs w:val="21"/>
        </w:rPr>
        <w:t>提供，格式自拟）</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szCs w:val="21"/>
        </w:rPr>
        <w:t>6.</w:t>
      </w:r>
      <w:r w:rsidRPr="003F0029">
        <w:rPr>
          <w:rFonts w:ascii="宋体" w:hAnsi="宋体" w:hint="eastAsia"/>
          <w:szCs w:val="21"/>
        </w:rPr>
        <w:t xml:space="preserve"> 投标人对本项目的合理化建议和改进措施；</w:t>
      </w:r>
    </w:p>
    <w:p w:rsidR="005F68D2" w:rsidRPr="003F0029" w:rsidRDefault="001B2412">
      <w:pPr>
        <w:spacing w:line="400" w:lineRule="exact"/>
        <w:ind w:leftChars="-13" w:left="-27" w:firstLineChars="200" w:firstLine="420"/>
        <w:rPr>
          <w:rFonts w:ascii="宋体" w:hAnsi="宋体"/>
          <w:szCs w:val="21"/>
        </w:rPr>
      </w:pPr>
      <w:r w:rsidRPr="003F0029">
        <w:rPr>
          <w:rFonts w:ascii="宋体" w:hAnsi="宋体"/>
          <w:szCs w:val="21"/>
        </w:rPr>
        <w:t>7.</w:t>
      </w:r>
      <w:r w:rsidRPr="003F0029">
        <w:rPr>
          <w:rFonts w:ascii="宋体" w:hAnsi="宋体" w:hint="eastAsia"/>
          <w:szCs w:val="21"/>
        </w:rPr>
        <w:t xml:space="preserve"> 投标人需要说明的其他文件和说明（结合投标人自身情况及招标文件其他要求和评分要素自行提供）</w:t>
      </w:r>
    </w:p>
    <w:p w:rsidR="005F68D2" w:rsidRPr="003F0029" w:rsidRDefault="001B2412">
      <w:pPr>
        <w:spacing w:line="400" w:lineRule="exact"/>
        <w:ind w:leftChars="-13" w:left="-27" w:firstLineChars="200" w:firstLine="422"/>
        <w:rPr>
          <w:rFonts w:ascii="宋体" w:hAnsi="宋体"/>
          <w:b/>
          <w:szCs w:val="21"/>
        </w:rPr>
      </w:pPr>
      <w:r w:rsidRPr="003F0029">
        <w:rPr>
          <w:rFonts w:ascii="宋体" w:hAnsi="宋体" w:hint="eastAsia"/>
          <w:b/>
          <w:szCs w:val="21"/>
        </w:rPr>
        <w:t>四</w:t>
      </w:r>
      <w:r w:rsidRPr="003F0029">
        <w:rPr>
          <w:rFonts w:ascii="宋体" w:hAnsi="宋体"/>
          <w:b/>
          <w:szCs w:val="21"/>
        </w:rPr>
        <w:t>、报价文件部分</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1</w:t>
      </w:r>
      <w:r w:rsidRPr="003F0029">
        <w:rPr>
          <w:rFonts w:ascii="宋体" w:hAnsi="宋体"/>
          <w:szCs w:val="21"/>
        </w:rPr>
        <w:t>.</w:t>
      </w:r>
      <w:r w:rsidRPr="003F0029">
        <w:rPr>
          <w:rFonts w:ascii="宋体" w:hAnsi="宋体" w:hint="eastAsia"/>
          <w:szCs w:val="21"/>
        </w:rPr>
        <w:t xml:space="preserve"> 投标函（必</w:t>
      </w:r>
      <w:r w:rsidRPr="003F0029">
        <w:rPr>
          <w:rFonts w:ascii="宋体" w:hAnsi="宋体"/>
          <w:szCs w:val="21"/>
        </w:rPr>
        <w:t>须提供</w:t>
      </w:r>
      <w:r w:rsidRPr="003F0029">
        <w:rPr>
          <w:rFonts w:ascii="宋体" w:hAnsi="宋体" w:hint="eastAsia"/>
          <w:szCs w:val="21"/>
        </w:rPr>
        <w:t>，格式见第六章）；</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2</w:t>
      </w:r>
      <w:r w:rsidRPr="003F0029">
        <w:rPr>
          <w:rFonts w:ascii="宋体" w:hAnsi="宋体"/>
          <w:szCs w:val="21"/>
        </w:rPr>
        <w:t>.</w:t>
      </w:r>
      <w:r w:rsidRPr="003F0029">
        <w:rPr>
          <w:rFonts w:ascii="宋体" w:hAnsi="宋体" w:hint="eastAsia"/>
          <w:szCs w:val="21"/>
        </w:rPr>
        <w:t xml:space="preserve"> 投标报价明细表（必</w:t>
      </w:r>
      <w:r w:rsidRPr="003F0029">
        <w:rPr>
          <w:rFonts w:ascii="宋体" w:hAnsi="宋体"/>
          <w:szCs w:val="21"/>
        </w:rPr>
        <w:t>须提供</w:t>
      </w:r>
      <w:r w:rsidRPr="003F0029">
        <w:rPr>
          <w:rFonts w:ascii="宋体" w:hAnsi="宋体" w:hint="eastAsia"/>
          <w:szCs w:val="21"/>
        </w:rPr>
        <w:t>，格式见第六章）；</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szCs w:val="21"/>
        </w:rPr>
        <w:t>3.</w:t>
      </w:r>
      <w:r w:rsidRPr="003F0029">
        <w:rPr>
          <w:rFonts w:ascii="宋体" w:hAnsi="宋体" w:hint="eastAsia"/>
          <w:szCs w:val="21"/>
        </w:rPr>
        <w:t xml:space="preserve"> 开标一览表（格式见附件）；（必须提供）</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4</w:t>
      </w:r>
      <w:r w:rsidRPr="003F0029">
        <w:rPr>
          <w:rFonts w:ascii="宋体" w:hAnsi="宋体"/>
          <w:szCs w:val="21"/>
        </w:rPr>
        <w:t>.</w:t>
      </w:r>
      <w:r w:rsidRPr="003F0029">
        <w:rPr>
          <w:rFonts w:ascii="宋体" w:hAnsi="宋体" w:hint="eastAsia"/>
          <w:szCs w:val="21"/>
        </w:rPr>
        <w:t xml:space="preserve"> 投标人符合中小企业划型标准的，按《政府采购促进中小企业发展暂行办法》（财库〔2011〕181号）要求，提供有声明</w:t>
      </w:r>
      <w:r w:rsidRPr="003F0029">
        <w:rPr>
          <w:rFonts w:ascii="宋体" w:hAnsi="宋体"/>
          <w:szCs w:val="21"/>
        </w:rPr>
        <w:t>函</w:t>
      </w:r>
      <w:r w:rsidRPr="003F0029">
        <w:rPr>
          <w:rFonts w:ascii="宋体" w:hAnsi="宋体" w:hint="eastAsia"/>
          <w:szCs w:val="21"/>
        </w:rPr>
        <w:t>，否则不予享受优惠政策。（</w:t>
      </w:r>
      <w:r w:rsidRPr="003F0029">
        <w:rPr>
          <w:rFonts w:ascii="宋体" w:hAnsi="宋体"/>
          <w:szCs w:val="21"/>
        </w:rPr>
        <w:t>如有请提供）</w:t>
      </w:r>
    </w:p>
    <w:p w:rsidR="005F68D2" w:rsidRPr="003F0029" w:rsidRDefault="001B2412">
      <w:pPr>
        <w:snapToGrid w:val="0"/>
        <w:spacing w:line="400" w:lineRule="exact"/>
        <w:ind w:firstLineChars="200" w:firstLine="420"/>
        <w:jc w:val="left"/>
        <w:rPr>
          <w:rFonts w:ascii="宋体" w:hAnsi="宋体"/>
          <w:szCs w:val="21"/>
        </w:rPr>
      </w:pPr>
      <w:r w:rsidRPr="003F0029">
        <w:rPr>
          <w:rFonts w:ascii="宋体" w:hAnsi="宋体" w:hint="eastAsia"/>
          <w:szCs w:val="21"/>
        </w:rPr>
        <w:t>5</w:t>
      </w:r>
      <w:r w:rsidRPr="003F0029">
        <w:rPr>
          <w:rFonts w:ascii="宋体" w:hAnsi="宋体"/>
          <w:szCs w:val="21"/>
        </w:rPr>
        <w:t>.</w:t>
      </w:r>
      <w:r w:rsidRPr="003F0029">
        <w:rPr>
          <w:rFonts w:ascii="宋体" w:hAnsi="宋体" w:hint="eastAsia"/>
          <w:szCs w:val="21"/>
        </w:rPr>
        <w:t xml:space="preserve"> 投标人属于监狱企业的，应提供由省级以上监狱管理局、戒毒管理局（含新疆生产建设兵团）出具的属于监狱企业的证明文件。（</w:t>
      </w:r>
      <w:r w:rsidRPr="003F0029">
        <w:rPr>
          <w:rFonts w:ascii="宋体" w:hAnsi="宋体"/>
          <w:szCs w:val="21"/>
        </w:rPr>
        <w:t>如有请提供）</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6</w:t>
      </w:r>
      <w:r w:rsidRPr="003F0029">
        <w:rPr>
          <w:rFonts w:ascii="宋体" w:hAnsi="宋体"/>
          <w:szCs w:val="21"/>
        </w:rPr>
        <w:t>.</w:t>
      </w:r>
      <w:r w:rsidRPr="003F0029">
        <w:rPr>
          <w:rFonts w:ascii="宋体" w:hAnsi="宋体" w:hint="eastAsia"/>
          <w:szCs w:val="21"/>
        </w:rPr>
        <w:t xml:space="preserve"> 投标人属于残疾人福利性单位，按《三部门联合发布关于促进残疾人就业政府采购政策的通知》（财库〔2017〕141号）要求，提供《残疾人福利性单位声明函》，否则不予享受优惠政策。（</w:t>
      </w:r>
      <w:r w:rsidRPr="003F0029">
        <w:rPr>
          <w:rFonts w:ascii="宋体" w:hAnsi="宋体"/>
          <w:szCs w:val="21"/>
        </w:rPr>
        <w:t>如有请提供）</w:t>
      </w:r>
    </w:p>
    <w:p w:rsidR="005F68D2" w:rsidRPr="003F0029" w:rsidRDefault="001B2412">
      <w:pPr>
        <w:tabs>
          <w:tab w:val="left" w:pos="3870"/>
          <w:tab w:val="left" w:pos="4085"/>
        </w:tabs>
        <w:snapToGrid w:val="0"/>
        <w:spacing w:line="400" w:lineRule="exact"/>
        <w:ind w:firstLineChars="200" w:firstLine="420"/>
        <w:jc w:val="left"/>
        <w:rPr>
          <w:rFonts w:ascii="宋体" w:hAnsi="宋体"/>
          <w:szCs w:val="21"/>
        </w:rPr>
      </w:pPr>
      <w:r w:rsidRPr="003F0029">
        <w:rPr>
          <w:rFonts w:ascii="宋体" w:hAnsi="宋体" w:hint="eastAsia"/>
          <w:szCs w:val="21"/>
        </w:rPr>
        <w:t>7</w:t>
      </w:r>
      <w:r w:rsidRPr="003F0029">
        <w:rPr>
          <w:rFonts w:ascii="宋体" w:hAnsi="宋体"/>
          <w:szCs w:val="21"/>
        </w:rPr>
        <w:t>.</w:t>
      </w:r>
      <w:r w:rsidRPr="003F0029">
        <w:rPr>
          <w:rFonts w:ascii="宋体" w:hAnsi="宋体" w:hint="eastAsia"/>
          <w:szCs w:val="21"/>
        </w:rPr>
        <w:t xml:space="preserve"> 投</w:t>
      </w:r>
      <w:r w:rsidRPr="003F0029">
        <w:rPr>
          <w:rFonts w:ascii="宋体" w:hAnsi="宋体"/>
          <w:szCs w:val="21"/>
        </w:rPr>
        <w:t>标人针对报</w:t>
      </w:r>
      <w:r w:rsidRPr="003F0029">
        <w:rPr>
          <w:rFonts w:ascii="宋体" w:hAnsi="宋体" w:hint="eastAsia"/>
          <w:szCs w:val="21"/>
        </w:rPr>
        <w:t>价需要说明的其他文件和说明（格式自拟）。（</w:t>
      </w:r>
      <w:r w:rsidRPr="003F0029">
        <w:rPr>
          <w:rFonts w:ascii="宋体" w:hAnsi="宋体"/>
          <w:szCs w:val="21"/>
        </w:rPr>
        <w:t>如有请提供）</w:t>
      </w:r>
    </w:p>
    <w:p w:rsidR="005F68D2" w:rsidRPr="003F0029" w:rsidRDefault="005F68D2"/>
    <w:p w:rsidR="005F68D2" w:rsidRPr="003F0029" w:rsidRDefault="005F68D2">
      <w:pPr>
        <w:spacing w:line="400" w:lineRule="exact"/>
        <w:ind w:leftChars="-13" w:left="-27" w:firstLineChars="200" w:firstLine="420"/>
        <w:rPr>
          <w:rFonts w:ascii="宋体" w:hAnsi="宋体"/>
          <w:szCs w:val="21"/>
        </w:rPr>
      </w:pPr>
    </w:p>
    <w:p w:rsidR="005F68D2" w:rsidRPr="003F0029" w:rsidRDefault="005F68D2">
      <w:pPr>
        <w:snapToGrid w:val="0"/>
        <w:spacing w:line="420" w:lineRule="exact"/>
        <w:ind w:firstLineChars="196" w:firstLine="413"/>
        <w:jc w:val="left"/>
        <w:rPr>
          <w:rFonts w:ascii="宋体" w:hAnsi="宋体"/>
          <w:b/>
          <w:szCs w:val="21"/>
        </w:rPr>
      </w:pPr>
    </w:p>
    <w:p w:rsidR="005F68D2" w:rsidRPr="003F0029" w:rsidRDefault="005F68D2">
      <w:pPr>
        <w:snapToGrid w:val="0"/>
        <w:spacing w:before="50" w:after="50" w:line="420" w:lineRule="exact"/>
        <w:ind w:firstLineChars="50" w:firstLine="105"/>
        <w:rPr>
          <w:rFonts w:ascii="宋体" w:hAnsi="宋体"/>
          <w:b/>
          <w:bCs/>
          <w:szCs w:val="21"/>
        </w:rPr>
      </w:pPr>
    </w:p>
    <w:p w:rsidR="005F68D2" w:rsidRPr="003F0029" w:rsidRDefault="005F68D2">
      <w:pPr>
        <w:snapToGrid w:val="0"/>
        <w:spacing w:beforeLines="50" w:before="120" w:after="50" w:line="360" w:lineRule="exact"/>
        <w:jc w:val="center"/>
        <w:rPr>
          <w:rFonts w:ascii="宋体" w:hAnsi="宋体"/>
          <w:b/>
          <w:szCs w:val="21"/>
        </w:rPr>
      </w:pPr>
    </w:p>
    <w:p w:rsidR="005F68D2" w:rsidRPr="003F0029" w:rsidRDefault="001B2412">
      <w:pPr>
        <w:snapToGrid w:val="0"/>
        <w:spacing w:beforeLines="50" w:before="120" w:after="50" w:line="360" w:lineRule="exact"/>
        <w:jc w:val="left"/>
        <w:rPr>
          <w:rFonts w:ascii="宋体" w:hAnsi="宋体"/>
          <w:b/>
          <w:sz w:val="32"/>
          <w:szCs w:val="32"/>
        </w:rPr>
      </w:pPr>
      <w:r w:rsidRPr="003F0029">
        <w:rPr>
          <w:rFonts w:ascii="宋体" w:hAnsi="宋体"/>
          <w:b/>
          <w:szCs w:val="21"/>
        </w:rPr>
        <w:br w:type="page"/>
      </w:r>
      <w:r w:rsidRPr="003F0029">
        <w:rPr>
          <w:rFonts w:ascii="宋体" w:hAnsi="宋体" w:hint="eastAsia"/>
          <w:b/>
          <w:sz w:val="32"/>
          <w:szCs w:val="32"/>
        </w:rPr>
        <w:lastRenderedPageBreak/>
        <w:t>一</w:t>
      </w:r>
      <w:r w:rsidRPr="003F0029">
        <w:rPr>
          <w:rFonts w:ascii="宋体" w:hAnsi="宋体"/>
          <w:b/>
          <w:sz w:val="32"/>
          <w:szCs w:val="32"/>
        </w:rPr>
        <w:t>、资格审查部</w:t>
      </w:r>
      <w:r w:rsidRPr="003F0029">
        <w:rPr>
          <w:rFonts w:ascii="宋体" w:hAnsi="宋体" w:hint="eastAsia"/>
          <w:b/>
          <w:sz w:val="32"/>
          <w:szCs w:val="32"/>
        </w:rPr>
        <w:t>份</w:t>
      </w:r>
    </w:p>
    <w:p w:rsidR="005F68D2" w:rsidRPr="003F0029" w:rsidRDefault="001B2412">
      <w:pPr>
        <w:snapToGrid w:val="0"/>
        <w:spacing w:beforeLines="50" w:before="120" w:after="50" w:line="360" w:lineRule="exact"/>
        <w:jc w:val="center"/>
        <w:rPr>
          <w:rFonts w:ascii="宋体" w:hAnsi="宋体"/>
          <w:b/>
          <w:sz w:val="28"/>
          <w:szCs w:val="28"/>
        </w:rPr>
      </w:pPr>
      <w:r w:rsidRPr="003F0029">
        <w:rPr>
          <w:rFonts w:ascii="宋体" w:hAnsi="宋体" w:hint="eastAsia"/>
          <w:b/>
          <w:sz w:val="28"/>
          <w:szCs w:val="28"/>
        </w:rPr>
        <w:t>1.投标声明书</w:t>
      </w:r>
    </w:p>
    <w:p w:rsidR="005F68D2" w:rsidRPr="003F0029" w:rsidRDefault="005F68D2">
      <w:pPr>
        <w:snapToGrid w:val="0"/>
        <w:spacing w:beforeLines="50" w:before="120" w:after="50" w:line="360" w:lineRule="exact"/>
        <w:jc w:val="center"/>
        <w:rPr>
          <w:rFonts w:ascii="宋体" w:hAnsi="宋体"/>
          <w:szCs w:val="21"/>
        </w:rPr>
      </w:pPr>
    </w:p>
    <w:p w:rsidR="005F68D2" w:rsidRPr="003F0029" w:rsidRDefault="001B2412">
      <w:pPr>
        <w:snapToGrid w:val="0"/>
        <w:spacing w:beforeLines="50" w:before="120" w:after="50" w:line="340" w:lineRule="exact"/>
        <w:rPr>
          <w:rFonts w:ascii="宋体" w:hAnsi="宋体"/>
          <w:szCs w:val="21"/>
        </w:rPr>
      </w:pPr>
      <w:r w:rsidRPr="003F0029">
        <w:rPr>
          <w:rFonts w:ascii="宋体" w:hAnsi="宋体" w:hint="eastAsia"/>
          <w:szCs w:val="21"/>
        </w:rPr>
        <w:t>致：</w:t>
      </w:r>
      <w:r w:rsidRPr="003F0029">
        <w:rPr>
          <w:rFonts w:ascii="宋体" w:hAnsi="宋体" w:hint="eastAsia"/>
          <w:szCs w:val="21"/>
          <w:u w:val="single"/>
        </w:rPr>
        <w:t xml:space="preserve">                              </w:t>
      </w:r>
      <w:r w:rsidRPr="003F0029">
        <w:rPr>
          <w:rFonts w:ascii="宋体" w:hAnsi="宋体" w:hint="eastAsia"/>
          <w:szCs w:val="21"/>
        </w:rPr>
        <w:t>（招标采购单位名称）：</w:t>
      </w:r>
    </w:p>
    <w:p w:rsidR="005F68D2" w:rsidRPr="003F0029" w:rsidRDefault="001B2412">
      <w:pPr>
        <w:snapToGrid w:val="0"/>
        <w:spacing w:beforeLines="50" w:before="120" w:after="50" w:line="340" w:lineRule="exact"/>
        <w:ind w:firstLineChars="300" w:firstLine="630"/>
        <w:rPr>
          <w:rFonts w:ascii="宋体" w:hAnsi="宋体"/>
          <w:szCs w:val="21"/>
        </w:rPr>
      </w:pPr>
      <w:r w:rsidRPr="003F0029">
        <w:rPr>
          <w:rFonts w:ascii="宋体" w:hAnsi="宋体" w:hint="eastAsia"/>
          <w:szCs w:val="21"/>
          <w:u w:val="single"/>
        </w:rPr>
        <w:t xml:space="preserve">                               </w:t>
      </w:r>
      <w:r w:rsidRPr="003F0029">
        <w:rPr>
          <w:rFonts w:ascii="宋体" w:hAnsi="宋体" w:hint="eastAsia"/>
          <w:szCs w:val="21"/>
        </w:rPr>
        <w:t>（投标人名称）系中华人民共和国合法企业，经营地址</w:t>
      </w:r>
      <w:r w:rsidRPr="003F0029">
        <w:rPr>
          <w:rFonts w:ascii="宋体" w:hAnsi="宋体" w:hint="eastAsia"/>
          <w:szCs w:val="21"/>
          <w:u w:val="single"/>
        </w:rPr>
        <w:t xml:space="preserve">                               </w:t>
      </w:r>
      <w:r w:rsidRPr="003F0029">
        <w:rPr>
          <w:rFonts w:ascii="宋体" w:hAnsi="宋体" w:hint="eastAsia"/>
          <w:szCs w:val="21"/>
        </w:rPr>
        <w:t>。</w:t>
      </w:r>
    </w:p>
    <w:p w:rsidR="005F68D2" w:rsidRPr="003F0029" w:rsidRDefault="001B2412">
      <w:pPr>
        <w:snapToGrid w:val="0"/>
        <w:spacing w:beforeLines="50" w:before="120" w:after="50" w:line="340" w:lineRule="exact"/>
        <w:ind w:firstLine="645"/>
        <w:rPr>
          <w:rFonts w:ascii="宋体" w:hAnsi="宋体"/>
          <w:szCs w:val="21"/>
        </w:rPr>
      </w:pPr>
      <w:r w:rsidRPr="003F0029">
        <w:rPr>
          <w:rFonts w:ascii="宋体" w:hAnsi="宋体" w:hint="eastAsia"/>
          <w:szCs w:val="21"/>
        </w:rPr>
        <w:t>我</w:t>
      </w:r>
      <w:r w:rsidRPr="003F0029">
        <w:rPr>
          <w:rFonts w:ascii="宋体" w:hAnsi="宋体" w:hint="eastAsia"/>
          <w:szCs w:val="21"/>
          <w:u w:val="single"/>
        </w:rPr>
        <w:t xml:space="preserve">            </w:t>
      </w:r>
      <w:r w:rsidRPr="003F0029">
        <w:rPr>
          <w:rFonts w:ascii="宋体" w:hAnsi="宋体" w:hint="eastAsia"/>
          <w:szCs w:val="21"/>
        </w:rPr>
        <w:t>（姓名）系</w:t>
      </w:r>
      <w:r w:rsidRPr="003F0029">
        <w:rPr>
          <w:rFonts w:ascii="宋体" w:hAnsi="宋体" w:hint="eastAsia"/>
          <w:szCs w:val="21"/>
          <w:u w:val="single"/>
        </w:rPr>
        <w:t xml:space="preserve">                    </w:t>
      </w:r>
      <w:r w:rsidRPr="003F0029">
        <w:rPr>
          <w:rFonts w:ascii="宋体" w:hAnsi="宋体" w:hint="eastAsia"/>
          <w:szCs w:val="21"/>
        </w:rPr>
        <w:t>（投标人名称）的法定代表人，我方愿意参加贵方组织的</w:t>
      </w:r>
      <w:r w:rsidRPr="003F0029">
        <w:rPr>
          <w:rFonts w:ascii="宋体" w:hAnsi="宋体" w:hint="eastAsia"/>
          <w:szCs w:val="21"/>
          <w:u w:val="single"/>
        </w:rPr>
        <w:t xml:space="preserve">                        </w:t>
      </w:r>
      <w:r w:rsidRPr="003F0029">
        <w:rPr>
          <w:rFonts w:ascii="宋体" w:hAnsi="宋体" w:hint="eastAsia"/>
          <w:szCs w:val="21"/>
        </w:rPr>
        <w:t>项目（项目编号：</w:t>
      </w:r>
      <w:r w:rsidRPr="003F0029">
        <w:rPr>
          <w:rFonts w:ascii="宋体" w:hAnsi="宋体" w:hint="eastAsia"/>
          <w:szCs w:val="21"/>
          <w:u w:val="single"/>
        </w:rPr>
        <w:t xml:space="preserve">             </w:t>
      </w:r>
      <w:r w:rsidRPr="003F0029">
        <w:rPr>
          <w:rFonts w:ascii="宋体" w:hAnsi="宋体" w:hint="eastAsia"/>
          <w:szCs w:val="21"/>
        </w:rPr>
        <w:t>）的投标，为便于贵方公正、择优地确定中标供应商及其投标产品和服务，我方就本次投标有关事项郑重声明如下：</w:t>
      </w:r>
    </w:p>
    <w:p w:rsidR="005F68D2" w:rsidRPr="003F0029" w:rsidRDefault="001B2412">
      <w:pPr>
        <w:snapToGrid w:val="0"/>
        <w:spacing w:line="340" w:lineRule="exact"/>
        <w:ind w:firstLineChars="200" w:firstLine="420"/>
        <w:rPr>
          <w:rFonts w:ascii="宋体" w:hAnsi="宋体"/>
          <w:szCs w:val="21"/>
        </w:rPr>
      </w:pPr>
      <w:r w:rsidRPr="003F0029">
        <w:rPr>
          <w:rFonts w:ascii="宋体" w:hAnsi="宋体" w:hint="eastAsia"/>
          <w:szCs w:val="21"/>
        </w:rPr>
        <w:t>1. 我方向贵方提交的所有投标文件、资料都是准确的和真实的。</w:t>
      </w:r>
    </w:p>
    <w:p w:rsidR="005F68D2" w:rsidRPr="003F0029" w:rsidRDefault="001B2412">
      <w:pPr>
        <w:snapToGrid w:val="0"/>
        <w:spacing w:beforeLines="50" w:before="120" w:line="340" w:lineRule="exact"/>
        <w:ind w:firstLineChars="200" w:firstLine="420"/>
        <w:rPr>
          <w:rFonts w:ascii="宋体" w:hAnsi="宋体"/>
          <w:szCs w:val="21"/>
        </w:rPr>
      </w:pPr>
      <w:r w:rsidRPr="003F0029">
        <w:rPr>
          <w:rFonts w:ascii="宋体" w:hAnsi="宋体" w:hint="eastAsia"/>
          <w:szCs w:val="21"/>
        </w:rPr>
        <w:t>2. 我方不是采购人的附属机构；在获知本项目采购信息后，与采购人聘请的为此项目提供咨询服务的公司及其附属机构没有任何联系。</w:t>
      </w:r>
    </w:p>
    <w:p w:rsidR="005F68D2" w:rsidRPr="003F0029" w:rsidRDefault="001B2412">
      <w:pPr>
        <w:snapToGrid w:val="0"/>
        <w:spacing w:beforeLines="50" w:before="120" w:line="340" w:lineRule="exact"/>
        <w:ind w:firstLineChars="200" w:firstLine="420"/>
        <w:rPr>
          <w:rFonts w:ascii="宋体" w:hAnsi="宋体"/>
          <w:szCs w:val="21"/>
        </w:rPr>
      </w:pPr>
      <w:r w:rsidRPr="003F0029">
        <w:rPr>
          <w:rFonts w:ascii="宋体" w:hAnsi="宋体" w:hint="eastAsia"/>
          <w:szCs w:val="21"/>
        </w:rPr>
        <w:t>3. 我方此次向贵方提供的产品名称为：</w:t>
      </w:r>
      <w:r w:rsidRPr="003F0029">
        <w:rPr>
          <w:rFonts w:ascii="宋体" w:hAnsi="宋体" w:hint="eastAsia"/>
          <w:szCs w:val="21"/>
          <w:u w:val="single"/>
        </w:rPr>
        <w:t xml:space="preserve">                              </w:t>
      </w:r>
      <w:r w:rsidRPr="003F0029">
        <w:rPr>
          <w:rFonts w:ascii="宋体" w:hAnsi="宋体" w:hint="eastAsia"/>
          <w:szCs w:val="21"/>
        </w:rPr>
        <w:t>；规格型号：</w:t>
      </w:r>
      <w:r w:rsidRPr="003F0029">
        <w:rPr>
          <w:rFonts w:ascii="宋体" w:hAnsi="宋体" w:hint="eastAsia"/>
          <w:szCs w:val="21"/>
          <w:u w:val="single"/>
        </w:rPr>
        <w:t xml:space="preserve">            </w:t>
      </w:r>
      <w:r w:rsidRPr="003F0029">
        <w:rPr>
          <w:rFonts w:ascii="宋体" w:hAnsi="宋体" w:hint="eastAsia"/>
          <w:szCs w:val="21"/>
        </w:rPr>
        <w:t>；该型号产品我方有现货可供，并已于</w:t>
      </w:r>
      <w:r w:rsidRPr="003F0029">
        <w:rPr>
          <w:rFonts w:ascii="宋体" w:hAnsi="宋体" w:hint="eastAsia"/>
          <w:szCs w:val="21"/>
          <w:u w:val="single"/>
        </w:rPr>
        <w:t xml:space="preserve">     </w:t>
      </w:r>
      <w:r w:rsidRPr="003F0029">
        <w:rPr>
          <w:rFonts w:ascii="宋体" w:hAnsi="宋体" w:hint="eastAsia"/>
          <w:szCs w:val="21"/>
        </w:rPr>
        <w:t>年</w:t>
      </w:r>
      <w:r w:rsidRPr="003F0029">
        <w:rPr>
          <w:rFonts w:ascii="宋体" w:hAnsi="宋体" w:hint="eastAsia"/>
          <w:szCs w:val="21"/>
          <w:u w:val="single"/>
        </w:rPr>
        <w:t xml:space="preserve">   </w:t>
      </w:r>
      <w:r w:rsidRPr="003F0029">
        <w:rPr>
          <w:rFonts w:ascii="宋体" w:hAnsi="宋体" w:hint="eastAsia"/>
          <w:szCs w:val="21"/>
        </w:rPr>
        <w:t>月生产完工或向</w:t>
      </w:r>
      <w:r w:rsidRPr="003F0029">
        <w:rPr>
          <w:rFonts w:ascii="宋体" w:hAnsi="宋体" w:hint="eastAsia"/>
          <w:szCs w:val="21"/>
          <w:u w:val="single"/>
        </w:rPr>
        <w:t xml:space="preserve">　　              </w:t>
      </w:r>
      <w:r w:rsidRPr="003F0029">
        <w:rPr>
          <w:rFonts w:ascii="宋体" w:hAnsi="宋体" w:hint="eastAsia"/>
          <w:szCs w:val="21"/>
        </w:rPr>
        <w:t>（原厂商名称）购进（</w:t>
      </w:r>
      <w:r w:rsidRPr="003F0029">
        <w:rPr>
          <w:rFonts w:ascii="宋体" w:hAnsi="宋体" w:hint="eastAsia"/>
          <w:bCs/>
          <w:szCs w:val="21"/>
        </w:rPr>
        <w:t>或</w:t>
      </w:r>
      <w:r w:rsidRPr="003F0029">
        <w:rPr>
          <w:rFonts w:ascii="宋体" w:hAnsi="宋体" w:hint="eastAsia"/>
          <w:szCs w:val="21"/>
        </w:rPr>
        <w:t>需在中标后向</w:t>
      </w:r>
      <w:r w:rsidRPr="003F0029">
        <w:rPr>
          <w:rFonts w:ascii="宋体" w:hAnsi="宋体" w:hint="eastAsia"/>
          <w:szCs w:val="21"/>
          <w:u w:val="single"/>
        </w:rPr>
        <w:t xml:space="preserve">               </w:t>
      </w:r>
      <w:r w:rsidRPr="003F0029">
        <w:rPr>
          <w:rFonts w:ascii="宋体" w:hAnsi="宋体" w:hint="eastAsia"/>
          <w:szCs w:val="21"/>
        </w:rPr>
        <w:t>订购）。</w:t>
      </w:r>
    </w:p>
    <w:p w:rsidR="005F68D2" w:rsidRPr="003F0029" w:rsidRDefault="001B2412">
      <w:pPr>
        <w:snapToGrid w:val="0"/>
        <w:spacing w:beforeLines="50" w:before="120" w:line="340" w:lineRule="exact"/>
        <w:ind w:firstLineChars="200" w:firstLine="420"/>
        <w:rPr>
          <w:rFonts w:ascii="宋体" w:hAnsi="宋体"/>
          <w:szCs w:val="21"/>
        </w:rPr>
      </w:pPr>
      <w:r w:rsidRPr="003F0029">
        <w:rPr>
          <w:rFonts w:ascii="宋体" w:hAnsi="宋体" w:hint="eastAsia"/>
          <w:szCs w:val="21"/>
        </w:rPr>
        <w:t>4. 我方诚意提请贵方关注：近期有关该型号产品的生产、供货、售后服务以及性能等方面的重大决策和事项有：</w:t>
      </w:r>
    </w:p>
    <w:p w:rsidR="005F68D2" w:rsidRPr="003F0029" w:rsidRDefault="001B2412">
      <w:pPr>
        <w:snapToGrid w:val="0"/>
        <w:spacing w:beforeLines="50" w:before="120" w:line="340" w:lineRule="exact"/>
        <w:ind w:firstLineChars="200" w:firstLine="420"/>
        <w:rPr>
          <w:rFonts w:ascii="宋体" w:hAnsi="宋体"/>
          <w:szCs w:val="21"/>
          <w:u w:val="single"/>
        </w:rPr>
      </w:pPr>
      <w:r w:rsidRPr="003F0029">
        <w:rPr>
          <w:rFonts w:ascii="宋体" w:hAnsi="宋体" w:hint="eastAsia"/>
          <w:szCs w:val="21"/>
          <w:u w:val="single"/>
        </w:rPr>
        <w:t xml:space="preserve">　　　　　　　　　　　　　　　　　　　　　　　　　　　</w:t>
      </w:r>
    </w:p>
    <w:p w:rsidR="005F68D2" w:rsidRPr="003F0029" w:rsidRDefault="001B2412">
      <w:pPr>
        <w:snapToGrid w:val="0"/>
        <w:spacing w:beforeLines="50" w:before="120" w:line="340" w:lineRule="exact"/>
        <w:ind w:firstLineChars="200" w:firstLine="420"/>
        <w:rPr>
          <w:rFonts w:ascii="宋体" w:hAnsi="宋体"/>
          <w:szCs w:val="21"/>
        </w:rPr>
      </w:pPr>
      <w:r w:rsidRPr="003F0029">
        <w:rPr>
          <w:rFonts w:ascii="宋体" w:hAnsi="宋体" w:hint="eastAsia"/>
          <w:szCs w:val="21"/>
          <w:u w:val="single"/>
        </w:rPr>
        <w:t xml:space="preserve">　　　　　　　　　　　　　　　　　　　　　　　　　　　</w:t>
      </w:r>
    </w:p>
    <w:p w:rsidR="005F68D2" w:rsidRPr="003F0029" w:rsidRDefault="001B2412">
      <w:pPr>
        <w:pStyle w:val="ad"/>
        <w:snapToGrid w:val="0"/>
        <w:spacing w:line="340" w:lineRule="exact"/>
        <w:ind w:firstLineChars="200" w:firstLine="420"/>
        <w:rPr>
          <w:rFonts w:ascii="宋体" w:eastAsia="宋体" w:hAnsi="宋体"/>
          <w:sz w:val="21"/>
          <w:szCs w:val="21"/>
        </w:rPr>
      </w:pPr>
      <w:r w:rsidRPr="003F0029">
        <w:rPr>
          <w:rFonts w:ascii="宋体" w:eastAsia="宋体" w:hAnsi="宋体" w:hint="eastAsia"/>
          <w:sz w:val="21"/>
          <w:szCs w:val="21"/>
        </w:rPr>
        <w:t>5. 我方及由本人担任法定代表人的其他机构最近三年内被通报或者被处罚的违法行为有：</w:t>
      </w:r>
    </w:p>
    <w:p w:rsidR="005F68D2" w:rsidRPr="003F0029" w:rsidRDefault="001B2412">
      <w:pPr>
        <w:snapToGrid w:val="0"/>
        <w:spacing w:beforeLines="50" w:before="120" w:line="340" w:lineRule="exact"/>
        <w:ind w:firstLineChars="200" w:firstLine="420"/>
        <w:rPr>
          <w:rFonts w:ascii="宋体" w:hAnsi="宋体"/>
          <w:szCs w:val="21"/>
          <w:u w:val="single"/>
        </w:rPr>
      </w:pPr>
      <w:r w:rsidRPr="003F0029">
        <w:rPr>
          <w:rFonts w:ascii="宋体" w:hAnsi="宋体" w:hint="eastAsia"/>
          <w:szCs w:val="21"/>
          <w:u w:val="single"/>
        </w:rPr>
        <w:t xml:space="preserve">　　　　　　　　　　　　　　　　　　　　　　　　　　　</w:t>
      </w:r>
    </w:p>
    <w:p w:rsidR="005F68D2" w:rsidRPr="003F0029" w:rsidRDefault="001B2412">
      <w:pPr>
        <w:snapToGrid w:val="0"/>
        <w:spacing w:beforeLines="50" w:before="120" w:line="340" w:lineRule="exact"/>
        <w:ind w:firstLineChars="200" w:firstLine="420"/>
        <w:rPr>
          <w:rFonts w:ascii="宋体" w:hAnsi="宋体"/>
          <w:szCs w:val="21"/>
          <w:u w:val="single"/>
        </w:rPr>
      </w:pPr>
      <w:r w:rsidRPr="003F0029">
        <w:rPr>
          <w:rFonts w:ascii="宋体" w:hAnsi="宋体" w:hint="eastAsia"/>
          <w:szCs w:val="21"/>
          <w:u w:val="single"/>
        </w:rPr>
        <w:t xml:space="preserve">　　　　　　　　　　　　　　　　　　　　　　　　　　　</w:t>
      </w:r>
    </w:p>
    <w:p w:rsidR="005F68D2" w:rsidRPr="003F0029" w:rsidRDefault="001B2412">
      <w:pPr>
        <w:snapToGrid w:val="0"/>
        <w:spacing w:line="340" w:lineRule="exact"/>
        <w:ind w:firstLineChars="200" w:firstLine="420"/>
        <w:rPr>
          <w:rFonts w:ascii="宋体" w:hAnsi="宋体"/>
          <w:szCs w:val="21"/>
        </w:rPr>
      </w:pPr>
      <w:r w:rsidRPr="003F0029">
        <w:rPr>
          <w:rFonts w:ascii="宋体" w:hAnsi="宋体" w:hint="eastAsia"/>
          <w:szCs w:val="21"/>
        </w:rPr>
        <w:t>6. 以上事项如有虚假或隐瞒，我方愿意承担一切后果，并不再寻求任何旨在减轻或免除法律责任的辩解。</w:t>
      </w:r>
    </w:p>
    <w:p w:rsidR="005F68D2" w:rsidRPr="003F0029" w:rsidRDefault="005F68D2">
      <w:pPr>
        <w:pStyle w:val="ParaCharCharCharCharCharCharCharCharChar1CharCharCharChar"/>
        <w:snapToGrid w:val="0"/>
        <w:spacing w:beforeLines="50" w:before="120" w:line="340" w:lineRule="exact"/>
        <w:ind w:firstLine="200"/>
        <w:rPr>
          <w:rFonts w:ascii="宋体" w:hAnsi="宋体"/>
          <w:sz w:val="21"/>
          <w:szCs w:val="21"/>
        </w:rPr>
      </w:pPr>
    </w:p>
    <w:p w:rsidR="005F68D2" w:rsidRPr="003F0029" w:rsidRDefault="001B2412">
      <w:pPr>
        <w:snapToGrid w:val="0"/>
        <w:spacing w:beforeLines="50" w:before="120" w:line="360" w:lineRule="exact"/>
        <w:ind w:firstLineChars="1720" w:firstLine="3612"/>
        <w:rPr>
          <w:rFonts w:ascii="宋体" w:hAnsi="宋体"/>
          <w:szCs w:val="21"/>
        </w:rPr>
      </w:pPr>
      <w:r w:rsidRPr="003F0029">
        <w:rPr>
          <w:rFonts w:ascii="宋体" w:hAnsi="宋体" w:hint="eastAsia"/>
          <w:szCs w:val="21"/>
        </w:rPr>
        <w:t>投标人名称（盖单位公章）：</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   </w:t>
      </w:r>
    </w:p>
    <w:p w:rsidR="005F68D2" w:rsidRPr="003F0029" w:rsidRDefault="001B2412">
      <w:pPr>
        <w:snapToGrid w:val="0"/>
        <w:spacing w:beforeLines="50" w:before="120" w:line="360" w:lineRule="exact"/>
        <w:ind w:firstLineChars="1720" w:firstLine="3612"/>
        <w:rPr>
          <w:rFonts w:ascii="宋体" w:hAnsi="宋体"/>
          <w:szCs w:val="21"/>
          <w:u w:val="single"/>
        </w:rPr>
      </w:pPr>
      <w:r w:rsidRPr="003F0029">
        <w:rPr>
          <w:rFonts w:ascii="宋体" w:hAnsi="宋体" w:hint="eastAsia"/>
          <w:szCs w:val="21"/>
        </w:rPr>
        <w:t>法定代表人或负责人签字：</w:t>
      </w:r>
      <w:r w:rsidRPr="003F0029">
        <w:rPr>
          <w:rFonts w:ascii="宋体" w:hAnsi="宋体" w:hint="eastAsia"/>
          <w:szCs w:val="21"/>
          <w:u w:val="single"/>
        </w:rPr>
        <w:t xml:space="preserve">             </w:t>
      </w:r>
      <w:r w:rsidRPr="003F0029">
        <w:rPr>
          <w:rFonts w:ascii="宋体" w:hAnsi="宋体"/>
          <w:szCs w:val="21"/>
          <w:u w:val="single"/>
        </w:rPr>
        <w:t xml:space="preserve">    </w:t>
      </w:r>
    </w:p>
    <w:p w:rsidR="005F68D2" w:rsidRPr="003F0029" w:rsidRDefault="001B2412">
      <w:pPr>
        <w:snapToGrid w:val="0"/>
        <w:spacing w:beforeLines="50" w:before="120" w:after="50" w:line="360" w:lineRule="exact"/>
        <w:ind w:firstLineChars="100" w:firstLine="210"/>
        <w:rPr>
          <w:rFonts w:ascii="宋体" w:hAnsi="宋体"/>
          <w:szCs w:val="21"/>
        </w:rPr>
      </w:pPr>
      <w:r w:rsidRPr="003F0029">
        <w:rPr>
          <w:rFonts w:ascii="宋体" w:hAnsi="宋体" w:hint="eastAsia"/>
          <w:szCs w:val="21"/>
        </w:rPr>
        <w:t xml:space="preserve">                                 日 </w:t>
      </w:r>
      <w:r w:rsidRPr="003F0029">
        <w:rPr>
          <w:rFonts w:ascii="宋体" w:hAnsi="宋体"/>
          <w:szCs w:val="21"/>
        </w:rPr>
        <w:t xml:space="preserve">  </w:t>
      </w:r>
      <w:r w:rsidRPr="003F0029">
        <w:rPr>
          <w:rFonts w:ascii="宋体" w:hAnsi="宋体" w:hint="eastAsia"/>
          <w:szCs w:val="21"/>
        </w:rPr>
        <w:t>期</w:t>
      </w:r>
      <w:r w:rsidRPr="003F0029">
        <w:rPr>
          <w:rFonts w:ascii="宋体" w:hAnsi="宋体"/>
          <w:szCs w:val="21"/>
        </w:rPr>
        <w:t>：</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月</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日</w:t>
      </w: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1B2412">
      <w:pPr>
        <w:snapToGrid w:val="0"/>
        <w:spacing w:before="50" w:afterLines="50" w:after="120" w:line="400" w:lineRule="exact"/>
        <w:jc w:val="left"/>
        <w:rPr>
          <w:rFonts w:ascii="宋体" w:hAnsi="宋体"/>
          <w:b/>
          <w:szCs w:val="21"/>
        </w:rPr>
      </w:pPr>
      <w:r w:rsidRPr="003F0029">
        <w:rPr>
          <w:rFonts w:ascii="宋体" w:hAnsi="宋体"/>
          <w:b/>
          <w:szCs w:val="21"/>
        </w:rPr>
        <w:br w:type="page"/>
      </w:r>
    </w:p>
    <w:p w:rsidR="005F68D2" w:rsidRPr="003F0029" w:rsidRDefault="001B2412">
      <w:pPr>
        <w:snapToGrid w:val="0"/>
        <w:spacing w:before="50" w:afterLines="50" w:after="120" w:line="400" w:lineRule="exact"/>
        <w:jc w:val="center"/>
        <w:rPr>
          <w:rFonts w:ascii="宋体" w:hAnsi="宋体"/>
          <w:szCs w:val="21"/>
        </w:rPr>
      </w:pPr>
      <w:r w:rsidRPr="003F0029">
        <w:rPr>
          <w:rFonts w:ascii="宋体" w:hAnsi="宋体" w:hint="eastAsia"/>
          <w:b/>
          <w:sz w:val="28"/>
          <w:szCs w:val="28"/>
        </w:rPr>
        <w:lastRenderedPageBreak/>
        <w:t>2.投标人有效的加载社会统一代码的营业执照或事业单位法人证书等主体资格证明副本复印件；</w:t>
      </w:r>
      <w:r w:rsidRPr="003F0029">
        <w:rPr>
          <w:rFonts w:ascii="宋体" w:hAnsi="宋体"/>
          <w:b/>
          <w:sz w:val="28"/>
          <w:szCs w:val="28"/>
        </w:rPr>
        <w:t xml:space="preserve"> </w:t>
      </w:r>
    </w:p>
    <w:p w:rsidR="005F68D2" w:rsidRPr="003F0029" w:rsidRDefault="005F68D2">
      <w:pPr>
        <w:snapToGrid w:val="0"/>
        <w:spacing w:before="50" w:afterLines="50" w:after="120" w:line="400" w:lineRule="exact"/>
        <w:jc w:val="center"/>
        <w:rPr>
          <w:rFonts w:ascii="宋体" w:hAnsi="宋体"/>
          <w:b/>
          <w:szCs w:val="21"/>
        </w:rPr>
      </w:pPr>
    </w:p>
    <w:p w:rsidR="005F68D2" w:rsidRPr="003F0029" w:rsidRDefault="005F68D2">
      <w:pPr>
        <w:snapToGrid w:val="0"/>
        <w:spacing w:line="420" w:lineRule="exact"/>
        <w:ind w:firstLineChars="213" w:firstLine="449"/>
        <w:jc w:val="left"/>
        <w:rPr>
          <w:rFonts w:ascii="宋体" w:hAnsi="宋体"/>
          <w:b/>
          <w:szCs w:val="21"/>
        </w:rPr>
      </w:pPr>
    </w:p>
    <w:p w:rsidR="005F68D2" w:rsidRPr="003F0029" w:rsidRDefault="005F68D2">
      <w:pPr>
        <w:snapToGrid w:val="0"/>
        <w:spacing w:line="420" w:lineRule="exact"/>
        <w:ind w:firstLineChars="213" w:firstLine="449"/>
        <w:jc w:val="left"/>
        <w:rPr>
          <w:rFonts w:ascii="宋体" w:hAnsi="宋体"/>
          <w:b/>
          <w:szCs w:val="21"/>
        </w:rPr>
      </w:pPr>
    </w:p>
    <w:p w:rsidR="005F68D2" w:rsidRPr="003F0029" w:rsidRDefault="005F68D2">
      <w:pPr>
        <w:snapToGrid w:val="0"/>
        <w:spacing w:line="420" w:lineRule="exact"/>
        <w:ind w:firstLineChars="213" w:firstLine="449"/>
        <w:jc w:val="left"/>
        <w:rPr>
          <w:rFonts w:ascii="宋体" w:hAnsi="宋体"/>
          <w:b/>
          <w:szCs w:val="21"/>
        </w:rPr>
      </w:pPr>
    </w:p>
    <w:p w:rsidR="005F68D2" w:rsidRPr="003F0029" w:rsidRDefault="005F68D2">
      <w:pPr>
        <w:snapToGrid w:val="0"/>
        <w:spacing w:line="420" w:lineRule="exact"/>
        <w:ind w:firstLineChars="213" w:firstLine="449"/>
        <w:jc w:val="left"/>
        <w:rPr>
          <w:rFonts w:ascii="宋体" w:hAnsi="宋体"/>
          <w:b/>
          <w:szCs w:val="21"/>
        </w:rPr>
      </w:pPr>
    </w:p>
    <w:p w:rsidR="005F68D2" w:rsidRPr="003F0029" w:rsidRDefault="005F68D2">
      <w:pPr>
        <w:snapToGrid w:val="0"/>
        <w:spacing w:line="420" w:lineRule="exact"/>
        <w:ind w:firstLineChars="213" w:firstLine="449"/>
        <w:jc w:val="left"/>
        <w:rPr>
          <w:rFonts w:ascii="宋体" w:hAnsi="宋体"/>
          <w:b/>
          <w:szCs w:val="21"/>
        </w:rPr>
      </w:pPr>
    </w:p>
    <w:p w:rsidR="005F68D2" w:rsidRPr="003F0029" w:rsidRDefault="005F68D2">
      <w:pPr>
        <w:snapToGrid w:val="0"/>
        <w:spacing w:line="420" w:lineRule="exact"/>
        <w:ind w:firstLineChars="213" w:firstLine="599"/>
        <w:jc w:val="left"/>
        <w:rPr>
          <w:rFonts w:ascii="宋体" w:hAnsi="宋体"/>
          <w:b/>
          <w:sz w:val="28"/>
          <w:szCs w:val="28"/>
        </w:rPr>
      </w:pPr>
    </w:p>
    <w:p w:rsidR="005F68D2" w:rsidRPr="003F0029" w:rsidRDefault="005F68D2">
      <w:pPr>
        <w:snapToGrid w:val="0"/>
        <w:spacing w:line="420" w:lineRule="exact"/>
        <w:ind w:firstLineChars="213" w:firstLine="599"/>
        <w:jc w:val="left"/>
        <w:rPr>
          <w:rFonts w:ascii="宋体" w:hAnsi="宋体"/>
          <w:b/>
          <w:sz w:val="28"/>
          <w:szCs w:val="28"/>
        </w:rPr>
      </w:pPr>
    </w:p>
    <w:p w:rsidR="005F68D2" w:rsidRPr="003F0029" w:rsidRDefault="005F68D2">
      <w:pPr>
        <w:snapToGrid w:val="0"/>
        <w:spacing w:line="420" w:lineRule="exact"/>
        <w:ind w:firstLineChars="213" w:firstLine="599"/>
        <w:jc w:val="left"/>
        <w:rPr>
          <w:rFonts w:ascii="宋体" w:hAnsi="宋体"/>
          <w:b/>
          <w:sz w:val="28"/>
          <w:szCs w:val="28"/>
        </w:rPr>
      </w:pPr>
    </w:p>
    <w:p w:rsidR="005F68D2" w:rsidRPr="003F0029" w:rsidRDefault="005F68D2">
      <w:pPr>
        <w:snapToGrid w:val="0"/>
        <w:spacing w:line="420" w:lineRule="exact"/>
        <w:ind w:firstLineChars="213" w:firstLine="599"/>
        <w:jc w:val="left"/>
        <w:rPr>
          <w:rFonts w:ascii="宋体" w:hAnsi="宋体"/>
          <w:b/>
          <w:sz w:val="28"/>
          <w:szCs w:val="28"/>
        </w:rPr>
      </w:pPr>
    </w:p>
    <w:p w:rsidR="005F68D2" w:rsidRPr="003F0029" w:rsidRDefault="005F68D2">
      <w:pPr>
        <w:snapToGrid w:val="0"/>
        <w:spacing w:line="420" w:lineRule="exact"/>
        <w:ind w:firstLineChars="213" w:firstLine="599"/>
        <w:jc w:val="left"/>
        <w:rPr>
          <w:rFonts w:ascii="宋体" w:hAnsi="宋体"/>
          <w:b/>
          <w:sz w:val="28"/>
          <w:szCs w:val="28"/>
        </w:rPr>
      </w:pPr>
    </w:p>
    <w:p w:rsidR="005F68D2" w:rsidRPr="003F0029" w:rsidRDefault="005F68D2">
      <w:pPr>
        <w:snapToGrid w:val="0"/>
        <w:spacing w:line="420" w:lineRule="exact"/>
        <w:ind w:firstLineChars="213" w:firstLine="599"/>
        <w:jc w:val="left"/>
        <w:rPr>
          <w:rFonts w:ascii="宋体" w:hAnsi="宋体"/>
          <w:b/>
          <w:sz w:val="28"/>
          <w:szCs w:val="28"/>
        </w:rPr>
      </w:pPr>
    </w:p>
    <w:p w:rsidR="005F68D2" w:rsidRPr="003F0029" w:rsidRDefault="005F68D2">
      <w:pPr>
        <w:snapToGrid w:val="0"/>
        <w:spacing w:line="420" w:lineRule="exact"/>
        <w:ind w:firstLineChars="213" w:firstLine="599"/>
        <w:jc w:val="left"/>
        <w:rPr>
          <w:rFonts w:ascii="宋体" w:hAnsi="宋体"/>
          <w:b/>
          <w:sz w:val="28"/>
          <w:szCs w:val="28"/>
        </w:rPr>
      </w:pPr>
    </w:p>
    <w:p w:rsidR="005F68D2" w:rsidRPr="003F0029" w:rsidRDefault="001B2412">
      <w:pPr>
        <w:snapToGrid w:val="0"/>
        <w:spacing w:line="420" w:lineRule="exact"/>
        <w:ind w:firstLineChars="213" w:firstLine="599"/>
        <w:jc w:val="left"/>
        <w:rPr>
          <w:rFonts w:ascii="宋体" w:hAnsi="宋体"/>
          <w:b/>
          <w:sz w:val="28"/>
          <w:szCs w:val="28"/>
        </w:rPr>
      </w:pPr>
      <w:r w:rsidRPr="003F0029">
        <w:rPr>
          <w:rFonts w:ascii="宋体" w:hAnsi="宋体"/>
          <w:b/>
          <w:sz w:val="28"/>
          <w:szCs w:val="28"/>
        </w:rPr>
        <w:t>3</w:t>
      </w:r>
      <w:r w:rsidRPr="003F0029">
        <w:rPr>
          <w:rFonts w:ascii="宋体" w:hAnsi="宋体" w:hint="eastAsia"/>
          <w:b/>
          <w:sz w:val="28"/>
          <w:szCs w:val="28"/>
        </w:rPr>
        <w:t>.</w:t>
      </w:r>
      <w:r w:rsidRPr="003F0029">
        <w:rPr>
          <w:rFonts w:ascii="宋体" w:hAnsi="宋体" w:hint="eastAsia"/>
          <w:szCs w:val="21"/>
        </w:rPr>
        <w:t xml:space="preserve"> </w:t>
      </w:r>
      <w:r w:rsidRPr="003F0029">
        <w:rPr>
          <w:rFonts w:ascii="宋体" w:hAnsi="宋体" w:hint="eastAsia"/>
          <w:b/>
          <w:sz w:val="28"/>
          <w:szCs w:val="28"/>
        </w:rPr>
        <w:t>法定代表人或负责人有效身份证正反面复印件；</w:t>
      </w:r>
      <w:r w:rsidRPr="003F0029">
        <w:rPr>
          <w:rFonts w:ascii="宋体" w:hAnsi="宋体"/>
          <w:b/>
          <w:sz w:val="28"/>
          <w:szCs w:val="28"/>
        </w:rPr>
        <w:t xml:space="preserve"> </w:t>
      </w:r>
    </w:p>
    <w:p w:rsidR="005F68D2" w:rsidRPr="003F0029" w:rsidRDefault="005F68D2">
      <w:pPr>
        <w:jc w:val="center"/>
        <w:rPr>
          <w:rFonts w:hAnsi="宋体"/>
          <w:b/>
          <w:sz w:val="28"/>
          <w:szCs w:val="28"/>
        </w:rPr>
      </w:pPr>
      <w:bookmarkStart w:id="84" w:name="_Toc13795"/>
      <w:bookmarkStart w:id="85" w:name="_Toc392941005"/>
      <w:bookmarkStart w:id="86" w:name="_Toc349558171"/>
    </w:p>
    <w:bookmarkEnd w:id="84"/>
    <w:bookmarkEnd w:id="85"/>
    <w:bookmarkEnd w:id="86"/>
    <w:p w:rsidR="005F68D2" w:rsidRPr="003F0029" w:rsidRDefault="005F68D2">
      <w:pPr>
        <w:spacing w:line="300" w:lineRule="auto"/>
        <w:ind w:left="86"/>
        <w:rPr>
          <w:rFonts w:hAnsi="宋体"/>
          <w:szCs w:val="21"/>
        </w:rPr>
      </w:pPr>
    </w:p>
    <w:p w:rsidR="005F68D2" w:rsidRPr="003F0029" w:rsidRDefault="005F68D2">
      <w:pPr>
        <w:spacing w:line="480" w:lineRule="exact"/>
        <w:ind w:firstLineChars="1850" w:firstLine="3885"/>
        <w:rPr>
          <w:rFonts w:hAnsi="宋体"/>
          <w:kern w:val="0"/>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1B2412">
      <w:pPr>
        <w:snapToGrid w:val="0"/>
        <w:spacing w:before="50" w:afterLines="50" w:after="120" w:line="400" w:lineRule="exact"/>
        <w:jc w:val="left"/>
        <w:rPr>
          <w:rFonts w:ascii="宋体" w:hAnsi="宋体"/>
          <w:b/>
          <w:szCs w:val="21"/>
        </w:rPr>
      </w:pPr>
      <w:r w:rsidRPr="003F0029">
        <w:rPr>
          <w:rFonts w:ascii="宋体" w:hAnsi="宋体"/>
          <w:b/>
          <w:szCs w:val="21"/>
        </w:rPr>
        <w:br w:type="page"/>
      </w:r>
    </w:p>
    <w:p w:rsidR="005F68D2" w:rsidRPr="003F0029" w:rsidRDefault="001B2412">
      <w:pPr>
        <w:snapToGrid w:val="0"/>
        <w:spacing w:line="380" w:lineRule="exact"/>
        <w:ind w:firstLineChars="200" w:firstLine="562"/>
        <w:jc w:val="left"/>
        <w:rPr>
          <w:rFonts w:ascii="宋体" w:hAnsi="宋体"/>
          <w:b/>
          <w:sz w:val="28"/>
          <w:szCs w:val="28"/>
        </w:rPr>
      </w:pPr>
      <w:r w:rsidRPr="003F0029">
        <w:rPr>
          <w:rFonts w:ascii="宋体" w:hAnsi="宋体"/>
          <w:b/>
          <w:sz w:val="28"/>
          <w:szCs w:val="28"/>
        </w:rPr>
        <w:lastRenderedPageBreak/>
        <w:t>4</w:t>
      </w:r>
      <w:r w:rsidRPr="003F0029">
        <w:rPr>
          <w:rFonts w:ascii="宋体" w:hAnsi="宋体" w:hint="eastAsia"/>
          <w:b/>
          <w:sz w:val="28"/>
          <w:szCs w:val="28"/>
        </w:rPr>
        <w:t>.</w:t>
      </w:r>
      <w:r w:rsidRPr="003F0029">
        <w:rPr>
          <w:rFonts w:ascii="宋体" w:hAnsi="宋体" w:hint="eastAsia"/>
          <w:szCs w:val="21"/>
        </w:rPr>
        <w:t xml:space="preserve"> </w:t>
      </w:r>
      <w:r w:rsidRPr="003F0029">
        <w:rPr>
          <w:rFonts w:ascii="宋体" w:hAnsi="宋体" w:hint="eastAsia"/>
          <w:b/>
          <w:sz w:val="28"/>
          <w:szCs w:val="28"/>
        </w:rPr>
        <w:t>法定代表人或负责人授权委托书原</w:t>
      </w:r>
      <w:r w:rsidRPr="003F0029">
        <w:rPr>
          <w:rFonts w:ascii="宋体" w:hAnsi="宋体"/>
          <w:b/>
          <w:sz w:val="28"/>
          <w:szCs w:val="28"/>
        </w:rPr>
        <w:t>件</w:t>
      </w:r>
      <w:r w:rsidRPr="003F0029">
        <w:rPr>
          <w:rFonts w:ascii="宋体" w:hAnsi="宋体" w:hint="eastAsia"/>
          <w:b/>
          <w:sz w:val="28"/>
          <w:szCs w:val="28"/>
        </w:rPr>
        <w:t>，委托代理人正反面身份证复印件；（委托代理时必须提供）</w:t>
      </w: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1B2412">
      <w:pPr>
        <w:snapToGrid w:val="0"/>
        <w:spacing w:beforeLines="50" w:before="120" w:after="50" w:line="440" w:lineRule="exact"/>
        <w:jc w:val="center"/>
        <w:rPr>
          <w:rFonts w:ascii="宋体" w:hAnsi="宋体"/>
          <w:b/>
          <w:sz w:val="28"/>
          <w:szCs w:val="28"/>
        </w:rPr>
      </w:pPr>
      <w:r w:rsidRPr="003F0029">
        <w:rPr>
          <w:rFonts w:ascii="宋体" w:hAnsi="宋体" w:hint="eastAsia"/>
          <w:b/>
          <w:sz w:val="28"/>
          <w:szCs w:val="28"/>
        </w:rPr>
        <w:t>法定代表人授权委托书</w:t>
      </w:r>
    </w:p>
    <w:p w:rsidR="005F68D2" w:rsidRPr="003F0029" w:rsidRDefault="005F68D2">
      <w:pPr>
        <w:snapToGrid w:val="0"/>
        <w:spacing w:beforeLines="50" w:before="120" w:after="50" w:line="440" w:lineRule="exact"/>
        <w:rPr>
          <w:rFonts w:ascii="宋体" w:hAnsi="宋体"/>
          <w:bCs/>
          <w:szCs w:val="21"/>
        </w:rPr>
      </w:pPr>
    </w:p>
    <w:p w:rsidR="005F68D2" w:rsidRPr="003F0029" w:rsidRDefault="001B2412">
      <w:pPr>
        <w:snapToGrid w:val="0"/>
        <w:spacing w:beforeLines="50" w:before="120" w:after="50" w:line="440" w:lineRule="exact"/>
        <w:rPr>
          <w:rFonts w:ascii="宋体" w:hAnsi="宋体"/>
          <w:b/>
          <w:bCs/>
          <w:szCs w:val="21"/>
        </w:rPr>
      </w:pPr>
      <w:r w:rsidRPr="003F0029">
        <w:rPr>
          <w:rFonts w:ascii="宋体" w:hAnsi="宋体" w:hint="eastAsia"/>
          <w:bCs/>
          <w:szCs w:val="21"/>
        </w:rPr>
        <w:t>致：</w:t>
      </w:r>
      <w:r w:rsidRPr="003F0029">
        <w:rPr>
          <w:rFonts w:ascii="宋体" w:hAnsi="宋体" w:hint="eastAsia"/>
          <w:szCs w:val="21"/>
          <w:u w:val="single"/>
        </w:rPr>
        <w:t xml:space="preserve">                   </w:t>
      </w:r>
      <w:r w:rsidRPr="003F0029">
        <w:rPr>
          <w:rFonts w:ascii="宋体" w:hAnsi="宋体" w:hint="eastAsia"/>
          <w:szCs w:val="21"/>
        </w:rPr>
        <w:t>（招标采购单位名称）</w:t>
      </w:r>
      <w:r w:rsidRPr="003F0029">
        <w:rPr>
          <w:rFonts w:ascii="宋体" w:hAnsi="宋体" w:hint="eastAsia"/>
          <w:b/>
          <w:bCs/>
          <w:szCs w:val="21"/>
        </w:rPr>
        <w:t xml:space="preserve"> </w:t>
      </w:r>
      <w:r w:rsidRPr="003F0029">
        <w:rPr>
          <w:rFonts w:ascii="宋体" w:hAnsi="宋体" w:hint="eastAsia"/>
          <w:szCs w:val="21"/>
        </w:rPr>
        <w:t>：</w:t>
      </w:r>
    </w:p>
    <w:p w:rsidR="005F68D2" w:rsidRPr="003F0029" w:rsidRDefault="001B2412">
      <w:pPr>
        <w:snapToGrid w:val="0"/>
        <w:spacing w:beforeLines="50" w:before="120" w:after="50" w:line="440" w:lineRule="exact"/>
        <w:ind w:firstLineChars="300" w:firstLine="630"/>
        <w:rPr>
          <w:rFonts w:ascii="宋体" w:hAnsi="宋体"/>
          <w:szCs w:val="21"/>
        </w:rPr>
      </w:pPr>
      <w:r w:rsidRPr="003F0029">
        <w:rPr>
          <w:rFonts w:ascii="宋体" w:hAnsi="宋体" w:hint="eastAsia"/>
          <w:szCs w:val="21"/>
        </w:rPr>
        <w:t>我</w:t>
      </w:r>
      <w:r w:rsidRPr="003F0029">
        <w:rPr>
          <w:rFonts w:ascii="宋体" w:hAnsi="宋体" w:hint="eastAsia"/>
          <w:szCs w:val="21"/>
          <w:u w:val="single"/>
        </w:rPr>
        <w:t xml:space="preserve">               </w:t>
      </w:r>
      <w:r w:rsidRPr="003F0029">
        <w:rPr>
          <w:rFonts w:ascii="宋体" w:hAnsi="宋体" w:hint="eastAsia"/>
          <w:szCs w:val="21"/>
        </w:rPr>
        <w:t>（姓名）系</w:t>
      </w:r>
      <w:r w:rsidRPr="003F0029">
        <w:rPr>
          <w:rFonts w:ascii="宋体" w:hAnsi="宋体" w:hint="eastAsia"/>
          <w:szCs w:val="21"/>
          <w:u w:val="single"/>
        </w:rPr>
        <w:t xml:space="preserve">           </w:t>
      </w:r>
      <w:r w:rsidRPr="003F0029">
        <w:rPr>
          <w:rFonts w:ascii="宋体" w:hAnsi="宋体" w:hint="eastAsia"/>
          <w:szCs w:val="21"/>
        </w:rPr>
        <w:t xml:space="preserve">（投标人名称）的法定代表人，现授权委托本单位在职职工 </w:t>
      </w:r>
      <w:r w:rsidRPr="003F0029">
        <w:rPr>
          <w:rFonts w:ascii="宋体" w:hAnsi="宋体" w:hint="eastAsia"/>
          <w:szCs w:val="21"/>
          <w:u w:val="single"/>
        </w:rPr>
        <w:t xml:space="preserve">              </w:t>
      </w:r>
      <w:r w:rsidRPr="003F0029">
        <w:rPr>
          <w:rFonts w:ascii="宋体" w:hAnsi="宋体" w:hint="eastAsia"/>
          <w:szCs w:val="21"/>
        </w:rPr>
        <w:t>（姓名）以我方的名义参加</w:t>
      </w:r>
      <w:r w:rsidRPr="003F0029">
        <w:rPr>
          <w:rFonts w:ascii="宋体" w:hAnsi="宋体" w:hint="eastAsia"/>
          <w:szCs w:val="21"/>
          <w:u w:val="single"/>
        </w:rPr>
        <w:t xml:space="preserve">             </w:t>
      </w:r>
      <w:r w:rsidRPr="003F0029">
        <w:rPr>
          <w:rFonts w:ascii="宋体" w:hAnsi="宋体" w:hint="eastAsia"/>
          <w:szCs w:val="21"/>
        </w:rPr>
        <w:t>项目的投标活动，并代表我方全权办理针对上述项目的投标、开标、评标、签约等具体事务和签署相关文件。</w:t>
      </w:r>
    </w:p>
    <w:p w:rsidR="005F68D2" w:rsidRPr="003F0029" w:rsidRDefault="001B2412">
      <w:pPr>
        <w:snapToGrid w:val="0"/>
        <w:spacing w:beforeLines="50" w:before="120" w:after="50" w:line="440" w:lineRule="exact"/>
        <w:rPr>
          <w:rFonts w:ascii="宋体" w:hAnsi="宋体"/>
          <w:szCs w:val="21"/>
        </w:rPr>
      </w:pPr>
      <w:r w:rsidRPr="003F0029">
        <w:rPr>
          <w:rFonts w:ascii="宋体" w:hAnsi="宋体" w:hint="eastAsia"/>
          <w:szCs w:val="21"/>
        </w:rPr>
        <w:t xml:space="preserve">    我方对被授权人的签名事项负全部责任。</w:t>
      </w:r>
    </w:p>
    <w:p w:rsidR="005F68D2" w:rsidRPr="003F0029" w:rsidRDefault="001B2412">
      <w:pPr>
        <w:snapToGrid w:val="0"/>
        <w:spacing w:beforeLines="50" w:before="120" w:after="50" w:line="440" w:lineRule="exact"/>
        <w:ind w:firstLine="480"/>
        <w:rPr>
          <w:rFonts w:ascii="宋体" w:hAnsi="宋体"/>
          <w:szCs w:val="21"/>
        </w:rPr>
      </w:pPr>
      <w:r w:rsidRPr="003F0029">
        <w:rPr>
          <w:rFonts w:ascii="宋体" w:hAnsi="宋体" w:hint="eastAsia"/>
          <w:szCs w:val="21"/>
          <w:u w:val="single"/>
        </w:rPr>
        <w:t>在撤销授权的书面通知以前，本授权书一直有效。</w:t>
      </w:r>
      <w:r w:rsidRPr="003F0029">
        <w:rPr>
          <w:rFonts w:ascii="宋体" w:hAnsi="宋体" w:hint="eastAsia"/>
          <w:szCs w:val="21"/>
        </w:rPr>
        <w:t>被授权人在授权书有效期内签署的所有文件不因授权的撤销而失效。</w:t>
      </w:r>
    </w:p>
    <w:p w:rsidR="005F68D2" w:rsidRPr="003F0029" w:rsidRDefault="001B2412">
      <w:pPr>
        <w:snapToGrid w:val="0"/>
        <w:spacing w:beforeLines="50" w:before="120" w:after="50" w:line="440" w:lineRule="exact"/>
        <w:ind w:firstLine="480"/>
        <w:rPr>
          <w:rFonts w:ascii="宋体" w:hAnsi="宋体"/>
          <w:szCs w:val="21"/>
        </w:rPr>
      </w:pPr>
      <w:r w:rsidRPr="003F0029">
        <w:rPr>
          <w:rFonts w:ascii="宋体" w:hAnsi="宋体" w:hint="eastAsia"/>
          <w:szCs w:val="21"/>
        </w:rPr>
        <w:t>被授权人无转委托权，特此委托。</w:t>
      </w:r>
    </w:p>
    <w:p w:rsidR="005F68D2" w:rsidRPr="003F0029" w:rsidRDefault="005F68D2">
      <w:pPr>
        <w:snapToGrid w:val="0"/>
        <w:spacing w:beforeLines="50" w:before="120" w:after="50" w:line="440" w:lineRule="exact"/>
        <w:rPr>
          <w:rFonts w:ascii="宋体" w:hAnsi="宋体"/>
          <w:szCs w:val="21"/>
        </w:rPr>
      </w:pPr>
    </w:p>
    <w:p w:rsidR="005F68D2" w:rsidRPr="003F0029" w:rsidRDefault="001B2412">
      <w:pPr>
        <w:snapToGrid w:val="0"/>
        <w:spacing w:beforeLines="50" w:before="120" w:after="50" w:line="440" w:lineRule="exact"/>
        <w:rPr>
          <w:rFonts w:ascii="宋体" w:hAnsi="宋体"/>
          <w:szCs w:val="21"/>
          <w:u w:val="single"/>
        </w:rPr>
      </w:pPr>
      <w:r w:rsidRPr="003F0029">
        <w:rPr>
          <w:rFonts w:ascii="宋体" w:hAnsi="宋体" w:hint="eastAsia"/>
          <w:szCs w:val="21"/>
        </w:rPr>
        <w:t>被授权人签字：</w:t>
      </w:r>
      <w:r w:rsidRPr="003F0029">
        <w:rPr>
          <w:rFonts w:ascii="宋体" w:hAnsi="宋体" w:hint="eastAsia"/>
          <w:szCs w:val="21"/>
          <w:u w:val="single"/>
        </w:rPr>
        <w:t xml:space="preserve">          </w:t>
      </w:r>
      <w:r w:rsidRPr="003F0029">
        <w:rPr>
          <w:rFonts w:ascii="宋体" w:hAnsi="宋体" w:hint="eastAsia"/>
          <w:szCs w:val="21"/>
        </w:rPr>
        <w:t xml:space="preserve">                 法定代表人或负责人签字：</w:t>
      </w:r>
      <w:r w:rsidRPr="003F0029">
        <w:rPr>
          <w:rFonts w:ascii="宋体" w:hAnsi="宋体" w:hint="eastAsia"/>
          <w:szCs w:val="21"/>
          <w:u w:val="single"/>
        </w:rPr>
        <w:t xml:space="preserve">          </w:t>
      </w:r>
      <w:r w:rsidRPr="003F0029">
        <w:rPr>
          <w:rFonts w:ascii="宋体" w:hAnsi="宋体"/>
          <w:szCs w:val="21"/>
          <w:u w:val="single"/>
        </w:rPr>
        <w:t xml:space="preserve"> </w:t>
      </w:r>
    </w:p>
    <w:p w:rsidR="005F68D2" w:rsidRPr="003F0029" w:rsidRDefault="001B2412">
      <w:pPr>
        <w:snapToGrid w:val="0"/>
        <w:spacing w:beforeLines="50" w:before="120" w:after="50" w:line="440" w:lineRule="exact"/>
        <w:rPr>
          <w:rFonts w:ascii="宋体" w:hAnsi="宋体"/>
          <w:szCs w:val="21"/>
        </w:rPr>
      </w:pPr>
      <w:r w:rsidRPr="003F0029">
        <w:rPr>
          <w:rFonts w:ascii="宋体" w:hAnsi="宋体" w:hint="eastAsia"/>
          <w:szCs w:val="21"/>
        </w:rPr>
        <w:t>所在部门职务：</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beforeLines="50" w:before="120" w:after="50" w:line="440" w:lineRule="exact"/>
        <w:rPr>
          <w:rFonts w:ascii="宋体" w:hAnsi="宋体"/>
          <w:szCs w:val="21"/>
        </w:rPr>
      </w:pPr>
      <w:r w:rsidRPr="003F0029">
        <w:rPr>
          <w:rFonts w:ascii="宋体" w:hAnsi="宋体" w:hint="eastAsia"/>
          <w:szCs w:val="21"/>
        </w:rPr>
        <w:t>被授权人身份证号码：</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beforeLines="50" w:before="120" w:after="50" w:line="440" w:lineRule="exact"/>
        <w:rPr>
          <w:rFonts w:ascii="宋体" w:hAnsi="宋体"/>
          <w:szCs w:val="21"/>
        </w:rPr>
      </w:pPr>
      <w:r w:rsidRPr="003F0029">
        <w:rPr>
          <w:rFonts w:ascii="宋体" w:hAnsi="宋体" w:hint="eastAsia"/>
          <w:szCs w:val="21"/>
        </w:rPr>
        <w:t xml:space="preserve">                                   </w:t>
      </w:r>
    </w:p>
    <w:p w:rsidR="005F68D2" w:rsidRPr="003F0029" w:rsidRDefault="005F68D2">
      <w:pPr>
        <w:snapToGrid w:val="0"/>
        <w:spacing w:beforeLines="50" w:before="120" w:after="50" w:line="440" w:lineRule="exact"/>
        <w:rPr>
          <w:rFonts w:ascii="宋体" w:hAnsi="宋体"/>
          <w:szCs w:val="21"/>
        </w:rPr>
      </w:pPr>
    </w:p>
    <w:p w:rsidR="005F68D2" w:rsidRPr="003F0029" w:rsidRDefault="001B2412">
      <w:pPr>
        <w:snapToGrid w:val="0"/>
        <w:spacing w:beforeLines="50" w:before="120" w:after="50" w:line="440" w:lineRule="exact"/>
        <w:ind w:firstLineChars="1700" w:firstLine="3570"/>
        <w:rPr>
          <w:rFonts w:ascii="宋体" w:hAnsi="宋体"/>
          <w:szCs w:val="21"/>
          <w:u w:val="single"/>
        </w:rPr>
      </w:pPr>
      <w:r w:rsidRPr="003F0029">
        <w:rPr>
          <w:rFonts w:ascii="宋体" w:hAnsi="宋体" w:hint="eastAsia"/>
          <w:szCs w:val="21"/>
        </w:rPr>
        <w:t>投标人名称</w:t>
      </w:r>
      <w:r w:rsidRPr="003F0029">
        <w:rPr>
          <w:rFonts w:hAnsi="宋体"/>
          <w:bCs/>
          <w:kern w:val="0"/>
          <w:szCs w:val="21"/>
        </w:rPr>
        <w:t>（盖</w:t>
      </w:r>
      <w:r w:rsidRPr="003F0029">
        <w:rPr>
          <w:rFonts w:hAnsi="宋体" w:hint="eastAsia"/>
          <w:bCs/>
          <w:kern w:val="0"/>
          <w:szCs w:val="21"/>
        </w:rPr>
        <w:t>单位公</w:t>
      </w:r>
      <w:r w:rsidRPr="003F0029">
        <w:rPr>
          <w:rFonts w:hAnsi="宋体"/>
          <w:bCs/>
          <w:kern w:val="0"/>
          <w:szCs w:val="21"/>
        </w:rPr>
        <w:t>章）</w:t>
      </w:r>
      <w:r w:rsidRPr="003F0029">
        <w:rPr>
          <w:rFonts w:ascii="宋体" w:hAnsi="宋体" w:hint="eastAsia"/>
          <w:szCs w:val="21"/>
        </w:rPr>
        <w:t>：</w:t>
      </w:r>
      <w:r w:rsidRPr="003F0029">
        <w:rPr>
          <w:rFonts w:ascii="宋体" w:hAnsi="宋体" w:hint="eastAsia"/>
          <w:szCs w:val="21"/>
          <w:u w:val="single"/>
        </w:rPr>
        <w:t xml:space="preserve">                </w:t>
      </w:r>
    </w:p>
    <w:p w:rsidR="005F68D2" w:rsidRPr="003F0029" w:rsidRDefault="001B2412">
      <w:pPr>
        <w:snapToGrid w:val="0"/>
        <w:spacing w:beforeLines="50" w:before="120" w:after="50" w:line="440" w:lineRule="exact"/>
        <w:jc w:val="center"/>
        <w:rPr>
          <w:rFonts w:ascii="宋体" w:hAnsi="宋体"/>
          <w:szCs w:val="21"/>
        </w:rPr>
      </w:pPr>
      <w:r w:rsidRPr="003F0029">
        <w:rPr>
          <w:rFonts w:ascii="宋体" w:hAnsi="宋体" w:hint="eastAsia"/>
          <w:szCs w:val="21"/>
        </w:rPr>
        <w:t xml:space="preserve">                     日        期</w:t>
      </w:r>
      <w:r w:rsidRPr="003F0029">
        <w:rPr>
          <w:rFonts w:ascii="宋体" w:hAnsi="宋体"/>
          <w:szCs w:val="21"/>
        </w:rPr>
        <w:t>：</w:t>
      </w:r>
      <w:r w:rsidRPr="003F0029">
        <w:rPr>
          <w:rFonts w:ascii="宋体" w:hAnsi="宋体" w:hint="eastAsia"/>
          <w:szCs w:val="21"/>
          <w:u w:val="single"/>
        </w:rPr>
        <w:t xml:space="preserve">      </w:t>
      </w:r>
      <w:r w:rsidRPr="003F0029">
        <w:rPr>
          <w:rFonts w:ascii="宋体" w:hAnsi="宋体" w:hint="eastAsia"/>
          <w:szCs w:val="21"/>
        </w:rPr>
        <w:t>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月</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日</w:t>
      </w: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1B2412">
      <w:pPr>
        <w:spacing w:line="300" w:lineRule="auto"/>
        <w:ind w:left="86"/>
        <w:rPr>
          <w:rFonts w:hAnsi="宋体"/>
          <w:szCs w:val="21"/>
        </w:rPr>
      </w:pPr>
      <w:r w:rsidRPr="003F0029">
        <w:rPr>
          <w:rFonts w:hAnsi="宋体" w:hint="eastAsia"/>
          <w:szCs w:val="21"/>
        </w:rPr>
        <w:t>附：委托代理人身份证复印件</w:t>
      </w:r>
    </w:p>
    <w:p w:rsidR="005F68D2" w:rsidRPr="003F0029" w:rsidRDefault="005F68D2">
      <w:pPr>
        <w:snapToGrid w:val="0"/>
        <w:spacing w:before="50" w:afterLines="50" w:after="120" w:line="400" w:lineRule="exact"/>
        <w:jc w:val="left"/>
        <w:rPr>
          <w:rFonts w:ascii="宋体" w:hAnsi="宋体"/>
          <w:b/>
          <w:szCs w:val="21"/>
        </w:rPr>
      </w:pPr>
    </w:p>
    <w:p w:rsidR="005F68D2" w:rsidRPr="003F0029" w:rsidRDefault="005F68D2">
      <w:pPr>
        <w:snapToGrid w:val="0"/>
        <w:spacing w:line="380" w:lineRule="exact"/>
        <w:ind w:firstLineChars="213" w:firstLine="449"/>
        <w:jc w:val="left"/>
        <w:rPr>
          <w:rFonts w:ascii="宋体" w:hAnsi="宋体"/>
          <w:b/>
          <w:szCs w:val="21"/>
        </w:rPr>
      </w:pPr>
    </w:p>
    <w:p w:rsidR="005F68D2" w:rsidRPr="003F0029" w:rsidRDefault="005F68D2">
      <w:pPr>
        <w:snapToGrid w:val="0"/>
        <w:spacing w:line="380" w:lineRule="exact"/>
        <w:jc w:val="left"/>
        <w:rPr>
          <w:rFonts w:ascii="宋体" w:hAnsi="宋体"/>
          <w:b/>
          <w:szCs w:val="21"/>
        </w:rPr>
      </w:pPr>
    </w:p>
    <w:p w:rsidR="005F68D2" w:rsidRPr="003F0029" w:rsidRDefault="001B2412">
      <w:pPr>
        <w:snapToGrid w:val="0"/>
        <w:spacing w:line="380" w:lineRule="exact"/>
        <w:ind w:firstLineChars="200" w:firstLine="422"/>
        <w:jc w:val="left"/>
        <w:rPr>
          <w:rFonts w:ascii="宋体" w:hAnsi="宋体"/>
          <w:b/>
          <w:sz w:val="28"/>
          <w:szCs w:val="28"/>
        </w:rPr>
      </w:pPr>
      <w:r w:rsidRPr="003F0029">
        <w:rPr>
          <w:rFonts w:ascii="宋体" w:hAnsi="宋体"/>
          <w:b/>
          <w:szCs w:val="21"/>
        </w:rPr>
        <w:br w:type="page"/>
      </w:r>
      <w:r w:rsidRPr="003F0029">
        <w:rPr>
          <w:rFonts w:ascii="宋体" w:hAnsi="宋体"/>
          <w:b/>
          <w:sz w:val="28"/>
          <w:szCs w:val="28"/>
        </w:rPr>
        <w:lastRenderedPageBreak/>
        <w:t>5.</w:t>
      </w:r>
      <w:r w:rsidRPr="003F0029">
        <w:rPr>
          <w:rFonts w:ascii="宋体" w:hAnsi="宋体"/>
          <w:szCs w:val="21"/>
        </w:rPr>
        <w:t xml:space="preserve"> </w:t>
      </w:r>
      <w:r w:rsidRPr="003F0029">
        <w:rPr>
          <w:rFonts w:ascii="宋体" w:hAnsi="宋体"/>
          <w:b/>
          <w:sz w:val="28"/>
          <w:szCs w:val="28"/>
        </w:rPr>
        <w:t>贵港市政府采购项目投标资格承诺函</w:t>
      </w:r>
      <w:r w:rsidRPr="003F0029">
        <w:rPr>
          <w:rFonts w:ascii="宋体" w:hAnsi="宋体" w:hint="eastAsia"/>
          <w:b/>
          <w:sz w:val="28"/>
          <w:szCs w:val="28"/>
        </w:rPr>
        <w:t>。</w:t>
      </w:r>
    </w:p>
    <w:p w:rsidR="005F68D2" w:rsidRPr="003F0029" w:rsidRDefault="005F68D2">
      <w:pPr>
        <w:snapToGrid w:val="0"/>
        <w:spacing w:line="380" w:lineRule="exact"/>
        <w:ind w:firstLineChars="213" w:firstLine="447"/>
        <w:jc w:val="left"/>
        <w:rPr>
          <w:rFonts w:ascii="宋体" w:hAnsi="宋体"/>
          <w:szCs w:val="21"/>
        </w:rPr>
      </w:pPr>
    </w:p>
    <w:p w:rsidR="005F68D2" w:rsidRPr="003F0029" w:rsidRDefault="001B2412">
      <w:pPr>
        <w:spacing w:after="240" w:line="360" w:lineRule="auto"/>
        <w:jc w:val="center"/>
        <w:rPr>
          <w:rStyle w:val="NormalCharacter"/>
          <w:rFonts w:ascii="宋体" w:hAnsi="宋体"/>
          <w:b/>
          <w:sz w:val="32"/>
          <w:szCs w:val="32"/>
        </w:rPr>
      </w:pPr>
      <w:r w:rsidRPr="003F0029">
        <w:rPr>
          <w:rStyle w:val="NormalCharacter"/>
          <w:rFonts w:ascii="宋体" w:hAnsi="宋体"/>
          <w:b/>
          <w:sz w:val="32"/>
          <w:szCs w:val="32"/>
        </w:rPr>
        <w:t>贵港市政府采购项目投标资格承诺函</w:t>
      </w:r>
    </w:p>
    <w:p w:rsidR="005F68D2" w:rsidRPr="003F0029" w:rsidRDefault="001B2412">
      <w:pPr>
        <w:spacing w:line="360" w:lineRule="auto"/>
        <w:ind w:firstLineChars="202" w:firstLine="424"/>
        <w:rPr>
          <w:rStyle w:val="NormalCharacter"/>
          <w:rFonts w:ascii="宋体" w:hAnsi="宋体"/>
          <w:szCs w:val="21"/>
        </w:rPr>
      </w:pPr>
      <w:r w:rsidRPr="003F0029">
        <w:rPr>
          <w:rStyle w:val="NormalCharacter"/>
          <w:rFonts w:ascii="宋体" w:hAnsi="宋体"/>
          <w:szCs w:val="21"/>
        </w:rPr>
        <w:t>本公司郑重承诺，根据《中华人民共和国政府采购法》第二十二条的规定，本公司为参加政府采购活动的合格供应商。即本公司同时满足以下条件：</w:t>
      </w:r>
    </w:p>
    <w:p w:rsidR="005F68D2" w:rsidRPr="003F0029" w:rsidRDefault="001B2412">
      <w:pPr>
        <w:spacing w:line="360" w:lineRule="auto"/>
        <w:ind w:firstLineChars="202" w:firstLine="424"/>
        <w:rPr>
          <w:rStyle w:val="NormalCharacter"/>
          <w:rFonts w:ascii="宋体" w:hAnsi="宋体"/>
          <w:szCs w:val="21"/>
        </w:rPr>
      </w:pPr>
      <w:r w:rsidRPr="003F0029">
        <w:rPr>
          <w:rStyle w:val="NormalCharacter"/>
          <w:rFonts w:ascii="宋体" w:hAnsi="宋体"/>
          <w:szCs w:val="21"/>
        </w:rPr>
        <w:t>1.具有独立承担民事责任的能力。</w:t>
      </w:r>
    </w:p>
    <w:p w:rsidR="005F68D2" w:rsidRPr="003F0029" w:rsidRDefault="001B2412">
      <w:pPr>
        <w:spacing w:line="360" w:lineRule="auto"/>
        <w:ind w:firstLineChars="202" w:firstLine="424"/>
        <w:rPr>
          <w:rStyle w:val="NormalCharacter"/>
          <w:rFonts w:ascii="宋体" w:hAnsi="宋体"/>
          <w:szCs w:val="21"/>
        </w:rPr>
      </w:pPr>
      <w:r w:rsidRPr="003F0029">
        <w:rPr>
          <w:rStyle w:val="NormalCharacter"/>
          <w:rFonts w:ascii="宋体" w:hAnsi="宋体"/>
          <w:szCs w:val="21"/>
        </w:rPr>
        <w:t>2.具有良好的商业信誉和健全的财务会计制度。</w:t>
      </w:r>
    </w:p>
    <w:p w:rsidR="005F68D2" w:rsidRPr="003F0029" w:rsidRDefault="001B2412">
      <w:pPr>
        <w:spacing w:line="360" w:lineRule="auto"/>
        <w:ind w:firstLineChars="202" w:firstLine="424"/>
        <w:rPr>
          <w:rStyle w:val="NormalCharacter"/>
          <w:rFonts w:ascii="宋体" w:hAnsi="宋体"/>
          <w:szCs w:val="21"/>
        </w:rPr>
      </w:pPr>
      <w:r w:rsidRPr="003F0029">
        <w:rPr>
          <w:rStyle w:val="NormalCharacter"/>
          <w:rFonts w:ascii="宋体" w:hAnsi="宋体"/>
          <w:szCs w:val="21"/>
        </w:rPr>
        <w:t>3.具有履行合同所必需的设备和专业技术能力。</w:t>
      </w:r>
    </w:p>
    <w:p w:rsidR="005F68D2" w:rsidRPr="003F0029" w:rsidRDefault="001B2412">
      <w:pPr>
        <w:spacing w:line="360" w:lineRule="auto"/>
        <w:ind w:firstLineChars="202" w:firstLine="424"/>
        <w:rPr>
          <w:rStyle w:val="NormalCharacter"/>
          <w:rFonts w:ascii="宋体" w:hAnsi="宋体"/>
          <w:szCs w:val="21"/>
        </w:rPr>
      </w:pPr>
      <w:r w:rsidRPr="003F0029">
        <w:rPr>
          <w:rStyle w:val="NormalCharacter"/>
          <w:rFonts w:ascii="宋体" w:hAnsi="宋体"/>
          <w:szCs w:val="21"/>
        </w:rPr>
        <w:t>4.有依法缴纳税收和社会保障资金的良好记录。</w:t>
      </w:r>
    </w:p>
    <w:p w:rsidR="005F68D2" w:rsidRPr="003F0029" w:rsidRDefault="001B2412">
      <w:pPr>
        <w:spacing w:line="360" w:lineRule="auto"/>
        <w:ind w:firstLineChars="202" w:firstLine="424"/>
        <w:rPr>
          <w:rStyle w:val="NormalCharacter"/>
          <w:rFonts w:ascii="宋体" w:hAnsi="宋体"/>
          <w:szCs w:val="21"/>
        </w:rPr>
      </w:pPr>
      <w:r w:rsidRPr="003F0029">
        <w:rPr>
          <w:rStyle w:val="NormalCharacter"/>
          <w:rFonts w:ascii="宋体" w:hAnsi="宋体"/>
          <w:szCs w:val="21"/>
        </w:rPr>
        <w:t>5. 提交投标文件截止日期前三年内，在经营活动中没有重大违法记录。</w:t>
      </w:r>
    </w:p>
    <w:p w:rsidR="005F68D2" w:rsidRPr="003F0029" w:rsidRDefault="001B2412">
      <w:pPr>
        <w:spacing w:line="360" w:lineRule="auto"/>
        <w:ind w:firstLineChars="202" w:firstLine="424"/>
        <w:rPr>
          <w:rStyle w:val="NormalCharacter"/>
          <w:rFonts w:ascii="宋体" w:hAnsi="宋体"/>
          <w:szCs w:val="21"/>
        </w:rPr>
      </w:pPr>
      <w:r w:rsidRPr="003F0029">
        <w:rPr>
          <w:rStyle w:val="NormalCharacter"/>
          <w:rFonts w:ascii="宋体" w:hAnsi="宋体"/>
          <w:szCs w:val="21"/>
        </w:rPr>
        <w:t>本公司对上述承诺的真实性负责，并接受政府采购、税务、社会保障等监督管理部门、采购文件规定的资格审查机构、社会公众的监督和检查。如有虚假，将依法承担相应责任。</w:t>
      </w:r>
    </w:p>
    <w:p w:rsidR="005F68D2" w:rsidRPr="003F0029" w:rsidRDefault="005F68D2">
      <w:pPr>
        <w:spacing w:line="360" w:lineRule="auto"/>
        <w:rPr>
          <w:rStyle w:val="NormalCharacter"/>
          <w:rFonts w:ascii="宋体" w:hAnsi="宋体"/>
          <w:szCs w:val="21"/>
        </w:rPr>
      </w:pPr>
    </w:p>
    <w:p w:rsidR="005F68D2" w:rsidRPr="003F0029" w:rsidRDefault="005F68D2">
      <w:pPr>
        <w:spacing w:line="360" w:lineRule="auto"/>
        <w:rPr>
          <w:rStyle w:val="NormalCharacter"/>
          <w:rFonts w:ascii="宋体" w:hAnsi="宋体"/>
          <w:szCs w:val="21"/>
        </w:rPr>
      </w:pPr>
    </w:p>
    <w:p w:rsidR="005F68D2" w:rsidRPr="003F0029" w:rsidRDefault="001B2412">
      <w:pPr>
        <w:spacing w:line="360" w:lineRule="auto"/>
        <w:ind w:firstLineChars="1890" w:firstLine="3969"/>
        <w:rPr>
          <w:rStyle w:val="NormalCharacter"/>
          <w:rFonts w:ascii="宋体" w:hAnsi="宋体"/>
          <w:szCs w:val="21"/>
        </w:rPr>
      </w:pPr>
      <w:r w:rsidRPr="003F0029">
        <w:rPr>
          <w:rStyle w:val="NormalCharacter"/>
          <w:rFonts w:ascii="宋体" w:hAnsi="宋体"/>
          <w:szCs w:val="21"/>
        </w:rPr>
        <w:t>企业名称（盖章）：</w:t>
      </w:r>
    </w:p>
    <w:p w:rsidR="005F68D2" w:rsidRPr="003F0029" w:rsidRDefault="001B2412">
      <w:pPr>
        <w:spacing w:line="360" w:lineRule="auto"/>
        <w:ind w:firstLineChars="1890" w:firstLine="3969"/>
        <w:rPr>
          <w:rStyle w:val="NormalCharacter"/>
          <w:rFonts w:ascii="宋体" w:hAnsi="宋体"/>
          <w:szCs w:val="21"/>
        </w:rPr>
      </w:pPr>
      <w:r w:rsidRPr="003F0029">
        <w:rPr>
          <w:rFonts w:ascii="宋体" w:hAnsi="宋体" w:hint="eastAsia"/>
          <w:szCs w:val="21"/>
        </w:rPr>
        <w:t>法定代表人或负责人</w:t>
      </w:r>
      <w:r w:rsidRPr="003F0029">
        <w:rPr>
          <w:rStyle w:val="NormalCharacter"/>
          <w:rFonts w:ascii="宋体" w:hAnsi="宋体"/>
          <w:szCs w:val="21"/>
        </w:rPr>
        <w:t>（签名）：</w:t>
      </w:r>
    </w:p>
    <w:p w:rsidR="005F68D2" w:rsidRPr="003F0029" w:rsidRDefault="001B2412">
      <w:pPr>
        <w:snapToGrid w:val="0"/>
        <w:spacing w:line="380" w:lineRule="exact"/>
        <w:ind w:firstLineChars="1910" w:firstLine="4011"/>
        <w:jc w:val="left"/>
        <w:rPr>
          <w:rFonts w:ascii="宋体" w:hAnsi="宋体"/>
          <w:szCs w:val="21"/>
        </w:rPr>
      </w:pPr>
      <w:r w:rsidRPr="003F0029">
        <w:rPr>
          <w:rStyle w:val="NormalCharacter"/>
          <w:rFonts w:ascii="宋体" w:hAnsi="宋体"/>
          <w:szCs w:val="21"/>
        </w:rPr>
        <w:t>日期：     年     月      日</w:t>
      </w:r>
    </w:p>
    <w:p w:rsidR="005F68D2" w:rsidRPr="003F0029" w:rsidRDefault="005F68D2">
      <w:pPr>
        <w:snapToGrid w:val="0"/>
        <w:spacing w:line="380" w:lineRule="exact"/>
        <w:ind w:firstLineChars="213" w:firstLine="447"/>
        <w:jc w:val="left"/>
        <w:rPr>
          <w:rFonts w:ascii="宋体" w:hAnsi="宋体"/>
          <w:szCs w:val="21"/>
        </w:rPr>
      </w:pPr>
    </w:p>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1B2412">
      <w:pPr>
        <w:snapToGrid w:val="0"/>
        <w:spacing w:beforeLines="50" w:before="120" w:after="50" w:line="400" w:lineRule="exact"/>
        <w:rPr>
          <w:rFonts w:ascii="宋体" w:hAnsi="宋体" w:cs="Arial"/>
          <w:b/>
          <w:sz w:val="28"/>
          <w:szCs w:val="28"/>
        </w:rPr>
      </w:pPr>
      <w:r w:rsidRPr="003F0029">
        <w:rPr>
          <w:rFonts w:ascii="宋体" w:hAnsi="宋体"/>
          <w:b/>
          <w:sz w:val="28"/>
          <w:szCs w:val="28"/>
        </w:rPr>
        <w:lastRenderedPageBreak/>
        <w:t>6</w:t>
      </w:r>
      <w:r w:rsidRPr="003F0029">
        <w:rPr>
          <w:rFonts w:ascii="宋体" w:hAnsi="宋体" w:hint="eastAsia"/>
          <w:b/>
          <w:sz w:val="28"/>
          <w:szCs w:val="28"/>
        </w:rPr>
        <w:t>.</w:t>
      </w:r>
      <w:r w:rsidRPr="003F0029">
        <w:rPr>
          <w:rFonts w:ascii="宋体" w:hAnsi="宋体" w:cs="Arial" w:hint="eastAsia"/>
          <w:b/>
          <w:sz w:val="28"/>
          <w:szCs w:val="28"/>
        </w:rPr>
        <w:t>投标人参加政府采购活动前三年内在经营活动中没有重大违法记录和不良信用记录的书面声明函；</w:t>
      </w:r>
      <w:r w:rsidRPr="003F0029">
        <w:rPr>
          <w:rFonts w:ascii="宋体" w:hAnsi="宋体" w:cs="Arial"/>
          <w:b/>
          <w:sz w:val="28"/>
          <w:szCs w:val="28"/>
        </w:rPr>
        <w:t xml:space="preserve"> </w:t>
      </w:r>
    </w:p>
    <w:p w:rsidR="005F68D2" w:rsidRPr="003F0029" w:rsidRDefault="005F68D2">
      <w:pPr>
        <w:snapToGrid w:val="0"/>
        <w:spacing w:before="50" w:afterLines="50" w:after="120" w:line="440" w:lineRule="exact"/>
        <w:jc w:val="left"/>
        <w:rPr>
          <w:rFonts w:ascii="宋体" w:hAnsi="宋体"/>
          <w:szCs w:val="21"/>
        </w:rPr>
      </w:pPr>
    </w:p>
    <w:p w:rsidR="005F68D2" w:rsidRPr="003F0029" w:rsidRDefault="001B2412">
      <w:pPr>
        <w:spacing w:line="640" w:lineRule="exact"/>
        <w:jc w:val="left"/>
        <w:rPr>
          <w:rFonts w:ascii="宋体" w:hAnsi="Courier New"/>
          <w:szCs w:val="21"/>
        </w:rPr>
      </w:pPr>
      <w:r w:rsidRPr="003F0029">
        <w:rPr>
          <w:rFonts w:ascii="宋体" w:hAnsi="Courier New" w:hint="eastAsia"/>
          <w:szCs w:val="21"/>
        </w:rPr>
        <w:t>广西凯杰工程咨询有限公司</w:t>
      </w:r>
      <w:r w:rsidRPr="003F0029">
        <w:rPr>
          <w:rFonts w:ascii="宋体" w:hAnsi="Courier New"/>
          <w:szCs w:val="21"/>
        </w:rPr>
        <w:t>：</w:t>
      </w:r>
    </w:p>
    <w:p w:rsidR="005F68D2" w:rsidRPr="003F0029" w:rsidRDefault="001B2412">
      <w:pPr>
        <w:spacing w:line="640" w:lineRule="exact"/>
        <w:ind w:firstLineChars="200" w:firstLine="420"/>
        <w:jc w:val="left"/>
        <w:rPr>
          <w:rFonts w:ascii="宋体" w:hAnsi="Courier New"/>
          <w:szCs w:val="21"/>
        </w:rPr>
      </w:pPr>
      <w:r w:rsidRPr="003F0029">
        <w:rPr>
          <w:rFonts w:ascii="宋体" w:hAnsi="Courier New"/>
          <w:szCs w:val="21"/>
        </w:rPr>
        <w:t>我公司参加贵公司组织</w:t>
      </w:r>
      <w:r w:rsidRPr="003F0029">
        <w:rPr>
          <w:rFonts w:ascii="宋体" w:hAnsi="Courier New" w:hint="eastAsia"/>
          <w:szCs w:val="21"/>
          <w:u w:val="single"/>
        </w:rPr>
        <w:t>（项目</w:t>
      </w:r>
      <w:r w:rsidRPr="003F0029">
        <w:rPr>
          <w:rFonts w:ascii="宋体" w:hAnsi="Courier New"/>
          <w:szCs w:val="21"/>
          <w:u w:val="single"/>
        </w:rPr>
        <w:t>名称、项目编号</w:t>
      </w:r>
      <w:r w:rsidRPr="003F0029">
        <w:rPr>
          <w:rFonts w:ascii="宋体" w:hAnsi="Courier New" w:hint="eastAsia"/>
          <w:szCs w:val="21"/>
          <w:u w:val="single"/>
        </w:rPr>
        <w:t xml:space="preserve">） </w:t>
      </w:r>
      <w:r w:rsidRPr="003F0029">
        <w:rPr>
          <w:rFonts w:ascii="宋体" w:hAnsi="Courier New"/>
          <w:szCs w:val="21"/>
        </w:rPr>
        <w:t>的政府采购活动。我公司在此郑重声明，我公司参加本项目的政府采购活动前三年内在经营活动中没有重大违法记录，符合《中华人 民共和国政府采购法》及《中华人民共和国政府采购实施条例》规定的供应商条件，我公司对此声明负全部法律责任。</w:t>
      </w:r>
    </w:p>
    <w:p w:rsidR="005F68D2" w:rsidRPr="003F0029" w:rsidRDefault="001B2412">
      <w:pPr>
        <w:spacing w:line="640" w:lineRule="exact"/>
        <w:ind w:firstLineChars="200" w:firstLine="420"/>
        <w:jc w:val="left"/>
        <w:rPr>
          <w:rFonts w:ascii="宋体" w:hAnsi="Courier New"/>
          <w:szCs w:val="21"/>
        </w:rPr>
      </w:pPr>
      <w:r w:rsidRPr="003F0029">
        <w:rPr>
          <w:rFonts w:ascii="宋体" w:hAnsi="Courier New"/>
          <w:szCs w:val="21"/>
        </w:rPr>
        <w:t>特此承诺。</w:t>
      </w:r>
    </w:p>
    <w:p w:rsidR="005F68D2" w:rsidRPr="003F0029" w:rsidRDefault="005F68D2">
      <w:pPr>
        <w:spacing w:line="640" w:lineRule="exact"/>
        <w:jc w:val="left"/>
        <w:rPr>
          <w:rFonts w:ascii="宋体" w:hAnsi="Courier New"/>
          <w:szCs w:val="21"/>
        </w:rPr>
      </w:pPr>
    </w:p>
    <w:p w:rsidR="005F68D2" w:rsidRPr="003F0029" w:rsidRDefault="005F68D2">
      <w:pPr>
        <w:spacing w:line="600" w:lineRule="auto"/>
        <w:jc w:val="left"/>
        <w:rPr>
          <w:rFonts w:ascii="宋体" w:hAnsi="Courier New"/>
          <w:szCs w:val="21"/>
        </w:rPr>
      </w:pPr>
    </w:p>
    <w:p w:rsidR="005F68D2" w:rsidRPr="003F0029" w:rsidRDefault="001B2412">
      <w:pPr>
        <w:spacing w:line="600" w:lineRule="auto"/>
        <w:jc w:val="left"/>
        <w:rPr>
          <w:rFonts w:ascii="宋体" w:hAnsi="Courier New"/>
          <w:szCs w:val="21"/>
          <w:u w:val="single"/>
        </w:rPr>
      </w:pPr>
      <w:r w:rsidRPr="003F0029">
        <w:rPr>
          <w:rFonts w:ascii="宋体" w:hAnsi="Courier New" w:hint="eastAsia"/>
          <w:szCs w:val="21"/>
        </w:rPr>
        <w:t xml:space="preserve"> </w:t>
      </w:r>
      <w:r w:rsidRPr="003F0029">
        <w:rPr>
          <w:rFonts w:ascii="宋体" w:hAnsi="Courier New"/>
          <w:szCs w:val="21"/>
        </w:rPr>
        <w:t xml:space="preserve">                          </w:t>
      </w:r>
      <w:r w:rsidRPr="003F0029">
        <w:rPr>
          <w:rFonts w:ascii="宋体" w:hAnsi="Courier New" w:hint="eastAsia"/>
          <w:szCs w:val="21"/>
        </w:rPr>
        <w:t>投标人名</w:t>
      </w:r>
      <w:r w:rsidRPr="003F0029">
        <w:rPr>
          <w:rFonts w:ascii="宋体" w:hAnsi="Courier New"/>
          <w:szCs w:val="21"/>
        </w:rPr>
        <w:t>称（盖公章）：</w:t>
      </w:r>
      <w:r w:rsidRPr="003F0029">
        <w:rPr>
          <w:rFonts w:ascii="宋体" w:hAnsi="Courier New" w:hint="eastAsia"/>
          <w:szCs w:val="21"/>
          <w:u w:val="single"/>
        </w:rPr>
        <w:t xml:space="preserve"> </w:t>
      </w:r>
      <w:r w:rsidRPr="003F0029">
        <w:rPr>
          <w:rFonts w:ascii="宋体" w:hAnsi="Courier New"/>
          <w:szCs w:val="21"/>
          <w:u w:val="single"/>
        </w:rPr>
        <w:t xml:space="preserve">              </w:t>
      </w:r>
    </w:p>
    <w:p w:rsidR="005F68D2" w:rsidRPr="003F0029" w:rsidRDefault="001B2412">
      <w:pPr>
        <w:spacing w:line="600" w:lineRule="auto"/>
        <w:jc w:val="left"/>
        <w:rPr>
          <w:rFonts w:ascii="宋体" w:hAnsi="Courier New"/>
          <w:szCs w:val="21"/>
          <w:u w:val="single"/>
        </w:rPr>
      </w:pPr>
      <w:r w:rsidRPr="003F0029">
        <w:rPr>
          <w:rFonts w:ascii="宋体" w:hAnsi="Courier New" w:hint="eastAsia"/>
          <w:szCs w:val="21"/>
        </w:rPr>
        <w:t xml:space="preserve"> </w:t>
      </w:r>
      <w:r w:rsidRPr="003F0029">
        <w:rPr>
          <w:rFonts w:ascii="宋体" w:hAnsi="Courier New"/>
          <w:szCs w:val="21"/>
        </w:rPr>
        <w:t xml:space="preserve">                          </w:t>
      </w:r>
      <w:r w:rsidRPr="003F0029">
        <w:rPr>
          <w:rFonts w:ascii="宋体" w:hAnsi="Courier New" w:hint="eastAsia"/>
          <w:szCs w:val="21"/>
        </w:rPr>
        <w:t>法</w:t>
      </w:r>
      <w:r w:rsidRPr="003F0029">
        <w:rPr>
          <w:rFonts w:ascii="宋体" w:hAnsi="Courier New"/>
          <w:szCs w:val="21"/>
        </w:rPr>
        <w:t>定代表人或授权代表签字：</w:t>
      </w:r>
      <w:r w:rsidRPr="003F0029">
        <w:rPr>
          <w:rFonts w:ascii="宋体" w:hAnsi="Courier New" w:hint="eastAsia"/>
          <w:szCs w:val="21"/>
          <w:u w:val="single"/>
        </w:rPr>
        <w:t xml:space="preserve">          </w:t>
      </w:r>
    </w:p>
    <w:p w:rsidR="005F68D2" w:rsidRPr="003F0029" w:rsidRDefault="001B2412">
      <w:pPr>
        <w:spacing w:line="600" w:lineRule="auto"/>
        <w:jc w:val="left"/>
        <w:rPr>
          <w:rFonts w:ascii="宋体" w:hAnsi="Courier New"/>
          <w:szCs w:val="21"/>
        </w:rPr>
      </w:pPr>
      <w:r w:rsidRPr="003F0029">
        <w:rPr>
          <w:rFonts w:ascii="宋体" w:hAnsi="Courier New" w:hint="eastAsia"/>
          <w:szCs w:val="21"/>
        </w:rPr>
        <w:t xml:space="preserve"> </w:t>
      </w:r>
      <w:r w:rsidRPr="003F0029">
        <w:rPr>
          <w:rFonts w:ascii="宋体" w:hAnsi="Courier New"/>
          <w:szCs w:val="21"/>
        </w:rPr>
        <w:t xml:space="preserve">                           日</w:t>
      </w:r>
      <w:r w:rsidRPr="003F0029">
        <w:rPr>
          <w:rFonts w:ascii="宋体" w:hAnsi="Courier New" w:hint="eastAsia"/>
          <w:szCs w:val="21"/>
        </w:rPr>
        <w:t xml:space="preserve">   </w:t>
      </w:r>
      <w:r w:rsidRPr="003F0029">
        <w:rPr>
          <w:rFonts w:ascii="宋体" w:hAnsi="Courier New"/>
          <w:szCs w:val="21"/>
        </w:rPr>
        <w:t>期：</w:t>
      </w:r>
      <w:r w:rsidRPr="003F0029">
        <w:rPr>
          <w:rFonts w:ascii="宋体" w:hAnsi="Courier New" w:hint="eastAsia"/>
          <w:szCs w:val="21"/>
          <w:u w:val="single"/>
        </w:rPr>
        <w:t xml:space="preserve">   </w:t>
      </w:r>
      <w:r w:rsidRPr="003F0029">
        <w:rPr>
          <w:rFonts w:ascii="宋体" w:hAnsi="Courier New"/>
          <w:szCs w:val="21"/>
          <w:u w:val="single"/>
        </w:rPr>
        <w:t xml:space="preserve">    </w:t>
      </w:r>
      <w:r w:rsidRPr="003F0029">
        <w:rPr>
          <w:rFonts w:ascii="宋体" w:hAnsi="Courier New" w:hint="eastAsia"/>
          <w:szCs w:val="21"/>
        </w:rPr>
        <w:t>年</w:t>
      </w:r>
      <w:r w:rsidRPr="003F0029">
        <w:rPr>
          <w:rFonts w:ascii="宋体" w:hAnsi="Courier New" w:hint="eastAsia"/>
          <w:szCs w:val="21"/>
          <w:u w:val="single"/>
        </w:rPr>
        <w:t xml:space="preserve">     </w:t>
      </w:r>
      <w:r w:rsidRPr="003F0029">
        <w:rPr>
          <w:rFonts w:ascii="宋体" w:hAnsi="Courier New"/>
          <w:szCs w:val="21"/>
          <w:u w:val="single"/>
        </w:rPr>
        <w:t xml:space="preserve">  </w:t>
      </w:r>
      <w:r w:rsidRPr="003F0029">
        <w:rPr>
          <w:rFonts w:ascii="宋体" w:hAnsi="Courier New"/>
          <w:szCs w:val="21"/>
        </w:rPr>
        <w:t>月</w:t>
      </w:r>
      <w:r w:rsidRPr="003F0029">
        <w:rPr>
          <w:rFonts w:ascii="宋体" w:hAnsi="Courier New" w:hint="eastAsia"/>
          <w:szCs w:val="21"/>
          <w:u w:val="single"/>
        </w:rPr>
        <w:t xml:space="preserve">     </w:t>
      </w:r>
      <w:r w:rsidRPr="003F0029">
        <w:rPr>
          <w:rFonts w:ascii="宋体" w:hAnsi="Courier New"/>
          <w:szCs w:val="21"/>
          <w:u w:val="single"/>
        </w:rPr>
        <w:t xml:space="preserve">  </w:t>
      </w:r>
      <w:r w:rsidRPr="003F0029">
        <w:rPr>
          <w:rFonts w:ascii="宋体" w:hAnsi="Courier New" w:hint="eastAsia"/>
          <w:szCs w:val="21"/>
        </w:rPr>
        <w:t>日</w:t>
      </w:r>
    </w:p>
    <w:p w:rsidR="005F68D2" w:rsidRPr="003F0029" w:rsidRDefault="005F68D2">
      <w:pPr>
        <w:snapToGrid w:val="0"/>
        <w:spacing w:before="50" w:afterLines="50" w:after="120" w:line="440" w:lineRule="exact"/>
        <w:jc w:val="left"/>
        <w:rPr>
          <w:rFonts w:ascii="宋体" w:hAnsi="宋体"/>
          <w:szCs w:val="21"/>
        </w:rPr>
      </w:pPr>
    </w:p>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1B2412">
      <w:pPr>
        <w:wordWrap w:val="0"/>
        <w:snapToGrid w:val="0"/>
        <w:spacing w:before="50" w:afterLines="50" w:after="120" w:line="440" w:lineRule="exact"/>
        <w:jc w:val="left"/>
        <w:rPr>
          <w:rFonts w:ascii="宋体" w:hAnsi="宋体"/>
          <w:b/>
          <w:sz w:val="28"/>
          <w:szCs w:val="28"/>
        </w:rPr>
      </w:pPr>
      <w:r w:rsidRPr="003F0029">
        <w:rPr>
          <w:rFonts w:ascii="宋体" w:hAnsi="宋体"/>
          <w:b/>
          <w:sz w:val="28"/>
          <w:szCs w:val="28"/>
        </w:rPr>
        <w:t>7</w:t>
      </w:r>
      <w:r w:rsidRPr="003F0029">
        <w:rPr>
          <w:rFonts w:ascii="宋体" w:hAnsi="宋体" w:hint="eastAsia"/>
          <w:b/>
          <w:sz w:val="28"/>
          <w:szCs w:val="28"/>
        </w:rPr>
        <w:t>.</w:t>
      </w:r>
      <w:r w:rsidRPr="003F0029">
        <w:rPr>
          <w:rFonts w:ascii="宋体" w:hAnsi="宋体" w:hint="eastAsia"/>
          <w:b/>
          <w:bCs/>
          <w:szCs w:val="21"/>
        </w:rPr>
        <w:t xml:space="preserve"> </w:t>
      </w:r>
      <w:r w:rsidRPr="003F0029">
        <w:rPr>
          <w:rFonts w:ascii="宋体" w:hAnsi="宋体" w:hint="eastAsia"/>
          <w:b/>
          <w:bCs/>
          <w:sz w:val="28"/>
          <w:szCs w:val="28"/>
        </w:rPr>
        <w:t>可作为投标人资信评分的资质证明材料</w:t>
      </w:r>
      <w:r w:rsidRPr="003F0029">
        <w:rPr>
          <w:rFonts w:ascii="宋体" w:hAnsi="宋体" w:hint="eastAsia"/>
          <w:b/>
          <w:sz w:val="28"/>
          <w:szCs w:val="28"/>
        </w:rPr>
        <w:t>：</w:t>
      </w:r>
    </w:p>
    <w:p w:rsidR="005F68D2" w:rsidRPr="003F0029" w:rsidRDefault="001B2412">
      <w:pPr>
        <w:wordWrap w:val="0"/>
        <w:snapToGrid w:val="0"/>
        <w:spacing w:before="50" w:afterLines="50" w:after="120" w:line="440" w:lineRule="exact"/>
        <w:jc w:val="left"/>
        <w:rPr>
          <w:rFonts w:ascii="宋体" w:hAnsi="宋体"/>
          <w:b/>
          <w:sz w:val="28"/>
          <w:szCs w:val="28"/>
        </w:rPr>
      </w:pPr>
      <w:r w:rsidRPr="003F0029">
        <w:rPr>
          <w:rFonts w:ascii="宋体" w:hAnsi="宋体" w:hint="eastAsia"/>
          <w:b/>
          <w:sz w:val="28"/>
          <w:szCs w:val="28"/>
        </w:rPr>
        <w:t>（</w:t>
      </w:r>
      <w:r w:rsidRPr="003F0029">
        <w:rPr>
          <w:rFonts w:ascii="宋体" w:hAnsi="宋体"/>
          <w:b/>
          <w:sz w:val="28"/>
          <w:szCs w:val="28"/>
        </w:rPr>
        <w:t>1</w:t>
      </w:r>
      <w:r w:rsidRPr="003F0029">
        <w:rPr>
          <w:rFonts w:ascii="宋体" w:hAnsi="宋体" w:hint="eastAsia"/>
          <w:b/>
          <w:sz w:val="28"/>
          <w:szCs w:val="28"/>
        </w:rPr>
        <w:t>）产品制造、销售许可证复印件；</w:t>
      </w: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1B2412">
      <w:pPr>
        <w:wordWrap w:val="0"/>
        <w:snapToGrid w:val="0"/>
        <w:spacing w:before="50" w:afterLines="50" w:after="120" w:line="440" w:lineRule="exact"/>
        <w:jc w:val="left"/>
        <w:rPr>
          <w:rFonts w:ascii="宋体" w:hAnsi="宋体"/>
          <w:b/>
          <w:sz w:val="28"/>
          <w:szCs w:val="28"/>
        </w:rPr>
      </w:pPr>
      <w:r w:rsidRPr="003F0029">
        <w:rPr>
          <w:rFonts w:ascii="宋体" w:hAnsi="宋体" w:hint="eastAsia"/>
          <w:b/>
          <w:sz w:val="28"/>
          <w:szCs w:val="28"/>
        </w:rPr>
        <w:t>（</w:t>
      </w:r>
      <w:r w:rsidRPr="003F0029">
        <w:rPr>
          <w:rFonts w:ascii="宋体" w:hAnsi="宋体"/>
          <w:b/>
          <w:sz w:val="28"/>
          <w:szCs w:val="28"/>
        </w:rPr>
        <w:t>2</w:t>
      </w:r>
      <w:r w:rsidRPr="003F0029">
        <w:rPr>
          <w:rFonts w:ascii="宋体" w:hAnsi="宋体" w:hint="eastAsia"/>
          <w:b/>
          <w:sz w:val="28"/>
          <w:szCs w:val="28"/>
        </w:rPr>
        <w:t>）投标人质量管理和环境认证体系等方面的资质证书或文件；</w:t>
      </w: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1B2412">
      <w:pPr>
        <w:wordWrap w:val="0"/>
        <w:snapToGrid w:val="0"/>
        <w:spacing w:before="50" w:afterLines="50" w:after="120" w:line="440" w:lineRule="exact"/>
        <w:jc w:val="left"/>
        <w:rPr>
          <w:rFonts w:ascii="宋体" w:hAnsi="宋体"/>
          <w:b/>
          <w:bCs/>
          <w:szCs w:val="21"/>
        </w:rPr>
      </w:pPr>
      <w:r w:rsidRPr="003F0029">
        <w:rPr>
          <w:rFonts w:ascii="宋体" w:hAnsi="宋体" w:hint="eastAsia"/>
          <w:b/>
          <w:sz w:val="28"/>
          <w:szCs w:val="28"/>
        </w:rPr>
        <w:t>（</w:t>
      </w:r>
      <w:r w:rsidRPr="003F0029">
        <w:rPr>
          <w:rFonts w:ascii="宋体" w:hAnsi="宋体"/>
          <w:b/>
          <w:sz w:val="28"/>
          <w:szCs w:val="28"/>
        </w:rPr>
        <w:t>3</w:t>
      </w:r>
      <w:r w:rsidRPr="003F0029">
        <w:rPr>
          <w:rFonts w:ascii="宋体" w:hAnsi="宋体" w:hint="eastAsia"/>
          <w:b/>
          <w:sz w:val="28"/>
          <w:szCs w:val="28"/>
        </w:rPr>
        <w:t>）本地化服务能力证明（距采购人最近的服务网点情况表）；</w:t>
      </w:r>
      <w:r w:rsidRPr="003F0029">
        <w:rPr>
          <w:rFonts w:ascii="宋体" w:hAnsi="宋体"/>
          <w:b/>
          <w:bCs/>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2813"/>
      </w:tblGrid>
      <w:tr w:rsidR="003F0029" w:rsidRPr="003F0029">
        <w:trPr>
          <w:cantSplit/>
        </w:trPr>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服务网点名称</w:t>
            </w:r>
          </w:p>
        </w:tc>
        <w:tc>
          <w:tcPr>
            <w:tcW w:w="6957" w:type="dxa"/>
            <w:gridSpan w:val="5"/>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rPr>
          <w:cantSplit/>
          <w:trHeight w:val="500"/>
        </w:trPr>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地址</w:t>
            </w:r>
          </w:p>
        </w:tc>
        <w:tc>
          <w:tcPr>
            <w:tcW w:w="6957" w:type="dxa"/>
            <w:gridSpan w:val="5"/>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注册资本金</w:t>
            </w:r>
          </w:p>
        </w:tc>
        <w:tc>
          <w:tcPr>
            <w:tcW w:w="1624"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其中：投标人出资比例</w:t>
            </w:r>
          </w:p>
        </w:tc>
        <w:tc>
          <w:tcPr>
            <w:tcW w:w="281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员工总人数</w:t>
            </w:r>
          </w:p>
        </w:tc>
        <w:tc>
          <w:tcPr>
            <w:tcW w:w="1624"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ind w:left="60"/>
              <w:jc w:val="left"/>
              <w:rPr>
                <w:rFonts w:ascii="宋体" w:hAnsi="宋体"/>
                <w:szCs w:val="21"/>
              </w:rPr>
            </w:pPr>
            <w:r w:rsidRPr="003F0029">
              <w:rPr>
                <w:rFonts w:ascii="宋体" w:hAnsi="宋体" w:hint="eastAsia"/>
                <w:szCs w:val="21"/>
              </w:rPr>
              <w:t>其中：技术人员数</w:t>
            </w:r>
          </w:p>
        </w:tc>
        <w:tc>
          <w:tcPr>
            <w:tcW w:w="281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经营期限</w:t>
            </w:r>
          </w:p>
        </w:tc>
        <w:tc>
          <w:tcPr>
            <w:tcW w:w="6957" w:type="dxa"/>
            <w:gridSpan w:val="5"/>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售后服务协议</w:t>
            </w:r>
          </w:p>
        </w:tc>
        <w:tc>
          <w:tcPr>
            <w:tcW w:w="6957" w:type="dxa"/>
            <w:gridSpan w:val="5"/>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售后服务内容</w:t>
            </w:r>
          </w:p>
        </w:tc>
        <w:tc>
          <w:tcPr>
            <w:tcW w:w="6957" w:type="dxa"/>
            <w:gridSpan w:val="5"/>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工作业绩</w:t>
            </w:r>
          </w:p>
        </w:tc>
        <w:tc>
          <w:tcPr>
            <w:tcW w:w="6957" w:type="dxa"/>
            <w:gridSpan w:val="5"/>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服务承诺</w:t>
            </w:r>
          </w:p>
        </w:tc>
        <w:tc>
          <w:tcPr>
            <w:tcW w:w="6957" w:type="dxa"/>
            <w:gridSpan w:val="5"/>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3F0029"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5F68D2" w:rsidRPr="003F0029" w:rsidRDefault="005F68D2">
            <w:pPr>
              <w:snapToGrid w:val="0"/>
              <w:spacing w:before="50" w:afterLines="50" w:after="120" w:line="360" w:lineRule="auto"/>
              <w:jc w:val="left"/>
              <w:rPr>
                <w:rFonts w:ascii="宋体" w:hAnsi="宋体"/>
                <w:szCs w:val="21"/>
              </w:rPr>
            </w:pPr>
          </w:p>
        </w:tc>
        <w:tc>
          <w:tcPr>
            <w:tcW w:w="1440" w:type="dxa"/>
            <w:tcBorders>
              <w:top w:val="single" w:sz="4" w:space="0" w:color="auto"/>
              <w:left w:val="single" w:sz="2" w:space="0" w:color="auto"/>
              <w:bottom w:val="single" w:sz="4" w:space="0" w:color="auto"/>
              <w:right w:val="single" w:sz="2" w:space="0" w:color="auto"/>
            </w:tcBorders>
            <w:vAlign w:val="center"/>
          </w:tcPr>
          <w:p w:rsidR="005F68D2" w:rsidRPr="003F0029" w:rsidRDefault="001B2412">
            <w:pPr>
              <w:snapToGrid w:val="0"/>
              <w:spacing w:before="50" w:afterLines="50" w:after="120" w:line="360" w:lineRule="auto"/>
              <w:ind w:firstLineChars="100" w:firstLine="210"/>
              <w:jc w:val="center"/>
              <w:rPr>
                <w:rFonts w:ascii="宋体" w:hAnsi="宋体"/>
                <w:szCs w:val="21"/>
              </w:rPr>
            </w:pPr>
            <w:r w:rsidRPr="003F0029">
              <w:rPr>
                <w:rFonts w:ascii="宋体" w:hAnsi="宋体" w:hint="eastAsia"/>
                <w:szCs w:val="21"/>
              </w:rPr>
              <w:t>传 真</w:t>
            </w:r>
          </w:p>
        </w:tc>
        <w:tc>
          <w:tcPr>
            <w:tcW w:w="3702" w:type="dxa"/>
            <w:gridSpan w:val="2"/>
            <w:tcBorders>
              <w:top w:val="single" w:sz="4" w:space="0" w:color="auto"/>
              <w:left w:val="single" w:sz="2" w:space="0" w:color="auto"/>
              <w:bottom w:val="single" w:sz="4" w:space="0" w:color="auto"/>
              <w:right w:val="single" w:sz="2" w:space="0" w:color="auto"/>
            </w:tcBorders>
          </w:tcPr>
          <w:p w:rsidR="005F68D2" w:rsidRPr="003F0029" w:rsidRDefault="005F68D2">
            <w:pPr>
              <w:snapToGrid w:val="0"/>
              <w:spacing w:before="50" w:afterLines="50" w:after="120" w:line="360" w:lineRule="auto"/>
              <w:jc w:val="left"/>
              <w:rPr>
                <w:rFonts w:ascii="宋体" w:hAnsi="宋体"/>
                <w:szCs w:val="21"/>
              </w:rPr>
            </w:pPr>
          </w:p>
        </w:tc>
      </w:tr>
      <w:tr w:rsidR="005F68D2" w:rsidRPr="003F0029">
        <w:tc>
          <w:tcPr>
            <w:tcW w:w="1728" w:type="dxa"/>
            <w:tcBorders>
              <w:top w:val="single" w:sz="4" w:space="0" w:color="auto"/>
              <w:left w:val="single" w:sz="4" w:space="0" w:color="auto"/>
              <w:bottom w:val="single" w:sz="4" w:space="0" w:color="auto"/>
              <w:right w:val="single" w:sz="4" w:space="0" w:color="auto"/>
            </w:tcBorders>
          </w:tcPr>
          <w:p w:rsidR="005F68D2" w:rsidRPr="003F0029" w:rsidRDefault="001B2412">
            <w:pPr>
              <w:snapToGrid w:val="0"/>
              <w:spacing w:before="50" w:afterLines="50" w:after="120" w:line="360" w:lineRule="auto"/>
              <w:jc w:val="left"/>
              <w:rPr>
                <w:rFonts w:ascii="宋体" w:hAnsi="宋体"/>
                <w:szCs w:val="21"/>
              </w:rPr>
            </w:pPr>
            <w:r w:rsidRPr="003F0029">
              <w:rPr>
                <w:rFonts w:ascii="宋体" w:hAnsi="宋体" w:hint="eastAsia"/>
                <w:szCs w:val="21"/>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5F68D2" w:rsidRPr="003F0029" w:rsidRDefault="005F68D2">
            <w:pPr>
              <w:snapToGrid w:val="0"/>
              <w:spacing w:before="50" w:afterLines="50" w:after="120" w:line="360" w:lineRule="auto"/>
              <w:jc w:val="left"/>
              <w:rPr>
                <w:rFonts w:ascii="宋体" w:hAnsi="宋体"/>
                <w:szCs w:val="21"/>
              </w:rPr>
            </w:pPr>
          </w:p>
        </w:tc>
        <w:tc>
          <w:tcPr>
            <w:tcW w:w="1440" w:type="dxa"/>
            <w:tcBorders>
              <w:top w:val="single" w:sz="4" w:space="0" w:color="auto"/>
              <w:left w:val="single" w:sz="2" w:space="0" w:color="auto"/>
              <w:bottom w:val="single" w:sz="4" w:space="0" w:color="auto"/>
              <w:right w:val="single" w:sz="2" w:space="0" w:color="auto"/>
            </w:tcBorders>
            <w:vAlign w:val="center"/>
          </w:tcPr>
          <w:p w:rsidR="005F68D2" w:rsidRPr="003F0029" w:rsidRDefault="001B2412">
            <w:pPr>
              <w:snapToGrid w:val="0"/>
              <w:spacing w:before="50" w:afterLines="50" w:after="120" w:line="360" w:lineRule="auto"/>
              <w:jc w:val="center"/>
              <w:rPr>
                <w:rFonts w:ascii="宋体" w:hAnsi="宋体"/>
                <w:szCs w:val="21"/>
              </w:rPr>
            </w:pPr>
            <w:r w:rsidRPr="003F0029">
              <w:rPr>
                <w:rFonts w:ascii="宋体" w:hAnsi="宋体" w:hint="eastAsia"/>
                <w:szCs w:val="21"/>
              </w:rPr>
              <w:t>联系电话</w:t>
            </w:r>
          </w:p>
        </w:tc>
        <w:tc>
          <w:tcPr>
            <w:tcW w:w="3702" w:type="dxa"/>
            <w:gridSpan w:val="2"/>
            <w:tcBorders>
              <w:top w:val="single" w:sz="4" w:space="0" w:color="auto"/>
              <w:left w:val="single" w:sz="2" w:space="0" w:color="auto"/>
              <w:bottom w:val="single" w:sz="4" w:space="0" w:color="auto"/>
              <w:right w:val="single" w:sz="4" w:space="0" w:color="auto"/>
            </w:tcBorders>
          </w:tcPr>
          <w:p w:rsidR="005F68D2" w:rsidRPr="003F0029" w:rsidRDefault="005F68D2">
            <w:pPr>
              <w:snapToGrid w:val="0"/>
              <w:spacing w:before="50" w:afterLines="50" w:after="120" w:line="360" w:lineRule="auto"/>
              <w:jc w:val="left"/>
              <w:rPr>
                <w:rFonts w:ascii="宋体" w:hAnsi="宋体"/>
                <w:szCs w:val="21"/>
              </w:rPr>
            </w:pPr>
          </w:p>
        </w:tc>
      </w:tr>
    </w:tbl>
    <w:p w:rsidR="005F68D2" w:rsidRPr="003F0029" w:rsidRDefault="005F68D2">
      <w:pPr>
        <w:snapToGrid w:val="0"/>
        <w:spacing w:line="360" w:lineRule="auto"/>
        <w:jc w:val="left"/>
        <w:rPr>
          <w:rFonts w:ascii="宋体" w:hAnsi="宋体"/>
          <w:b/>
          <w:bCs/>
          <w:szCs w:val="21"/>
        </w:rPr>
      </w:pPr>
    </w:p>
    <w:p w:rsidR="005F68D2" w:rsidRPr="003F0029" w:rsidRDefault="005F68D2">
      <w:pPr>
        <w:wordWrap w:val="0"/>
        <w:snapToGrid w:val="0"/>
        <w:spacing w:before="50" w:afterLines="50" w:after="120" w:line="440" w:lineRule="exact"/>
        <w:jc w:val="left"/>
        <w:rPr>
          <w:rFonts w:ascii="宋体" w:hAnsi="宋体"/>
          <w:sz w:val="28"/>
          <w:szCs w:val="28"/>
        </w:rPr>
      </w:pPr>
    </w:p>
    <w:p w:rsidR="005F68D2" w:rsidRPr="003F0029" w:rsidRDefault="001B2412">
      <w:pPr>
        <w:wordWrap w:val="0"/>
        <w:snapToGrid w:val="0"/>
        <w:spacing w:before="50" w:afterLines="50" w:after="120" w:line="440" w:lineRule="exact"/>
        <w:jc w:val="left"/>
        <w:rPr>
          <w:rFonts w:ascii="宋体" w:hAnsi="宋体"/>
          <w:b/>
          <w:sz w:val="28"/>
          <w:szCs w:val="28"/>
        </w:rPr>
      </w:pPr>
      <w:r w:rsidRPr="003F0029">
        <w:rPr>
          <w:rFonts w:ascii="宋体" w:hAnsi="宋体" w:hint="eastAsia"/>
          <w:b/>
          <w:sz w:val="28"/>
          <w:szCs w:val="28"/>
        </w:rPr>
        <w:lastRenderedPageBreak/>
        <w:t>（</w:t>
      </w:r>
      <w:r w:rsidRPr="003F0029">
        <w:rPr>
          <w:rFonts w:ascii="宋体" w:hAnsi="宋体"/>
          <w:b/>
          <w:sz w:val="28"/>
          <w:szCs w:val="28"/>
        </w:rPr>
        <w:t>4</w:t>
      </w:r>
      <w:r w:rsidRPr="003F0029">
        <w:rPr>
          <w:rFonts w:ascii="宋体" w:hAnsi="宋体" w:hint="eastAsia"/>
          <w:b/>
          <w:sz w:val="28"/>
          <w:szCs w:val="28"/>
        </w:rPr>
        <w:t>）节能环保等可予评分优惠的资质证书或文件；</w:t>
      </w: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1B2412">
      <w:pPr>
        <w:wordWrap w:val="0"/>
        <w:snapToGrid w:val="0"/>
        <w:spacing w:before="50" w:afterLines="50" w:after="120" w:line="440" w:lineRule="exact"/>
        <w:jc w:val="left"/>
        <w:rPr>
          <w:rFonts w:ascii="宋体" w:hAnsi="宋体"/>
          <w:b/>
          <w:sz w:val="28"/>
          <w:szCs w:val="28"/>
        </w:rPr>
      </w:pPr>
      <w:r w:rsidRPr="003F0029">
        <w:rPr>
          <w:rFonts w:ascii="宋体" w:hAnsi="宋体" w:hint="eastAsia"/>
          <w:b/>
          <w:sz w:val="28"/>
          <w:szCs w:val="28"/>
        </w:rPr>
        <w:t>（</w:t>
      </w:r>
      <w:r w:rsidRPr="003F0029">
        <w:rPr>
          <w:rFonts w:ascii="宋体" w:hAnsi="宋体"/>
          <w:b/>
          <w:sz w:val="28"/>
          <w:szCs w:val="28"/>
        </w:rPr>
        <w:t>5</w:t>
      </w:r>
      <w:r w:rsidRPr="003F0029">
        <w:rPr>
          <w:rFonts w:ascii="宋体" w:hAnsi="宋体" w:hint="eastAsia"/>
          <w:b/>
          <w:sz w:val="28"/>
          <w:szCs w:val="28"/>
        </w:rPr>
        <w:t>）投标人的信誉、荣誉证书或文件；</w:t>
      </w: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1B2412">
      <w:pPr>
        <w:wordWrap w:val="0"/>
        <w:snapToGrid w:val="0"/>
        <w:spacing w:before="50" w:afterLines="50" w:after="120" w:line="440" w:lineRule="exact"/>
        <w:jc w:val="left"/>
        <w:rPr>
          <w:rFonts w:ascii="宋体" w:hAnsi="宋体"/>
          <w:b/>
          <w:sz w:val="28"/>
          <w:szCs w:val="28"/>
        </w:rPr>
      </w:pPr>
      <w:r w:rsidRPr="003F0029">
        <w:rPr>
          <w:rFonts w:ascii="宋体" w:hAnsi="宋体" w:hint="eastAsia"/>
          <w:b/>
          <w:sz w:val="28"/>
          <w:szCs w:val="28"/>
        </w:rPr>
        <w:t>（</w:t>
      </w:r>
      <w:r w:rsidRPr="003F0029">
        <w:rPr>
          <w:rFonts w:ascii="宋体" w:hAnsi="宋体"/>
          <w:b/>
          <w:sz w:val="28"/>
          <w:szCs w:val="28"/>
        </w:rPr>
        <w:t>6</w:t>
      </w:r>
      <w:r w:rsidRPr="003F0029">
        <w:rPr>
          <w:rFonts w:ascii="宋体" w:hAnsi="宋体" w:hint="eastAsia"/>
          <w:b/>
          <w:sz w:val="28"/>
          <w:szCs w:val="28"/>
        </w:rPr>
        <w:t>）全国企业或全国企业生产产品的有关证明文件；</w:t>
      </w: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5F68D2">
      <w:pPr>
        <w:wordWrap w:val="0"/>
        <w:snapToGrid w:val="0"/>
        <w:spacing w:before="50" w:afterLines="50" w:after="120" w:line="440" w:lineRule="exact"/>
        <w:jc w:val="left"/>
        <w:rPr>
          <w:rFonts w:ascii="宋体" w:hAnsi="宋体"/>
          <w:b/>
          <w:sz w:val="28"/>
          <w:szCs w:val="28"/>
        </w:rPr>
      </w:pPr>
    </w:p>
    <w:p w:rsidR="005F68D2" w:rsidRPr="003F0029" w:rsidRDefault="001B2412">
      <w:pPr>
        <w:wordWrap w:val="0"/>
        <w:snapToGrid w:val="0"/>
        <w:spacing w:before="50" w:afterLines="50" w:after="120" w:line="440" w:lineRule="exact"/>
        <w:jc w:val="left"/>
        <w:rPr>
          <w:rFonts w:ascii="宋体" w:hAnsi="宋体"/>
          <w:b/>
          <w:sz w:val="28"/>
          <w:szCs w:val="28"/>
        </w:rPr>
      </w:pPr>
      <w:r w:rsidRPr="003F0029">
        <w:rPr>
          <w:rFonts w:ascii="宋体" w:hAnsi="宋体" w:hint="eastAsia"/>
          <w:b/>
          <w:sz w:val="28"/>
          <w:szCs w:val="28"/>
        </w:rPr>
        <w:t>（</w:t>
      </w:r>
      <w:r w:rsidRPr="003F0029">
        <w:rPr>
          <w:rFonts w:ascii="宋体" w:hAnsi="宋体"/>
          <w:b/>
          <w:sz w:val="28"/>
          <w:szCs w:val="28"/>
        </w:rPr>
        <w:t>7</w:t>
      </w:r>
      <w:r w:rsidRPr="003F0029">
        <w:rPr>
          <w:rFonts w:ascii="宋体" w:hAnsi="宋体" w:hint="eastAsia"/>
          <w:b/>
          <w:sz w:val="28"/>
          <w:szCs w:val="28"/>
        </w:rPr>
        <w:t>）投标人投标产品厂商认为可以证明其能力或业绩的其它材料。</w:t>
      </w:r>
    </w:p>
    <w:p w:rsidR="005F68D2" w:rsidRPr="003F0029" w:rsidRDefault="001B2412">
      <w:pPr>
        <w:jc w:val="left"/>
        <w:rPr>
          <w:b/>
          <w:sz w:val="32"/>
          <w:szCs w:val="32"/>
        </w:rPr>
      </w:pPr>
      <w:r w:rsidRPr="003F0029">
        <w:rPr>
          <w:rFonts w:hint="eastAsia"/>
          <w:sz w:val="24"/>
        </w:rPr>
        <w:br w:type="page"/>
      </w:r>
      <w:bookmarkStart w:id="87" w:name="_Toc535850459"/>
      <w:bookmarkStart w:id="88" w:name="_Toc535850420"/>
      <w:r w:rsidRPr="003F0029">
        <w:rPr>
          <w:rFonts w:hint="eastAsia"/>
          <w:b/>
          <w:sz w:val="32"/>
          <w:szCs w:val="32"/>
        </w:rPr>
        <w:lastRenderedPageBreak/>
        <w:t>二、商务文件部</w:t>
      </w:r>
      <w:r w:rsidRPr="003F0029">
        <w:rPr>
          <w:b/>
          <w:sz w:val="32"/>
          <w:szCs w:val="32"/>
        </w:rPr>
        <w:t>份</w:t>
      </w:r>
      <w:bookmarkEnd w:id="87"/>
      <w:bookmarkEnd w:id="88"/>
    </w:p>
    <w:p w:rsidR="005F68D2" w:rsidRPr="003F0029" w:rsidRDefault="001B2412">
      <w:pPr>
        <w:snapToGrid w:val="0"/>
        <w:spacing w:before="50" w:afterLines="50" w:after="120" w:line="440" w:lineRule="exact"/>
        <w:jc w:val="center"/>
        <w:rPr>
          <w:rFonts w:ascii="宋体" w:hAnsi="宋体"/>
          <w:b/>
          <w:sz w:val="28"/>
          <w:szCs w:val="28"/>
        </w:rPr>
      </w:pPr>
      <w:r w:rsidRPr="003F0029">
        <w:rPr>
          <w:rFonts w:ascii="宋体" w:hAnsi="宋体" w:hint="eastAsia"/>
          <w:b/>
          <w:sz w:val="28"/>
          <w:szCs w:val="28"/>
        </w:rPr>
        <w:t>1.商务响应表</w:t>
      </w:r>
    </w:p>
    <w:p w:rsidR="005F68D2" w:rsidRPr="003F0029" w:rsidRDefault="001B2412">
      <w:pPr>
        <w:snapToGrid w:val="0"/>
        <w:spacing w:before="50" w:afterLines="50" w:after="120" w:line="320" w:lineRule="exact"/>
        <w:rPr>
          <w:rFonts w:ascii="宋体" w:hAnsi="宋体"/>
          <w:szCs w:val="21"/>
          <w:u w:val="single"/>
        </w:rPr>
      </w:pPr>
      <w:r w:rsidRPr="003F0029">
        <w:rPr>
          <w:rFonts w:ascii="宋体" w:hAnsi="宋体" w:hint="eastAsia"/>
          <w:szCs w:val="21"/>
        </w:rPr>
        <w:t>项目</w:t>
      </w:r>
      <w:r w:rsidRPr="003F0029">
        <w:rPr>
          <w:rFonts w:ascii="宋体" w:hAnsi="宋体"/>
          <w:szCs w:val="21"/>
        </w:rPr>
        <w:t>名称：</w:t>
      </w:r>
      <w:r w:rsidRPr="003F0029">
        <w:rPr>
          <w:rFonts w:ascii="宋体" w:hAnsi="宋体" w:hint="eastAsia"/>
          <w:szCs w:val="21"/>
          <w:u w:val="single"/>
        </w:rPr>
        <w:t xml:space="preserve"> </w:t>
      </w:r>
      <w:r w:rsidRPr="003F0029">
        <w:rPr>
          <w:rFonts w:ascii="宋体" w:hAnsi="宋体"/>
          <w:szCs w:val="21"/>
          <w:u w:val="single"/>
        </w:rPr>
        <w:t xml:space="preserve">                 </w:t>
      </w:r>
    </w:p>
    <w:p w:rsidR="005F68D2" w:rsidRPr="003F0029" w:rsidRDefault="001B2412">
      <w:pPr>
        <w:snapToGrid w:val="0"/>
        <w:spacing w:before="50" w:afterLines="50" w:after="120" w:line="320" w:lineRule="exact"/>
        <w:rPr>
          <w:rFonts w:ascii="宋体" w:hAnsi="宋体"/>
          <w:szCs w:val="21"/>
          <w:u w:val="single"/>
        </w:rPr>
      </w:pPr>
      <w:r w:rsidRPr="003F0029">
        <w:rPr>
          <w:rFonts w:ascii="宋体" w:hAnsi="宋体" w:hint="eastAsia"/>
          <w:szCs w:val="21"/>
        </w:rPr>
        <w:t>项目编</w:t>
      </w:r>
      <w:r w:rsidRPr="003F0029">
        <w:rPr>
          <w:rFonts w:ascii="宋体" w:hAnsi="宋体"/>
          <w:szCs w:val="21"/>
        </w:rPr>
        <w:t>号：</w:t>
      </w:r>
      <w:r w:rsidRPr="003F0029">
        <w:rPr>
          <w:rFonts w:ascii="宋体" w:hAnsi="宋体" w:hint="eastAsia"/>
          <w:szCs w:val="21"/>
          <w:u w:val="single"/>
        </w:rPr>
        <w:t xml:space="preserve"> </w:t>
      </w:r>
      <w:r w:rsidRPr="003F0029">
        <w:rPr>
          <w:rFonts w:ascii="宋体" w:hAnsi="宋体"/>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62"/>
        <w:gridCol w:w="2455"/>
        <w:gridCol w:w="1455"/>
        <w:gridCol w:w="2871"/>
      </w:tblGrid>
      <w:tr w:rsidR="003F0029" w:rsidRPr="003F0029">
        <w:trPr>
          <w:trHeight w:val="579"/>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Lines="50" w:before="120"/>
              <w:jc w:val="center"/>
              <w:rPr>
                <w:rFonts w:ascii="宋体" w:hAnsi="宋体" w:cs="宋体"/>
                <w:szCs w:val="21"/>
              </w:rPr>
            </w:pPr>
            <w:r w:rsidRPr="003F0029">
              <w:rPr>
                <w:rFonts w:ascii="宋体" w:hAnsi="宋体" w:cs="宋体" w:hint="eastAsia"/>
                <w:szCs w:val="21"/>
              </w:rPr>
              <w:t>项目</w:t>
            </w:r>
          </w:p>
        </w:tc>
        <w:tc>
          <w:tcPr>
            <w:tcW w:w="2455"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Lines="50" w:before="120"/>
              <w:jc w:val="center"/>
              <w:rPr>
                <w:rFonts w:ascii="宋体" w:hAnsi="宋体" w:cs="宋体"/>
                <w:szCs w:val="21"/>
              </w:rPr>
            </w:pPr>
            <w:r w:rsidRPr="003F0029">
              <w:rPr>
                <w:rFonts w:ascii="宋体" w:hAnsi="宋体" w:cs="宋体" w:hint="eastAsia"/>
                <w:szCs w:val="21"/>
              </w:rPr>
              <w:t>招标文件要求</w:t>
            </w:r>
          </w:p>
        </w:tc>
        <w:tc>
          <w:tcPr>
            <w:tcW w:w="1455"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Lines="50" w:before="120"/>
              <w:jc w:val="center"/>
              <w:rPr>
                <w:rFonts w:ascii="宋体" w:hAnsi="宋体" w:cs="宋体"/>
                <w:szCs w:val="21"/>
              </w:rPr>
            </w:pPr>
            <w:r w:rsidRPr="003F0029">
              <w:rPr>
                <w:rFonts w:ascii="宋体" w:hAnsi="宋体" w:cs="宋体" w:hint="eastAsia"/>
                <w:szCs w:val="21"/>
              </w:rPr>
              <w:t>是否响应</w:t>
            </w:r>
          </w:p>
        </w:tc>
        <w:tc>
          <w:tcPr>
            <w:tcW w:w="287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Lines="50" w:before="120"/>
              <w:jc w:val="center"/>
              <w:rPr>
                <w:rFonts w:ascii="宋体" w:hAnsi="宋体" w:cs="宋体"/>
                <w:szCs w:val="21"/>
              </w:rPr>
            </w:pPr>
            <w:r w:rsidRPr="003F0029">
              <w:rPr>
                <w:rFonts w:ascii="宋体" w:hAnsi="宋体" w:cs="宋体" w:hint="eastAsia"/>
                <w:szCs w:val="21"/>
              </w:rPr>
              <w:t>投标人的承诺或偏离说明</w:t>
            </w:r>
          </w:p>
        </w:tc>
      </w:tr>
      <w:tr w:rsidR="003F0029" w:rsidRPr="003F0029">
        <w:trPr>
          <w:trHeight w:val="65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r>
      <w:tr w:rsidR="003F0029" w:rsidRPr="003F0029">
        <w:trPr>
          <w:trHeight w:val="649"/>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r>
      <w:tr w:rsidR="003F0029" w:rsidRPr="003F0029">
        <w:trPr>
          <w:trHeight w:val="715"/>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szCs w:val="21"/>
                <w:lang w:bidi="ar"/>
              </w:rPr>
            </w:pPr>
          </w:p>
        </w:tc>
        <w:tc>
          <w:tcPr>
            <w:tcW w:w="2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ind w:left="43"/>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ind w:left="43"/>
              <w:jc w:val="center"/>
              <w:rPr>
                <w:rFonts w:ascii="宋体" w:hAnsi="宋体" w:cs="宋体"/>
                <w:szCs w:val="21"/>
              </w:rPr>
            </w:pPr>
          </w:p>
        </w:tc>
      </w:tr>
      <w:tr w:rsidR="003F0029" w:rsidRPr="003F0029">
        <w:trPr>
          <w:trHeight w:val="73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ind w:left="43"/>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ind w:left="43"/>
              <w:jc w:val="center"/>
              <w:rPr>
                <w:rFonts w:ascii="宋体" w:hAnsi="宋体" w:cs="宋体"/>
                <w:szCs w:val="21"/>
              </w:rPr>
            </w:pPr>
          </w:p>
        </w:tc>
      </w:tr>
      <w:tr w:rsidR="003F0029" w:rsidRPr="003F0029">
        <w:trPr>
          <w:trHeight w:val="740"/>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r>
      <w:tr w:rsidR="003F0029" w:rsidRPr="003F0029">
        <w:trPr>
          <w:trHeight w:val="59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Lines="50" w:before="120"/>
              <w:jc w:val="center"/>
              <w:rPr>
                <w:rFonts w:ascii="宋体" w:hAnsi="宋体" w:cs="宋体"/>
                <w:szCs w:val="21"/>
              </w:rPr>
            </w:pPr>
          </w:p>
        </w:tc>
      </w:tr>
      <w:tr w:rsidR="003F0029" w:rsidRPr="003F0029">
        <w:trPr>
          <w:trHeight w:val="59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r>
      <w:tr w:rsidR="003F0029" w:rsidRPr="003F0029">
        <w:trPr>
          <w:trHeight w:val="59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r>
      <w:tr w:rsidR="003F0029" w:rsidRPr="003F0029">
        <w:trPr>
          <w:trHeight w:val="59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r>
      <w:tr w:rsidR="003F0029" w:rsidRPr="003F0029">
        <w:trPr>
          <w:trHeight w:val="59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6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r>
      <w:tr w:rsidR="003F0029" w:rsidRPr="003F0029">
        <w:trPr>
          <w:trHeight w:val="59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00" w:lineRule="exact"/>
              <w:jc w:val="center"/>
              <w:rPr>
                <w:rFonts w:ascii="宋体" w:hAnsi="宋体" w:cs="宋体"/>
                <w:szCs w:val="21"/>
              </w:rPr>
            </w:pPr>
          </w:p>
        </w:tc>
        <w:tc>
          <w:tcPr>
            <w:tcW w:w="2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r>
      <w:tr w:rsidR="003F0029" w:rsidRPr="003F0029">
        <w:trPr>
          <w:trHeight w:val="593"/>
          <w:jc w:val="center"/>
        </w:trPr>
        <w:tc>
          <w:tcPr>
            <w:tcW w:w="28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pacing w:line="300" w:lineRule="exact"/>
              <w:jc w:val="center"/>
              <w:rPr>
                <w:rFonts w:ascii="宋体" w:hAnsi="宋体" w:cs="Arial"/>
                <w:szCs w:val="21"/>
              </w:rPr>
            </w:pPr>
          </w:p>
        </w:tc>
        <w:tc>
          <w:tcPr>
            <w:tcW w:w="2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1455"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c>
          <w:tcPr>
            <w:tcW w:w="2871"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Lines="50" w:before="120"/>
              <w:jc w:val="center"/>
              <w:rPr>
                <w:rFonts w:ascii="宋体" w:hAnsi="宋体" w:cs="宋体"/>
                <w:szCs w:val="21"/>
              </w:rPr>
            </w:pPr>
          </w:p>
        </w:tc>
      </w:tr>
    </w:tbl>
    <w:p w:rsidR="005F68D2" w:rsidRPr="003F0029" w:rsidRDefault="001B2412">
      <w:pPr>
        <w:snapToGrid w:val="0"/>
        <w:spacing w:before="50" w:afterLines="50" w:after="120" w:line="300" w:lineRule="exact"/>
        <w:jc w:val="left"/>
        <w:rPr>
          <w:rFonts w:ascii="宋体" w:hAnsi="宋体"/>
          <w:szCs w:val="21"/>
        </w:rPr>
      </w:pPr>
      <w:r w:rsidRPr="003F0029">
        <w:rPr>
          <w:rFonts w:ascii="宋体" w:hAnsi="宋体" w:hint="eastAsia"/>
          <w:szCs w:val="21"/>
        </w:rPr>
        <w:t>注：1.本表应对招标文件中所列商务要求进行逐项响应；</w:t>
      </w:r>
    </w:p>
    <w:p w:rsidR="005F68D2" w:rsidRPr="003F0029" w:rsidRDefault="001B2412">
      <w:pPr>
        <w:snapToGrid w:val="0"/>
        <w:spacing w:before="50" w:afterLines="50" w:after="120" w:line="300" w:lineRule="exact"/>
        <w:ind w:firstLineChars="200" w:firstLine="420"/>
        <w:jc w:val="left"/>
        <w:rPr>
          <w:rFonts w:ascii="宋体" w:hAnsi="宋体"/>
          <w:szCs w:val="21"/>
        </w:rPr>
      </w:pPr>
      <w:r w:rsidRPr="003F0029">
        <w:rPr>
          <w:rFonts w:ascii="宋体" w:hAnsi="宋体" w:hint="eastAsia"/>
          <w:szCs w:val="21"/>
        </w:rPr>
        <w:t>2.投标人应根据第二章《招标采购项目需求》中“商务要求的内容”对照自身企业实际情况填写商务响应表。</w:t>
      </w:r>
    </w:p>
    <w:p w:rsidR="005F68D2" w:rsidRPr="003F0029" w:rsidRDefault="001B2412">
      <w:pPr>
        <w:snapToGrid w:val="0"/>
        <w:spacing w:before="50" w:afterLines="50" w:after="120" w:line="300" w:lineRule="exact"/>
        <w:ind w:leftChars="200" w:left="630" w:hangingChars="100" w:hanging="210"/>
        <w:jc w:val="left"/>
        <w:rPr>
          <w:rFonts w:ascii="宋体" w:hAnsi="宋体"/>
          <w:szCs w:val="21"/>
        </w:rPr>
      </w:pPr>
      <w:r w:rsidRPr="003F0029">
        <w:rPr>
          <w:rFonts w:ascii="宋体" w:hAnsi="宋体"/>
          <w:szCs w:val="21"/>
        </w:rPr>
        <w:t>3</w:t>
      </w:r>
      <w:r w:rsidRPr="003F0029">
        <w:rPr>
          <w:rFonts w:ascii="宋体" w:hAnsi="宋体" w:hint="eastAsia"/>
          <w:szCs w:val="21"/>
        </w:rPr>
        <w:t>.本表内容必须如实填写。</w:t>
      </w:r>
    </w:p>
    <w:p w:rsidR="005F68D2" w:rsidRPr="003F0029" w:rsidRDefault="001B2412">
      <w:pPr>
        <w:snapToGrid w:val="0"/>
        <w:spacing w:before="50" w:afterLines="50" w:after="120" w:line="300" w:lineRule="exact"/>
        <w:ind w:firstLineChars="200" w:firstLine="420"/>
        <w:jc w:val="left"/>
        <w:rPr>
          <w:rFonts w:ascii="宋体" w:hAnsi="宋体"/>
          <w:szCs w:val="21"/>
        </w:rPr>
      </w:pPr>
      <w:r w:rsidRPr="003F0029">
        <w:rPr>
          <w:rFonts w:ascii="宋体" w:hAnsi="宋体"/>
          <w:szCs w:val="21"/>
        </w:rPr>
        <w:t>4</w:t>
      </w:r>
      <w:r w:rsidRPr="003F0029">
        <w:rPr>
          <w:rFonts w:ascii="宋体" w:hAnsi="宋体" w:hint="eastAsia"/>
          <w:szCs w:val="21"/>
        </w:rPr>
        <w:t>.本表可扩展。</w:t>
      </w:r>
    </w:p>
    <w:p w:rsidR="005F68D2" w:rsidRPr="003F0029" w:rsidRDefault="001B2412">
      <w:pPr>
        <w:snapToGrid w:val="0"/>
        <w:spacing w:before="50" w:afterLines="50" w:after="120" w:line="300" w:lineRule="exact"/>
        <w:ind w:firstLineChars="200" w:firstLine="420"/>
        <w:jc w:val="left"/>
        <w:rPr>
          <w:rFonts w:ascii="宋体" w:hAnsi="宋体"/>
          <w:szCs w:val="21"/>
        </w:rPr>
      </w:pPr>
      <w:r w:rsidRPr="003F0029">
        <w:rPr>
          <w:rFonts w:ascii="宋体" w:hAnsi="宋体" w:hint="eastAsia"/>
          <w:szCs w:val="21"/>
        </w:rPr>
        <w:t>投标人名称（公章）：</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before="50" w:afterLines="50" w:after="120" w:line="300" w:lineRule="exact"/>
        <w:ind w:firstLineChars="200" w:firstLine="420"/>
        <w:jc w:val="left"/>
        <w:rPr>
          <w:rFonts w:ascii="宋体" w:hAnsi="宋体"/>
          <w:szCs w:val="21"/>
        </w:rPr>
      </w:pPr>
      <w:r w:rsidRPr="003F0029">
        <w:rPr>
          <w:rFonts w:ascii="宋体" w:hAnsi="宋体" w:hint="eastAsia"/>
          <w:szCs w:val="21"/>
        </w:rPr>
        <w:t>法定代表人或授权委托代理人（签字）：</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                    </w:t>
      </w:r>
    </w:p>
    <w:p w:rsidR="005F68D2" w:rsidRPr="003F0029" w:rsidRDefault="001B2412">
      <w:pPr>
        <w:snapToGrid w:val="0"/>
        <w:spacing w:before="50" w:afterLines="50" w:after="120" w:line="300" w:lineRule="exact"/>
        <w:jc w:val="left"/>
        <w:rPr>
          <w:rFonts w:ascii="宋体" w:hAnsi="宋体"/>
          <w:szCs w:val="21"/>
        </w:rPr>
      </w:pPr>
      <w:r w:rsidRPr="003F0029">
        <w:rPr>
          <w:rFonts w:ascii="宋体" w:hAnsi="宋体" w:hint="eastAsia"/>
          <w:szCs w:val="21"/>
        </w:rPr>
        <w:t xml:space="preserve">    日期：</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月</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日</w:t>
      </w:r>
    </w:p>
    <w:p w:rsidR="005F68D2" w:rsidRPr="003F0029" w:rsidRDefault="001B2412">
      <w:pPr>
        <w:autoSpaceDE w:val="0"/>
        <w:autoSpaceDN w:val="0"/>
        <w:snapToGrid w:val="0"/>
        <w:spacing w:before="50" w:afterLines="50" w:after="120" w:line="320" w:lineRule="exact"/>
        <w:jc w:val="center"/>
        <w:textAlignment w:val="bottom"/>
        <w:rPr>
          <w:rFonts w:ascii="宋体" w:hAnsi="宋体"/>
          <w:b/>
          <w:sz w:val="28"/>
          <w:szCs w:val="28"/>
        </w:rPr>
      </w:pPr>
      <w:r w:rsidRPr="003F0029">
        <w:rPr>
          <w:rFonts w:ascii="宋体" w:hAnsi="宋体" w:hint="eastAsia"/>
          <w:b/>
          <w:szCs w:val="21"/>
        </w:rPr>
        <w:br w:type="page"/>
      </w:r>
      <w:r w:rsidRPr="003F0029">
        <w:rPr>
          <w:rFonts w:ascii="宋体" w:hAnsi="宋体" w:hint="eastAsia"/>
          <w:b/>
          <w:sz w:val="28"/>
          <w:szCs w:val="28"/>
        </w:rPr>
        <w:lastRenderedPageBreak/>
        <w:t>2.</w:t>
      </w:r>
      <w:r w:rsidRPr="003F0029">
        <w:rPr>
          <w:rFonts w:ascii="宋体" w:hAnsi="宋体" w:hint="eastAsia"/>
          <w:szCs w:val="21"/>
        </w:rPr>
        <w:t xml:space="preserve"> </w:t>
      </w:r>
      <w:r w:rsidRPr="003F0029">
        <w:rPr>
          <w:rFonts w:ascii="宋体" w:hAnsi="宋体" w:hint="eastAsia"/>
          <w:b/>
          <w:sz w:val="28"/>
          <w:szCs w:val="28"/>
        </w:rPr>
        <w:t>投标人类似成功案例的销售业绩证明复印件（需</w:t>
      </w:r>
      <w:r w:rsidRPr="003F0029">
        <w:rPr>
          <w:rFonts w:ascii="宋体" w:hAnsi="宋体"/>
          <w:b/>
          <w:sz w:val="28"/>
          <w:szCs w:val="28"/>
        </w:rPr>
        <w:t>提供</w:t>
      </w:r>
      <w:r w:rsidRPr="003F0029">
        <w:rPr>
          <w:rFonts w:ascii="宋体" w:hAnsi="宋体" w:hint="eastAsia"/>
          <w:b/>
          <w:sz w:val="28"/>
          <w:szCs w:val="28"/>
        </w:rPr>
        <w:t>投标人同类项目的中标通知书或合同）</w:t>
      </w:r>
    </w:p>
    <w:p w:rsidR="005F68D2" w:rsidRPr="003F0029" w:rsidRDefault="005F68D2">
      <w:pPr>
        <w:snapToGrid w:val="0"/>
        <w:ind w:left="480" w:hangingChars="200" w:hanging="480"/>
        <w:rPr>
          <w:rFonts w:ascii="仿宋_GB2312" w:eastAsia="仿宋_GB2312" w:hAnsi="宋体"/>
          <w:sz w:val="24"/>
        </w:rPr>
      </w:pPr>
    </w:p>
    <w:p w:rsidR="005F68D2" w:rsidRPr="003F0029" w:rsidRDefault="001B2412">
      <w:pPr>
        <w:snapToGrid w:val="0"/>
        <w:ind w:left="480" w:hangingChars="200" w:hanging="480"/>
        <w:rPr>
          <w:rFonts w:ascii="宋体" w:hAnsi="宋体"/>
          <w:sz w:val="24"/>
        </w:rPr>
      </w:pPr>
      <w:r w:rsidRPr="003F0029">
        <w:rPr>
          <w:rFonts w:ascii="宋体" w:hAnsi="宋体" w:hint="eastAsia"/>
          <w:sz w:val="24"/>
        </w:rPr>
        <w:t xml:space="preserve">投标人同类项目实施情况一览表格式： </w:t>
      </w:r>
    </w:p>
    <w:p w:rsidR="005F68D2" w:rsidRPr="003F0029" w:rsidRDefault="005F68D2">
      <w:pPr>
        <w:snapToGrid w:val="0"/>
        <w:ind w:left="480" w:hangingChars="200" w:hanging="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7"/>
        <w:gridCol w:w="2157"/>
        <w:gridCol w:w="756"/>
        <w:gridCol w:w="832"/>
        <w:gridCol w:w="1248"/>
        <w:gridCol w:w="1553"/>
      </w:tblGrid>
      <w:tr w:rsidR="003F0029" w:rsidRPr="003F0029">
        <w:trPr>
          <w:cantSplit/>
          <w:trHeight w:val="495"/>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采购单位名称</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设备或项目名称</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采购</w:t>
            </w:r>
          </w:p>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数量</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单价</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合同</w:t>
            </w:r>
          </w:p>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金额</w:t>
            </w:r>
          </w:p>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（万元）</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240" w:lineRule="exact"/>
              <w:jc w:val="center"/>
              <w:rPr>
                <w:rFonts w:ascii="宋体" w:hAnsi="宋体"/>
                <w:szCs w:val="21"/>
              </w:rPr>
            </w:pPr>
            <w:r w:rsidRPr="003F0029">
              <w:rPr>
                <w:rFonts w:ascii="宋体" w:hAnsi="宋体" w:hint="eastAsia"/>
                <w:szCs w:val="21"/>
              </w:rPr>
              <w:t>采购单位联系人及</w:t>
            </w:r>
          </w:p>
          <w:p w:rsidR="005F68D2" w:rsidRPr="003F0029" w:rsidRDefault="001B2412">
            <w:pPr>
              <w:snapToGrid w:val="0"/>
              <w:spacing w:line="240" w:lineRule="exact"/>
              <w:jc w:val="center"/>
              <w:rPr>
                <w:rFonts w:ascii="宋体" w:hAnsi="宋体"/>
                <w:sz w:val="18"/>
                <w:szCs w:val="20"/>
              </w:rPr>
            </w:pPr>
            <w:r w:rsidRPr="003F0029">
              <w:rPr>
                <w:rFonts w:ascii="宋体" w:hAnsi="宋体" w:hint="eastAsia"/>
                <w:szCs w:val="21"/>
              </w:rPr>
              <w:t>联系电话</w:t>
            </w:r>
          </w:p>
        </w:tc>
      </w:tr>
      <w:tr w:rsidR="003F0029" w:rsidRPr="003F0029">
        <w:trPr>
          <w:cantSplit/>
          <w:trHeight w:val="851"/>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left"/>
              <w:rPr>
                <w:rFonts w:ascii="宋体" w:hAnsi="宋体"/>
                <w:szCs w:val="21"/>
              </w:rPr>
            </w:pPr>
          </w:p>
        </w:tc>
        <w:tc>
          <w:tcPr>
            <w:tcW w:w="2157" w:type="dxa"/>
            <w:vMerge/>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left"/>
              <w:rPr>
                <w:rFonts w:ascii="宋体" w:hAnsi="宋体"/>
                <w:szCs w:val="21"/>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left"/>
              <w:rPr>
                <w:rFonts w:ascii="宋体" w:hAnsi="宋体"/>
                <w:szCs w:val="21"/>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left"/>
              <w:rPr>
                <w:rFonts w:ascii="宋体" w:hAnsi="宋体"/>
                <w:szCs w:val="21"/>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left"/>
              <w:rPr>
                <w:rFonts w:ascii="宋体" w:hAnsi="宋体"/>
                <w:szCs w:val="21"/>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jc w:val="left"/>
              <w:rPr>
                <w:rFonts w:ascii="宋体" w:hAnsi="宋体"/>
                <w:sz w:val="18"/>
              </w:rPr>
            </w:pPr>
          </w:p>
        </w:tc>
      </w:tr>
      <w:tr w:rsidR="003F0029" w:rsidRPr="003F0029">
        <w:trPr>
          <w:trHeight w:val="660"/>
          <w:jc w:val="center"/>
        </w:trPr>
        <w:tc>
          <w:tcPr>
            <w:tcW w:w="199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215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756"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832"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1248"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155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r>
      <w:tr w:rsidR="003F0029" w:rsidRPr="003F0029">
        <w:trPr>
          <w:trHeight w:val="660"/>
          <w:jc w:val="center"/>
        </w:trPr>
        <w:tc>
          <w:tcPr>
            <w:tcW w:w="199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215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756"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832"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1248"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155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r>
      <w:tr w:rsidR="003F0029" w:rsidRPr="003F0029">
        <w:trPr>
          <w:trHeight w:val="660"/>
          <w:jc w:val="center"/>
        </w:trPr>
        <w:tc>
          <w:tcPr>
            <w:tcW w:w="199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215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756"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832"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1248"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c>
          <w:tcPr>
            <w:tcW w:w="155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line="240" w:lineRule="exact"/>
              <w:jc w:val="left"/>
              <w:rPr>
                <w:rFonts w:ascii="宋体" w:hAnsi="宋体"/>
                <w:sz w:val="18"/>
                <w:szCs w:val="20"/>
              </w:rPr>
            </w:pPr>
          </w:p>
        </w:tc>
      </w:tr>
      <w:tr w:rsidR="003F0029" w:rsidRPr="003F0029">
        <w:trPr>
          <w:trHeight w:val="580"/>
          <w:jc w:val="center"/>
        </w:trPr>
        <w:tc>
          <w:tcPr>
            <w:tcW w:w="199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215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756"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832"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248"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55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r>
      <w:tr w:rsidR="003F0029" w:rsidRPr="003F0029">
        <w:trPr>
          <w:trHeight w:val="722"/>
          <w:jc w:val="center"/>
        </w:trPr>
        <w:tc>
          <w:tcPr>
            <w:tcW w:w="199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215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756"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832"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248"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55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r>
      <w:tr w:rsidR="003F0029" w:rsidRPr="003F0029">
        <w:trPr>
          <w:trHeight w:val="580"/>
          <w:jc w:val="center"/>
        </w:trPr>
        <w:tc>
          <w:tcPr>
            <w:tcW w:w="199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215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756"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832"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248"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55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r>
      <w:tr w:rsidR="003F0029" w:rsidRPr="003F0029">
        <w:trPr>
          <w:trHeight w:val="565"/>
          <w:jc w:val="center"/>
        </w:trPr>
        <w:tc>
          <w:tcPr>
            <w:tcW w:w="199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2157"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756"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832"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248"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c>
          <w:tcPr>
            <w:tcW w:w="1553" w:type="dxa"/>
            <w:tcBorders>
              <w:top w:val="single" w:sz="4" w:space="0" w:color="auto"/>
              <w:left w:val="single" w:sz="4" w:space="0" w:color="auto"/>
              <w:bottom w:val="single" w:sz="4" w:space="0" w:color="auto"/>
              <w:right w:val="single" w:sz="4" w:space="0" w:color="auto"/>
            </w:tcBorders>
          </w:tcPr>
          <w:p w:rsidR="005F68D2" w:rsidRPr="003F0029" w:rsidRDefault="005F68D2">
            <w:pPr>
              <w:snapToGrid w:val="0"/>
              <w:spacing w:before="50" w:afterLines="50" w:after="120" w:line="400" w:lineRule="exact"/>
              <w:jc w:val="left"/>
              <w:rPr>
                <w:rFonts w:ascii="宋体" w:hAnsi="宋体"/>
                <w:sz w:val="24"/>
                <w:szCs w:val="20"/>
              </w:rPr>
            </w:pPr>
          </w:p>
        </w:tc>
      </w:tr>
    </w:tbl>
    <w:p w:rsidR="005F68D2" w:rsidRPr="003F0029" w:rsidRDefault="001B2412">
      <w:pPr>
        <w:rPr>
          <w:rFonts w:ascii="宋体" w:hAnsi="宋体" w:cs="Arial"/>
          <w:sz w:val="24"/>
          <w:szCs w:val="20"/>
        </w:rPr>
      </w:pPr>
      <w:r w:rsidRPr="003F0029">
        <w:rPr>
          <w:rFonts w:ascii="宋体" w:hAnsi="宋体" w:cs="Arial" w:hint="eastAsia"/>
          <w:sz w:val="24"/>
          <w:szCs w:val="20"/>
        </w:rPr>
        <w:t>注：本表可制成横表，</w:t>
      </w:r>
      <w:r w:rsidRPr="003F0029">
        <w:rPr>
          <w:rFonts w:ascii="宋体" w:hAnsi="宋体" w:cs="Arial"/>
          <w:sz w:val="24"/>
          <w:szCs w:val="20"/>
        </w:rPr>
        <w:t>并附上</w:t>
      </w:r>
      <w:r w:rsidRPr="003F0029">
        <w:rPr>
          <w:rFonts w:ascii="宋体" w:hAnsi="宋体" w:cs="Arial" w:hint="eastAsia"/>
          <w:sz w:val="24"/>
          <w:szCs w:val="20"/>
        </w:rPr>
        <w:t>投标人同类项目的中标通知书或合同。</w:t>
      </w:r>
    </w:p>
    <w:p w:rsidR="005F68D2" w:rsidRPr="003F0029" w:rsidRDefault="005F68D2">
      <w:pPr>
        <w:rPr>
          <w:rFonts w:ascii="宋体" w:hAnsi="宋体"/>
        </w:rPr>
      </w:pPr>
    </w:p>
    <w:p w:rsidR="005F68D2" w:rsidRPr="003F0029" w:rsidRDefault="005F68D2">
      <w:pPr>
        <w:rPr>
          <w:rFonts w:ascii="宋体" w:hAnsi="宋体"/>
        </w:rPr>
      </w:pPr>
    </w:p>
    <w:p w:rsidR="005F68D2" w:rsidRPr="003F0029" w:rsidRDefault="001B2412">
      <w:pPr>
        <w:snapToGrid w:val="0"/>
        <w:spacing w:before="50" w:after="50" w:line="440" w:lineRule="exact"/>
        <w:rPr>
          <w:rFonts w:ascii="宋体" w:hAnsi="宋体" w:cs="Arial"/>
          <w:sz w:val="24"/>
          <w:szCs w:val="20"/>
        </w:rPr>
      </w:pPr>
      <w:r w:rsidRPr="003F0029">
        <w:rPr>
          <w:rFonts w:ascii="宋体" w:hAnsi="宋体" w:cs="Arial" w:hint="eastAsia"/>
          <w:sz w:val="24"/>
          <w:szCs w:val="20"/>
        </w:rPr>
        <w:t>法定代表人或委托代理人签字：</w:t>
      </w:r>
      <w:r w:rsidRPr="003F0029">
        <w:rPr>
          <w:rFonts w:ascii="宋体" w:hAnsi="宋体" w:cs="Arial" w:hint="eastAsia"/>
          <w:sz w:val="24"/>
          <w:szCs w:val="20"/>
          <w:u w:val="single"/>
        </w:rPr>
        <w:t xml:space="preserve">                       </w:t>
      </w:r>
      <w:r w:rsidRPr="003F0029">
        <w:rPr>
          <w:rFonts w:ascii="宋体" w:hAnsi="宋体" w:cs="Arial" w:hint="eastAsia"/>
          <w:sz w:val="24"/>
          <w:szCs w:val="20"/>
        </w:rPr>
        <w:t xml:space="preserve">               </w:t>
      </w:r>
    </w:p>
    <w:p w:rsidR="005F68D2" w:rsidRPr="003F0029" w:rsidRDefault="001B2412">
      <w:pPr>
        <w:snapToGrid w:val="0"/>
        <w:spacing w:before="50" w:afterLines="50" w:after="120" w:line="440" w:lineRule="exact"/>
        <w:jc w:val="left"/>
        <w:rPr>
          <w:rFonts w:ascii="宋体" w:hAnsi="宋体" w:cs="Arial"/>
          <w:sz w:val="24"/>
          <w:szCs w:val="20"/>
        </w:rPr>
      </w:pPr>
      <w:r w:rsidRPr="003F0029">
        <w:rPr>
          <w:rFonts w:ascii="宋体" w:hAnsi="宋体" w:cs="Arial" w:hint="eastAsia"/>
          <w:sz w:val="24"/>
          <w:szCs w:val="20"/>
        </w:rPr>
        <w:t>投标人盖章：</w:t>
      </w:r>
      <w:r w:rsidRPr="003F0029">
        <w:rPr>
          <w:rFonts w:ascii="宋体" w:hAnsi="宋体" w:cs="Arial" w:hint="eastAsia"/>
          <w:sz w:val="24"/>
          <w:szCs w:val="20"/>
          <w:u w:val="single"/>
        </w:rPr>
        <w:t xml:space="preserve"> </w:t>
      </w:r>
      <w:r w:rsidRPr="003F0029">
        <w:rPr>
          <w:rFonts w:ascii="宋体" w:hAnsi="宋体" w:cs="Arial"/>
          <w:sz w:val="24"/>
          <w:szCs w:val="20"/>
          <w:u w:val="single"/>
        </w:rPr>
        <w:t xml:space="preserve">                           </w:t>
      </w:r>
      <w:r w:rsidRPr="003F0029">
        <w:rPr>
          <w:rFonts w:ascii="宋体" w:hAnsi="宋体" w:cs="Arial" w:hint="eastAsia"/>
          <w:sz w:val="24"/>
          <w:szCs w:val="20"/>
        </w:rPr>
        <w:t xml:space="preserve">                 </w:t>
      </w:r>
    </w:p>
    <w:p w:rsidR="005F68D2" w:rsidRPr="003F0029" w:rsidRDefault="001B2412">
      <w:pPr>
        <w:autoSpaceDE w:val="0"/>
        <w:autoSpaceDN w:val="0"/>
        <w:snapToGrid w:val="0"/>
        <w:spacing w:before="50" w:afterLines="50" w:after="120" w:line="320" w:lineRule="exact"/>
        <w:textAlignment w:val="bottom"/>
        <w:rPr>
          <w:rFonts w:ascii="宋体" w:hAnsi="宋体" w:cs="Arial"/>
          <w:sz w:val="24"/>
          <w:szCs w:val="20"/>
        </w:rPr>
      </w:pPr>
      <w:r w:rsidRPr="003F0029">
        <w:rPr>
          <w:rFonts w:ascii="宋体" w:hAnsi="宋体" w:cs="Arial" w:hint="eastAsia"/>
          <w:sz w:val="24"/>
          <w:szCs w:val="20"/>
        </w:rPr>
        <w:t xml:space="preserve">日期：     年   月    日     </w:t>
      </w:r>
    </w:p>
    <w:p w:rsidR="005F68D2" w:rsidRPr="003F0029" w:rsidRDefault="005F68D2">
      <w:pPr>
        <w:autoSpaceDE w:val="0"/>
        <w:autoSpaceDN w:val="0"/>
        <w:snapToGrid w:val="0"/>
        <w:spacing w:before="50" w:afterLines="50" w:after="120" w:line="320" w:lineRule="exact"/>
        <w:ind w:firstLineChars="200" w:firstLine="420"/>
        <w:textAlignment w:val="bottom"/>
        <w:rPr>
          <w:rFonts w:ascii="宋体" w:hAnsi="宋体"/>
          <w:szCs w:val="21"/>
        </w:rPr>
      </w:pPr>
    </w:p>
    <w:p w:rsidR="005F68D2" w:rsidRPr="003F0029" w:rsidRDefault="005F68D2">
      <w:pPr>
        <w:autoSpaceDE w:val="0"/>
        <w:autoSpaceDN w:val="0"/>
        <w:snapToGrid w:val="0"/>
        <w:spacing w:before="50" w:afterLines="50" w:after="120" w:line="320" w:lineRule="exact"/>
        <w:ind w:firstLineChars="200" w:firstLine="420"/>
        <w:textAlignment w:val="bottom"/>
        <w:rPr>
          <w:rFonts w:ascii="宋体" w:hAnsi="宋体"/>
          <w:szCs w:val="21"/>
        </w:rPr>
      </w:pPr>
    </w:p>
    <w:p w:rsidR="005F68D2" w:rsidRPr="003F0029" w:rsidRDefault="005F68D2">
      <w:pPr>
        <w:autoSpaceDE w:val="0"/>
        <w:autoSpaceDN w:val="0"/>
        <w:snapToGrid w:val="0"/>
        <w:spacing w:before="50" w:afterLines="50" w:after="120" w:line="320" w:lineRule="exact"/>
        <w:textAlignment w:val="bottom"/>
        <w:rPr>
          <w:rFonts w:ascii="宋体" w:hAnsi="宋体"/>
          <w:szCs w:val="21"/>
        </w:rPr>
      </w:pPr>
    </w:p>
    <w:p w:rsidR="005F68D2" w:rsidRPr="003F0029" w:rsidRDefault="005F68D2">
      <w:pPr>
        <w:autoSpaceDE w:val="0"/>
        <w:autoSpaceDN w:val="0"/>
        <w:snapToGrid w:val="0"/>
        <w:spacing w:before="50" w:afterLines="50" w:after="120" w:line="320" w:lineRule="exact"/>
        <w:textAlignment w:val="bottom"/>
        <w:rPr>
          <w:rFonts w:ascii="宋体" w:hAnsi="宋体"/>
          <w:szCs w:val="21"/>
        </w:rPr>
      </w:pPr>
    </w:p>
    <w:p w:rsidR="005F68D2" w:rsidRPr="003F0029" w:rsidRDefault="005F68D2">
      <w:pPr>
        <w:pStyle w:val="ab"/>
        <w:snapToGrid w:val="0"/>
        <w:rPr>
          <w:rFonts w:ascii="宋体" w:hAnsi="宋体"/>
          <w:sz w:val="21"/>
          <w:szCs w:val="21"/>
        </w:rPr>
      </w:pPr>
    </w:p>
    <w:p w:rsidR="005F68D2" w:rsidRPr="003F0029" w:rsidRDefault="005F68D2">
      <w:pPr>
        <w:pStyle w:val="ab"/>
        <w:snapToGrid w:val="0"/>
        <w:rPr>
          <w:rFonts w:ascii="宋体" w:hAnsi="宋体"/>
          <w:sz w:val="21"/>
          <w:szCs w:val="21"/>
        </w:rPr>
      </w:pPr>
    </w:p>
    <w:p w:rsidR="005F68D2" w:rsidRPr="003F0029" w:rsidRDefault="005F68D2">
      <w:pPr>
        <w:pStyle w:val="ab"/>
        <w:snapToGrid w:val="0"/>
        <w:rPr>
          <w:rFonts w:ascii="宋体" w:hAnsi="宋体"/>
          <w:sz w:val="21"/>
          <w:szCs w:val="21"/>
        </w:rPr>
      </w:pPr>
    </w:p>
    <w:p w:rsidR="005F68D2" w:rsidRPr="003F0029" w:rsidRDefault="005F68D2">
      <w:pPr>
        <w:pStyle w:val="ab"/>
        <w:snapToGrid w:val="0"/>
        <w:rPr>
          <w:rFonts w:ascii="宋体" w:hAnsi="宋体"/>
          <w:sz w:val="21"/>
          <w:szCs w:val="21"/>
        </w:rPr>
      </w:pPr>
    </w:p>
    <w:p w:rsidR="005F68D2" w:rsidRPr="003F0029" w:rsidRDefault="005F68D2"/>
    <w:p w:rsidR="005F68D2" w:rsidRPr="003F0029" w:rsidRDefault="001B2412">
      <w:pPr>
        <w:snapToGrid w:val="0"/>
        <w:spacing w:line="420" w:lineRule="exact"/>
        <w:ind w:firstLineChars="196" w:firstLine="551"/>
        <w:jc w:val="left"/>
        <w:rPr>
          <w:rFonts w:ascii="宋体" w:hAnsi="宋体"/>
          <w:szCs w:val="21"/>
        </w:rPr>
      </w:pPr>
      <w:r w:rsidRPr="003F0029">
        <w:rPr>
          <w:rFonts w:ascii="宋体" w:hAnsi="宋体"/>
          <w:b/>
          <w:sz w:val="28"/>
          <w:szCs w:val="28"/>
        </w:rPr>
        <w:br w:type="page"/>
      </w:r>
      <w:r w:rsidRPr="003F0029">
        <w:rPr>
          <w:rFonts w:ascii="宋体" w:hAnsi="宋体" w:hint="eastAsia"/>
          <w:b/>
          <w:sz w:val="28"/>
          <w:szCs w:val="28"/>
        </w:rPr>
        <w:lastRenderedPageBreak/>
        <w:t>3</w:t>
      </w:r>
      <w:r w:rsidRPr="003F0029">
        <w:rPr>
          <w:rFonts w:ascii="宋体" w:hAnsi="宋体"/>
          <w:b/>
          <w:sz w:val="28"/>
          <w:szCs w:val="28"/>
        </w:rPr>
        <w:t>.</w:t>
      </w:r>
      <w:r w:rsidRPr="003F0029">
        <w:rPr>
          <w:rFonts w:ascii="宋体" w:hAnsi="宋体" w:hint="eastAsia"/>
          <w:szCs w:val="21"/>
        </w:rPr>
        <w:t xml:space="preserve"> </w:t>
      </w:r>
      <w:r w:rsidRPr="003F0029">
        <w:rPr>
          <w:rFonts w:ascii="宋体" w:hAnsi="宋体" w:hint="eastAsia"/>
          <w:b/>
          <w:sz w:val="28"/>
          <w:szCs w:val="28"/>
        </w:rPr>
        <w:t>招标文件列明的其他证明文件</w:t>
      </w:r>
      <w:r w:rsidRPr="003F0029">
        <w:rPr>
          <w:rFonts w:ascii="宋体" w:hAnsi="宋体"/>
          <w:szCs w:val="21"/>
        </w:rPr>
        <w:t xml:space="preserve"> </w:t>
      </w:r>
    </w:p>
    <w:p w:rsidR="005F68D2" w:rsidRPr="003F0029" w:rsidRDefault="005F68D2">
      <w:pPr>
        <w:snapToGrid w:val="0"/>
        <w:spacing w:beforeLines="50" w:before="120" w:after="50" w:line="360" w:lineRule="exact"/>
        <w:ind w:firstLineChars="100" w:firstLine="210"/>
        <w:rPr>
          <w:rFonts w:ascii="宋体" w:hAnsi="宋体"/>
          <w:szCs w:val="21"/>
        </w:rPr>
      </w:pPr>
    </w:p>
    <w:p w:rsidR="005F68D2" w:rsidRPr="003F0029" w:rsidRDefault="005F68D2">
      <w:pPr>
        <w:snapToGrid w:val="0"/>
        <w:spacing w:line="420" w:lineRule="exact"/>
        <w:ind w:firstLineChars="196" w:firstLine="412"/>
        <w:jc w:val="left"/>
        <w:rPr>
          <w:rFonts w:ascii="宋体" w:hAnsi="宋体"/>
          <w:szCs w:val="21"/>
        </w:rPr>
      </w:pPr>
    </w:p>
    <w:p w:rsidR="005F68D2" w:rsidRPr="003F0029" w:rsidRDefault="005F68D2">
      <w:pPr>
        <w:snapToGrid w:val="0"/>
        <w:spacing w:line="420" w:lineRule="exact"/>
        <w:ind w:firstLineChars="196" w:firstLine="412"/>
        <w:jc w:val="left"/>
        <w:rPr>
          <w:rFonts w:ascii="宋体" w:hAnsi="宋体"/>
          <w:szCs w:val="21"/>
        </w:rPr>
      </w:pPr>
    </w:p>
    <w:p w:rsidR="005F68D2" w:rsidRPr="003F0029" w:rsidRDefault="005F68D2">
      <w:pPr>
        <w:snapToGrid w:val="0"/>
        <w:spacing w:line="420" w:lineRule="exact"/>
        <w:ind w:firstLineChars="196" w:firstLine="412"/>
        <w:jc w:val="left"/>
        <w:rPr>
          <w:rFonts w:ascii="宋体" w:hAnsi="宋体"/>
          <w:szCs w:val="21"/>
        </w:rPr>
      </w:pPr>
    </w:p>
    <w:p w:rsidR="005F68D2" w:rsidRPr="003F0029" w:rsidRDefault="005F68D2">
      <w:pPr>
        <w:snapToGrid w:val="0"/>
        <w:spacing w:line="420" w:lineRule="exact"/>
        <w:ind w:firstLineChars="196" w:firstLine="412"/>
        <w:jc w:val="left"/>
        <w:rPr>
          <w:rFonts w:ascii="宋体" w:hAnsi="宋体"/>
          <w:szCs w:val="21"/>
        </w:rPr>
      </w:pPr>
    </w:p>
    <w:p w:rsidR="005F68D2" w:rsidRPr="003F0029" w:rsidRDefault="005F68D2">
      <w:pPr>
        <w:snapToGrid w:val="0"/>
        <w:spacing w:line="420" w:lineRule="exact"/>
        <w:ind w:firstLineChars="196" w:firstLine="412"/>
        <w:jc w:val="left"/>
        <w:rPr>
          <w:rFonts w:ascii="宋体" w:hAnsi="宋体"/>
          <w:szCs w:val="21"/>
        </w:rPr>
      </w:pPr>
    </w:p>
    <w:p w:rsidR="005F68D2" w:rsidRPr="003F0029" w:rsidRDefault="001B2412">
      <w:pPr>
        <w:snapToGrid w:val="0"/>
        <w:spacing w:line="420" w:lineRule="exact"/>
        <w:ind w:firstLineChars="196" w:firstLine="551"/>
        <w:jc w:val="left"/>
        <w:rPr>
          <w:rFonts w:ascii="宋体" w:hAnsi="宋体"/>
          <w:b/>
          <w:sz w:val="28"/>
          <w:szCs w:val="28"/>
        </w:rPr>
      </w:pPr>
      <w:r w:rsidRPr="003F0029">
        <w:rPr>
          <w:rFonts w:ascii="宋体" w:hAnsi="宋体" w:hint="eastAsia"/>
          <w:b/>
          <w:sz w:val="28"/>
          <w:szCs w:val="28"/>
        </w:rPr>
        <w:t>4.</w:t>
      </w:r>
      <w:r w:rsidRPr="003F0029">
        <w:rPr>
          <w:rFonts w:ascii="宋体" w:hAnsi="宋体" w:hint="eastAsia"/>
          <w:szCs w:val="21"/>
        </w:rPr>
        <w:t xml:space="preserve"> </w:t>
      </w:r>
      <w:r w:rsidRPr="003F0029">
        <w:rPr>
          <w:rFonts w:ascii="宋体" w:hAnsi="宋体" w:hint="eastAsia"/>
          <w:b/>
          <w:sz w:val="28"/>
          <w:szCs w:val="28"/>
        </w:rPr>
        <w:t>投标人情况介绍（</w:t>
      </w:r>
      <w:r w:rsidRPr="003F0029">
        <w:rPr>
          <w:rFonts w:ascii="宋体" w:hAnsi="宋体"/>
          <w:b/>
          <w:sz w:val="28"/>
          <w:szCs w:val="28"/>
        </w:rPr>
        <w:t>格式自拟）</w:t>
      </w: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5F68D2">
      <w:pPr>
        <w:snapToGrid w:val="0"/>
        <w:spacing w:line="420" w:lineRule="exact"/>
        <w:jc w:val="left"/>
        <w:rPr>
          <w:rFonts w:ascii="宋体" w:hAnsi="宋体"/>
          <w:b/>
          <w:sz w:val="28"/>
          <w:szCs w:val="28"/>
        </w:rPr>
      </w:pP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5F68D2">
      <w:pPr>
        <w:snapToGrid w:val="0"/>
        <w:spacing w:line="420" w:lineRule="exact"/>
        <w:ind w:firstLineChars="196" w:firstLine="551"/>
        <w:jc w:val="left"/>
        <w:rPr>
          <w:rFonts w:ascii="宋体" w:hAnsi="宋体"/>
          <w:b/>
          <w:sz w:val="28"/>
          <w:szCs w:val="28"/>
        </w:rPr>
      </w:pPr>
    </w:p>
    <w:p w:rsidR="005F68D2" w:rsidRPr="003F0029" w:rsidRDefault="001B2412">
      <w:pPr>
        <w:snapToGrid w:val="0"/>
        <w:spacing w:before="50"/>
        <w:ind w:firstLineChars="200" w:firstLine="562"/>
        <w:jc w:val="left"/>
        <w:rPr>
          <w:rFonts w:ascii="宋体" w:hAnsi="宋体"/>
          <w:szCs w:val="21"/>
        </w:rPr>
      </w:pPr>
      <w:r w:rsidRPr="003F0029">
        <w:rPr>
          <w:rFonts w:ascii="宋体" w:hAnsi="宋体" w:hint="eastAsia"/>
          <w:b/>
          <w:sz w:val="28"/>
          <w:szCs w:val="28"/>
        </w:rPr>
        <w:t>5.</w:t>
      </w:r>
      <w:r w:rsidRPr="003F0029">
        <w:rPr>
          <w:rFonts w:ascii="宋体" w:hAnsi="宋体" w:hint="eastAsia"/>
          <w:szCs w:val="21"/>
        </w:rPr>
        <w:t xml:space="preserve"> </w:t>
      </w:r>
      <w:r w:rsidRPr="003F0029">
        <w:rPr>
          <w:rFonts w:ascii="宋体" w:hAnsi="宋体" w:hint="eastAsia"/>
          <w:b/>
          <w:sz w:val="28"/>
          <w:szCs w:val="28"/>
        </w:rPr>
        <w:t>投标人认为可以证明其服务能力或业绩的其它材料（结合投标人自身情况及招标文件其他要求和评分要素自行提供）</w:t>
      </w:r>
    </w:p>
    <w:p w:rsidR="005F68D2" w:rsidRPr="003F0029" w:rsidRDefault="005F68D2">
      <w:pPr>
        <w:snapToGrid w:val="0"/>
        <w:spacing w:before="50" w:afterLines="50" w:after="120"/>
        <w:jc w:val="left"/>
        <w:rPr>
          <w:rFonts w:ascii="宋体" w:hAnsi="宋体"/>
          <w:szCs w:val="21"/>
        </w:rPr>
      </w:pPr>
    </w:p>
    <w:p w:rsidR="005F68D2" w:rsidRPr="003F0029" w:rsidRDefault="005F68D2">
      <w:pPr>
        <w:snapToGrid w:val="0"/>
        <w:spacing w:before="50" w:afterLines="50" w:after="120"/>
        <w:jc w:val="left"/>
        <w:rPr>
          <w:rFonts w:ascii="宋体" w:hAnsi="宋体"/>
          <w:szCs w:val="21"/>
        </w:rPr>
      </w:pPr>
    </w:p>
    <w:p w:rsidR="005F68D2" w:rsidRPr="003F0029" w:rsidRDefault="005F68D2">
      <w:pPr>
        <w:snapToGrid w:val="0"/>
        <w:spacing w:before="50" w:afterLines="50" w:after="120"/>
        <w:jc w:val="left"/>
        <w:rPr>
          <w:rFonts w:ascii="宋体" w:hAnsi="宋体"/>
          <w:szCs w:val="21"/>
        </w:rPr>
      </w:pPr>
    </w:p>
    <w:p w:rsidR="005F68D2" w:rsidRPr="003F0029" w:rsidRDefault="005F68D2">
      <w:pPr>
        <w:snapToGrid w:val="0"/>
        <w:spacing w:before="50" w:afterLines="50" w:after="120"/>
        <w:jc w:val="left"/>
        <w:rPr>
          <w:rFonts w:ascii="宋体" w:hAnsi="宋体"/>
          <w:szCs w:val="21"/>
        </w:rPr>
      </w:pPr>
    </w:p>
    <w:p w:rsidR="005F68D2" w:rsidRPr="003F0029" w:rsidRDefault="005F68D2">
      <w:pPr>
        <w:snapToGrid w:val="0"/>
        <w:spacing w:before="50" w:afterLines="50" w:after="120"/>
        <w:jc w:val="left"/>
        <w:rPr>
          <w:rFonts w:ascii="宋体" w:hAnsi="宋体"/>
          <w:szCs w:val="21"/>
        </w:rPr>
      </w:pPr>
    </w:p>
    <w:p w:rsidR="005F68D2" w:rsidRPr="003F0029" w:rsidRDefault="005F68D2">
      <w:pPr>
        <w:snapToGrid w:val="0"/>
        <w:spacing w:line="420" w:lineRule="exact"/>
        <w:ind w:firstLineChars="196" w:firstLine="413"/>
        <w:jc w:val="left"/>
        <w:rPr>
          <w:rFonts w:ascii="宋体" w:hAnsi="宋体"/>
          <w:b/>
          <w:bCs/>
          <w:szCs w:val="21"/>
        </w:rPr>
      </w:pPr>
    </w:p>
    <w:p w:rsidR="005F68D2" w:rsidRPr="003F0029" w:rsidRDefault="005F68D2">
      <w:pPr>
        <w:snapToGrid w:val="0"/>
        <w:spacing w:line="420" w:lineRule="exact"/>
        <w:ind w:firstLineChars="196" w:firstLine="413"/>
        <w:jc w:val="left"/>
        <w:rPr>
          <w:rFonts w:ascii="宋体" w:hAnsi="宋体"/>
          <w:b/>
          <w:bCs/>
          <w:szCs w:val="21"/>
        </w:rPr>
      </w:pPr>
    </w:p>
    <w:p w:rsidR="005F68D2" w:rsidRPr="003F0029" w:rsidRDefault="005F68D2">
      <w:pPr>
        <w:snapToGrid w:val="0"/>
        <w:spacing w:line="420" w:lineRule="exact"/>
        <w:ind w:firstLineChars="196" w:firstLine="413"/>
        <w:jc w:val="left"/>
        <w:rPr>
          <w:rFonts w:ascii="宋体" w:hAnsi="宋体"/>
          <w:b/>
          <w:bCs/>
          <w:szCs w:val="21"/>
        </w:rPr>
      </w:pPr>
    </w:p>
    <w:p w:rsidR="005F68D2" w:rsidRPr="003F0029" w:rsidRDefault="005F68D2">
      <w:pPr>
        <w:snapToGrid w:val="0"/>
        <w:spacing w:line="420" w:lineRule="exact"/>
        <w:ind w:firstLineChars="196" w:firstLine="413"/>
        <w:jc w:val="left"/>
        <w:rPr>
          <w:rFonts w:ascii="宋体" w:hAnsi="宋体"/>
          <w:b/>
          <w:bCs/>
          <w:szCs w:val="21"/>
        </w:rPr>
      </w:pPr>
    </w:p>
    <w:p w:rsidR="005F68D2" w:rsidRPr="003F0029" w:rsidRDefault="005F68D2">
      <w:pPr>
        <w:snapToGrid w:val="0"/>
        <w:spacing w:line="420" w:lineRule="exact"/>
        <w:jc w:val="left"/>
        <w:rPr>
          <w:rFonts w:ascii="宋体" w:hAnsi="宋体"/>
          <w:b/>
          <w:bCs/>
          <w:szCs w:val="21"/>
        </w:rPr>
      </w:pPr>
    </w:p>
    <w:p w:rsidR="005F68D2" w:rsidRPr="003F0029" w:rsidRDefault="005F68D2">
      <w:pPr>
        <w:snapToGrid w:val="0"/>
        <w:spacing w:line="420" w:lineRule="exact"/>
        <w:jc w:val="left"/>
        <w:rPr>
          <w:rFonts w:ascii="宋体" w:hAnsi="宋体"/>
          <w:b/>
          <w:bCs/>
          <w:szCs w:val="21"/>
        </w:rPr>
      </w:pPr>
    </w:p>
    <w:p w:rsidR="005F68D2" w:rsidRPr="003F0029" w:rsidRDefault="001B2412">
      <w:pPr>
        <w:snapToGrid w:val="0"/>
        <w:spacing w:line="420" w:lineRule="exact"/>
        <w:ind w:firstLineChars="196" w:firstLine="630"/>
        <w:jc w:val="left"/>
        <w:rPr>
          <w:rFonts w:ascii="宋体" w:hAnsi="宋体"/>
          <w:b/>
          <w:bCs/>
          <w:sz w:val="32"/>
          <w:szCs w:val="32"/>
        </w:rPr>
      </w:pPr>
      <w:r w:rsidRPr="003F0029">
        <w:rPr>
          <w:rFonts w:ascii="宋体" w:hAnsi="宋体"/>
          <w:b/>
          <w:bCs/>
          <w:sz w:val="32"/>
          <w:szCs w:val="32"/>
        </w:rPr>
        <w:br w:type="page"/>
      </w:r>
      <w:r w:rsidRPr="003F0029">
        <w:rPr>
          <w:rFonts w:ascii="宋体" w:hAnsi="宋体" w:hint="eastAsia"/>
          <w:b/>
          <w:bCs/>
          <w:sz w:val="32"/>
          <w:szCs w:val="32"/>
        </w:rPr>
        <w:lastRenderedPageBreak/>
        <w:t>三、技术文件部分</w:t>
      </w:r>
    </w:p>
    <w:p w:rsidR="005F68D2" w:rsidRPr="003F0029" w:rsidRDefault="005F68D2">
      <w:pPr>
        <w:snapToGrid w:val="0"/>
        <w:spacing w:line="420" w:lineRule="exact"/>
        <w:ind w:firstLineChars="196" w:firstLine="706"/>
        <w:jc w:val="left"/>
        <w:rPr>
          <w:rFonts w:ascii="宋体" w:hAnsi="宋体"/>
          <w:sz w:val="36"/>
          <w:szCs w:val="36"/>
        </w:rPr>
      </w:pPr>
    </w:p>
    <w:p w:rsidR="005F68D2" w:rsidRPr="003F0029" w:rsidRDefault="001B2412">
      <w:pPr>
        <w:snapToGrid w:val="0"/>
        <w:spacing w:line="420" w:lineRule="exact"/>
        <w:ind w:firstLineChars="200" w:firstLine="562"/>
        <w:jc w:val="center"/>
        <w:rPr>
          <w:rFonts w:ascii="宋体" w:hAnsi="宋体"/>
          <w:b/>
          <w:sz w:val="28"/>
          <w:szCs w:val="28"/>
        </w:rPr>
      </w:pPr>
      <w:r w:rsidRPr="003F0029">
        <w:rPr>
          <w:rFonts w:ascii="宋体" w:hAnsi="宋体" w:hint="eastAsia"/>
          <w:b/>
          <w:sz w:val="28"/>
          <w:szCs w:val="28"/>
        </w:rPr>
        <w:t>1.</w:t>
      </w:r>
      <w:r w:rsidRPr="003F0029">
        <w:rPr>
          <w:rFonts w:hint="eastAsia"/>
        </w:rPr>
        <w:t xml:space="preserve"> </w:t>
      </w:r>
      <w:r w:rsidRPr="003F0029">
        <w:rPr>
          <w:rFonts w:ascii="宋体" w:hAnsi="宋体" w:hint="eastAsia"/>
          <w:b/>
          <w:sz w:val="28"/>
          <w:szCs w:val="28"/>
        </w:rPr>
        <w:t>技术响应、偏离情况说明表</w:t>
      </w:r>
    </w:p>
    <w:p w:rsidR="005F68D2" w:rsidRPr="003F0029" w:rsidRDefault="001B2412">
      <w:pPr>
        <w:snapToGrid w:val="0"/>
        <w:spacing w:line="420" w:lineRule="exact"/>
        <w:ind w:firstLineChars="200" w:firstLine="420"/>
        <w:jc w:val="left"/>
        <w:rPr>
          <w:rFonts w:ascii="宋体" w:hAnsi="宋体"/>
          <w:szCs w:val="21"/>
          <w:u w:val="single"/>
        </w:rPr>
      </w:pPr>
      <w:r w:rsidRPr="003F0029">
        <w:rPr>
          <w:rFonts w:ascii="宋体" w:hAnsi="宋体" w:hint="eastAsia"/>
          <w:szCs w:val="21"/>
        </w:rPr>
        <w:t>项目</w:t>
      </w:r>
      <w:r w:rsidRPr="003F0029">
        <w:rPr>
          <w:rFonts w:ascii="宋体" w:hAnsi="宋体"/>
          <w:szCs w:val="21"/>
        </w:rPr>
        <w:t>名称：</w:t>
      </w:r>
      <w:r w:rsidRPr="003F0029">
        <w:rPr>
          <w:rFonts w:ascii="宋体" w:hAnsi="宋体" w:hint="eastAsia"/>
          <w:szCs w:val="21"/>
          <w:u w:val="single"/>
        </w:rPr>
        <w:t xml:space="preserve">                 </w:t>
      </w:r>
    </w:p>
    <w:p w:rsidR="005F68D2" w:rsidRPr="003F0029" w:rsidRDefault="001B2412">
      <w:pPr>
        <w:snapToGrid w:val="0"/>
        <w:spacing w:line="420" w:lineRule="exact"/>
        <w:ind w:firstLineChars="200" w:firstLine="420"/>
        <w:jc w:val="left"/>
        <w:rPr>
          <w:rFonts w:ascii="宋体" w:hAnsi="宋体"/>
          <w:szCs w:val="21"/>
          <w:u w:val="single"/>
        </w:rPr>
      </w:pPr>
      <w:r w:rsidRPr="003F0029">
        <w:rPr>
          <w:rFonts w:ascii="宋体" w:hAnsi="宋体" w:hint="eastAsia"/>
          <w:szCs w:val="21"/>
        </w:rPr>
        <w:t>项目</w:t>
      </w:r>
      <w:r w:rsidRPr="003F0029">
        <w:rPr>
          <w:rFonts w:ascii="宋体" w:hAnsi="宋体"/>
          <w:szCs w:val="21"/>
        </w:rPr>
        <w:t>编号：</w:t>
      </w:r>
      <w:r w:rsidRPr="003F0029">
        <w:rPr>
          <w:rFonts w:ascii="宋体" w:hAnsi="宋体" w:hint="eastAsia"/>
          <w:szCs w:val="21"/>
          <w:u w:val="single"/>
        </w:rPr>
        <w:t xml:space="preserve"> </w:t>
      </w:r>
      <w:r w:rsidRPr="003F0029">
        <w:rPr>
          <w:rFonts w:ascii="宋体" w:hAnsi="宋体"/>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2"/>
        <w:gridCol w:w="1665"/>
        <w:gridCol w:w="2503"/>
        <w:gridCol w:w="3562"/>
        <w:gridCol w:w="1235"/>
      </w:tblGrid>
      <w:tr w:rsidR="003F0029" w:rsidRPr="003F0029">
        <w:trPr>
          <w:trHeight w:val="603"/>
          <w:jc w:val="center"/>
        </w:trPr>
        <w:tc>
          <w:tcPr>
            <w:tcW w:w="642" w:type="dxa"/>
            <w:vMerge w:val="restart"/>
            <w:tcBorders>
              <w:top w:val="single" w:sz="4" w:space="0" w:color="auto"/>
              <w:left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89" w:name="_Toc322094471"/>
            <w:r w:rsidRPr="003F0029">
              <w:rPr>
                <w:rFonts w:ascii="宋体" w:hAnsi="宋体" w:hint="eastAsia"/>
                <w:szCs w:val="20"/>
              </w:rPr>
              <w:t>序号</w:t>
            </w:r>
            <w:bookmarkEnd w:id="89"/>
          </w:p>
        </w:tc>
        <w:tc>
          <w:tcPr>
            <w:tcW w:w="4168" w:type="dxa"/>
            <w:gridSpan w:val="2"/>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90" w:name="_Toc254970558"/>
            <w:bookmarkStart w:id="91" w:name="_Toc322094472"/>
            <w:bookmarkStart w:id="92" w:name="_Toc254970699"/>
            <w:r w:rsidRPr="003F0029">
              <w:rPr>
                <w:rFonts w:ascii="宋体" w:hAnsi="宋体" w:hint="eastAsia"/>
                <w:szCs w:val="20"/>
              </w:rPr>
              <w:t>招标文件要求</w:t>
            </w:r>
            <w:bookmarkEnd w:id="90"/>
            <w:bookmarkEnd w:id="91"/>
            <w:bookmarkEnd w:id="92"/>
          </w:p>
        </w:tc>
        <w:tc>
          <w:tcPr>
            <w:tcW w:w="356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93" w:name="_Toc254970700"/>
            <w:bookmarkStart w:id="94" w:name="_Toc254970559"/>
            <w:bookmarkStart w:id="95" w:name="_Toc322094473"/>
            <w:r w:rsidRPr="003F0029">
              <w:rPr>
                <w:rFonts w:ascii="宋体" w:hAnsi="宋体" w:hint="eastAsia"/>
                <w:szCs w:val="20"/>
              </w:rPr>
              <w:t>投标文件响应</w:t>
            </w:r>
            <w:bookmarkEnd w:id="93"/>
            <w:bookmarkEnd w:id="94"/>
            <w:bookmarkEnd w:id="95"/>
          </w:p>
        </w:tc>
        <w:tc>
          <w:tcPr>
            <w:tcW w:w="1235"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96" w:name="_Toc254970701"/>
            <w:bookmarkStart w:id="97" w:name="_Toc254970560"/>
            <w:bookmarkStart w:id="98" w:name="_Toc322094474"/>
            <w:r w:rsidRPr="003F0029">
              <w:rPr>
                <w:rFonts w:ascii="宋体" w:hAnsi="宋体" w:hint="eastAsia"/>
                <w:szCs w:val="20"/>
              </w:rPr>
              <w:t>偏离情况</w:t>
            </w:r>
            <w:bookmarkEnd w:id="96"/>
            <w:bookmarkEnd w:id="97"/>
            <w:bookmarkEnd w:id="98"/>
          </w:p>
        </w:tc>
      </w:tr>
      <w:tr w:rsidR="003F0029" w:rsidRPr="003F0029">
        <w:trPr>
          <w:trHeight w:val="631"/>
          <w:jc w:val="center"/>
        </w:trPr>
        <w:tc>
          <w:tcPr>
            <w:tcW w:w="642" w:type="dxa"/>
            <w:vMerge/>
            <w:tcBorders>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r w:rsidRPr="003F0029">
              <w:rPr>
                <w:rFonts w:ascii="宋体" w:hAnsi="宋体" w:hint="eastAsia"/>
                <w:szCs w:val="20"/>
              </w:rPr>
              <w:t>货物名称</w:t>
            </w:r>
          </w:p>
        </w:tc>
        <w:tc>
          <w:tcPr>
            <w:tcW w:w="2503"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99" w:name="_Toc322094476"/>
            <w:r w:rsidRPr="003F0029">
              <w:rPr>
                <w:rFonts w:ascii="宋体" w:hAnsi="宋体" w:hint="eastAsia"/>
                <w:szCs w:val="20"/>
              </w:rPr>
              <w:t>技术需求</w:t>
            </w:r>
            <w:bookmarkEnd w:id="99"/>
          </w:p>
        </w:tc>
        <w:tc>
          <w:tcPr>
            <w:tcW w:w="356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100" w:name="_Toc254970564"/>
            <w:bookmarkStart w:id="101" w:name="_Toc254970705"/>
            <w:bookmarkStart w:id="102" w:name="_Toc322094477"/>
            <w:r w:rsidRPr="003F0029">
              <w:rPr>
                <w:rFonts w:ascii="宋体" w:hAnsi="宋体" w:hint="eastAsia"/>
                <w:szCs w:val="20"/>
              </w:rPr>
              <w:t>性能及指标</w:t>
            </w:r>
            <w:bookmarkEnd w:id="100"/>
            <w:bookmarkEnd w:id="101"/>
            <w:bookmarkEnd w:id="102"/>
          </w:p>
        </w:tc>
        <w:tc>
          <w:tcPr>
            <w:tcW w:w="123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widowControl/>
              <w:spacing w:line="320" w:lineRule="exact"/>
              <w:jc w:val="center"/>
              <w:rPr>
                <w:rFonts w:ascii="宋体" w:hAnsi="宋体"/>
                <w:szCs w:val="21"/>
              </w:rPr>
            </w:pPr>
          </w:p>
        </w:tc>
      </w:tr>
      <w:tr w:rsidR="003F0029" w:rsidRPr="003F0029">
        <w:trPr>
          <w:trHeight w:hRule="exact" w:val="851"/>
          <w:jc w:val="center"/>
        </w:trPr>
        <w:tc>
          <w:tcPr>
            <w:tcW w:w="64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103" w:name="_Toc322094478"/>
            <w:r w:rsidRPr="003F0029">
              <w:rPr>
                <w:rFonts w:ascii="宋体" w:hAnsi="宋体" w:hint="eastAsia"/>
                <w:szCs w:val="20"/>
              </w:rPr>
              <w:t>1</w:t>
            </w:r>
            <w:bookmarkEnd w:id="103"/>
          </w:p>
        </w:tc>
        <w:tc>
          <w:tcPr>
            <w:tcW w:w="166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250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35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r>
      <w:tr w:rsidR="003F0029" w:rsidRPr="003F0029">
        <w:trPr>
          <w:trHeight w:hRule="exact" w:val="851"/>
          <w:jc w:val="center"/>
        </w:trPr>
        <w:tc>
          <w:tcPr>
            <w:tcW w:w="64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104" w:name="_Toc322094479"/>
            <w:r w:rsidRPr="003F0029">
              <w:rPr>
                <w:rFonts w:ascii="宋体" w:hAnsi="宋体" w:hint="eastAsia"/>
                <w:szCs w:val="20"/>
              </w:rPr>
              <w:t>2</w:t>
            </w:r>
            <w:bookmarkEnd w:id="104"/>
          </w:p>
        </w:tc>
        <w:tc>
          <w:tcPr>
            <w:tcW w:w="166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250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35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r>
      <w:tr w:rsidR="003F0029" w:rsidRPr="003F0029">
        <w:trPr>
          <w:trHeight w:hRule="exact" w:val="851"/>
          <w:jc w:val="center"/>
        </w:trPr>
        <w:tc>
          <w:tcPr>
            <w:tcW w:w="64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105" w:name="_Toc322094480"/>
            <w:r w:rsidRPr="003F0029">
              <w:rPr>
                <w:rFonts w:ascii="宋体" w:hAnsi="宋体" w:hint="eastAsia"/>
                <w:szCs w:val="20"/>
              </w:rPr>
              <w:t>3</w:t>
            </w:r>
            <w:bookmarkEnd w:id="105"/>
          </w:p>
        </w:tc>
        <w:tc>
          <w:tcPr>
            <w:tcW w:w="166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250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35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r>
      <w:tr w:rsidR="003F0029" w:rsidRPr="003F0029">
        <w:trPr>
          <w:trHeight w:hRule="exact" w:val="851"/>
          <w:jc w:val="center"/>
        </w:trPr>
        <w:tc>
          <w:tcPr>
            <w:tcW w:w="64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106" w:name="_Toc254970587"/>
            <w:bookmarkStart w:id="107" w:name="_Toc322094481"/>
            <w:bookmarkStart w:id="108" w:name="_Toc254970728"/>
            <w:r w:rsidRPr="003F0029">
              <w:rPr>
                <w:rFonts w:ascii="宋体" w:hAnsi="宋体" w:hint="eastAsia"/>
                <w:szCs w:val="20"/>
              </w:rPr>
              <w:t>...</w:t>
            </w:r>
            <w:bookmarkEnd w:id="106"/>
            <w:bookmarkEnd w:id="107"/>
            <w:bookmarkEnd w:id="108"/>
          </w:p>
        </w:tc>
        <w:tc>
          <w:tcPr>
            <w:tcW w:w="166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250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35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r>
      <w:tr w:rsidR="003F0029" w:rsidRPr="003F0029">
        <w:trPr>
          <w:trHeight w:hRule="exact" w:val="851"/>
          <w:jc w:val="center"/>
        </w:trPr>
        <w:tc>
          <w:tcPr>
            <w:tcW w:w="642"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line="320" w:lineRule="exact"/>
              <w:jc w:val="center"/>
              <w:outlineLvl w:val="0"/>
              <w:rPr>
                <w:rFonts w:ascii="宋体" w:hAnsi="宋体"/>
                <w:szCs w:val="20"/>
              </w:rPr>
            </w:pPr>
            <w:bookmarkStart w:id="109" w:name="_Toc322094482"/>
            <w:r w:rsidRPr="003F0029">
              <w:rPr>
                <w:rFonts w:ascii="宋体" w:hAnsi="宋体" w:hint="eastAsia"/>
                <w:szCs w:val="20"/>
              </w:rPr>
              <w:t>N</w:t>
            </w:r>
            <w:bookmarkEnd w:id="109"/>
          </w:p>
        </w:tc>
        <w:tc>
          <w:tcPr>
            <w:tcW w:w="166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250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3562"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line="320" w:lineRule="exact"/>
              <w:jc w:val="center"/>
              <w:outlineLvl w:val="0"/>
              <w:rPr>
                <w:rFonts w:ascii="宋体" w:hAnsi="宋体"/>
                <w:szCs w:val="20"/>
              </w:rPr>
            </w:pPr>
          </w:p>
        </w:tc>
      </w:tr>
    </w:tbl>
    <w:p w:rsidR="005F68D2" w:rsidRPr="003F0029" w:rsidRDefault="001B2412">
      <w:pPr>
        <w:snapToGrid w:val="0"/>
        <w:spacing w:beforeLines="50" w:before="120" w:line="360" w:lineRule="exact"/>
        <w:jc w:val="left"/>
        <w:rPr>
          <w:rFonts w:ascii="宋体" w:hAnsi="宋体"/>
          <w:szCs w:val="21"/>
        </w:rPr>
      </w:pPr>
      <w:r w:rsidRPr="003F0029">
        <w:rPr>
          <w:rFonts w:ascii="宋体" w:hAnsi="宋体" w:hint="eastAsia"/>
          <w:szCs w:val="21"/>
        </w:rPr>
        <w:t>注：投标人应根据投标设备的性能指标、对照招标文件要求逐条在“偏离说明”栏注明“正偏离”、“负偏离”或“无偏离” 。投标技术规格与招标要求相同的为无偏离，投标技术规格高于招标要求的为正偏离，低于招标要求的为负偏离。</w:t>
      </w:r>
    </w:p>
    <w:p w:rsidR="005F68D2" w:rsidRPr="003F0029" w:rsidRDefault="005F68D2">
      <w:pPr>
        <w:snapToGrid w:val="0"/>
        <w:spacing w:beforeLines="50" w:before="120" w:line="360" w:lineRule="exact"/>
        <w:jc w:val="left"/>
        <w:rPr>
          <w:rFonts w:ascii="宋体" w:hAnsi="宋体"/>
          <w:szCs w:val="21"/>
        </w:rPr>
      </w:pPr>
    </w:p>
    <w:p w:rsidR="005F68D2" w:rsidRPr="003F0029" w:rsidRDefault="005F68D2">
      <w:pPr>
        <w:snapToGrid w:val="0"/>
        <w:spacing w:beforeLines="50" w:before="120" w:line="360" w:lineRule="exact"/>
        <w:jc w:val="left"/>
        <w:rPr>
          <w:rFonts w:ascii="宋体" w:hAnsi="宋体"/>
          <w:szCs w:val="21"/>
        </w:rPr>
      </w:pPr>
    </w:p>
    <w:p w:rsidR="005F68D2" w:rsidRPr="003F0029" w:rsidRDefault="001B2412">
      <w:pPr>
        <w:snapToGrid w:val="0"/>
        <w:spacing w:beforeLines="50" w:before="120" w:line="360" w:lineRule="exact"/>
        <w:ind w:firstLineChars="1720" w:firstLine="3612"/>
        <w:rPr>
          <w:rFonts w:ascii="宋体" w:hAnsi="宋体"/>
          <w:szCs w:val="21"/>
        </w:rPr>
      </w:pPr>
      <w:r w:rsidRPr="003F0029">
        <w:rPr>
          <w:rFonts w:ascii="宋体" w:hAnsi="宋体" w:hint="eastAsia"/>
          <w:szCs w:val="21"/>
        </w:rPr>
        <w:t>投标人名称（盖单位公章）：</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   </w:t>
      </w:r>
    </w:p>
    <w:p w:rsidR="005F68D2" w:rsidRPr="003F0029" w:rsidRDefault="001B2412">
      <w:pPr>
        <w:snapToGrid w:val="0"/>
        <w:spacing w:beforeLines="50" w:before="120" w:line="360" w:lineRule="exact"/>
        <w:ind w:firstLineChars="1720" w:firstLine="3612"/>
        <w:rPr>
          <w:rFonts w:ascii="宋体" w:hAnsi="宋体"/>
          <w:szCs w:val="21"/>
          <w:u w:val="single"/>
        </w:rPr>
      </w:pPr>
      <w:r w:rsidRPr="003F0029">
        <w:rPr>
          <w:rFonts w:ascii="宋体" w:hAnsi="宋体" w:hint="eastAsia"/>
          <w:szCs w:val="21"/>
        </w:rPr>
        <w:t>法定代表人</w:t>
      </w:r>
      <w:r w:rsidRPr="003F0029">
        <w:rPr>
          <w:rFonts w:ascii="宋体" w:hAnsi="宋体"/>
          <w:szCs w:val="21"/>
        </w:rPr>
        <w:t>或</w:t>
      </w:r>
      <w:r w:rsidRPr="003F0029">
        <w:rPr>
          <w:rFonts w:ascii="宋体" w:hAnsi="宋体" w:hint="eastAsia"/>
          <w:szCs w:val="21"/>
        </w:rPr>
        <w:t>授权代理人签字：</w:t>
      </w:r>
      <w:r w:rsidRPr="003F0029">
        <w:rPr>
          <w:rFonts w:ascii="宋体" w:hAnsi="宋体" w:hint="eastAsia"/>
          <w:szCs w:val="21"/>
          <w:u w:val="single"/>
        </w:rPr>
        <w:t xml:space="preserve">             </w:t>
      </w:r>
      <w:r w:rsidRPr="003F0029">
        <w:rPr>
          <w:rFonts w:ascii="宋体" w:hAnsi="宋体"/>
          <w:szCs w:val="21"/>
          <w:u w:val="single"/>
        </w:rPr>
        <w:t xml:space="preserve">  </w:t>
      </w:r>
    </w:p>
    <w:p w:rsidR="005F68D2" w:rsidRPr="003F0029" w:rsidRDefault="001B2412">
      <w:pPr>
        <w:snapToGrid w:val="0"/>
        <w:spacing w:beforeLines="50" w:before="120" w:after="50" w:line="360" w:lineRule="exact"/>
        <w:ind w:firstLineChars="100" w:firstLine="210"/>
        <w:jc w:val="left"/>
        <w:rPr>
          <w:rFonts w:ascii="宋体" w:hAnsi="宋体"/>
          <w:szCs w:val="21"/>
        </w:rPr>
      </w:pPr>
      <w:r w:rsidRPr="003F0029">
        <w:rPr>
          <w:rFonts w:ascii="宋体" w:hAnsi="宋体" w:hint="eastAsia"/>
          <w:szCs w:val="21"/>
        </w:rPr>
        <w:t xml:space="preserve">                               </w:t>
      </w:r>
      <w:r w:rsidRPr="003F0029">
        <w:rPr>
          <w:rFonts w:ascii="宋体" w:hAnsi="宋体"/>
          <w:szCs w:val="21"/>
        </w:rPr>
        <w:t xml:space="preserve">  </w:t>
      </w:r>
      <w:r w:rsidRPr="003F0029">
        <w:rPr>
          <w:rFonts w:ascii="宋体" w:hAnsi="宋体" w:hint="eastAsia"/>
          <w:szCs w:val="21"/>
        </w:rPr>
        <w:t xml:space="preserve">日 </w:t>
      </w:r>
      <w:r w:rsidRPr="003F0029">
        <w:rPr>
          <w:rFonts w:ascii="宋体" w:hAnsi="宋体"/>
          <w:szCs w:val="21"/>
        </w:rPr>
        <w:t xml:space="preserve">   </w:t>
      </w:r>
      <w:r w:rsidRPr="003F0029">
        <w:rPr>
          <w:rFonts w:ascii="宋体" w:hAnsi="宋体" w:hint="eastAsia"/>
          <w:szCs w:val="21"/>
        </w:rPr>
        <w:t>期</w:t>
      </w:r>
      <w:r w:rsidRPr="003F0029">
        <w:rPr>
          <w:rFonts w:ascii="宋体" w:hAnsi="宋体"/>
          <w:szCs w:val="21"/>
        </w:rPr>
        <w:t>：</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月</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日</w:t>
      </w:r>
    </w:p>
    <w:p w:rsidR="005F68D2" w:rsidRPr="003F0029" w:rsidRDefault="005F68D2">
      <w:pPr>
        <w:snapToGrid w:val="0"/>
        <w:spacing w:line="420" w:lineRule="exact"/>
        <w:ind w:firstLineChars="200" w:firstLine="420"/>
        <w:jc w:val="left"/>
        <w:rPr>
          <w:rFonts w:ascii="宋体" w:hAnsi="宋体"/>
          <w:szCs w:val="21"/>
        </w:rPr>
      </w:pPr>
    </w:p>
    <w:p w:rsidR="005F68D2" w:rsidRPr="003F0029" w:rsidRDefault="001B2412">
      <w:pPr>
        <w:snapToGrid w:val="0"/>
        <w:spacing w:line="420" w:lineRule="exact"/>
        <w:ind w:firstLineChars="200" w:firstLine="420"/>
        <w:jc w:val="center"/>
        <w:rPr>
          <w:rFonts w:ascii="宋体" w:hAnsi="宋体"/>
          <w:b/>
          <w:sz w:val="28"/>
          <w:szCs w:val="28"/>
        </w:rPr>
      </w:pPr>
      <w:r w:rsidRPr="003F0029">
        <w:rPr>
          <w:rFonts w:ascii="宋体" w:hAnsi="宋体"/>
          <w:szCs w:val="21"/>
        </w:rPr>
        <w:br w:type="page"/>
      </w:r>
      <w:r w:rsidRPr="003F0029">
        <w:rPr>
          <w:rFonts w:ascii="宋体" w:hAnsi="宋体"/>
          <w:b/>
          <w:sz w:val="28"/>
          <w:szCs w:val="28"/>
        </w:rPr>
        <w:lastRenderedPageBreak/>
        <w:t>2.</w:t>
      </w:r>
      <w:r w:rsidRPr="003F0029">
        <w:rPr>
          <w:rFonts w:ascii="宋体" w:hAnsi="宋体" w:hint="eastAsia"/>
          <w:szCs w:val="21"/>
        </w:rPr>
        <w:t xml:space="preserve"> </w:t>
      </w:r>
      <w:r w:rsidRPr="003F0029">
        <w:rPr>
          <w:rFonts w:ascii="宋体" w:hAnsi="宋体" w:hint="eastAsia"/>
          <w:b/>
          <w:sz w:val="28"/>
          <w:szCs w:val="28"/>
        </w:rPr>
        <w:t>设备配置清单（均不含报价）</w:t>
      </w:r>
    </w:p>
    <w:p w:rsidR="005F68D2" w:rsidRPr="003F0029" w:rsidRDefault="005F68D2">
      <w:pPr>
        <w:snapToGrid w:val="0"/>
        <w:spacing w:before="50" w:afterLines="50" w:after="120" w:line="360" w:lineRule="auto"/>
        <w:jc w:val="left"/>
        <w:rPr>
          <w:rFonts w:ascii="宋体" w:hAnsi="宋体"/>
          <w:b/>
          <w:sz w:val="28"/>
          <w:szCs w:val="28"/>
        </w:rPr>
      </w:pPr>
    </w:p>
    <w:p w:rsidR="005F68D2" w:rsidRPr="003F0029" w:rsidRDefault="001B2412">
      <w:pPr>
        <w:snapToGrid w:val="0"/>
        <w:spacing w:before="50" w:afterLines="50" w:after="120" w:line="360" w:lineRule="auto"/>
        <w:jc w:val="center"/>
        <w:rPr>
          <w:rFonts w:ascii="宋体" w:hAnsi="宋体"/>
          <w:b/>
          <w:sz w:val="28"/>
          <w:szCs w:val="28"/>
        </w:rPr>
      </w:pPr>
      <w:r w:rsidRPr="003F0029">
        <w:rPr>
          <w:rFonts w:ascii="宋体" w:hAnsi="宋体" w:hint="eastAsia"/>
          <w:b/>
          <w:sz w:val="28"/>
          <w:szCs w:val="28"/>
        </w:rPr>
        <w:t>设备配置清单</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3"/>
        <w:gridCol w:w="1681"/>
        <w:gridCol w:w="1274"/>
        <w:gridCol w:w="1450"/>
        <w:gridCol w:w="944"/>
        <w:gridCol w:w="944"/>
        <w:gridCol w:w="1601"/>
      </w:tblGrid>
      <w:tr w:rsidR="003F0029" w:rsidRPr="003F0029">
        <w:trPr>
          <w:trHeight w:val="938"/>
          <w:jc w:val="center"/>
        </w:trPr>
        <w:tc>
          <w:tcPr>
            <w:tcW w:w="923"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50" w:after="50" w:line="360" w:lineRule="auto"/>
              <w:jc w:val="center"/>
              <w:rPr>
                <w:rFonts w:ascii="宋体" w:hAnsi="宋体"/>
                <w:szCs w:val="21"/>
              </w:rPr>
            </w:pPr>
            <w:r w:rsidRPr="003F0029">
              <w:rPr>
                <w:rFonts w:ascii="宋体" w:hAnsi="宋体" w:hint="eastAsia"/>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50" w:after="50" w:line="360" w:lineRule="auto"/>
              <w:jc w:val="center"/>
              <w:rPr>
                <w:rFonts w:ascii="宋体" w:hAnsi="宋体"/>
                <w:szCs w:val="21"/>
              </w:rPr>
            </w:pPr>
            <w:r w:rsidRPr="003F0029">
              <w:rPr>
                <w:rFonts w:ascii="宋体" w:hAnsi="宋体" w:hint="eastAsia"/>
                <w:szCs w:val="21"/>
              </w:rPr>
              <w:t>设备名称</w:t>
            </w:r>
          </w:p>
        </w:tc>
        <w:tc>
          <w:tcPr>
            <w:tcW w:w="1274"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pStyle w:val="affc"/>
              <w:spacing w:line="360" w:lineRule="auto"/>
              <w:rPr>
                <w:rFonts w:ascii="宋体" w:eastAsia="宋体"/>
                <w:color w:val="auto"/>
              </w:rPr>
            </w:pPr>
            <w:r w:rsidRPr="003F0029">
              <w:rPr>
                <w:rFonts w:ascii="宋体" w:eastAsia="宋体" w:hint="eastAsia"/>
                <w:b w:val="0"/>
                <w:color w:val="auto"/>
                <w:sz w:val="21"/>
                <w:szCs w:val="21"/>
              </w:rPr>
              <w:t>品  牌、</w:t>
            </w:r>
          </w:p>
          <w:p w:rsidR="005F68D2" w:rsidRPr="003F0029" w:rsidRDefault="001B2412">
            <w:pPr>
              <w:tabs>
                <w:tab w:val="left" w:pos="1418"/>
              </w:tabs>
              <w:snapToGrid w:val="0"/>
              <w:spacing w:before="50" w:after="50" w:line="360" w:lineRule="auto"/>
              <w:jc w:val="center"/>
              <w:rPr>
                <w:rFonts w:ascii="宋体" w:hAnsi="宋体"/>
                <w:szCs w:val="21"/>
              </w:rPr>
            </w:pPr>
            <w:r w:rsidRPr="003F0029">
              <w:rPr>
                <w:rFonts w:ascii="宋体" w:hAnsi="宋体" w:hint="eastAsia"/>
                <w:szCs w:val="21"/>
              </w:rPr>
              <w:t>规格型号、生产厂家</w:t>
            </w:r>
          </w:p>
        </w:tc>
        <w:tc>
          <w:tcPr>
            <w:tcW w:w="1450"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tabs>
                <w:tab w:val="left" w:pos="1418"/>
              </w:tabs>
              <w:snapToGrid w:val="0"/>
              <w:spacing w:before="50" w:after="50" w:line="360" w:lineRule="auto"/>
              <w:jc w:val="center"/>
              <w:rPr>
                <w:rFonts w:ascii="宋体" w:hAnsi="宋体"/>
                <w:szCs w:val="21"/>
              </w:rPr>
            </w:pPr>
            <w:r w:rsidRPr="003F0029">
              <w:rPr>
                <w:rFonts w:ascii="宋体" w:hAnsi="宋体" w:hint="eastAsia"/>
                <w:szCs w:val="21"/>
              </w:rPr>
              <w:t>技术参数</w:t>
            </w: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50" w:after="50" w:line="360" w:lineRule="auto"/>
              <w:jc w:val="center"/>
              <w:rPr>
                <w:rFonts w:ascii="宋体" w:hAnsi="宋体"/>
                <w:szCs w:val="21"/>
              </w:rPr>
            </w:pPr>
            <w:r w:rsidRPr="003F0029">
              <w:rPr>
                <w:rFonts w:ascii="宋体" w:hAnsi="宋体" w:hint="eastAsia"/>
                <w:szCs w:val="21"/>
              </w:rPr>
              <w:t>单位</w:t>
            </w: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50" w:after="50" w:line="360" w:lineRule="auto"/>
              <w:jc w:val="center"/>
              <w:rPr>
                <w:rFonts w:ascii="宋体" w:hAnsi="宋体"/>
                <w:szCs w:val="21"/>
              </w:rPr>
            </w:pPr>
            <w:r w:rsidRPr="003F0029">
              <w:rPr>
                <w:rFonts w:ascii="宋体" w:hAnsi="宋体" w:hint="eastAsia"/>
                <w:szCs w:val="21"/>
              </w:rPr>
              <w:t>数量</w:t>
            </w:r>
          </w:p>
        </w:tc>
        <w:tc>
          <w:tcPr>
            <w:tcW w:w="1601" w:type="dxa"/>
            <w:tcBorders>
              <w:top w:val="single" w:sz="4" w:space="0" w:color="auto"/>
              <w:left w:val="single" w:sz="4" w:space="0" w:color="auto"/>
              <w:bottom w:val="single" w:sz="4" w:space="0" w:color="auto"/>
              <w:right w:val="single" w:sz="4" w:space="0" w:color="auto"/>
            </w:tcBorders>
            <w:vAlign w:val="center"/>
          </w:tcPr>
          <w:p w:rsidR="005F68D2" w:rsidRPr="003F0029" w:rsidRDefault="001B2412">
            <w:pPr>
              <w:snapToGrid w:val="0"/>
              <w:spacing w:before="50" w:after="50" w:line="360" w:lineRule="auto"/>
              <w:jc w:val="center"/>
              <w:rPr>
                <w:rFonts w:ascii="宋体" w:hAnsi="宋体"/>
                <w:szCs w:val="21"/>
              </w:rPr>
            </w:pPr>
            <w:r w:rsidRPr="003F0029">
              <w:rPr>
                <w:rFonts w:ascii="宋体" w:hAnsi="宋体" w:hint="eastAsia"/>
                <w:szCs w:val="21"/>
              </w:rPr>
              <w:t>产地</w:t>
            </w:r>
          </w:p>
        </w:tc>
      </w:tr>
      <w:tr w:rsidR="003F0029" w:rsidRPr="003F0029">
        <w:trPr>
          <w:trHeight w:val="581"/>
          <w:jc w:val="center"/>
        </w:trPr>
        <w:tc>
          <w:tcPr>
            <w:tcW w:w="92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rPr>
                <w:rFonts w:ascii="宋体" w:hAnsi="宋体"/>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r>
      <w:tr w:rsidR="003F0029" w:rsidRPr="003F0029">
        <w:trPr>
          <w:trHeight w:val="405"/>
          <w:jc w:val="center"/>
        </w:trPr>
        <w:tc>
          <w:tcPr>
            <w:tcW w:w="92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r>
      <w:tr w:rsidR="005F68D2" w:rsidRPr="003F0029">
        <w:trPr>
          <w:trHeight w:val="559"/>
          <w:jc w:val="center"/>
        </w:trPr>
        <w:tc>
          <w:tcPr>
            <w:tcW w:w="923"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944"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5F68D2" w:rsidRPr="003F0029" w:rsidRDefault="005F68D2">
            <w:pPr>
              <w:snapToGrid w:val="0"/>
              <w:spacing w:before="50" w:after="50" w:line="360" w:lineRule="auto"/>
              <w:jc w:val="center"/>
              <w:rPr>
                <w:rFonts w:ascii="宋体" w:hAnsi="宋体"/>
                <w:szCs w:val="21"/>
              </w:rPr>
            </w:pPr>
          </w:p>
        </w:tc>
      </w:tr>
    </w:tbl>
    <w:p w:rsidR="005F68D2" w:rsidRPr="003F0029" w:rsidRDefault="005F68D2">
      <w:pPr>
        <w:snapToGrid w:val="0"/>
        <w:spacing w:before="50" w:after="50" w:line="360" w:lineRule="auto"/>
        <w:ind w:leftChars="-1" w:left="-2" w:rightChars="-389" w:right="-817"/>
        <w:rPr>
          <w:rFonts w:ascii="宋体" w:hAnsi="宋体"/>
          <w:szCs w:val="21"/>
        </w:rPr>
      </w:pPr>
    </w:p>
    <w:p w:rsidR="005F68D2" w:rsidRPr="003F0029" w:rsidRDefault="001B2412">
      <w:pPr>
        <w:snapToGrid w:val="0"/>
        <w:spacing w:before="50" w:after="50" w:line="360" w:lineRule="auto"/>
        <w:ind w:leftChars="-1" w:left="-2" w:rightChars="-389" w:right="-817"/>
        <w:rPr>
          <w:rFonts w:ascii="宋体" w:hAnsi="宋体"/>
          <w:szCs w:val="21"/>
          <w:u w:val="single"/>
        </w:rPr>
      </w:pPr>
      <w:r w:rsidRPr="003F0029">
        <w:rPr>
          <w:rFonts w:ascii="宋体" w:hAnsi="宋体" w:hint="eastAsia"/>
          <w:szCs w:val="21"/>
        </w:rPr>
        <w:t xml:space="preserve">法定代表人或授权委托代理人（签字）： </w:t>
      </w:r>
      <w:r w:rsidRPr="003F0029">
        <w:rPr>
          <w:rFonts w:ascii="宋体" w:hAnsi="宋体"/>
          <w:szCs w:val="21"/>
          <w:u w:val="single"/>
        </w:rPr>
        <w:t xml:space="preserve">                      </w:t>
      </w:r>
    </w:p>
    <w:p w:rsidR="005F68D2" w:rsidRPr="003F0029" w:rsidRDefault="001B2412">
      <w:pPr>
        <w:snapToGrid w:val="0"/>
        <w:spacing w:before="50" w:after="50" w:line="360" w:lineRule="auto"/>
        <w:ind w:rightChars="-389" w:right="-817"/>
        <w:rPr>
          <w:rFonts w:ascii="宋体" w:hAnsi="宋体"/>
          <w:szCs w:val="21"/>
          <w:u w:val="single"/>
        </w:rPr>
      </w:pPr>
      <w:r w:rsidRPr="003F0029">
        <w:rPr>
          <w:rFonts w:ascii="宋体" w:hAnsi="宋体" w:hint="eastAsia"/>
          <w:szCs w:val="21"/>
        </w:rPr>
        <w:t>投标人名称（公章）：</w:t>
      </w:r>
      <w:r w:rsidRPr="003F0029">
        <w:rPr>
          <w:rFonts w:ascii="宋体" w:hAnsi="宋体" w:hint="eastAsia"/>
          <w:szCs w:val="21"/>
          <w:u w:val="single"/>
        </w:rPr>
        <w:t xml:space="preserve"> </w:t>
      </w:r>
      <w:r w:rsidRPr="003F0029">
        <w:rPr>
          <w:rFonts w:ascii="宋体" w:hAnsi="宋体"/>
          <w:szCs w:val="21"/>
          <w:u w:val="single"/>
        </w:rPr>
        <w:t xml:space="preserve">                        </w:t>
      </w:r>
    </w:p>
    <w:p w:rsidR="005F68D2" w:rsidRPr="003F0029" w:rsidRDefault="001B2412">
      <w:pPr>
        <w:snapToGrid w:val="0"/>
        <w:spacing w:before="50" w:after="50" w:line="360" w:lineRule="auto"/>
        <w:ind w:rightChars="-389" w:right="-817"/>
        <w:rPr>
          <w:rFonts w:ascii="宋体" w:hAnsi="宋体"/>
          <w:szCs w:val="21"/>
        </w:rPr>
      </w:pPr>
      <w:r w:rsidRPr="003F0029">
        <w:rPr>
          <w:rFonts w:ascii="宋体" w:hAnsi="宋体" w:hint="eastAsia"/>
          <w:szCs w:val="21"/>
        </w:rPr>
        <w:t>日期：</w:t>
      </w:r>
      <w:r w:rsidRPr="003F0029">
        <w:rPr>
          <w:rFonts w:ascii="宋体" w:hAnsi="宋体" w:hint="eastAsia"/>
          <w:szCs w:val="21"/>
          <w:u w:val="single"/>
        </w:rPr>
        <w:t xml:space="preserve">       年   月   日</w:t>
      </w:r>
    </w:p>
    <w:p w:rsidR="005F68D2" w:rsidRPr="003F0029" w:rsidRDefault="005F68D2">
      <w:pPr>
        <w:snapToGrid w:val="0"/>
        <w:spacing w:line="420" w:lineRule="exact"/>
        <w:ind w:firstLineChars="200" w:firstLine="562"/>
        <w:jc w:val="center"/>
        <w:rPr>
          <w:rFonts w:ascii="宋体" w:hAnsi="宋体"/>
          <w:b/>
          <w:sz w:val="28"/>
          <w:szCs w:val="28"/>
        </w:rPr>
      </w:pPr>
    </w:p>
    <w:p w:rsidR="005F68D2" w:rsidRPr="003F0029" w:rsidRDefault="005F68D2">
      <w:pPr>
        <w:snapToGrid w:val="0"/>
        <w:spacing w:line="420" w:lineRule="exact"/>
        <w:ind w:firstLineChars="200" w:firstLine="562"/>
        <w:jc w:val="center"/>
        <w:rPr>
          <w:rFonts w:ascii="宋体" w:hAnsi="宋体"/>
          <w:b/>
          <w:sz w:val="28"/>
          <w:szCs w:val="28"/>
        </w:rPr>
      </w:pPr>
    </w:p>
    <w:p w:rsidR="005F68D2" w:rsidRPr="003F0029" w:rsidRDefault="005F68D2">
      <w:pPr>
        <w:snapToGrid w:val="0"/>
        <w:spacing w:line="420" w:lineRule="exact"/>
        <w:ind w:firstLineChars="200" w:firstLine="562"/>
        <w:jc w:val="center"/>
        <w:rPr>
          <w:rFonts w:ascii="宋体" w:hAnsi="宋体"/>
          <w:b/>
          <w:sz w:val="28"/>
          <w:szCs w:val="28"/>
        </w:rPr>
      </w:pPr>
    </w:p>
    <w:p w:rsidR="005F68D2" w:rsidRPr="003F0029" w:rsidRDefault="005F68D2">
      <w:pPr>
        <w:snapToGrid w:val="0"/>
        <w:spacing w:line="420" w:lineRule="exact"/>
        <w:rPr>
          <w:rFonts w:ascii="宋体" w:hAnsi="宋体"/>
          <w:b/>
          <w:sz w:val="28"/>
          <w:szCs w:val="28"/>
        </w:rPr>
      </w:pPr>
    </w:p>
    <w:p w:rsidR="005F68D2" w:rsidRPr="003F0029" w:rsidRDefault="005F68D2">
      <w:pPr>
        <w:snapToGrid w:val="0"/>
        <w:spacing w:line="420" w:lineRule="exact"/>
        <w:ind w:firstLineChars="200" w:firstLine="562"/>
        <w:jc w:val="center"/>
        <w:rPr>
          <w:rFonts w:ascii="宋体" w:hAnsi="宋体"/>
          <w:b/>
          <w:sz w:val="28"/>
          <w:szCs w:val="28"/>
        </w:rPr>
      </w:pPr>
    </w:p>
    <w:p w:rsidR="005F68D2" w:rsidRPr="003F0029" w:rsidRDefault="001B2412">
      <w:pPr>
        <w:snapToGrid w:val="0"/>
        <w:spacing w:line="420" w:lineRule="exact"/>
        <w:jc w:val="center"/>
        <w:rPr>
          <w:rFonts w:ascii="宋体" w:hAnsi="宋体"/>
          <w:b/>
          <w:sz w:val="28"/>
          <w:szCs w:val="28"/>
        </w:rPr>
      </w:pPr>
      <w:r w:rsidRPr="003F0029">
        <w:rPr>
          <w:rFonts w:ascii="宋体" w:hAnsi="宋体" w:hint="eastAsia"/>
          <w:b/>
          <w:sz w:val="28"/>
          <w:szCs w:val="28"/>
        </w:rPr>
        <w:t>3</w:t>
      </w:r>
      <w:r w:rsidRPr="003F0029">
        <w:rPr>
          <w:rFonts w:ascii="宋体" w:hAnsi="宋体"/>
          <w:b/>
          <w:sz w:val="28"/>
          <w:szCs w:val="28"/>
        </w:rPr>
        <w:t>.</w:t>
      </w:r>
      <w:r w:rsidRPr="003F0029">
        <w:rPr>
          <w:rFonts w:ascii="宋体" w:hAnsi="宋体" w:hint="eastAsia"/>
          <w:b/>
          <w:sz w:val="28"/>
          <w:szCs w:val="28"/>
        </w:rPr>
        <w:t>投标人的服务方案</w:t>
      </w:r>
      <w:r w:rsidRPr="003F0029">
        <w:rPr>
          <w:rFonts w:ascii="宋体" w:hAnsi="宋体"/>
          <w:b/>
          <w:sz w:val="28"/>
          <w:szCs w:val="28"/>
        </w:rPr>
        <w:t>及服务</w:t>
      </w:r>
      <w:r w:rsidRPr="003F0029">
        <w:rPr>
          <w:rFonts w:ascii="宋体" w:hAnsi="宋体" w:hint="eastAsia"/>
          <w:b/>
          <w:sz w:val="28"/>
          <w:szCs w:val="28"/>
        </w:rPr>
        <w:t>承诺书（含交付使用期、售后维修、技术服务、技术培训、服务承诺的内容和措施等，格式自拟）；</w:t>
      </w:r>
      <w:r w:rsidRPr="003F0029">
        <w:rPr>
          <w:rFonts w:ascii="宋体" w:hAnsi="宋体"/>
          <w:b/>
          <w:sz w:val="28"/>
          <w:szCs w:val="28"/>
        </w:rPr>
        <w:t xml:space="preserve"> </w:t>
      </w:r>
    </w:p>
    <w:p w:rsidR="005F68D2" w:rsidRPr="003F0029" w:rsidRDefault="001B2412">
      <w:pPr>
        <w:snapToGrid w:val="0"/>
        <w:spacing w:line="420" w:lineRule="exact"/>
        <w:ind w:firstLineChars="200" w:firstLine="420"/>
        <w:jc w:val="left"/>
        <w:rPr>
          <w:rFonts w:ascii="宋体" w:hAnsi="宋体"/>
          <w:szCs w:val="21"/>
        </w:rPr>
      </w:pPr>
      <w:r w:rsidRPr="003F0029">
        <w:rPr>
          <w:rFonts w:ascii="宋体" w:hAnsi="宋体" w:hint="eastAsia"/>
          <w:szCs w:val="21"/>
        </w:rPr>
        <w:t>要求:投标人应根据《招标项目采购需求》及</w:t>
      </w:r>
      <w:r w:rsidRPr="003F0029">
        <w:rPr>
          <w:rFonts w:ascii="宋体" w:hAnsi="宋体"/>
          <w:szCs w:val="21"/>
        </w:rPr>
        <w:t>评审因素</w:t>
      </w:r>
      <w:r w:rsidRPr="003F0029">
        <w:rPr>
          <w:rFonts w:ascii="宋体" w:hAnsi="宋体" w:hint="eastAsia"/>
          <w:szCs w:val="21"/>
        </w:rPr>
        <w:t>的基础上，进行认真的综合研究，制定出较为具体的服务方案，以确保方案符合招标人的实际情况和具有可操作性。</w:t>
      </w:r>
    </w:p>
    <w:p w:rsidR="005F68D2" w:rsidRPr="003F0029" w:rsidRDefault="005F68D2">
      <w:pPr>
        <w:snapToGrid w:val="0"/>
        <w:spacing w:line="420" w:lineRule="exact"/>
        <w:ind w:firstLineChars="200" w:firstLine="420"/>
        <w:jc w:val="left"/>
        <w:rPr>
          <w:rFonts w:ascii="宋体" w:hAnsi="宋体"/>
          <w:szCs w:val="21"/>
        </w:rPr>
      </w:pPr>
    </w:p>
    <w:p w:rsidR="005F68D2" w:rsidRPr="003F0029" w:rsidRDefault="005F68D2">
      <w:pPr>
        <w:snapToGrid w:val="0"/>
        <w:spacing w:line="420" w:lineRule="exact"/>
        <w:ind w:firstLineChars="200" w:firstLine="420"/>
        <w:jc w:val="left"/>
        <w:rPr>
          <w:rFonts w:ascii="宋体" w:hAnsi="宋体"/>
          <w:szCs w:val="21"/>
        </w:rPr>
      </w:pPr>
    </w:p>
    <w:p w:rsidR="005F68D2" w:rsidRPr="003F0029" w:rsidRDefault="005F68D2">
      <w:pPr>
        <w:snapToGrid w:val="0"/>
        <w:spacing w:line="420" w:lineRule="exact"/>
        <w:ind w:firstLineChars="200" w:firstLine="420"/>
        <w:jc w:val="left"/>
        <w:rPr>
          <w:rFonts w:ascii="宋体" w:hAnsi="宋体"/>
          <w:szCs w:val="21"/>
        </w:rPr>
      </w:pPr>
    </w:p>
    <w:p w:rsidR="005F68D2" w:rsidRPr="003F0029" w:rsidRDefault="005F68D2">
      <w:pPr>
        <w:snapToGrid w:val="0"/>
        <w:spacing w:line="420" w:lineRule="exact"/>
        <w:jc w:val="left"/>
        <w:rPr>
          <w:rFonts w:ascii="宋体" w:hAnsi="宋体"/>
          <w:szCs w:val="21"/>
        </w:rPr>
      </w:pPr>
    </w:p>
    <w:p w:rsidR="005F68D2" w:rsidRPr="003F0029" w:rsidRDefault="001B2412">
      <w:pPr>
        <w:snapToGrid w:val="0"/>
        <w:spacing w:line="480" w:lineRule="exact"/>
        <w:ind w:firstLineChars="200" w:firstLine="420"/>
        <w:jc w:val="left"/>
        <w:rPr>
          <w:rFonts w:ascii="宋体" w:hAnsi="宋体"/>
          <w:szCs w:val="21"/>
          <w:u w:val="single"/>
        </w:rPr>
      </w:pPr>
      <w:r w:rsidRPr="003F0029">
        <w:rPr>
          <w:rFonts w:ascii="宋体" w:hAnsi="宋体" w:hint="eastAsia"/>
          <w:szCs w:val="21"/>
        </w:rPr>
        <w:t>投标人名称（盖公章）：</w:t>
      </w:r>
      <w:r w:rsidRPr="003F0029">
        <w:rPr>
          <w:rFonts w:ascii="宋体" w:hAnsi="宋体" w:hint="eastAsia"/>
          <w:szCs w:val="21"/>
          <w:u w:val="single"/>
        </w:rPr>
        <w:t xml:space="preserve">                 </w:t>
      </w:r>
    </w:p>
    <w:p w:rsidR="005F68D2" w:rsidRPr="003F0029" w:rsidRDefault="001B2412">
      <w:pPr>
        <w:snapToGrid w:val="0"/>
        <w:spacing w:line="480" w:lineRule="exact"/>
        <w:ind w:firstLineChars="200" w:firstLine="420"/>
        <w:jc w:val="left"/>
        <w:rPr>
          <w:rFonts w:ascii="宋体" w:hAnsi="宋体"/>
          <w:szCs w:val="21"/>
        </w:rPr>
      </w:pPr>
      <w:r w:rsidRPr="003F0029">
        <w:rPr>
          <w:rFonts w:ascii="宋体" w:hAnsi="宋体" w:hint="eastAsia"/>
          <w:szCs w:val="21"/>
        </w:rPr>
        <w:t>法定代表人或委托代理人签字：</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line="480" w:lineRule="exact"/>
        <w:ind w:firstLineChars="200" w:firstLine="420"/>
        <w:jc w:val="left"/>
        <w:rPr>
          <w:rFonts w:ascii="宋体" w:hAnsi="宋体"/>
          <w:szCs w:val="21"/>
        </w:rPr>
      </w:pPr>
      <w:r w:rsidRPr="003F0029">
        <w:rPr>
          <w:rFonts w:ascii="宋体" w:hAnsi="宋体" w:hint="eastAsia"/>
          <w:szCs w:val="21"/>
        </w:rPr>
        <w:t>日期</w:t>
      </w:r>
      <w:r w:rsidRPr="003F0029">
        <w:rPr>
          <w:rFonts w:ascii="宋体" w:hAnsi="宋体"/>
          <w:szCs w:val="21"/>
        </w:rPr>
        <w:t>：</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月</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日</w:t>
      </w:r>
    </w:p>
    <w:p w:rsidR="005F68D2" w:rsidRPr="003F0029" w:rsidRDefault="005F68D2"/>
    <w:p w:rsidR="005F68D2" w:rsidRPr="003F0029" w:rsidRDefault="001B2412" w:rsidP="0004603F">
      <w:pPr>
        <w:snapToGrid w:val="0"/>
        <w:spacing w:line="420" w:lineRule="exact"/>
        <w:rPr>
          <w:rFonts w:ascii="宋体" w:hAnsi="宋体"/>
          <w:b/>
          <w:sz w:val="28"/>
          <w:szCs w:val="28"/>
        </w:rPr>
      </w:pPr>
      <w:r w:rsidRPr="003F0029">
        <w:rPr>
          <w:rFonts w:ascii="宋体" w:hAnsi="宋体" w:hint="eastAsia"/>
          <w:b/>
          <w:sz w:val="28"/>
          <w:szCs w:val="28"/>
        </w:rPr>
        <w:lastRenderedPageBreak/>
        <w:t>4</w:t>
      </w:r>
      <w:r w:rsidRPr="003F0029">
        <w:rPr>
          <w:rFonts w:ascii="宋体" w:hAnsi="宋体"/>
          <w:b/>
          <w:sz w:val="28"/>
          <w:szCs w:val="28"/>
        </w:rPr>
        <w:t>.</w:t>
      </w:r>
      <w:r w:rsidRPr="003F0029">
        <w:rPr>
          <w:rFonts w:ascii="宋体" w:hAnsi="宋体" w:hint="eastAsia"/>
          <w:b/>
          <w:sz w:val="28"/>
          <w:szCs w:val="28"/>
        </w:rPr>
        <w:t>拟投入项目的人员情况一</w:t>
      </w:r>
      <w:r w:rsidRPr="003F0029">
        <w:rPr>
          <w:rFonts w:ascii="宋体" w:hAnsi="宋体"/>
          <w:b/>
          <w:sz w:val="28"/>
          <w:szCs w:val="28"/>
        </w:rPr>
        <w:t>览</w:t>
      </w:r>
      <w:r w:rsidRPr="003F0029">
        <w:rPr>
          <w:rFonts w:ascii="宋体" w:hAnsi="宋体" w:hint="eastAsia"/>
          <w:b/>
          <w:sz w:val="28"/>
          <w:szCs w:val="28"/>
        </w:rPr>
        <w:t>表(格式自拟，加盖单位公章)</w:t>
      </w:r>
    </w:p>
    <w:p w:rsidR="005F68D2" w:rsidRPr="003F0029" w:rsidRDefault="005F68D2">
      <w:pPr>
        <w:snapToGrid w:val="0"/>
        <w:spacing w:line="420" w:lineRule="exact"/>
        <w:jc w:val="center"/>
        <w:rPr>
          <w:rFonts w:ascii="宋体" w:hAnsi="宋体"/>
          <w:b/>
          <w:sz w:val="28"/>
          <w:szCs w:val="28"/>
        </w:rPr>
      </w:pPr>
    </w:p>
    <w:p w:rsidR="005F68D2" w:rsidRPr="003F0029" w:rsidRDefault="005F68D2">
      <w:pPr>
        <w:snapToGrid w:val="0"/>
        <w:spacing w:line="420" w:lineRule="exact"/>
        <w:jc w:val="center"/>
        <w:rPr>
          <w:rFonts w:ascii="宋体" w:hAnsi="宋体"/>
          <w:b/>
          <w:sz w:val="28"/>
          <w:szCs w:val="28"/>
        </w:rPr>
      </w:pPr>
    </w:p>
    <w:p w:rsidR="005F68D2" w:rsidRPr="003F0029" w:rsidRDefault="005F68D2">
      <w:pPr>
        <w:snapToGrid w:val="0"/>
        <w:spacing w:line="420" w:lineRule="exact"/>
        <w:jc w:val="center"/>
        <w:rPr>
          <w:rFonts w:ascii="宋体" w:hAnsi="宋体"/>
          <w:b/>
          <w:sz w:val="28"/>
          <w:szCs w:val="28"/>
        </w:rPr>
      </w:pPr>
    </w:p>
    <w:p w:rsidR="005F68D2" w:rsidRPr="003F0029" w:rsidRDefault="005F68D2">
      <w:pPr>
        <w:snapToGrid w:val="0"/>
        <w:spacing w:line="420" w:lineRule="exact"/>
        <w:jc w:val="center"/>
        <w:rPr>
          <w:rFonts w:ascii="宋体" w:hAnsi="宋体"/>
          <w:b/>
          <w:sz w:val="28"/>
          <w:szCs w:val="28"/>
        </w:rPr>
      </w:pPr>
    </w:p>
    <w:p w:rsidR="005F68D2" w:rsidRPr="003F0029" w:rsidRDefault="005F68D2">
      <w:pPr>
        <w:snapToGrid w:val="0"/>
        <w:spacing w:line="420" w:lineRule="exact"/>
        <w:jc w:val="center"/>
        <w:rPr>
          <w:rFonts w:ascii="宋体" w:hAnsi="宋体"/>
          <w:b/>
          <w:sz w:val="28"/>
          <w:szCs w:val="28"/>
        </w:rPr>
      </w:pPr>
    </w:p>
    <w:p w:rsidR="005F68D2" w:rsidRPr="003F0029" w:rsidRDefault="001B2412">
      <w:pPr>
        <w:snapToGrid w:val="0"/>
        <w:spacing w:line="420" w:lineRule="exact"/>
        <w:jc w:val="center"/>
        <w:rPr>
          <w:rFonts w:ascii="宋体" w:hAnsi="宋体"/>
          <w:b/>
          <w:sz w:val="28"/>
          <w:szCs w:val="28"/>
        </w:rPr>
      </w:pPr>
      <w:r w:rsidRPr="003F0029">
        <w:rPr>
          <w:rFonts w:ascii="宋体" w:hAnsi="宋体"/>
          <w:b/>
          <w:sz w:val="28"/>
          <w:szCs w:val="28"/>
        </w:rPr>
        <w:t>5</w:t>
      </w:r>
      <w:r w:rsidRPr="003F0029">
        <w:rPr>
          <w:rFonts w:ascii="宋体" w:hAnsi="宋体" w:hint="eastAsia"/>
          <w:b/>
          <w:sz w:val="28"/>
          <w:szCs w:val="28"/>
        </w:rPr>
        <w:t>.优惠条件：投标人承诺给予招标人的各种优惠条件，包括选配件、备品备件、专用耗材、售后服务等方面的优惠</w:t>
      </w:r>
    </w:p>
    <w:p w:rsidR="005F68D2" w:rsidRPr="003F0029" w:rsidRDefault="001B2412">
      <w:pPr>
        <w:snapToGrid w:val="0"/>
        <w:spacing w:line="420" w:lineRule="exact"/>
        <w:ind w:left="420"/>
        <w:jc w:val="center"/>
        <w:rPr>
          <w:rFonts w:ascii="宋体" w:hAnsi="宋体"/>
          <w:b/>
          <w:sz w:val="28"/>
          <w:szCs w:val="28"/>
        </w:rPr>
      </w:pPr>
      <w:r w:rsidRPr="003F0029">
        <w:rPr>
          <w:rFonts w:ascii="宋体" w:hAnsi="宋体" w:hint="eastAsia"/>
          <w:b/>
          <w:sz w:val="28"/>
          <w:szCs w:val="28"/>
        </w:rPr>
        <w:t>（</w:t>
      </w:r>
      <w:r w:rsidRPr="003F0029">
        <w:rPr>
          <w:rFonts w:ascii="宋体" w:hAnsi="宋体"/>
          <w:b/>
          <w:sz w:val="28"/>
          <w:szCs w:val="28"/>
        </w:rPr>
        <w:t>格式自</w:t>
      </w:r>
      <w:r w:rsidRPr="003F0029">
        <w:rPr>
          <w:rFonts w:ascii="宋体" w:hAnsi="宋体" w:hint="eastAsia"/>
          <w:b/>
          <w:sz w:val="28"/>
          <w:szCs w:val="28"/>
        </w:rPr>
        <w:t>拟</w:t>
      </w:r>
      <w:r w:rsidRPr="003F0029">
        <w:rPr>
          <w:rFonts w:ascii="宋体" w:hAnsi="宋体"/>
          <w:b/>
          <w:sz w:val="28"/>
          <w:szCs w:val="28"/>
        </w:rPr>
        <w:t>）</w:t>
      </w:r>
    </w:p>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1B2412" w:rsidP="0004603F">
      <w:pPr>
        <w:snapToGrid w:val="0"/>
        <w:spacing w:line="420" w:lineRule="exact"/>
        <w:rPr>
          <w:rFonts w:ascii="宋体" w:hAnsi="宋体"/>
          <w:b/>
          <w:sz w:val="28"/>
          <w:szCs w:val="28"/>
        </w:rPr>
      </w:pPr>
      <w:r w:rsidRPr="003F0029">
        <w:rPr>
          <w:rFonts w:ascii="宋体" w:hAnsi="宋体"/>
          <w:b/>
          <w:sz w:val="28"/>
          <w:szCs w:val="28"/>
        </w:rPr>
        <w:t>6.</w:t>
      </w:r>
      <w:r w:rsidRPr="003F0029">
        <w:rPr>
          <w:rFonts w:ascii="宋体" w:hAnsi="宋体" w:hint="eastAsia"/>
          <w:b/>
          <w:sz w:val="28"/>
          <w:szCs w:val="28"/>
        </w:rPr>
        <w:t xml:space="preserve"> 投标人对本项目的合理化建议和改进措施；</w:t>
      </w:r>
    </w:p>
    <w:p w:rsidR="005F68D2" w:rsidRPr="003F0029" w:rsidRDefault="005F68D2">
      <w:pPr>
        <w:pStyle w:val="4"/>
      </w:pPr>
    </w:p>
    <w:p w:rsidR="005F68D2" w:rsidRPr="003F0029" w:rsidRDefault="005F68D2"/>
    <w:p w:rsidR="005F68D2" w:rsidRPr="003F0029" w:rsidRDefault="005F68D2"/>
    <w:p w:rsidR="005F68D2" w:rsidRPr="003F0029" w:rsidRDefault="005F68D2">
      <w:pPr>
        <w:pStyle w:val="4"/>
      </w:pPr>
    </w:p>
    <w:p w:rsidR="005F68D2" w:rsidRPr="003F0029" w:rsidRDefault="005F68D2">
      <w:pPr>
        <w:snapToGrid w:val="0"/>
        <w:spacing w:line="420" w:lineRule="exact"/>
        <w:ind w:left="420"/>
        <w:jc w:val="center"/>
        <w:rPr>
          <w:rFonts w:ascii="宋体" w:hAnsi="宋体"/>
          <w:b/>
          <w:sz w:val="28"/>
          <w:szCs w:val="28"/>
        </w:rPr>
      </w:pPr>
    </w:p>
    <w:p w:rsidR="005F68D2" w:rsidRPr="003F0029" w:rsidRDefault="005F68D2">
      <w:pPr>
        <w:snapToGrid w:val="0"/>
        <w:spacing w:line="420" w:lineRule="exact"/>
        <w:ind w:left="420"/>
        <w:jc w:val="center"/>
        <w:rPr>
          <w:rFonts w:ascii="宋体" w:hAnsi="宋体"/>
          <w:b/>
          <w:sz w:val="28"/>
          <w:szCs w:val="28"/>
        </w:rPr>
      </w:pPr>
    </w:p>
    <w:p w:rsidR="005F68D2" w:rsidRPr="003F0029" w:rsidRDefault="005F68D2">
      <w:pPr>
        <w:snapToGrid w:val="0"/>
        <w:spacing w:line="420" w:lineRule="exact"/>
        <w:ind w:left="420"/>
        <w:jc w:val="center"/>
        <w:rPr>
          <w:rFonts w:ascii="宋体" w:hAnsi="宋体"/>
          <w:b/>
          <w:sz w:val="28"/>
          <w:szCs w:val="28"/>
        </w:rPr>
      </w:pPr>
    </w:p>
    <w:p w:rsidR="005F68D2" w:rsidRPr="003F0029" w:rsidRDefault="001B2412">
      <w:pPr>
        <w:snapToGrid w:val="0"/>
        <w:spacing w:line="420" w:lineRule="exact"/>
        <w:ind w:firstLineChars="200" w:firstLine="562"/>
        <w:jc w:val="center"/>
        <w:rPr>
          <w:rFonts w:ascii="宋体" w:hAnsi="宋体"/>
          <w:b/>
          <w:sz w:val="28"/>
          <w:szCs w:val="28"/>
        </w:rPr>
      </w:pPr>
      <w:r w:rsidRPr="003F0029">
        <w:rPr>
          <w:rFonts w:ascii="宋体" w:hAnsi="宋体"/>
          <w:b/>
          <w:sz w:val="28"/>
          <w:szCs w:val="28"/>
        </w:rPr>
        <w:t>7.</w:t>
      </w:r>
      <w:r w:rsidRPr="003F0029">
        <w:rPr>
          <w:rFonts w:ascii="宋体" w:hAnsi="宋体" w:hint="eastAsia"/>
          <w:szCs w:val="21"/>
        </w:rPr>
        <w:t xml:space="preserve"> </w:t>
      </w:r>
      <w:r w:rsidRPr="003F0029">
        <w:rPr>
          <w:rFonts w:ascii="宋体" w:hAnsi="宋体" w:hint="eastAsia"/>
          <w:b/>
          <w:sz w:val="28"/>
          <w:szCs w:val="28"/>
        </w:rPr>
        <w:t>投标人需要说明的其他文件和说明（结合投标人自身情况及招标文件其他要求和评分要素自行提供）</w:t>
      </w:r>
    </w:p>
    <w:p w:rsidR="005F68D2" w:rsidRPr="003F0029" w:rsidRDefault="005F68D2">
      <w:pPr>
        <w:pStyle w:val="4"/>
      </w:pPr>
    </w:p>
    <w:p w:rsidR="005F68D2" w:rsidRPr="003F0029" w:rsidRDefault="001B2412">
      <w:pPr>
        <w:snapToGrid w:val="0"/>
        <w:spacing w:line="420" w:lineRule="exact"/>
        <w:jc w:val="center"/>
      </w:pPr>
      <w:r w:rsidRPr="003F0029">
        <w:br w:type="page"/>
      </w:r>
    </w:p>
    <w:p w:rsidR="005F68D2" w:rsidRPr="003F0029" w:rsidRDefault="001B2412">
      <w:pPr>
        <w:snapToGrid w:val="0"/>
        <w:spacing w:line="420" w:lineRule="exact"/>
        <w:jc w:val="left"/>
        <w:rPr>
          <w:rFonts w:ascii="宋体" w:hAnsi="宋体"/>
          <w:sz w:val="36"/>
          <w:szCs w:val="36"/>
        </w:rPr>
      </w:pPr>
      <w:r w:rsidRPr="003F0029">
        <w:rPr>
          <w:rFonts w:ascii="宋体" w:hAnsi="宋体" w:hint="eastAsia"/>
          <w:b/>
          <w:sz w:val="36"/>
          <w:szCs w:val="36"/>
        </w:rPr>
        <w:lastRenderedPageBreak/>
        <w:t>四、报价文件</w:t>
      </w:r>
      <w:r w:rsidRPr="003F0029">
        <w:rPr>
          <w:rFonts w:ascii="宋体" w:hAnsi="宋体" w:hint="eastAsia"/>
          <w:b/>
          <w:bCs/>
          <w:sz w:val="36"/>
          <w:szCs w:val="36"/>
        </w:rPr>
        <w:t>部分</w:t>
      </w:r>
      <w:r w:rsidRPr="003F0029">
        <w:rPr>
          <w:rFonts w:ascii="宋体" w:hAnsi="宋体" w:hint="eastAsia"/>
          <w:b/>
          <w:sz w:val="36"/>
          <w:szCs w:val="36"/>
        </w:rPr>
        <w:t>：</w:t>
      </w:r>
    </w:p>
    <w:p w:rsidR="005F68D2" w:rsidRPr="003F0029" w:rsidRDefault="001B2412">
      <w:pPr>
        <w:tabs>
          <w:tab w:val="left" w:pos="3870"/>
          <w:tab w:val="left" w:pos="4085"/>
        </w:tabs>
        <w:snapToGrid w:val="0"/>
        <w:spacing w:line="420" w:lineRule="exact"/>
        <w:ind w:firstLineChars="200" w:firstLine="562"/>
        <w:jc w:val="center"/>
        <w:rPr>
          <w:rFonts w:ascii="宋体" w:hAnsi="宋体"/>
          <w:b/>
          <w:sz w:val="28"/>
          <w:szCs w:val="28"/>
        </w:rPr>
      </w:pPr>
      <w:r w:rsidRPr="003F0029">
        <w:rPr>
          <w:rFonts w:ascii="宋体" w:hAnsi="宋体" w:hint="eastAsia"/>
          <w:b/>
          <w:sz w:val="28"/>
          <w:szCs w:val="28"/>
        </w:rPr>
        <w:t>1.投标函</w:t>
      </w:r>
    </w:p>
    <w:p w:rsidR="005F68D2" w:rsidRPr="003F0029" w:rsidRDefault="005F68D2">
      <w:pPr>
        <w:tabs>
          <w:tab w:val="left" w:pos="3870"/>
          <w:tab w:val="left" w:pos="4085"/>
        </w:tabs>
        <w:snapToGrid w:val="0"/>
        <w:spacing w:line="420" w:lineRule="exact"/>
        <w:ind w:firstLineChars="200" w:firstLine="422"/>
        <w:jc w:val="center"/>
        <w:rPr>
          <w:rFonts w:ascii="宋体" w:hAnsi="宋体"/>
          <w:b/>
          <w:szCs w:val="21"/>
        </w:rPr>
      </w:pPr>
    </w:p>
    <w:p w:rsidR="005F68D2" w:rsidRPr="003F0029" w:rsidRDefault="001B2412">
      <w:pPr>
        <w:snapToGrid w:val="0"/>
        <w:spacing w:line="460" w:lineRule="exact"/>
        <w:rPr>
          <w:rFonts w:ascii="宋体" w:hAnsi="宋体"/>
          <w:szCs w:val="21"/>
        </w:rPr>
      </w:pPr>
      <w:r w:rsidRPr="003F0029">
        <w:rPr>
          <w:rFonts w:ascii="宋体" w:hAnsi="宋体" w:hint="eastAsia"/>
          <w:szCs w:val="21"/>
        </w:rPr>
        <w:t>致：</w:t>
      </w:r>
      <w:r w:rsidRPr="003F0029">
        <w:rPr>
          <w:rFonts w:ascii="宋体" w:hAnsi="宋体" w:hint="eastAsia"/>
          <w:szCs w:val="21"/>
          <w:u w:val="single"/>
        </w:rPr>
        <w:t xml:space="preserve">                </w:t>
      </w:r>
      <w:r w:rsidRPr="003F0029">
        <w:rPr>
          <w:rFonts w:ascii="宋体" w:hAnsi="宋体" w:hint="eastAsia"/>
          <w:szCs w:val="21"/>
        </w:rPr>
        <w:t>（招标采购单位名称）：</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根据贵方为</w:t>
      </w:r>
      <w:r w:rsidRPr="003F0029">
        <w:rPr>
          <w:rFonts w:ascii="宋体" w:hAnsi="宋体" w:hint="eastAsia"/>
          <w:szCs w:val="21"/>
          <w:u w:val="single"/>
        </w:rPr>
        <w:t xml:space="preserve">                             </w:t>
      </w:r>
      <w:r w:rsidRPr="003F0029">
        <w:rPr>
          <w:rFonts w:ascii="宋体" w:hAnsi="宋体" w:hint="eastAsia"/>
          <w:szCs w:val="21"/>
        </w:rPr>
        <w:t>项目的招标公告/投标邀请书（项目编号：</w:t>
      </w:r>
      <w:r w:rsidRPr="003F0029">
        <w:rPr>
          <w:rFonts w:ascii="宋体" w:hAnsi="宋体" w:hint="eastAsia"/>
          <w:szCs w:val="21"/>
          <w:u w:val="single"/>
        </w:rPr>
        <w:t xml:space="preserve">             </w:t>
      </w:r>
      <w:r w:rsidRPr="003F0029">
        <w:rPr>
          <w:rFonts w:ascii="宋体" w:hAnsi="宋体" w:hint="eastAsia"/>
          <w:szCs w:val="21"/>
        </w:rPr>
        <w:t>），签字代表</w:t>
      </w:r>
      <w:r w:rsidRPr="003F0029">
        <w:rPr>
          <w:rFonts w:ascii="宋体" w:hAnsi="宋体" w:hint="eastAsia"/>
          <w:szCs w:val="21"/>
          <w:u w:val="single"/>
        </w:rPr>
        <w:t xml:space="preserve">              </w:t>
      </w:r>
      <w:r w:rsidRPr="003F0029">
        <w:rPr>
          <w:rFonts w:ascii="宋体" w:hAnsi="宋体" w:hint="eastAsia"/>
          <w:szCs w:val="21"/>
        </w:rPr>
        <w:t xml:space="preserve">（全名）经正式授权并代表投标人                          </w:t>
      </w:r>
      <w:r w:rsidRPr="003F0029">
        <w:rPr>
          <w:rFonts w:ascii="宋体" w:hAnsi="宋体" w:hint="eastAsia"/>
          <w:szCs w:val="21"/>
          <w:u w:val="single"/>
        </w:rPr>
        <w:t>（投标人名称）</w:t>
      </w:r>
      <w:r w:rsidRPr="003F0029">
        <w:rPr>
          <w:rFonts w:ascii="宋体" w:hAnsi="宋体" w:hint="eastAsia"/>
          <w:szCs w:val="21"/>
        </w:rPr>
        <w:t>提交</w:t>
      </w:r>
      <w:r w:rsidRPr="003F0029">
        <w:rPr>
          <w:rFonts w:ascii="宋体" w:hAnsi="宋体" w:hint="eastAsia"/>
          <w:szCs w:val="21"/>
          <w:u w:val="single"/>
        </w:rPr>
        <w:t>资格审查文件、商</w:t>
      </w:r>
      <w:r w:rsidRPr="003F0029">
        <w:rPr>
          <w:rFonts w:ascii="宋体" w:hAnsi="宋体"/>
          <w:szCs w:val="21"/>
          <w:u w:val="single"/>
        </w:rPr>
        <w:t>务文件、</w:t>
      </w:r>
      <w:r w:rsidRPr="003F0029">
        <w:rPr>
          <w:rFonts w:ascii="宋体" w:hAnsi="宋体" w:hint="eastAsia"/>
          <w:szCs w:val="21"/>
          <w:u w:val="single"/>
        </w:rPr>
        <w:t>技术文件、报价文件</w:t>
      </w:r>
      <w:r w:rsidRPr="003F0029">
        <w:rPr>
          <w:rFonts w:ascii="宋体" w:hAnsi="宋体" w:hint="eastAsia"/>
          <w:szCs w:val="21"/>
        </w:rPr>
        <w:t>。</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据此函，签字人兹宣布同意如下：</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1.投标总报价为（大写）</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  人民币(￥</w:t>
      </w:r>
      <w:r w:rsidRPr="003F0029">
        <w:rPr>
          <w:rFonts w:ascii="宋体" w:hAnsi="宋体" w:hint="eastAsia"/>
          <w:szCs w:val="21"/>
          <w:u w:val="single"/>
        </w:rPr>
        <w:t xml:space="preserve">        　     </w:t>
      </w:r>
      <w:r w:rsidRPr="003F0029">
        <w:rPr>
          <w:rFonts w:ascii="宋体" w:hAnsi="宋体" w:hint="eastAsia"/>
          <w:szCs w:val="21"/>
        </w:rPr>
        <w:t>)；交货时间：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 ； </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2.投标人已详细审查全部“招标文件”，包括修改文件（如有的话）以及全部参考资料和有关附件，已经了解我方对于招标文件、采购过程、采购结果有依法进行询问、质疑、投诉的权利及相关渠道和要求。</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3.投标人在投标之前已经与贵方进行了充分的沟通，完全理解并接受招标文件的各项规定和要求，对招标文件的合理性、合法性不再有异议。</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4.本投标有效期自开标日起 ______个日。</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5.如中标，本投标文件至本项目合同履行完毕止均保持有效，本投标人将按“招标文件”及政府采购法律、法规的规定履行合同责任和义务。</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6.投标人同意按照贵方要求提供与投标有关的一切数据或资料。</w:t>
      </w:r>
    </w:p>
    <w:p w:rsidR="005F68D2" w:rsidRPr="003F0029" w:rsidRDefault="001B2412">
      <w:pPr>
        <w:snapToGrid w:val="0"/>
        <w:spacing w:line="400" w:lineRule="exact"/>
        <w:ind w:firstLineChars="200" w:firstLine="420"/>
        <w:rPr>
          <w:rFonts w:ascii="宋体" w:hAnsi="宋体"/>
          <w:szCs w:val="21"/>
        </w:rPr>
      </w:pPr>
      <w:r w:rsidRPr="003F0029">
        <w:rPr>
          <w:rFonts w:ascii="宋体" w:hAnsi="宋体" w:hint="eastAsia"/>
          <w:szCs w:val="21"/>
        </w:rPr>
        <w:t xml:space="preserve">7.与本投标有关的一切正式往来信函请寄： </w:t>
      </w:r>
    </w:p>
    <w:p w:rsidR="005F68D2" w:rsidRPr="003F0029" w:rsidRDefault="001B2412">
      <w:pPr>
        <w:snapToGrid w:val="0"/>
        <w:spacing w:line="520" w:lineRule="exact"/>
        <w:ind w:firstLineChars="186" w:firstLine="391"/>
        <w:rPr>
          <w:rFonts w:ascii="宋体" w:hAnsi="宋体"/>
          <w:szCs w:val="21"/>
        </w:rPr>
      </w:pPr>
      <w:r w:rsidRPr="003F0029">
        <w:rPr>
          <w:rFonts w:ascii="宋体" w:hAnsi="宋体" w:hint="eastAsia"/>
          <w:szCs w:val="21"/>
        </w:rPr>
        <w:t>地址：</w:t>
      </w:r>
      <w:r w:rsidRPr="003F0029">
        <w:rPr>
          <w:rFonts w:ascii="宋体" w:hAnsi="宋体" w:hint="eastAsia"/>
          <w:szCs w:val="21"/>
          <w:u w:val="single"/>
        </w:rPr>
        <w:t xml:space="preserve">                      </w:t>
      </w:r>
      <w:r w:rsidRPr="003F0029">
        <w:rPr>
          <w:rFonts w:ascii="宋体" w:hAnsi="宋体" w:hint="eastAsia"/>
          <w:szCs w:val="21"/>
        </w:rPr>
        <w:t>邮编：</w:t>
      </w:r>
      <w:r w:rsidRPr="003F0029">
        <w:rPr>
          <w:rFonts w:ascii="宋体" w:hAnsi="宋体" w:hint="eastAsia"/>
          <w:szCs w:val="21"/>
          <w:u w:val="single"/>
        </w:rPr>
        <w:t xml:space="preserve">         </w:t>
      </w:r>
      <w:r w:rsidRPr="003F0029">
        <w:rPr>
          <w:rFonts w:ascii="宋体" w:hAnsi="宋体" w:hint="eastAsia"/>
          <w:szCs w:val="21"/>
        </w:rPr>
        <w:t xml:space="preserve">  电话：</w:t>
      </w:r>
      <w:r w:rsidRPr="003F0029">
        <w:rPr>
          <w:rFonts w:ascii="宋体" w:hAnsi="宋体" w:hint="eastAsia"/>
          <w:szCs w:val="21"/>
          <w:u w:val="single"/>
        </w:rPr>
        <w:t xml:space="preserve">            </w:t>
      </w:r>
    </w:p>
    <w:p w:rsidR="005F68D2" w:rsidRPr="003F0029" w:rsidRDefault="001B2412">
      <w:pPr>
        <w:snapToGrid w:val="0"/>
        <w:spacing w:line="520" w:lineRule="exact"/>
        <w:ind w:firstLineChars="186" w:firstLine="391"/>
        <w:rPr>
          <w:rFonts w:ascii="宋体" w:hAnsi="宋体"/>
          <w:szCs w:val="21"/>
          <w:u w:val="single"/>
        </w:rPr>
      </w:pPr>
      <w:r w:rsidRPr="003F0029">
        <w:rPr>
          <w:rFonts w:ascii="宋体" w:hAnsi="宋体" w:hint="eastAsia"/>
          <w:szCs w:val="21"/>
        </w:rPr>
        <w:t>传真：</w:t>
      </w:r>
      <w:r w:rsidRPr="003F0029">
        <w:rPr>
          <w:rFonts w:ascii="宋体" w:hAnsi="宋体" w:hint="eastAsia"/>
          <w:szCs w:val="21"/>
          <w:u w:val="single"/>
        </w:rPr>
        <w:t xml:space="preserve">           </w:t>
      </w:r>
      <w:r w:rsidRPr="003F0029">
        <w:rPr>
          <w:rFonts w:ascii="宋体" w:hAnsi="宋体" w:hint="eastAsia"/>
          <w:szCs w:val="21"/>
        </w:rPr>
        <w:t xml:space="preserve">  </w:t>
      </w:r>
      <w:r w:rsidRPr="003F0029">
        <w:rPr>
          <w:rFonts w:ascii="宋体" w:hAnsi="宋体"/>
          <w:szCs w:val="21"/>
        </w:rPr>
        <w:t xml:space="preserve">     </w:t>
      </w:r>
      <w:r w:rsidRPr="003F0029">
        <w:rPr>
          <w:rFonts w:ascii="宋体" w:hAnsi="宋体" w:hint="eastAsia"/>
          <w:szCs w:val="21"/>
        </w:rPr>
        <w:t>电子</w:t>
      </w:r>
      <w:r w:rsidRPr="003F0029">
        <w:rPr>
          <w:rFonts w:ascii="宋体" w:hAnsi="宋体"/>
          <w:szCs w:val="21"/>
        </w:rPr>
        <w:t>邮箱：</w:t>
      </w:r>
      <w:r w:rsidRPr="003F0029">
        <w:rPr>
          <w:rFonts w:ascii="宋体" w:hAnsi="宋体" w:hint="eastAsia"/>
          <w:szCs w:val="21"/>
          <w:u w:val="single"/>
        </w:rPr>
        <w:t xml:space="preserve">                        </w:t>
      </w:r>
    </w:p>
    <w:p w:rsidR="005F68D2" w:rsidRPr="003F0029" w:rsidRDefault="001B2412">
      <w:pPr>
        <w:snapToGrid w:val="0"/>
        <w:spacing w:line="520" w:lineRule="exact"/>
        <w:ind w:firstLineChars="186" w:firstLine="391"/>
        <w:rPr>
          <w:rFonts w:ascii="宋体" w:hAnsi="宋体"/>
          <w:szCs w:val="21"/>
        </w:rPr>
      </w:pPr>
      <w:r w:rsidRPr="003F0029">
        <w:rPr>
          <w:rFonts w:ascii="宋体" w:hAnsi="宋体" w:hint="eastAsia"/>
          <w:szCs w:val="21"/>
        </w:rPr>
        <w:t>投标人代表姓名：</w:t>
      </w:r>
      <w:r w:rsidRPr="003F0029">
        <w:rPr>
          <w:rFonts w:ascii="宋体" w:hAnsi="宋体" w:hint="eastAsia"/>
          <w:szCs w:val="21"/>
          <w:u w:val="single"/>
        </w:rPr>
        <w:t xml:space="preserve">         </w:t>
      </w:r>
      <w:r w:rsidRPr="003F0029">
        <w:rPr>
          <w:rFonts w:ascii="宋体" w:hAnsi="宋体" w:hint="eastAsia"/>
          <w:szCs w:val="21"/>
        </w:rPr>
        <w:t xml:space="preserve">  职务：</w:t>
      </w:r>
      <w:r w:rsidRPr="003F0029">
        <w:rPr>
          <w:rFonts w:ascii="宋体" w:hAnsi="宋体" w:hint="eastAsia"/>
          <w:szCs w:val="21"/>
          <w:u w:val="single"/>
        </w:rPr>
        <w:t xml:space="preserve">         </w:t>
      </w:r>
    </w:p>
    <w:p w:rsidR="005F68D2" w:rsidRPr="003F0029" w:rsidRDefault="001B2412">
      <w:pPr>
        <w:snapToGrid w:val="0"/>
        <w:spacing w:line="520" w:lineRule="exact"/>
        <w:ind w:firstLineChars="186" w:firstLine="391"/>
        <w:rPr>
          <w:rFonts w:ascii="宋体" w:hAnsi="宋体"/>
          <w:szCs w:val="21"/>
        </w:rPr>
      </w:pPr>
      <w:r w:rsidRPr="003F0029">
        <w:rPr>
          <w:rFonts w:ascii="宋体" w:hAnsi="宋体" w:hint="eastAsia"/>
          <w:szCs w:val="21"/>
        </w:rPr>
        <w:t>投标人名称(公章)：</w:t>
      </w:r>
      <w:r w:rsidRPr="003F0029">
        <w:rPr>
          <w:rFonts w:ascii="宋体" w:hAnsi="宋体" w:hint="eastAsia"/>
          <w:szCs w:val="21"/>
          <w:u w:val="single"/>
        </w:rPr>
        <w:t xml:space="preserve">                  </w:t>
      </w:r>
    </w:p>
    <w:p w:rsidR="005F68D2" w:rsidRPr="003F0029" w:rsidRDefault="001B2412">
      <w:pPr>
        <w:snapToGrid w:val="0"/>
        <w:spacing w:line="520" w:lineRule="exact"/>
        <w:ind w:firstLineChars="186" w:firstLine="391"/>
        <w:rPr>
          <w:rFonts w:ascii="宋体" w:hAnsi="宋体"/>
          <w:szCs w:val="21"/>
        </w:rPr>
      </w:pPr>
      <w:r w:rsidRPr="003F0029">
        <w:rPr>
          <w:rFonts w:ascii="宋体" w:hAnsi="宋体" w:hint="eastAsia"/>
          <w:szCs w:val="21"/>
        </w:rPr>
        <w:t>开户银行：</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line="520" w:lineRule="exact"/>
        <w:ind w:firstLineChars="186" w:firstLine="391"/>
        <w:rPr>
          <w:rFonts w:ascii="宋体" w:hAnsi="宋体"/>
          <w:szCs w:val="21"/>
        </w:rPr>
      </w:pPr>
      <w:r w:rsidRPr="003F0029">
        <w:rPr>
          <w:rFonts w:ascii="宋体" w:hAnsi="宋体" w:hint="eastAsia"/>
          <w:szCs w:val="21"/>
        </w:rPr>
        <w:t>银行帐号：</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line="520" w:lineRule="exact"/>
        <w:ind w:firstLineChars="186" w:firstLine="391"/>
        <w:rPr>
          <w:rFonts w:ascii="宋体" w:hAnsi="宋体"/>
          <w:szCs w:val="21"/>
        </w:rPr>
      </w:pPr>
      <w:r w:rsidRPr="003F0029">
        <w:rPr>
          <w:rFonts w:ascii="宋体" w:hAnsi="宋体" w:hint="eastAsia"/>
          <w:szCs w:val="21"/>
        </w:rPr>
        <w:t>法定代表人</w:t>
      </w:r>
      <w:r w:rsidRPr="003F0029">
        <w:rPr>
          <w:rFonts w:ascii="宋体" w:hAnsi="宋体"/>
          <w:szCs w:val="21"/>
        </w:rPr>
        <w:t>或</w:t>
      </w:r>
      <w:r w:rsidRPr="003F0029">
        <w:rPr>
          <w:rFonts w:ascii="宋体" w:hAnsi="宋体" w:hint="eastAsia"/>
          <w:szCs w:val="21"/>
        </w:rPr>
        <w:t>授权代理人签字：</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         </w:t>
      </w:r>
    </w:p>
    <w:p w:rsidR="005F68D2" w:rsidRPr="003F0029" w:rsidRDefault="001B2412">
      <w:pPr>
        <w:snapToGrid w:val="0"/>
        <w:spacing w:line="520" w:lineRule="exact"/>
        <w:ind w:firstLineChars="186" w:firstLine="391"/>
        <w:rPr>
          <w:rFonts w:ascii="宋体" w:hAnsi="宋体"/>
          <w:szCs w:val="21"/>
        </w:rPr>
      </w:pPr>
      <w:r w:rsidRPr="003F0029">
        <w:rPr>
          <w:rFonts w:ascii="宋体" w:hAnsi="宋体" w:hint="eastAsia"/>
          <w:szCs w:val="21"/>
        </w:rPr>
        <w:t>日期：</w:t>
      </w:r>
      <w:r w:rsidRPr="003F0029">
        <w:rPr>
          <w:rFonts w:ascii="宋体" w:hAnsi="宋体" w:hint="eastAsia"/>
          <w:szCs w:val="21"/>
          <w:u w:val="single"/>
        </w:rPr>
        <w:t xml:space="preserve">      </w:t>
      </w:r>
      <w:r w:rsidRPr="003F0029">
        <w:rPr>
          <w:rFonts w:ascii="宋体" w:hAnsi="宋体" w:hint="eastAsia"/>
          <w:szCs w:val="21"/>
        </w:rPr>
        <w:t>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月</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日 </w:t>
      </w:r>
    </w:p>
    <w:p w:rsidR="005F68D2" w:rsidRPr="003F0029" w:rsidRDefault="005F68D2">
      <w:pPr>
        <w:snapToGrid w:val="0"/>
        <w:spacing w:beforeLines="50" w:before="120" w:after="50" w:line="400" w:lineRule="exact"/>
        <w:rPr>
          <w:rFonts w:ascii="宋体" w:hAnsi="宋体"/>
          <w:b/>
          <w:szCs w:val="21"/>
        </w:rPr>
      </w:pPr>
    </w:p>
    <w:p w:rsidR="005F68D2" w:rsidRPr="003F0029" w:rsidRDefault="005F68D2">
      <w:pPr>
        <w:tabs>
          <w:tab w:val="left" w:pos="3870"/>
          <w:tab w:val="left" w:pos="4085"/>
        </w:tabs>
        <w:snapToGrid w:val="0"/>
        <w:spacing w:line="420" w:lineRule="exact"/>
        <w:ind w:firstLineChars="200" w:firstLine="422"/>
        <w:jc w:val="center"/>
        <w:rPr>
          <w:rFonts w:ascii="宋体" w:hAnsi="宋体"/>
          <w:b/>
          <w:szCs w:val="21"/>
        </w:rPr>
      </w:pPr>
    </w:p>
    <w:p w:rsidR="005F68D2" w:rsidRPr="003F0029" w:rsidRDefault="005F68D2">
      <w:pPr>
        <w:tabs>
          <w:tab w:val="left" w:pos="3870"/>
          <w:tab w:val="left" w:pos="4085"/>
        </w:tabs>
        <w:snapToGrid w:val="0"/>
        <w:spacing w:line="420" w:lineRule="exact"/>
        <w:ind w:firstLineChars="200" w:firstLine="422"/>
        <w:jc w:val="center"/>
        <w:rPr>
          <w:rFonts w:ascii="宋体" w:hAnsi="宋体"/>
          <w:b/>
          <w:szCs w:val="21"/>
        </w:rPr>
      </w:pPr>
    </w:p>
    <w:p w:rsidR="005F68D2" w:rsidRPr="003F0029" w:rsidRDefault="005F68D2">
      <w:pPr>
        <w:tabs>
          <w:tab w:val="left" w:pos="3870"/>
          <w:tab w:val="left" w:pos="4085"/>
        </w:tabs>
        <w:snapToGrid w:val="0"/>
        <w:spacing w:line="420" w:lineRule="exact"/>
        <w:ind w:firstLineChars="200" w:firstLine="422"/>
        <w:jc w:val="center"/>
        <w:rPr>
          <w:rFonts w:ascii="宋体" w:hAnsi="宋体"/>
          <w:b/>
          <w:szCs w:val="21"/>
        </w:rPr>
      </w:pPr>
    </w:p>
    <w:p w:rsidR="005F68D2" w:rsidRPr="003F0029" w:rsidRDefault="001B2412">
      <w:pPr>
        <w:tabs>
          <w:tab w:val="left" w:pos="3870"/>
          <w:tab w:val="left" w:pos="4085"/>
        </w:tabs>
        <w:snapToGrid w:val="0"/>
        <w:spacing w:line="420" w:lineRule="exact"/>
        <w:ind w:firstLineChars="200" w:firstLine="562"/>
        <w:jc w:val="left"/>
        <w:rPr>
          <w:rFonts w:ascii="宋体" w:hAnsi="宋体"/>
          <w:b/>
          <w:sz w:val="28"/>
          <w:szCs w:val="28"/>
        </w:rPr>
      </w:pPr>
      <w:r w:rsidRPr="003F0029">
        <w:rPr>
          <w:rFonts w:ascii="宋体" w:hAnsi="宋体"/>
          <w:b/>
          <w:sz w:val="28"/>
          <w:szCs w:val="28"/>
        </w:rPr>
        <w:t>2.</w:t>
      </w:r>
      <w:r w:rsidRPr="003F0029">
        <w:rPr>
          <w:rFonts w:ascii="宋体" w:hAnsi="宋体" w:hint="eastAsia"/>
          <w:b/>
          <w:sz w:val="28"/>
          <w:szCs w:val="28"/>
        </w:rPr>
        <w:t>投标报价明细表</w:t>
      </w:r>
    </w:p>
    <w:p w:rsidR="005F68D2" w:rsidRPr="003F0029" w:rsidRDefault="005F68D2">
      <w:pPr>
        <w:tabs>
          <w:tab w:val="left" w:pos="3870"/>
          <w:tab w:val="left" w:pos="4085"/>
        </w:tabs>
        <w:snapToGrid w:val="0"/>
        <w:spacing w:line="420" w:lineRule="exact"/>
        <w:ind w:firstLineChars="200" w:firstLine="562"/>
        <w:jc w:val="center"/>
        <w:rPr>
          <w:rFonts w:ascii="宋体" w:hAnsi="宋体"/>
          <w:b/>
          <w:sz w:val="28"/>
          <w:szCs w:val="28"/>
        </w:rPr>
      </w:pPr>
    </w:p>
    <w:p w:rsidR="005F68D2" w:rsidRPr="003F0029" w:rsidRDefault="001B2412">
      <w:pPr>
        <w:tabs>
          <w:tab w:val="left" w:pos="3870"/>
          <w:tab w:val="left" w:pos="4085"/>
        </w:tabs>
        <w:snapToGrid w:val="0"/>
        <w:spacing w:line="420" w:lineRule="exact"/>
        <w:ind w:firstLineChars="200" w:firstLine="562"/>
        <w:jc w:val="center"/>
        <w:rPr>
          <w:rFonts w:ascii="宋体" w:hAnsi="宋体"/>
          <w:b/>
          <w:sz w:val="28"/>
          <w:szCs w:val="28"/>
        </w:rPr>
      </w:pPr>
      <w:r w:rsidRPr="003F0029">
        <w:rPr>
          <w:rFonts w:ascii="宋体" w:hAnsi="宋体" w:hint="eastAsia"/>
          <w:b/>
          <w:sz w:val="28"/>
          <w:szCs w:val="28"/>
        </w:rPr>
        <w:t>投标</w:t>
      </w:r>
      <w:r w:rsidRPr="003F0029">
        <w:rPr>
          <w:rFonts w:ascii="宋体" w:hAnsi="宋体"/>
          <w:b/>
          <w:sz w:val="28"/>
          <w:szCs w:val="28"/>
        </w:rPr>
        <w:t>报价明细表</w:t>
      </w:r>
    </w:p>
    <w:p w:rsidR="005F68D2" w:rsidRPr="003F0029" w:rsidRDefault="001B2412">
      <w:pPr>
        <w:tabs>
          <w:tab w:val="left" w:pos="3870"/>
          <w:tab w:val="left" w:pos="4085"/>
        </w:tabs>
        <w:snapToGrid w:val="0"/>
        <w:spacing w:line="420" w:lineRule="exact"/>
        <w:ind w:firstLineChars="200" w:firstLine="420"/>
        <w:jc w:val="left"/>
        <w:rPr>
          <w:rFonts w:ascii="宋体" w:hAnsi="宋体"/>
          <w:szCs w:val="21"/>
          <w:u w:val="single"/>
        </w:rPr>
      </w:pPr>
      <w:r w:rsidRPr="003F0029">
        <w:rPr>
          <w:rFonts w:ascii="宋体" w:hAnsi="宋体" w:hint="eastAsia"/>
          <w:szCs w:val="21"/>
        </w:rPr>
        <w:t>项目</w:t>
      </w:r>
      <w:r w:rsidRPr="003F0029">
        <w:rPr>
          <w:rFonts w:ascii="宋体" w:hAnsi="宋体"/>
          <w:szCs w:val="21"/>
        </w:rPr>
        <w:t>名称：</w:t>
      </w:r>
      <w:r w:rsidRPr="003F0029">
        <w:rPr>
          <w:rFonts w:ascii="宋体" w:hAnsi="宋体" w:hint="eastAsia"/>
          <w:szCs w:val="21"/>
          <w:u w:val="single"/>
        </w:rPr>
        <w:t xml:space="preserve">        </w:t>
      </w:r>
      <w:r w:rsidRPr="003F0029">
        <w:rPr>
          <w:rFonts w:ascii="宋体" w:hAnsi="宋体"/>
          <w:szCs w:val="21"/>
          <w:u w:val="single"/>
        </w:rPr>
        <w:t xml:space="preserve">        </w:t>
      </w:r>
    </w:p>
    <w:p w:rsidR="005F68D2" w:rsidRPr="003F0029" w:rsidRDefault="001B2412">
      <w:pPr>
        <w:tabs>
          <w:tab w:val="left" w:pos="3870"/>
          <w:tab w:val="left" w:pos="4085"/>
        </w:tabs>
        <w:snapToGrid w:val="0"/>
        <w:spacing w:line="420" w:lineRule="exact"/>
        <w:ind w:firstLineChars="200" w:firstLine="420"/>
        <w:jc w:val="left"/>
        <w:rPr>
          <w:rFonts w:ascii="宋体" w:hAnsi="宋体"/>
          <w:szCs w:val="21"/>
          <w:u w:val="single"/>
        </w:rPr>
      </w:pPr>
      <w:r w:rsidRPr="003F0029">
        <w:rPr>
          <w:rFonts w:ascii="宋体" w:hAnsi="宋体" w:hint="eastAsia"/>
          <w:szCs w:val="21"/>
        </w:rPr>
        <w:t>项目编号</w:t>
      </w:r>
      <w:r w:rsidRPr="003F0029">
        <w:rPr>
          <w:rFonts w:ascii="宋体" w:hAnsi="宋体"/>
          <w:szCs w:val="21"/>
        </w:rPr>
        <w:t>：</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u w:val="single"/>
        </w:rPr>
        <w:t xml:space="preserve"> </w:t>
      </w:r>
    </w:p>
    <w:p w:rsidR="005F68D2" w:rsidRPr="003F0029" w:rsidRDefault="001B2412">
      <w:pPr>
        <w:snapToGrid w:val="0"/>
        <w:spacing w:before="50" w:afterLines="50" w:after="120" w:line="440" w:lineRule="exact"/>
        <w:jc w:val="left"/>
        <w:rPr>
          <w:rFonts w:ascii="宋体" w:hAnsi="宋体"/>
          <w:szCs w:val="21"/>
        </w:rPr>
      </w:pPr>
      <w:r w:rsidRPr="003F0029">
        <w:rPr>
          <w:rFonts w:ascii="宋体" w:hAnsi="宋体" w:hint="eastAsia"/>
          <w:szCs w:val="21"/>
        </w:rPr>
        <w:t xml:space="preserve">                    </w:t>
      </w:r>
      <w:r w:rsidRPr="003F0029">
        <w:rPr>
          <w:rFonts w:ascii="宋体" w:hAnsi="宋体"/>
          <w:szCs w:val="21"/>
        </w:rPr>
        <w:t xml:space="preserve">                                      </w:t>
      </w:r>
      <w:r w:rsidRPr="003F0029">
        <w:rPr>
          <w:rFonts w:ascii="宋体" w:hAnsi="宋体" w:hint="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836"/>
        <w:gridCol w:w="871"/>
        <w:gridCol w:w="696"/>
        <w:gridCol w:w="1740"/>
        <w:gridCol w:w="1133"/>
        <w:gridCol w:w="1134"/>
        <w:gridCol w:w="1416"/>
      </w:tblGrid>
      <w:tr w:rsidR="003F0029" w:rsidRPr="003F0029">
        <w:trPr>
          <w:trHeight w:val="563"/>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b/>
                <w:szCs w:val="21"/>
              </w:rPr>
            </w:pPr>
            <w:r w:rsidRPr="003F0029">
              <w:rPr>
                <w:rFonts w:ascii="宋体" w:hAnsi="宋体" w:hint="eastAsia"/>
                <w:b/>
                <w:szCs w:val="21"/>
              </w:rPr>
              <w:t>序号</w:t>
            </w:r>
          </w:p>
        </w:tc>
        <w:tc>
          <w:tcPr>
            <w:tcW w:w="1836" w:type="dxa"/>
            <w:vAlign w:val="center"/>
          </w:tcPr>
          <w:p w:rsidR="005F68D2" w:rsidRPr="003F0029" w:rsidRDefault="001B2412">
            <w:pPr>
              <w:adjustRightInd w:val="0"/>
              <w:snapToGrid w:val="0"/>
              <w:spacing w:line="360" w:lineRule="auto"/>
              <w:ind w:leftChars="-42" w:left="-88"/>
              <w:jc w:val="center"/>
              <w:rPr>
                <w:rFonts w:ascii="宋体" w:hAnsi="宋体"/>
                <w:b/>
                <w:szCs w:val="21"/>
              </w:rPr>
            </w:pPr>
            <w:r w:rsidRPr="003F0029">
              <w:rPr>
                <w:rFonts w:ascii="宋体" w:hAnsi="宋体" w:hint="eastAsia"/>
                <w:b/>
                <w:szCs w:val="21"/>
              </w:rPr>
              <w:t>货物名称</w:t>
            </w:r>
          </w:p>
        </w:tc>
        <w:tc>
          <w:tcPr>
            <w:tcW w:w="871"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数量①</w:t>
            </w:r>
          </w:p>
        </w:tc>
        <w:tc>
          <w:tcPr>
            <w:tcW w:w="696"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产地</w:t>
            </w:r>
          </w:p>
        </w:tc>
        <w:tc>
          <w:tcPr>
            <w:tcW w:w="1740"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品牌及厂家</w:t>
            </w:r>
          </w:p>
        </w:tc>
        <w:tc>
          <w:tcPr>
            <w:tcW w:w="1133"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规格型号</w:t>
            </w:r>
          </w:p>
        </w:tc>
        <w:tc>
          <w:tcPr>
            <w:tcW w:w="1134"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单价②</w:t>
            </w:r>
          </w:p>
        </w:tc>
        <w:tc>
          <w:tcPr>
            <w:tcW w:w="1416"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单项合价</w:t>
            </w:r>
          </w:p>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③=①×②</w:t>
            </w:r>
          </w:p>
        </w:tc>
      </w:tr>
      <w:tr w:rsidR="003F0029" w:rsidRPr="003F0029">
        <w:trPr>
          <w:trHeight w:val="565"/>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1</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565"/>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2</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563"/>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3</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563"/>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4</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563"/>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5</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644"/>
          <w:jc w:val="center"/>
        </w:trPr>
        <w:tc>
          <w:tcPr>
            <w:tcW w:w="9531" w:type="dxa"/>
            <w:gridSpan w:val="8"/>
            <w:vAlign w:val="center"/>
          </w:tcPr>
          <w:p w:rsidR="005F68D2" w:rsidRPr="003F0029" w:rsidRDefault="001B2412">
            <w:pPr>
              <w:adjustRightInd w:val="0"/>
              <w:snapToGrid w:val="0"/>
              <w:spacing w:line="360" w:lineRule="auto"/>
              <w:rPr>
                <w:rFonts w:ascii="宋体" w:hAnsi="宋体"/>
                <w:szCs w:val="21"/>
              </w:rPr>
            </w:pPr>
            <w:r w:rsidRPr="003F0029">
              <w:rPr>
                <w:rFonts w:hAnsi="宋体" w:hint="eastAsia"/>
                <w:spacing w:val="-6"/>
              </w:rPr>
              <w:t>总报价：（大写）人民币</w:t>
            </w:r>
            <w:r w:rsidRPr="003F0029">
              <w:rPr>
                <w:rFonts w:hAnsi="宋体" w:hint="eastAsia"/>
                <w:u w:val="single"/>
              </w:rPr>
              <w:t xml:space="preserve">                 </w:t>
            </w:r>
            <w:r w:rsidRPr="003F0029">
              <w:rPr>
                <w:rFonts w:hAnsi="宋体" w:hint="eastAsia"/>
              </w:rPr>
              <w:t>元</w:t>
            </w:r>
            <w:r w:rsidRPr="003F0029">
              <w:rPr>
                <w:rFonts w:hAnsi="宋体" w:hint="eastAsia"/>
              </w:rPr>
              <w:t xml:space="preserve"> (</w:t>
            </w:r>
            <w:r w:rsidRPr="003F0029">
              <w:rPr>
                <w:rFonts w:hAnsi="宋体" w:hint="eastAsia"/>
              </w:rPr>
              <w:t>￥</w:t>
            </w:r>
            <w:r w:rsidRPr="003F0029">
              <w:rPr>
                <w:rFonts w:hAnsi="宋体" w:hint="eastAsia"/>
                <w:u w:val="single"/>
              </w:rPr>
              <w:t xml:space="preserve">          </w:t>
            </w:r>
            <w:r w:rsidRPr="003F0029">
              <w:rPr>
                <w:rFonts w:hAnsi="宋体" w:hint="eastAsia"/>
              </w:rPr>
              <w:t>元</w:t>
            </w:r>
            <w:r w:rsidRPr="003F0029">
              <w:rPr>
                <w:rFonts w:hAnsi="宋体" w:hint="eastAsia"/>
              </w:rPr>
              <w:t>)</w:t>
            </w:r>
          </w:p>
        </w:tc>
      </w:tr>
      <w:tr w:rsidR="003F0029" w:rsidRPr="003F0029">
        <w:trPr>
          <w:trHeight w:val="644"/>
          <w:jc w:val="center"/>
        </w:trPr>
        <w:tc>
          <w:tcPr>
            <w:tcW w:w="9531" w:type="dxa"/>
            <w:gridSpan w:val="8"/>
            <w:vAlign w:val="center"/>
          </w:tcPr>
          <w:p w:rsidR="005F68D2" w:rsidRPr="003F0029" w:rsidRDefault="001B2412">
            <w:pPr>
              <w:adjustRightInd w:val="0"/>
              <w:snapToGrid w:val="0"/>
              <w:spacing w:line="360" w:lineRule="auto"/>
              <w:rPr>
                <w:rFonts w:ascii="宋体" w:hAnsi="宋体"/>
                <w:szCs w:val="21"/>
              </w:rPr>
            </w:pPr>
            <w:r w:rsidRPr="003F0029">
              <w:rPr>
                <w:rFonts w:ascii="宋体" w:hAnsi="宋体" w:hint="eastAsia"/>
                <w:szCs w:val="21"/>
              </w:rPr>
              <w:t>交货时间：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u w:val="single"/>
              </w:rPr>
              <w:t>。</w:t>
            </w:r>
          </w:p>
        </w:tc>
      </w:tr>
      <w:tr w:rsidR="003F0029" w:rsidRPr="003F0029">
        <w:trPr>
          <w:trHeight w:val="644"/>
          <w:jc w:val="center"/>
        </w:trPr>
        <w:tc>
          <w:tcPr>
            <w:tcW w:w="9531" w:type="dxa"/>
            <w:gridSpan w:val="8"/>
            <w:vAlign w:val="center"/>
          </w:tcPr>
          <w:p w:rsidR="005F68D2" w:rsidRPr="003F0029" w:rsidRDefault="001B2412">
            <w:pPr>
              <w:adjustRightInd w:val="0"/>
              <w:snapToGrid w:val="0"/>
              <w:spacing w:line="360" w:lineRule="auto"/>
              <w:rPr>
                <w:rFonts w:ascii="宋体" w:hAnsi="宋体"/>
                <w:szCs w:val="21"/>
              </w:rPr>
            </w:pPr>
            <w:r w:rsidRPr="003F0029">
              <w:rPr>
                <w:rFonts w:ascii="宋体" w:hAnsi="宋体" w:hint="eastAsia"/>
                <w:szCs w:val="21"/>
              </w:rPr>
              <w:t>注</w:t>
            </w:r>
            <w:r w:rsidRPr="003F0029">
              <w:rPr>
                <w:rFonts w:ascii="宋体" w:hAnsi="宋体"/>
                <w:szCs w:val="21"/>
              </w:rPr>
              <w:t>：本次报价须为人民币报价，</w:t>
            </w:r>
            <w:r w:rsidRPr="003F0029">
              <w:rPr>
                <w:rFonts w:ascii="宋体" w:hAnsi="宋体" w:hint="eastAsia"/>
                <w:szCs w:val="21"/>
              </w:rPr>
              <w:t>报价包括货款、随配附件、备品备件、专用工具、包装、运输、装卸、保险、运抵指定交货地点、现场安装调试、保修等各种费用和售后服务、培训、税金及其他所有成本费用的总和，采购人不再支付任何费用。</w:t>
            </w:r>
          </w:p>
        </w:tc>
      </w:tr>
    </w:tbl>
    <w:p w:rsidR="005F68D2" w:rsidRPr="003F0029" w:rsidRDefault="001B2412">
      <w:pPr>
        <w:snapToGrid w:val="0"/>
        <w:spacing w:before="50" w:after="50"/>
        <w:rPr>
          <w:rFonts w:ascii="宋体" w:hAnsi="宋体"/>
          <w:szCs w:val="21"/>
        </w:rPr>
      </w:pPr>
      <w:r w:rsidRPr="003F0029">
        <w:rPr>
          <w:rFonts w:ascii="宋体" w:hAnsi="宋体" w:hint="eastAsia"/>
          <w:szCs w:val="21"/>
        </w:rPr>
        <w:t>注：</w:t>
      </w:r>
      <w:r w:rsidRPr="003F0029">
        <w:rPr>
          <w:rFonts w:ascii="宋体" w:hAnsi="宋体"/>
          <w:szCs w:val="21"/>
        </w:rPr>
        <w:t>1.</w:t>
      </w:r>
      <w:r w:rsidRPr="003F0029">
        <w:rPr>
          <w:rFonts w:ascii="宋体" w:hAnsi="宋体" w:hint="eastAsia"/>
          <w:szCs w:val="21"/>
        </w:rPr>
        <w:t>报价一经涂改，应在涂改处</w:t>
      </w:r>
      <w:r w:rsidRPr="003F0029">
        <w:rPr>
          <w:szCs w:val="21"/>
        </w:rPr>
        <w:t>加盖</w:t>
      </w:r>
      <w:r w:rsidRPr="003F0029">
        <w:rPr>
          <w:rFonts w:hint="eastAsia"/>
          <w:szCs w:val="21"/>
        </w:rPr>
        <w:t>投标人</w:t>
      </w:r>
      <w:r w:rsidRPr="003F0029">
        <w:rPr>
          <w:szCs w:val="21"/>
        </w:rPr>
        <w:t>单位章或由投标人的法定代表人或其</w:t>
      </w:r>
      <w:r w:rsidRPr="003F0029">
        <w:rPr>
          <w:rFonts w:hint="eastAsia"/>
          <w:szCs w:val="21"/>
        </w:rPr>
        <w:t>委托</w:t>
      </w:r>
      <w:r w:rsidRPr="003F0029">
        <w:rPr>
          <w:szCs w:val="21"/>
        </w:rPr>
        <w:t>代理人签字确认</w:t>
      </w:r>
      <w:r w:rsidRPr="003F0029">
        <w:rPr>
          <w:rFonts w:ascii="宋体" w:hAnsi="宋体" w:hint="eastAsia"/>
          <w:szCs w:val="21"/>
        </w:rPr>
        <w:t>，否则其投标作无效标处理。</w:t>
      </w:r>
    </w:p>
    <w:p w:rsidR="005F68D2" w:rsidRPr="003F0029" w:rsidRDefault="001B2412">
      <w:pPr>
        <w:snapToGrid w:val="0"/>
        <w:spacing w:before="50" w:after="50" w:line="320" w:lineRule="exact"/>
        <w:ind w:firstLineChars="200" w:firstLine="420"/>
        <w:jc w:val="left"/>
        <w:rPr>
          <w:rFonts w:ascii="宋体" w:hAnsi="宋体"/>
          <w:szCs w:val="21"/>
        </w:rPr>
      </w:pPr>
      <w:r w:rsidRPr="003F0029">
        <w:rPr>
          <w:rFonts w:ascii="宋体" w:hAnsi="宋体"/>
          <w:szCs w:val="21"/>
        </w:rPr>
        <w:t>2</w:t>
      </w:r>
      <w:r w:rsidRPr="003F0029">
        <w:rPr>
          <w:rFonts w:ascii="宋体" w:hAnsi="宋体" w:hint="eastAsia"/>
          <w:szCs w:val="21"/>
        </w:rPr>
        <w:t>.</w:t>
      </w:r>
      <w:r w:rsidRPr="003F0029">
        <w:rPr>
          <w:rFonts w:hAnsi="宋体" w:hint="eastAsia"/>
        </w:rPr>
        <w:t>投标报价是履行合同的最终价格，应包括货款、随配附件、备品备件、专用工具、包装、运输、装卸、保险、运抵指定交货地点、现场安装调试、保修等各种费用和售后服务、培训、税金及其他所有成本费用的总和。</w:t>
      </w:r>
    </w:p>
    <w:p w:rsidR="005F68D2" w:rsidRPr="003F0029" w:rsidRDefault="005F68D2">
      <w:pPr>
        <w:snapToGrid w:val="0"/>
        <w:spacing w:before="50" w:afterLines="50" w:after="120" w:line="440" w:lineRule="exact"/>
        <w:jc w:val="left"/>
        <w:rPr>
          <w:rFonts w:ascii="宋体" w:hAnsi="宋体"/>
          <w:spacing w:val="20"/>
          <w:szCs w:val="21"/>
          <w:u w:val="single"/>
        </w:rPr>
      </w:pPr>
    </w:p>
    <w:p w:rsidR="005F68D2" w:rsidRPr="003F0029" w:rsidRDefault="001B2412">
      <w:pPr>
        <w:snapToGrid w:val="0"/>
        <w:spacing w:beforeLines="50" w:before="120" w:line="360" w:lineRule="exact"/>
        <w:ind w:firstLineChars="1720" w:firstLine="3612"/>
        <w:rPr>
          <w:rFonts w:ascii="宋体" w:hAnsi="宋体"/>
          <w:szCs w:val="21"/>
        </w:rPr>
      </w:pPr>
      <w:r w:rsidRPr="003F0029">
        <w:rPr>
          <w:rFonts w:ascii="宋体" w:hAnsi="宋体" w:hint="eastAsia"/>
          <w:szCs w:val="21"/>
        </w:rPr>
        <w:t>投标人名称（盖单位公章）：</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beforeLines="50" w:before="120" w:line="360" w:lineRule="exact"/>
        <w:ind w:firstLineChars="1720" w:firstLine="3612"/>
        <w:rPr>
          <w:rFonts w:ascii="宋体" w:hAnsi="宋体"/>
          <w:szCs w:val="21"/>
        </w:rPr>
      </w:pPr>
      <w:r w:rsidRPr="003F0029">
        <w:rPr>
          <w:rFonts w:ascii="宋体" w:hAnsi="宋体" w:hint="eastAsia"/>
          <w:szCs w:val="21"/>
        </w:rPr>
        <w:t>法定代表人</w:t>
      </w:r>
      <w:r w:rsidRPr="003F0029">
        <w:rPr>
          <w:rFonts w:ascii="宋体" w:hAnsi="宋体"/>
          <w:szCs w:val="21"/>
        </w:rPr>
        <w:t>或</w:t>
      </w:r>
      <w:r w:rsidRPr="003F0029">
        <w:rPr>
          <w:rFonts w:ascii="宋体" w:hAnsi="宋体" w:hint="eastAsia"/>
          <w:szCs w:val="21"/>
        </w:rPr>
        <w:t>授权代理人签字：</w:t>
      </w:r>
      <w:r w:rsidRPr="003F0029">
        <w:rPr>
          <w:rFonts w:ascii="宋体" w:hAnsi="宋体" w:hint="eastAsia"/>
          <w:szCs w:val="21"/>
          <w:u w:val="single"/>
        </w:rPr>
        <w:t xml:space="preserve">             </w:t>
      </w:r>
      <w:r w:rsidRPr="003F0029">
        <w:rPr>
          <w:rFonts w:ascii="宋体" w:hAnsi="宋体" w:hint="eastAsia"/>
          <w:szCs w:val="21"/>
        </w:rPr>
        <w:t xml:space="preserve"> </w:t>
      </w:r>
    </w:p>
    <w:p w:rsidR="005F68D2" w:rsidRPr="003F0029" w:rsidRDefault="001B2412">
      <w:pPr>
        <w:snapToGrid w:val="0"/>
        <w:spacing w:beforeLines="50" w:before="120" w:after="50" w:line="360" w:lineRule="exact"/>
        <w:ind w:firstLineChars="100" w:firstLine="210"/>
        <w:rPr>
          <w:rFonts w:ascii="宋体" w:hAnsi="宋体"/>
          <w:szCs w:val="21"/>
        </w:rPr>
      </w:pPr>
      <w:r w:rsidRPr="003F0029">
        <w:rPr>
          <w:rFonts w:ascii="宋体" w:hAnsi="宋体" w:hint="eastAsia"/>
          <w:szCs w:val="21"/>
        </w:rPr>
        <w:t xml:space="preserve">                                 日  期</w:t>
      </w:r>
      <w:r w:rsidRPr="003F0029">
        <w:rPr>
          <w:rFonts w:ascii="宋体" w:hAnsi="宋体"/>
          <w:szCs w:val="21"/>
        </w:rPr>
        <w:t>：</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 xml:space="preserve">年 </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月</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rPr>
        <w:t>日</w:t>
      </w:r>
    </w:p>
    <w:p w:rsidR="005F68D2" w:rsidRPr="003F0029" w:rsidRDefault="001B2412">
      <w:pPr>
        <w:tabs>
          <w:tab w:val="left" w:pos="3870"/>
          <w:tab w:val="left" w:pos="4085"/>
        </w:tabs>
        <w:snapToGrid w:val="0"/>
        <w:spacing w:line="420" w:lineRule="exact"/>
        <w:ind w:firstLineChars="200" w:firstLine="420"/>
        <w:jc w:val="left"/>
        <w:rPr>
          <w:rFonts w:ascii="宋体" w:hAnsi="宋体"/>
          <w:szCs w:val="21"/>
        </w:rPr>
      </w:pPr>
      <w:r w:rsidRPr="003F0029">
        <w:rPr>
          <w:rFonts w:ascii="宋体" w:hAnsi="宋体" w:hint="eastAsia"/>
          <w:szCs w:val="21"/>
        </w:rPr>
        <w:t xml:space="preserve">      </w:t>
      </w:r>
    </w:p>
    <w:p w:rsidR="005F68D2" w:rsidRPr="003F0029" w:rsidRDefault="005F68D2">
      <w:pPr>
        <w:tabs>
          <w:tab w:val="left" w:pos="3870"/>
          <w:tab w:val="left" w:pos="4085"/>
        </w:tabs>
        <w:snapToGrid w:val="0"/>
        <w:spacing w:line="420" w:lineRule="exact"/>
        <w:jc w:val="left"/>
        <w:rPr>
          <w:rFonts w:ascii="宋体" w:hAnsi="宋体"/>
          <w:szCs w:val="21"/>
        </w:rPr>
      </w:pPr>
    </w:p>
    <w:p w:rsidR="005F68D2" w:rsidRPr="003F0029" w:rsidRDefault="001B2412">
      <w:pPr>
        <w:tabs>
          <w:tab w:val="left" w:pos="3870"/>
          <w:tab w:val="left" w:pos="4085"/>
        </w:tabs>
        <w:snapToGrid w:val="0"/>
        <w:spacing w:line="400" w:lineRule="exact"/>
        <w:jc w:val="left"/>
        <w:rPr>
          <w:rFonts w:ascii="宋体" w:hAnsi="宋体"/>
          <w:b/>
          <w:sz w:val="28"/>
          <w:szCs w:val="28"/>
        </w:rPr>
      </w:pPr>
      <w:r w:rsidRPr="003F0029">
        <w:rPr>
          <w:rFonts w:ascii="宋体" w:hAnsi="宋体"/>
          <w:b/>
          <w:sz w:val="28"/>
          <w:szCs w:val="28"/>
        </w:rPr>
        <w:lastRenderedPageBreak/>
        <w:t>3.</w:t>
      </w:r>
      <w:r w:rsidRPr="003F0029">
        <w:rPr>
          <w:rFonts w:ascii="宋体" w:hAnsi="宋体" w:hint="eastAsia"/>
          <w:b/>
          <w:sz w:val="28"/>
          <w:szCs w:val="28"/>
        </w:rPr>
        <w:t>开标一览表；</w:t>
      </w:r>
      <w:r w:rsidRPr="003F0029">
        <w:rPr>
          <w:rFonts w:ascii="宋体" w:hAnsi="宋体"/>
          <w:b/>
          <w:sz w:val="28"/>
          <w:szCs w:val="28"/>
        </w:rPr>
        <w:t xml:space="preserve"> </w:t>
      </w:r>
    </w:p>
    <w:p w:rsidR="005F68D2" w:rsidRPr="003F0029" w:rsidRDefault="001B2412">
      <w:pPr>
        <w:snapToGrid w:val="0"/>
        <w:spacing w:before="295" w:after="295" w:line="400" w:lineRule="exact"/>
        <w:jc w:val="center"/>
        <w:rPr>
          <w:rFonts w:ascii="宋体" w:hAnsi="宋体" w:cs="等线"/>
          <w:b/>
          <w:sz w:val="30"/>
          <w:szCs w:val="30"/>
        </w:rPr>
      </w:pPr>
      <w:r w:rsidRPr="003F0029">
        <w:rPr>
          <w:rFonts w:ascii="宋体" w:hAnsi="宋体" w:cs="等线" w:hint="eastAsia"/>
          <w:b/>
          <w:sz w:val="30"/>
          <w:szCs w:val="30"/>
        </w:rPr>
        <w:t>开标一览表</w:t>
      </w:r>
    </w:p>
    <w:p w:rsidR="005F68D2" w:rsidRPr="003F0029" w:rsidRDefault="001B2412">
      <w:pPr>
        <w:snapToGrid w:val="0"/>
        <w:spacing w:line="400" w:lineRule="exact"/>
        <w:rPr>
          <w:rFonts w:ascii="宋体" w:hAnsi="宋体" w:cs="等线"/>
          <w:szCs w:val="21"/>
        </w:rPr>
      </w:pPr>
      <w:r w:rsidRPr="003F0029">
        <w:rPr>
          <w:rFonts w:ascii="宋体" w:hAnsi="宋体" w:cs="等线" w:hint="eastAsia"/>
          <w:szCs w:val="21"/>
        </w:rPr>
        <w:t>项目名称：</w:t>
      </w:r>
      <w:r w:rsidRPr="003F0029">
        <w:rPr>
          <w:rFonts w:ascii="宋体" w:hAnsi="宋体" w:cs="等线" w:hint="eastAsia"/>
          <w:szCs w:val="21"/>
          <w:u w:val="single"/>
        </w:rPr>
        <w:t xml:space="preserve">                       </w:t>
      </w:r>
    </w:p>
    <w:p w:rsidR="005F68D2" w:rsidRPr="003F0029" w:rsidRDefault="001B2412">
      <w:pPr>
        <w:snapToGrid w:val="0"/>
        <w:spacing w:line="400" w:lineRule="exact"/>
        <w:rPr>
          <w:rFonts w:ascii="宋体" w:hAnsi="宋体" w:cs="等线"/>
          <w:szCs w:val="21"/>
          <w:u w:val="single"/>
        </w:rPr>
      </w:pPr>
      <w:r w:rsidRPr="003F0029">
        <w:rPr>
          <w:rFonts w:ascii="宋体" w:hAnsi="宋体" w:cs="等线" w:hint="eastAsia"/>
          <w:szCs w:val="21"/>
        </w:rPr>
        <w:t>项目编号：</w:t>
      </w:r>
      <w:r w:rsidRPr="003F0029">
        <w:rPr>
          <w:rFonts w:ascii="宋体" w:hAnsi="宋体" w:cs="等线" w:hint="eastAsia"/>
          <w:szCs w:val="21"/>
          <w:u w:val="single"/>
        </w:rPr>
        <w:t xml:space="preserve">                </w:t>
      </w:r>
      <w:r w:rsidRPr="003F0029">
        <w:rPr>
          <w:rFonts w:ascii="宋体" w:hAnsi="宋体" w:cs="等线"/>
          <w:szCs w:val="21"/>
          <w:u w:val="single"/>
        </w:rPr>
        <w:t xml:space="preserve"> </w:t>
      </w:r>
      <w:r w:rsidRPr="003F0029">
        <w:rPr>
          <w:rFonts w:ascii="宋体" w:hAnsi="宋体" w:cs="等线" w:hint="eastAsia"/>
          <w:szCs w:val="21"/>
          <w:u w:val="single"/>
        </w:rPr>
        <w:t xml:space="preserve">     </w:t>
      </w:r>
      <w:r w:rsidRPr="003F0029">
        <w:rPr>
          <w:rFonts w:ascii="宋体" w:hAnsi="宋体" w:cs="等线"/>
          <w:szCs w:val="21"/>
          <w:u w:val="single"/>
        </w:rPr>
        <w:t xml:space="preserve"> </w:t>
      </w:r>
    </w:p>
    <w:p w:rsidR="005F68D2" w:rsidRPr="003F0029" w:rsidRDefault="001B2412">
      <w:pPr>
        <w:snapToGrid w:val="0"/>
        <w:spacing w:line="400" w:lineRule="exact"/>
        <w:rPr>
          <w:rFonts w:ascii="宋体" w:hAnsi="宋体" w:cs="等线"/>
          <w:szCs w:val="21"/>
        </w:rPr>
      </w:pPr>
      <w:r w:rsidRPr="003F0029">
        <w:rPr>
          <w:rFonts w:ascii="宋体" w:hAnsi="宋体" w:cs="等线" w:hint="eastAsia"/>
          <w:szCs w:val="21"/>
        </w:rPr>
        <w:t>投标人名称：</w:t>
      </w:r>
      <w:r w:rsidRPr="003F0029">
        <w:rPr>
          <w:rFonts w:ascii="宋体" w:hAnsi="宋体" w:cs="等线" w:hint="eastAsia"/>
          <w:szCs w:val="21"/>
          <w:u w:val="single"/>
        </w:rPr>
        <w:t xml:space="preserve">                     </w:t>
      </w:r>
    </w:p>
    <w:p w:rsidR="005F68D2" w:rsidRPr="003F0029" w:rsidRDefault="001B2412">
      <w:pPr>
        <w:snapToGrid w:val="0"/>
        <w:spacing w:before="50" w:afterLines="50" w:after="120" w:line="440" w:lineRule="exact"/>
        <w:jc w:val="left"/>
        <w:rPr>
          <w:rFonts w:ascii="宋体" w:hAnsi="宋体"/>
          <w:szCs w:val="21"/>
        </w:rPr>
      </w:pPr>
      <w:r w:rsidRPr="003F0029">
        <w:rPr>
          <w:rFonts w:ascii="宋体" w:hAnsi="宋体" w:hint="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836"/>
        <w:gridCol w:w="871"/>
        <w:gridCol w:w="696"/>
        <w:gridCol w:w="1740"/>
        <w:gridCol w:w="1133"/>
        <w:gridCol w:w="1134"/>
        <w:gridCol w:w="1416"/>
      </w:tblGrid>
      <w:tr w:rsidR="003F0029" w:rsidRPr="003F0029">
        <w:trPr>
          <w:trHeight w:val="563"/>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b/>
                <w:szCs w:val="21"/>
              </w:rPr>
            </w:pPr>
            <w:r w:rsidRPr="003F0029">
              <w:rPr>
                <w:rFonts w:ascii="宋体" w:hAnsi="宋体" w:hint="eastAsia"/>
                <w:b/>
                <w:szCs w:val="21"/>
              </w:rPr>
              <w:t>序号</w:t>
            </w:r>
          </w:p>
        </w:tc>
        <w:tc>
          <w:tcPr>
            <w:tcW w:w="1836" w:type="dxa"/>
            <w:vAlign w:val="center"/>
          </w:tcPr>
          <w:p w:rsidR="005F68D2" w:rsidRPr="003F0029" w:rsidRDefault="001B2412">
            <w:pPr>
              <w:adjustRightInd w:val="0"/>
              <w:snapToGrid w:val="0"/>
              <w:spacing w:line="360" w:lineRule="auto"/>
              <w:ind w:leftChars="-42" w:left="-88"/>
              <w:jc w:val="center"/>
              <w:rPr>
                <w:rFonts w:ascii="宋体" w:hAnsi="宋体"/>
                <w:b/>
                <w:szCs w:val="21"/>
              </w:rPr>
            </w:pPr>
            <w:r w:rsidRPr="003F0029">
              <w:rPr>
                <w:rFonts w:ascii="宋体" w:hAnsi="宋体" w:hint="eastAsia"/>
                <w:b/>
                <w:szCs w:val="21"/>
              </w:rPr>
              <w:t>货物名称</w:t>
            </w:r>
          </w:p>
        </w:tc>
        <w:tc>
          <w:tcPr>
            <w:tcW w:w="871"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数量①</w:t>
            </w:r>
          </w:p>
        </w:tc>
        <w:tc>
          <w:tcPr>
            <w:tcW w:w="696"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产地</w:t>
            </w:r>
          </w:p>
        </w:tc>
        <w:tc>
          <w:tcPr>
            <w:tcW w:w="1740"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品牌及厂家</w:t>
            </w:r>
          </w:p>
        </w:tc>
        <w:tc>
          <w:tcPr>
            <w:tcW w:w="1133"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规格型号</w:t>
            </w:r>
          </w:p>
        </w:tc>
        <w:tc>
          <w:tcPr>
            <w:tcW w:w="1134"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单价②</w:t>
            </w:r>
          </w:p>
        </w:tc>
        <w:tc>
          <w:tcPr>
            <w:tcW w:w="1416" w:type="dxa"/>
            <w:vAlign w:val="center"/>
          </w:tcPr>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单项合价</w:t>
            </w:r>
          </w:p>
          <w:p w:rsidR="005F68D2" w:rsidRPr="003F0029" w:rsidRDefault="001B2412">
            <w:pPr>
              <w:adjustRightInd w:val="0"/>
              <w:snapToGrid w:val="0"/>
              <w:spacing w:line="360" w:lineRule="auto"/>
              <w:jc w:val="center"/>
              <w:rPr>
                <w:rFonts w:ascii="宋体" w:hAnsi="宋体"/>
                <w:b/>
                <w:szCs w:val="21"/>
              </w:rPr>
            </w:pPr>
            <w:r w:rsidRPr="003F0029">
              <w:rPr>
                <w:rFonts w:ascii="宋体" w:hAnsi="宋体" w:hint="eastAsia"/>
                <w:b/>
                <w:szCs w:val="21"/>
              </w:rPr>
              <w:t>③=①×②</w:t>
            </w:r>
          </w:p>
        </w:tc>
      </w:tr>
      <w:tr w:rsidR="003F0029" w:rsidRPr="003F0029">
        <w:trPr>
          <w:trHeight w:val="565"/>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1</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565"/>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2</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565"/>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3</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565"/>
          <w:jc w:val="center"/>
        </w:trPr>
        <w:tc>
          <w:tcPr>
            <w:tcW w:w="705" w:type="dxa"/>
            <w:vAlign w:val="center"/>
          </w:tcPr>
          <w:p w:rsidR="005F68D2" w:rsidRPr="003F0029" w:rsidRDefault="001B2412">
            <w:pPr>
              <w:adjustRightInd w:val="0"/>
              <w:snapToGrid w:val="0"/>
              <w:spacing w:line="360" w:lineRule="auto"/>
              <w:ind w:leftChars="-42" w:left="-88"/>
              <w:jc w:val="center"/>
              <w:rPr>
                <w:rFonts w:ascii="宋体" w:hAnsi="宋体"/>
                <w:szCs w:val="21"/>
              </w:rPr>
            </w:pPr>
            <w:r w:rsidRPr="003F0029">
              <w:rPr>
                <w:rFonts w:ascii="宋体" w:hAnsi="宋体" w:hint="eastAsia"/>
                <w:szCs w:val="21"/>
              </w:rPr>
              <w:t>4</w:t>
            </w:r>
          </w:p>
        </w:tc>
        <w:tc>
          <w:tcPr>
            <w:tcW w:w="1836" w:type="dxa"/>
            <w:vAlign w:val="center"/>
          </w:tcPr>
          <w:p w:rsidR="005F68D2" w:rsidRPr="003F0029" w:rsidRDefault="005F68D2">
            <w:pPr>
              <w:adjustRightInd w:val="0"/>
              <w:snapToGrid w:val="0"/>
              <w:spacing w:line="360" w:lineRule="auto"/>
              <w:ind w:leftChars="-42" w:left="-88"/>
              <w:jc w:val="center"/>
              <w:rPr>
                <w:rFonts w:ascii="宋体" w:hAnsi="宋体"/>
                <w:szCs w:val="21"/>
              </w:rPr>
            </w:pPr>
          </w:p>
        </w:tc>
        <w:tc>
          <w:tcPr>
            <w:tcW w:w="871" w:type="dxa"/>
            <w:vAlign w:val="center"/>
          </w:tcPr>
          <w:p w:rsidR="005F68D2" w:rsidRPr="003F0029" w:rsidRDefault="005F68D2">
            <w:pPr>
              <w:adjustRightInd w:val="0"/>
              <w:snapToGrid w:val="0"/>
              <w:spacing w:line="360" w:lineRule="auto"/>
              <w:jc w:val="center"/>
              <w:rPr>
                <w:rFonts w:ascii="宋体" w:hAnsi="宋体"/>
                <w:szCs w:val="21"/>
              </w:rPr>
            </w:pPr>
          </w:p>
        </w:tc>
        <w:tc>
          <w:tcPr>
            <w:tcW w:w="696" w:type="dxa"/>
            <w:vAlign w:val="center"/>
          </w:tcPr>
          <w:p w:rsidR="005F68D2" w:rsidRPr="003F0029" w:rsidRDefault="005F68D2">
            <w:pPr>
              <w:adjustRightInd w:val="0"/>
              <w:snapToGrid w:val="0"/>
              <w:spacing w:line="360" w:lineRule="auto"/>
              <w:jc w:val="center"/>
              <w:rPr>
                <w:rFonts w:ascii="宋体" w:hAnsi="宋体"/>
                <w:szCs w:val="21"/>
              </w:rPr>
            </w:pPr>
          </w:p>
        </w:tc>
        <w:tc>
          <w:tcPr>
            <w:tcW w:w="1740" w:type="dxa"/>
            <w:vAlign w:val="center"/>
          </w:tcPr>
          <w:p w:rsidR="005F68D2" w:rsidRPr="003F0029" w:rsidRDefault="005F68D2">
            <w:pPr>
              <w:adjustRightInd w:val="0"/>
              <w:snapToGrid w:val="0"/>
              <w:spacing w:line="360" w:lineRule="auto"/>
              <w:jc w:val="center"/>
              <w:rPr>
                <w:rFonts w:ascii="宋体" w:hAnsi="宋体"/>
                <w:szCs w:val="21"/>
              </w:rPr>
            </w:pPr>
          </w:p>
        </w:tc>
        <w:tc>
          <w:tcPr>
            <w:tcW w:w="1133" w:type="dxa"/>
            <w:vAlign w:val="center"/>
          </w:tcPr>
          <w:p w:rsidR="005F68D2" w:rsidRPr="003F0029" w:rsidRDefault="005F68D2">
            <w:pPr>
              <w:adjustRightInd w:val="0"/>
              <w:snapToGrid w:val="0"/>
              <w:spacing w:line="360" w:lineRule="auto"/>
              <w:jc w:val="center"/>
              <w:rPr>
                <w:rFonts w:ascii="宋体" w:hAnsi="宋体"/>
                <w:szCs w:val="21"/>
              </w:rPr>
            </w:pPr>
          </w:p>
        </w:tc>
        <w:tc>
          <w:tcPr>
            <w:tcW w:w="1134" w:type="dxa"/>
            <w:vAlign w:val="center"/>
          </w:tcPr>
          <w:p w:rsidR="005F68D2" w:rsidRPr="003F0029" w:rsidRDefault="005F68D2">
            <w:pPr>
              <w:adjustRightInd w:val="0"/>
              <w:snapToGrid w:val="0"/>
              <w:spacing w:line="360" w:lineRule="auto"/>
              <w:jc w:val="center"/>
              <w:rPr>
                <w:rFonts w:ascii="宋体" w:hAnsi="宋体"/>
                <w:szCs w:val="21"/>
              </w:rPr>
            </w:pPr>
          </w:p>
        </w:tc>
        <w:tc>
          <w:tcPr>
            <w:tcW w:w="1416" w:type="dxa"/>
            <w:vAlign w:val="center"/>
          </w:tcPr>
          <w:p w:rsidR="005F68D2" w:rsidRPr="003F0029" w:rsidRDefault="005F68D2">
            <w:pPr>
              <w:adjustRightInd w:val="0"/>
              <w:snapToGrid w:val="0"/>
              <w:spacing w:line="360" w:lineRule="auto"/>
              <w:jc w:val="center"/>
              <w:rPr>
                <w:rFonts w:ascii="宋体" w:hAnsi="宋体"/>
                <w:szCs w:val="21"/>
              </w:rPr>
            </w:pPr>
          </w:p>
        </w:tc>
      </w:tr>
      <w:tr w:rsidR="003F0029" w:rsidRPr="003F0029">
        <w:trPr>
          <w:trHeight w:val="644"/>
          <w:jc w:val="center"/>
        </w:trPr>
        <w:tc>
          <w:tcPr>
            <w:tcW w:w="9531" w:type="dxa"/>
            <w:gridSpan w:val="8"/>
            <w:vAlign w:val="center"/>
          </w:tcPr>
          <w:p w:rsidR="005F68D2" w:rsidRPr="003F0029" w:rsidRDefault="001B2412">
            <w:pPr>
              <w:adjustRightInd w:val="0"/>
              <w:snapToGrid w:val="0"/>
              <w:spacing w:line="360" w:lineRule="auto"/>
              <w:rPr>
                <w:rFonts w:ascii="宋体" w:hAnsi="宋体"/>
                <w:szCs w:val="21"/>
              </w:rPr>
            </w:pPr>
            <w:r w:rsidRPr="003F0029">
              <w:rPr>
                <w:rFonts w:hAnsi="宋体" w:hint="eastAsia"/>
                <w:spacing w:val="-6"/>
              </w:rPr>
              <w:t>总报价：（大写）人民币</w:t>
            </w:r>
            <w:r w:rsidRPr="003F0029">
              <w:rPr>
                <w:rFonts w:hAnsi="宋体" w:hint="eastAsia"/>
                <w:u w:val="single"/>
              </w:rPr>
              <w:t xml:space="preserve">                 </w:t>
            </w:r>
            <w:r w:rsidRPr="003F0029">
              <w:rPr>
                <w:rFonts w:hAnsi="宋体" w:hint="eastAsia"/>
              </w:rPr>
              <w:t>元</w:t>
            </w:r>
            <w:r w:rsidRPr="003F0029">
              <w:rPr>
                <w:rFonts w:hAnsi="宋体" w:hint="eastAsia"/>
              </w:rPr>
              <w:t xml:space="preserve"> (</w:t>
            </w:r>
            <w:r w:rsidRPr="003F0029">
              <w:rPr>
                <w:rFonts w:hAnsi="宋体" w:hint="eastAsia"/>
              </w:rPr>
              <w:t>￥</w:t>
            </w:r>
            <w:r w:rsidRPr="003F0029">
              <w:rPr>
                <w:rFonts w:hAnsi="宋体" w:hint="eastAsia"/>
                <w:u w:val="single"/>
              </w:rPr>
              <w:t xml:space="preserve">          </w:t>
            </w:r>
            <w:r w:rsidRPr="003F0029">
              <w:rPr>
                <w:rFonts w:hAnsi="宋体" w:hint="eastAsia"/>
              </w:rPr>
              <w:t>元</w:t>
            </w:r>
            <w:r w:rsidRPr="003F0029">
              <w:rPr>
                <w:rFonts w:hAnsi="宋体" w:hint="eastAsia"/>
              </w:rPr>
              <w:t>)</w:t>
            </w:r>
          </w:p>
        </w:tc>
      </w:tr>
      <w:tr w:rsidR="003F0029" w:rsidRPr="003F0029">
        <w:trPr>
          <w:trHeight w:val="644"/>
          <w:jc w:val="center"/>
        </w:trPr>
        <w:tc>
          <w:tcPr>
            <w:tcW w:w="9531" w:type="dxa"/>
            <w:gridSpan w:val="8"/>
            <w:vAlign w:val="center"/>
          </w:tcPr>
          <w:p w:rsidR="005F68D2" w:rsidRPr="003F0029" w:rsidRDefault="001B2412">
            <w:pPr>
              <w:adjustRightInd w:val="0"/>
              <w:snapToGrid w:val="0"/>
              <w:spacing w:line="360" w:lineRule="auto"/>
              <w:rPr>
                <w:rFonts w:ascii="宋体" w:hAnsi="宋体"/>
                <w:szCs w:val="21"/>
              </w:rPr>
            </w:pPr>
            <w:r w:rsidRPr="003F0029">
              <w:rPr>
                <w:rFonts w:ascii="宋体" w:hAnsi="宋体" w:hint="eastAsia"/>
                <w:szCs w:val="21"/>
              </w:rPr>
              <w:t>交货时间：</w:t>
            </w:r>
            <w:r w:rsidRPr="003F0029">
              <w:rPr>
                <w:rFonts w:ascii="宋体" w:hAnsi="宋体" w:hint="eastAsia"/>
                <w:szCs w:val="21"/>
                <w:u w:val="single"/>
              </w:rPr>
              <w:t xml:space="preserve"> </w:t>
            </w:r>
            <w:r w:rsidRPr="003F0029">
              <w:rPr>
                <w:rFonts w:ascii="宋体" w:hAnsi="宋体"/>
                <w:szCs w:val="21"/>
                <w:u w:val="single"/>
              </w:rPr>
              <w:t xml:space="preserve">                        </w:t>
            </w:r>
            <w:r w:rsidRPr="003F0029">
              <w:rPr>
                <w:rFonts w:ascii="宋体" w:hAnsi="宋体" w:hint="eastAsia"/>
                <w:szCs w:val="21"/>
                <w:u w:val="single"/>
              </w:rPr>
              <w:t>。</w:t>
            </w:r>
          </w:p>
        </w:tc>
      </w:tr>
      <w:tr w:rsidR="003F0029" w:rsidRPr="003F0029">
        <w:trPr>
          <w:trHeight w:val="644"/>
          <w:jc w:val="center"/>
        </w:trPr>
        <w:tc>
          <w:tcPr>
            <w:tcW w:w="9531" w:type="dxa"/>
            <w:gridSpan w:val="8"/>
            <w:vAlign w:val="center"/>
          </w:tcPr>
          <w:p w:rsidR="005F68D2" w:rsidRPr="003F0029" w:rsidRDefault="001B2412">
            <w:pPr>
              <w:adjustRightInd w:val="0"/>
              <w:snapToGrid w:val="0"/>
              <w:spacing w:line="360" w:lineRule="auto"/>
              <w:rPr>
                <w:rFonts w:ascii="宋体" w:hAnsi="宋体"/>
                <w:szCs w:val="21"/>
              </w:rPr>
            </w:pPr>
            <w:r w:rsidRPr="003F0029">
              <w:rPr>
                <w:rFonts w:ascii="宋体" w:hAnsi="宋体" w:hint="eastAsia"/>
                <w:szCs w:val="21"/>
              </w:rPr>
              <w:t>注</w:t>
            </w:r>
            <w:r w:rsidRPr="003F0029">
              <w:rPr>
                <w:rFonts w:ascii="宋体" w:hAnsi="宋体"/>
                <w:szCs w:val="21"/>
              </w:rPr>
              <w:t>：本次报价须为人民币报价，</w:t>
            </w:r>
            <w:r w:rsidRPr="003F0029">
              <w:rPr>
                <w:rFonts w:ascii="宋体" w:hAnsi="宋体" w:hint="eastAsia"/>
                <w:szCs w:val="21"/>
              </w:rPr>
              <w:t>报价包括货款、随配附件、备品备件、专用工具、包装、运输、装卸、保险、运抵指定交货地点、现场安装调试、保修等各种费用和售后服务、培训、税金及其他所有成本费用的总和，采购人不再支付任何费用。</w:t>
            </w:r>
          </w:p>
        </w:tc>
      </w:tr>
    </w:tbl>
    <w:p w:rsidR="005F68D2" w:rsidRPr="003F0029" w:rsidRDefault="001B2412">
      <w:pPr>
        <w:snapToGrid w:val="0"/>
        <w:spacing w:before="50" w:after="50" w:line="320" w:lineRule="exact"/>
        <w:jc w:val="left"/>
        <w:rPr>
          <w:rFonts w:ascii="宋体" w:hAnsi="宋体" w:cs="仿宋"/>
          <w:szCs w:val="21"/>
        </w:rPr>
      </w:pPr>
      <w:r w:rsidRPr="003F0029">
        <w:rPr>
          <w:rFonts w:ascii="宋体" w:hAnsi="宋体" w:cs="仿宋" w:hint="eastAsia"/>
          <w:szCs w:val="21"/>
        </w:rPr>
        <w:t xml:space="preserve">注： </w:t>
      </w:r>
    </w:p>
    <w:p w:rsidR="005F68D2" w:rsidRPr="003F0029" w:rsidRDefault="001B2412">
      <w:pPr>
        <w:snapToGrid w:val="0"/>
        <w:spacing w:before="50" w:after="50" w:line="360" w:lineRule="auto"/>
        <w:ind w:firstLineChars="200" w:firstLine="420"/>
        <w:jc w:val="left"/>
        <w:rPr>
          <w:rFonts w:ascii="宋体" w:hAnsi="宋体"/>
          <w:szCs w:val="21"/>
        </w:rPr>
      </w:pPr>
      <w:r w:rsidRPr="003F0029">
        <w:rPr>
          <w:rFonts w:ascii="宋体" w:hAnsi="宋体"/>
          <w:szCs w:val="21"/>
        </w:rPr>
        <w:t>1.</w:t>
      </w:r>
      <w:r w:rsidRPr="003F0029">
        <w:rPr>
          <w:rFonts w:ascii="宋体" w:hAnsi="宋体" w:hint="eastAsia"/>
          <w:szCs w:val="21"/>
        </w:rPr>
        <w:t>报价一经涂改，应在涂改处</w:t>
      </w:r>
      <w:r w:rsidRPr="003F0029">
        <w:rPr>
          <w:rFonts w:ascii="宋体" w:hAnsi="宋体"/>
          <w:szCs w:val="21"/>
        </w:rPr>
        <w:t>加盖</w:t>
      </w:r>
      <w:r w:rsidRPr="003F0029">
        <w:rPr>
          <w:rFonts w:ascii="宋体" w:hAnsi="宋体" w:hint="eastAsia"/>
          <w:szCs w:val="21"/>
        </w:rPr>
        <w:t>投标人</w:t>
      </w:r>
      <w:r w:rsidRPr="003F0029">
        <w:rPr>
          <w:rFonts w:ascii="宋体" w:hAnsi="宋体"/>
          <w:szCs w:val="21"/>
        </w:rPr>
        <w:t>单位章或由投标人的法定代表人或其</w:t>
      </w:r>
      <w:r w:rsidRPr="003F0029">
        <w:rPr>
          <w:rFonts w:ascii="宋体" w:hAnsi="宋体" w:hint="eastAsia"/>
          <w:szCs w:val="21"/>
        </w:rPr>
        <w:t>委托</w:t>
      </w:r>
      <w:r w:rsidRPr="003F0029">
        <w:rPr>
          <w:rFonts w:ascii="宋体" w:hAnsi="宋体"/>
          <w:szCs w:val="21"/>
        </w:rPr>
        <w:t>代理人签字确认</w:t>
      </w:r>
      <w:r w:rsidRPr="003F0029">
        <w:rPr>
          <w:rFonts w:ascii="宋体" w:hAnsi="宋体" w:hint="eastAsia"/>
          <w:szCs w:val="21"/>
        </w:rPr>
        <w:t>，否则其投标作无效标处理。</w:t>
      </w:r>
    </w:p>
    <w:p w:rsidR="005F68D2" w:rsidRPr="003F0029" w:rsidRDefault="001B2412">
      <w:pPr>
        <w:snapToGrid w:val="0"/>
        <w:spacing w:before="50" w:after="50" w:line="360" w:lineRule="auto"/>
        <w:ind w:firstLineChars="200" w:firstLine="420"/>
        <w:rPr>
          <w:rFonts w:ascii="宋体" w:hAnsi="宋体"/>
          <w:szCs w:val="21"/>
        </w:rPr>
      </w:pPr>
      <w:r w:rsidRPr="003F0029">
        <w:rPr>
          <w:rFonts w:ascii="宋体" w:hAnsi="宋体"/>
          <w:szCs w:val="21"/>
        </w:rPr>
        <w:t>2</w:t>
      </w:r>
      <w:r w:rsidRPr="003F0029">
        <w:rPr>
          <w:rFonts w:ascii="宋体" w:hAnsi="宋体" w:hint="eastAsia"/>
          <w:szCs w:val="21"/>
        </w:rPr>
        <w:t>.投标报价是履行合同的最终价格，应包括货款、随配附件、备品备件、专用工具、包装、运输、装卸、保险、运抵指定交货地点、现场安装调试、保修等各种费用和售后服务、培训、税金及其他所有成本费用的总和。</w:t>
      </w:r>
    </w:p>
    <w:p w:rsidR="005F68D2" w:rsidRPr="003F0029" w:rsidRDefault="001B2412">
      <w:pPr>
        <w:snapToGrid w:val="0"/>
        <w:spacing w:before="50" w:after="50" w:line="360" w:lineRule="auto"/>
        <w:ind w:firstLineChars="200" w:firstLine="420"/>
        <w:jc w:val="left"/>
        <w:rPr>
          <w:rFonts w:ascii="宋体" w:hAnsi="宋体"/>
          <w:szCs w:val="21"/>
        </w:rPr>
      </w:pPr>
      <w:r w:rsidRPr="003F0029">
        <w:rPr>
          <w:rFonts w:ascii="宋体" w:hAnsi="宋体" w:hint="eastAsia"/>
          <w:szCs w:val="21"/>
        </w:rPr>
        <w:t>3、以上报价应与“</w:t>
      </w:r>
      <w:r w:rsidRPr="003F0029">
        <w:rPr>
          <w:rFonts w:ascii="宋体" w:hAnsi="宋体" w:hint="eastAsia"/>
          <w:bCs/>
          <w:szCs w:val="21"/>
        </w:rPr>
        <w:t>投标报价明细表</w:t>
      </w:r>
      <w:r w:rsidRPr="003F0029">
        <w:rPr>
          <w:rFonts w:ascii="宋体" w:hAnsi="宋体" w:hint="eastAsia"/>
          <w:szCs w:val="21"/>
        </w:rPr>
        <w:t>”中的“投标总价”相一致。</w:t>
      </w:r>
    </w:p>
    <w:p w:rsidR="005F68D2" w:rsidRPr="003F0029" w:rsidRDefault="001B2412">
      <w:pPr>
        <w:snapToGrid w:val="0"/>
        <w:spacing w:before="50" w:after="50" w:line="360" w:lineRule="auto"/>
        <w:rPr>
          <w:rFonts w:ascii="宋体" w:hAnsi="宋体" w:cs="仿宋"/>
          <w:szCs w:val="21"/>
          <w:u w:val="single"/>
        </w:rPr>
      </w:pPr>
      <w:r w:rsidRPr="003F0029">
        <w:rPr>
          <w:rFonts w:ascii="宋体" w:hAnsi="宋体" w:cs="仿宋" w:hint="eastAsia"/>
          <w:szCs w:val="21"/>
        </w:rPr>
        <w:t>投标人名</w:t>
      </w:r>
      <w:r w:rsidRPr="003F0029">
        <w:rPr>
          <w:rFonts w:ascii="宋体" w:hAnsi="宋体" w:cs="仿宋"/>
          <w:szCs w:val="21"/>
        </w:rPr>
        <w:t>称（</w:t>
      </w:r>
      <w:r w:rsidRPr="003F0029">
        <w:rPr>
          <w:rFonts w:ascii="宋体" w:hAnsi="宋体" w:cs="仿宋" w:hint="eastAsia"/>
          <w:szCs w:val="21"/>
        </w:rPr>
        <w:t>盖章）：</w:t>
      </w:r>
      <w:r w:rsidRPr="003F0029">
        <w:rPr>
          <w:rFonts w:ascii="宋体" w:hAnsi="宋体" w:cs="仿宋" w:hint="eastAsia"/>
          <w:szCs w:val="21"/>
          <w:u w:val="single"/>
        </w:rPr>
        <w:t xml:space="preserve"> </w:t>
      </w:r>
      <w:r w:rsidRPr="003F0029">
        <w:rPr>
          <w:rFonts w:ascii="宋体" w:hAnsi="宋体" w:cs="仿宋"/>
          <w:szCs w:val="21"/>
          <w:u w:val="single"/>
        </w:rPr>
        <w:t xml:space="preserve">                 </w:t>
      </w:r>
    </w:p>
    <w:p w:rsidR="005F68D2" w:rsidRPr="003F0029" w:rsidRDefault="001B2412">
      <w:pPr>
        <w:snapToGrid w:val="0"/>
        <w:spacing w:before="50" w:after="50" w:line="360" w:lineRule="auto"/>
        <w:rPr>
          <w:rFonts w:ascii="宋体" w:hAnsi="宋体" w:cs="仿宋"/>
          <w:szCs w:val="21"/>
          <w:u w:val="single"/>
        </w:rPr>
      </w:pPr>
      <w:r w:rsidRPr="003F0029">
        <w:rPr>
          <w:rFonts w:ascii="宋体" w:hAnsi="宋体" w:cs="仿宋" w:hint="eastAsia"/>
          <w:szCs w:val="21"/>
        </w:rPr>
        <w:t>法定代表人或委托代理人签字：</w:t>
      </w:r>
      <w:r w:rsidRPr="003F0029">
        <w:rPr>
          <w:rFonts w:ascii="宋体" w:hAnsi="宋体" w:cs="仿宋" w:hint="eastAsia"/>
          <w:szCs w:val="21"/>
          <w:u w:val="single"/>
        </w:rPr>
        <w:t xml:space="preserve">               </w:t>
      </w:r>
    </w:p>
    <w:p w:rsidR="005F68D2" w:rsidRPr="003F0029" w:rsidRDefault="001B2412">
      <w:pPr>
        <w:snapToGrid w:val="0"/>
        <w:spacing w:before="50" w:after="50" w:line="360" w:lineRule="auto"/>
        <w:rPr>
          <w:rFonts w:ascii="宋体" w:hAnsi="宋体" w:cs="仿宋"/>
          <w:szCs w:val="21"/>
        </w:rPr>
      </w:pPr>
      <w:r w:rsidRPr="003F0029">
        <w:rPr>
          <w:rFonts w:ascii="宋体" w:hAnsi="宋体" w:cs="仿宋" w:hint="eastAsia"/>
          <w:szCs w:val="21"/>
        </w:rPr>
        <w:t>日期：</w:t>
      </w:r>
      <w:r w:rsidRPr="003F0029">
        <w:rPr>
          <w:rFonts w:ascii="宋体" w:hAnsi="宋体" w:cs="仿宋"/>
          <w:szCs w:val="21"/>
          <w:u w:val="single"/>
        </w:rPr>
        <w:t xml:space="preserve">     </w:t>
      </w:r>
      <w:r w:rsidRPr="003F0029">
        <w:rPr>
          <w:rFonts w:ascii="宋体" w:hAnsi="宋体" w:cs="仿宋" w:hint="eastAsia"/>
          <w:szCs w:val="21"/>
        </w:rPr>
        <w:t>年</w:t>
      </w:r>
      <w:r w:rsidRPr="003F0029">
        <w:rPr>
          <w:rFonts w:ascii="宋体" w:hAnsi="宋体" w:cs="仿宋" w:hint="eastAsia"/>
          <w:szCs w:val="21"/>
          <w:u w:val="single"/>
        </w:rPr>
        <w:t xml:space="preserve">  </w:t>
      </w:r>
      <w:r w:rsidRPr="003F0029">
        <w:rPr>
          <w:rFonts w:ascii="宋体" w:hAnsi="宋体" w:cs="仿宋"/>
          <w:szCs w:val="21"/>
          <w:u w:val="single"/>
        </w:rPr>
        <w:t xml:space="preserve">   </w:t>
      </w:r>
      <w:r w:rsidRPr="003F0029">
        <w:rPr>
          <w:rFonts w:ascii="宋体" w:hAnsi="宋体" w:cs="仿宋" w:hint="eastAsia"/>
          <w:szCs w:val="21"/>
        </w:rPr>
        <w:t>月</w:t>
      </w:r>
      <w:r w:rsidRPr="003F0029">
        <w:rPr>
          <w:rFonts w:ascii="宋体" w:hAnsi="宋体" w:cs="仿宋" w:hint="eastAsia"/>
          <w:szCs w:val="21"/>
          <w:u w:val="single"/>
        </w:rPr>
        <w:t xml:space="preserve">    </w:t>
      </w:r>
      <w:r w:rsidRPr="003F0029">
        <w:rPr>
          <w:rFonts w:ascii="宋体" w:hAnsi="宋体" w:cs="仿宋"/>
          <w:szCs w:val="21"/>
        </w:rPr>
        <w:t>日</w:t>
      </w:r>
    </w:p>
    <w:p w:rsidR="005F68D2" w:rsidRPr="003F0029" w:rsidRDefault="005F68D2">
      <w:pPr>
        <w:rPr>
          <w:rFonts w:ascii="Arial" w:eastAsia="黑体" w:hAnsi="Arial"/>
          <w:kern w:val="0"/>
          <w:sz w:val="28"/>
          <w:szCs w:val="20"/>
        </w:rPr>
      </w:pPr>
    </w:p>
    <w:p w:rsidR="005F68D2" w:rsidRPr="003F0029" w:rsidRDefault="005F68D2">
      <w:pPr>
        <w:pStyle w:val="4"/>
      </w:pPr>
    </w:p>
    <w:p w:rsidR="005F68D2" w:rsidRPr="003F0029" w:rsidRDefault="001B2412">
      <w:pPr>
        <w:snapToGrid w:val="0"/>
        <w:spacing w:before="50" w:after="50" w:line="360" w:lineRule="auto"/>
        <w:rPr>
          <w:rFonts w:ascii="宋体" w:hAnsi="宋体"/>
          <w:b/>
          <w:sz w:val="28"/>
          <w:szCs w:val="28"/>
        </w:rPr>
      </w:pPr>
      <w:r w:rsidRPr="003F0029">
        <w:rPr>
          <w:rFonts w:ascii="宋体" w:hAnsi="宋体"/>
          <w:b/>
          <w:sz w:val="28"/>
          <w:szCs w:val="28"/>
        </w:rPr>
        <w:t>4.</w:t>
      </w:r>
      <w:r w:rsidRPr="003F0029">
        <w:rPr>
          <w:rFonts w:ascii="宋体" w:hAnsi="宋体" w:hint="eastAsia"/>
          <w:b/>
          <w:sz w:val="28"/>
          <w:szCs w:val="28"/>
        </w:rPr>
        <w:t xml:space="preserve"> 投标人符合中小企业划型标准的，按《政府采购促进中小企业发展管理办法》（财库﹝</w:t>
      </w:r>
      <w:r w:rsidRPr="003F0029">
        <w:rPr>
          <w:rFonts w:ascii="宋体" w:hAnsi="宋体"/>
          <w:b/>
          <w:sz w:val="28"/>
          <w:szCs w:val="28"/>
        </w:rPr>
        <w:t>2020</w:t>
      </w:r>
      <w:r w:rsidRPr="003F0029">
        <w:rPr>
          <w:rFonts w:ascii="宋体" w:hAnsi="宋体" w:hint="eastAsia"/>
          <w:b/>
          <w:sz w:val="28"/>
          <w:szCs w:val="28"/>
        </w:rPr>
        <w:t>﹞</w:t>
      </w:r>
      <w:r w:rsidRPr="003F0029">
        <w:rPr>
          <w:rFonts w:ascii="宋体" w:hAnsi="宋体"/>
          <w:b/>
          <w:sz w:val="28"/>
          <w:szCs w:val="28"/>
        </w:rPr>
        <w:t xml:space="preserve">46 </w:t>
      </w:r>
      <w:r w:rsidRPr="003F0029">
        <w:rPr>
          <w:rFonts w:ascii="宋体" w:hAnsi="宋体" w:hint="eastAsia"/>
          <w:b/>
          <w:sz w:val="28"/>
          <w:szCs w:val="28"/>
        </w:rPr>
        <w:t>号）要求，提供有声明</w:t>
      </w:r>
      <w:r w:rsidRPr="003F0029">
        <w:rPr>
          <w:rFonts w:ascii="宋体" w:hAnsi="宋体"/>
          <w:b/>
          <w:sz w:val="28"/>
          <w:szCs w:val="28"/>
        </w:rPr>
        <w:t>函</w:t>
      </w:r>
      <w:r w:rsidRPr="003F0029">
        <w:rPr>
          <w:rFonts w:ascii="宋体" w:hAnsi="宋体" w:hint="eastAsia"/>
          <w:b/>
          <w:sz w:val="28"/>
          <w:szCs w:val="28"/>
        </w:rPr>
        <w:t>，否则不予享受优惠政策。</w:t>
      </w:r>
    </w:p>
    <w:p w:rsidR="005F68D2" w:rsidRPr="003F0029" w:rsidRDefault="005F68D2">
      <w:pPr>
        <w:ind w:rightChars="183" w:right="384"/>
        <w:jc w:val="center"/>
        <w:rPr>
          <w:rFonts w:ascii="宋体" w:hAnsi="宋体"/>
          <w:b/>
          <w:sz w:val="28"/>
          <w:szCs w:val="28"/>
        </w:rPr>
      </w:pPr>
    </w:p>
    <w:p w:rsidR="005F68D2" w:rsidRPr="003F0029" w:rsidRDefault="001B2412">
      <w:pPr>
        <w:spacing w:line="600" w:lineRule="exact"/>
        <w:ind w:left="420" w:hanging="420"/>
        <w:jc w:val="center"/>
        <w:rPr>
          <w:rFonts w:ascii="方正小标宋简体" w:eastAsia="方正小标宋简体" w:hAnsi="宋体"/>
          <w:kern w:val="0"/>
          <w:sz w:val="32"/>
          <w:szCs w:val="32"/>
        </w:rPr>
      </w:pPr>
      <w:r w:rsidRPr="003F0029">
        <w:rPr>
          <w:rFonts w:ascii="方正小标宋简体" w:eastAsia="方正小标宋简体" w:hAnsi="宋体" w:hint="eastAsia"/>
          <w:kern w:val="0"/>
          <w:sz w:val="32"/>
          <w:szCs w:val="32"/>
        </w:rPr>
        <w:t>中小企业声明函</w:t>
      </w:r>
    </w:p>
    <w:p w:rsidR="005F68D2" w:rsidRPr="003F0029" w:rsidRDefault="005F68D2">
      <w:pPr>
        <w:adjustRightInd w:val="0"/>
        <w:snapToGrid w:val="0"/>
        <w:jc w:val="center"/>
        <w:rPr>
          <w:rFonts w:ascii="宋体" w:hAnsi="宋体"/>
          <w:szCs w:val="21"/>
        </w:rPr>
      </w:pPr>
    </w:p>
    <w:p w:rsidR="005F68D2" w:rsidRPr="003F0029" w:rsidRDefault="001B2412">
      <w:pPr>
        <w:adjustRightInd w:val="0"/>
        <w:snapToGrid w:val="0"/>
        <w:spacing w:line="360" w:lineRule="exact"/>
        <w:ind w:firstLineChars="200" w:firstLine="420"/>
        <w:jc w:val="left"/>
        <w:rPr>
          <w:rFonts w:ascii="宋体" w:hAnsi="宋体"/>
          <w:szCs w:val="21"/>
        </w:rPr>
      </w:pPr>
      <w:r w:rsidRPr="003F0029">
        <w:rPr>
          <w:rFonts w:ascii="宋体" w:hAnsi="宋体" w:hint="eastAsia"/>
          <w:szCs w:val="21"/>
        </w:rPr>
        <w:t>本公司（联合体）郑重声明，根据《政府采购促进中小企业发展管理办法》（财库﹝</w:t>
      </w:r>
      <w:r w:rsidRPr="003F0029">
        <w:rPr>
          <w:rFonts w:ascii="宋体" w:hAnsi="宋体"/>
          <w:szCs w:val="21"/>
        </w:rPr>
        <w:t>2020</w:t>
      </w:r>
      <w:r w:rsidRPr="003F0029">
        <w:rPr>
          <w:rFonts w:ascii="宋体" w:hAnsi="宋体" w:hint="eastAsia"/>
          <w:szCs w:val="21"/>
        </w:rPr>
        <w:t>﹞</w:t>
      </w:r>
      <w:r w:rsidRPr="003F0029">
        <w:rPr>
          <w:rFonts w:ascii="宋体" w:hAnsi="宋体"/>
          <w:szCs w:val="21"/>
        </w:rPr>
        <w:t xml:space="preserve">46 </w:t>
      </w:r>
      <w:r w:rsidRPr="003F0029">
        <w:rPr>
          <w:rFonts w:ascii="宋体" w:hAnsi="宋体" w:hint="eastAsia"/>
          <w:szCs w:val="21"/>
        </w:rPr>
        <w:t>号）的规定，本公司（联合体）参加</w:t>
      </w:r>
      <w:r w:rsidRPr="003F0029">
        <w:rPr>
          <w:rFonts w:ascii="宋体" w:hAnsi="宋体" w:hint="eastAsia"/>
          <w:i/>
          <w:szCs w:val="21"/>
          <w:u w:val="single"/>
        </w:rPr>
        <w:t>（单位名称）</w:t>
      </w:r>
      <w:r w:rsidRPr="003F0029">
        <w:rPr>
          <w:rFonts w:ascii="宋体" w:hAnsi="宋体" w:hint="eastAsia"/>
          <w:szCs w:val="21"/>
        </w:rPr>
        <w:t>的</w:t>
      </w:r>
      <w:r w:rsidRPr="003F0029">
        <w:rPr>
          <w:rFonts w:ascii="宋体" w:hAnsi="宋体" w:hint="eastAsia"/>
          <w:i/>
          <w:szCs w:val="21"/>
          <w:u w:val="single"/>
        </w:rPr>
        <w:t>（项目名称）</w:t>
      </w:r>
      <w:r w:rsidRPr="003F0029">
        <w:rPr>
          <w:rFonts w:ascii="宋体" w:hAnsi="宋体" w:hint="eastAsia"/>
          <w:szCs w:val="21"/>
        </w:rPr>
        <w:t>采购活动，提供的货物全部由符合政策要求的中小企业制造。相关企业（含联合体中的中小企业、签订分包意向协议的中小企业）</w:t>
      </w:r>
    </w:p>
    <w:p w:rsidR="005F68D2" w:rsidRPr="003F0029" w:rsidRDefault="001B2412">
      <w:pPr>
        <w:adjustRightInd w:val="0"/>
        <w:snapToGrid w:val="0"/>
        <w:spacing w:line="360" w:lineRule="exact"/>
        <w:jc w:val="left"/>
        <w:rPr>
          <w:rFonts w:ascii="宋体" w:hAnsi="宋体"/>
          <w:szCs w:val="21"/>
        </w:rPr>
      </w:pPr>
      <w:r w:rsidRPr="003F0029">
        <w:rPr>
          <w:rFonts w:ascii="宋体" w:hAnsi="宋体" w:hint="eastAsia"/>
          <w:szCs w:val="21"/>
        </w:rPr>
        <w:t>的具体情况如下：</w:t>
      </w:r>
    </w:p>
    <w:p w:rsidR="005F68D2" w:rsidRPr="003F0029" w:rsidRDefault="001B2412">
      <w:pPr>
        <w:adjustRightInd w:val="0"/>
        <w:snapToGrid w:val="0"/>
        <w:spacing w:line="360" w:lineRule="exact"/>
        <w:ind w:left="1" w:firstLineChars="150" w:firstLine="315"/>
        <w:jc w:val="left"/>
        <w:rPr>
          <w:rFonts w:ascii="宋体" w:hAnsi="宋体"/>
          <w:szCs w:val="21"/>
        </w:rPr>
      </w:pPr>
      <w:r w:rsidRPr="003F0029">
        <w:rPr>
          <w:rFonts w:ascii="宋体" w:hAnsi="宋体"/>
          <w:szCs w:val="21"/>
        </w:rPr>
        <w:t xml:space="preserve">1. </w:t>
      </w:r>
      <w:r w:rsidRPr="003F0029">
        <w:rPr>
          <w:rFonts w:ascii="宋体" w:hAnsi="宋体" w:hint="eastAsia"/>
          <w:i/>
          <w:szCs w:val="21"/>
          <w:u w:val="single"/>
        </w:rPr>
        <w:t>（标的名称）</w:t>
      </w:r>
      <w:r w:rsidRPr="003F0029">
        <w:rPr>
          <w:rFonts w:ascii="宋体" w:hAnsi="宋体"/>
          <w:i/>
          <w:szCs w:val="21"/>
          <w:u w:val="single"/>
        </w:rPr>
        <w:t xml:space="preserve"> </w:t>
      </w:r>
      <w:r w:rsidRPr="003F0029">
        <w:rPr>
          <w:rFonts w:ascii="宋体" w:hAnsi="宋体" w:hint="eastAsia"/>
          <w:szCs w:val="21"/>
        </w:rPr>
        <w:t>，属于</w:t>
      </w:r>
      <w:r w:rsidRPr="003F0029">
        <w:rPr>
          <w:rFonts w:ascii="宋体" w:hAnsi="宋体" w:hint="eastAsia"/>
          <w:i/>
          <w:szCs w:val="21"/>
          <w:u w:val="single"/>
        </w:rPr>
        <w:t>（采购文件中明确的所属行业）</w:t>
      </w:r>
      <w:r w:rsidRPr="003F0029">
        <w:rPr>
          <w:rFonts w:ascii="宋体" w:hAnsi="宋体" w:hint="eastAsia"/>
          <w:szCs w:val="21"/>
        </w:rPr>
        <w:t>行业；制造商为</w:t>
      </w:r>
      <w:r w:rsidRPr="003F0029">
        <w:rPr>
          <w:rFonts w:ascii="宋体" w:hAnsi="宋体" w:hint="eastAsia"/>
          <w:i/>
          <w:szCs w:val="21"/>
          <w:u w:val="single"/>
        </w:rPr>
        <w:t>（企业名称）</w:t>
      </w:r>
      <w:r w:rsidRPr="003F0029">
        <w:rPr>
          <w:rFonts w:ascii="宋体" w:hAnsi="宋体" w:hint="eastAsia"/>
          <w:szCs w:val="21"/>
        </w:rPr>
        <w:t>，从业人员</w:t>
      </w:r>
      <w:r w:rsidRPr="003F0029">
        <w:rPr>
          <w:rFonts w:ascii="宋体" w:hAnsi="宋体" w:hint="eastAsia"/>
          <w:szCs w:val="21"/>
          <w:u w:val="single"/>
        </w:rPr>
        <w:t xml:space="preserve">     </w:t>
      </w:r>
      <w:r w:rsidRPr="003F0029">
        <w:rPr>
          <w:rFonts w:ascii="宋体" w:hAnsi="宋体" w:hint="eastAsia"/>
          <w:szCs w:val="21"/>
        </w:rPr>
        <w:t>人，营业收入为</w:t>
      </w:r>
      <w:r w:rsidRPr="003F0029">
        <w:rPr>
          <w:rFonts w:ascii="宋体" w:hAnsi="宋体" w:hint="eastAsia"/>
          <w:szCs w:val="21"/>
          <w:u w:val="single"/>
        </w:rPr>
        <w:t xml:space="preserve">     </w:t>
      </w:r>
      <w:r w:rsidRPr="003F0029">
        <w:rPr>
          <w:rFonts w:ascii="宋体" w:hAnsi="宋体" w:hint="eastAsia"/>
          <w:szCs w:val="21"/>
        </w:rPr>
        <w:t>万元，资产总额为</w:t>
      </w:r>
      <w:r w:rsidRPr="003F0029">
        <w:rPr>
          <w:rFonts w:ascii="宋体" w:hAnsi="宋体" w:hint="eastAsia"/>
          <w:szCs w:val="21"/>
          <w:u w:val="single"/>
        </w:rPr>
        <w:t xml:space="preserve">    </w:t>
      </w:r>
      <w:r w:rsidRPr="003F0029">
        <w:rPr>
          <w:rFonts w:ascii="宋体" w:hAnsi="宋体" w:hint="eastAsia"/>
          <w:szCs w:val="21"/>
        </w:rPr>
        <w:t>万元，属于</w:t>
      </w:r>
      <w:r w:rsidRPr="003F0029">
        <w:rPr>
          <w:rFonts w:ascii="宋体" w:hAnsi="宋体" w:hint="eastAsia"/>
          <w:i/>
          <w:szCs w:val="21"/>
          <w:u w:val="single"/>
        </w:rPr>
        <w:t>（中型企业、小型企业、微型企业）</w:t>
      </w:r>
      <w:r w:rsidRPr="003F0029">
        <w:rPr>
          <w:rFonts w:ascii="宋体" w:hAnsi="宋体" w:hint="eastAsia"/>
          <w:szCs w:val="21"/>
        </w:rPr>
        <w:t>；</w:t>
      </w:r>
    </w:p>
    <w:p w:rsidR="005F68D2" w:rsidRPr="003F0029" w:rsidRDefault="001B2412">
      <w:pPr>
        <w:adjustRightInd w:val="0"/>
        <w:snapToGrid w:val="0"/>
        <w:spacing w:line="360" w:lineRule="exact"/>
        <w:ind w:firstLineChars="200" w:firstLine="420"/>
        <w:jc w:val="left"/>
        <w:rPr>
          <w:rFonts w:ascii="宋体" w:hAnsi="宋体"/>
          <w:szCs w:val="21"/>
        </w:rPr>
      </w:pPr>
      <w:r w:rsidRPr="003F0029">
        <w:rPr>
          <w:rFonts w:ascii="宋体" w:hAnsi="宋体"/>
          <w:szCs w:val="21"/>
        </w:rPr>
        <w:t xml:space="preserve">2. </w:t>
      </w:r>
      <w:r w:rsidRPr="003F0029">
        <w:rPr>
          <w:rFonts w:ascii="宋体" w:hAnsi="宋体" w:hint="eastAsia"/>
          <w:i/>
          <w:szCs w:val="21"/>
          <w:u w:val="single"/>
        </w:rPr>
        <w:t>（标的名称）</w:t>
      </w:r>
      <w:r w:rsidRPr="003F0029">
        <w:rPr>
          <w:rFonts w:ascii="宋体" w:hAnsi="宋体"/>
          <w:i/>
          <w:szCs w:val="21"/>
          <w:u w:val="single"/>
        </w:rPr>
        <w:t xml:space="preserve"> </w:t>
      </w:r>
      <w:r w:rsidRPr="003F0029">
        <w:rPr>
          <w:rFonts w:ascii="宋体" w:hAnsi="宋体" w:hint="eastAsia"/>
          <w:szCs w:val="21"/>
        </w:rPr>
        <w:t>，属于</w:t>
      </w:r>
      <w:r w:rsidRPr="003F0029">
        <w:rPr>
          <w:rFonts w:ascii="宋体" w:hAnsi="宋体" w:hint="eastAsia"/>
          <w:i/>
          <w:szCs w:val="21"/>
          <w:u w:val="single"/>
        </w:rPr>
        <w:t>（采购文件中明确的所属行业）</w:t>
      </w:r>
      <w:r w:rsidRPr="003F0029">
        <w:rPr>
          <w:rFonts w:ascii="宋体" w:hAnsi="宋体" w:hint="eastAsia"/>
          <w:szCs w:val="21"/>
        </w:rPr>
        <w:t>行业；制造商为</w:t>
      </w:r>
      <w:r w:rsidRPr="003F0029">
        <w:rPr>
          <w:rFonts w:ascii="宋体" w:hAnsi="宋体" w:hint="eastAsia"/>
          <w:i/>
          <w:szCs w:val="21"/>
          <w:u w:val="single"/>
        </w:rPr>
        <w:t>（企业名称）</w:t>
      </w:r>
      <w:r w:rsidRPr="003F0029">
        <w:rPr>
          <w:rFonts w:ascii="宋体" w:hAnsi="宋体" w:hint="eastAsia"/>
          <w:szCs w:val="21"/>
        </w:rPr>
        <w:t>，从业人员</w:t>
      </w:r>
      <w:r w:rsidRPr="003F0029">
        <w:rPr>
          <w:rFonts w:ascii="宋体" w:hAnsi="宋体" w:hint="eastAsia"/>
          <w:szCs w:val="21"/>
          <w:u w:val="single"/>
        </w:rPr>
        <w:t xml:space="preserve">    </w:t>
      </w:r>
      <w:r w:rsidRPr="003F0029">
        <w:rPr>
          <w:rFonts w:ascii="宋体" w:hAnsi="宋体" w:hint="eastAsia"/>
          <w:szCs w:val="21"/>
        </w:rPr>
        <w:t>人，营业收入为</w:t>
      </w:r>
      <w:r w:rsidRPr="003F0029">
        <w:rPr>
          <w:rFonts w:ascii="宋体" w:hAnsi="宋体" w:hint="eastAsia"/>
          <w:szCs w:val="21"/>
          <w:u w:val="single"/>
        </w:rPr>
        <w:t xml:space="preserve">    </w:t>
      </w:r>
      <w:r w:rsidRPr="003F0029">
        <w:rPr>
          <w:rFonts w:ascii="宋体" w:hAnsi="宋体" w:hint="eastAsia"/>
          <w:szCs w:val="21"/>
        </w:rPr>
        <w:t>万元，资产总额为</w:t>
      </w:r>
      <w:r w:rsidRPr="003F0029">
        <w:rPr>
          <w:rFonts w:ascii="宋体" w:hAnsi="宋体" w:hint="eastAsia"/>
          <w:szCs w:val="21"/>
          <w:u w:val="single"/>
        </w:rPr>
        <w:t xml:space="preserve">    </w:t>
      </w:r>
      <w:r w:rsidRPr="003F0029">
        <w:rPr>
          <w:rFonts w:ascii="宋体" w:hAnsi="宋体" w:hint="eastAsia"/>
          <w:szCs w:val="21"/>
        </w:rPr>
        <w:t>万元，属于</w:t>
      </w:r>
      <w:r w:rsidRPr="003F0029">
        <w:rPr>
          <w:rFonts w:ascii="宋体" w:hAnsi="宋体" w:hint="eastAsia"/>
          <w:i/>
          <w:szCs w:val="21"/>
          <w:u w:val="single"/>
        </w:rPr>
        <w:t>（中型企业、小型企业、微型企业）</w:t>
      </w:r>
      <w:r w:rsidRPr="003F0029">
        <w:rPr>
          <w:rFonts w:ascii="宋体" w:hAnsi="宋体" w:hint="eastAsia"/>
          <w:szCs w:val="21"/>
        </w:rPr>
        <w:t>；</w:t>
      </w:r>
    </w:p>
    <w:p w:rsidR="005F68D2" w:rsidRPr="003F0029" w:rsidRDefault="001B2412">
      <w:pPr>
        <w:adjustRightInd w:val="0"/>
        <w:snapToGrid w:val="0"/>
        <w:spacing w:line="360" w:lineRule="exact"/>
        <w:ind w:firstLineChars="200" w:firstLine="420"/>
        <w:jc w:val="left"/>
        <w:rPr>
          <w:rFonts w:ascii="宋体" w:hAnsi="宋体"/>
          <w:szCs w:val="21"/>
        </w:rPr>
      </w:pPr>
      <w:r w:rsidRPr="003F0029">
        <w:rPr>
          <w:rFonts w:ascii="宋体" w:hAnsi="宋体" w:hint="eastAsia"/>
          <w:szCs w:val="21"/>
        </w:rPr>
        <w:t>以上企业，不属于大企业的分支机构，不存在控股股东为大企业的情形，也不存在与大企业的负责人为同一人的情形。</w:t>
      </w:r>
    </w:p>
    <w:p w:rsidR="005F68D2" w:rsidRPr="003F0029" w:rsidRDefault="001B2412">
      <w:pPr>
        <w:adjustRightInd w:val="0"/>
        <w:snapToGrid w:val="0"/>
        <w:spacing w:line="360" w:lineRule="exact"/>
        <w:ind w:firstLineChars="200" w:firstLine="420"/>
        <w:jc w:val="left"/>
        <w:rPr>
          <w:rFonts w:ascii="宋体" w:hAnsi="宋体"/>
          <w:szCs w:val="21"/>
        </w:rPr>
      </w:pPr>
      <w:r w:rsidRPr="003F0029">
        <w:rPr>
          <w:rFonts w:ascii="宋体" w:hAnsi="宋体" w:hint="eastAsia"/>
          <w:szCs w:val="21"/>
        </w:rPr>
        <w:t>本企业对上述声明内容的真实性负责。如有虚假，将依法承担相应责任。</w:t>
      </w:r>
    </w:p>
    <w:p w:rsidR="005F68D2" w:rsidRPr="003F0029" w:rsidRDefault="005F68D2">
      <w:pPr>
        <w:adjustRightInd w:val="0"/>
        <w:snapToGrid w:val="0"/>
        <w:spacing w:line="360" w:lineRule="exact"/>
        <w:jc w:val="left"/>
        <w:rPr>
          <w:rFonts w:ascii="宋体" w:hAnsi="宋体"/>
          <w:szCs w:val="21"/>
        </w:rPr>
      </w:pPr>
    </w:p>
    <w:p w:rsidR="005F68D2" w:rsidRPr="003F0029" w:rsidRDefault="005F68D2">
      <w:pPr>
        <w:adjustRightInd w:val="0"/>
        <w:snapToGrid w:val="0"/>
        <w:spacing w:line="360" w:lineRule="exact"/>
        <w:jc w:val="left"/>
        <w:rPr>
          <w:rFonts w:ascii="宋体" w:hAnsi="宋体"/>
          <w:szCs w:val="21"/>
        </w:rPr>
      </w:pPr>
    </w:p>
    <w:p w:rsidR="005F68D2" w:rsidRPr="003F0029" w:rsidRDefault="005F68D2">
      <w:pPr>
        <w:adjustRightInd w:val="0"/>
        <w:snapToGrid w:val="0"/>
        <w:spacing w:line="360" w:lineRule="exact"/>
        <w:jc w:val="left"/>
        <w:rPr>
          <w:rFonts w:ascii="宋体" w:hAnsi="宋体"/>
          <w:szCs w:val="21"/>
        </w:rPr>
      </w:pPr>
    </w:p>
    <w:p w:rsidR="005F68D2" w:rsidRPr="003F0029" w:rsidRDefault="001B2412">
      <w:pPr>
        <w:adjustRightInd w:val="0"/>
        <w:snapToGrid w:val="0"/>
        <w:spacing w:line="360" w:lineRule="exact"/>
        <w:ind w:firstLineChars="2000" w:firstLine="4200"/>
        <w:jc w:val="left"/>
        <w:rPr>
          <w:rFonts w:ascii="宋体" w:hAnsi="宋体"/>
          <w:szCs w:val="21"/>
        </w:rPr>
      </w:pPr>
      <w:r w:rsidRPr="003F0029">
        <w:rPr>
          <w:rFonts w:ascii="宋体" w:hAnsi="宋体" w:hint="eastAsia"/>
          <w:szCs w:val="21"/>
        </w:rPr>
        <w:t>企业名称（盖章）：</w:t>
      </w:r>
    </w:p>
    <w:p w:rsidR="005F68D2" w:rsidRPr="003F0029" w:rsidRDefault="005F68D2">
      <w:pPr>
        <w:pStyle w:val="4"/>
        <w:rPr>
          <w:sz w:val="21"/>
          <w:szCs w:val="21"/>
        </w:rPr>
      </w:pPr>
    </w:p>
    <w:p w:rsidR="005F68D2" w:rsidRPr="003F0029" w:rsidRDefault="001B2412">
      <w:pPr>
        <w:adjustRightInd w:val="0"/>
        <w:snapToGrid w:val="0"/>
        <w:spacing w:line="360" w:lineRule="exact"/>
        <w:ind w:firstLineChars="2000" w:firstLine="4200"/>
        <w:jc w:val="left"/>
        <w:rPr>
          <w:rFonts w:ascii="宋体" w:hAnsi="宋体"/>
          <w:szCs w:val="21"/>
        </w:rPr>
      </w:pPr>
      <w:r w:rsidRPr="003F0029">
        <w:rPr>
          <w:rFonts w:ascii="宋体" w:hAnsi="宋体" w:hint="eastAsia"/>
          <w:szCs w:val="21"/>
        </w:rPr>
        <w:t>日期：</w:t>
      </w:r>
    </w:p>
    <w:p w:rsidR="005F68D2" w:rsidRPr="003F0029" w:rsidRDefault="005F68D2">
      <w:pPr>
        <w:pStyle w:val="4"/>
        <w:rPr>
          <w:sz w:val="21"/>
          <w:szCs w:val="21"/>
        </w:rPr>
      </w:pPr>
    </w:p>
    <w:p w:rsidR="005F68D2" w:rsidRPr="003F0029" w:rsidRDefault="001B2412">
      <w:pPr>
        <w:pStyle w:val="af0"/>
        <w:spacing w:line="500" w:lineRule="exact"/>
        <w:jc w:val="left"/>
        <w:rPr>
          <w:rFonts w:hAnsi="宋体"/>
          <w:b/>
        </w:rPr>
      </w:pPr>
      <w:r w:rsidRPr="003F0029">
        <w:rPr>
          <w:rFonts w:hAnsi="宋体" w:hint="eastAsia"/>
          <w:b/>
        </w:rPr>
        <w:t>注：从业人员、营业收入、资产总额填报上一年度数据，无上一年度数据的新成立企业可不填报。</w:t>
      </w:r>
    </w:p>
    <w:p w:rsidR="005F68D2" w:rsidRPr="003F0029" w:rsidRDefault="005F68D2">
      <w:pPr>
        <w:tabs>
          <w:tab w:val="left" w:pos="3870"/>
          <w:tab w:val="left" w:pos="4085"/>
        </w:tabs>
        <w:snapToGrid w:val="0"/>
        <w:spacing w:line="420" w:lineRule="exact"/>
        <w:jc w:val="left"/>
        <w:rPr>
          <w:rFonts w:ascii="宋体" w:hAnsi="宋体"/>
          <w:szCs w:val="21"/>
        </w:rPr>
      </w:pPr>
    </w:p>
    <w:p w:rsidR="005F68D2" w:rsidRPr="003F0029" w:rsidRDefault="005F68D2">
      <w:pPr>
        <w:pStyle w:val="4"/>
      </w:pPr>
    </w:p>
    <w:p w:rsidR="005F68D2" w:rsidRPr="003F0029" w:rsidRDefault="005F68D2"/>
    <w:p w:rsidR="005F68D2" w:rsidRPr="003F0029" w:rsidRDefault="005F68D2">
      <w:pPr>
        <w:pStyle w:val="4"/>
      </w:pPr>
    </w:p>
    <w:p w:rsidR="005F68D2" w:rsidRPr="003F0029" w:rsidRDefault="005F68D2"/>
    <w:p w:rsidR="005F68D2" w:rsidRPr="003F0029" w:rsidRDefault="005F68D2">
      <w:pPr>
        <w:pStyle w:val="4"/>
      </w:pPr>
    </w:p>
    <w:p w:rsidR="005F68D2" w:rsidRPr="003F0029" w:rsidRDefault="001B2412">
      <w:pPr>
        <w:tabs>
          <w:tab w:val="left" w:pos="3870"/>
          <w:tab w:val="left" w:pos="4085"/>
        </w:tabs>
        <w:snapToGrid w:val="0"/>
        <w:spacing w:line="420" w:lineRule="exact"/>
        <w:ind w:left="562"/>
        <w:jc w:val="left"/>
        <w:rPr>
          <w:rFonts w:ascii="宋体" w:hAnsi="宋体"/>
          <w:b/>
          <w:sz w:val="28"/>
          <w:szCs w:val="28"/>
        </w:rPr>
      </w:pPr>
      <w:r w:rsidRPr="003F0029">
        <w:rPr>
          <w:rFonts w:ascii="宋体" w:hAnsi="宋体" w:hint="eastAsia"/>
          <w:b/>
          <w:sz w:val="28"/>
          <w:szCs w:val="28"/>
        </w:rPr>
        <w:t>5.投标人属于监狱企业的，应提供由省级以上监狱管理局、戒毒管理局（含新疆生产建设兵团）出具的属于监狱企业的证明文件</w:t>
      </w:r>
    </w:p>
    <w:p w:rsidR="005F68D2" w:rsidRPr="003F0029" w:rsidRDefault="005F68D2">
      <w:pPr>
        <w:tabs>
          <w:tab w:val="left" w:pos="3870"/>
          <w:tab w:val="left" w:pos="4085"/>
        </w:tabs>
        <w:snapToGrid w:val="0"/>
        <w:spacing w:line="420" w:lineRule="exact"/>
        <w:ind w:left="562"/>
        <w:jc w:val="left"/>
        <w:rPr>
          <w:rFonts w:ascii="宋体" w:hAnsi="宋体"/>
          <w:b/>
          <w:sz w:val="28"/>
          <w:szCs w:val="28"/>
        </w:rPr>
      </w:pPr>
    </w:p>
    <w:p w:rsidR="005F68D2" w:rsidRPr="003F0029" w:rsidRDefault="001B2412">
      <w:pPr>
        <w:tabs>
          <w:tab w:val="left" w:pos="3870"/>
          <w:tab w:val="left" w:pos="4085"/>
        </w:tabs>
        <w:snapToGrid w:val="0"/>
        <w:spacing w:line="420" w:lineRule="exact"/>
        <w:ind w:firstLineChars="200" w:firstLine="562"/>
        <w:jc w:val="center"/>
        <w:rPr>
          <w:rFonts w:ascii="宋体" w:hAnsi="宋体"/>
          <w:b/>
          <w:sz w:val="28"/>
          <w:szCs w:val="28"/>
        </w:rPr>
      </w:pPr>
      <w:r w:rsidRPr="003F0029">
        <w:rPr>
          <w:rFonts w:ascii="宋体" w:hAnsi="宋体" w:hint="eastAsia"/>
          <w:b/>
          <w:sz w:val="28"/>
          <w:szCs w:val="28"/>
        </w:rPr>
        <w:t>（格式自拟）</w:t>
      </w:r>
    </w:p>
    <w:p w:rsidR="005F68D2" w:rsidRPr="003F0029" w:rsidRDefault="005F68D2">
      <w:pPr>
        <w:tabs>
          <w:tab w:val="left" w:pos="3870"/>
          <w:tab w:val="left" w:pos="4085"/>
        </w:tabs>
        <w:snapToGrid w:val="0"/>
        <w:spacing w:line="420" w:lineRule="exact"/>
        <w:ind w:firstLineChars="200" w:firstLine="422"/>
        <w:jc w:val="left"/>
        <w:rPr>
          <w:rFonts w:ascii="宋体" w:hAnsi="宋体"/>
          <w:b/>
          <w:szCs w:val="21"/>
        </w:rPr>
      </w:pPr>
    </w:p>
    <w:p w:rsidR="005F68D2" w:rsidRPr="003F0029" w:rsidRDefault="005F68D2">
      <w:pPr>
        <w:tabs>
          <w:tab w:val="left" w:pos="3870"/>
          <w:tab w:val="left" w:pos="4085"/>
        </w:tabs>
        <w:snapToGrid w:val="0"/>
        <w:spacing w:line="420" w:lineRule="exact"/>
        <w:ind w:firstLineChars="200" w:firstLine="422"/>
        <w:jc w:val="left"/>
        <w:rPr>
          <w:rFonts w:ascii="宋体" w:hAnsi="宋体"/>
          <w:b/>
          <w:szCs w:val="21"/>
        </w:rPr>
      </w:pPr>
    </w:p>
    <w:p w:rsidR="005F68D2" w:rsidRPr="003F0029" w:rsidRDefault="001B2412">
      <w:pPr>
        <w:tabs>
          <w:tab w:val="left" w:pos="3870"/>
          <w:tab w:val="left" w:pos="4085"/>
        </w:tabs>
        <w:snapToGrid w:val="0"/>
        <w:spacing w:line="420" w:lineRule="exact"/>
        <w:jc w:val="left"/>
        <w:rPr>
          <w:rFonts w:ascii="宋体" w:hAnsi="宋体"/>
          <w:b/>
          <w:szCs w:val="21"/>
        </w:rPr>
      </w:pPr>
      <w:r w:rsidRPr="003F0029">
        <w:rPr>
          <w:rFonts w:ascii="宋体" w:hAnsi="宋体"/>
          <w:b/>
          <w:szCs w:val="21"/>
        </w:rPr>
        <w:br w:type="page"/>
      </w:r>
    </w:p>
    <w:p w:rsidR="005F68D2" w:rsidRPr="003F0029" w:rsidRDefault="001B2412">
      <w:pPr>
        <w:tabs>
          <w:tab w:val="left" w:pos="3870"/>
          <w:tab w:val="left" w:pos="4085"/>
        </w:tabs>
        <w:snapToGrid w:val="0"/>
        <w:spacing w:line="420" w:lineRule="exact"/>
        <w:ind w:firstLineChars="200" w:firstLine="562"/>
        <w:jc w:val="left"/>
        <w:rPr>
          <w:rFonts w:ascii="宋体" w:hAnsi="宋体"/>
          <w:b/>
          <w:sz w:val="28"/>
          <w:szCs w:val="28"/>
        </w:rPr>
      </w:pPr>
      <w:r w:rsidRPr="003F0029">
        <w:rPr>
          <w:rFonts w:ascii="宋体" w:hAnsi="宋体"/>
          <w:b/>
          <w:sz w:val="28"/>
          <w:szCs w:val="28"/>
        </w:rPr>
        <w:lastRenderedPageBreak/>
        <w:t>6.</w:t>
      </w:r>
      <w:r w:rsidRPr="003F0029">
        <w:rPr>
          <w:rFonts w:ascii="宋体" w:hAnsi="宋体" w:hint="eastAsia"/>
          <w:szCs w:val="21"/>
        </w:rPr>
        <w:t xml:space="preserve"> </w:t>
      </w:r>
      <w:r w:rsidRPr="003F0029">
        <w:rPr>
          <w:rFonts w:ascii="宋体" w:hAnsi="宋体" w:hint="eastAsia"/>
          <w:b/>
          <w:sz w:val="28"/>
          <w:szCs w:val="28"/>
        </w:rPr>
        <w:t>投标人属于残疾人福利性单位，按《三部门联合发布关于促进残疾人就业政府采购政策的通知》（财库〔2017〕141号）要求，提供《残疾人福利性单位声明函》，否则不予享受优惠政策</w:t>
      </w:r>
    </w:p>
    <w:p w:rsidR="005F68D2" w:rsidRPr="003F0029" w:rsidRDefault="005F68D2">
      <w:pPr>
        <w:spacing w:line="588" w:lineRule="exact"/>
        <w:jc w:val="center"/>
        <w:rPr>
          <w:rFonts w:ascii="宋体" w:hAnsi="宋体"/>
          <w:b/>
          <w:sz w:val="28"/>
          <w:szCs w:val="28"/>
        </w:rPr>
      </w:pPr>
      <w:bookmarkStart w:id="110" w:name="OLE_LINK13"/>
      <w:bookmarkStart w:id="111" w:name="OLE_LINK14"/>
    </w:p>
    <w:p w:rsidR="005F68D2" w:rsidRPr="003F0029" w:rsidRDefault="001B2412">
      <w:pPr>
        <w:spacing w:line="588" w:lineRule="exact"/>
        <w:jc w:val="center"/>
        <w:rPr>
          <w:rFonts w:ascii="宋体" w:hAnsi="宋体"/>
          <w:b/>
          <w:sz w:val="28"/>
          <w:szCs w:val="28"/>
        </w:rPr>
      </w:pPr>
      <w:r w:rsidRPr="003F0029">
        <w:rPr>
          <w:rFonts w:ascii="宋体" w:hAnsi="宋体" w:hint="eastAsia"/>
          <w:b/>
          <w:sz w:val="28"/>
          <w:szCs w:val="28"/>
        </w:rPr>
        <w:t>残疾人福利性单位声明函</w:t>
      </w:r>
    </w:p>
    <w:bookmarkEnd w:id="110"/>
    <w:bookmarkEnd w:id="111"/>
    <w:p w:rsidR="005F68D2" w:rsidRPr="003F0029" w:rsidRDefault="005F68D2">
      <w:pPr>
        <w:spacing w:line="588" w:lineRule="exact"/>
        <w:rPr>
          <w:rFonts w:ascii="宋体" w:hAnsi="宋体"/>
          <w:b/>
          <w:spacing w:val="6"/>
          <w:sz w:val="28"/>
          <w:szCs w:val="28"/>
        </w:rPr>
      </w:pPr>
    </w:p>
    <w:p w:rsidR="005F68D2" w:rsidRPr="003F0029" w:rsidRDefault="001B2412">
      <w:pPr>
        <w:spacing w:line="588" w:lineRule="exact"/>
        <w:ind w:firstLineChars="200" w:firstLine="420"/>
        <w:rPr>
          <w:rFonts w:ascii="宋体" w:hAnsi="宋体"/>
          <w:szCs w:val="21"/>
        </w:rPr>
      </w:pPr>
      <w:r w:rsidRPr="003F0029">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F68D2" w:rsidRPr="003F0029" w:rsidRDefault="001B2412">
      <w:pPr>
        <w:spacing w:line="588" w:lineRule="exact"/>
        <w:ind w:firstLineChars="200" w:firstLine="420"/>
        <w:rPr>
          <w:rFonts w:ascii="宋体" w:hAnsi="宋体"/>
          <w:szCs w:val="21"/>
        </w:rPr>
      </w:pPr>
      <w:r w:rsidRPr="003F0029">
        <w:rPr>
          <w:rFonts w:ascii="宋体" w:hAnsi="宋体" w:hint="eastAsia"/>
          <w:szCs w:val="21"/>
        </w:rPr>
        <w:t>本单位对上述声明的真实性负责。如有虚假，将依法承担相应责任。</w:t>
      </w:r>
    </w:p>
    <w:p w:rsidR="005F68D2" w:rsidRPr="003F0029" w:rsidRDefault="005F68D2">
      <w:pPr>
        <w:spacing w:line="588" w:lineRule="exact"/>
        <w:ind w:firstLineChars="200" w:firstLine="420"/>
        <w:rPr>
          <w:rFonts w:ascii="宋体" w:hAnsi="宋体"/>
          <w:szCs w:val="21"/>
        </w:rPr>
      </w:pPr>
    </w:p>
    <w:p w:rsidR="005F68D2" w:rsidRPr="003F0029" w:rsidRDefault="001B2412">
      <w:pPr>
        <w:spacing w:line="360" w:lineRule="auto"/>
        <w:ind w:rightChars="-10" w:right="-21"/>
        <w:jc w:val="left"/>
        <w:rPr>
          <w:rFonts w:ascii="宋体" w:hAnsi="宋体"/>
          <w:szCs w:val="21"/>
          <w:u w:val="single"/>
        </w:rPr>
      </w:pPr>
      <w:r w:rsidRPr="003F0029">
        <w:rPr>
          <w:rFonts w:ascii="宋体" w:hAnsi="宋体" w:hint="eastAsia"/>
          <w:szCs w:val="21"/>
        </w:rPr>
        <w:t>投标人名称（盖单位公章）：</w:t>
      </w:r>
      <w:r w:rsidRPr="003F0029">
        <w:rPr>
          <w:rFonts w:ascii="宋体" w:hAnsi="宋体" w:hint="eastAsia"/>
          <w:szCs w:val="21"/>
          <w:u w:val="single"/>
        </w:rPr>
        <w:t xml:space="preserve"> </w:t>
      </w:r>
      <w:r w:rsidRPr="003F0029">
        <w:rPr>
          <w:rFonts w:ascii="宋体" w:hAnsi="宋体"/>
          <w:szCs w:val="21"/>
          <w:u w:val="single"/>
        </w:rPr>
        <w:t xml:space="preserve">               </w:t>
      </w:r>
    </w:p>
    <w:p w:rsidR="005F68D2" w:rsidRPr="003F0029" w:rsidRDefault="001B2412">
      <w:pPr>
        <w:spacing w:line="360" w:lineRule="auto"/>
        <w:ind w:rightChars="-10" w:right="-21"/>
        <w:jc w:val="left"/>
        <w:rPr>
          <w:rFonts w:ascii="宋体" w:hAnsi="宋体"/>
          <w:szCs w:val="21"/>
          <w:u w:val="single"/>
        </w:rPr>
      </w:pPr>
      <w:r w:rsidRPr="003F0029">
        <w:rPr>
          <w:rFonts w:ascii="宋体" w:hAnsi="宋体" w:hint="eastAsia"/>
          <w:szCs w:val="21"/>
        </w:rPr>
        <w:t>法</w:t>
      </w:r>
      <w:r w:rsidRPr="003F0029">
        <w:rPr>
          <w:rFonts w:ascii="宋体" w:hAnsi="宋体"/>
          <w:szCs w:val="21"/>
        </w:rPr>
        <w:t>定代</w:t>
      </w:r>
      <w:r w:rsidRPr="003F0029">
        <w:rPr>
          <w:rFonts w:ascii="宋体" w:hAnsi="宋体" w:hint="eastAsia"/>
          <w:szCs w:val="21"/>
        </w:rPr>
        <w:t>表</w:t>
      </w:r>
      <w:r w:rsidRPr="003F0029">
        <w:rPr>
          <w:rFonts w:ascii="宋体" w:hAnsi="宋体"/>
          <w:szCs w:val="21"/>
        </w:rPr>
        <w:t>人或授权</w:t>
      </w:r>
      <w:r w:rsidRPr="003F0029">
        <w:rPr>
          <w:rFonts w:ascii="宋体" w:hAnsi="宋体" w:hint="eastAsia"/>
          <w:szCs w:val="21"/>
        </w:rPr>
        <w:t>代</w:t>
      </w:r>
      <w:r w:rsidRPr="003F0029">
        <w:rPr>
          <w:rFonts w:ascii="宋体" w:hAnsi="宋体"/>
          <w:szCs w:val="21"/>
        </w:rPr>
        <w:t>理人</w:t>
      </w:r>
      <w:r w:rsidRPr="003F0029">
        <w:rPr>
          <w:rFonts w:ascii="宋体" w:hAnsi="宋体" w:hint="eastAsia"/>
          <w:szCs w:val="21"/>
        </w:rPr>
        <w:t>签</w:t>
      </w:r>
      <w:r w:rsidRPr="003F0029">
        <w:rPr>
          <w:rFonts w:ascii="宋体" w:hAnsi="宋体"/>
          <w:szCs w:val="21"/>
        </w:rPr>
        <w:t>字：</w:t>
      </w:r>
      <w:r w:rsidRPr="003F0029">
        <w:rPr>
          <w:rFonts w:ascii="宋体" w:hAnsi="宋体" w:hint="eastAsia"/>
          <w:szCs w:val="21"/>
          <w:u w:val="single"/>
        </w:rPr>
        <w:t xml:space="preserve">                 </w:t>
      </w:r>
    </w:p>
    <w:p w:rsidR="005F68D2" w:rsidRPr="003F0029" w:rsidRDefault="001B2412">
      <w:pPr>
        <w:pStyle w:val="af0"/>
        <w:spacing w:line="500" w:lineRule="exact"/>
        <w:jc w:val="left"/>
        <w:rPr>
          <w:rFonts w:hAnsi="宋体"/>
        </w:rPr>
      </w:pPr>
      <w:r w:rsidRPr="003F0029">
        <w:rPr>
          <w:rFonts w:hAnsi="宋体" w:hint="eastAsia"/>
        </w:rPr>
        <w:t>日  期</w:t>
      </w:r>
      <w:r w:rsidRPr="003F0029">
        <w:rPr>
          <w:rFonts w:hAnsi="宋体"/>
        </w:rPr>
        <w:t>：</w:t>
      </w:r>
      <w:r w:rsidRPr="003F0029">
        <w:rPr>
          <w:rFonts w:hAnsi="宋体" w:hint="eastAsia"/>
          <w:u w:val="single"/>
        </w:rPr>
        <w:t xml:space="preserve">    </w:t>
      </w:r>
      <w:r w:rsidRPr="003F0029">
        <w:rPr>
          <w:rFonts w:hAnsi="宋体" w:hint="eastAsia"/>
        </w:rPr>
        <w:t>年</w:t>
      </w:r>
      <w:r w:rsidRPr="003F0029">
        <w:rPr>
          <w:rFonts w:hAnsi="宋体" w:hint="eastAsia"/>
          <w:u w:val="single"/>
        </w:rPr>
        <w:t xml:space="preserve">    </w:t>
      </w:r>
      <w:r w:rsidRPr="003F0029">
        <w:rPr>
          <w:rFonts w:hAnsi="宋体" w:hint="eastAsia"/>
        </w:rPr>
        <w:t>月</w:t>
      </w:r>
      <w:r w:rsidRPr="003F0029">
        <w:rPr>
          <w:rFonts w:hAnsi="宋体" w:hint="eastAsia"/>
          <w:u w:val="single"/>
        </w:rPr>
        <w:t xml:space="preserve">    </w:t>
      </w:r>
      <w:r w:rsidRPr="003F0029">
        <w:rPr>
          <w:rFonts w:hAnsi="宋体" w:hint="eastAsia"/>
        </w:rPr>
        <w:t xml:space="preserve">日 </w:t>
      </w:r>
    </w:p>
    <w:p w:rsidR="005F68D2" w:rsidRPr="003F0029" w:rsidRDefault="005F68D2">
      <w:pPr>
        <w:tabs>
          <w:tab w:val="left" w:pos="3870"/>
          <w:tab w:val="left" w:pos="4085"/>
        </w:tabs>
        <w:snapToGrid w:val="0"/>
        <w:spacing w:line="420" w:lineRule="exact"/>
        <w:ind w:firstLineChars="200" w:firstLine="420"/>
        <w:jc w:val="left"/>
        <w:rPr>
          <w:rFonts w:ascii="宋体" w:hAnsi="宋体"/>
          <w:szCs w:val="21"/>
        </w:rPr>
      </w:pPr>
    </w:p>
    <w:p w:rsidR="005F68D2" w:rsidRPr="003F0029" w:rsidRDefault="005F68D2">
      <w:pPr>
        <w:tabs>
          <w:tab w:val="left" w:pos="3870"/>
          <w:tab w:val="left" w:pos="4085"/>
        </w:tabs>
        <w:snapToGrid w:val="0"/>
        <w:spacing w:line="420" w:lineRule="exact"/>
        <w:ind w:firstLineChars="200" w:firstLine="420"/>
        <w:jc w:val="left"/>
        <w:rPr>
          <w:rFonts w:ascii="宋体" w:hAnsi="宋体"/>
          <w:szCs w:val="21"/>
        </w:rPr>
      </w:pPr>
    </w:p>
    <w:p w:rsidR="005F68D2" w:rsidRPr="003F0029" w:rsidRDefault="005F68D2">
      <w:pPr>
        <w:tabs>
          <w:tab w:val="left" w:pos="3870"/>
          <w:tab w:val="left" w:pos="4085"/>
        </w:tabs>
        <w:snapToGrid w:val="0"/>
        <w:spacing w:line="420" w:lineRule="exact"/>
        <w:ind w:firstLineChars="200" w:firstLine="560"/>
        <w:jc w:val="left"/>
        <w:rPr>
          <w:rFonts w:ascii="宋体" w:hAnsi="宋体"/>
          <w:sz w:val="28"/>
          <w:szCs w:val="28"/>
        </w:rPr>
      </w:pPr>
    </w:p>
    <w:p w:rsidR="005F68D2" w:rsidRPr="003F0029" w:rsidRDefault="001B2412" w:rsidP="003C6F6D">
      <w:pPr>
        <w:tabs>
          <w:tab w:val="left" w:pos="3870"/>
          <w:tab w:val="left" w:pos="4085"/>
        </w:tabs>
        <w:snapToGrid w:val="0"/>
        <w:spacing w:line="420" w:lineRule="exact"/>
        <w:rPr>
          <w:rFonts w:ascii="宋体" w:hAnsi="宋体"/>
          <w:b/>
          <w:sz w:val="28"/>
          <w:szCs w:val="28"/>
        </w:rPr>
      </w:pPr>
      <w:r w:rsidRPr="003F0029">
        <w:rPr>
          <w:rFonts w:ascii="宋体" w:hAnsi="宋体"/>
          <w:b/>
          <w:sz w:val="28"/>
          <w:szCs w:val="28"/>
        </w:rPr>
        <w:br w:type="page"/>
      </w:r>
      <w:bookmarkStart w:id="112" w:name="_GoBack"/>
      <w:bookmarkEnd w:id="112"/>
      <w:r w:rsidRPr="003F0029">
        <w:rPr>
          <w:rFonts w:ascii="宋体" w:hAnsi="宋体"/>
          <w:b/>
          <w:sz w:val="28"/>
          <w:szCs w:val="28"/>
        </w:rPr>
        <w:lastRenderedPageBreak/>
        <w:t>7.</w:t>
      </w:r>
      <w:r w:rsidRPr="003F0029">
        <w:rPr>
          <w:rFonts w:hint="eastAsia"/>
        </w:rPr>
        <w:t xml:space="preserve"> </w:t>
      </w:r>
      <w:r w:rsidRPr="003F0029">
        <w:rPr>
          <w:rFonts w:ascii="宋体" w:hAnsi="宋体" w:hint="eastAsia"/>
          <w:b/>
          <w:sz w:val="28"/>
          <w:szCs w:val="28"/>
        </w:rPr>
        <w:t>投</w:t>
      </w:r>
      <w:r w:rsidRPr="003F0029">
        <w:rPr>
          <w:rFonts w:ascii="宋体" w:hAnsi="宋体"/>
          <w:b/>
          <w:sz w:val="28"/>
          <w:szCs w:val="28"/>
        </w:rPr>
        <w:t>标人针对报</w:t>
      </w:r>
      <w:r w:rsidRPr="003F0029">
        <w:rPr>
          <w:rFonts w:ascii="宋体" w:hAnsi="宋体" w:hint="eastAsia"/>
          <w:b/>
          <w:sz w:val="28"/>
          <w:szCs w:val="28"/>
        </w:rPr>
        <w:t>价需要说明的其他文件和说明（格式自拟）</w:t>
      </w:r>
    </w:p>
    <w:p w:rsidR="005F68D2" w:rsidRPr="003F0029" w:rsidRDefault="005F68D2">
      <w:pPr>
        <w:snapToGrid w:val="0"/>
        <w:spacing w:before="50" w:afterLines="50" w:after="120"/>
        <w:jc w:val="left"/>
        <w:rPr>
          <w:rFonts w:ascii="宋体" w:hAnsi="宋体"/>
          <w:szCs w:val="21"/>
        </w:rPr>
      </w:pPr>
    </w:p>
    <w:p w:rsidR="005F68D2" w:rsidRPr="003F0029" w:rsidRDefault="005F68D2">
      <w:pPr>
        <w:snapToGrid w:val="0"/>
        <w:spacing w:before="50" w:afterLines="50" w:after="120"/>
        <w:jc w:val="left"/>
        <w:rPr>
          <w:rFonts w:ascii="宋体" w:hAnsi="宋体"/>
          <w:b/>
          <w:szCs w:val="21"/>
        </w:rPr>
      </w:pPr>
    </w:p>
    <w:p w:rsidR="005F68D2" w:rsidRPr="003F0029" w:rsidRDefault="001B2412">
      <w:pPr>
        <w:pStyle w:val="af0"/>
        <w:snapToGrid w:val="0"/>
        <w:rPr>
          <w:rFonts w:hAnsi="宋体" w:cs="宋体"/>
          <w:b/>
          <w:sz w:val="24"/>
          <w:szCs w:val="24"/>
        </w:rPr>
      </w:pPr>
      <w:r w:rsidRPr="003F0029">
        <w:rPr>
          <w:rFonts w:hAnsi="宋体"/>
          <w:b/>
        </w:rPr>
        <w:br w:type="page"/>
      </w:r>
    </w:p>
    <w:p w:rsidR="005F68D2" w:rsidRPr="003F0029" w:rsidRDefault="001B2412">
      <w:pPr>
        <w:pStyle w:val="af0"/>
        <w:snapToGrid w:val="0"/>
        <w:rPr>
          <w:rFonts w:hAnsi="宋体" w:cs="宋体"/>
          <w:sz w:val="24"/>
          <w:szCs w:val="24"/>
        </w:rPr>
      </w:pPr>
      <w:r w:rsidRPr="003F0029">
        <w:rPr>
          <w:rFonts w:hAnsi="宋体" w:cs="宋体" w:hint="eastAsia"/>
          <w:b/>
          <w:sz w:val="24"/>
          <w:szCs w:val="24"/>
        </w:rPr>
        <w:lastRenderedPageBreak/>
        <w:t>附件1：</w:t>
      </w:r>
    </w:p>
    <w:p w:rsidR="005F68D2" w:rsidRPr="003F0029" w:rsidRDefault="001B2412">
      <w:pPr>
        <w:widowControl/>
        <w:jc w:val="center"/>
        <w:rPr>
          <w:rFonts w:ascii="宋体" w:hAnsi="宋体" w:cs="宋体"/>
          <w:b/>
          <w:bCs/>
          <w:kern w:val="0"/>
          <w:sz w:val="36"/>
          <w:szCs w:val="36"/>
        </w:rPr>
      </w:pPr>
      <w:r w:rsidRPr="003F0029">
        <w:rPr>
          <w:rFonts w:ascii="宋体" w:hAnsi="宋体" w:cs="宋体" w:hint="eastAsia"/>
          <w:b/>
          <w:bCs/>
          <w:kern w:val="0"/>
          <w:sz w:val="36"/>
          <w:szCs w:val="36"/>
        </w:rPr>
        <w:t>政府采购项目合同验收报告（格式）</w:t>
      </w:r>
    </w:p>
    <w:p w:rsidR="005F68D2" w:rsidRPr="003F0029" w:rsidRDefault="005F68D2">
      <w:pPr>
        <w:widowControl/>
        <w:jc w:val="center"/>
        <w:rPr>
          <w:rFonts w:ascii="宋体" w:hAnsi="宋体" w:cs="宋体"/>
          <w:b/>
          <w:bCs/>
          <w:kern w:val="0"/>
          <w:sz w:val="36"/>
          <w:szCs w:val="36"/>
        </w:rPr>
      </w:pPr>
    </w:p>
    <w:p w:rsidR="005F68D2" w:rsidRPr="003F0029" w:rsidRDefault="001B2412">
      <w:pPr>
        <w:widowControl/>
        <w:snapToGrid w:val="0"/>
        <w:spacing w:before="100" w:beforeAutospacing="1" w:after="100" w:afterAutospacing="1" w:line="440" w:lineRule="exact"/>
        <w:ind w:firstLine="659"/>
        <w:jc w:val="left"/>
        <w:rPr>
          <w:rFonts w:ascii="宋体" w:hAnsi="宋体" w:cs="宋体"/>
          <w:kern w:val="0"/>
          <w:szCs w:val="21"/>
        </w:rPr>
      </w:pPr>
      <w:r w:rsidRPr="003F0029">
        <w:rPr>
          <w:rFonts w:ascii="宋体" w:hAnsi="宋体" w:cs="宋体" w:hint="eastAsia"/>
          <w:kern w:val="0"/>
          <w:szCs w:val="21"/>
        </w:rPr>
        <w:t>根据政府采购合同（采购合同编号：</w:t>
      </w:r>
      <w:r w:rsidRPr="003F0029">
        <w:rPr>
          <w:rFonts w:ascii="宋体" w:hAnsi="宋体" w:cs="宋体" w:hint="eastAsia"/>
          <w:kern w:val="0"/>
          <w:szCs w:val="21"/>
          <w:u w:val="single"/>
        </w:rPr>
        <w:softHyphen/>
        <w:t xml:space="preserve">                </w:t>
      </w:r>
      <w:r w:rsidRPr="003F0029">
        <w:rPr>
          <w:rFonts w:ascii="宋体" w:hAnsi="宋体" w:cs="宋体" w:hint="eastAsia"/>
          <w:kern w:val="0"/>
          <w:szCs w:val="21"/>
        </w:rPr>
        <w:t>）的约定，我单位对</w:t>
      </w:r>
      <w:r w:rsidRPr="003F0029">
        <w:rPr>
          <w:rFonts w:ascii="宋体" w:hAnsi="宋体" w:cs="宋体" w:hint="eastAsia"/>
          <w:kern w:val="0"/>
          <w:szCs w:val="21"/>
          <w:u w:val="single"/>
        </w:rPr>
        <w:t xml:space="preserve">（项目名称）       </w:t>
      </w:r>
      <w:r w:rsidRPr="003F0029">
        <w:rPr>
          <w:rFonts w:ascii="宋体" w:hAnsi="宋体" w:cs="宋体" w:hint="eastAsia"/>
          <w:kern w:val="0"/>
          <w:szCs w:val="21"/>
        </w:rPr>
        <w:t>政府采购项目中标（或成交）供应商</w:t>
      </w:r>
      <w:r w:rsidRPr="003F0029">
        <w:rPr>
          <w:rFonts w:ascii="宋体" w:hAnsi="宋体" w:cs="宋体" w:hint="eastAsia"/>
          <w:kern w:val="0"/>
          <w:szCs w:val="21"/>
          <w:u w:val="single"/>
        </w:rPr>
        <w:t xml:space="preserve">    （公司名称）    </w:t>
      </w:r>
      <w:r w:rsidRPr="003F0029">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12"/>
        <w:gridCol w:w="770"/>
        <w:gridCol w:w="2027"/>
        <w:gridCol w:w="1322"/>
        <w:gridCol w:w="2414"/>
        <w:gridCol w:w="754"/>
        <w:gridCol w:w="1380"/>
      </w:tblGrid>
      <w:tr w:rsidR="003F0029" w:rsidRPr="003F0029">
        <w:trPr>
          <w:trHeight w:val="497"/>
          <w:jc w:val="center"/>
        </w:trPr>
        <w:tc>
          <w:tcPr>
            <w:tcW w:w="3409" w:type="dxa"/>
            <w:gridSpan w:val="3"/>
            <w:vAlign w:val="center"/>
          </w:tcPr>
          <w:p w:rsidR="005F68D2" w:rsidRPr="003F0029" w:rsidRDefault="001B2412">
            <w:pPr>
              <w:widowControl/>
              <w:snapToGrid w:val="0"/>
              <w:ind w:left="-3"/>
              <w:jc w:val="center"/>
              <w:rPr>
                <w:rFonts w:ascii="宋体" w:hAnsi="宋体" w:cs="宋体"/>
                <w:spacing w:val="-20"/>
                <w:kern w:val="0"/>
                <w:szCs w:val="21"/>
              </w:rPr>
            </w:pPr>
            <w:r w:rsidRPr="003F0029">
              <w:rPr>
                <w:rFonts w:ascii="宋体" w:hAnsi="宋体" w:cs="宋体" w:hint="eastAsia"/>
                <w:spacing w:val="-20"/>
                <w:kern w:val="0"/>
                <w:szCs w:val="21"/>
              </w:rPr>
              <w:t>验收方式</w:t>
            </w:r>
          </w:p>
        </w:tc>
        <w:tc>
          <w:tcPr>
            <w:tcW w:w="5870" w:type="dxa"/>
            <w:gridSpan w:val="4"/>
            <w:vAlign w:val="center"/>
          </w:tcPr>
          <w:p w:rsidR="005F68D2" w:rsidRPr="003F0029" w:rsidRDefault="001B2412">
            <w:pPr>
              <w:widowControl/>
              <w:snapToGrid w:val="0"/>
              <w:ind w:left="-3"/>
              <w:jc w:val="center"/>
              <w:rPr>
                <w:rFonts w:ascii="宋体" w:hAnsi="宋体" w:cs="宋体"/>
                <w:kern w:val="0"/>
                <w:szCs w:val="21"/>
              </w:rPr>
            </w:pPr>
            <w:r w:rsidRPr="003F0029">
              <w:rPr>
                <w:rFonts w:ascii="宋体" w:hAnsi="宋体" w:cs="宋体" w:hint="eastAsia"/>
                <w:kern w:val="0"/>
                <w:szCs w:val="21"/>
              </w:rPr>
              <w:t>□自行验收         □联合验收</w:t>
            </w:r>
          </w:p>
        </w:tc>
      </w:tr>
      <w:tr w:rsidR="003F0029" w:rsidRPr="003F0029">
        <w:trPr>
          <w:trHeight w:val="543"/>
          <w:jc w:val="center"/>
        </w:trPr>
        <w:tc>
          <w:tcPr>
            <w:tcW w:w="612" w:type="dxa"/>
            <w:tcBorders>
              <w:top w:val="single" w:sz="4" w:space="0" w:color="auto"/>
              <w:right w:val="single" w:sz="4" w:space="0" w:color="auto"/>
            </w:tcBorders>
            <w:vAlign w:val="center"/>
          </w:tcPr>
          <w:p w:rsidR="005F68D2" w:rsidRPr="003F0029" w:rsidRDefault="001B2412">
            <w:pPr>
              <w:widowControl/>
              <w:snapToGrid w:val="0"/>
              <w:jc w:val="center"/>
              <w:rPr>
                <w:rFonts w:ascii="宋体" w:hAnsi="宋体" w:cs="宋体"/>
                <w:kern w:val="0"/>
                <w:szCs w:val="21"/>
              </w:rPr>
            </w:pPr>
            <w:r w:rsidRPr="003F0029">
              <w:rPr>
                <w:rFonts w:ascii="宋体" w:hAnsi="宋体" w:cs="宋体" w:hint="eastAsia"/>
                <w:kern w:val="0"/>
                <w:szCs w:val="21"/>
              </w:rPr>
              <w:t>序号</w:t>
            </w:r>
          </w:p>
        </w:tc>
        <w:tc>
          <w:tcPr>
            <w:tcW w:w="2797" w:type="dxa"/>
            <w:gridSpan w:val="2"/>
            <w:tcBorders>
              <w:top w:val="single" w:sz="4" w:space="0" w:color="auto"/>
              <w:left w:val="single" w:sz="4" w:space="0" w:color="auto"/>
            </w:tcBorders>
            <w:vAlign w:val="center"/>
          </w:tcPr>
          <w:p w:rsidR="005F68D2" w:rsidRPr="003F0029" w:rsidRDefault="001B2412">
            <w:pPr>
              <w:widowControl/>
              <w:snapToGrid w:val="0"/>
              <w:ind w:left="-3"/>
              <w:jc w:val="center"/>
              <w:rPr>
                <w:rFonts w:ascii="宋体" w:hAnsi="宋体" w:cs="宋体"/>
                <w:kern w:val="0"/>
                <w:szCs w:val="21"/>
              </w:rPr>
            </w:pPr>
            <w:r w:rsidRPr="003F0029">
              <w:rPr>
                <w:rFonts w:ascii="宋体" w:hAnsi="宋体" w:cs="宋体" w:hint="eastAsia"/>
                <w:kern w:val="0"/>
                <w:szCs w:val="21"/>
              </w:rPr>
              <w:t>名    称</w:t>
            </w:r>
          </w:p>
        </w:tc>
        <w:tc>
          <w:tcPr>
            <w:tcW w:w="3736" w:type="dxa"/>
            <w:gridSpan w:val="2"/>
            <w:vAlign w:val="center"/>
          </w:tcPr>
          <w:p w:rsidR="005F68D2" w:rsidRPr="003F0029" w:rsidRDefault="001B2412">
            <w:pPr>
              <w:widowControl/>
              <w:snapToGrid w:val="0"/>
              <w:ind w:left="-3"/>
              <w:jc w:val="center"/>
              <w:rPr>
                <w:rFonts w:ascii="宋体" w:hAnsi="宋体" w:cs="宋体"/>
                <w:kern w:val="0"/>
                <w:szCs w:val="21"/>
              </w:rPr>
            </w:pPr>
            <w:r w:rsidRPr="003F0029">
              <w:rPr>
                <w:rFonts w:ascii="宋体" w:hAnsi="宋体" w:cs="宋体" w:hint="eastAsia"/>
                <w:kern w:val="0"/>
                <w:szCs w:val="21"/>
              </w:rPr>
              <w:t>货物型号规格、标准及配置</w:t>
            </w:r>
          </w:p>
          <w:p w:rsidR="005F68D2" w:rsidRPr="003F0029" w:rsidRDefault="001B2412">
            <w:pPr>
              <w:widowControl/>
              <w:snapToGrid w:val="0"/>
              <w:jc w:val="center"/>
              <w:rPr>
                <w:rFonts w:ascii="宋体" w:hAnsi="宋体" w:cs="宋体"/>
                <w:kern w:val="0"/>
                <w:szCs w:val="21"/>
              </w:rPr>
            </w:pPr>
            <w:r w:rsidRPr="003F0029">
              <w:rPr>
                <w:rFonts w:ascii="宋体" w:hAnsi="宋体" w:cs="宋体" w:hint="eastAsia"/>
                <w:kern w:val="0"/>
                <w:szCs w:val="21"/>
              </w:rPr>
              <w:t>（或服务内容、标准）</w:t>
            </w:r>
          </w:p>
        </w:tc>
        <w:tc>
          <w:tcPr>
            <w:tcW w:w="754" w:type="dxa"/>
            <w:vAlign w:val="center"/>
          </w:tcPr>
          <w:p w:rsidR="005F68D2" w:rsidRPr="003F0029" w:rsidRDefault="001B2412">
            <w:pPr>
              <w:widowControl/>
              <w:snapToGrid w:val="0"/>
              <w:jc w:val="center"/>
              <w:rPr>
                <w:rFonts w:ascii="宋体" w:hAnsi="宋体" w:cs="宋体"/>
                <w:kern w:val="0"/>
                <w:szCs w:val="21"/>
              </w:rPr>
            </w:pPr>
            <w:r w:rsidRPr="003F0029">
              <w:rPr>
                <w:rFonts w:ascii="宋体" w:hAnsi="宋体" w:cs="宋体" w:hint="eastAsia"/>
                <w:kern w:val="0"/>
                <w:szCs w:val="21"/>
              </w:rPr>
              <w:t>数量</w:t>
            </w:r>
          </w:p>
        </w:tc>
        <w:tc>
          <w:tcPr>
            <w:tcW w:w="1380" w:type="dxa"/>
            <w:vAlign w:val="center"/>
          </w:tcPr>
          <w:p w:rsidR="005F68D2" w:rsidRPr="003F0029" w:rsidRDefault="001B2412">
            <w:pPr>
              <w:widowControl/>
              <w:snapToGrid w:val="0"/>
              <w:ind w:left="-3"/>
              <w:jc w:val="center"/>
              <w:rPr>
                <w:rFonts w:ascii="宋体" w:hAnsi="宋体" w:cs="宋体"/>
                <w:kern w:val="0"/>
                <w:szCs w:val="21"/>
              </w:rPr>
            </w:pPr>
            <w:r w:rsidRPr="003F0029">
              <w:rPr>
                <w:rFonts w:ascii="宋体" w:hAnsi="宋体" w:cs="宋体" w:hint="eastAsia"/>
                <w:kern w:val="0"/>
                <w:szCs w:val="21"/>
              </w:rPr>
              <w:t>金额</w:t>
            </w:r>
          </w:p>
        </w:tc>
      </w:tr>
      <w:tr w:rsidR="003F0029" w:rsidRPr="003F0029">
        <w:trPr>
          <w:trHeight w:val="487"/>
          <w:jc w:val="center"/>
        </w:trPr>
        <w:tc>
          <w:tcPr>
            <w:tcW w:w="612" w:type="dxa"/>
            <w:tcBorders>
              <w:right w:val="single" w:sz="4" w:space="0" w:color="auto"/>
            </w:tcBorders>
            <w:vAlign w:val="center"/>
          </w:tcPr>
          <w:p w:rsidR="005F68D2" w:rsidRPr="003F0029" w:rsidRDefault="005F68D2">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vAlign w:val="center"/>
          </w:tcPr>
          <w:p w:rsidR="005F68D2" w:rsidRPr="003F0029" w:rsidRDefault="001B2412">
            <w:pPr>
              <w:widowControl/>
              <w:snapToGrid w:val="0"/>
              <w:ind w:left="-3" w:firstLine="576"/>
              <w:jc w:val="left"/>
              <w:rPr>
                <w:rFonts w:ascii="宋体" w:hAnsi="宋体" w:cs="宋体"/>
                <w:spacing w:val="-20"/>
                <w:kern w:val="0"/>
                <w:szCs w:val="21"/>
              </w:rPr>
            </w:pPr>
            <w:r w:rsidRPr="003F0029">
              <w:rPr>
                <w:rFonts w:ascii="宋体" w:hAnsi="宋体" w:cs="宋体" w:hint="eastAsia"/>
                <w:spacing w:val="-20"/>
                <w:kern w:val="0"/>
                <w:szCs w:val="21"/>
              </w:rPr>
              <w:t> </w:t>
            </w:r>
          </w:p>
        </w:tc>
        <w:tc>
          <w:tcPr>
            <w:tcW w:w="3736" w:type="dxa"/>
            <w:gridSpan w:val="2"/>
            <w:vAlign w:val="center"/>
          </w:tcPr>
          <w:p w:rsidR="005F68D2" w:rsidRPr="003F0029" w:rsidRDefault="001B2412">
            <w:pPr>
              <w:widowControl/>
              <w:snapToGrid w:val="0"/>
              <w:ind w:left="-3" w:firstLine="576"/>
              <w:jc w:val="left"/>
              <w:rPr>
                <w:rFonts w:ascii="宋体" w:hAnsi="宋体" w:cs="宋体"/>
                <w:spacing w:val="-20"/>
                <w:kern w:val="0"/>
                <w:szCs w:val="21"/>
              </w:rPr>
            </w:pPr>
            <w:r w:rsidRPr="003F0029">
              <w:rPr>
                <w:rFonts w:ascii="宋体" w:hAnsi="宋体" w:cs="宋体" w:hint="eastAsia"/>
                <w:spacing w:val="-20"/>
                <w:kern w:val="0"/>
                <w:szCs w:val="21"/>
              </w:rPr>
              <w:t> </w:t>
            </w:r>
          </w:p>
        </w:tc>
        <w:tc>
          <w:tcPr>
            <w:tcW w:w="754" w:type="dxa"/>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 </w:t>
            </w:r>
          </w:p>
        </w:tc>
        <w:tc>
          <w:tcPr>
            <w:tcW w:w="1380" w:type="dxa"/>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 </w:t>
            </w:r>
          </w:p>
        </w:tc>
      </w:tr>
      <w:tr w:rsidR="003F0029" w:rsidRPr="003F0029">
        <w:trPr>
          <w:trHeight w:val="487"/>
          <w:jc w:val="center"/>
        </w:trPr>
        <w:tc>
          <w:tcPr>
            <w:tcW w:w="612" w:type="dxa"/>
            <w:tcBorders>
              <w:right w:val="single" w:sz="4" w:space="0" w:color="auto"/>
            </w:tcBorders>
            <w:vAlign w:val="center"/>
          </w:tcPr>
          <w:p w:rsidR="005F68D2" w:rsidRPr="003F0029" w:rsidRDefault="005F68D2">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vAlign w:val="center"/>
          </w:tcPr>
          <w:p w:rsidR="005F68D2" w:rsidRPr="003F0029" w:rsidRDefault="001B2412">
            <w:pPr>
              <w:widowControl/>
              <w:snapToGrid w:val="0"/>
              <w:ind w:left="-3" w:firstLine="576"/>
              <w:jc w:val="left"/>
              <w:rPr>
                <w:rFonts w:ascii="宋体" w:hAnsi="宋体" w:cs="宋体"/>
                <w:spacing w:val="-20"/>
                <w:kern w:val="0"/>
                <w:szCs w:val="21"/>
              </w:rPr>
            </w:pPr>
            <w:r w:rsidRPr="003F0029">
              <w:rPr>
                <w:rFonts w:ascii="宋体" w:hAnsi="宋体" w:cs="宋体" w:hint="eastAsia"/>
                <w:spacing w:val="-20"/>
                <w:kern w:val="0"/>
                <w:szCs w:val="21"/>
              </w:rPr>
              <w:t> </w:t>
            </w:r>
          </w:p>
        </w:tc>
        <w:tc>
          <w:tcPr>
            <w:tcW w:w="3736" w:type="dxa"/>
            <w:gridSpan w:val="2"/>
            <w:vAlign w:val="center"/>
          </w:tcPr>
          <w:p w:rsidR="005F68D2" w:rsidRPr="003F0029" w:rsidRDefault="001B2412">
            <w:pPr>
              <w:widowControl/>
              <w:snapToGrid w:val="0"/>
              <w:ind w:left="-3" w:firstLine="576"/>
              <w:jc w:val="left"/>
              <w:rPr>
                <w:rFonts w:ascii="宋体" w:hAnsi="宋体" w:cs="宋体"/>
                <w:spacing w:val="-20"/>
                <w:kern w:val="0"/>
                <w:szCs w:val="21"/>
              </w:rPr>
            </w:pPr>
            <w:r w:rsidRPr="003F0029">
              <w:rPr>
                <w:rFonts w:ascii="宋体" w:hAnsi="宋体" w:cs="宋体" w:hint="eastAsia"/>
                <w:spacing w:val="-20"/>
                <w:kern w:val="0"/>
                <w:szCs w:val="21"/>
              </w:rPr>
              <w:t> </w:t>
            </w:r>
          </w:p>
        </w:tc>
        <w:tc>
          <w:tcPr>
            <w:tcW w:w="754" w:type="dxa"/>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 </w:t>
            </w:r>
          </w:p>
        </w:tc>
        <w:tc>
          <w:tcPr>
            <w:tcW w:w="1380" w:type="dxa"/>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 </w:t>
            </w:r>
          </w:p>
        </w:tc>
      </w:tr>
      <w:tr w:rsidR="003F0029" w:rsidRPr="003F0029">
        <w:trPr>
          <w:trHeight w:val="487"/>
          <w:jc w:val="center"/>
        </w:trPr>
        <w:tc>
          <w:tcPr>
            <w:tcW w:w="612" w:type="dxa"/>
            <w:tcBorders>
              <w:right w:val="single" w:sz="4" w:space="0" w:color="auto"/>
            </w:tcBorders>
            <w:vAlign w:val="center"/>
          </w:tcPr>
          <w:p w:rsidR="005F68D2" w:rsidRPr="003F0029" w:rsidRDefault="005F68D2">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vAlign w:val="center"/>
          </w:tcPr>
          <w:p w:rsidR="005F68D2" w:rsidRPr="003F0029" w:rsidRDefault="001B2412">
            <w:pPr>
              <w:widowControl/>
              <w:snapToGrid w:val="0"/>
              <w:ind w:left="-3" w:firstLine="576"/>
              <w:jc w:val="left"/>
              <w:rPr>
                <w:rFonts w:ascii="宋体" w:hAnsi="宋体" w:cs="宋体"/>
                <w:spacing w:val="-20"/>
                <w:kern w:val="0"/>
                <w:szCs w:val="21"/>
              </w:rPr>
            </w:pPr>
            <w:r w:rsidRPr="003F0029">
              <w:rPr>
                <w:rFonts w:ascii="宋体" w:hAnsi="宋体" w:cs="宋体" w:hint="eastAsia"/>
                <w:spacing w:val="-20"/>
                <w:kern w:val="0"/>
                <w:szCs w:val="21"/>
              </w:rPr>
              <w:t> </w:t>
            </w:r>
          </w:p>
        </w:tc>
        <w:tc>
          <w:tcPr>
            <w:tcW w:w="3736" w:type="dxa"/>
            <w:gridSpan w:val="2"/>
            <w:vAlign w:val="center"/>
          </w:tcPr>
          <w:p w:rsidR="005F68D2" w:rsidRPr="003F0029" w:rsidRDefault="001B2412">
            <w:pPr>
              <w:widowControl/>
              <w:snapToGrid w:val="0"/>
              <w:ind w:left="-3" w:firstLine="576"/>
              <w:jc w:val="left"/>
              <w:rPr>
                <w:rFonts w:ascii="宋体" w:hAnsi="宋体" w:cs="宋体"/>
                <w:spacing w:val="-20"/>
                <w:kern w:val="0"/>
                <w:szCs w:val="21"/>
              </w:rPr>
            </w:pPr>
            <w:r w:rsidRPr="003F0029">
              <w:rPr>
                <w:rFonts w:ascii="宋体" w:hAnsi="宋体" w:cs="宋体" w:hint="eastAsia"/>
                <w:spacing w:val="-20"/>
                <w:kern w:val="0"/>
                <w:szCs w:val="21"/>
              </w:rPr>
              <w:t> </w:t>
            </w:r>
          </w:p>
        </w:tc>
        <w:tc>
          <w:tcPr>
            <w:tcW w:w="754" w:type="dxa"/>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 </w:t>
            </w:r>
          </w:p>
        </w:tc>
        <w:tc>
          <w:tcPr>
            <w:tcW w:w="1380" w:type="dxa"/>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 </w:t>
            </w:r>
          </w:p>
        </w:tc>
      </w:tr>
      <w:tr w:rsidR="003F0029" w:rsidRPr="003F0029">
        <w:trPr>
          <w:trHeight w:val="487"/>
          <w:jc w:val="center"/>
        </w:trPr>
        <w:tc>
          <w:tcPr>
            <w:tcW w:w="612" w:type="dxa"/>
            <w:tcBorders>
              <w:right w:val="single" w:sz="4" w:space="0" w:color="auto"/>
            </w:tcBorders>
            <w:vAlign w:val="center"/>
          </w:tcPr>
          <w:p w:rsidR="005F68D2" w:rsidRPr="003F0029" w:rsidRDefault="005F68D2">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vAlign w:val="center"/>
          </w:tcPr>
          <w:p w:rsidR="005F68D2" w:rsidRPr="003F0029" w:rsidRDefault="005F68D2">
            <w:pPr>
              <w:widowControl/>
              <w:snapToGrid w:val="0"/>
              <w:ind w:left="-3" w:firstLine="576"/>
              <w:jc w:val="left"/>
              <w:rPr>
                <w:rFonts w:ascii="宋体" w:hAnsi="宋体" w:cs="宋体"/>
                <w:spacing w:val="-20"/>
                <w:kern w:val="0"/>
                <w:szCs w:val="21"/>
              </w:rPr>
            </w:pPr>
          </w:p>
        </w:tc>
        <w:tc>
          <w:tcPr>
            <w:tcW w:w="3736" w:type="dxa"/>
            <w:gridSpan w:val="2"/>
            <w:vAlign w:val="center"/>
          </w:tcPr>
          <w:p w:rsidR="005F68D2" w:rsidRPr="003F0029" w:rsidRDefault="005F68D2">
            <w:pPr>
              <w:widowControl/>
              <w:snapToGrid w:val="0"/>
              <w:ind w:left="-3" w:firstLine="576"/>
              <w:jc w:val="left"/>
              <w:rPr>
                <w:rFonts w:ascii="宋体" w:hAnsi="宋体" w:cs="宋体"/>
                <w:spacing w:val="-20"/>
                <w:kern w:val="0"/>
                <w:szCs w:val="21"/>
              </w:rPr>
            </w:pPr>
          </w:p>
        </w:tc>
        <w:tc>
          <w:tcPr>
            <w:tcW w:w="754" w:type="dxa"/>
            <w:vAlign w:val="center"/>
          </w:tcPr>
          <w:p w:rsidR="005F68D2" w:rsidRPr="003F0029" w:rsidRDefault="005F68D2">
            <w:pPr>
              <w:widowControl/>
              <w:snapToGrid w:val="0"/>
              <w:jc w:val="left"/>
              <w:rPr>
                <w:rFonts w:ascii="宋体" w:hAnsi="宋体" w:cs="宋体"/>
                <w:spacing w:val="-20"/>
                <w:kern w:val="0"/>
                <w:szCs w:val="21"/>
              </w:rPr>
            </w:pPr>
          </w:p>
        </w:tc>
        <w:tc>
          <w:tcPr>
            <w:tcW w:w="1380" w:type="dxa"/>
            <w:vAlign w:val="center"/>
          </w:tcPr>
          <w:p w:rsidR="005F68D2" w:rsidRPr="003F0029" w:rsidRDefault="005F68D2">
            <w:pPr>
              <w:widowControl/>
              <w:snapToGrid w:val="0"/>
              <w:jc w:val="left"/>
              <w:rPr>
                <w:rFonts w:ascii="宋体" w:hAnsi="宋体" w:cs="宋体"/>
                <w:spacing w:val="-20"/>
                <w:kern w:val="0"/>
                <w:szCs w:val="21"/>
              </w:rPr>
            </w:pPr>
          </w:p>
        </w:tc>
      </w:tr>
      <w:tr w:rsidR="003F0029" w:rsidRPr="003F0029">
        <w:trPr>
          <w:trHeight w:val="487"/>
          <w:jc w:val="center"/>
        </w:trPr>
        <w:tc>
          <w:tcPr>
            <w:tcW w:w="7145" w:type="dxa"/>
            <w:gridSpan w:val="5"/>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合     计</w:t>
            </w:r>
          </w:p>
        </w:tc>
        <w:tc>
          <w:tcPr>
            <w:tcW w:w="754" w:type="dxa"/>
            <w:vAlign w:val="center"/>
          </w:tcPr>
          <w:p w:rsidR="005F68D2" w:rsidRPr="003F0029" w:rsidRDefault="005F68D2">
            <w:pPr>
              <w:widowControl/>
              <w:snapToGrid w:val="0"/>
              <w:jc w:val="left"/>
              <w:rPr>
                <w:rFonts w:ascii="宋体" w:hAnsi="宋体" w:cs="宋体"/>
                <w:spacing w:val="-20"/>
                <w:kern w:val="0"/>
                <w:szCs w:val="21"/>
              </w:rPr>
            </w:pPr>
          </w:p>
        </w:tc>
        <w:tc>
          <w:tcPr>
            <w:tcW w:w="1380" w:type="dxa"/>
            <w:vAlign w:val="center"/>
          </w:tcPr>
          <w:p w:rsidR="005F68D2" w:rsidRPr="003F0029" w:rsidRDefault="005F68D2">
            <w:pPr>
              <w:widowControl/>
              <w:snapToGrid w:val="0"/>
              <w:jc w:val="left"/>
              <w:rPr>
                <w:rFonts w:ascii="宋体" w:hAnsi="宋体" w:cs="宋体"/>
                <w:spacing w:val="-20"/>
                <w:kern w:val="0"/>
                <w:szCs w:val="21"/>
              </w:rPr>
            </w:pPr>
          </w:p>
        </w:tc>
      </w:tr>
      <w:tr w:rsidR="003F0029" w:rsidRPr="003F0029">
        <w:trPr>
          <w:trHeight w:val="487"/>
          <w:jc w:val="center"/>
        </w:trPr>
        <w:tc>
          <w:tcPr>
            <w:tcW w:w="9279" w:type="dxa"/>
            <w:gridSpan w:val="7"/>
            <w:vAlign w:val="center"/>
          </w:tcPr>
          <w:p w:rsidR="005F68D2" w:rsidRPr="003F0029" w:rsidRDefault="001B2412">
            <w:pPr>
              <w:widowControl/>
              <w:snapToGrid w:val="0"/>
              <w:jc w:val="left"/>
              <w:rPr>
                <w:rFonts w:ascii="宋体" w:hAnsi="宋体" w:cs="宋体"/>
                <w:spacing w:val="-20"/>
                <w:kern w:val="0"/>
                <w:szCs w:val="21"/>
              </w:rPr>
            </w:pPr>
            <w:r w:rsidRPr="003F0029">
              <w:rPr>
                <w:rFonts w:ascii="宋体" w:hAnsi="宋体" w:cs="宋体" w:hint="eastAsia"/>
                <w:spacing w:val="-20"/>
                <w:kern w:val="0"/>
                <w:szCs w:val="21"/>
              </w:rPr>
              <w:t xml:space="preserve">合 计 大 写 金 额 ：人民币 </w:t>
            </w:r>
            <w:r w:rsidRPr="003F0029">
              <w:rPr>
                <w:rFonts w:ascii="宋体" w:hAnsi="宋体" w:cs="宋体" w:hint="eastAsia"/>
                <w:spacing w:val="-20"/>
                <w:kern w:val="0"/>
                <w:szCs w:val="21"/>
                <w:u w:val="single"/>
              </w:rPr>
              <w:t xml:space="preserve">                            </w:t>
            </w:r>
            <w:r w:rsidRPr="003F0029">
              <w:rPr>
                <w:rFonts w:ascii="宋体" w:hAnsi="宋体" w:cs="宋体" w:hint="eastAsia"/>
                <w:spacing w:val="-20"/>
                <w:kern w:val="0"/>
                <w:szCs w:val="21"/>
              </w:rPr>
              <w:t>元</w:t>
            </w:r>
          </w:p>
        </w:tc>
      </w:tr>
      <w:tr w:rsidR="003F0029" w:rsidRPr="003F0029">
        <w:trPr>
          <w:trHeight w:val="357"/>
          <w:jc w:val="center"/>
        </w:trPr>
        <w:tc>
          <w:tcPr>
            <w:tcW w:w="1382" w:type="dxa"/>
            <w:gridSpan w:val="2"/>
            <w:vAlign w:val="center"/>
          </w:tcPr>
          <w:p w:rsidR="005F68D2" w:rsidRPr="003F0029" w:rsidRDefault="001B2412">
            <w:pPr>
              <w:widowControl/>
              <w:snapToGrid w:val="0"/>
              <w:jc w:val="center"/>
              <w:rPr>
                <w:rFonts w:ascii="宋体" w:hAnsi="宋体" w:cs="宋体"/>
                <w:kern w:val="0"/>
                <w:szCs w:val="21"/>
              </w:rPr>
            </w:pPr>
            <w:r w:rsidRPr="003F0029">
              <w:rPr>
                <w:rFonts w:ascii="宋体" w:hAnsi="宋体" w:cs="宋体" w:hint="eastAsia"/>
                <w:kern w:val="0"/>
                <w:szCs w:val="21"/>
              </w:rPr>
              <w:t>实际供货日期</w:t>
            </w:r>
          </w:p>
        </w:tc>
        <w:tc>
          <w:tcPr>
            <w:tcW w:w="3349" w:type="dxa"/>
            <w:gridSpan w:val="2"/>
            <w:vAlign w:val="center"/>
          </w:tcPr>
          <w:p w:rsidR="005F68D2" w:rsidRPr="003F0029" w:rsidRDefault="005F68D2">
            <w:pPr>
              <w:snapToGrid w:val="0"/>
              <w:jc w:val="left"/>
              <w:rPr>
                <w:rFonts w:ascii="宋体" w:hAnsi="宋体" w:cs="宋体"/>
                <w:kern w:val="0"/>
                <w:szCs w:val="21"/>
              </w:rPr>
            </w:pPr>
          </w:p>
        </w:tc>
        <w:tc>
          <w:tcPr>
            <w:tcW w:w="2414" w:type="dxa"/>
            <w:vAlign w:val="center"/>
          </w:tcPr>
          <w:p w:rsidR="005F68D2" w:rsidRPr="003F0029" w:rsidRDefault="001B2412">
            <w:pPr>
              <w:snapToGrid w:val="0"/>
              <w:jc w:val="center"/>
              <w:rPr>
                <w:rFonts w:ascii="宋体" w:hAnsi="宋体" w:cs="宋体"/>
                <w:kern w:val="0"/>
                <w:szCs w:val="21"/>
              </w:rPr>
            </w:pPr>
            <w:r w:rsidRPr="003F0029">
              <w:rPr>
                <w:rFonts w:ascii="宋体" w:hAnsi="宋体" w:cs="宋体" w:hint="eastAsia"/>
                <w:kern w:val="0"/>
                <w:szCs w:val="21"/>
              </w:rPr>
              <w:t>合同交货验收日期</w:t>
            </w:r>
          </w:p>
        </w:tc>
        <w:tc>
          <w:tcPr>
            <w:tcW w:w="2134" w:type="dxa"/>
            <w:gridSpan w:val="2"/>
            <w:vAlign w:val="center"/>
          </w:tcPr>
          <w:p w:rsidR="005F68D2" w:rsidRPr="003F0029" w:rsidRDefault="005F68D2">
            <w:pPr>
              <w:snapToGrid w:val="0"/>
              <w:jc w:val="left"/>
              <w:rPr>
                <w:rFonts w:ascii="宋体" w:hAnsi="宋体" w:cs="宋体"/>
                <w:kern w:val="0"/>
                <w:szCs w:val="21"/>
              </w:rPr>
            </w:pPr>
          </w:p>
        </w:tc>
      </w:tr>
      <w:tr w:rsidR="003F0029" w:rsidRPr="003F0029">
        <w:trPr>
          <w:trHeight w:val="357"/>
          <w:jc w:val="center"/>
        </w:trPr>
        <w:tc>
          <w:tcPr>
            <w:tcW w:w="1382" w:type="dxa"/>
            <w:gridSpan w:val="2"/>
            <w:vAlign w:val="center"/>
          </w:tcPr>
          <w:p w:rsidR="005F68D2" w:rsidRPr="003F0029" w:rsidRDefault="005F68D2">
            <w:pPr>
              <w:widowControl/>
              <w:snapToGrid w:val="0"/>
              <w:jc w:val="center"/>
              <w:rPr>
                <w:rFonts w:ascii="宋体" w:hAnsi="宋体" w:cs="宋体"/>
                <w:kern w:val="0"/>
                <w:szCs w:val="21"/>
              </w:rPr>
            </w:pPr>
          </w:p>
        </w:tc>
        <w:tc>
          <w:tcPr>
            <w:tcW w:w="3349" w:type="dxa"/>
            <w:gridSpan w:val="2"/>
            <w:vAlign w:val="center"/>
          </w:tcPr>
          <w:p w:rsidR="005F68D2" w:rsidRPr="003F0029" w:rsidRDefault="005F68D2">
            <w:pPr>
              <w:snapToGrid w:val="0"/>
              <w:jc w:val="left"/>
              <w:rPr>
                <w:rFonts w:ascii="宋体" w:hAnsi="宋体" w:cs="宋体"/>
                <w:kern w:val="0"/>
                <w:szCs w:val="21"/>
              </w:rPr>
            </w:pPr>
          </w:p>
        </w:tc>
        <w:tc>
          <w:tcPr>
            <w:tcW w:w="2414" w:type="dxa"/>
            <w:vAlign w:val="center"/>
          </w:tcPr>
          <w:p w:rsidR="005F68D2" w:rsidRPr="003F0029" w:rsidRDefault="005F68D2">
            <w:pPr>
              <w:snapToGrid w:val="0"/>
              <w:jc w:val="center"/>
              <w:rPr>
                <w:rFonts w:ascii="宋体" w:hAnsi="宋体" w:cs="宋体"/>
                <w:kern w:val="0"/>
                <w:szCs w:val="21"/>
              </w:rPr>
            </w:pPr>
          </w:p>
        </w:tc>
        <w:tc>
          <w:tcPr>
            <w:tcW w:w="2134" w:type="dxa"/>
            <w:gridSpan w:val="2"/>
            <w:vAlign w:val="center"/>
          </w:tcPr>
          <w:p w:rsidR="005F68D2" w:rsidRPr="003F0029" w:rsidRDefault="005F68D2">
            <w:pPr>
              <w:snapToGrid w:val="0"/>
              <w:jc w:val="left"/>
              <w:rPr>
                <w:rFonts w:ascii="宋体" w:hAnsi="宋体" w:cs="宋体"/>
                <w:kern w:val="0"/>
                <w:szCs w:val="21"/>
              </w:rPr>
            </w:pPr>
          </w:p>
        </w:tc>
      </w:tr>
      <w:tr w:rsidR="003F0029" w:rsidRPr="003F0029">
        <w:trPr>
          <w:trHeight w:val="1043"/>
          <w:jc w:val="center"/>
        </w:trPr>
        <w:tc>
          <w:tcPr>
            <w:tcW w:w="1382" w:type="dxa"/>
            <w:gridSpan w:val="2"/>
            <w:tcMar>
              <w:top w:w="0" w:type="dxa"/>
              <w:left w:w="108" w:type="dxa"/>
              <w:bottom w:w="0" w:type="dxa"/>
              <w:right w:w="108" w:type="dxa"/>
            </w:tcMar>
            <w:vAlign w:val="center"/>
          </w:tcPr>
          <w:p w:rsidR="005F68D2" w:rsidRPr="003F0029" w:rsidRDefault="001B2412">
            <w:pPr>
              <w:widowControl/>
              <w:snapToGrid w:val="0"/>
              <w:ind w:leftChars="-82" w:left="-172" w:rightChars="-51" w:right="-107"/>
              <w:jc w:val="center"/>
              <w:rPr>
                <w:rFonts w:ascii="宋体" w:hAnsi="宋体" w:cs="宋体"/>
                <w:kern w:val="0"/>
                <w:szCs w:val="21"/>
              </w:rPr>
            </w:pPr>
            <w:r w:rsidRPr="003F0029">
              <w:rPr>
                <w:rFonts w:ascii="宋体" w:hAnsi="宋体" w:cs="宋体" w:hint="eastAsia"/>
                <w:kern w:val="0"/>
                <w:szCs w:val="21"/>
              </w:rPr>
              <w:t>验收具体内容</w:t>
            </w:r>
          </w:p>
        </w:tc>
        <w:tc>
          <w:tcPr>
            <w:tcW w:w="7897" w:type="dxa"/>
            <w:gridSpan w:val="5"/>
            <w:tcMar>
              <w:top w:w="0" w:type="dxa"/>
              <w:left w:w="108" w:type="dxa"/>
              <w:bottom w:w="0" w:type="dxa"/>
              <w:right w:w="108" w:type="dxa"/>
            </w:tcMar>
            <w:vAlign w:val="center"/>
          </w:tcPr>
          <w:p w:rsidR="005F68D2" w:rsidRPr="003F0029" w:rsidRDefault="001B2412">
            <w:pPr>
              <w:widowControl/>
              <w:snapToGrid w:val="0"/>
              <w:jc w:val="left"/>
              <w:rPr>
                <w:rFonts w:ascii="宋体" w:hAnsi="宋体" w:cs="宋体"/>
                <w:kern w:val="0"/>
                <w:szCs w:val="21"/>
              </w:rPr>
            </w:pPr>
            <w:r w:rsidRPr="003F0029">
              <w:rPr>
                <w:rFonts w:ascii="宋体" w:hAnsi="宋体" w:cs="宋体" w:hint="eastAsia"/>
                <w:kern w:val="0"/>
                <w:szCs w:val="21"/>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3F0029" w:rsidRPr="003F0029">
        <w:trPr>
          <w:cantSplit/>
          <w:trHeight w:val="634"/>
          <w:jc w:val="center"/>
        </w:trPr>
        <w:tc>
          <w:tcPr>
            <w:tcW w:w="1382" w:type="dxa"/>
            <w:gridSpan w:val="2"/>
            <w:vMerge w:val="restart"/>
            <w:tcMar>
              <w:top w:w="0" w:type="dxa"/>
              <w:left w:w="108" w:type="dxa"/>
              <w:bottom w:w="0" w:type="dxa"/>
              <w:right w:w="108" w:type="dxa"/>
            </w:tcMar>
            <w:vAlign w:val="center"/>
          </w:tcPr>
          <w:p w:rsidR="005F68D2" w:rsidRPr="003F0029" w:rsidRDefault="001B2412">
            <w:pPr>
              <w:widowControl/>
              <w:ind w:leftChars="-82" w:left="-172" w:rightChars="-51" w:right="-107"/>
              <w:jc w:val="center"/>
              <w:rPr>
                <w:rFonts w:ascii="宋体" w:hAnsi="宋体" w:cs="宋体"/>
                <w:kern w:val="0"/>
                <w:szCs w:val="21"/>
              </w:rPr>
            </w:pPr>
            <w:r w:rsidRPr="003F0029">
              <w:rPr>
                <w:rFonts w:ascii="宋体" w:hAnsi="宋体" w:cs="宋体" w:hint="eastAsia"/>
                <w:kern w:val="0"/>
                <w:szCs w:val="21"/>
              </w:rPr>
              <w:t>验收小组意见</w:t>
            </w:r>
          </w:p>
        </w:tc>
        <w:tc>
          <w:tcPr>
            <w:tcW w:w="7897" w:type="dxa"/>
            <w:gridSpan w:val="5"/>
            <w:tcBorders>
              <w:bottom w:val="single" w:sz="4" w:space="0" w:color="auto"/>
            </w:tcBorders>
            <w:vAlign w:val="center"/>
          </w:tcPr>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验收结论性意见：</w:t>
            </w:r>
          </w:p>
          <w:p w:rsidR="005F68D2" w:rsidRPr="003F0029" w:rsidRDefault="005F68D2">
            <w:pPr>
              <w:widowControl/>
              <w:snapToGrid w:val="0"/>
              <w:jc w:val="left"/>
              <w:rPr>
                <w:rFonts w:ascii="宋体" w:hAnsi="宋体" w:cs="宋体"/>
                <w:kern w:val="0"/>
                <w:szCs w:val="21"/>
              </w:rPr>
            </w:pPr>
          </w:p>
          <w:p w:rsidR="005F68D2" w:rsidRPr="003F0029" w:rsidRDefault="005F68D2">
            <w:pPr>
              <w:widowControl/>
              <w:snapToGrid w:val="0"/>
              <w:jc w:val="left"/>
              <w:rPr>
                <w:rFonts w:ascii="宋体" w:hAnsi="宋体" w:cs="宋体"/>
                <w:kern w:val="0"/>
                <w:szCs w:val="21"/>
              </w:rPr>
            </w:pPr>
          </w:p>
        </w:tc>
      </w:tr>
      <w:tr w:rsidR="003F0029" w:rsidRPr="003F0029">
        <w:trPr>
          <w:cantSplit/>
          <w:trHeight w:val="806"/>
          <w:jc w:val="center"/>
        </w:trPr>
        <w:tc>
          <w:tcPr>
            <w:tcW w:w="1382" w:type="dxa"/>
            <w:gridSpan w:val="2"/>
            <w:vMerge/>
            <w:tcMar>
              <w:top w:w="0" w:type="dxa"/>
              <w:left w:w="108" w:type="dxa"/>
              <w:bottom w:w="0" w:type="dxa"/>
              <w:right w:w="108" w:type="dxa"/>
            </w:tcMar>
            <w:vAlign w:val="center"/>
          </w:tcPr>
          <w:p w:rsidR="005F68D2" w:rsidRPr="003F0029" w:rsidRDefault="005F68D2">
            <w:pPr>
              <w:widowControl/>
              <w:jc w:val="center"/>
              <w:rPr>
                <w:rFonts w:ascii="宋体" w:hAnsi="宋体" w:cs="宋体"/>
                <w:kern w:val="0"/>
                <w:szCs w:val="21"/>
              </w:rPr>
            </w:pPr>
          </w:p>
        </w:tc>
        <w:tc>
          <w:tcPr>
            <w:tcW w:w="7897" w:type="dxa"/>
            <w:gridSpan w:val="5"/>
            <w:tcBorders>
              <w:top w:val="single" w:sz="4" w:space="0" w:color="auto"/>
            </w:tcBorders>
            <w:vAlign w:val="center"/>
          </w:tcPr>
          <w:p w:rsidR="005F68D2" w:rsidRPr="003F0029" w:rsidRDefault="001B2412">
            <w:pPr>
              <w:jc w:val="left"/>
              <w:rPr>
                <w:rFonts w:ascii="宋体" w:hAnsi="宋体" w:cs="宋体"/>
                <w:kern w:val="0"/>
                <w:szCs w:val="21"/>
              </w:rPr>
            </w:pPr>
            <w:r w:rsidRPr="003F0029">
              <w:rPr>
                <w:rFonts w:ascii="宋体" w:hAnsi="宋体" w:cs="宋体" w:hint="eastAsia"/>
                <w:kern w:val="0"/>
                <w:szCs w:val="21"/>
              </w:rPr>
              <w:t>有异议的意见和说明理由：</w:t>
            </w:r>
          </w:p>
          <w:p w:rsidR="005F68D2" w:rsidRPr="003F0029" w:rsidRDefault="005F68D2">
            <w:pPr>
              <w:jc w:val="left"/>
              <w:rPr>
                <w:rFonts w:ascii="宋体" w:hAnsi="宋体" w:cs="宋体"/>
                <w:kern w:val="0"/>
                <w:szCs w:val="21"/>
              </w:rPr>
            </w:pPr>
          </w:p>
          <w:p w:rsidR="005F68D2" w:rsidRPr="003F0029" w:rsidRDefault="005F68D2">
            <w:pPr>
              <w:jc w:val="left"/>
              <w:rPr>
                <w:rFonts w:ascii="宋体" w:hAnsi="宋体" w:cs="宋体"/>
                <w:kern w:val="0"/>
                <w:szCs w:val="21"/>
              </w:rPr>
            </w:pPr>
          </w:p>
        </w:tc>
      </w:tr>
      <w:tr w:rsidR="003F0029" w:rsidRPr="003F0029">
        <w:trPr>
          <w:trHeight w:val="397"/>
          <w:jc w:val="center"/>
        </w:trPr>
        <w:tc>
          <w:tcPr>
            <w:tcW w:w="9279" w:type="dxa"/>
            <w:gridSpan w:val="7"/>
            <w:tcMar>
              <w:top w:w="0" w:type="dxa"/>
              <w:left w:w="108" w:type="dxa"/>
              <w:bottom w:w="0" w:type="dxa"/>
              <w:right w:w="108" w:type="dxa"/>
            </w:tcMar>
            <w:vAlign w:val="center"/>
          </w:tcPr>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验收小组成员签字：</w:t>
            </w:r>
          </w:p>
        </w:tc>
      </w:tr>
      <w:tr w:rsidR="003F0029" w:rsidRPr="003F0029">
        <w:trPr>
          <w:trHeight w:val="611"/>
          <w:jc w:val="center"/>
        </w:trPr>
        <w:tc>
          <w:tcPr>
            <w:tcW w:w="9279" w:type="dxa"/>
            <w:gridSpan w:val="7"/>
            <w:tcMar>
              <w:top w:w="0" w:type="dxa"/>
              <w:left w:w="108" w:type="dxa"/>
              <w:bottom w:w="0" w:type="dxa"/>
              <w:right w:w="108" w:type="dxa"/>
            </w:tcMar>
            <w:vAlign w:val="center"/>
          </w:tcPr>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参与验收其他或监督人员签字：</w:t>
            </w:r>
          </w:p>
        </w:tc>
      </w:tr>
      <w:tr w:rsidR="003F0029" w:rsidRPr="003F0029">
        <w:trPr>
          <w:trHeight w:val="1113"/>
          <w:jc w:val="center"/>
        </w:trPr>
        <w:tc>
          <w:tcPr>
            <w:tcW w:w="4731" w:type="dxa"/>
            <w:gridSpan w:val="4"/>
            <w:tcMar>
              <w:top w:w="0" w:type="dxa"/>
              <w:left w:w="108" w:type="dxa"/>
              <w:bottom w:w="0" w:type="dxa"/>
              <w:right w:w="108" w:type="dxa"/>
            </w:tcMar>
            <w:vAlign w:val="center"/>
          </w:tcPr>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中标（或成交）供应商签字或盖章：</w:t>
            </w:r>
          </w:p>
          <w:p w:rsidR="005F68D2" w:rsidRPr="003F0029" w:rsidRDefault="005F68D2">
            <w:pPr>
              <w:widowControl/>
              <w:jc w:val="left"/>
              <w:rPr>
                <w:rFonts w:ascii="宋体" w:hAnsi="宋体" w:cs="宋体"/>
                <w:kern w:val="0"/>
                <w:szCs w:val="21"/>
              </w:rPr>
            </w:pPr>
          </w:p>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联系电话：</w:t>
            </w:r>
          </w:p>
          <w:p w:rsidR="005F68D2" w:rsidRPr="003F0029" w:rsidRDefault="005F68D2">
            <w:pPr>
              <w:widowControl/>
              <w:jc w:val="left"/>
              <w:rPr>
                <w:rFonts w:ascii="宋体" w:hAnsi="宋体" w:cs="宋体"/>
                <w:kern w:val="0"/>
                <w:szCs w:val="21"/>
              </w:rPr>
            </w:pPr>
          </w:p>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                   年  月   日</w:t>
            </w:r>
          </w:p>
        </w:tc>
        <w:tc>
          <w:tcPr>
            <w:tcW w:w="4548" w:type="dxa"/>
            <w:gridSpan w:val="3"/>
            <w:vAlign w:val="center"/>
          </w:tcPr>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采购单位的意见（盖章）：</w:t>
            </w:r>
          </w:p>
          <w:p w:rsidR="005F68D2" w:rsidRPr="003F0029" w:rsidRDefault="005F68D2">
            <w:pPr>
              <w:widowControl/>
              <w:jc w:val="left"/>
              <w:rPr>
                <w:rFonts w:ascii="宋体" w:hAnsi="宋体" w:cs="宋体"/>
                <w:kern w:val="0"/>
                <w:szCs w:val="21"/>
              </w:rPr>
            </w:pPr>
          </w:p>
          <w:p w:rsidR="005F68D2" w:rsidRPr="003F0029" w:rsidRDefault="001B2412">
            <w:pPr>
              <w:widowControl/>
              <w:jc w:val="left"/>
              <w:rPr>
                <w:rFonts w:ascii="宋体" w:hAnsi="宋体" w:cs="宋体"/>
                <w:kern w:val="0"/>
                <w:szCs w:val="21"/>
              </w:rPr>
            </w:pPr>
            <w:r w:rsidRPr="003F0029">
              <w:rPr>
                <w:rFonts w:ascii="宋体" w:hAnsi="宋体" w:cs="宋体" w:hint="eastAsia"/>
                <w:kern w:val="0"/>
                <w:szCs w:val="21"/>
              </w:rPr>
              <w:t>联系电话：</w:t>
            </w:r>
          </w:p>
          <w:p w:rsidR="005F68D2" w:rsidRPr="003F0029" w:rsidRDefault="005F68D2">
            <w:pPr>
              <w:widowControl/>
              <w:jc w:val="left"/>
              <w:rPr>
                <w:rFonts w:ascii="宋体" w:hAnsi="宋体" w:cs="宋体"/>
                <w:kern w:val="0"/>
                <w:szCs w:val="21"/>
              </w:rPr>
            </w:pPr>
          </w:p>
          <w:p w:rsidR="005F68D2" w:rsidRPr="003F0029" w:rsidRDefault="001B2412">
            <w:pPr>
              <w:widowControl/>
              <w:ind w:firstLine="2119"/>
              <w:jc w:val="left"/>
              <w:rPr>
                <w:rFonts w:ascii="宋体" w:hAnsi="宋体" w:cs="宋体"/>
                <w:kern w:val="0"/>
                <w:szCs w:val="21"/>
              </w:rPr>
            </w:pPr>
            <w:r w:rsidRPr="003F0029">
              <w:rPr>
                <w:rFonts w:ascii="宋体" w:hAnsi="宋体" w:cs="宋体" w:hint="eastAsia"/>
                <w:kern w:val="0"/>
                <w:szCs w:val="21"/>
              </w:rPr>
              <w:t xml:space="preserve">   年  月   日</w:t>
            </w:r>
          </w:p>
        </w:tc>
      </w:tr>
    </w:tbl>
    <w:p w:rsidR="005F68D2" w:rsidRPr="003F0029" w:rsidRDefault="001B2412">
      <w:pPr>
        <w:widowControl/>
        <w:ind w:firstLineChars="250" w:firstLine="525"/>
        <w:jc w:val="left"/>
        <w:rPr>
          <w:rFonts w:ascii="宋体" w:hAnsi="宋体" w:cs="宋体"/>
          <w:kern w:val="0"/>
          <w:szCs w:val="21"/>
        </w:rPr>
      </w:pPr>
      <w:r w:rsidRPr="003F0029">
        <w:rPr>
          <w:rFonts w:ascii="宋体" w:hAnsi="宋体" w:cs="宋体" w:hint="eastAsia"/>
          <w:kern w:val="0"/>
          <w:szCs w:val="21"/>
        </w:rPr>
        <w:t>备注：本报告单一式三份（采购单位1份、中标供应商1份、采购代理机构1份）。</w:t>
      </w:r>
    </w:p>
    <w:p w:rsidR="005F68D2" w:rsidRPr="003F0029" w:rsidRDefault="005F68D2">
      <w:pPr>
        <w:jc w:val="left"/>
        <w:rPr>
          <w:sz w:val="28"/>
          <w:szCs w:val="28"/>
        </w:rPr>
      </w:pPr>
    </w:p>
    <w:sectPr w:rsidR="005F68D2" w:rsidRPr="003F0029">
      <w:headerReference w:type="default" r:id="rId10"/>
      <w:footerReference w:type="even" r:id="rId11"/>
      <w:footerReference w:type="default" r:id="rId12"/>
      <w:footerReference w:type="first" r:id="rId13"/>
      <w:pgSz w:w="11906" w:h="16838"/>
      <w:pgMar w:top="1418" w:right="1133" w:bottom="1247" w:left="1276"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32" w:rsidRDefault="00697D32">
      <w:r>
        <w:separator/>
      </w:r>
    </w:p>
  </w:endnote>
  <w:endnote w:type="continuationSeparator" w:id="0">
    <w:p w:rsidR="00697D32" w:rsidRDefault="0069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JhengHei Light">
    <w:panose1 w:val="020B0304030504040204"/>
    <w:charset w:val="88"/>
    <w:family w:val="swiss"/>
    <w:pitch w:val="variable"/>
    <w:sig w:usb0="800002A7" w:usb1="28CF4400" w:usb2="00000016" w:usb3="00000000" w:csb0="00100009" w:csb1="00000000"/>
  </w:font>
  <w:font w:name="Wingdings 2">
    <w:altName w:val="Webdings"/>
    <w:charset w:val="02"/>
    <w:family w:val="roman"/>
    <w:pitch w:val="default"/>
    <w:sig w:usb0="00000000" w:usb1="0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2" w:rsidRDefault="001B2412">
    <w:pPr>
      <w:pStyle w:val="af5"/>
      <w:framePr w:wrap="around" w:vAnchor="text" w:hAnchor="margin" w:xAlign="center" w:y="1"/>
      <w:rPr>
        <w:rStyle w:val="aff3"/>
      </w:rPr>
    </w:pPr>
    <w:r>
      <w:fldChar w:fldCharType="begin"/>
    </w:r>
    <w:r>
      <w:rPr>
        <w:rStyle w:val="aff3"/>
      </w:rPr>
      <w:instrText xml:space="preserve">PAGE  </w:instrText>
    </w:r>
    <w:r>
      <w:fldChar w:fldCharType="end"/>
    </w:r>
  </w:p>
  <w:p w:rsidR="005F68D2" w:rsidRDefault="005F68D2">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2" w:rsidRDefault="001B2412">
    <w:pPr>
      <w:pStyle w:val="af5"/>
      <w:framePr w:wrap="around" w:vAnchor="text" w:hAnchor="margin" w:xAlign="center" w:y="1"/>
      <w:rPr>
        <w:rStyle w:val="aff3"/>
      </w:rPr>
    </w:pPr>
    <w:r>
      <w:fldChar w:fldCharType="begin"/>
    </w:r>
    <w:r>
      <w:rPr>
        <w:rStyle w:val="aff3"/>
      </w:rPr>
      <w:instrText xml:space="preserve">PAGE  </w:instrText>
    </w:r>
    <w:r>
      <w:fldChar w:fldCharType="separate"/>
    </w:r>
    <w:r w:rsidR="003C6F6D">
      <w:rPr>
        <w:rStyle w:val="aff3"/>
        <w:noProof/>
      </w:rPr>
      <w:t>62</w:t>
    </w:r>
    <w:r>
      <w:fldChar w:fldCharType="end"/>
    </w:r>
  </w:p>
  <w:p w:rsidR="005F68D2" w:rsidRDefault="005F68D2">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2" w:rsidRDefault="005F68D2">
    <w:pPr>
      <w:pStyle w:val="af5"/>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32" w:rsidRDefault="00697D32">
      <w:r>
        <w:separator/>
      </w:r>
    </w:p>
  </w:footnote>
  <w:footnote w:type="continuationSeparator" w:id="0">
    <w:p w:rsidR="00697D32" w:rsidRDefault="00697D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D2" w:rsidRDefault="001B2412">
    <w:pPr>
      <w:pStyle w:val="af7"/>
    </w:pPr>
    <w:r>
      <w:rPr>
        <w:noProof/>
        <w:szCs w:val="21"/>
        <w:u w:val="single"/>
      </w:rPr>
      <w:drawing>
        <wp:inline distT="0" distB="0" distL="0" distR="0">
          <wp:extent cx="1133475" cy="447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3475" cy="447675"/>
                  </a:xfrm>
                  <a:prstGeom prst="rect">
                    <a:avLst/>
                  </a:prstGeom>
                  <a:noFill/>
                </pic:spPr>
              </pic:pic>
            </a:graphicData>
          </a:graphic>
        </wp:inline>
      </w:drawing>
    </w:r>
    <w:r>
      <w:rPr>
        <w:rFonts w:hint="eastAsia"/>
      </w:rPr>
      <w:t xml:space="preserve">    CT</w:t>
    </w:r>
    <w:r>
      <w:rPr>
        <w:rFonts w:hint="eastAsia"/>
      </w:rPr>
      <w:t>图像缺血性脑卒中辅助诊断系统（</w:t>
    </w:r>
    <w:r>
      <w:rPr>
        <w:rFonts w:ascii="宋体" w:hAnsi="宋体" w:cs="宋体"/>
        <w:kern w:val="0"/>
      </w:rPr>
      <w:t>GGZC2022-G1-</w:t>
    </w:r>
    <w:r w:rsidR="00464715">
      <w:rPr>
        <w:rFonts w:ascii="宋体" w:hAnsi="宋体" w:cs="宋体"/>
        <w:kern w:val="0"/>
      </w:rPr>
      <w:t>00465</w:t>
    </w:r>
    <w:r>
      <w:rPr>
        <w:rFonts w:ascii="宋体" w:hAnsi="宋体" w:cs="宋体"/>
        <w:kern w:val="0"/>
      </w:rPr>
      <w:t>-GXKJ</w:t>
    </w:r>
    <w:r>
      <w:rPr>
        <w:rFonts w:hint="eastAsia"/>
      </w:rPr>
      <w:t>）</w:t>
    </w:r>
    <w:r>
      <w:rPr>
        <w:rFonts w:hint="eastAsia"/>
        <w:sz w:val="15"/>
        <w:szCs w:val="15"/>
      </w:rPr>
      <w:t xml:space="preserve">      </w:t>
    </w:r>
    <w:r>
      <w:rPr>
        <w:rFonts w:hint="eastAsia"/>
      </w:rPr>
      <w:t xml:space="preserve"> </w:t>
    </w:r>
    <w:r>
      <w:rPr>
        <w:rFonts w:hint="eastAsia"/>
      </w:rPr>
      <w:t>公</w:t>
    </w:r>
    <w:r>
      <w:t>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BB"/>
    <w:rsid w:val="0000054E"/>
    <w:rsid w:val="000010FC"/>
    <w:rsid w:val="0000110B"/>
    <w:rsid w:val="00001155"/>
    <w:rsid w:val="0000115D"/>
    <w:rsid w:val="0000156A"/>
    <w:rsid w:val="00001A06"/>
    <w:rsid w:val="00001A19"/>
    <w:rsid w:val="000023CC"/>
    <w:rsid w:val="000024ED"/>
    <w:rsid w:val="000028DE"/>
    <w:rsid w:val="000028E1"/>
    <w:rsid w:val="00002917"/>
    <w:rsid w:val="00002E13"/>
    <w:rsid w:val="00002E35"/>
    <w:rsid w:val="00003343"/>
    <w:rsid w:val="00003FBA"/>
    <w:rsid w:val="00004115"/>
    <w:rsid w:val="000041EB"/>
    <w:rsid w:val="00004481"/>
    <w:rsid w:val="000046FE"/>
    <w:rsid w:val="00005722"/>
    <w:rsid w:val="00005D86"/>
    <w:rsid w:val="00005EF2"/>
    <w:rsid w:val="00006023"/>
    <w:rsid w:val="00006D24"/>
    <w:rsid w:val="000070F1"/>
    <w:rsid w:val="000074DC"/>
    <w:rsid w:val="00007510"/>
    <w:rsid w:val="00007E05"/>
    <w:rsid w:val="00007EB4"/>
    <w:rsid w:val="00010004"/>
    <w:rsid w:val="000100B0"/>
    <w:rsid w:val="000101F6"/>
    <w:rsid w:val="00010258"/>
    <w:rsid w:val="000102B3"/>
    <w:rsid w:val="00010943"/>
    <w:rsid w:val="00010F31"/>
    <w:rsid w:val="00011B0A"/>
    <w:rsid w:val="000122AA"/>
    <w:rsid w:val="000122CD"/>
    <w:rsid w:val="00012623"/>
    <w:rsid w:val="00012681"/>
    <w:rsid w:val="00012E3B"/>
    <w:rsid w:val="000130E8"/>
    <w:rsid w:val="00013959"/>
    <w:rsid w:val="00013BBB"/>
    <w:rsid w:val="00013D99"/>
    <w:rsid w:val="00013ED9"/>
    <w:rsid w:val="00014C16"/>
    <w:rsid w:val="00014FE2"/>
    <w:rsid w:val="00015408"/>
    <w:rsid w:val="00015840"/>
    <w:rsid w:val="000159AB"/>
    <w:rsid w:val="00015D9E"/>
    <w:rsid w:val="00016181"/>
    <w:rsid w:val="00016D6D"/>
    <w:rsid w:val="000171B9"/>
    <w:rsid w:val="0001736D"/>
    <w:rsid w:val="000177C3"/>
    <w:rsid w:val="000178A6"/>
    <w:rsid w:val="000178BB"/>
    <w:rsid w:val="000178CE"/>
    <w:rsid w:val="00017AF9"/>
    <w:rsid w:val="00020642"/>
    <w:rsid w:val="000209E7"/>
    <w:rsid w:val="000212D9"/>
    <w:rsid w:val="000219A5"/>
    <w:rsid w:val="00021A07"/>
    <w:rsid w:val="00021A6C"/>
    <w:rsid w:val="00022202"/>
    <w:rsid w:val="00022CC1"/>
    <w:rsid w:val="00022EBE"/>
    <w:rsid w:val="00022FC4"/>
    <w:rsid w:val="00023011"/>
    <w:rsid w:val="000231D3"/>
    <w:rsid w:val="00023B55"/>
    <w:rsid w:val="00023D5E"/>
    <w:rsid w:val="00023FF7"/>
    <w:rsid w:val="000240DF"/>
    <w:rsid w:val="00024284"/>
    <w:rsid w:val="00024685"/>
    <w:rsid w:val="00024D28"/>
    <w:rsid w:val="00024D81"/>
    <w:rsid w:val="00025132"/>
    <w:rsid w:val="00025678"/>
    <w:rsid w:val="00025982"/>
    <w:rsid w:val="00026500"/>
    <w:rsid w:val="00026B1B"/>
    <w:rsid w:val="00026C99"/>
    <w:rsid w:val="00027026"/>
    <w:rsid w:val="000272F1"/>
    <w:rsid w:val="0002747C"/>
    <w:rsid w:val="00027847"/>
    <w:rsid w:val="00027FFA"/>
    <w:rsid w:val="0003014E"/>
    <w:rsid w:val="000302AA"/>
    <w:rsid w:val="0003046F"/>
    <w:rsid w:val="000306D7"/>
    <w:rsid w:val="00030C43"/>
    <w:rsid w:val="00031233"/>
    <w:rsid w:val="00031DAB"/>
    <w:rsid w:val="00032574"/>
    <w:rsid w:val="000326F1"/>
    <w:rsid w:val="000327DA"/>
    <w:rsid w:val="000331AA"/>
    <w:rsid w:val="00033B4E"/>
    <w:rsid w:val="00033DB1"/>
    <w:rsid w:val="0003472B"/>
    <w:rsid w:val="000347CC"/>
    <w:rsid w:val="0003481D"/>
    <w:rsid w:val="00034B2B"/>
    <w:rsid w:val="00034EA1"/>
    <w:rsid w:val="000356B1"/>
    <w:rsid w:val="00035BDF"/>
    <w:rsid w:val="00035D13"/>
    <w:rsid w:val="00035ED1"/>
    <w:rsid w:val="000363B5"/>
    <w:rsid w:val="000366C0"/>
    <w:rsid w:val="000370EC"/>
    <w:rsid w:val="00037180"/>
    <w:rsid w:val="000374F3"/>
    <w:rsid w:val="0003752B"/>
    <w:rsid w:val="00037676"/>
    <w:rsid w:val="000379A4"/>
    <w:rsid w:val="00037A6F"/>
    <w:rsid w:val="00037B9A"/>
    <w:rsid w:val="00037E6E"/>
    <w:rsid w:val="00037FC6"/>
    <w:rsid w:val="00037FD1"/>
    <w:rsid w:val="00040588"/>
    <w:rsid w:val="00040591"/>
    <w:rsid w:val="0004070F"/>
    <w:rsid w:val="00040868"/>
    <w:rsid w:val="000408FB"/>
    <w:rsid w:val="00040B4D"/>
    <w:rsid w:val="00040C00"/>
    <w:rsid w:val="00040C8C"/>
    <w:rsid w:val="00041087"/>
    <w:rsid w:val="00041130"/>
    <w:rsid w:val="0004175F"/>
    <w:rsid w:val="00041A56"/>
    <w:rsid w:val="00041DFA"/>
    <w:rsid w:val="0004209A"/>
    <w:rsid w:val="0004245F"/>
    <w:rsid w:val="00042E00"/>
    <w:rsid w:val="00043C06"/>
    <w:rsid w:val="00043D22"/>
    <w:rsid w:val="00043EE9"/>
    <w:rsid w:val="00043FF2"/>
    <w:rsid w:val="000444FC"/>
    <w:rsid w:val="000448D2"/>
    <w:rsid w:val="00044A45"/>
    <w:rsid w:val="00045203"/>
    <w:rsid w:val="0004556C"/>
    <w:rsid w:val="0004603F"/>
    <w:rsid w:val="00046709"/>
    <w:rsid w:val="000469E7"/>
    <w:rsid w:val="00046A91"/>
    <w:rsid w:val="00047CDD"/>
    <w:rsid w:val="0005030B"/>
    <w:rsid w:val="00050679"/>
    <w:rsid w:val="0005082E"/>
    <w:rsid w:val="00050A69"/>
    <w:rsid w:val="00050E92"/>
    <w:rsid w:val="00050F63"/>
    <w:rsid w:val="00050F89"/>
    <w:rsid w:val="00051092"/>
    <w:rsid w:val="0005114E"/>
    <w:rsid w:val="000511BA"/>
    <w:rsid w:val="00051274"/>
    <w:rsid w:val="000513A1"/>
    <w:rsid w:val="00051527"/>
    <w:rsid w:val="0005163B"/>
    <w:rsid w:val="0005229D"/>
    <w:rsid w:val="000525EE"/>
    <w:rsid w:val="00052710"/>
    <w:rsid w:val="0005272D"/>
    <w:rsid w:val="0005282E"/>
    <w:rsid w:val="000534E5"/>
    <w:rsid w:val="0005362D"/>
    <w:rsid w:val="00053BE5"/>
    <w:rsid w:val="00053F04"/>
    <w:rsid w:val="000541BD"/>
    <w:rsid w:val="000547AF"/>
    <w:rsid w:val="0005507A"/>
    <w:rsid w:val="00055253"/>
    <w:rsid w:val="000555E4"/>
    <w:rsid w:val="0005561D"/>
    <w:rsid w:val="000560AF"/>
    <w:rsid w:val="000569C2"/>
    <w:rsid w:val="00056C59"/>
    <w:rsid w:val="000576C1"/>
    <w:rsid w:val="000579F8"/>
    <w:rsid w:val="00057D4F"/>
    <w:rsid w:val="000605C0"/>
    <w:rsid w:val="00060D00"/>
    <w:rsid w:val="0006104C"/>
    <w:rsid w:val="0006136E"/>
    <w:rsid w:val="0006173B"/>
    <w:rsid w:val="000617A9"/>
    <w:rsid w:val="0006181E"/>
    <w:rsid w:val="00061871"/>
    <w:rsid w:val="00061EF9"/>
    <w:rsid w:val="0006254A"/>
    <w:rsid w:val="00062C7B"/>
    <w:rsid w:val="000632DA"/>
    <w:rsid w:val="000635EF"/>
    <w:rsid w:val="0006376B"/>
    <w:rsid w:val="00063991"/>
    <w:rsid w:val="00063AC2"/>
    <w:rsid w:val="000644F1"/>
    <w:rsid w:val="00064C88"/>
    <w:rsid w:val="00064E26"/>
    <w:rsid w:val="00065D7A"/>
    <w:rsid w:val="00065FA0"/>
    <w:rsid w:val="00066116"/>
    <w:rsid w:val="00066A6D"/>
    <w:rsid w:val="00067371"/>
    <w:rsid w:val="00067613"/>
    <w:rsid w:val="000679FA"/>
    <w:rsid w:val="00067C32"/>
    <w:rsid w:val="00067E1E"/>
    <w:rsid w:val="000703E2"/>
    <w:rsid w:val="000706A4"/>
    <w:rsid w:val="00070CBA"/>
    <w:rsid w:val="00070D1E"/>
    <w:rsid w:val="00071B38"/>
    <w:rsid w:val="00071ED5"/>
    <w:rsid w:val="00072709"/>
    <w:rsid w:val="00072727"/>
    <w:rsid w:val="00073822"/>
    <w:rsid w:val="0007409B"/>
    <w:rsid w:val="00074124"/>
    <w:rsid w:val="000744BD"/>
    <w:rsid w:val="00074DB4"/>
    <w:rsid w:val="000753C4"/>
    <w:rsid w:val="000753EB"/>
    <w:rsid w:val="00075899"/>
    <w:rsid w:val="00075C64"/>
    <w:rsid w:val="00076257"/>
    <w:rsid w:val="000763BA"/>
    <w:rsid w:val="000763FA"/>
    <w:rsid w:val="000764E1"/>
    <w:rsid w:val="000765C1"/>
    <w:rsid w:val="00076B3B"/>
    <w:rsid w:val="00076CE2"/>
    <w:rsid w:val="00076FB8"/>
    <w:rsid w:val="0007711C"/>
    <w:rsid w:val="00077187"/>
    <w:rsid w:val="00077537"/>
    <w:rsid w:val="00077593"/>
    <w:rsid w:val="00077B5E"/>
    <w:rsid w:val="00077B66"/>
    <w:rsid w:val="000800DC"/>
    <w:rsid w:val="0008037C"/>
    <w:rsid w:val="0008069A"/>
    <w:rsid w:val="000808AB"/>
    <w:rsid w:val="0008114E"/>
    <w:rsid w:val="000811AD"/>
    <w:rsid w:val="0008162B"/>
    <w:rsid w:val="00081754"/>
    <w:rsid w:val="00081B97"/>
    <w:rsid w:val="00081D4D"/>
    <w:rsid w:val="000821B9"/>
    <w:rsid w:val="00082769"/>
    <w:rsid w:val="00083C4B"/>
    <w:rsid w:val="0008419F"/>
    <w:rsid w:val="000844A2"/>
    <w:rsid w:val="0008513B"/>
    <w:rsid w:val="00085667"/>
    <w:rsid w:val="00085D26"/>
    <w:rsid w:val="000867C7"/>
    <w:rsid w:val="000868C1"/>
    <w:rsid w:val="00086BB4"/>
    <w:rsid w:val="00086C3A"/>
    <w:rsid w:val="00086F92"/>
    <w:rsid w:val="00087A02"/>
    <w:rsid w:val="00087EC0"/>
    <w:rsid w:val="0009029A"/>
    <w:rsid w:val="00090677"/>
    <w:rsid w:val="00090979"/>
    <w:rsid w:val="00090B1F"/>
    <w:rsid w:val="00091097"/>
    <w:rsid w:val="000910C2"/>
    <w:rsid w:val="000912FE"/>
    <w:rsid w:val="00091410"/>
    <w:rsid w:val="000914FB"/>
    <w:rsid w:val="00091AEB"/>
    <w:rsid w:val="000925B5"/>
    <w:rsid w:val="0009279B"/>
    <w:rsid w:val="00092E96"/>
    <w:rsid w:val="000932D9"/>
    <w:rsid w:val="000935F2"/>
    <w:rsid w:val="000936DF"/>
    <w:rsid w:val="00093FF8"/>
    <w:rsid w:val="00094173"/>
    <w:rsid w:val="000942AE"/>
    <w:rsid w:val="0009433C"/>
    <w:rsid w:val="000949C4"/>
    <w:rsid w:val="00094A3A"/>
    <w:rsid w:val="00094EC2"/>
    <w:rsid w:val="000954B7"/>
    <w:rsid w:val="000955EC"/>
    <w:rsid w:val="0009644F"/>
    <w:rsid w:val="000967C1"/>
    <w:rsid w:val="00096951"/>
    <w:rsid w:val="00096D52"/>
    <w:rsid w:val="00096F29"/>
    <w:rsid w:val="00097180"/>
    <w:rsid w:val="000971AF"/>
    <w:rsid w:val="00097492"/>
    <w:rsid w:val="0009771B"/>
    <w:rsid w:val="00097919"/>
    <w:rsid w:val="00097DA1"/>
    <w:rsid w:val="00097DB3"/>
    <w:rsid w:val="000A00FF"/>
    <w:rsid w:val="000A14BC"/>
    <w:rsid w:val="000A171C"/>
    <w:rsid w:val="000A174D"/>
    <w:rsid w:val="000A213A"/>
    <w:rsid w:val="000A29F5"/>
    <w:rsid w:val="000A2D39"/>
    <w:rsid w:val="000A2E32"/>
    <w:rsid w:val="000A347D"/>
    <w:rsid w:val="000A414C"/>
    <w:rsid w:val="000A443A"/>
    <w:rsid w:val="000A4846"/>
    <w:rsid w:val="000A493D"/>
    <w:rsid w:val="000A4C7B"/>
    <w:rsid w:val="000A4D03"/>
    <w:rsid w:val="000A524D"/>
    <w:rsid w:val="000A5296"/>
    <w:rsid w:val="000A5686"/>
    <w:rsid w:val="000A5D90"/>
    <w:rsid w:val="000A6FA4"/>
    <w:rsid w:val="000B06EC"/>
    <w:rsid w:val="000B0A94"/>
    <w:rsid w:val="000B0ED7"/>
    <w:rsid w:val="000B1140"/>
    <w:rsid w:val="000B1E89"/>
    <w:rsid w:val="000B1ECA"/>
    <w:rsid w:val="000B220F"/>
    <w:rsid w:val="000B2296"/>
    <w:rsid w:val="000B2423"/>
    <w:rsid w:val="000B2855"/>
    <w:rsid w:val="000B2A5D"/>
    <w:rsid w:val="000B2AB7"/>
    <w:rsid w:val="000B37A6"/>
    <w:rsid w:val="000B3F55"/>
    <w:rsid w:val="000B3F5F"/>
    <w:rsid w:val="000B41DB"/>
    <w:rsid w:val="000B4520"/>
    <w:rsid w:val="000B4A18"/>
    <w:rsid w:val="000B5003"/>
    <w:rsid w:val="000B5281"/>
    <w:rsid w:val="000B53F0"/>
    <w:rsid w:val="000B5566"/>
    <w:rsid w:val="000B5761"/>
    <w:rsid w:val="000B5BB7"/>
    <w:rsid w:val="000B5BBB"/>
    <w:rsid w:val="000B5C2F"/>
    <w:rsid w:val="000B5D10"/>
    <w:rsid w:val="000B6269"/>
    <w:rsid w:val="000B63DF"/>
    <w:rsid w:val="000B6494"/>
    <w:rsid w:val="000B6ADE"/>
    <w:rsid w:val="000B7020"/>
    <w:rsid w:val="000B70D7"/>
    <w:rsid w:val="000B7783"/>
    <w:rsid w:val="000B78A5"/>
    <w:rsid w:val="000B7D3F"/>
    <w:rsid w:val="000B7FE0"/>
    <w:rsid w:val="000C079D"/>
    <w:rsid w:val="000C0B61"/>
    <w:rsid w:val="000C15AA"/>
    <w:rsid w:val="000C1890"/>
    <w:rsid w:val="000C1DAF"/>
    <w:rsid w:val="000C22BC"/>
    <w:rsid w:val="000C30A1"/>
    <w:rsid w:val="000C34AF"/>
    <w:rsid w:val="000C370C"/>
    <w:rsid w:val="000C3A9E"/>
    <w:rsid w:val="000C3B42"/>
    <w:rsid w:val="000C3BAF"/>
    <w:rsid w:val="000C3F21"/>
    <w:rsid w:val="000C458D"/>
    <w:rsid w:val="000C4B37"/>
    <w:rsid w:val="000C4C7D"/>
    <w:rsid w:val="000C4CBE"/>
    <w:rsid w:val="000C4CED"/>
    <w:rsid w:val="000C4D34"/>
    <w:rsid w:val="000C4D87"/>
    <w:rsid w:val="000C4F20"/>
    <w:rsid w:val="000C53E3"/>
    <w:rsid w:val="000C54A2"/>
    <w:rsid w:val="000C55A8"/>
    <w:rsid w:val="000C560B"/>
    <w:rsid w:val="000C57BF"/>
    <w:rsid w:val="000C58B1"/>
    <w:rsid w:val="000C59FF"/>
    <w:rsid w:val="000C5F65"/>
    <w:rsid w:val="000C60FF"/>
    <w:rsid w:val="000C639A"/>
    <w:rsid w:val="000C6479"/>
    <w:rsid w:val="000C6EBB"/>
    <w:rsid w:val="000C704F"/>
    <w:rsid w:val="000C7988"/>
    <w:rsid w:val="000D0553"/>
    <w:rsid w:val="000D0841"/>
    <w:rsid w:val="000D12D0"/>
    <w:rsid w:val="000D1692"/>
    <w:rsid w:val="000D16A6"/>
    <w:rsid w:val="000D2A5E"/>
    <w:rsid w:val="000D2F69"/>
    <w:rsid w:val="000D3479"/>
    <w:rsid w:val="000D3788"/>
    <w:rsid w:val="000D3D76"/>
    <w:rsid w:val="000D402F"/>
    <w:rsid w:val="000D42D8"/>
    <w:rsid w:val="000D445B"/>
    <w:rsid w:val="000D45A3"/>
    <w:rsid w:val="000D4743"/>
    <w:rsid w:val="000D49AF"/>
    <w:rsid w:val="000D4D0C"/>
    <w:rsid w:val="000D53F7"/>
    <w:rsid w:val="000D5FA8"/>
    <w:rsid w:val="000D6006"/>
    <w:rsid w:val="000D63CD"/>
    <w:rsid w:val="000D6951"/>
    <w:rsid w:val="000D6C63"/>
    <w:rsid w:val="000D6CC9"/>
    <w:rsid w:val="000D6E8A"/>
    <w:rsid w:val="000D76BF"/>
    <w:rsid w:val="000D7883"/>
    <w:rsid w:val="000D7D2C"/>
    <w:rsid w:val="000D7EB0"/>
    <w:rsid w:val="000E01A1"/>
    <w:rsid w:val="000E02DA"/>
    <w:rsid w:val="000E02F2"/>
    <w:rsid w:val="000E0850"/>
    <w:rsid w:val="000E0B47"/>
    <w:rsid w:val="000E0C0B"/>
    <w:rsid w:val="000E125F"/>
    <w:rsid w:val="000E14FA"/>
    <w:rsid w:val="000E1FC6"/>
    <w:rsid w:val="000E2C05"/>
    <w:rsid w:val="000E3852"/>
    <w:rsid w:val="000E3AA0"/>
    <w:rsid w:val="000E3AA6"/>
    <w:rsid w:val="000E3CB7"/>
    <w:rsid w:val="000E4ABA"/>
    <w:rsid w:val="000E4EF0"/>
    <w:rsid w:val="000E5209"/>
    <w:rsid w:val="000E525D"/>
    <w:rsid w:val="000E5614"/>
    <w:rsid w:val="000E5A79"/>
    <w:rsid w:val="000E5D02"/>
    <w:rsid w:val="000E5EF4"/>
    <w:rsid w:val="000E5F4C"/>
    <w:rsid w:val="000E61DB"/>
    <w:rsid w:val="000E61EE"/>
    <w:rsid w:val="000E63EC"/>
    <w:rsid w:val="000E65E9"/>
    <w:rsid w:val="000E6714"/>
    <w:rsid w:val="000E70AF"/>
    <w:rsid w:val="000E78CF"/>
    <w:rsid w:val="000F0007"/>
    <w:rsid w:val="000F0281"/>
    <w:rsid w:val="000F0367"/>
    <w:rsid w:val="000F03A6"/>
    <w:rsid w:val="000F0BE3"/>
    <w:rsid w:val="000F104E"/>
    <w:rsid w:val="000F13A7"/>
    <w:rsid w:val="000F13FA"/>
    <w:rsid w:val="000F1651"/>
    <w:rsid w:val="000F189D"/>
    <w:rsid w:val="000F1F5F"/>
    <w:rsid w:val="000F23BC"/>
    <w:rsid w:val="000F256B"/>
    <w:rsid w:val="000F2758"/>
    <w:rsid w:val="000F2BBA"/>
    <w:rsid w:val="000F30C8"/>
    <w:rsid w:val="000F3AA8"/>
    <w:rsid w:val="000F3B31"/>
    <w:rsid w:val="000F3BA6"/>
    <w:rsid w:val="000F3D19"/>
    <w:rsid w:val="000F445B"/>
    <w:rsid w:val="000F44E7"/>
    <w:rsid w:val="000F489B"/>
    <w:rsid w:val="000F48F9"/>
    <w:rsid w:val="000F4966"/>
    <w:rsid w:val="000F4D45"/>
    <w:rsid w:val="000F51B1"/>
    <w:rsid w:val="000F52A5"/>
    <w:rsid w:val="000F539F"/>
    <w:rsid w:val="000F56FC"/>
    <w:rsid w:val="000F6093"/>
    <w:rsid w:val="000F6193"/>
    <w:rsid w:val="000F63C0"/>
    <w:rsid w:val="000F666B"/>
    <w:rsid w:val="000F78E5"/>
    <w:rsid w:val="000F7901"/>
    <w:rsid w:val="000F7B20"/>
    <w:rsid w:val="000F7DB8"/>
    <w:rsid w:val="000F7E70"/>
    <w:rsid w:val="001010B7"/>
    <w:rsid w:val="00101609"/>
    <w:rsid w:val="001020FC"/>
    <w:rsid w:val="00102298"/>
    <w:rsid w:val="001022F1"/>
    <w:rsid w:val="001024C4"/>
    <w:rsid w:val="00102A97"/>
    <w:rsid w:val="00102AA1"/>
    <w:rsid w:val="00102B46"/>
    <w:rsid w:val="00102C72"/>
    <w:rsid w:val="00102CEC"/>
    <w:rsid w:val="00102D67"/>
    <w:rsid w:val="00102ED1"/>
    <w:rsid w:val="00103A4D"/>
    <w:rsid w:val="0010402F"/>
    <w:rsid w:val="00104149"/>
    <w:rsid w:val="00104914"/>
    <w:rsid w:val="00104AC9"/>
    <w:rsid w:val="00104B08"/>
    <w:rsid w:val="0010519E"/>
    <w:rsid w:val="001053C7"/>
    <w:rsid w:val="0010551D"/>
    <w:rsid w:val="00105653"/>
    <w:rsid w:val="00105757"/>
    <w:rsid w:val="00105BEE"/>
    <w:rsid w:val="00105E55"/>
    <w:rsid w:val="001060F4"/>
    <w:rsid w:val="00106325"/>
    <w:rsid w:val="0010644F"/>
    <w:rsid w:val="001066BA"/>
    <w:rsid w:val="001067B3"/>
    <w:rsid w:val="00106877"/>
    <w:rsid w:val="001068CA"/>
    <w:rsid w:val="00106D84"/>
    <w:rsid w:val="00106EAA"/>
    <w:rsid w:val="001071F5"/>
    <w:rsid w:val="0011059C"/>
    <w:rsid w:val="00110737"/>
    <w:rsid w:val="00110BC2"/>
    <w:rsid w:val="00110E40"/>
    <w:rsid w:val="001118A4"/>
    <w:rsid w:val="00111B39"/>
    <w:rsid w:val="00111F38"/>
    <w:rsid w:val="00112144"/>
    <w:rsid w:val="001129DE"/>
    <w:rsid w:val="00112A4F"/>
    <w:rsid w:val="00112B6E"/>
    <w:rsid w:val="00112CC8"/>
    <w:rsid w:val="00113057"/>
    <w:rsid w:val="0011354F"/>
    <w:rsid w:val="001135F3"/>
    <w:rsid w:val="00113637"/>
    <w:rsid w:val="0011414C"/>
    <w:rsid w:val="00114178"/>
    <w:rsid w:val="00114F64"/>
    <w:rsid w:val="0011546A"/>
    <w:rsid w:val="00115702"/>
    <w:rsid w:val="00115EE3"/>
    <w:rsid w:val="00116555"/>
    <w:rsid w:val="001165A5"/>
    <w:rsid w:val="00116A08"/>
    <w:rsid w:val="00116C99"/>
    <w:rsid w:val="00117602"/>
    <w:rsid w:val="001176B0"/>
    <w:rsid w:val="001176E4"/>
    <w:rsid w:val="00117710"/>
    <w:rsid w:val="00117AF8"/>
    <w:rsid w:val="00117C4E"/>
    <w:rsid w:val="00117DAF"/>
    <w:rsid w:val="001200D3"/>
    <w:rsid w:val="00120167"/>
    <w:rsid w:val="0012033C"/>
    <w:rsid w:val="00120AE9"/>
    <w:rsid w:val="001212A2"/>
    <w:rsid w:val="0012161C"/>
    <w:rsid w:val="00121B97"/>
    <w:rsid w:val="0012214C"/>
    <w:rsid w:val="0012254B"/>
    <w:rsid w:val="00122A59"/>
    <w:rsid w:val="00122D40"/>
    <w:rsid w:val="00123171"/>
    <w:rsid w:val="00123D5B"/>
    <w:rsid w:val="00123EBF"/>
    <w:rsid w:val="00123F8D"/>
    <w:rsid w:val="001246D7"/>
    <w:rsid w:val="001247DA"/>
    <w:rsid w:val="00124975"/>
    <w:rsid w:val="00124A7E"/>
    <w:rsid w:val="00124C62"/>
    <w:rsid w:val="00124EA7"/>
    <w:rsid w:val="00125117"/>
    <w:rsid w:val="0012554E"/>
    <w:rsid w:val="001257F6"/>
    <w:rsid w:val="001258FB"/>
    <w:rsid w:val="00125997"/>
    <w:rsid w:val="001259F8"/>
    <w:rsid w:val="001259FC"/>
    <w:rsid w:val="00125C6E"/>
    <w:rsid w:val="001263D5"/>
    <w:rsid w:val="00126D7F"/>
    <w:rsid w:val="00126E7B"/>
    <w:rsid w:val="00126F00"/>
    <w:rsid w:val="001274B1"/>
    <w:rsid w:val="001278C7"/>
    <w:rsid w:val="00127BE7"/>
    <w:rsid w:val="00127BEF"/>
    <w:rsid w:val="00130038"/>
    <w:rsid w:val="00130565"/>
    <w:rsid w:val="00130C1B"/>
    <w:rsid w:val="0013109C"/>
    <w:rsid w:val="0013114D"/>
    <w:rsid w:val="00131532"/>
    <w:rsid w:val="001316D3"/>
    <w:rsid w:val="00131EEE"/>
    <w:rsid w:val="00132058"/>
    <w:rsid w:val="001320BD"/>
    <w:rsid w:val="0013255F"/>
    <w:rsid w:val="0013277B"/>
    <w:rsid w:val="00133F4E"/>
    <w:rsid w:val="001342DB"/>
    <w:rsid w:val="001346C4"/>
    <w:rsid w:val="00134BEE"/>
    <w:rsid w:val="00134EC2"/>
    <w:rsid w:val="00135430"/>
    <w:rsid w:val="001356CB"/>
    <w:rsid w:val="0013591E"/>
    <w:rsid w:val="00135A49"/>
    <w:rsid w:val="001363F1"/>
    <w:rsid w:val="001364FE"/>
    <w:rsid w:val="00136B21"/>
    <w:rsid w:val="00136D05"/>
    <w:rsid w:val="00136E0C"/>
    <w:rsid w:val="0013739E"/>
    <w:rsid w:val="00137634"/>
    <w:rsid w:val="001377D9"/>
    <w:rsid w:val="001377FC"/>
    <w:rsid w:val="00137BE6"/>
    <w:rsid w:val="00137EE0"/>
    <w:rsid w:val="00137FEE"/>
    <w:rsid w:val="001400E0"/>
    <w:rsid w:val="00140955"/>
    <w:rsid w:val="00140F9C"/>
    <w:rsid w:val="001416C6"/>
    <w:rsid w:val="00141927"/>
    <w:rsid w:val="001427F5"/>
    <w:rsid w:val="00142C78"/>
    <w:rsid w:val="0014321B"/>
    <w:rsid w:val="00143953"/>
    <w:rsid w:val="00143A3F"/>
    <w:rsid w:val="00143CF8"/>
    <w:rsid w:val="00143DB0"/>
    <w:rsid w:val="00143ECE"/>
    <w:rsid w:val="00144C2E"/>
    <w:rsid w:val="00145150"/>
    <w:rsid w:val="001459D4"/>
    <w:rsid w:val="00145D5C"/>
    <w:rsid w:val="00146693"/>
    <w:rsid w:val="0014686D"/>
    <w:rsid w:val="001470F1"/>
    <w:rsid w:val="00147268"/>
    <w:rsid w:val="00147469"/>
    <w:rsid w:val="0014794B"/>
    <w:rsid w:val="001505D9"/>
    <w:rsid w:val="00150640"/>
    <w:rsid w:val="00150811"/>
    <w:rsid w:val="00150B6C"/>
    <w:rsid w:val="00150C30"/>
    <w:rsid w:val="00150DB3"/>
    <w:rsid w:val="00151420"/>
    <w:rsid w:val="00151655"/>
    <w:rsid w:val="0015199C"/>
    <w:rsid w:val="00151DCC"/>
    <w:rsid w:val="00152646"/>
    <w:rsid w:val="00153408"/>
    <w:rsid w:val="00153542"/>
    <w:rsid w:val="00153C10"/>
    <w:rsid w:val="00153D30"/>
    <w:rsid w:val="00154659"/>
    <w:rsid w:val="001547C4"/>
    <w:rsid w:val="00154C15"/>
    <w:rsid w:val="001552B5"/>
    <w:rsid w:val="001556B9"/>
    <w:rsid w:val="0015609B"/>
    <w:rsid w:val="001560D8"/>
    <w:rsid w:val="00156167"/>
    <w:rsid w:val="001564F3"/>
    <w:rsid w:val="0015667B"/>
    <w:rsid w:val="00156BA4"/>
    <w:rsid w:val="00156E02"/>
    <w:rsid w:val="00156FC3"/>
    <w:rsid w:val="0015749D"/>
    <w:rsid w:val="00157B12"/>
    <w:rsid w:val="00157BB5"/>
    <w:rsid w:val="00160000"/>
    <w:rsid w:val="001600EC"/>
    <w:rsid w:val="00160369"/>
    <w:rsid w:val="00160404"/>
    <w:rsid w:val="001605D6"/>
    <w:rsid w:val="00160AF2"/>
    <w:rsid w:val="00160B9E"/>
    <w:rsid w:val="00160C77"/>
    <w:rsid w:val="00160FA3"/>
    <w:rsid w:val="0016112B"/>
    <w:rsid w:val="00161D14"/>
    <w:rsid w:val="0016234D"/>
    <w:rsid w:val="00162608"/>
    <w:rsid w:val="00162C2C"/>
    <w:rsid w:val="00163611"/>
    <w:rsid w:val="00163F66"/>
    <w:rsid w:val="00163FC6"/>
    <w:rsid w:val="001640B8"/>
    <w:rsid w:val="001643AE"/>
    <w:rsid w:val="001649EB"/>
    <w:rsid w:val="00165345"/>
    <w:rsid w:val="001655DE"/>
    <w:rsid w:val="001656A8"/>
    <w:rsid w:val="00165852"/>
    <w:rsid w:val="001660F1"/>
    <w:rsid w:val="00166499"/>
    <w:rsid w:val="00166782"/>
    <w:rsid w:val="00166E16"/>
    <w:rsid w:val="00167B85"/>
    <w:rsid w:val="00167BEA"/>
    <w:rsid w:val="00167E9E"/>
    <w:rsid w:val="0017047E"/>
    <w:rsid w:val="0017099D"/>
    <w:rsid w:val="00170B56"/>
    <w:rsid w:val="00170E3E"/>
    <w:rsid w:val="00171154"/>
    <w:rsid w:val="0017132C"/>
    <w:rsid w:val="00172085"/>
    <w:rsid w:val="0017235A"/>
    <w:rsid w:val="001730CB"/>
    <w:rsid w:val="001733DC"/>
    <w:rsid w:val="00173C80"/>
    <w:rsid w:val="001749C6"/>
    <w:rsid w:val="00175A05"/>
    <w:rsid w:val="00175A35"/>
    <w:rsid w:val="00175DC5"/>
    <w:rsid w:val="00175F2B"/>
    <w:rsid w:val="00176391"/>
    <w:rsid w:val="001763C0"/>
    <w:rsid w:val="00176662"/>
    <w:rsid w:val="00176859"/>
    <w:rsid w:val="00176D70"/>
    <w:rsid w:val="00177758"/>
    <w:rsid w:val="0017779D"/>
    <w:rsid w:val="00177839"/>
    <w:rsid w:val="00180707"/>
    <w:rsid w:val="00180B58"/>
    <w:rsid w:val="00181648"/>
    <w:rsid w:val="0018164D"/>
    <w:rsid w:val="00181670"/>
    <w:rsid w:val="00181744"/>
    <w:rsid w:val="0018184E"/>
    <w:rsid w:val="00181C3B"/>
    <w:rsid w:val="00182151"/>
    <w:rsid w:val="00182262"/>
    <w:rsid w:val="0018290C"/>
    <w:rsid w:val="00182C1E"/>
    <w:rsid w:val="00182EED"/>
    <w:rsid w:val="001831BA"/>
    <w:rsid w:val="001832DF"/>
    <w:rsid w:val="001832FF"/>
    <w:rsid w:val="001836C2"/>
    <w:rsid w:val="00183E9B"/>
    <w:rsid w:val="00184410"/>
    <w:rsid w:val="0018471B"/>
    <w:rsid w:val="00184A5D"/>
    <w:rsid w:val="00184ACC"/>
    <w:rsid w:val="00184B3F"/>
    <w:rsid w:val="00184DD1"/>
    <w:rsid w:val="00184F0D"/>
    <w:rsid w:val="001854FD"/>
    <w:rsid w:val="001858F4"/>
    <w:rsid w:val="001862AB"/>
    <w:rsid w:val="00186F82"/>
    <w:rsid w:val="001871BB"/>
    <w:rsid w:val="00187681"/>
    <w:rsid w:val="00190363"/>
    <w:rsid w:val="001904B9"/>
    <w:rsid w:val="00190B9F"/>
    <w:rsid w:val="00191937"/>
    <w:rsid w:val="00191FAC"/>
    <w:rsid w:val="00192249"/>
    <w:rsid w:val="0019268D"/>
    <w:rsid w:val="0019290C"/>
    <w:rsid w:val="00192ABA"/>
    <w:rsid w:val="00192E63"/>
    <w:rsid w:val="001933DD"/>
    <w:rsid w:val="00193B2E"/>
    <w:rsid w:val="00193DBC"/>
    <w:rsid w:val="00194A5D"/>
    <w:rsid w:val="00194E65"/>
    <w:rsid w:val="00194EAF"/>
    <w:rsid w:val="00194F8A"/>
    <w:rsid w:val="0019534B"/>
    <w:rsid w:val="00195585"/>
    <w:rsid w:val="001956C1"/>
    <w:rsid w:val="00195764"/>
    <w:rsid w:val="00195A50"/>
    <w:rsid w:val="00195BF2"/>
    <w:rsid w:val="0019624A"/>
    <w:rsid w:val="00196B72"/>
    <w:rsid w:val="0019748A"/>
    <w:rsid w:val="001A0024"/>
    <w:rsid w:val="001A02D6"/>
    <w:rsid w:val="001A04FD"/>
    <w:rsid w:val="001A0846"/>
    <w:rsid w:val="001A0E56"/>
    <w:rsid w:val="001A0E68"/>
    <w:rsid w:val="001A15AB"/>
    <w:rsid w:val="001A167F"/>
    <w:rsid w:val="001A170D"/>
    <w:rsid w:val="001A1ABC"/>
    <w:rsid w:val="001A2030"/>
    <w:rsid w:val="001A207C"/>
    <w:rsid w:val="001A259F"/>
    <w:rsid w:val="001A2A42"/>
    <w:rsid w:val="001A2A6C"/>
    <w:rsid w:val="001A2B69"/>
    <w:rsid w:val="001A2ECB"/>
    <w:rsid w:val="001A37CE"/>
    <w:rsid w:val="001A3B6E"/>
    <w:rsid w:val="001A4985"/>
    <w:rsid w:val="001A5248"/>
    <w:rsid w:val="001A6009"/>
    <w:rsid w:val="001A60FA"/>
    <w:rsid w:val="001A626D"/>
    <w:rsid w:val="001A699F"/>
    <w:rsid w:val="001A6A79"/>
    <w:rsid w:val="001A6EDE"/>
    <w:rsid w:val="001A6EEB"/>
    <w:rsid w:val="001A735B"/>
    <w:rsid w:val="001A7B2D"/>
    <w:rsid w:val="001A7C8F"/>
    <w:rsid w:val="001B048E"/>
    <w:rsid w:val="001B0518"/>
    <w:rsid w:val="001B0CEA"/>
    <w:rsid w:val="001B0D54"/>
    <w:rsid w:val="001B0DF7"/>
    <w:rsid w:val="001B13B8"/>
    <w:rsid w:val="001B14F2"/>
    <w:rsid w:val="001B1D43"/>
    <w:rsid w:val="001B2412"/>
    <w:rsid w:val="001B245D"/>
    <w:rsid w:val="001B2466"/>
    <w:rsid w:val="001B257A"/>
    <w:rsid w:val="001B2598"/>
    <w:rsid w:val="001B27B0"/>
    <w:rsid w:val="001B27D3"/>
    <w:rsid w:val="001B2EFB"/>
    <w:rsid w:val="001B370E"/>
    <w:rsid w:val="001B3CA7"/>
    <w:rsid w:val="001B465D"/>
    <w:rsid w:val="001B48A3"/>
    <w:rsid w:val="001B495F"/>
    <w:rsid w:val="001B4B96"/>
    <w:rsid w:val="001B4FF8"/>
    <w:rsid w:val="001B56EC"/>
    <w:rsid w:val="001B5B62"/>
    <w:rsid w:val="001B6036"/>
    <w:rsid w:val="001B66DE"/>
    <w:rsid w:val="001B66FF"/>
    <w:rsid w:val="001B681F"/>
    <w:rsid w:val="001B7070"/>
    <w:rsid w:val="001B7882"/>
    <w:rsid w:val="001B794B"/>
    <w:rsid w:val="001B7A6E"/>
    <w:rsid w:val="001C038F"/>
    <w:rsid w:val="001C0391"/>
    <w:rsid w:val="001C09EE"/>
    <w:rsid w:val="001C0EB4"/>
    <w:rsid w:val="001C0EBA"/>
    <w:rsid w:val="001C10E8"/>
    <w:rsid w:val="001C12EC"/>
    <w:rsid w:val="001C1557"/>
    <w:rsid w:val="001C15D2"/>
    <w:rsid w:val="001C1905"/>
    <w:rsid w:val="001C1F87"/>
    <w:rsid w:val="001C1FCC"/>
    <w:rsid w:val="001C219E"/>
    <w:rsid w:val="001C2227"/>
    <w:rsid w:val="001C2637"/>
    <w:rsid w:val="001C2C16"/>
    <w:rsid w:val="001C2EF2"/>
    <w:rsid w:val="001C2F14"/>
    <w:rsid w:val="001C3703"/>
    <w:rsid w:val="001C4271"/>
    <w:rsid w:val="001C4324"/>
    <w:rsid w:val="001C43AC"/>
    <w:rsid w:val="001C462B"/>
    <w:rsid w:val="001C49FD"/>
    <w:rsid w:val="001C4A70"/>
    <w:rsid w:val="001C58E5"/>
    <w:rsid w:val="001C5A7F"/>
    <w:rsid w:val="001C5E3C"/>
    <w:rsid w:val="001C6112"/>
    <w:rsid w:val="001C6389"/>
    <w:rsid w:val="001C6F99"/>
    <w:rsid w:val="001C7159"/>
    <w:rsid w:val="001C74F0"/>
    <w:rsid w:val="001C7E66"/>
    <w:rsid w:val="001D052C"/>
    <w:rsid w:val="001D0DC8"/>
    <w:rsid w:val="001D0F04"/>
    <w:rsid w:val="001D10D3"/>
    <w:rsid w:val="001D1457"/>
    <w:rsid w:val="001D18ED"/>
    <w:rsid w:val="001D198A"/>
    <w:rsid w:val="001D215D"/>
    <w:rsid w:val="001D25DA"/>
    <w:rsid w:val="001D2D01"/>
    <w:rsid w:val="001D3084"/>
    <w:rsid w:val="001D3316"/>
    <w:rsid w:val="001D3BE3"/>
    <w:rsid w:val="001D3F03"/>
    <w:rsid w:val="001D4A7B"/>
    <w:rsid w:val="001D4AE6"/>
    <w:rsid w:val="001D4CFB"/>
    <w:rsid w:val="001D51A4"/>
    <w:rsid w:val="001D53CB"/>
    <w:rsid w:val="001D546D"/>
    <w:rsid w:val="001D5FB8"/>
    <w:rsid w:val="001D61BB"/>
    <w:rsid w:val="001D6480"/>
    <w:rsid w:val="001D66EE"/>
    <w:rsid w:val="001D6715"/>
    <w:rsid w:val="001D69BB"/>
    <w:rsid w:val="001D72FB"/>
    <w:rsid w:val="001D7409"/>
    <w:rsid w:val="001D7988"/>
    <w:rsid w:val="001D7C61"/>
    <w:rsid w:val="001D7E9C"/>
    <w:rsid w:val="001D7F8C"/>
    <w:rsid w:val="001E00E6"/>
    <w:rsid w:val="001E1466"/>
    <w:rsid w:val="001E1894"/>
    <w:rsid w:val="001E1EA4"/>
    <w:rsid w:val="001E2033"/>
    <w:rsid w:val="001E215E"/>
    <w:rsid w:val="001E24FE"/>
    <w:rsid w:val="001E27FD"/>
    <w:rsid w:val="001E2BE3"/>
    <w:rsid w:val="001E2F78"/>
    <w:rsid w:val="001E3224"/>
    <w:rsid w:val="001E3347"/>
    <w:rsid w:val="001E340E"/>
    <w:rsid w:val="001E38A5"/>
    <w:rsid w:val="001E3A9B"/>
    <w:rsid w:val="001E3B4A"/>
    <w:rsid w:val="001E3BB6"/>
    <w:rsid w:val="001E3EE7"/>
    <w:rsid w:val="001E4162"/>
    <w:rsid w:val="001E4234"/>
    <w:rsid w:val="001E4299"/>
    <w:rsid w:val="001E4708"/>
    <w:rsid w:val="001E496F"/>
    <w:rsid w:val="001E4BBF"/>
    <w:rsid w:val="001E4CB7"/>
    <w:rsid w:val="001E517A"/>
    <w:rsid w:val="001E5D62"/>
    <w:rsid w:val="001E628F"/>
    <w:rsid w:val="001E6E25"/>
    <w:rsid w:val="001E6E92"/>
    <w:rsid w:val="001E6F1E"/>
    <w:rsid w:val="001E70D8"/>
    <w:rsid w:val="001E7634"/>
    <w:rsid w:val="001E7ACE"/>
    <w:rsid w:val="001E7FF4"/>
    <w:rsid w:val="001F02C8"/>
    <w:rsid w:val="001F0548"/>
    <w:rsid w:val="001F1665"/>
    <w:rsid w:val="001F1A81"/>
    <w:rsid w:val="001F206A"/>
    <w:rsid w:val="001F2962"/>
    <w:rsid w:val="001F29A7"/>
    <w:rsid w:val="001F30E1"/>
    <w:rsid w:val="001F3287"/>
    <w:rsid w:val="001F35D0"/>
    <w:rsid w:val="001F38C0"/>
    <w:rsid w:val="001F42E8"/>
    <w:rsid w:val="001F43D9"/>
    <w:rsid w:val="001F4898"/>
    <w:rsid w:val="001F4939"/>
    <w:rsid w:val="001F4F00"/>
    <w:rsid w:val="001F5A5B"/>
    <w:rsid w:val="001F5C6B"/>
    <w:rsid w:val="001F5D40"/>
    <w:rsid w:val="001F6342"/>
    <w:rsid w:val="001F66A4"/>
    <w:rsid w:val="001F6997"/>
    <w:rsid w:val="001F721A"/>
    <w:rsid w:val="001F72EE"/>
    <w:rsid w:val="001F7418"/>
    <w:rsid w:val="001F78E0"/>
    <w:rsid w:val="001F7BB5"/>
    <w:rsid w:val="001F7F3E"/>
    <w:rsid w:val="002002D8"/>
    <w:rsid w:val="0020031A"/>
    <w:rsid w:val="00200473"/>
    <w:rsid w:val="00200737"/>
    <w:rsid w:val="00200B6C"/>
    <w:rsid w:val="00200B97"/>
    <w:rsid w:val="0020189A"/>
    <w:rsid w:val="00201C2E"/>
    <w:rsid w:val="00201FDE"/>
    <w:rsid w:val="002029A2"/>
    <w:rsid w:val="002031E2"/>
    <w:rsid w:val="002037A0"/>
    <w:rsid w:val="00203876"/>
    <w:rsid w:val="00203DEF"/>
    <w:rsid w:val="002043E4"/>
    <w:rsid w:val="00204755"/>
    <w:rsid w:val="0020492F"/>
    <w:rsid w:val="00204B8B"/>
    <w:rsid w:val="00204F85"/>
    <w:rsid w:val="00204FDA"/>
    <w:rsid w:val="002050E4"/>
    <w:rsid w:val="002050FA"/>
    <w:rsid w:val="002052D7"/>
    <w:rsid w:val="00205A4A"/>
    <w:rsid w:val="00205A83"/>
    <w:rsid w:val="00205A85"/>
    <w:rsid w:val="00205D56"/>
    <w:rsid w:val="00205E18"/>
    <w:rsid w:val="00206031"/>
    <w:rsid w:val="00206EEE"/>
    <w:rsid w:val="00206F09"/>
    <w:rsid w:val="002070AB"/>
    <w:rsid w:val="0020717B"/>
    <w:rsid w:val="00207242"/>
    <w:rsid w:val="002072F4"/>
    <w:rsid w:val="0020788D"/>
    <w:rsid w:val="00207E4A"/>
    <w:rsid w:val="00207F02"/>
    <w:rsid w:val="00210165"/>
    <w:rsid w:val="00210920"/>
    <w:rsid w:val="00210FC6"/>
    <w:rsid w:val="00211638"/>
    <w:rsid w:val="002117BC"/>
    <w:rsid w:val="00211C2E"/>
    <w:rsid w:val="00212402"/>
    <w:rsid w:val="00212620"/>
    <w:rsid w:val="002127B7"/>
    <w:rsid w:val="00213618"/>
    <w:rsid w:val="002138C2"/>
    <w:rsid w:val="00213B92"/>
    <w:rsid w:val="00213CEC"/>
    <w:rsid w:val="00213E9A"/>
    <w:rsid w:val="0021414A"/>
    <w:rsid w:val="00214DF0"/>
    <w:rsid w:val="002151E0"/>
    <w:rsid w:val="00215443"/>
    <w:rsid w:val="00215BC9"/>
    <w:rsid w:val="00215C11"/>
    <w:rsid w:val="00215C7D"/>
    <w:rsid w:val="00215D55"/>
    <w:rsid w:val="00215E29"/>
    <w:rsid w:val="002165DA"/>
    <w:rsid w:val="00216ED4"/>
    <w:rsid w:val="00217595"/>
    <w:rsid w:val="00217907"/>
    <w:rsid w:val="0022018A"/>
    <w:rsid w:val="0022042C"/>
    <w:rsid w:val="0022087E"/>
    <w:rsid w:val="0022091F"/>
    <w:rsid w:val="00220985"/>
    <w:rsid w:val="002222DC"/>
    <w:rsid w:val="0022244B"/>
    <w:rsid w:val="00222544"/>
    <w:rsid w:val="002227B2"/>
    <w:rsid w:val="0022287A"/>
    <w:rsid w:val="00222B4F"/>
    <w:rsid w:val="00222DC7"/>
    <w:rsid w:val="00222FCD"/>
    <w:rsid w:val="00223045"/>
    <w:rsid w:val="0022321B"/>
    <w:rsid w:val="0022334B"/>
    <w:rsid w:val="00224DFF"/>
    <w:rsid w:val="00224F7B"/>
    <w:rsid w:val="00225664"/>
    <w:rsid w:val="00225EAA"/>
    <w:rsid w:val="00226B8A"/>
    <w:rsid w:val="002270D9"/>
    <w:rsid w:val="002274AB"/>
    <w:rsid w:val="002277A1"/>
    <w:rsid w:val="00227998"/>
    <w:rsid w:val="00227B39"/>
    <w:rsid w:val="00227C16"/>
    <w:rsid w:val="00227DCD"/>
    <w:rsid w:val="00230123"/>
    <w:rsid w:val="0023099D"/>
    <w:rsid w:val="00230F20"/>
    <w:rsid w:val="00231174"/>
    <w:rsid w:val="00231579"/>
    <w:rsid w:val="00231F2B"/>
    <w:rsid w:val="002320CD"/>
    <w:rsid w:val="0023246C"/>
    <w:rsid w:val="00232789"/>
    <w:rsid w:val="00232D8F"/>
    <w:rsid w:val="00232D9B"/>
    <w:rsid w:val="00232DFF"/>
    <w:rsid w:val="00232F05"/>
    <w:rsid w:val="00233184"/>
    <w:rsid w:val="002333E5"/>
    <w:rsid w:val="002335D7"/>
    <w:rsid w:val="00233C96"/>
    <w:rsid w:val="00233ED5"/>
    <w:rsid w:val="00233EF7"/>
    <w:rsid w:val="002342DF"/>
    <w:rsid w:val="002346CE"/>
    <w:rsid w:val="00234B17"/>
    <w:rsid w:val="00234B4B"/>
    <w:rsid w:val="00234BAD"/>
    <w:rsid w:val="00234C6A"/>
    <w:rsid w:val="00234D06"/>
    <w:rsid w:val="00235139"/>
    <w:rsid w:val="0023568D"/>
    <w:rsid w:val="002359EF"/>
    <w:rsid w:val="00235E9B"/>
    <w:rsid w:val="00236A3A"/>
    <w:rsid w:val="002371FB"/>
    <w:rsid w:val="00237346"/>
    <w:rsid w:val="0023751F"/>
    <w:rsid w:val="00237534"/>
    <w:rsid w:val="002377EC"/>
    <w:rsid w:val="002378A7"/>
    <w:rsid w:val="00237A5D"/>
    <w:rsid w:val="00240374"/>
    <w:rsid w:val="002406FA"/>
    <w:rsid w:val="00240A7F"/>
    <w:rsid w:val="00240FC6"/>
    <w:rsid w:val="0024113B"/>
    <w:rsid w:val="00241B8C"/>
    <w:rsid w:val="00241C01"/>
    <w:rsid w:val="00242041"/>
    <w:rsid w:val="00242585"/>
    <w:rsid w:val="002428F5"/>
    <w:rsid w:val="00242FA7"/>
    <w:rsid w:val="0024312A"/>
    <w:rsid w:val="002431E5"/>
    <w:rsid w:val="00243866"/>
    <w:rsid w:val="002438F4"/>
    <w:rsid w:val="0024415A"/>
    <w:rsid w:val="002444A3"/>
    <w:rsid w:val="00244657"/>
    <w:rsid w:val="00244AB0"/>
    <w:rsid w:val="00244B78"/>
    <w:rsid w:val="002450A1"/>
    <w:rsid w:val="00245503"/>
    <w:rsid w:val="00245520"/>
    <w:rsid w:val="00245B4C"/>
    <w:rsid w:val="00245D02"/>
    <w:rsid w:val="0024611A"/>
    <w:rsid w:val="00246230"/>
    <w:rsid w:val="002462B9"/>
    <w:rsid w:val="00246701"/>
    <w:rsid w:val="002472F5"/>
    <w:rsid w:val="002476A1"/>
    <w:rsid w:val="0024796B"/>
    <w:rsid w:val="00250820"/>
    <w:rsid w:val="00250A25"/>
    <w:rsid w:val="00250E52"/>
    <w:rsid w:val="00251A1A"/>
    <w:rsid w:val="0025215D"/>
    <w:rsid w:val="002521F4"/>
    <w:rsid w:val="0025292F"/>
    <w:rsid w:val="00253248"/>
    <w:rsid w:val="002532BD"/>
    <w:rsid w:val="002534FA"/>
    <w:rsid w:val="00253AF9"/>
    <w:rsid w:val="00253F13"/>
    <w:rsid w:val="00254B87"/>
    <w:rsid w:val="00254C99"/>
    <w:rsid w:val="00254D0A"/>
    <w:rsid w:val="00254DFA"/>
    <w:rsid w:val="002553A8"/>
    <w:rsid w:val="002554C1"/>
    <w:rsid w:val="00255B79"/>
    <w:rsid w:val="00255EEF"/>
    <w:rsid w:val="0025614E"/>
    <w:rsid w:val="002561A1"/>
    <w:rsid w:val="00256785"/>
    <w:rsid w:val="00256B47"/>
    <w:rsid w:val="00257206"/>
    <w:rsid w:val="0025729A"/>
    <w:rsid w:val="0025797F"/>
    <w:rsid w:val="00257BC2"/>
    <w:rsid w:val="002603A6"/>
    <w:rsid w:val="00260A63"/>
    <w:rsid w:val="00260DF5"/>
    <w:rsid w:val="00260EDB"/>
    <w:rsid w:val="0026125D"/>
    <w:rsid w:val="00261845"/>
    <w:rsid w:val="00261C96"/>
    <w:rsid w:val="002626C9"/>
    <w:rsid w:val="00262895"/>
    <w:rsid w:val="00262CEC"/>
    <w:rsid w:val="00262DE0"/>
    <w:rsid w:val="00263509"/>
    <w:rsid w:val="0026397A"/>
    <w:rsid w:val="00263BED"/>
    <w:rsid w:val="00263CE2"/>
    <w:rsid w:val="00263DB3"/>
    <w:rsid w:val="00263E25"/>
    <w:rsid w:val="0026417B"/>
    <w:rsid w:val="00264338"/>
    <w:rsid w:val="00264B04"/>
    <w:rsid w:val="00264EC8"/>
    <w:rsid w:val="00265320"/>
    <w:rsid w:val="0026534A"/>
    <w:rsid w:val="002653F6"/>
    <w:rsid w:val="0026566F"/>
    <w:rsid w:val="002657D9"/>
    <w:rsid w:val="00266365"/>
    <w:rsid w:val="00266601"/>
    <w:rsid w:val="00266705"/>
    <w:rsid w:val="00266C35"/>
    <w:rsid w:val="00266EC8"/>
    <w:rsid w:val="002670D8"/>
    <w:rsid w:val="00267198"/>
    <w:rsid w:val="00267865"/>
    <w:rsid w:val="00267C08"/>
    <w:rsid w:val="00270A89"/>
    <w:rsid w:val="00270D60"/>
    <w:rsid w:val="00270E97"/>
    <w:rsid w:val="00270EC9"/>
    <w:rsid w:val="0027179E"/>
    <w:rsid w:val="002717B7"/>
    <w:rsid w:val="00271835"/>
    <w:rsid w:val="00271E2A"/>
    <w:rsid w:val="00271FC4"/>
    <w:rsid w:val="002721A0"/>
    <w:rsid w:val="002723EC"/>
    <w:rsid w:val="00272BDE"/>
    <w:rsid w:val="0027300C"/>
    <w:rsid w:val="002730CB"/>
    <w:rsid w:val="0027372D"/>
    <w:rsid w:val="00273878"/>
    <w:rsid w:val="00273CBB"/>
    <w:rsid w:val="00273E45"/>
    <w:rsid w:val="00274B36"/>
    <w:rsid w:val="002750CB"/>
    <w:rsid w:val="0027554D"/>
    <w:rsid w:val="0027594B"/>
    <w:rsid w:val="00275CF0"/>
    <w:rsid w:val="00275FB2"/>
    <w:rsid w:val="0027617F"/>
    <w:rsid w:val="00276189"/>
    <w:rsid w:val="00276291"/>
    <w:rsid w:val="002771B9"/>
    <w:rsid w:val="00277579"/>
    <w:rsid w:val="00277A23"/>
    <w:rsid w:val="002800AF"/>
    <w:rsid w:val="00280457"/>
    <w:rsid w:val="0028077E"/>
    <w:rsid w:val="00280B4B"/>
    <w:rsid w:val="00280BDF"/>
    <w:rsid w:val="00280D1F"/>
    <w:rsid w:val="00280ED7"/>
    <w:rsid w:val="00281FD9"/>
    <w:rsid w:val="0028248D"/>
    <w:rsid w:val="002824BF"/>
    <w:rsid w:val="002829A9"/>
    <w:rsid w:val="00282D8E"/>
    <w:rsid w:val="00282F91"/>
    <w:rsid w:val="002830F7"/>
    <w:rsid w:val="00283814"/>
    <w:rsid w:val="00283D3D"/>
    <w:rsid w:val="00283D52"/>
    <w:rsid w:val="00283EAE"/>
    <w:rsid w:val="00284381"/>
    <w:rsid w:val="0028498E"/>
    <w:rsid w:val="002849CE"/>
    <w:rsid w:val="00284ED4"/>
    <w:rsid w:val="00285220"/>
    <w:rsid w:val="00285222"/>
    <w:rsid w:val="0028560B"/>
    <w:rsid w:val="002869B2"/>
    <w:rsid w:val="00286C2E"/>
    <w:rsid w:val="00286CA9"/>
    <w:rsid w:val="00286F97"/>
    <w:rsid w:val="00287891"/>
    <w:rsid w:val="00287D6F"/>
    <w:rsid w:val="00287F36"/>
    <w:rsid w:val="002904F2"/>
    <w:rsid w:val="00290577"/>
    <w:rsid w:val="0029070E"/>
    <w:rsid w:val="002914A1"/>
    <w:rsid w:val="00291A0E"/>
    <w:rsid w:val="00291CB1"/>
    <w:rsid w:val="00292483"/>
    <w:rsid w:val="0029259F"/>
    <w:rsid w:val="002925B9"/>
    <w:rsid w:val="00292830"/>
    <w:rsid w:val="00292E1F"/>
    <w:rsid w:val="0029307F"/>
    <w:rsid w:val="002936ED"/>
    <w:rsid w:val="0029483F"/>
    <w:rsid w:val="00294D8E"/>
    <w:rsid w:val="00294DBF"/>
    <w:rsid w:val="00295356"/>
    <w:rsid w:val="002954BD"/>
    <w:rsid w:val="0029567D"/>
    <w:rsid w:val="00296236"/>
    <w:rsid w:val="0029678E"/>
    <w:rsid w:val="002968CE"/>
    <w:rsid w:val="002971B2"/>
    <w:rsid w:val="00297A58"/>
    <w:rsid w:val="00297C0C"/>
    <w:rsid w:val="00297D9B"/>
    <w:rsid w:val="00297E67"/>
    <w:rsid w:val="002A0237"/>
    <w:rsid w:val="002A0672"/>
    <w:rsid w:val="002A0977"/>
    <w:rsid w:val="002A0F38"/>
    <w:rsid w:val="002A1227"/>
    <w:rsid w:val="002A1EE7"/>
    <w:rsid w:val="002A21DB"/>
    <w:rsid w:val="002A253D"/>
    <w:rsid w:val="002A29B7"/>
    <w:rsid w:val="002A381E"/>
    <w:rsid w:val="002A392F"/>
    <w:rsid w:val="002A3DDC"/>
    <w:rsid w:val="002A3FB9"/>
    <w:rsid w:val="002A400F"/>
    <w:rsid w:val="002A4DE1"/>
    <w:rsid w:val="002A527E"/>
    <w:rsid w:val="002A58D0"/>
    <w:rsid w:val="002A645F"/>
    <w:rsid w:val="002A66F5"/>
    <w:rsid w:val="002A69A2"/>
    <w:rsid w:val="002A6AF9"/>
    <w:rsid w:val="002A6FF7"/>
    <w:rsid w:val="002A78F4"/>
    <w:rsid w:val="002A7973"/>
    <w:rsid w:val="002A7A1B"/>
    <w:rsid w:val="002A7E23"/>
    <w:rsid w:val="002A7F2D"/>
    <w:rsid w:val="002B02AD"/>
    <w:rsid w:val="002B05E0"/>
    <w:rsid w:val="002B0691"/>
    <w:rsid w:val="002B0B92"/>
    <w:rsid w:val="002B0BDF"/>
    <w:rsid w:val="002B0CA5"/>
    <w:rsid w:val="002B1029"/>
    <w:rsid w:val="002B135F"/>
    <w:rsid w:val="002B1811"/>
    <w:rsid w:val="002B1A1A"/>
    <w:rsid w:val="002B1D1A"/>
    <w:rsid w:val="002B22E6"/>
    <w:rsid w:val="002B248C"/>
    <w:rsid w:val="002B26C4"/>
    <w:rsid w:val="002B275D"/>
    <w:rsid w:val="002B30BE"/>
    <w:rsid w:val="002B37A2"/>
    <w:rsid w:val="002B3815"/>
    <w:rsid w:val="002B384F"/>
    <w:rsid w:val="002B3906"/>
    <w:rsid w:val="002B4235"/>
    <w:rsid w:val="002B4369"/>
    <w:rsid w:val="002B44AE"/>
    <w:rsid w:val="002B45F9"/>
    <w:rsid w:val="002B46B8"/>
    <w:rsid w:val="002B4ADC"/>
    <w:rsid w:val="002B4D5D"/>
    <w:rsid w:val="002B5A4A"/>
    <w:rsid w:val="002B5F41"/>
    <w:rsid w:val="002B6D21"/>
    <w:rsid w:val="002B734B"/>
    <w:rsid w:val="002B742F"/>
    <w:rsid w:val="002B76C4"/>
    <w:rsid w:val="002B7F45"/>
    <w:rsid w:val="002C0A14"/>
    <w:rsid w:val="002C0CBF"/>
    <w:rsid w:val="002C0E86"/>
    <w:rsid w:val="002C0E9E"/>
    <w:rsid w:val="002C1746"/>
    <w:rsid w:val="002C17FF"/>
    <w:rsid w:val="002C193F"/>
    <w:rsid w:val="002C20C5"/>
    <w:rsid w:val="002C20E2"/>
    <w:rsid w:val="002C23D1"/>
    <w:rsid w:val="002C25A0"/>
    <w:rsid w:val="002C25B4"/>
    <w:rsid w:val="002C25E9"/>
    <w:rsid w:val="002C270F"/>
    <w:rsid w:val="002C28B7"/>
    <w:rsid w:val="002C2A2A"/>
    <w:rsid w:val="002C2EE5"/>
    <w:rsid w:val="002C3054"/>
    <w:rsid w:val="002C30B2"/>
    <w:rsid w:val="002C37D2"/>
    <w:rsid w:val="002C38AA"/>
    <w:rsid w:val="002C392A"/>
    <w:rsid w:val="002C392F"/>
    <w:rsid w:val="002C3B86"/>
    <w:rsid w:val="002C4046"/>
    <w:rsid w:val="002C426E"/>
    <w:rsid w:val="002C42A0"/>
    <w:rsid w:val="002C48B3"/>
    <w:rsid w:val="002C48FE"/>
    <w:rsid w:val="002C4AC9"/>
    <w:rsid w:val="002C4B7C"/>
    <w:rsid w:val="002C4BDA"/>
    <w:rsid w:val="002C501F"/>
    <w:rsid w:val="002C54B2"/>
    <w:rsid w:val="002C57FC"/>
    <w:rsid w:val="002C5821"/>
    <w:rsid w:val="002C6594"/>
    <w:rsid w:val="002C6C4F"/>
    <w:rsid w:val="002C7092"/>
    <w:rsid w:val="002C7538"/>
    <w:rsid w:val="002C786D"/>
    <w:rsid w:val="002D0216"/>
    <w:rsid w:val="002D0502"/>
    <w:rsid w:val="002D0FD0"/>
    <w:rsid w:val="002D1250"/>
    <w:rsid w:val="002D1963"/>
    <w:rsid w:val="002D1FA1"/>
    <w:rsid w:val="002D234C"/>
    <w:rsid w:val="002D25D1"/>
    <w:rsid w:val="002D267A"/>
    <w:rsid w:val="002D2727"/>
    <w:rsid w:val="002D2CFC"/>
    <w:rsid w:val="002D2DD7"/>
    <w:rsid w:val="002D3350"/>
    <w:rsid w:val="002D34AF"/>
    <w:rsid w:val="002D3B9F"/>
    <w:rsid w:val="002D3DF4"/>
    <w:rsid w:val="002D4389"/>
    <w:rsid w:val="002D475C"/>
    <w:rsid w:val="002D47EA"/>
    <w:rsid w:val="002D5089"/>
    <w:rsid w:val="002D542E"/>
    <w:rsid w:val="002D55BB"/>
    <w:rsid w:val="002D5A8C"/>
    <w:rsid w:val="002D5BDE"/>
    <w:rsid w:val="002D6064"/>
    <w:rsid w:val="002D6B0F"/>
    <w:rsid w:val="002D6C6D"/>
    <w:rsid w:val="002D740A"/>
    <w:rsid w:val="002D76F0"/>
    <w:rsid w:val="002D7A74"/>
    <w:rsid w:val="002D7CEA"/>
    <w:rsid w:val="002E004B"/>
    <w:rsid w:val="002E055C"/>
    <w:rsid w:val="002E0627"/>
    <w:rsid w:val="002E0AE1"/>
    <w:rsid w:val="002E0B82"/>
    <w:rsid w:val="002E1163"/>
    <w:rsid w:val="002E1261"/>
    <w:rsid w:val="002E1538"/>
    <w:rsid w:val="002E15D4"/>
    <w:rsid w:val="002E1831"/>
    <w:rsid w:val="002E1AA9"/>
    <w:rsid w:val="002E1BAB"/>
    <w:rsid w:val="002E2664"/>
    <w:rsid w:val="002E27D6"/>
    <w:rsid w:val="002E2964"/>
    <w:rsid w:val="002E2A05"/>
    <w:rsid w:val="002E2B43"/>
    <w:rsid w:val="002E2F5B"/>
    <w:rsid w:val="002E347B"/>
    <w:rsid w:val="002E34FF"/>
    <w:rsid w:val="002E37C0"/>
    <w:rsid w:val="002E3A0F"/>
    <w:rsid w:val="002E3A3D"/>
    <w:rsid w:val="002E4103"/>
    <w:rsid w:val="002E426B"/>
    <w:rsid w:val="002E42C6"/>
    <w:rsid w:val="002E4BF7"/>
    <w:rsid w:val="002E5BD5"/>
    <w:rsid w:val="002E60CD"/>
    <w:rsid w:val="002E6244"/>
    <w:rsid w:val="002E65CE"/>
    <w:rsid w:val="002E6714"/>
    <w:rsid w:val="002E6908"/>
    <w:rsid w:val="002E6AF7"/>
    <w:rsid w:val="002E73F5"/>
    <w:rsid w:val="002E7866"/>
    <w:rsid w:val="002E7A5E"/>
    <w:rsid w:val="002F075A"/>
    <w:rsid w:val="002F0C99"/>
    <w:rsid w:val="002F0F8B"/>
    <w:rsid w:val="002F1C49"/>
    <w:rsid w:val="002F2235"/>
    <w:rsid w:val="002F2336"/>
    <w:rsid w:val="002F25E0"/>
    <w:rsid w:val="002F2ADF"/>
    <w:rsid w:val="002F2E29"/>
    <w:rsid w:val="002F2EBC"/>
    <w:rsid w:val="002F354F"/>
    <w:rsid w:val="002F3738"/>
    <w:rsid w:val="002F3893"/>
    <w:rsid w:val="002F38D1"/>
    <w:rsid w:val="002F3F12"/>
    <w:rsid w:val="002F459E"/>
    <w:rsid w:val="002F46E3"/>
    <w:rsid w:val="002F4924"/>
    <w:rsid w:val="002F4EC7"/>
    <w:rsid w:val="002F515B"/>
    <w:rsid w:val="002F5888"/>
    <w:rsid w:val="002F5963"/>
    <w:rsid w:val="002F6A9F"/>
    <w:rsid w:val="002F6BC4"/>
    <w:rsid w:val="002F7216"/>
    <w:rsid w:val="002F75D8"/>
    <w:rsid w:val="002F76D7"/>
    <w:rsid w:val="002F7815"/>
    <w:rsid w:val="002F7ACA"/>
    <w:rsid w:val="002F7B41"/>
    <w:rsid w:val="002F7BD0"/>
    <w:rsid w:val="002F7D89"/>
    <w:rsid w:val="0030044A"/>
    <w:rsid w:val="00301D28"/>
    <w:rsid w:val="003032B6"/>
    <w:rsid w:val="00303461"/>
    <w:rsid w:val="0030427B"/>
    <w:rsid w:val="00305291"/>
    <w:rsid w:val="00305A7C"/>
    <w:rsid w:val="00305BBD"/>
    <w:rsid w:val="00305CA2"/>
    <w:rsid w:val="00305CCF"/>
    <w:rsid w:val="0030663F"/>
    <w:rsid w:val="0030667A"/>
    <w:rsid w:val="003066D8"/>
    <w:rsid w:val="00306868"/>
    <w:rsid w:val="0030688D"/>
    <w:rsid w:val="003068DB"/>
    <w:rsid w:val="00306D55"/>
    <w:rsid w:val="00307175"/>
    <w:rsid w:val="003071A5"/>
    <w:rsid w:val="0031054F"/>
    <w:rsid w:val="003105C6"/>
    <w:rsid w:val="00310FC4"/>
    <w:rsid w:val="00311400"/>
    <w:rsid w:val="00311505"/>
    <w:rsid w:val="00311C92"/>
    <w:rsid w:val="00311E41"/>
    <w:rsid w:val="003124BF"/>
    <w:rsid w:val="0031258E"/>
    <w:rsid w:val="00312A39"/>
    <w:rsid w:val="003133A1"/>
    <w:rsid w:val="003137F2"/>
    <w:rsid w:val="00313810"/>
    <w:rsid w:val="0031389F"/>
    <w:rsid w:val="00313949"/>
    <w:rsid w:val="00313B20"/>
    <w:rsid w:val="00313B76"/>
    <w:rsid w:val="003146AB"/>
    <w:rsid w:val="00314F5C"/>
    <w:rsid w:val="00315480"/>
    <w:rsid w:val="00315C46"/>
    <w:rsid w:val="003164A6"/>
    <w:rsid w:val="0031672D"/>
    <w:rsid w:val="0031691F"/>
    <w:rsid w:val="00317174"/>
    <w:rsid w:val="00317965"/>
    <w:rsid w:val="0032027E"/>
    <w:rsid w:val="00320D9B"/>
    <w:rsid w:val="00320E58"/>
    <w:rsid w:val="0032158E"/>
    <w:rsid w:val="003215F4"/>
    <w:rsid w:val="003217E2"/>
    <w:rsid w:val="0032190E"/>
    <w:rsid w:val="00321F26"/>
    <w:rsid w:val="00321FA1"/>
    <w:rsid w:val="0032224C"/>
    <w:rsid w:val="00322379"/>
    <w:rsid w:val="003224B6"/>
    <w:rsid w:val="00322784"/>
    <w:rsid w:val="00322BEB"/>
    <w:rsid w:val="00322D6E"/>
    <w:rsid w:val="00322F88"/>
    <w:rsid w:val="00323376"/>
    <w:rsid w:val="00323F38"/>
    <w:rsid w:val="00323F65"/>
    <w:rsid w:val="00324549"/>
    <w:rsid w:val="00324890"/>
    <w:rsid w:val="0032489D"/>
    <w:rsid w:val="003248CD"/>
    <w:rsid w:val="00324B80"/>
    <w:rsid w:val="00324C50"/>
    <w:rsid w:val="00324EDA"/>
    <w:rsid w:val="00325678"/>
    <w:rsid w:val="0032575E"/>
    <w:rsid w:val="0032585A"/>
    <w:rsid w:val="00325DE3"/>
    <w:rsid w:val="003263E6"/>
    <w:rsid w:val="00326439"/>
    <w:rsid w:val="003271A4"/>
    <w:rsid w:val="00327C8A"/>
    <w:rsid w:val="00327CFA"/>
    <w:rsid w:val="00327E6D"/>
    <w:rsid w:val="00330084"/>
    <w:rsid w:val="003308B7"/>
    <w:rsid w:val="003308BB"/>
    <w:rsid w:val="00330C91"/>
    <w:rsid w:val="00330DE6"/>
    <w:rsid w:val="00330FDB"/>
    <w:rsid w:val="003310D9"/>
    <w:rsid w:val="00331738"/>
    <w:rsid w:val="00331B72"/>
    <w:rsid w:val="0033226C"/>
    <w:rsid w:val="0033244B"/>
    <w:rsid w:val="003325C1"/>
    <w:rsid w:val="003325CF"/>
    <w:rsid w:val="0033282F"/>
    <w:rsid w:val="0033361F"/>
    <w:rsid w:val="00333AB0"/>
    <w:rsid w:val="00333DAA"/>
    <w:rsid w:val="0033411B"/>
    <w:rsid w:val="003345FA"/>
    <w:rsid w:val="00334943"/>
    <w:rsid w:val="00334BB3"/>
    <w:rsid w:val="00334DC6"/>
    <w:rsid w:val="00334F3B"/>
    <w:rsid w:val="00335511"/>
    <w:rsid w:val="003356A7"/>
    <w:rsid w:val="0033595A"/>
    <w:rsid w:val="00335CFB"/>
    <w:rsid w:val="00336276"/>
    <w:rsid w:val="00336D9F"/>
    <w:rsid w:val="00337132"/>
    <w:rsid w:val="00337290"/>
    <w:rsid w:val="00340215"/>
    <w:rsid w:val="00340890"/>
    <w:rsid w:val="00340942"/>
    <w:rsid w:val="00340A33"/>
    <w:rsid w:val="00340A76"/>
    <w:rsid w:val="00340E99"/>
    <w:rsid w:val="00341069"/>
    <w:rsid w:val="003410D9"/>
    <w:rsid w:val="0034135E"/>
    <w:rsid w:val="00341D47"/>
    <w:rsid w:val="00341DDE"/>
    <w:rsid w:val="003424F2"/>
    <w:rsid w:val="0034257C"/>
    <w:rsid w:val="00342C10"/>
    <w:rsid w:val="00342D02"/>
    <w:rsid w:val="00342DF9"/>
    <w:rsid w:val="003432B0"/>
    <w:rsid w:val="0034377D"/>
    <w:rsid w:val="003439CD"/>
    <w:rsid w:val="00343BE5"/>
    <w:rsid w:val="00343C57"/>
    <w:rsid w:val="00343D2D"/>
    <w:rsid w:val="0034439D"/>
    <w:rsid w:val="003444F9"/>
    <w:rsid w:val="00344591"/>
    <w:rsid w:val="00344F58"/>
    <w:rsid w:val="003455C4"/>
    <w:rsid w:val="0034611E"/>
    <w:rsid w:val="0034678C"/>
    <w:rsid w:val="00346B6A"/>
    <w:rsid w:val="00346CBB"/>
    <w:rsid w:val="00346CD1"/>
    <w:rsid w:val="00346FF2"/>
    <w:rsid w:val="00347519"/>
    <w:rsid w:val="0035008A"/>
    <w:rsid w:val="00351984"/>
    <w:rsid w:val="00351ACC"/>
    <w:rsid w:val="003521F2"/>
    <w:rsid w:val="00352360"/>
    <w:rsid w:val="0035284E"/>
    <w:rsid w:val="00352993"/>
    <w:rsid w:val="00352ED4"/>
    <w:rsid w:val="00353AB7"/>
    <w:rsid w:val="00353E73"/>
    <w:rsid w:val="0035465D"/>
    <w:rsid w:val="00354DA9"/>
    <w:rsid w:val="00355066"/>
    <w:rsid w:val="00355830"/>
    <w:rsid w:val="003562ED"/>
    <w:rsid w:val="00356927"/>
    <w:rsid w:val="00356CB5"/>
    <w:rsid w:val="00357399"/>
    <w:rsid w:val="00357500"/>
    <w:rsid w:val="00357578"/>
    <w:rsid w:val="00357A48"/>
    <w:rsid w:val="00357A84"/>
    <w:rsid w:val="003605F1"/>
    <w:rsid w:val="003609E4"/>
    <w:rsid w:val="00360EE1"/>
    <w:rsid w:val="00360EEA"/>
    <w:rsid w:val="00361169"/>
    <w:rsid w:val="0036175D"/>
    <w:rsid w:val="00361CD1"/>
    <w:rsid w:val="003620F5"/>
    <w:rsid w:val="00362AB3"/>
    <w:rsid w:val="00362F59"/>
    <w:rsid w:val="00362FBA"/>
    <w:rsid w:val="00363023"/>
    <w:rsid w:val="00363350"/>
    <w:rsid w:val="0036347A"/>
    <w:rsid w:val="003637F0"/>
    <w:rsid w:val="00363E6F"/>
    <w:rsid w:val="00364477"/>
    <w:rsid w:val="003644C7"/>
    <w:rsid w:val="0036457C"/>
    <w:rsid w:val="0036507F"/>
    <w:rsid w:val="00365196"/>
    <w:rsid w:val="00365528"/>
    <w:rsid w:val="00365760"/>
    <w:rsid w:val="00365797"/>
    <w:rsid w:val="003658DA"/>
    <w:rsid w:val="00365CA5"/>
    <w:rsid w:val="00365FDF"/>
    <w:rsid w:val="00366494"/>
    <w:rsid w:val="00366FA9"/>
    <w:rsid w:val="003671B8"/>
    <w:rsid w:val="003674AC"/>
    <w:rsid w:val="00367D43"/>
    <w:rsid w:val="003707A9"/>
    <w:rsid w:val="00370855"/>
    <w:rsid w:val="00370D32"/>
    <w:rsid w:val="00370D61"/>
    <w:rsid w:val="00370DB3"/>
    <w:rsid w:val="0037174F"/>
    <w:rsid w:val="00371778"/>
    <w:rsid w:val="00371A56"/>
    <w:rsid w:val="00372101"/>
    <w:rsid w:val="0037215C"/>
    <w:rsid w:val="00372441"/>
    <w:rsid w:val="00373188"/>
    <w:rsid w:val="003731DA"/>
    <w:rsid w:val="00373955"/>
    <w:rsid w:val="00373C88"/>
    <w:rsid w:val="00373C9C"/>
    <w:rsid w:val="00374564"/>
    <w:rsid w:val="00374972"/>
    <w:rsid w:val="00374A8D"/>
    <w:rsid w:val="00374E10"/>
    <w:rsid w:val="00374E73"/>
    <w:rsid w:val="00375013"/>
    <w:rsid w:val="00375401"/>
    <w:rsid w:val="003758AE"/>
    <w:rsid w:val="003759E8"/>
    <w:rsid w:val="00375C7C"/>
    <w:rsid w:val="003767F8"/>
    <w:rsid w:val="00376818"/>
    <w:rsid w:val="00376B3F"/>
    <w:rsid w:val="00376D4A"/>
    <w:rsid w:val="00376DC6"/>
    <w:rsid w:val="00376FD9"/>
    <w:rsid w:val="003770C3"/>
    <w:rsid w:val="00377370"/>
    <w:rsid w:val="00377B05"/>
    <w:rsid w:val="00377BCB"/>
    <w:rsid w:val="00377D52"/>
    <w:rsid w:val="0038004A"/>
    <w:rsid w:val="00380086"/>
    <w:rsid w:val="0038012C"/>
    <w:rsid w:val="0038079C"/>
    <w:rsid w:val="00381012"/>
    <w:rsid w:val="00381133"/>
    <w:rsid w:val="003817BF"/>
    <w:rsid w:val="003820AD"/>
    <w:rsid w:val="00382277"/>
    <w:rsid w:val="00382560"/>
    <w:rsid w:val="003826E8"/>
    <w:rsid w:val="00382948"/>
    <w:rsid w:val="00382EC3"/>
    <w:rsid w:val="00383771"/>
    <w:rsid w:val="00383994"/>
    <w:rsid w:val="00383BCE"/>
    <w:rsid w:val="00384243"/>
    <w:rsid w:val="0038430D"/>
    <w:rsid w:val="003850B0"/>
    <w:rsid w:val="003852AE"/>
    <w:rsid w:val="0038535B"/>
    <w:rsid w:val="00386065"/>
    <w:rsid w:val="0038609D"/>
    <w:rsid w:val="003861E7"/>
    <w:rsid w:val="003869E8"/>
    <w:rsid w:val="00386A34"/>
    <w:rsid w:val="00386C1E"/>
    <w:rsid w:val="003872BB"/>
    <w:rsid w:val="00387FB6"/>
    <w:rsid w:val="00390119"/>
    <w:rsid w:val="0039081E"/>
    <w:rsid w:val="00390CF4"/>
    <w:rsid w:val="00391442"/>
    <w:rsid w:val="0039166A"/>
    <w:rsid w:val="00391BEA"/>
    <w:rsid w:val="00391C6F"/>
    <w:rsid w:val="00391D12"/>
    <w:rsid w:val="003920C7"/>
    <w:rsid w:val="00392917"/>
    <w:rsid w:val="00392CCE"/>
    <w:rsid w:val="00392F36"/>
    <w:rsid w:val="0039384D"/>
    <w:rsid w:val="00393C7D"/>
    <w:rsid w:val="00393F72"/>
    <w:rsid w:val="0039439E"/>
    <w:rsid w:val="0039453C"/>
    <w:rsid w:val="003949AC"/>
    <w:rsid w:val="00394EF7"/>
    <w:rsid w:val="003951D8"/>
    <w:rsid w:val="003955EA"/>
    <w:rsid w:val="00395663"/>
    <w:rsid w:val="0039570C"/>
    <w:rsid w:val="00395AD4"/>
    <w:rsid w:val="00395D51"/>
    <w:rsid w:val="003961D7"/>
    <w:rsid w:val="003961E7"/>
    <w:rsid w:val="0039649E"/>
    <w:rsid w:val="00396659"/>
    <w:rsid w:val="003969A8"/>
    <w:rsid w:val="00396CFC"/>
    <w:rsid w:val="003970EC"/>
    <w:rsid w:val="00397947"/>
    <w:rsid w:val="00397BA5"/>
    <w:rsid w:val="00397ECD"/>
    <w:rsid w:val="003A09A8"/>
    <w:rsid w:val="003A09AF"/>
    <w:rsid w:val="003A0BA0"/>
    <w:rsid w:val="003A0E2C"/>
    <w:rsid w:val="003A0E8C"/>
    <w:rsid w:val="003A1151"/>
    <w:rsid w:val="003A11C5"/>
    <w:rsid w:val="003A12E2"/>
    <w:rsid w:val="003A1FDA"/>
    <w:rsid w:val="003A211A"/>
    <w:rsid w:val="003A2312"/>
    <w:rsid w:val="003A268E"/>
    <w:rsid w:val="003A27A6"/>
    <w:rsid w:val="003A2869"/>
    <w:rsid w:val="003A3676"/>
    <w:rsid w:val="003A3731"/>
    <w:rsid w:val="003A3AA5"/>
    <w:rsid w:val="003A3B2C"/>
    <w:rsid w:val="003A3B85"/>
    <w:rsid w:val="003A3E29"/>
    <w:rsid w:val="003A3E3A"/>
    <w:rsid w:val="003A402C"/>
    <w:rsid w:val="003A40D0"/>
    <w:rsid w:val="003A40D4"/>
    <w:rsid w:val="003A412D"/>
    <w:rsid w:val="003A48D7"/>
    <w:rsid w:val="003A4953"/>
    <w:rsid w:val="003A4AFA"/>
    <w:rsid w:val="003A5438"/>
    <w:rsid w:val="003A55EB"/>
    <w:rsid w:val="003A595C"/>
    <w:rsid w:val="003A59F1"/>
    <w:rsid w:val="003A5F72"/>
    <w:rsid w:val="003A6350"/>
    <w:rsid w:val="003A65FD"/>
    <w:rsid w:val="003A6DFD"/>
    <w:rsid w:val="003A7661"/>
    <w:rsid w:val="003A7A71"/>
    <w:rsid w:val="003A7B71"/>
    <w:rsid w:val="003A7BD7"/>
    <w:rsid w:val="003B0133"/>
    <w:rsid w:val="003B04A8"/>
    <w:rsid w:val="003B06E2"/>
    <w:rsid w:val="003B07AF"/>
    <w:rsid w:val="003B0ADE"/>
    <w:rsid w:val="003B0EA7"/>
    <w:rsid w:val="003B10F5"/>
    <w:rsid w:val="003B112A"/>
    <w:rsid w:val="003B1807"/>
    <w:rsid w:val="003B1876"/>
    <w:rsid w:val="003B2A67"/>
    <w:rsid w:val="003B2E1D"/>
    <w:rsid w:val="003B2EC5"/>
    <w:rsid w:val="003B3292"/>
    <w:rsid w:val="003B35A6"/>
    <w:rsid w:val="003B4086"/>
    <w:rsid w:val="003B484B"/>
    <w:rsid w:val="003B4EC4"/>
    <w:rsid w:val="003B50D4"/>
    <w:rsid w:val="003B5739"/>
    <w:rsid w:val="003B5A59"/>
    <w:rsid w:val="003B6011"/>
    <w:rsid w:val="003B66BF"/>
    <w:rsid w:val="003B67B2"/>
    <w:rsid w:val="003B6BEF"/>
    <w:rsid w:val="003B6C39"/>
    <w:rsid w:val="003B6F11"/>
    <w:rsid w:val="003C070E"/>
    <w:rsid w:val="003C0802"/>
    <w:rsid w:val="003C090C"/>
    <w:rsid w:val="003C0C21"/>
    <w:rsid w:val="003C0EDF"/>
    <w:rsid w:val="003C10A3"/>
    <w:rsid w:val="003C1321"/>
    <w:rsid w:val="003C1687"/>
    <w:rsid w:val="003C2783"/>
    <w:rsid w:val="003C2D74"/>
    <w:rsid w:val="003C35A9"/>
    <w:rsid w:val="003C3B0C"/>
    <w:rsid w:val="003C3D93"/>
    <w:rsid w:val="003C3E6D"/>
    <w:rsid w:val="003C4096"/>
    <w:rsid w:val="003C417A"/>
    <w:rsid w:val="003C4ACE"/>
    <w:rsid w:val="003C4BFF"/>
    <w:rsid w:val="003C55A7"/>
    <w:rsid w:val="003C5B7C"/>
    <w:rsid w:val="003C6426"/>
    <w:rsid w:val="003C64B8"/>
    <w:rsid w:val="003C676A"/>
    <w:rsid w:val="003C6F6D"/>
    <w:rsid w:val="003C75D4"/>
    <w:rsid w:val="003C76DC"/>
    <w:rsid w:val="003C777B"/>
    <w:rsid w:val="003C7D53"/>
    <w:rsid w:val="003D00FA"/>
    <w:rsid w:val="003D0951"/>
    <w:rsid w:val="003D12E9"/>
    <w:rsid w:val="003D14F0"/>
    <w:rsid w:val="003D1603"/>
    <w:rsid w:val="003D1FA2"/>
    <w:rsid w:val="003D2C71"/>
    <w:rsid w:val="003D3008"/>
    <w:rsid w:val="003D31D4"/>
    <w:rsid w:val="003D36D0"/>
    <w:rsid w:val="003D4374"/>
    <w:rsid w:val="003D4B3D"/>
    <w:rsid w:val="003D4C5E"/>
    <w:rsid w:val="003D4F4E"/>
    <w:rsid w:val="003D4FA4"/>
    <w:rsid w:val="003D55E9"/>
    <w:rsid w:val="003D5AE6"/>
    <w:rsid w:val="003D5F6D"/>
    <w:rsid w:val="003D6247"/>
    <w:rsid w:val="003D6303"/>
    <w:rsid w:val="003D64AF"/>
    <w:rsid w:val="003D6568"/>
    <w:rsid w:val="003D6863"/>
    <w:rsid w:val="003D6CB5"/>
    <w:rsid w:val="003D6F9C"/>
    <w:rsid w:val="003D7D82"/>
    <w:rsid w:val="003E013E"/>
    <w:rsid w:val="003E0733"/>
    <w:rsid w:val="003E077A"/>
    <w:rsid w:val="003E0A5F"/>
    <w:rsid w:val="003E0CF7"/>
    <w:rsid w:val="003E116A"/>
    <w:rsid w:val="003E13F6"/>
    <w:rsid w:val="003E1658"/>
    <w:rsid w:val="003E1D9C"/>
    <w:rsid w:val="003E237A"/>
    <w:rsid w:val="003E29B0"/>
    <w:rsid w:val="003E2C3A"/>
    <w:rsid w:val="003E2C41"/>
    <w:rsid w:val="003E2FA8"/>
    <w:rsid w:val="003E30E3"/>
    <w:rsid w:val="003E312B"/>
    <w:rsid w:val="003E335E"/>
    <w:rsid w:val="003E3D7E"/>
    <w:rsid w:val="003E3D94"/>
    <w:rsid w:val="003E3E02"/>
    <w:rsid w:val="003E3F97"/>
    <w:rsid w:val="003E415A"/>
    <w:rsid w:val="003E42DF"/>
    <w:rsid w:val="003E42E7"/>
    <w:rsid w:val="003E4496"/>
    <w:rsid w:val="003E4D47"/>
    <w:rsid w:val="003E4E16"/>
    <w:rsid w:val="003E4EC8"/>
    <w:rsid w:val="003E5085"/>
    <w:rsid w:val="003E51D7"/>
    <w:rsid w:val="003E556D"/>
    <w:rsid w:val="003E59BC"/>
    <w:rsid w:val="003E5E19"/>
    <w:rsid w:val="003E6213"/>
    <w:rsid w:val="003E72CF"/>
    <w:rsid w:val="003E7879"/>
    <w:rsid w:val="003F0029"/>
    <w:rsid w:val="003F024F"/>
    <w:rsid w:val="003F0394"/>
    <w:rsid w:val="003F0B7F"/>
    <w:rsid w:val="003F150A"/>
    <w:rsid w:val="003F1EB0"/>
    <w:rsid w:val="003F1EE7"/>
    <w:rsid w:val="003F1EFA"/>
    <w:rsid w:val="003F1F7F"/>
    <w:rsid w:val="003F21F6"/>
    <w:rsid w:val="003F2464"/>
    <w:rsid w:val="003F439C"/>
    <w:rsid w:val="003F55E9"/>
    <w:rsid w:val="003F55F4"/>
    <w:rsid w:val="003F58BA"/>
    <w:rsid w:val="003F5C7C"/>
    <w:rsid w:val="003F6811"/>
    <w:rsid w:val="003F6998"/>
    <w:rsid w:val="003F769E"/>
    <w:rsid w:val="003F76C6"/>
    <w:rsid w:val="003F7731"/>
    <w:rsid w:val="0040005E"/>
    <w:rsid w:val="00400636"/>
    <w:rsid w:val="004007BE"/>
    <w:rsid w:val="00400BE3"/>
    <w:rsid w:val="00400E73"/>
    <w:rsid w:val="00400F49"/>
    <w:rsid w:val="004010DA"/>
    <w:rsid w:val="004012FB"/>
    <w:rsid w:val="00401418"/>
    <w:rsid w:val="00401810"/>
    <w:rsid w:val="0040198A"/>
    <w:rsid w:val="00401DD7"/>
    <w:rsid w:val="0040200A"/>
    <w:rsid w:val="00402547"/>
    <w:rsid w:val="00402EE8"/>
    <w:rsid w:val="004031FD"/>
    <w:rsid w:val="004033F9"/>
    <w:rsid w:val="004035B1"/>
    <w:rsid w:val="0040385A"/>
    <w:rsid w:val="004038BB"/>
    <w:rsid w:val="00403C19"/>
    <w:rsid w:val="00403EEB"/>
    <w:rsid w:val="00404229"/>
    <w:rsid w:val="00404256"/>
    <w:rsid w:val="00404646"/>
    <w:rsid w:val="004047D0"/>
    <w:rsid w:val="00404A12"/>
    <w:rsid w:val="00404B01"/>
    <w:rsid w:val="00404BC8"/>
    <w:rsid w:val="004051B5"/>
    <w:rsid w:val="00405349"/>
    <w:rsid w:val="004054DF"/>
    <w:rsid w:val="00405C6F"/>
    <w:rsid w:val="00405ED9"/>
    <w:rsid w:val="0040651B"/>
    <w:rsid w:val="00406C23"/>
    <w:rsid w:val="00406E79"/>
    <w:rsid w:val="00407285"/>
    <w:rsid w:val="004072FE"/>
    <w:rsid w:val="00407854"/>
    <w:rsid w:val="00407F00"/>
    <w:rsid w:val="004102AA"/>
    <w:rsid w:val="00410CC7"/>
    <w:rsid w:val="004112DA"/>
    <w:rsid w:val="0041146C"/>
    <w:rsid w:val="004115F8"/>
    <w:rsid w:val="00411B75"/>
    <w:rsid w:val="00412A5E"/>
    <w:rsid w:val="00412B81"/>
    <w:rsid w:val="00413299"/>
    <w:rsid w:val="004137CF"/>
    <w:rsid w:val="00413A4B"/>
    <w:rsid w:val="00413AA9"/>
    <w:rsid w:val="004142D8"/>
    <w:rsid w:val="00415717"/>
    <w:rsid w:val="00415F64"/>
    <w:rsid w:val="00416728"/>
    <w:rsid w:val="00416BE4"/>
    <w:rsid w:val="00416E70"/>
    <w:rsid w:val="00416FB0"/>
    <w:rsid w:val="004171DF"/>
    <w:rsid w:val="00417575"/>
    <w:rsid w:val="00417D28"/>
    <w:rsid w:val="00420854"/>
    <w:rsid w:val="00420E8E"/>
    <w:rsid w:val="00420E9C"/>
    <w:rsid w:val="00420F4E"/>
    <w:rsid w:val="00420FA4"/>
    <w:rsid w:val="00421202"/>
    <w:rsid w:val="00421636"/>
    <w:rsid w:val="00421858"/>
    <w:rsid w:val="0042195A"/>
    <w:rsid w:val="00421BB3"/>
    <w:rsid w:val="00421FA1"/>
    <w:rsid w:val="00421FEF"/>
    <w:rsid w:val="00422686"/>
    <w:rsid w:val="004228F5"/>
    <w:rsid w:val="00422965"/>
    <w:rsid w:val="00422B98"/>
    <w:rsid w:val="00422D01"/>
    <w:rsid w:val="00423073"/>
    <w:rsid w:val="00423142"/>
    <w:rsid w:val="004239ED"/>
    <w:rsid w:val="004240AE"/>
    <w:rsid w:val="00424325"/>
    <w:rsid w:val="004244A3"/>
    <w:rsid w:val="0042451A"/>
    <w:rsid w:val="00424807"/>
    <w:rsid w:val="004252CC"/>
    <w:rsid w:val="00425820"/>
    <w:rsid w:val="00425AAA"/>
    <w:rsid w:val="00425E5A"/>
    <w:rsid w:val="00425EFE"/>
    <w:rsid w:val="004261D0"/>
    <w:rsid w:val="004262E9"/>
    <w:rsid w:val="004268E8"/>
    <w:rsid w:val="00427611"/>
    <w:rsid w:val="0042783F"/>
    <w:rsid w:val="00427A68"/>
    <w:rsid w:val="00427A9F"/>
    <w:rsid w:val="0043047F"/>
    <w:rsid w:val="004304B4"/>
    <w:rsid w:val="00430FC3"/>
    <w:rsid w:val="00431198"/>
    <w:rsid w:val="00431A5D"/>
    <w:rsid w:val="00432ADA"/>
    <w:rsid w:val="00432E20"/>
    <w:rsid w:val="004331D4"/>
    <w:rsid w:val="004335A6"/>
    <w:rsid w:val="00433743"/>
    <w:rsid w:val="00433FF4"/>
    <w:rsid w:val="00434157"/>
    <w:rsid w:val="004343A5"/>
    <w:rsid w:val="004343AA"/>
    <w:rsid w:val="004343C3"/>
    <w:rsid w:val="00434E44"/>
    <w:rsid w:val="0043523A"/>
    <w:rsid w:val="004355AA"/>
    <w:rsid w:val="00436157"/>
    <w:rsid w:val="004362A5"/>
    <w:rsid w:val="004367D5"/>
    <w:rsid w:val="00437036"/>
    <w:rsid w:val="0044008A"/>
    <w:rsid w:val="004403C1"/>
    <w:rsid w:val="00440F95"/>
    <w:rsid w:val="00441033"/>
    <w:rsid w:val="00441967"/>
    <w:rsid w:val="00441A0C"/>
    <w:rsid w:val="00442035"/>
    <w:rsid w:val="0044216A"/>
    <w:rsid w:val="004424E5"/>
    <w:rsid w:val="00442565"/>
    <w:rsid w:val="00443471"/>
    <w:rsid w:val="004441C7"/>
    <w:rsid w:val="0044486E"/>
    <w:rsid w:val="00445560"/>
    <w:rsid w:val="00445AE2"/>
    <w:rsid w:val="00446290"/>
    <w:rsid w:val="0044665D"/>
    <w:rsid w:val="00446BA2"/>
    <w:rsid w:val="004475DC"/>
    <w:rsid w:val="00447930"/>
    <w:rsid w:val="004479C6"/>
    <w:rsid w:val="00447E26"/>
    <w:rsid w:val="00447EA9"/>
    <w:rsid w:val="00450412"/>
    <w:rsid w:val="00450A7A"/>
    <w:rsid w:val="00450C6F"/>
    <w:rsid w:val="00451275"/>
    <w:rsid w:val="004512D2"/>
    <w:rsid w:val="004516EA"/>
    <w:rsid w:val="00451A97"/>
    <w:rsid w:val="00451ACE"/>
    <w:rsid w:val="00451CC0"/>
    <w:rsid w:val="004520E2"/>
    <w:rsid w:val="004521A1"/>
    <w:rsid w:val="00452236"/>
    <w:rsid w:val="00452244"/>
    <w:rsid w:val="00453190"/>
    <w:rsid w:val="004532BD"/>
    <w:rsid w:val="00453B57"/>
    <w:rsid w:val="00453C2E"/>
    <w:rsid w:val="00453D92"/>
    <w:rsid w:val="00453E41"/>
    <w:rsid w:val="00454344"/>
    <w:rsid w:val="00454366"/>
    <w:rsid w:val="00454518"/>
    <w:rsid w:val="00454950"/>
    <w:rsid w:val="00454CEF"/>
    <w:rsid w:val="00454E98"/>
    <w:rsid w:val="004550B0"/>
    <w:rsid w:val="0045535C"/>
    <w:rsid w:val="00455A68"/>
    <w:rsid w:val="00455A6A"/>
    <w:rsid w:val="00455C47"/>
    <w:rsid w:val="00456200"/>
    <w:rsid w:val="0045680C"/>
    <w:rsid w:val="00457366"/>
    <w:rsid w:val="00457425"/>
    <w:rsid w:val="004574F6"/>
    <w:rsid w:val="00457513"/>
    <w:rsid w:val="00457C13"/>
    <w:rsid w:val="00457F28"/>
    <w:rsid w:val="00460532"/>
    <w:rsid w:val="00460CC9"/>
    <w:rsid w:val="00460DFD"/>
    <w:rsid w:val="004611F2"/>
    <w:rsid w:val="00461244"/>
    <w:rsid w:val="00461287"/>
    <w:rsid w:val="00461645"/>
    <w:rsid w:val="00461984"/>
    <w:rsid w:val="0046199D"/>
    <w:rsid w:val="00461CB1"/>
    <w:rsid w:val="00462351"/>
    <w:rsid w:val="0046240A"/>
    <w:rsid w:val="0046281E"/>
    <w:rsid w:val="00463986"/>
    <w:rsid w:val="00463C25"/>
    <w:rsid w:val="00463C89"/>
    <w:rsid w:val="004642FA"/>
    <w:rsid w:val="00464486"/>
    <w:rsid w:val="004646E4"/>
    <w:rsid w:val="00464715"/>
    <w:rsid w:val="00464C51"/>
    <w:rsid w:val="00464EB9"/>
    <w:rsid w:val="00465B76"/>
    <w:rsid w:val="00465BA7"/>
    <w:rsid w:val="00465FA4"/>
    <w:rsid w:val="004668F6"/>
    <w:rsid w:val="00466EE9"/>
    <w:rsid w:val="00466FD5"/>
    <w:rsid w:val="0046716D"/>
    <w:rsid w:val="004675C1"/>
    <w:rsid w:val="004675F2"/>
    <w:rsid w:val="004678A2"/>
    <w:rsid w:val="004700E2"/>
    <w:rsid w:val="00470247"/>
    <w:rsid w:val="00470311"/>
    <w:rsid w:val="0047085B"/>
    <w:rsid w:val="00470ABB"/>
    <w:rsid w:val="00470CDC"/>
    <w:rsid w:val="00470CE4"/>
    <w:rsid w:val="00471197"/>
    <w:rsid w:val="00471315"/>
    <w:rsid w:val="0047176F"/>
    <w:rsid w:val="00471992"/>
    <w:rsid w:val="00471C07"/>
    <w:rsid w:val="0047202B"/>
    <w:rsid w:val="004729E1"/>
    <w:rsid w:val="00472DBA"/>
    <w:rsid w:val="00473275"/>
    <w:rsid w:val="0047334C"/>
    <w:rsid w:val="00473B77"/>
    <w:rsid w:val="00473D85"/>
    <w:rsid w:val="00473FD8"/>
    <w:rsid w:val="00474653"/>
    <w:rsid w:val="00474E64"/>
    <w:rsid w:val="00474EA9"/>
    <w:rsid w:val="00475AB3"/>
    <w:rsid w:val="00475B82"/>
    <w:rsid w:val="00476365"/>
    <w:rsid w:val="00476FBB"/>
    <w:rsid w:val="00477016"/>
    <w:rsid w:val="00477057"/>
    <w:rsid w:val="00477164"/>
    <w:rsid w:val="00477225"/>
    <w:rsid w:val="00477238"/>
    <w:rsid w:val="004772EB"/>
    <w:rsid w:val="0047759B"/>
    <w:rsid w:val="0047759D"/>
    <w:rsid w:val="004777D4"/>
    <w:rsid w:val="00477A22"/>
    <w:rsid w:val="00477A32"/>
    <w:rsid w:val="00477C2A"/>
    <w:rsid w:val="004804AE"/>
    <w:rsid w:val="0048065B"/>
    <w:rsid w:val="00480849"/>
    <w:rsid w:val="00480877"/>
    <w:rsid w:val="00481536"/>
    <w:rsid w:val="00481692"/>
    <w:rsid w:val="004817FA"/>
    <w:rsid w:val="00481A09"/>
    <w:rsid w:val="00482281"/>
    <w:rsid w:val="00482D5D"/>
    <w:rsid w:val="00483052"/>
    <w:rsid w:val="00483B15"/>
    <w:rsid w:val="00483B22"/>
    <w:rsid w:val="00484868"/>
    <w:rsid w:val="004849E1"/>
    <w:rsid w:val="00484C8E"/>
    <w:rsid w:val="00484FD0"/>
    <w:rsid w:val="0048593D"/>
    <w:rsid w:val="00486053"/>
    <w:rsid w:val="00486266"/>
    <w:rsid w:val="00486884"/>
    <w:rsid w:val="00486AD2"/>
    <w:rsid w:val="00486DB4"/>
    <w:rsid w:val="004870E2"/>
    <w:rsid w:val="004874DC"/>
    <w:rsid w:val="00487C55"/>
    <w:rsid w:val="00490137"/>
    <w:rsid w:val="004908D8"/>
    <w:rsid w:val="00490A73"/>
    <w:rsid w:val="00490F70"/>
    <w:rsid w:val="0049124F"/>
    <w:rsid w:val="004912C0"/>
    <w:rsid w:val="00491637"/>
    <w:rsid w:val="00491921"/>
    <w:rsid w:val="00491B89"/>
    <w:rsid w:val="00491E30"/>
    <w:rsid w:val="0049202B"/>
    <w:rsid w:val="004920C2"/>
    <w:rsid w:val="004924A6"/>
    <w:rsid w:val="00492F3E"/>
    <w:rsid w:val="00493270"/>
    <w:rsid w:val="00493414"/>
    <w:rsid w:val="00493857"/>
    <w:rsid w:val="004940C6"/>
    <w:rsid w:val="004942BB"/>
    <w:rsid w:val="0049447A"/>
    <w:rsid w:val="00494DCE"/>
    <w:rsid w:val="00494E21"/>
    <w:rsid w:val="004950AC"/>
    <w:rsid w:val="004956E9"/>
    <w:rsid w:val="00495A18"/>
    <w:rsid w:val="00495B46"/>
    <w:rsid w:val="004967A2"/>
    <w:rsid w:val="00496D0B"/>
    <w:rsid w:val="0049702B"/>
    <w:rsid w:val="00497590"/>
    <w:rsid w:val="004977E0"/>
    <w:rsid w:val="004979E8"/>
    <w:rsid w:val="004A0021"/>
    <w:rsid w:val="004A01B0"/>
    <w:rsid w:val="004A0902"/>
    <w:rsid w:val="004A0A46"/>
    <w:rsid w:val="004A0C0D"/>
    <w:rsid w:val="004A0C2C"/>
    <w:rsid w:val="004A1607"/>
    <w:rsid w:val="004A1CC8"/>
    <w:rsid w:val="004A1DDC"/>
    <w:rsid w:val="004A1EC1"/>
    <w:rsid w:val="004A20A8"/>
    <w:rsid w:val="004A2185"/>
    <w:rsid w:val="004A2305"/>
    <w:rsid w:val="004A2A9B"/>
    <w:rsid w:val="004A31F2"/>
    <w:rsid w:val="004A3452"/>
    <w:rsid w:val="004A3510"/>
    <w:rsid w:val="004A369E"/>
    <w:rsid w:val="004A3772"/>
    <w:rsid w:val="004A3B88"/>
    <w:rsid w:val="004A4047"/>
    <w:rsid w:val="004A4583"/>
    <w:rsid w:val="004A546E"/>
    <w:rsid w:val="004A58FE"/>
    <w:rsid w:val="004A5F0D"/>
    <w:rsid w:val="004A73F1"/>
    <w:rsid w:val="004A76DF"/>
    <w:rsid w:val="004A79B2"/>
    <w:rsid w:val="004B07CE"/>
    <w:rsid w:val="004B08DE"/>
    <w:rsid w:val="004B0963"/>
    <w:rsid w:val="004B0F0E"/>
    <w:rsid w:val="004B1139"/>
    <w:rsid w:val="004B1188"/>
    <w:rsid w:val="004B1566"/>
    <w:rsid w:val="004B1899"/>
    <w:rsid w:val="004B19BC"/>
    <w:rsid w:val="004B1B05"/>
    <w:rsid w:val="004B1C3F"/>
    <w:rsid w:val="004B1E59"/>
    <w:rsid w:val="004B1F11"/>
    <w:rsid w:val="004B215D"/>
    <w:rsid w:val="004B2192"/>
    <w:rsid w:val="004B22C0"/>
    <w:rsid w:val="004B23B8"/>
    <w:rsid w:val="004B35FD"/>
    <w:rsid w:val="004B4AC7"/>
    <w:rsid w:val="004B4ADA"/>
    <w:rsid w:val="004B4D57"/>
    <w:rsid w:val="004B4EA8"/>
    <w:rsid w:val="004B501B"/>
    <w:rsid w:val="004B5130"/>
    <w:rsid w:val="004B56E7"/>
    <w:rsid w:val="004B5774"/>
    <w:rsid w:val="004B5BC7"/>
    <w:rsid w:val="004B5D18"/>
    <w:rsid w:val="004B65B0"/>
    <w:rsid w:val="004B65D2"/>
    <w:rsid w:val="004B66CD"/>
    <w:rsid w:val="004B6BB5"/>
    <w:rsid w:val="004B6DCA"/>
    <w:rsid w:val="004B6F6A"/>
    <w:rsid w:val="004B7C6C"/>
    <w:rsid w:val="004C00BA"/>
    <w:rsid w:val="004C054E"/>
    <w:rsid w:val="004C058C"/>
    <w:rsid w:val="004C0969"/>
    <w:rsid w:val="004C104A"/>
    <w:rsid w:val="004C1196"/>
    <w:rsid w:val="004C1285"/>
    <w:rsid w:val="004C17BC"/>
    <w:rsid w:val="004C1BC2"/>
    <w:rsid w:val="004C248B"/>
    <w:rsid w:val="004C24A1"/>
    <w:rsid w:val="004C26BC"/>
    <w:rsid w:val="004C2772"/>
    <w:rsid w:val="004C28F2"/>
    <w:rsid w:val="004C31D9"/>
    <w:rsid w:val="004C32AC"/>
    <w:rsid w:val="004C38CB"/>
    <w:rsid w:val="004C3EAC"/>
    <w:rsid w:val="004C3F97"/>
    <w:rsid w:val="004C42B1"/>
    <w:rsid w:val="004C4341"/>
    <w:rsid w:val="004C4D72"/>
    <w:rsid w:val="004C574F"/>
    <w:rsid w:val="004C5942"/>
    <w:rsid w:val="004C5A91"/>
    <w:rsid w:val="004C5BCD"/>
    <w:rsid w:val="004C6016"/>
    <w:rsid w:val="004C607A"/>
    <w:rsid w:val="004C615C"/>
    <w:rsid w:val="004C61EF"/>
    <w:rsid w:val="004C631F"/>
    <w:rsid w:val="004C67A9"/>
    <w:rsid w:val="004C6A59"/>
    <w:rsid w:val="004C6CE1"/>
    <w:rsid w:val="004C70B9"/>
    <w:rsid w:val="004C70E1"/>
    <w:rsid w:val="004C72E0"/>
    <w:rsid w:val="004C74A7"/>
    <w:rsid w:val="004C76A7"/>
    <w:rsid w:val="004D003C"/>
    <w:rsid w:val="004D05D8"/>
    <w:rsid w:val="004D05F1"/>
    <w:rsid w:val="004D066C"/>
    <w:rsid w:val="004D076F"/>
    <w:rsid w:val="004D098C"/>
    <w:rsid w:val="004D133D"/>
    <w:rsid w:val="004D152A"/>
    <w:rsid w:val="004D158B"/>
    <w:rsid w:val="004D1981"/>
    <w:rsid w:val="004D2133"/>
    <w:rsid w:val="004D2285"/>
    <w:rsid w:val="004D22FF"/>
    <w:rsid w:val="004D2A45"/>
    <w:rsid w:val="004D2DFB"/>
    <w:rsid w:val="004D319D"/>
    <w:rsid w:val="004D34DA"/>
    <w:rsid w:val="004D3C2B"/>
    <w:rsid w:val="004D457E"/>
    <w:rsid w:val="004D4608"/>
    <w:rsid w:val="004D48EC"/>
    <w:rsid w:val="004D560D"/>
    <w:rsid w:val="004D56D8"/>
    <w:rsid w:val="004D5D80"/>
    <w:rsid w:val="004D628F"/>
    <w:rsid w:val="004D6308"/>
    <w:rsid w:val="004D647A"/>
    <w:rsid w:val="004D6547"/>
    <w:rsid w:val="004D6AAD"/>
    <w:rsid w:val="004D6D8E"/>
    <w:rsid w:val="004D6DF1"/>
    <w:rsid w:val="004D71D1"/>
    <w:rsid w:val="004D7458"/>
    <w:rsid w:val="004D74DD"/>
    <w:rsid w:val="004D7C0B"/>
    <w:rsid w:val="004E00CC"/>
    <w:rsid w:val="004E00FD"/>
    <w:rsid w:val="004E055E"/>
    <w:rsid w:val="004E0652"/>
    <w:rsid w:val="004E08D5"/>
    <w:rsid w:val="004E0D9E"/>
    <w:rsid w:val="004E154B"/>
    <w:rsid w:val="004E1C87"/>
    <w:rsid w:val="004E1C94"/>
    <w:rsid w:val="004E1ED6"/>
    <w:rsid w:val="004E217E"/>
    <w:rsid w:val="004E2328"/>
    <w:rsid w:val="004E255B"/>
    <w:rsid w:val="004E2ABF"/>
    <w:rsid w:val="004E40C0"/>
    <w:rsid w:val="004E4453"/>
    <w:rsid w:val="004E46F7"/>
    <w:rsid w:val="004E4AFA"/>
    <w:rsid w:val="004E4EFE"/>
    <w:rsid w:val="004E5933"/>
    <w:rsid w:val="004E5B69"/>
    <w:rsid w:val="004E5DC7"/>
    <w:rsid w:val="004E666A"/>
    <w:rsid w:val="004E684B"/>
    <w:rsid w:val="004E6BF4"/>
    <w:rsid w:val="004E757E"/>
    <w:rsid w:val="004E76F8"/>
    <w:rsid w:val="004E78C5"/>
    <w:rsid w:val="004E7A3F"/>
    <w:rsid w:val="004E7ED6"/>
    <w:rsid w:val="004F05BF"/>
    <w:rsid w:val="004F0710"/>
    <w:rsid w:val="004F0E49"/>
    <w:rsid w:val="004F109D"/>
    <w:rsid w:val="004F1367"/>
    <w:rsid w:val="004F1504"/>
    <w:rsid w:val="004F162A"/>
    <w:rsid w:val="004F1631"/>
    <w:rsid w:val="004F1D0D"/>
    <w:rsid w:val="004F1F41"/>
    <w:rsid w:val="004F28AF"/>
    <w:rsid w:val="004F2A4A"/>
    <w:rsid w:val="004F3DA1"/>
    <w:rsid w:val="004F3EFB"/>
    <w:rsid w:val="004F43B9"/>
    <w:rsid w:val="004F4537"/>
    <w:rsid w:val="004F54EE"/>
    <w:rsid w:val="004F56DD"/>
    <w:rsid w:val="004F5988"/>
    <w:rsid w:val="004F6160"/>
    <w:rsid w:val="004F6E0B"/>
    <w:rsid w:val="004F6E0F"/>
    <w:rsid w:val="004F762D"/>
    <w:rsid w:val="004F76AC"/>
    <w:rsid w:val="004F7AD5"/>
    <w:rsid w:val="00500946"/>
    <w:rsid w:val="00500E6C"/>
    <w:rsid w:val="0050104C"/>
    <w:rsid w:val="005011D0"/>
    <w:rsid w:val="005012C2"/>
    <w:rsid w:val="00501CD2"/>
    <w:rsid w:val="00501DA6"/>
    <w:rsid w:val="00502699"/>
    <w:rsid w:val="00503187"/>
    <w:rsid w:val="0050319A"/>
    <w:rsid w:val="005032A1"/>
    <w:rsid w:val="00503439"/>
    <w:rsid w:val="0050377F"/>
    <w:rsid w:val="00503AA6"/>
    <w:rsid w:val="00503F07"/>
    <w:rsid w:val="005045FC"/>
    <w:rsid w:val="00504971"/>
    <w:rsid w:val="00504DA4"/>
    <w:rsid w:val="00505527"/>
    <w:rsid w:val="00505657"/>
    <w:rsid w:val="005057B7"/>
    <w:rsid w:val="00505AB4"/>
    <w:rsid w:val="00505E5C"/>
    <w:rsid w:val="00506824"/>
    <w:rsid w:val="00506BE8"/>
    <w:rsid w:val="00507357"/>
    <w:rsid w:val="00507766"/>
    <w:rsid w:val="005102F4"/>
    <w:rsid w:val="0051036D"/>
    <w:rsid w:val="00510665"/>
    <w:rsid w:val="00510B74"/>
    <w:rsid w:val="00510D64"/>
    <w:rsid w:val="00510DA0"/>
    <w:rsid w:val="005111B3"/>
    <w:rsid w:val="005111E9"/>
    <w:rsid w:val="00511272"/>
    <w:rsid w:val="00511618"/>
    <w:rsid w:val="00511951"/>
    <w:rsid w:val="00511BBC"/>
    <w:rsid w:val="00511DB6"/>
    <w:rsid w:val="00512058"/>
    <w:rsid w:val="00512232"/>
    <w:rsid w:val="0051232E"/>
    <w:rsid w:val="0051258D"/>
    <w:rsid w:val="005128D1"/>
    <w:rsid w:val="00512CC9"/>
    <w:rsid w:val="00512F80"/>
    <w:rsid w:val="00513315"/>
    <w:rsid w:val="00513666"/>
    <w:rsid w:val="005137A9"/>
    <w:rsid w:val="00513932"/>
    <w:rsid w:val="00513AB9"/>
    <w:rsid w:val="00513E13"/>
    <w:rsid w:val="00514866"/>
    <w:rsid w:val="00514B1B"/>
    <w:rsid w:val="005157B2"/>
    <w:rsid w:val="00515E46"/>
    <w:rsid w:val="0051610D"/>
    <w:rsid w:val="0051632E"/>
    <w:rsid w:val="005167AD"/>
    <w:rsid w:val="005169A3"/>
    <w:rsid w:val="00516A93"/>
    <w:rsid w:val="00516FF3"/>
    <w:rsid w:val="0051769D"/>
    <w:rsid w:val="00517B54"/>
    <w:rsid w:val="00517E32"/>
    <w:rsid w:val="00520042"/>
    <w:rsid w:val="00520157"/>
    <w:rsid w:val="0052034B"/>
    <w:rsid w:val="00520709"/>
    <w:rsid w:val="00520791"/>
    <w:rsid w:val="00520AD9"/>
    <w:rsid w:val="00521006"/>
    <w:rsid w:val="00521147"/>
    <w:rsid w:val="00521625"/>
    <w:rsid w:val="00521A04"/>
    <w:rsid w:val="00521A40"/>
    <w:rsid w:val="00521EB0"/>
    <w:rsid w:val="00521ED2"/>
    <w:rsid w:val="00522026"/>
    <w:rsid w:val="00522104"/>
    <w:rsid w:val="0052225F"/>
    <w:rsid w:val="005228FA"/>
    <w:rsid w:val="00522F14"/>
    <w:rsid w:val="00524470"/>
    <w:rsid w:val="00524592"/>
    <w:rsid w:val="00524736"/>
    <w:rsid w:val="00524838"/>
    <w:rsid w:val="00524923"/>
    <w:rsid w:val="00524BE6"/>
    <w:rsid w:val="005250D6"/>
    <w:rsid w:val="00525B2F"/>
    <w:rsid w:val="005263B4"/>
    <w:rsid w:val="00526484"/>
    <w:rsid w:val="00526A6F"/>
    <w:rsid w:val="00526D2A"/>
    <w:rsid w:val="005270E0"/>
    <w:rsid w:val="005273EC"/>
    <w:rsid w:val="00527419"/>
    <w:rsid w:val="005276D6"/>
    <w:rsid w:val="005277BE"/>
    <w:rsid w:val="00527887"/>
    <w:rsid w:val="00527B05"/>
    <w:rsid w:val="00527F2C"/>
    <w:rsid w:val="005303E2"/>
    <w:rsid w:val="0053062E"/>
    <w:rsid w:val="0053092B"/>
    <w:rsid w:val="00530C43"/>
    <w:rsid w:val="00531130"/>
    <w:rsid w:val="0053116A"/>
    <w:rsid w:val="005313A5"/>
    <w:rsid w:val="00531505"/>
    <w:rsid w:val="005319AA"/>
    <w:rsid w:val="00531C3B"/>
    <w:rsid w:val="00531DFF"/>
    <w:rsid w:val="00532229"/>
    <w:rsid w:val="005325A7"/>
    <w:rsid w:val="00532A1C"/>
    <w:rsid w:val="00532D1F"/>
    <w:rsid w:val="00533115"/>
    <w:rsid w:val="00533D4A"/>
    <w:rsid w:val="00533EE6"/>
    <w:rsid w:val="00534327"/>
    <w:rsid w:val="0053479C"/>
    <w:rsid w:val="005347E6"/>
    <w:rsid w:val="00534AEA"/>
    <w:rsid w:val="00534BC7"/>
    <w:rsid w:val="00534EDE"/>
    <w:rsid w:val="00535518"/>
    <w:rsid w:val="00535573"/>
    <w:rsid w:val="005355E5"/>
    <w:rsid w:val="00535A24"/>
    <w:rsid w:val="005363F6"/>
    <w:rsid w:val="005368B8"/>
    <w:rsid w:val="00536D73"/>
    <w:rsid w:val="00536DA1"/>
    <w:rsid w:val="00536E6F"/>
    <w:rsid w:val="00536E72"/>
    <w:rsid w:val="00536ED5"/>
    <w:rsid w:val="005370DA"/>
    <w:rsid w:val="00537886"/>
    <w:rsid w:val="00540004"/>
    <w:rsid w:val="005400FC"/>
    <w:rsid w:val="0054033C"/>
    <w:rsid w:val="005408D5"/>
    <w:rsid w:val="00540C75"/>
    <w:rsid w:val="00540EC2"/>
    <w:rsid w:val="005415C7"/>
    <w:rsid w:val="0054182A"/>
    <w:rsid w:val="005418C9"/>
    <w:rsid w:val="005419AE"/>
    <w:rsid w:val="005421EB"/>
    <w:rsid w:val="005426E1"/>
    <w:rsid w:val="00542A7D"/>
    <w:rsid w:val="00542A7E"/>
    <w:rsid w:val="00542D2B"/>
    <w:rsid w:val="00542FBF"/>
    <w:rsid w:val="005432DF"/>
    <w:rsid w:val="005435CE"/>
    <w:rsid w:val="005437B3"/>
    <w:rsid w:val="00544222"/>
    <w:rsid w:val="00544241"/>
    <w:rsid w:val="0054467E"/>
    <w:rsid w:val="00544873"/>
    <w:rsid w:val="00544B79"/>
    <w:rsid w:val="00544F62"/>
    <w:rsid w:val="00544F84"/>
    <w:rsid w:val="005450DF"/>
    <w:rsid w:val="0054559B"/>
    <w:rsid w:val="00545DDE"/>
    <w:rsid w:val="0054648A"/>
    <w:rsid w:val="00546612"/>
    <w:rsid w:val="00546C4A"/>
    <w:rsid w:val="00546EDF"/>
    <w:rsid w:val="00546EE3"/>
    <w:rsid w:val="0054750C"/>
    <w:rsid w:val="005475E3"/>
    <w:rsid w:val="0054771A"/>
    <w:rsid w:val="005478BC"/>
    <w:rsid w:val="00547CB5"/>
    <w:rsid w:val="005503C7"/>
    <w:rsid w:val="00550568"/>
    <w:rsid w:val="00550654"/>
    <w:rsid w:val="00550E85"/>
    <w:rsid w:val="0055141B"/>
    <w:rsid w:val="005517FF"/>
    <w:rsid w:val="00551840"/>
    <w:rsid w:val="00551C89"/>
    <w:rsid w:val="00551D71"/>
    <w:rsid w:val="005522D5"/>
    <w:rsid w:val="005527D9"/>
    <w:rsid w:val="00552ADC"/>
    <w:rsid w:val="00552E06"/>
    <w:rsid w:val="00553018"/>
    <w:rsid w:val="00553440"/>
    <w:rsid w:val="005536D8"/>
    <w:rsid w:val="0055373B"/>
    <w:rsid w:val="00553758"/>
    <w:rsid w:val="00553856"/>
    <w:rsid w:val="00553AE4"/>
    <w:rsid w:val="00553DF3"/>
    <w:rsid w:val="00554916"/>
    <w:rsid w:val="00554B31"/>
    <w:rsid w:val="005550FF"/>
    <w:rsid w:val="00555741"/>
    <w:rsid w:val="0055577B"/>
    <w:rsid w:val="0055588E"/>
    <w:rsid w:val="00555D07"/>
    <w:rsid w:val="00555DF6"/>
    <w:rsid w:val="00555FF9"/>
    <w:rsid w:val="0055657C"/>
    <w:rsid w:val="005566FC"/>
    <w:rsid w:val="005572D5"/>
    <w:rsid w:val="005600AC"/>
    <w:rsid w:val="0056046C"/>
    <w:rsid w:val="00560912"/>
    <w:rsid w:val="00560E52"/>
    <w:rsid w:val="00560EF8"/>
    <w:rsid w:val="00561770"/>
    <w:rsid w:val="00561E02"/>
    <w:rsid w:val="0056200E"/>
    <w:rsid w:val="0056202C"/>
    <w:rsid w:val="0056215C"/>
    <w:rsid w:val="00562532"/>
    <w:rsid w:val="005626E9"/>
    <w:rsid w:val="00562E00"/>
    <w:rsid w:val="00562EEE"/>
    <w:rsid w:val="005631B7"/>
    <w:rsid w:val="005632AB"/>
    <w:rsid w:val="0056352D"/>
    <w:rsid w:val="0056474D"/>
    <w:rsid w:val="00564A88"/>
    <w:rsid w:val="00564AB1"/>
    <w:rsid w:val="00564ADD"/>
    <w:rsid w:val="00564C04"/>
    <w:rsid w:val="00564D5B"/>
    <w:rsid w:val="00565369"/>
    <w:rsid w:val="00565A5E"/>
    <w:rsid w:val="00566990"/>
    <w:rsid w:val="00566AC2"/>
    <w:rsid w:val="00566F23"/>
    <w:rsid w:val="00567212"/>
    <w:rsid w:val="0056754A"/>
    <w:rsid w:val="005675FB"/>
    <w:rsid w:val="005678B4"/>
    <w:rsid w:val="00567920"/>
    <w:rsid w:val="00567D22"/>
    <w:rsid w:val="00570077"/>
    <w:rsid w:val="0057050D"/>
    <w:rsid w:val="005714F6"/>
    <w:rsid w:val="0057166F"/>
    <w:rsid w:val="005716C3"/>
    <w:rsid w:val="00571BA0"/>
    <w:rsid w:val="00571F35"/>
    <w:rsid w:val="0057222F"/>
    <w:rsid w:val="00572624"/>
    <w:rsid w:val="00572681"/>
    <w:rsid w:val="00572B76"/>
    <w:rsid w:val="00572DD5"/>
    <w:rsid w:val="00572E94"/>
    <w:rsid w:val="00573E48"/>
    <w:rsid w:val="00574042"/>
    <w:rsid w:val="00574116"/>
    <w:rsid w:val="00574235"/>
    <w:rsid w:val="005743C1"/>
    <w:rsid w:val="005757CB"/>
    <w:rsid w:val="00576CD1"/>
    <w:rsid w:val="00576D99"/>
    <w:rsid w:val="00577AA8"/>
    <w:rsid w:val="00580243"/>
    <w:rsid w:val="00580473"/>
    <w:rsid w:val="00580CD8"/>
    <w:rsid w:val="0058107E"/>
    <w:rsid w:val="00581300"/>
    <w:rsid w:val="00581760"/>
    <w:rsid w:val="0058196F"/>
    <w:rsid w:val="00581B37"/>
    <w:rsid w:val="00581FFF"/>
    <w:rsid w:val="00582258"/>
    <w:rsid w:val="005824F6"/>
    <w:rsid w:val="00582D2C"/>
    <w:rsid w:val="00583B5D"/>
    <w:rsid w:val="00583C54"/>
    <w:rsid w:val="005840A7"/>
    <w:rsid w:val="0058417E"/>
    <w:rsid w:val="005842AD"/>
    <w:rsid w:val="0058450C"/>
    <w:rsid w:val="00584529"/>
    <w:rsid w:val="00584BDB"/>
    <w:rsid w:val="00584DB1"/>
    <w:rsid w:val="00584E23"/>
    <w:rsid w:val="00585079"/>
    <w:rsid w:val="00585208"/>
    <w:rsid w:val="00585A01"/>
    <w:rsid w:val="00586846"/>
    <w:rsid w:val="005872B1"/>
    <w:rsid w:val="00587674"/>
    <w:rsid w:val="0058785C"/>
    <w:rsid w:val="00587B3F"/>
    <w:rsid w:val="00587D07"/>
    <w:rsid w:val="00590475"/>
    <w:rsid w:val="005905C3"/>
    <w:rsid w:val="0059091A"/>
    <w:rsid w:val="00590DAA"/>
    <w:rsid w:val="00591BDB"/>
    <w:rsid w:val="00591CF8"/>
    <w:rsid w:val="0059214F"/>
    <w:rsid w:val="00592320"/>
    <w:rsid w:val="005924B3"/>
    <w:rsid w:val="00592985"/>
    <w:rsid w:val="0059371F"/>
    <w:rsid w:val="005937EA"/>
    <w:rsid w:val="00593B84"/>
    <w:rsid w:val="00593C19"/>
    <w:rsid w:val="00594188"/>
    <w:rsid w:val="00594FD0"/>
    <w:rsid w:val="0059513D"/>
    <w:rsid w:val="005951BB"/>
    <w:rsid w:val="005952DA"/>
    <w:rsid w:val="005953B8"/>
    <w:rsid w:val="005953D0"/>
    <w:rsid w:val="00595560"/>
    <w:rsid w:val="005958DE"/>
    <w:rsid w:val="00595B40"/>
    <w:rsid w:val="00595FB1"/>
    <w:rsid w:val="00596695"/>
    <w:rsid w:val="00596FEF"/>
    <w:rsid w:val="00597074"/>
    <w:rsid w:val="00597272"/>
    <w:rsid w:val="005973E8"/>
    <w:rsid w:val="005975F3"/>
    <w:rsid w:val="00597665"/>
    <w:rsid w:val="00597A2B"/>
    <w:rsid w:val="00597C3D"/>
    <w:rsid w:val="005A03BD"/>
    <w:rsid w:val="005A061F"/>
    <w:rsid w:val="005A06E1"/>
    <w:rsid w:val="005A1119"/>
    <w:rsid w:val="005A14B9"/>
    <w:rsid w:val="005A1662"/>
    <w:rsid w:val="005A16A7"/>
    <w:rsid w:val="005A16E1"/>
    <w:rsid w:val="005A1B4E"/>
    <w:rsid w:val="005A1CAC"/>
    <w:rsid w:val="005A1F2F"/>
    <w:rsid w:val="005A210A"/>
    <w:rsid w:val="005A22CF"/>
    <w:rsid w:val="005A257A"/>
    <w:rsid w:val="005A287A"/>
    <w:rsid w:val="005A2D60"/>
    <w:rsid w:val="005A2F67"/>
    <w:rsid w:val="005A3290"/>
    <w:rsid w:val="005A36E6"/>
    <w:rsid w:val="005A3BAE"/>
    <w:rsid w:val="005A3DF3"/>
    <w:rsid w:val="005A3E81"/>
    <w:rsid w:val="005A4B7C"/>
    <w:rsid w:val="005A5028"/>
    <w:rsid w:val="005A55E2"/>
    <w:rsid w:val="005A567A"/>
    <w:rsid w:val="005A56A2"/>
    <w:rsid w:val="005A58A6"/>
    <w:rsid w:val="005A654B"/>
    <w:rsid w:val="005A6650"/>
    <w:rsid w:val="005A6677"/>
    <w:rsid w:val="005A69BB"/>
    <w:rsid w:val="005A6D98"/>
    <w:rsid w:val="005A711C"/>
    <w:rsid w:val="005A71A7"/>
    <w:rsid w:val="005A722D"/>
    <w:rsid w:val="005A728D"/>
    <w:rsid w:val="005A76F4"/>
    <w:rsid w:val="005A781B"/>
    <w:rsid w:val="005B1079"/>
    <w:rsid w:val="005B1233"/>
    <w:rsid w:val="005B12BC"/>
    <w:rsid w:val="005B1DBE"/>
    <w:rsid w:val="005B1E59"/>
    <w:rsid w:val="005B1F34"/>
    <w:rsid w:val="005B23EC"/>
    <w:rsid w:val="005B2571"/>
    <w:rsid w:val="005B25E3"/>
    <w:rsid w:val="005B2E74"/>
    <w:rsid w:val="005B311A"/>
    <w:rsid w:val="005B3AD9"/>
    <w:rsid w:val="005B417B"/>
    <w:rsid w:val="005B4185"/>
    <w:rsid w:val="005B41C5"/>
    <w:rsid w:val="005B45DC"/>
    <w:rsid w:val="005B4ACA"/>
    <w:rsid w:val="005B5623"/>
    <w:rsid w:val="005B6194"/>
    <w:rsid w:val="005B62B0"/>
    <w:rsid w:val="005B630E"/>
    <w:rsid w:val="005B64DA"/>
    <w:rsid w:val="005B662B"/>
    <w:rsid w:val="005B6DA1"/>
    <w:rsid w:val="005B7854"/>
    <w:rsid w:val="005B7BB5"/>
    <w:rsid w:val="005C0410"/>
    <w:rsid w:val="005C0596"/>
    <w:rsid w:val="005C0BF6"/>
    <w:rsid w:val="005C0F94"/>
    <w:rsid w:val="005C11D5"/>
    <w:rsid w:val="005C17EF"/>
    <w:rsid w:val="005C26DA"/>
    <w:rsid w:val="005C2A33"/>
    <w:rsid w:val="005C30F5"/>
    <w:rsid w:val="005C3485"/>
    <w:rsid w:val="005C34E5"/>
    <w:rsid w:val="005C36CB"/>
    <w:rsid w:val="005C36DF"/>
    <w:rsid w:val="005C3B3E"/>
    <w:rsid w:val="005C3CB4"/>
    <w:rsid w:val="005C48B6"/>
    <w:rsid w:val="005C5012"/>
    <w:rsid w:val="005C50BB"/>
    <w:rsid w:val="005C5360"/>
    <w:rsid w:val="005C540C"/>
    <w:rsid w:val="005C5880"/>
    <w:rsid w:val="005C5BF8"/>
    <w:rsid w:val="005C6DF0"/>
    <w:rsid w:val="005C7F18"/>
    <w:rsid w:val="005D1767"/>
    <w:rsid w:val="005D1A0A"/>
    <w:rsid w:val="005D1B9B"/>
    <w:rsid w:val="005D1E9F"/>
    <w:rsid w:val="005D2A98"/>
    <w:rsid w:val="005D2B38"/>
    <w:rsid w:val="005D2B4B"/>
    <w:rsid w:val="005D2C5B"/>
    <w:rsid w:val="005D2E8F"/>
    <w:rsid w:val="005D2EB4"/>
    <w:rsid w:val="005D2F81"/>
    <w:rsid w:val="005D3013"/>
    <w:rsid w:val="005D32B1"/>
    <w:rsid w:val="005D3BFF"/>
    <w:rsid w:val="005D3E0A"/>
    <w:rsid w:val="005D3FD9"/>
    <w:rsid w:val="005D3FE3"/>
    <w:rsid w:val="005D4613"/>
    <w:rsid w:val="005D4A3B"/>
    <w:rsid w:val="005D4C8F"/>
    <w:rsid w:val="005D4D51"/>
    <w:rsid w:val="005D50DC"/>
    <w:rsid w:val="005D5199"/>
    <w:rsid w:val="005D53C3"/>
    <w:rsid w:val="005D549F"/>
    <w:rsid w:val="005D59E4"/>
    <w:rsid w:val="005D5E73"/>
    <w:rsid w:val="005D6679"/>
    <w:rsid w:val="005D6A50"/>
    <w:rsid w:val="005D6E46"/>
    <w:rsid w:val="005D6F1E"/>
    <w:rsid w:val="005D7407"/>
    <w:rsid w:val="005E0101"/>
    <w:rsid w:val="005E0A13"/>
    <w:rsid w:val="005E1073"/>
    <w:rsid w:val="005E172A"/>
    <w:rsid w:val="005E1802"/>
    <w:rsid w:val="005E1838"/>
    <w:rsid w:val="005E18AB"/>
    <w:rsid w:val="005E24C0"/>
    <w:rsid w:val="005E24EE"/>
    <w:rsid w:val="005E293C"/>
    <w:rsid w:val="005E294A"/>
    <w:rsid w:val="005E2D83"/>
    <w:rsid w:val="005E33B7"/>
    <w:rsid w:val="005E343A"/>
    <w:rsid w:val="005E3828"/>
    <w:rsid w:val="005E398C"/>
    <w:rsid w:val="005E3A33"/>
    <w:rsid w:val="005E40D2"/>
    <w:rsid w:val="005E42C0"/>
    <w:rsid w:val="005E47E3"/>
    <w:rsid w:val="005E481B"/>
    <w:rsid w:val="005E4825"/>
    <w:rsid w:val="005E494B"/>
    <w:rsid w:val="005E4A64"/>
    <w:rsid w:val="005E4F78"/>
    <w:rsid w:val="005E4F7D"/>
    <w:rsid w:val="005E5249"/>
    <w:rsid w:val="005E59C8"/>
    <w:rsid w:val="005E59D8"/>
    <w:rsid w:val="005E5B3F"/>
    <w:rsid w:val="005E607A"/>
    <w:rsid w:val="005E6F52"/>
    <w:rsid w:val="005E74F8"/>
    <w:rsid w:val="005E7690"/>
    <w:rsid w:val="005F014F"/>
    <w:rsid w:val="005F064B"/>
    <w:rsid w:val="005F0668"/>
    <w:rsid w:val="005F0831"/>
    <w:rsid w:val="005F0897"/>
    <w:rsid w:val="005F0D35"/>
    <w:rsid w:val="005F1141"/>
    <w:rsid w:val="005F1448"/>
    <w:rsid w:val="005F190D"/>
    <w:rsid w:val="005F198E"/>
    <w:rsid w:val="005F1AE9"/>
    <w:rsid w:val="005F1D67"/>
    <w:rsid w:val="005F21AC"/>
    <w:rsid w:val="005F239C"/>
    <w:rsid w:val="005F35DB"/>
    <w:rsid w:val="005F3A5B"/>
    <w:rsid w:val="005F3B13"/>
    <w:rsid w:val="005F3D17"/>
    <w:rsid w:val="005F3D99"/>
    <w:rsid w:val="005F405D"/>
    <w:rsid w:val="005F4472"/>
    <w:rsid w:val="005F4D49"/>
    <w:rsid w:val="005F4D5C"/>
    <w:rsid w:val="005F512D"/>
    <w:rsid w:val="005F530C"/>
    <w:rsid w:val="005F5341"/>
    <w:rsid w:val="005F609C"/>
    <w:rsid w:val="005F616A"/>
    <w:rsid w:val="005F643B"/>
    <w:rsid w:val="005F68D2"/>
    <w:rsid w:val="005F699B"/>
    <w:rsid w:val="005F739D"/>
    <w:rsid w:val="005F7411"/>
    <w:rsid w:val="005F751F"/>
    <w:rsid w:val="005F7536"/>
    <w:rsid w:val="005F7A79"/>
    <w:rsid w:val="0060070D"/>
    <w:rsid w:val="00600968"/>
    <w:rsid w:val="00600BD0"/>
    <w:rsid w:val="006011C2"/>
    <w:rsid w:val="0060122E"/>
    <w:rsid w:val="00601449"/>
    <w:rsid w:val="00601457"/>
    <w:rsid w:val="00601499"/>
    <w:rsid w:val="006017ED"/>
    <w:rsid w:val="006022A6"/>
    <w:rsid w:val="006025B9"/>
    <w:rsid w:val="00602E41"/>
    <w:rsid w:val="00603A7C"/>
    <w:rsid w:val="00603FDA"/>
    <w:rsid w:val="00604295"/>
    <w:rsid w:val="00604466"/>
    <w:rsid w:val="00604731"/>
    <w:rsid w:val="00605B51"/>
    <w:rsid w:val="00605C06"/>
    <w:rsid w:val="00606323"/>
    <w:rsid w:val="006067E5"/>
    <w:rsid w:val="00606A3A"/>
    <w:rsid w:val="0060705B"/>
    <w:rsid w:val="006074D5"/>
    <w:rsid w:val="00607DEB"/>
    <w:rsid w:val="00610323"/>
    <w:rsid w:val="006103A1"/>
    <w:rsid w:val="0061081F"/>
    <w:rsid w:val="00610B82"/>
    <w:rsid w:val="00610C2E"/>
    <w:rsid w:val="00611224"/>
    <w:rsid w:val="006115CC"/>
    <w:rsid w:val="00611BD7"/>
    <w:rsid w:val="006125C8"/>
    <w:rsid w:val="0061265C"/>
    <w:rsid w:val="0061298E"/>
    <w:rsid w:val="0061307D"/>
    <w:rsid w:val="006133B6"/>
    <w:rsid w:val="006138A6"/>
    <w:rsid w:val="00613EB1"/>
    <w:rsid w:val="00613FD5"/>
    <w:rsid w:val="006142E2"/>
    <w:rsid w:val="006156D0"/>
    <w:rsid w:val="006158C2"/>
    <w:rsid w:val="00615A42"/>
    <w:rsid w:val="00616687"/>
    <w:rsid w:val="0061723A"/>
    <w:rsid w:val="00617C95"/>
    <w:rsid w:val="00617ED7"/>
    <w:rsid w:val="00620047"/>
    <w:rsid w:val="00620297"/>
    <w:rsid w:val="00620978"/>
    <w:rsid w:val="00620C5E"/>
    <w:rsid w:val="006214FC"/>
    <w:rsid w:val="00621B22"/>
    <w:rsid w:val="00621D33"/>
    <w:rsid w:val="00622466"/>
    <w:rsid w:val="00622647"/>
    <w:rsid w:val="00622BEA"/>
    <w:rsid w:val="006233EB"/>
    <w:rsid w:val="0062387D"/>
    <w:rsid w:val="0062389A"/>
    <w:rsid w:val="00623FAF"/>
    <w:rsid w:val="006240B4"/>
    <w:rsid w:val="006243E3"/>
    <w:rsid w:val="00624D72"/>
    <w:rsid w:val="00625041"/>
    <w:rsid w:val="0062536B"/>
    <w:rsid w:val="00625668"/>
    <w:rsid w:val="006264AE"/>
    <w:rsid w:val="00626870"/>
    <w:rsid w:val="00626877"/>
    <w:rsid w:val="00626929"/>
    <w:rsid w:val="00626E6C"/>
    <w:rsid w:val="0062776C"/>
    <w:rsid w:val="006279DE"/>
    <w:rsid w:val="00627B92"/>
    <w:rsid w:val="00627C07"/>
    <w:rsid w:val="0063074C"/>
    <w:rsid w:val="0063095B"/>
    <w:rsid w:val="00630B00"/>
    <w:rsid w:val="00631899"/>
    <w:rsid w:val="00631A9E"/>
    <w:rsid w:val="0063235C"/>
    <w:rsid w:val="00632391"/>
    <w:rsid w:val="006323E9"/>
    <w:rsid w:val="006323EF"/>
    <w:rsid w:val="00632535"/>
    <w:rsid w:val="00633173"/>
    <w:rsid w:val="006339E9"/>
    <w:rsid w:val="00634B34"/>
    <w:rsid w:val="0063555B"/>
    <w:rsid w:val="00635CCD"/>
    <w:rsid w:val="0063652E"/>
    <w:rsid w:val="00636B04"/>
    <w:rsid w:val="00636F56"/>
    <w:rsid w:val="00637567"/>
    <w:rsid w:val="0063773E"/>
    <w:rsid w:val="006379D1"/>
    <w:rsid w:val="00637A9A"/>
    <w:rsid w:val="00640027"/>
    <w:rsid w:val="00640504"/>
    <w:rsid w:val="0064052F"/>
    <w:rsid w:val="0064055A"/>
    <w:rsid w:val="00640D24"/>
    <w:rsid w:val="00640EA7"/>
    <w:rsid w:val="00640F84"/>
    <w:rsid w:val="00640FDB"/>
    <w:rsid w:val="00641230"/>
    <w:rsid w:val="0064156F"/>
    <w:rsid w:val="0064174A"/>
    <w:rsid w:val="00641A46"/>
    <w:rsid w:val="0064223D"/>
    <w:rsid w:val="00642331"/>
    <w:rsid w:val="006427AE"/>
    <w:rsid w:val="00642B17"/>
    <w:rsid w:val="00642D85"/>
    <w:rsid w:val="00643529"/>
    <w:rsid w:val="00643598"/>
    <w:rsid w:val="006439C8"/>
    <w:rsid w:val="00643C61"/>
    <w:rsid w:val="006441D4"/>
    <w:rsid w:val="00644552"/>
    <w:rsid w:val="00644E02"/>
    <w:rsid w:val="00645552"/>
    <w:rsid w:val="00645B5B"/>
    <w:rsid w:val="00645BF2"/>
    <w:rsid w:val="00645D05"/>
    <w:rsid w:val="006461EF"/>
    <w:rsid w:val="00646653"/>
    <w:rsid w:val="00646B5B"/>
    <w:rsid w:val="006473B6"/>
    <w:rsid w:val="006473FC"/>
    <w:rsid w:val="0064742D"/>
    <w:rsid w:val="00647803"/>
    <w:rsid w:val="00647C29"/>
    <w:rsid w:val="00647D04"/>
    <w:rsid w:val="00650111"/>
    <w:rsid w:val="00650D6D"/>
    <w:rsid w:val="00651F3C"/>
    <w:rsid w:val="006521CC"/>
    <w:rsid w:val="00652350"/>
    <w:rsid w:val="006524AB"/>
    <w:rsid w:val="00652B69"/>
    <w:rsid w:val="006539DA"/>
    <w:rsid w:val="00653BD1"/>
    <w:rsid w:val="00654029"/>
    <w:rsid w:val="006540EB"/>
    <w:rsid w:val="0065413E"/>
    <w:rsid w:val="00654763"/>
    <w:rsid w:val="006548B6"/>
    <w:rsid w:val="00654A06"/>
    <w:rsid w:val="00654CEB"/>
    <w:rsid w:val="0065538E"/>
    <w:rsid w:val="006553EA"/>
    <w:rsid w:val="006554D3"/>
    <w:rsid w:val="00655B19"/>
    <w:rsid w:val="006566D5"/>
    <w:rsid w:val="00656E11"/>
    <w:rsid w:val="00656E4B"/>
    <w:rsid w:val="006571A2"/>
    <w:rsid w:val="006573D2"/>
    <w:rsid w:val="006574CC"/>
    <w:rsid w:val="00657957"/>
    <w:rsid w:val="00657C9F"/>
    <w:rsid w:val="00657D9A"/>
    <w:rsid w:val="00657E12"/>
    <w:rsid w:val="00657E97"/>
    <w:rsid w:val="00657EBF"/>
    <w:rsid w:val="00660A4D"/>
    <w:rsid w:val="006619F5"/>
    <w:rsid w:val="00661CEA"/>
    <w:rsid w:val="006621E7"/>
    <w:rsid w:val="00662484"/>
    <w:rsid w:val="00662675"/>
    <w:rsid w:val="006627A5"/>
    <w:rsid w:val="00662B3C"/>
    <w:rsid w:val="00662F34"/>
    <w:rsid w:val="0066327D"/>
    <w:rsid w:val="00663321"/>
    <w:rsid w:val="00663D05"/>
    <w:rsid w:val="006642C9"/>
    <w:rsid w:val="00664EE8"/>
    <w:rsid w:val="006650CB"/>
    <w:rsid w:val="00665281"/>
    <w:rsid w:val="006652EA"/>
    <w:rsid w:val="00665387"/>
    <w:rsid w:val="00665470"/>
    <w:rsid w:val="00665935"/>
    <w:rsid w:val="00665CEC"/>
    <w:rsid w:val="00665E34"/>
    <w:rsid w:val="00665E6D"/>
    <w:rsid w:val="00665E94"/>
    <w:rsid w:val="00666548"/>
    <w:rsid w:val="006670D1"/>
    <w:rsid w:val="0066720A"/>
    <w:rsid w:val="006674C2"/>
    <w:rsid w:val="00667522"/>
    <w:rsid w:val="006676BC"/>
    <w:rsid w:val="006704CD"/>
    <w:rsid w:val="0067082C"/>
    <w:rsid w:val="006709EC"/>
    <w:rsid w:val="00670D0B"/>
    <w:rsid w:val="00670DE4"/>
    <w:rsid w:val="006711F7"/>
    <w:rsid w:val="00671213"/>
    <w:rsid w:val="0067182E"/>
    <w:rsid w:val="00672147"/>
    <w:rsid w:val="006724E6"/>
    <w:rsid w:val="006725D1"/>
    <w:rsid w:val="00672806"/>
    <w:rsid w:val="0067395D"/>
    <w:rsid w:val="00674068"/>
    <w:rsid w:val="0067410A"/>
    <w:rsid w:val="00674582"/>
    <w:rsid w:val="006747FD"/>
    <w:rsid w:val="00674807"/>
    <w:rsid w:val="00674A0D"/>
    <w:rsid w:val="00674D4A"/>
    <w:rsid w:val="0067528F"/>
    <w:rsid w:val="0067599C"/>
    <w:rsid w:val="0067654D"/>
    <w:rsid w:val="00676BDB"/>
    <w:rsid w:val="00676C86"/>
    <w:rsid w:val="00676E47"/>
    <w:rsid w:val="00676E9B"/>
    <w:rsid w:val="00677DC6"/>
    <w:rsid w:val="00680B35"/>
    <w:rsid w:val="00680C41"/>
    <w:rsid w:val="006810F9"/>
    <w:rsid w:val="00681287"/>
    <w:rsid w:val="006813FB"/>
    <w:rsid w:val="00681B6C"/>
    <w:rsid w:val="0068205F"/>
    <w:rsid w:val="00682436"/>
    <w:rsid w:val="0068246D"/>
    <w:rsid w:val="00682999"/>
    <w:rsid w:val="00682B34"/>
    <w:rsid w:val="00682CDC"/>
    <w:rsid w:val="00682FEB"/>
    <w:rsid w:val="0068316D"/>
    <w:rsid w:val="00683B56"/>
    <w:rsid w:val="00684130"/>
    <w:rsid w:val="00684467"/>
    <w:rsid w:val="006846CB"/>
    <w:rsid w:val="006857D4"/>
    <w:rsid w:val="00685D5A"/>
    <w:rsid w:val="00685D80"/>
    <w:rsid w:val="00685F0A"/>
    <w:rsid w:val="00685F9D"/>
    <w:rsid w:val="00686541"/>
    <w:rsid w:val="006866C0"/>
    <w:rsid w:val="0068674B"/>
    <w:rsid w:val="00686C25"/>
    <w:rsid w:val="00686E3C"/>
    <w:rsid w:val="006871C2"/>
    <w:rsid w:val="00687B16"/>
    <w:rsid w:val="00687D59"/>
    <w:rsid w:val="0069027E"/>
    <w:rsid w:val="00690352"/>
    <w:rsid w:val="00690877"/>
    <w:rsid w:val="00690987"/>
    <w:rsid w:val="00690C06"/>
    <w:rsid w:val="00690C2A"/>
    <w:rsid w:val="00690F2C"/>
    <w:rsid w:val="006910E9"/>
    <w:rsid w:val="00691118"/>
    <w:rsid w:val="00691212"/>
    <w:rsid w:val="0069153E"/>
    <w:rsid w:val="00691717"/>
    <w:rsid w:val="0069185F"/>
    <w:rsid w:val="0069188C"/>
    <w:rsid w:val="00691A5B"/>
    <w:rsid w:val="00691CFB"/>
    <w:rsid w:val="00692688"/>
    <w:rsid w:val="00692820"/>
    <w:rsid w:val="006932DF"/>
    <w:rsid w:val="0069388D"/>
    <w:rsid w:val="00693B4F"/>
    <w:rsid w:val="00694011"/>
    <w:rsid w:val="0069424B"/>
    <w:rsid w:val="00694298"/>
    <w:rsid w:val="00694EA8"/>
    <w:rsid w:val="00694EEE"/>
    <w:rsid w:val="00694FC6"/>
    <w:rsid w:val="0069569E"/>
    <w:rsid w:val="00695FD4"/>
    <w:rsid w:val="006963BC"/>
    <w:rsid w:val="00696636"/>
    <w:rsid w:val="0069680F"/>
    <w:rsid w:val="00696CB7"/>
    <w:rsid w:val="006971AC"/>
    <w:rsid w:val="00697211"/>
    <w:rsid w:val="006974D3"/>
    <w:rsid w:val="00697996"/>
    <w:rsid w:val="00697B0C"/>
    <w:rsid w:val="00697C53"/>
    <w:rsid w:val="00697D32"/>
    <w:rsid w:val="006A01C8"/>
    <w:rsid w:val="006A0257"/>
    <w:rsid w:val="006A0F97"/>
    <w:rsid w:val="006A13AA"/>
    <w:rsid w:val="006A17B7"/>
    <w:rsid w:val="006A19DD"/>
    <w:rsid w:val="006A1D80"/>
    <w:rsid w:val="006A1DC6"/>
    <w:rsid w:val="006A2D2C"/>
    <w:rsid w:val="006A2D66"/>
    <w:rsid w:val="006A35A5"/>
    <w:rsid w:val="006A36B7"/>
    <w:rsid w:val="006A3717"/>
    <w:rsid w:val="006A3AFF"/>
    <w:rsid w:val="006A452F"/>
    <w:rsid w:val="006A4702"/>
    <w:rsid w:val="006A4709"/>
    <w:rsid w:val="006A4816"/>
    <w:rsid w:val="006A48C5"/>
    <w:rsid w:val="006A4A8F"/>
    <w:rsid w:val="006A532A"/>
    <w:rsid w:val="006A5495"/>
    <w:rsid w:val="006A56AB"/>
    <w:rsid w:val="006A5DBF"/>
    <w:rsid w:val="006A5E65"/>
    <w:rsid w:val="006A686C"/>
    <w:rsid w:val="006A6AB7"/>
    <w:rsid w:val="006A6C67"/>
    <w:rsid w:val="006A720B"/>
    <w:rsid w:val="006A7689"/>
    <w:rsid w:val="006A7847"/>
    <w:rsid w:val="006A7C52"/>
    <w:rsid w:val="006A7CFF"/>
    <w:rsid w:val="006B07FB"/>
    <w:rsid w:val="006B0828"/>
    <w:rsid w:val="006B0953"/>
    <w:rsid w:val="006B0D23"/>
    <w:rsid w:val="006B0F3C"/>
    <w:rsid w:val="006B1172"/>
    <w:rsid w:val="006B12C6"/>
    <w:rsid w:val="006B1B15"/>
    <w:rsid w:val="006B2391"/>
    <w:rsid w:val="006B2B35"/>
    <w:rsid w:val="006B2C7C"/>
    <w:rsid w:val="006B30B6"/>
    <w:rsid w:val="006B31C6"/>
    <w:rsid w:val="006B336E"/>
    <w:rsid w:val="006B3511"/>
    <w:rsid w:val="006B3894"/>
    <w:rsid w:val="006B3ACE"/>
    <w:rsid w:val="006B3AFD"/>
    <w:rsid w:val="006B3BEA"/>
    <w:rsid w:val="006B40AC"/>
    <w:rsid w:val="006B4B22"/>
    <w:rsid w:val="006B554B"/>
    <w:rsid w:val="006B57E0"/>
    <w:rsid w:val="006B5B95"/>
    <w:rsid w:val="006B5D41"/>
    <w:rsid w:val="006B60A8"/>
    <w:rsid w:val="006B60C8"/>
    <w:rsid w:val="006B6148"/>
    <w:rsid w:val="006B62AF"/>
    <w:rsid w:val="006B6A25"/>
    <w:rsid w:val="006B6C6A"/>
    <w:rsid w:val="006B6C72"/>
    <w:rsid w:val="006B6F7B"/>
    <w:rsid w:val="006B78D5"/>
    <w:rsid w:val="006B7B47"/>
    <w:rsid w:val="006C0476"/>
    <w:rsid w:val="006C0B21"/>
    <w:rsid w:val="006C14F9"/>
    <w:rsid w:val="006C169D"/>
    <w:rsid w:val="006C1AFB"/>
    <w:rsid w:val="006C1B3C"/>
    <w:rsid w:val="006C237B"/>
    <w:rsid w:val="006C30BF"/>
    <w:rsid w:val="006C36F2"/>
    <w:rsid w:val="006C3809"/>
    <w:rsid w:val="006C3A8C"/>
    <w:rsid w:val="006C429F"/>
    <w:rsid w:val="006C447D"/>
    <w:rsid w:val="006C44CB"/>
    <w:rsid w:val="006C496C"/>
    <w:rsid w:val="006C4D46"/>
    <w:rsid w:val="006C5216"/>
    <w:rsid w:val="006C6204"/>
    <w:rsid w:val="006C7472"/>
    <w:rsid w:val="006C7EC3"/>
    <w:rsid w:val="006D0165"/>
    <w:rsid w:val="006D0467"/>
    <w:rsid w:val="006D0482"/>
    <w:rsid w:val="006D06E3"/>
    <w:rsid w:val="006D06F7"/>
    <w:rsid w:val="006D0FDD"/>
    <w:rsid w:val="006D11D6"/>
    <w:rsid w:val="006D1524"/>
    <w:rsid w:val="006D187A"/>
    <w:rsid w:val="006D1A9A"/>
    <w:rsid w:val="006D1B04"/>
    <w:rsid w:val="006D28D8"/>
    <w:rsid w:val="006D316C"/>
    <w:rsid w:val="006D3668"/>
    <w:rsid w:val="006D36DA"/>
    <w:rsid w:val="006D37D1"/>
    <w:rsid w:val="006D4647"/>
    <w:rsid w:val="006D4B06"/>
    <w:rsid w:val="006D4C1B"/>
    <w:rsid w:val="006D4EA1"/>
    <w:rsid w:val="006D5194"/>
    <w:rsid w:val="006D51AA"/>
    <w:rsid w:val="006D5530"/>
    <w:rsid w:val="006D5588"/>
    <w:rsid w:val="006D5773"/>
    <w:rsid w:val="006D5A03"/>
    <w:rsid w:val="006D5ED0"/>
    <w:rsid w:val="006D63E4"/>
    <w:rsid w:val="006D6BE7"/>
    <w:rsid w:val="006D6F78"/>
    <w:rsid w:val="006D7096"/>
    <w:rsid w:val="006D7140"/>
    <w:rsid w:val="006D753E"/>
    <w:rsid w:val="006D7950"/>
    <w:rsid w:val="006D7C0C"/>
    <w:rsid w:val="006D7E60"/>
    <w:rsid w:val="006E0EA2"/>
    <w:rsid w:val="006E175D"/>
    <w:rsid w:val="006E25E1"/>
    <w:rsid w:val="006E2989"/>
    <w:rsid w:val="006E2B24"/>
    <w:rsid w:val="006E2FC6"/>
    <w:rsid w:val="006E3338"/>
    <w:rsid w:val="006E347D"/>
    <w:rsid w:val="006E3A1D"/>
    <w:rsid w:val="006E3BA3"/>
    <w:rsid w:val="006E4C98"/>
    <w:rsid w:val="006E4D6F"/>
    <w:rsid w:val="006E526C"/>
    <w:rsid w:val="006E52CF"/>
    <w:rsid w:val="006E5F28"/>
    <w:rsid w:val="006E6433"/>
    <w:rsid w:val="006E649B"/>
    <w:rsid w:val="006E672F"/>
    <w:rsid w:val="006E701A"/>
    <w:rsid w:val="006E76C7"/>
    <w:rsid w:val="006F0B4B"/>
    <w:rsid w:val="006F0FD4"/>
    <w:rsid w:val="006F1019"/>
    <w:rsid w:val="006F10B5"/>
    <w:rsid w:val="006F140C"/>
    <w:rsid w:val="006F27BF"/>
    <w:rsid w:val="006F2BD8"/>
    <w:rsid w:val="006F362D"/>
    <w:rsid w:val="006F3759"/>
    <w:rsid w:val="006F3B9F"/>
    <w:rsid w:val="006F4000"/>
    <w:rsid w:val="006F428C"/>
    <w:rsid w:val="006F484D"/>
    <w:rsid w:val="006F4873"/>
    <w:rsid w:val="006F4FEA"/>
    <w:rsid w:val="006F546C"/>
    <w:rsid w:val="006F54DE"/>
    <w:rsid w:val="006F55D6"/>
    <w:rsid w:val="006F5662"/>
    <w:rsid w:val="006F583D"/>
    <w:rsid w:val="006F60CB"/>
    <w:rsid w:val="006F6AC9"/>
    <w:rsid w:val="006F6C2E"/>
    <w:rsid w:val="006F7070"/>
    <w:rsid w:val="006F7256"/>
    <w:rsid w:val="006F7278"/>
    <w:rsid w:val="006F72E2"/>
    <w:rsid w:val="006F78A6"/>
    <w:rsid w:val="007005B0"/>
    <w:rsid w:val="00700D0F"/>
    <w:rsid w:val="00700D8B"/>
    <w:rsid w:val="0070105E"/>
    <w:rsid w:val="00701A4C"/>
    <w:rsid w:val="00701C39"/>
    <w:rsid w:val="00701CC8"/>
    <w:rsid w:val="0070225F"/>
    <w:rsid w:val="00702491"/>
    <w:rsid w:val="007028DC"/>
    <w:rsid w:val="00703440"/>
    <w:rsid w:val="00703A66"/>
    <w:rsid w:val="00703E9B"/>
    <w:rsid w:val="00703F46"/>
    <w:rsid w:val="00704544"/>
    <w:rsid w:val="00704A16"/>
    <w:rsid w:val="00704ECF"/>
    <w:rsid w:val="00704EED"/>
    <w:rsid w:val="00704F5D"/>
    <w:rsid w:val="00704FE0"/>
    <w:rsid w:val="0070539B"/>
    <w:rsid w:val="0070554A"/>
    <w:rsid w:val="0070581D"/>
    <w:rsid w:val="00705A35"/>
    <w:rsid w:val="00705A46"/>
    <w:rsid w:val="00705BC5"/>
    <w:rsid w:val="007065F4"/>
    <w:rsid w:val="00706680"/>
    <w:rsid w:val="007066A9"/>
    <w:rsid w:val="0070690E"/>
    <w:rsid w:val="00706A01"/>
    <w:rsid w:val="00706C79"/>
    <w:rsid w:val="00707350"/>
    <w:rsid w:val="007077BF"/>
    <w:rsid w:val="00707863"/>
    <w:rsid w:val="007078B4"/>
    <w:rsid w:val="00707D9F"/>
    <w:rsid w:val="0071044D"/>
    <w:rsid w:val="0071049A"/>
    <w:rsid w:val="00710B84"/>
    <w:rsid w:val="00711CDC"/>
    <w:rsid w:val="00712132"/>
    <w:rsid w:val="007121D0"/>
    <w:rsid w:val="00712ADD"/>
    <w:rsid w:val="00713636"/>
    <w:rsid w:val="00713881"/>
    <w:rsid w:val="00714A02"/>
    <w:rsid w:val="007158C9"/>
    <w:rsid w:val="00715AE9"/>
    <w:rsid w:val="00715E3E"/>
    <w:rsid w:val="00716A30"/>
    <w:rsid w:val="00716A9A"/>
    <w:rsid w:val="00716B0A"/>
    <w:rsid w:val="00717022"/>
    <w:rsid w:val="00717062"/>
    <w:rsid w:val="00720235"/>
    <w:rsid w:val="00720479"/>
    <w:rsid w:val="007204D7"/>
    <w:rsid w:val="00720600"/>
    <w:rsid w:val="00720735"/>
    <w:rsid w:val="00720AEB"/>
    <w:rsid w:val="00720D84"/>
    <w:rsid w:val="00720EA2"/>
    <w:rsid w:val="007212D2"/>
    <w:rsid w:val="00721376"/>
    <w:rsid w:val="00721B83"/>
    <w:rsid w:val="00721D39"/>
    <w:rsid w:val="00721E46"/>
    <w:rsid w:val="00721E84"/>
    <w:rsid w:val="00721FBF"/>
    <w:rsid w:val="0072259D"/>
    <w:rsid w:val="007226F9"/>
    <w:rsid w:val="00723284"/>
    <w:rsid w:val="00723476"/>
    <w:rsid w:val="00723A1B"/>
    <w:rsid w:val="00723C26"/>
    <w:rsid w:val="00723DD0"/>
    <w:rsid w:val="007242B1"/>
    <w:rsid w:val="00724D71"/>
    <w:rsid w:val="00724E0C"/>
    <w:rsid w:val="00724F5B"/>
    <w:rsid w:val="0072593A"/>
    <w:rsid w:val="00725A33"/>
    <w:rsid w:val="00725AC8"/>
    <w:rsid w:val="0072656F"/>
    <w:rsid w:val="00727227"/>
    <w:rsid w:val="00727333"/>
    <w:rsid w:val="007276D7"/>
    <w:rsid w:val="007279F8"/>
    <w:rsid w:val="007305BC"/>
    <w:rsid w:val="007306EA"/>
    <w:rsid w:val="00730BCB"/>
    <w:rsid w:val="00730CF9"/>
    <w:rsid w:val="00730D8B"/>
    <w:rsid w:val="00730FB5"/>
    <w:rsid w:val="00731503"/>
    <w:rsid w:val="007319D0"/>
    <w:rsid w:val="00731E52"/>
    <w:rsid w:val="0073202A"/>
    <w:rsid w:val="00732604"/>
    <w:rsid w:val="00732A71"/>
    <w:rsid w:val="00732D79"/>
    <w:rsid w:val="00732D81"/>
    <w:rsid w:val="007332CE"/>
    <w:rsid w:val="0073341B"/>
    <w:rsid w:val="007334C3"/>
    <w:rsid w:val="00733749"/>
    <w:rsid w:val="00733953"/>
    <w:rsid w:val="00734164"/>
    <w:rsid w:val="00734878"/>
    <w:rsid w:val="00734C93"/>
    <w:rsid w:val="00734CB1"/>
    <w:rsid w:val="00735571"/>
    <w:rsid w:val="00735C27"/>
    <w:rsid w:val="00735E2A"/>
    <w:rsid w:val="00735F8B"/>
    <w:rsid w:val="00736193"/>
    <w:rsid w:val="007364FE"/>
    <w:rsid w:val="007365D9"/>
    <w:rsid w:val="00736694"/>
    <w:rsid w:val="0073690D"/>
    <w:rsid w:val="00737025"/>
    <w:rsid w:val="0073736B"/>
    <w:rsid w:val="0073767A"/>
    <w:rsid w:val="00737D6C"/>
    <w:rsid w:val="00737E55"/>
    <w:rsid w:val="00740573"/>
    <w:rsid w:val="007405E4"/>
    <w:rsid w:val="00740B0E"/>
    <w:rsid w:val="0074137F"/>
    <w:rsid w:val="007416C4"/>
    <w:rsid w:val="007416D1"/>
    <w:rsid w:val="00741B38"/>
    <w:rsid w:val="00741E95"/>
    <w:rsid w:val="007420E7"/>
    <w:rsid w:val="00742610"/>
    <w:rsid w:val="007426FE"/>
    <w:rsid w:val="00742972"/>
    <w:rsid w:val="00742A1D"/>
    <w:rsid w:val="00742F67"/>
    <w:rsid w:val="00743302"/>
    <w:rsid w:val="0074347C"/>
    <w:rsid w:val="007434BF"/>
    <w:rsid w:val="0074407E"/>
    <w:rsid w:val="00744195"/>
    <w:rsid w:val="0074424E"/>
    <w:rsid w:val="00744273"/>
    <w:rsid w:val="00744AA7"/>
    <w:rsid w:val="00744E65"/>
    <w:rsid w:val="00745811"/>
    <w:rsid w:val="0074670A"/>
    <w:rsid w:val="0074673E"/>
    <w:rsid w:val="007475D5"/>
    <w:rsid w:val="00747907"/>
    <w:rsid w:val="007479DA"/>
    <w:rsid w:val="00747B63"/>
    <w:rsid w:val="00750153"/>
    <w:rsid w:val="00750671"/>
    <w:rsid w:val="00750D2F"/>
    <w:rsid w:val="00750D6E"/>
    <w:rsid w:val="00751514"/>
    <w:rsid w:val="00751A4B"/>
    <w:rsid w:val="00752261"/>
    <w:rsid w:val="0075283F"/>
    <w:rsid w:val="007528A9"/>
    <w:rsid w:val="007529DF"/>
    <w:rsid w:val="00752CA7"/>
    <w:rsid w:val="00753353"/>
    <w:rsid w:val="00753820"/>
    <w:rsid w:val="00753D71"/>
    <w:rsid w:val="00753D96"/>
    <w:rsid w:val="007543C4"/>
    <w:rsid w:val="0075464B"/>
    <w:rsid w:val="00754845"/>
    <w:rsid w:val="00754EA9"/>
    <w:rsid w:val="007557A1"/>
    <w:rsid w:val="00755C0A"/>
    <w:rsid w:val="00755F14"/>
    <w:rsid w:val="007564A6"/>
    <w:rsid w:val="007568BE"/>
    <w:rsid w:val="0075697E"/>
    <w:rsid w:val="00756A3F"/>
    <w:rsid w:val="00756AD5"/>
    <w:rsid w:val="00756CBF"/>
    <w:rsid w:val="0075712B"/>
    <w:rsid w:val="007600A6"/>
    <w:rsid w:val="00760301"/>
    <w:rsid w:val="00761247"/>
    <w:rsid w:val="007619A7"/>
    <w:rsid w:val="00761C4F"/>
    <w:rsid w:val="00761CAE"/>
    <w:rsid w:val="00761D75"/>
    <w:rsid w:val="00761FB3"/>
    <w:rsid w:val="00762158"/>
    <w:rsid w:val="007624E3"/>
    <w:rsid w:val="00762603"/>
    <w:rsid w:val="00762609"/>
    <w:rsid w:val="0076260A"/>
    <w:rsid w:val="00762B77"/>
    <w:rsid w:val="00762FF2"/>
    <w:rsid w:val="00762FFF"/>
    <w:rsid w:val="007637E2"/>
    <w:rsid w:val="00763971"/>
    <w:rsid w:val="00763B9B"/>
    <w:rsid w:val="00763FD5"/>
    <w:rsid w:val="0076456D"/>
    <w:rsid w:val="00765416"/>
    <w:rsid w:val="00765770"/>
    <w:rsid w:val="00765A9C"/>
    <w:rsid w:val="00765BD9"/>
    <w:rsid w:val="00765E8B"/>
    <w:rsid w:val="0076619D"/>
    <w:rsid w:val="0076641A"/>
    <w:rsid w:val="00766516"/>
    <w:rsid w:val="00766791"/>
    <w:rsid w:val="00766D46"/>
    <w:rsid w:val="00767BAA"/>
    <w:rsid w:val="007706F0"/>
    <w:rsid w:val="00770AAC"/>
    <w:rsid w:val="00770C1B"/>
    <w:rsid w:val="00770D13"/>
    <w:rsid w:val="00770EEB"/>
    <w:rsid w:val="007713A5"/>
    <w:rsid w:val="007715A8"/>
    <w:rsid w:val="007723BD"/>
    <w:rsid w:val="007723EF"/>
    <w:rsid w:val="00772958"/>
    <w:rsid w:val="00772AEA"/>
    <w:rsid w:val="00772CA3"/>
    <w:rsid w:val="00772CD8"/>
    <w:rsid w:val="007730D3"/>
    <w:rsid w:val="0077316B"/>
    <w:rsid w:val="007732B5"/>
    <w:rsid w:val="007734B7"/>
    <w:rsid w:val="0077353E"/>
    <w:rsid w:val="00773633"/>
    <w:rsid w:val="007738FF"/>
    <w:rsid w:val="00773B5F"/>
    <w:rsid w:val="00773E01"/>
    <w:rsid w:val="0077442B"/>
    <w:rsid w:val="007746C1"/>
    <w:rsid w:val="00774E1E"/>
    <w:rsid w:val="00774EBF"/>
    <w:rsid w:val="00774FF4"/>
    <w:rsid w:val="007765F0"/>
    <w:rsid w:val="00776615"/>
    <w:rsid w:val="007769F0"/>
    <w:rsid w:val="00777506"/>
    <w:rsid w:val="00777EBD"/>
    <w:rsid w:val="00777F04"/>
    <w:rsid w:val="00780484"/>
    <w:rsid w:val="0078144E"/>
    <w:rsid w:val="007816F8"/>
    <w:rsid w:val="007819E7"/>
    <w:rsid w:val="00781A93"/>
    <w:rsid w:val="00781C1E"/>
    <w:rsid w:val="007827FF"/>
    <w:rsid w:val="0078284A"/>
    <w:rsid w:val="00782879"/>
    <w:rsid w:val="0078299B"/>
    <w:rsid w:val="00782EF7"/>
    <w:rsid w:val="0078320D"/>
    <w:rsid w:val="0078321A"/>
    <w:rsid w:val="00783254"/>
    <w:rsid w:val="00783747"/>
    <w:rsid w:val="0078375A"/>
    <w:rsid w:val="007837FE"/>
    <w:rsid w:val="0078393D"/>
    <w:rsid w:val="00783B4A"/>
    <w:rsid w:val="00783CFC"/>
    <w:rsid w:val="00783DC4"/>
    <w:rsid w:val="00783E6D"/>
    <w:rsid w:val="00783F27"/>
    <w:rsid w:val="00784858"/>
    <w:rsid w:val="007848B4"/>
    <w:rsid w:val="00784C16"/>
    <w:rsid w:val="00784E40"/>
    <w:rsid w:val="00785188"/>
    <w:rsid w:val="007863C5"/>
    <w:rsid w:val="0078644E"/>
    <w:rsid w:val="007869DD"/>
    <w:rsid w:val="0078711E"/>
    <w:rsid w:val="00787C54"/>
    <w:rsid w:val="00787CFC"/>
    <w:rsid w:val="00787F8F"/>
    <w:rsid w:val="0079037D"/>
    <w:rsid w:val="0079068C"/>
    <w:rsid w:val="00790847"/>
    <w:rsid w:val="00790933"/>
    <w:rsid w:val="00790AB7"/>
    <w:rsid w:val="00790D22"/>
    <w:rsid w:val="00791C33"/>
    <w:rsid w:val="00791E09"/>
    <w:rsid w:val="00792150"/>
    <w:rsid w:val="00792402"/>
    <w:rsid w:val="0079256F"/>
    <w:rsid w:val="007926CC"/>
    <w:rsid w:val="0079299D"/>
    <w:rsid w:val="00792F09"/>
    <w:rsid w:val="0079302A"/>
    <w:rsid w:val="007932F7"/>
    <w:rsid w:val="0079346C"/>
    <w:rsid w:val="00793528"/>
    <w:rsid w:val="00793C4A"/>
    <w:rsid w:val="0079459E"/>
    <w:rsid w:val="0079485D"/>
    <w:rsid w:val="00794E3D"/>
    <w:rsid w:val="0079515C"/>
    <w:rsid w:val="0079575A"/>
    <w:rsid w:val="00795E9E"/>
    <w:rsid w:val="00796241"/>
    <w:rsid w:val="0079698F"/>
    <w:rsid w:val="00796C27"/>
    <w:rsid w:val="00797850"/>
    <w:rsid w:val="00797886"/>
    <w:rsid w:val="00797F3A"/>
    <w:rsid w:val="00797FA2"/>
    <w:rsid w:val="007A00E4"/>
    <w:rsid w:val="007A1063"/>
    <w:rsid w:val="007A1363"/>
    <w:rsid w:val="007A198F"/>
    <w:rsid w:val="007A1CC5"/>
    <w:rsid w:val="007A1EC7"/>
    <w:rsid w:val="007A22D5"/>
    <w:rsid w:val="007A25F3"/>
    <w:rsid w:val="007A27E5"/>
    <w:rsid w:val="007A3C4D"/>
    <w:rsid w:val="007A3CDA"/>
    <w:rsid w:val="007A3EEA"/>
    <w:rsid w:val="007A4107"/>
    <w:rsid w:val="007A41D8"/>
    <w:rsid w:val="007A4B6B"/>
    <w:rsid w:val="007A51D4"/>
    <w:rsid w:val="007A5362"/>
    <w:rsid w:val="007A54A8"/>
    <w:rsid w:val="007A5541"/>
    <w:rsid w:val="007A5903"/>
    <w:rsid w:val="007A5E59"/>
    <w:rsid w:val="007A5EBA"/>
    <w:rsid w:val="007A6311"/>
    <w:rsid w:val="007A693E"/>
    <w:rsid w:val="007A6C2C"/>
    <w:rsid w:val="007A72ED"/>
    <w:rsid w:val="007A7373"/>
    <w:rsid w:val="007A7456"/>
    <w:rsid w:val="007A751A"/>
    <w:rsid w:val="007A7659"/>
    <w:rsid w:val="007A7CE0"/>
    <w:rsid w:val="007B0170"/>
    <w:rsid w:val="007B017A"/>
    <w:rsid w:val="007B02C0"/>
    <w:rsid w:val="007B09E9"/>
    <w:rsid w:val="007B10C6"/>
    <w:rsid w:val="007B10C8"/>
    <w:rsid w:val="007B11D9"/>
    <w:rsid w:val="007B13C4"/>
    <w:rsid w:val="007B1848"/>
    <w:rsid w:val="007B199C"/>
    <w:rsid w:val="007B25AE"/>
    <w:rsid w:val="007B263B"/>
    <w:rsid w:val="007B2B0D"/>
    <w:rsid w:val="007B3667"/>
    <w:rsid w:val="007B3A00"/>
    <w:rsid w:val="007B4C81"/>
    <w:rsid w:val="007B5064"/>
    <w:rsid w:val="007B5244"/>
    <w:rsid w:val="007B5DB9"/>
    <w:rsid w:val="007B600E"/>
    <w:rsid w:val="007B6222"/>
    <w:rsid w:val="007B65B6"/>
    <w:rsid w:val="007B66F1"/>
    <w:rsid w:val="007B7228"/>
    <w:rsid w:val="007C04C0"/>
    <w:rsid w:val="007C06F7"/>
    <w:rsid w:val="007C0B57"/>
    <w:rsid w:val="007C0C8A"/>
    <w:rsid w:val="007C0E45"/>
    <w:rsid w:val="007C10CB"/>
    <w:rsid w:val="007C18A2"/>
    <w:rsid w:val="007C1FDC"/>
    <w:rsid w:val="007C2365"/>
    <w:rsid w:val="007C2557"/>
    <w:rsid w:val="007C2AD8"/>
    <w:rsid w:val="007C2B7E"/>
    <w:rsid w:val="007C2C65"/>
    <w:rsid w:val="007C2C7A"/>
    <w:rsid w:val="007C31F9"/>
    <w:rsid w:val="007C32C7"/>
    <w:rsid w:val="007C3501"/>
    <w:rsid w:val="007C389C"/>
    <w:rsid w:val="007C3E59"/>
    <w:rsid w:val="007C4086"/>
    <w:rsid w:val="007C4763"/>
    <w:rsid w:val="007C4CF3"/>
    <w:rsid w:val="007C4FDB"/>
    <w:rsid w:val="007C512D"/>
    <w:rsid w:val="007C581F"/>
    <w:rsid w:val="007C5842"/>
    <w:rsid w:val="007C596B"/>
    <w:rsid w:val="007C5A50"/>
    <w:rsid w:val="007C5BC1"/>
    <w:rsid w:val="007C5DCA"/>
    <w:rsid w:val="007C6885"/>
    <w:rsid w:val="007C698F"/>
    <w:rsid w:val="007C6B59"/>
    <w:rsid w:val="007C6DF9"/>
    <w:rsid w:val="007C7093"/>
    <w:rsid w:val="007C7520"/>
    <w:rsid w:val="007C7954"/>
    <w:rsid w:val="007C79FB"/>
    <w:rsid w:val="007C7B90"/>
    <w:rsid w:val="007C7CD8"/>
    <w:rsid w:val="007D01BE"/>
    <w:rsid w:val="007D027D"/>
    <w:rsid w:val="007D029D"/>
    <w:rsid w:val="007D04A9"/>
    <w:rsid w:val="007D04DE"/>
    <w:rsid w:val="007D0CB1"/>
    <w:rsid w:val="007D1336"/>
    <w:rsid w:val="007D15D2"/>
    <w:rsid w:val="007D1762"/>
    <w:rsid w:val="007D17A0"/>
    <w:rsid w:val="007D1E2F"/>
    <w:rsid w:val="007D1E3F"/>
    <w:rsid w:val="007D24A0"/>
    <w:rsid w:val="007D318D"/>
    <w:rsid w:val="007D3359"/>
    <w:rsid w:val="007D368C"/>
    <w:rsid w:val="007D36B7"/>
    <w:rsid w:val="007D3FD1"/>
    <w:rsid w:val="007D403C"/>
    <w:rsid w:val="007D4204"/>
    <w:rsid w:val="007D4217"/>
    <w:rsid w:val="007D42E0"/>
    <w:rsid w:val="007D460C"/>
    <w:rsid w:val="007D48A2"/>
    <w:rsid w:val="007D5350"/>
    <w:rsid w:val="007D5C95"/>
    <w:rsid w:val="007D5DA6"/>
    <w:rsid w:val="007D5E2A"/>
    <w:rsid w:val="007D6536"/>
    <w:rsid w:val="007D6D25"/>
    <w:rsid w:val="007D71B4"/>
    <w:rsid w:val="007D7C31"/>
    <w:rsid w:val="007D7DA0"/>
    <w:rsid w:val="007D7DAA"/>
    <w:rsid w:val="007E01B2"/>
    <w:rsid w:val="007E0907"/>
    <w:rsid w:val="007E0962"/>
    <w:rsid w:val="007E1273"/>
    <w:rsid w:val="007E13B7"/>
    <w:rsid w:val="007E16C2"/>
    <w:rsid w:val="007E1941"/>
    <w:rsid w:val="007E197F"/>
    <w:rsid w:val="007E19B3"/>
    <w:rsid w:val="007E1E1C"/>
    <w:rsid w:val="007E2308"/>
    <w:rsid w:val="007E23AB"/>
    <w:rsid w:val="007E27E9"/>
    <w:rsid w:val="007E2AFD"/>
    <w:rsid w:val="007E2E16"/>
    <w:rsid w:val="007E2E4F"/>
    <w:rsid w:val="007E3282"/>
    <w:rsid w:val="007E34B3"/>
    <w:rsid w:val="007E3D8C"/>
    <w:rsid w:val="007E45FB"/>
    <w:rsid w:val="007E4ADF"/>
    <w:rsid w:val="007E59AB"/>
    <w:rsid w:val="007E5B27"/>
    <w:rsid w:val="007E5B35"/>
    <w:rsid w:val="007E5D57"/>
    <w:rsid w:val="007E60E0"/>
    <w:rsid w:val="007E6705"/>
    <w:rsid w:val="007E6D65"/>
    <w:rsid w:val="007E7B67"/>
    <w:rsid w:val="007F0027"/>
    <w:rsid w:val="007F01E7"/>
    <w:rsid w:val="007F02BF"/>
    <w:rsid w:val="007F0469"/>
    <w:rsid w:val="007F07A6"/>
    <w:rsid w:val="007F1557"/>
    <w:rsid w:val="007F15A8"/>
    <w:rsid w:val="007F16EA"/>
    <w:rsid w:val="007F196C"/>
    <w:rsid w:val="007F1B88"/>
    <w:rsid w:val="007F1D2A"/>
    <w:rsid w:val="007F1EE8"/>
    <w:rsid w:val="007F2411"/>
    <w:rsid w:val="007F2767"/>
    <w:rsid w:val="007F30CA"/>
    <w:rsid w:val="007F3551"/>
    <w:rsid w:val="007F35B5"/>
    <w:rsid w:val="007F3FCD"/>
    <w:rsid w:val="007F40F8"/>
    <w:rsid w:val="007F43A3"/>
    <w:rsid w:val="007F4522"/>
    <w:rsid w:val="007F4566"/>
    <w:rsid w:val="007F4570"/>
    <w:rsid w:val="007F4A3C"/>
    <w:rsid w:val="007F575D"/>
    <w:rsid w:val="007F595E"/>
    <w:rsid w:val="007F59F9"/>
    <w:rsid w:val="007F5A34"/>
    <w:rsid w:val="007F5B5A"/>
    <w:rsid w:val="007F6544"/>
    <w:rsid w:val="007F68B5"/>
    <w:rsid w:val="007F6B51"/>
    <w:rsid w:val="007F6D72"/>
    <w:rsid w:val="007F6DD5"/>
    <w:rsid w:val="007F7005"/>
    <w:rsid w:val="007F7078"/>
    <w:rsid w:val="007F737D"/>
    <w:rsid w:val="007F79F5"/>
    <w:rsid w:val="007F7A55"/>
    <w:rsid w:val="007F7CEE"/>
    <w:rsid w:val="007F7FB6"/>
    <w:rsid w:val="007F7FF3"/>
    <w:rsid w:val="0080004F"/>
    <w:rsid w:val="00800854"/>
    <w:rsid w:val="00800A05"/>
    <w:rsid w:val="00800A14"/>
    <w:rsid w:val="00800CDD"/>
    <w:rsid w:val="00800F40"/>
    <w:rsid w:val="008014AA"/>
    <w:rsid w:val="008016A2"/>
    <w:rsid w:val="00801963"/>
    <w:rsid w:val="00801E16"/>
    <w:rsid w:val="00801F0F"/>
    <w:rsid w:val="008020DF"/>
    <w:rsid w:val="008024E9"/>
    <w:rsid w:val="0080323B"/>
    <w:rsid w:val="0080349B"/>
    <w:rsid w:val="00803C56"/>
    <w:rsid w:val="00803FAC"/>
    <w:rsid w:val="00803FFB"/>
    <w:rsid w:val="00804225"/>
    <w:rsid w:val="00804292"/>
    <w:rsid w:val="008047C3"/>
    <w:rsid w:val="00804D2E"/>
    <w:rsid w:val="00805262"/>
    <w:rsid w:val="0080542B"/>
    <w:rsid w:val="008057B1"/>
    <w:rsid w:val="00805826"/>
    <w:rsid w:val="00805828"/>
    <w:rsid w:val="00805A67"/>
    <w:rsid w:val="00805F53"/>
    <w:rsid w:val="0080648A"/>
    <w:rsid w:val="008066A3"/>
    <w:rsid w:val="00807094"/>
    <w:rsid w:val="00807331"/>
    <w:rsid w:val="00807B31"/>
    <w:rsid w:val="00807C44"/>
    <w:rsid w:val="0081054A"/>
    <w:rsid w:val="00810A66"/>
    <w:rsid w:val="00810E88"/>
    <w:rsid w:val="0081161C"/>
    <w:rsid w:val="008118B9"/>
    <w:rsid w:val="008118DC"/>
    <w:rsid w:val="00811A3F"/>
    <w:rsid w:val="00811DB7"/>
    <w:rsid w:val="008125C1"/>
    <w:rsid w:val="008127C4"/>
    <w:rsid w:val="00813193"/>
    <w:rsid w:val="008135F0"/>
    <w:rsid w:val="0081391B"/>
    <w:rsid w:val="00813E12"/>
    <w:rsid w:val="00813E2F"/>
    <w:rsid w:val="00813FF2"/>
    <w:rsid w:val="008141E1"/>
    <w:rsid w:val="0081448C"/>
    <w:rsid w:val="00814BC4"/>
    <w:rsid w:val="00814BCE"/>
    <w:rsid w:val="00814C27"/>
    <w:rsid w:val="00814F6A"/>
    <w:rsid w:val="008151E6"/>
    <w:rsid w:val="00815540"/>
    <w:rsid w:val="0081572D"/>
    <w:rsid w:val="0081576A"/>
    <w:rsid w:val="00815781"/>
    <w:rsid w:val="008164A1"/>
    <w:rsid w:val="008165B9"/>
    <w:rsid w:val="00816A70"/>
    <w:rsid w:val="00816FD0"/>
    <w:rsid w:val="008179C2"/>
    <w:rsid w:val="008206BC"/>
    <w:rsid w:val="008208F7"/>
    <w:rsid w:val="00820B00"/>
    <w:rsid w:val="00820BA3"/>
    <w:rsid w:val="00820FED"/>
    <w:rsid w:val="00820FFB"/>
    <w:rsid w:val="0082126E"/>
    <w:rsid w:val="008218EE"/>
    <w:rsid w:val="00822169"/>
    <w:rsid w:val="0082283C"/>
    <w:rsid w:val="00823754"/>
    <w:rsid w:val="0082416C"/>
    <w:rsid w:val="00824275"/>
    <w:rsid w:val="00824A76"/>
    <w:rsid w:val="00825079"/>
    <w:rsid w:val="0082549B"/>
    <w:rsid w:val="00825775"/>
    <w:rsid w:val="00825A51"/>
    <w:rsid w:val="00825BC5"/>
    <w:rsid w:val="00825DCC"/>
    <w:rsid w:val="00826050"/>
    <w:rsid w:val="00826243"/>
    <w:rsid w:val="00826725"/>
    <w:rsid w:val="0082679B"/>
    <w:rsid w:val="00826850"/>
    <w:rsid w:val="00826BE4"/>
    <w:rsid w:val="00826C65"/>
    <w:rsid w:val="0082702C"/>
    <w:rsid w:val="008270AF"/>
    <w:rsid w:val="0082766C"/>
    <w:rsid w:val="00827758"/>
    <w:rsid w:val="00827871"/>
    <w:rsid w:val="008278F8"/>
    <w:rsid w:val="00827E84"/>
    <w:rsid w:val="0083080D"/>
    <w:rsid w:val="00830A0D"/>
    <w:rsid w:val="00830CB1"/>
    <w:rsid w:val="00830F89"/>
    <w:rsid w:val="00831169"/>
    <w:rsid w:val="008314CE"/>
    <w:rsid w:val="008316C8"/>
    <w:rsid w:val="00831B3C"/>
    <w:rsid w:val="00831C04"/>
    <w:rsid w:val="00831D72"/>
    <w:rsid w:val="00831F03"/>
    <w:rsid w:val="00831F7A"/>
    <w:rsid w:val="00832CE4"/>
    <w:rsid w:val="00833098"/>
    <w:rsid w:val="00833316"/>
    <w:rsid w:val="00833725"/>
    <w:rsid w:val="0083391F"/>
    <w:rsid w:val="00835721"/>
    <w:rsid w:val="0083576C"/>
    <w:rsid w:val="00835A2B"/>
    <w:rsid w:val="00836A52"/>
    <w:rsid w:val="00836D31"/>
    <w:rsid w:val="008370F2"/>
    <w:rsid w:val="008374FF"/>
    <w:rsid w:val="008375DD"/>
    <w:rsid w:val="008377CF"/>
    <w:rsid w:val="008379F5"/>
    <w:rsid w:val="0084003E"/>
    <w:rsid w:val="008402F5"/>
    <w:rsid w:val="00840F62"/>
    <w:rsid w:val="008410A0"/>
    <w:rsid w:val="0084122F"/>
    <w:rsid w:val="008419EC"/>
    <w:rsid w:val="00842051"/>
    <w:rsid w:val="00842BDF"/>
    <w:rsid w:val="00842C85"/>
    <w:rsid w:val="00842CA4"/>
    <w:rsid w:val="00842CC4"/>
    <w:rsid w:val="00842DEE"/>
    <w:rsid w:val="008433B0"/>
    <w:rsid w:val="0084341B"/>
    <w:rsid w:val="0084385F"/>
    <w:rsid w:val="00843D70"/>
    <w:rsid w:val="00843F30"/>
    <w:rsid w:val="00844016"/>
    <w:rsid w:val="00844A64"/>
    <w:rsid w:val="0084513E"/>
    <w:rsid w:val="008451B1"/>
    <w:rsid w:val="0084557F"/>
    <w:rsid w:val="0084564A"/>
    <w:rsid w:val="008460E3"/>
    <w:rsid w:val="008465AD"/>
    <w:rsid w:val="00847649"/>
    <w:rsid w:val="00847CA0"/>
    <w:rsid w:val="00847FCD"/>
    <w:rsid w:val="00850BAE"/>
    <w:rsid w:val="00850DF2"/>
    <w:rsid w:val="0085104F"/>
    <w:rsid w:val="00851174"/>
    <w:rsid w:val="008519AA"/>
    <w:rsid w:val="00851D4A"/>
    <w:rsid w:val="00851E72"/>
    <w:rsid w:val="00852F56"/>
    <w:rsid w:val="0085304D"/>
    <w:rsid w:val="00853356"/>
    <w:rsid w:val="0085341C"/>
    <w:rsid w:val="00853579"/>
    <w:rsid w:val="00853756"/>
    <w:rsid w:val="00853D2C"/>
    <w:rsid w:val="008560A2"/>
    <w:rsid w:val="008567A7"/>
    <w:rsid w:val="008569C6"/>
    <w:rsid w:val="008574C7"/>
    <w:rsid w:val="00857581"/>
    <w:rsid w:val="00857699"/>
    <w:rsid w:val="00857707"/>
    <w:rsid w:val="00857A1D"/>
    <w:rsid w:val="00857E82"/>
    <w:rsid w:val="00860078"/>
    <w:rsid w:val="00860142"/>
    <w:rsid w:val="00860B65"/>
    <w:rsid w:val="0086142A"/>
    <w:rsid w:val="008619C7"/>
    <w:rsid w:val="00862331"/>
    <w:rsid w:val="0086233B"/>
    <w:rsid w:val="00862772"/>
    <w:rsid w:val="008627A5"/>
    <w:rsid w:val="00862987"/>
    <w:rsid w:val="00862ABC"/>
    <w:rsid w:val="00862CD1"/>
    <w:rsid w:val="00862E05"/>
    <w:rsid w:val="008630A2"/>
    <w:rsid w:val="008631B1"/>
    <w:rsid w:val="0086359D"/>
    <w:rsid w:val="008638E7"/>
    <w:rsid w:val="00863D1C"/>
    <w:rsid w:val="00863E41"/>
    <w:rsid w:val="00863EFD"/>
    <w:rsid w:val="00863F93"/>
    <w:rsid w:val="00864193"/>
    <w:rsid w:val="0086487E"/>
    <w:rsid w:val="00864915"/>
    <w:rsid w:val="00864DE4"/>
    <w:rsid w:val="00864E4B"/>
    <w:rsid w:val="00865060"/>
    <w:rsid w:val="00866FCB"/>
    <w:rsid w:val="0086701A"/>
    <w:rsid w:val="008701AC"/>
    <w:rsid w:val="00870368"/>
    <w:rsid w:val="008703ED"/>
    <w:rsid w:val="008703FB"/>
    <w:rsid w:val="00870A2D"/>
    <w:rsid w:val="00870F9F"/>
    <w:rsid w:val="008710C3"/>
    <w:rsid w:val="00871184"/>
    <w:rsid w:val="008713F9"/>
    <w:rsid w:val="00871516"/>
    <w:rsid w:val="00871656"/>
    <w:rsid w:val="008717D8"/>
    <w:rsid w:val="008719E5"/>
    <w:rsid w:val="00872A0E"/>
    <w:rsid w:val="00872DAF"/>
    <w:rsid w:val="00872F03"/>
    <w:rsid w:val="00872F73"/>
    <w:rsid w:val="00873668"/>
    <w:rsid w:val="00873C95"/>
    <w:rsid w:val="008744AF"/>
    <w:rsid w:val="0087452D"/>
    <w:rsid w:val="008745D5"/>
    <w:rsid w:val="00874EA8"/>
    <w:rsid w:val="008756FB"/>
    <w:rsid w:val="0087585A"/>
    <w:rsid w:val="00875CDC"/>
    <w:rsid w:val="00875DEB"/>
    <w:rsid w:val="00876155"/>
    <w:rsid w:val="0087695A"/>
    <w:rsid w:val="00876CAD"/>
    <w:rsid w:val="008770E1"/>
    <w:rsid w:val="008772E8"/>
    <w:rsid w:val="00877A1A"/>
    <w:rsid w:val="00877FBC"/>
    <w:rsid w:val="00880065"/>
    <w:rsid w:val="0088043A"/>
    <w:rsid w:val="008806E5"/>
    <w:rsid w:val="00880C34"/>
    <w:rsid w:val="008813AE"/>
    <w:rsid w:val="008816FE"/>
    <w:rsid w:val="00881A41"/>
    <w:rsid w:val="00882820"/>
    <w:rsid w:val="00882DC9"/>
    <w:rsid w:val="008831DB"/>
    <w:rsid w:val="00883271"/>
    <w:rsid w:val="008833AB"/>
    <w:rsid w:val="0088366C"/>
    <w:rsid w:val="00883973"/>
    <w:rsid w:val="00883E54"/>
    <w:rsid w:val="00883FA4"/>
    <w:rsid w:val="00884103"/>
    <w:rsid w:val="00884BC5"/>
    <w:rsid w:val="00884EDA"/>
    <w:rsid w:val="008850EA"/>
    <w:rsid w:val="008851AD"/>
    <w:rsid w:val="00885289"/>
    <w:rsid w:val="00885421"/>
    <w:rsid w:val="00885E54"/>
    <w:rsid w:val="008860D4"/>
    <w:rsid w:val="008865D7"/>
    <w:rsid w:val="00886BB6"/>
    <w:rsid w:val="008871B5"/>
    <w:rsid w:val="00887295"/>
    <w:rsid w:val="008875F4"/>
    <w:rsid w:val="008904C9"/>
    <w:rsid w:val="008905DF"/>
    <w:rsid w:val="0089084F"/>
    <w:rsid w:val="008916C2"/>
    <w:rsid w:val="00891AA3"/>
    <w:rsid w:val="00891BF0"/>
    <w:rsid w:val="00891F47"/>
    <w:rsid w:val="0089205F"/>
    <w:rsid w:val="008920D0"/>
    <w:rsid w:val="008928A8"/>
    <w:rsid w:val="00892C89"/>
    <w:rsid w:val="00892D88"/>
    <w:rsid w:val="00893467"/>
    <w:rsid w:val="00893A68"/>
    <w:rsid w:val="008944AF"/>
    <w:rsid w:val="008945EF"/>
    <w:rsid w:val="00894624"/>
    <w:rsid w:val="00894E20"/>
    <w:rsid w:val="00895252"/>
    <w:rsid w:val="00895DCD"/>
    <w:rsid w:val="00895E2F"/>
    <w:rsid w:val="00895EC8"/>
    <w:rsid w:val="00896294"/>
    <w:rsid w:val="00896840"/>
    <w:rsid w:val="00896B91"/>
    <w:rsid w:val="00896BDF"/>
    <w:rsid w:val="00896D63"/>
    <w:rsid w:val="0089722E"/>
    <w:rsid w:val="008973F1"/>
    <w:rsid w:val="00897558"/>
    <w:rsid w:val="0089767D"/>
    <w:rsid w:val="00897AFA"/>
    <w:rsid w:val="00897B54"/>
    <w:rsid w:val="008A062B"/>
    <w:rsid w:val="008A0B83"/>
    <w:rsid w:val="008A0D44"/>
    <w:rsid w:val="008A11CC"/>
    <w:rsid w:val="008A1535"/>
    <w:rsid w:val="008A154B"/>
    <w:rsid w:val="008A21F2"/>
    <w:rsid w:val="008A22F2"/>
    <w:rsid w:val="008A3536"/>
    <w:rsid w:val="008A38AD"/>
    <w:rsid w:val="008A38DA"/>
    <w:rsid w:val="008A3D74"/>
    <w:rsid w:val="008A4396"/>
    <w:rsid w:val="008A45AB"/>
    <w:rsid w:val="008A483D"/>
    <w:rsid w:val="008A4849"/>
    <w:rsid w:val="008A4C6C"/>
    <w:rsid w:val="008A4E58"/>
    <w:rsid w:val="008A52D3"/>
    <w:rsid w:val="008A5827"/>
    <w:rsid w:val="008A5881"/>
    <w:rsid w:val="008A595C"/>
    <w:rsid w:val="008A59FB"/>
    <w:rsid w:val="008A5ECA"/>
    <w:rsid w:val="008A61BF"/>
    <w:rsid w:val="008A67F0"/>
    <w:rsid w:val="008A69A9"/>
    <w:rsid w:val="008A6AB9"/>
    <w:rsid w:val="008A7651"/>
    <w:rsid w:val="008A7903"/>
    <w:rsid w:val="008A7B8F"/>
    <w:rsid w:val="008A7FBB"/>
    <w:rsid w:val="008B022F"/>
    <w:rsid w:val="008B05DB"/>
    <w:rsid w:val="008B0A14"/>
    <w:rsid w:val="008B0D82"/>
    <w:rsid w:val="008B0F11"/>
    <w:rsid w:val="008B1095"/>
    <w:rsid w:val="008B220D"/>
    <w:rsid w:val="008B22E1"/>
    <w:rsid w:val="008B278A"/>
    <w:rsid w:val="008B292C"/>
    <w:rsid w:val="008B3140"/>
    <w:rsid w:val="008B320C"/>
    <w:rsid w:val="008B3396"/>
    <w:rsid w:val="008B405A"/>
    <w:rsid w:val="008B466B"/>
    <w:rsid w:val="008B4B18"/>
    <w:rsid w:val="008B4CAB"/>
    <w:rsid w:val="008B5259"/>
    <w:rsid w:val="008B5D3D"/>
    <w:rsid w:val="008B5DAA"/>
    <w:rsid w:val="008B5E86"/>
    <w:rsid w:val="008B605C"/>
    <w:rsid w:val="008B63BD"/>
    <w:rsid w:val="008B6763"/>
    <w:rsid w:val="008B67F8"/>
    <w:rsid w:val="008B6CE9"/>
    <w:rsid w:val="008B6D4F"/>
    <w:rsid w:val="008B6EE8"/>
    <w:rsid w:val="008B7143"/>
    <w:rsid w:val="008B7C8A"/>
    <w:rsid w:val="008B7CB0"/>
    <w:rsid w:val="008C09B9"/>
    <w:rsid w:val="008C1084"/>
    <w:rsid w:val="008C147D"/>
    <w:rsid w:val="008C18CD"/>
    <w:rsid w:val="008C1993"/>
    <w:rsid w:val="008C1C75"/>
    <w:rsid w:val="008C2521"/>
    <w:rsid w:val="008C2683"/>
    <w:rsid w:val="008C2E5E"/>
    <w:rsid w:val="008C309D"/>
    <w:rsid w:val="008C375A"/>
    <w:rsid w:val="008C37B7"/>
    <w:rsid w:val="008C3A57"/>
    <w:rsid w:val="008C3E6B"/>
    <w:rsid w:val="008C3F1D"/>
    <w:rsid w:val="008C48F3"/>
    <w:rsid w:val="008C4D63"/>
    <w:rsid w:val="008C5E7F"/>
    <w:rsid w:val="008C5F0C"/>
    <w:rsid w:val="008C634C"/>
    <w:rsid w:val="008C68E7"/>
    <w:rsid w:val="008C6961"/>
    <w:rsid w:val="008C6B14"/>
    <w:rsid w:val="008C6EED"/>
    <w:rsid w:val="008C707A"/>
    <w:rsid w:val="008C7812"/>
    <w:rsid w:val="008C7B64"/>
    <w:rsid w:val="008C7B9A"/>
    <w:rsid w:val="008D06C0"/>
    <w:rsid w:val="008D073A"/>
    <w:rsid w:val="008D07B6"/>
    <w:rsid w:val="008D082E"/>
    <w:rsid w:val="008D13C2"/>
    <w:rsid w:val="008D1BAA"/>
    <w:rsid w:val="008D1BBF"/>
    <w:rsid w:val="008D213C"/>
    <w:rsid w:val="008D2C6D"/>
    <w:rsid w:val="008D2CA4"/>
    <w:rsid w:val="008D2D13"/>
    <w:rsid w:val="008D3246"/>
    <w:rsid w:val="008D3A9F"/>
    <w:rsid w:val="008D4022"/>
    <w:rsid w:val="008D4775"/>
    <w:rsid w:val="008D4D3A"/>
    <w:rsid w:val="008D67D7"/>
    <w:rsid w:val="008D6E11"/>
    <w:rsid w:val="008D7A9F"/>
    <w:rsid w:val="008D7C69"/>
    <w:rsid w:val="008D7E2D"/>
    <w:rsid w:val="008E001D"/>
    <w:rsid w:val="008E0669"/>
    <w:rsid w:val="008E0970"/>
    <w:rsid w:val="008E0A0C"/>
    <w:rsid w:val="008E1125"/>
    <w:rsid w:val="008E120C"/>
    <w:rsid w:val="008E1879"/>
    <w:rsid w:val="008E1999"/>
    <w:rsid w:val="008E2106"/>
    <w:rsid w:val="008E2436"/>
    <w:rsid w:val="008E24E2"/>
    <w:rsid w:val="008E2716"/>
    <w:rsid w:val="008E28C3"/>
    <w:rsid w:val="008E2DDA"/>
    <w:rsid w:val="008E3908"/>
    <w:rsid w:val="008E39CA"/>
    <w:rsid w:val="008E423E"/>
    <w:rsid w:val="008E4F8F"/>
    <w:rsid w:val="008E5323"/>
    <w:rsid w:val="008E567F"/>
    <w:rsid w:val="008E5BF9"/>
    <w:rsid w:val="008E5D40"/>
    <w:rsid w:val="008E6080"/>
    <w:rsid w:val="008E651E"/>
    <w:rsid w:val="008E71B9"/>
    <w:rsid w:val="008E7635"/>
    <w:rsid w:val="008E7786"/>
    <w:rsid w:val="008E7813"/>
    <w:rsid w:val="008E7868"/>
    <w:rsid w:val="008E787D"/>
    <w:rsid w:val="008E7917"/>
    <w:rsid w:val="008E796C"/>
    <w:rsid w:val="008E7A27"/>
    <w:rsid w:val="008F0085"/>
    <w:rsid w:val="008F01C2"/>
    <w:rsid w:val="008F0221"/>
    <w:rsid w:val="008F0236"/>
    <w:rsid w:val="008F03D8"/>
    <w:rsid w:val="008F0451"/>
    <w:rsid w:val="008F08CD"/>
    <w:rsid w:val="008F0F03"/>
    <w:rsid w:val="008F1010"/>
    <w:rsid w:val="008F1C3D"/>
    <w:rsid w:val="008F20E1"/>
    <w:rsid w:val="008F2884"/>
    <w:rsid w:val="008F3001"/>
    <w:rsid w:val="008F33D1"/>
    <w:rsid w:val="008F36C1"/>
    <w:rsid w:val="008F36CB"/>
    <w:rsid w:val="008F3D73"/>
    <w:rsid w:val="008F4496"/>
    <w:rsid w:val="008F452A"/>
    <w:rsid w:val="008F4567"/>
    <w:rsid w:val="008F4640"/>
    <w:rsid w:val="008F5422"/>
    <w:rsid w:val="008F5A1C"/>
    <w:rsid w:val="008F5AAE"/>
    <w:rsid w:val="008F5CBD"/>
    <w:rsid w:val="008F6261"/>
    <w:rsid w:val="008F6583"/>
    <w:rsid w:val="008F6B8E"/>
    <w:rsid w:val="008F6BC1"/>
    <w:rsid w:val="008F6E2E"/>
    <w:rsid w:val="008F79C6"/>
    <w:rsid w:val="008F7BEE"/>
    <w:rsid w:val="009005EA"/>
    <w:rsid w:val="00900B5A"/>
    <w:rsid w:val="00900E74"/>
    <w:rsid w:val="00901CB1"/>
    <w:rsid w:val="00901CF5"/>
    <w:rsid w:val="0090211D"/>
    <w:rsid w:val="00902890"/>
    <w:rsid w:val="00902C01"/>
    <w:rsid w:val="00902C1A"/>
    <w:rsid w:val="00902D2E"/>
    <w:rsid w:val="00902D46"/>
    <w:rsid w:val="00902D90"/>
    <w:rsid w:val="00902EA0"/>
    <w:rsid w:val="00902F24"/>
    <w:rsid w:val="009030BF"/>
    <w:rsid w:val="00903E3F"/>
    <w:rsid w:val="009049C4"/>
    <w:rsid w:val="00904A40"/>
    <w:rsid w:val="00904A86"/>
    <w:rsid w:val="00904BC2"/>
    <w:rsid w:val="00905D85"/>
    <w:rsid w:val="00905DE8"/>
    <w:rsid w:val="00905FAF"/>
    <w:rsid w:val="00906406"/>
    <w:rsid w:val="00906DDE"/>
    <w:rsid w:val="00907BB0"/>
    <w:rsid w:val="00907D34"/>
    <w:rsid w:val="00907FDF"/>
    <w:rsid w:val="00910254"/>
    <w:rsid w:val="00910494"/>
    <w:rsid w:val="009105AA"/>
    <w:rsid w:val="009112B5"/>
    <w:rsid w:val="00911F0F"/>
    <w:rsid w:val="0091224F"/>
    <w:rsid w:val="00912634"/>
    <w:rsid w:val="009126A7"/>
    <w:rsid w:val="0091275A"/>
    <w:rsid w:val="0091292A"/>
    <w:rsid w:val="00912A12"/>
    <w:rsid w:val="00912BB1"/>
    <w:rsid w:val="00912BC6"/>
    <w:rsid w:val="00912CC8"/>
    <w:rsid w:val="00912D56"/>
    <w:rsid w:val="009132C4"/>
    <w:rsid w:val="00913853"/>
    <w:rsid w:val="00913AD6"/>
    <w:rsid w:val="00913D37"/>
    <w:rsid w:val="00914153"/>
    <w:rsid w:val="0091421F"/>
    <w:rsid w:val="0091433A"/>
    <w:rsid w:val="009148A7"/>
    <w:rsid w:val="00914D02"/>
    <w:rsid w:val="009153B2"/>
    <w:rsid w:val="00915511"/>
    <w:rsid w:val="00915B0A"/>
    <w:rsid w:val="00915B99"/>
    <w:rsid w:val="00915BD3"/>
    <w:rsid w:val="00915C54"/>
    <w:rsid w:val="0091612F"/>
    <w:rsid w:val="009162D4"/>
    <w:rsid w:val="009163A0"/>
    <w:rsid w:val="0091645D"/>
    <w:rsid w:val="0091663D"/>
    <w:rsid w:val="0091759E"/>
    <w:rsid w:val="00917602"/>
    <w:rsid w:val="00917716"/>
    <w:rsid w:val="00917A9F"/>
    <w:rsid w:val="00917C10"/>
    <w:rsid w:val="00917E08"/>
    <w:rsid w:val="00917F07"/>
    <w:rsid w:val="00917F0F"/>
    <w:rsid w:val="00920422"/>
    <w:rsid w:val="009206F1"/>
    <w:rsid w:val="00920733"/>
    <w:rsid w:val="0092097B"/>
    <w:rsid w:val="00920B0E"/>
    <w:rsid w:val="00920B1E"/>
    <w:rsid w:val="00920CF2"/>
    <w:rsid w:val="009212C6"/>
    <w:rsid w:val="009213B6"/>
    <w:rsid w:val="009214A5"/>
    <w:rsid w:val="00922237"/>
    <w:rsid w:val="00922A3E"/>
    <w:rsid w:val="00922FB9"/>
    <w:rsid w:val="009232AA"/>
    <w:rsid w:val="009232CD"/>
    <w:rsid w:val="00923492"/>
    <w:rsid w:val="00923B02"/>
    <w:rsid w:val="00923CE1"/>
    <w:rsid w:val="00924793"/>
    <w:rsid w:val="00925374"/>
    <w:rsid w:val="00925B4A"/>
    <w:rsid w:val="00925B77"/>
    <w:rsid w:val="00925C47"/>
    <w:rsid w:val="00926236"/>
    <w:rsid w:val="00926329"/>
    <w:rsid w:val="00926A9B"/>
    <w:rsid w:val="00926C42"/>
    <w:rsid w:val="009270F3"/>
    <w:rsid w:val="0092711F"/>
    <w:rsid w:val="00927850"/>
    <w:rsid w:val="00930423"/>
    <w:rsid w:val="009307DF"/>
    <w:rsid w:val="00930AC7"/>
    <w:rsid w:val="00930DC2"/>
    <w:rsid w:val="009313A1"/>
    <w:rsid w:val="00931AF0"/>
    <w:rsid w:val="00931C83"/>
    <w:rsid w:val="00931EB7"/>
    <w:rsid w:val="009327A0"/>
    <w:rsid w:val="0093345A"/>
    <w:rsid w:val="009336E3"/>
    <w:rsid w:val="0093397E"/>
    <w:rsid w:val="009339E5"/>
    <w:rsid w:val="00933A1C"/>
    <w:rsid w:val="00933C76"/>
    <w:rsid w:val="00933D80"/>
    <w:rsid w:val="00933F53"/>
    <w:rsid w:val="00933F5F"/>
    <w:rsid w:val="0093422D"/>
    <w:rsid w:val="009342E2"/>
    <w:rsid w:val="00934312"/>
    <w:rsid w:val="00934456"/>
    <w:rsid w:val="0093470A"/>
    <w:rsid w:val="00934899"/>
    <w:rsid w:val="00934D7E"/>
    <w:rsid w:val="00935289"/>
    <w:rsid w:val="00935466"/>
    <w:rsid w:val="00935CFD"/>
    <w:rsid w:val="00936249"/>
    <w:rsid w:val="009363A4"/>
    <w:rsid w:val="00936ACA"/>
    <w:rsid w:val="00936CDC"/>
    <w:rsid w:val="00936D68"/>
    <w:rsid w:val="00936E46"/>
    <w:rsid w:val="00937494"/>
    <w:rsid w:val="0093769E"/>
    <w:rsid w:val="009377D9"/>
    <w:rsid w:val="009407FF"/>
    <w:rsid w:val="009408CD"/>
    <w:rsid w:val="0094160E"/>
    <w:rsid w:val="00941AA8"/>
    <w:rsid w:val="00941EE2"/>
    <w:rsid w:val="00941FA9"/>
    <w:rsid w:val="00942401"/>
    <w:rsid w:val="009424CF"/>
    <w:rsid w:val="0094268F"/>
    <w:rsid w:val="009428CD"/>
    <w:rsid w:val="00942C88"/>
    <w:rsid w:val="00942E15"/>
    <w:rsid w:val="00942E6F"/>
    <w:rsid w:val="00942EB6"/>
    <w:rsid w:val="009430C2"/>
    <w:rsid w:val="00943223"/>
    <w:rsid w:val="0094386F"/>
    <w:rsid w:val="00943888"/>
    <w:rsid w:val="00943895"/>
    <w:rsid w:val="00943FE0"/>
    <w:rsid w:val="009440A7"/>
    <w:rsid w:val="009442CE"/>
    <w:rsid w:val="00944305"/>
    <w:rsid w:val="00944A77"/>
    <w:rsid w:val="00944C16"/>
    <w:rsid w:val="00944E92"/>
    <w:rsid w:val="00945275"/>
    <w:rsid w:val="00945ABF"/>
    <w:rsid w:val="00945C56"/>
    <w:rsid w:val="00945C7D"/>
    <w:rsid w:val="00945DD1"/>
    <w:rsid w:val="0094672D"/>
    <w:rsid w:val="00946761"/>
    <w:rsid w:val="0094693E"/>
    <w:rsid w:val="00946B1E"/>
    <w:rsid w:val="0094751F"/>
    <w:rsid w:val="00947912"/>
    <w:rsid w:val="00947C25"/>
    <w:rsid w:val="00947C4C"/>
    <w:rsid w:val="00950347"/>
    <w:rsid w:val="009503C3"/>
    <w:rsid w:val="00950706"/>
    <w:rsid w:val="009507DC"/>
    <w:rsid w:val="00950FB6"/>
    <w:rsid w:val="009513F9"/>
    <w:rsid w:val="009514A3"/>
    <w:rsid w:val="00951B3A"/>
    <w:rsid w:val="009520CA"/>
    <w:rsid w:val="009525CA"/>
    <w:rsid w:val="009528FC"/>
    <w:rsid w:val="00952C06"/>
    <w:rsid w:val="009533C9"/>
    <w:rsid w:val="009536C8"/>
    <w:rsid w:val="00953C57"/>
    <w:rsid w:val="00953DF9"/>
    <w:rsid w:val="0095411E"/>
    <w:rsid w:val="00954297"/>
    <w:rsid w:val="00954645"/>
    <w:rsid w:val="00954949"/>
    <w:rsid w:val="00955994"/>
    <w:rsid w:val="00955BA4"/>
    <w:rsid w:val="00955E46"/>
    <w:rsid w:val="009562EA"/>
    <w:rsid w:val="00956798"/>
    <w:rsid w:val="009569F8"/>
    <w:rsid w:val="00956FE9"/>
    <w:rsid w:val="0095731B"/>
    <w:rsid w:val="00957356"/>
    <w:rsid w:val="0095759E"/>
    <w:rsid w:val="0095780B"/>
    <w:rsid w:val="00957C21"/>
    <w:rsid w:val="00957F8F"/>
    <w:rsid w:val="009605EE"/>
    <w:rsid w:val="00960680"/>
    <w:rsid w:val="00960EF3"/>
    <w:rsid w:val="00960F51"/>
    <w:rsid w:val="009614B2"/>
    <w:rsid w:val="00961565"/>
    <w:rsid w:val="0096167A"/>
    <w:rsid w:val="00961847"/>
    <w:rsid w:val="009619CB"/>
    <w:rsid w:val="00961C56"/>
    <w:rsid w:val="00961C81"/>
    <w:rsid w:val="00961CF0"/>
    <w:rsid w:val="00961D4F"/>
    <w:rsid w:val="00961DB6"/>
    <w:rsid w:val="00962CDA"/>
    <w:rsid w:val="00963085"/>
    <w:rsid w:val="0096429F"/>
    <w:rsid w:val="00964952"/>
    <w:rsid w:val="00964CF9"/>
    <w:rsid w:val="0096501E"/>
    <w:rsid w:val="00965412"/>
    <w:rsid w:val="0096567E"/>
    <w:rsid w:val="009656A8"/>
    <w:rsid w:val="00965AEC"/>
    <w:rsid w:val="009669AF"/>
    <w:rsid w:val="00966B35"/>
    <w:rsid w:val="00967453"/>
    <w:rsid w:val="00970D77"/>
    <w:rsid w:val="009717A0"/>
    <w:rsid w:val="00971E8B"/>
    <w:rsid w:val="00972C21"/>
    <w:rsid w:val="00972D78"/>
    <w:rsid w:val="00973010"/>
    <w:rsid w:val="00973087"/>
    <w:rsid w:val="009731E4"/>
    <w:rsid w:val="0097324C"/>
    <w:rsid w:val="009733C0"/>
    <w:rsid w:val="009740E6"/>
    <w:rsid w:val="00974297"/>
    <w:rsid w:val="00974948"/>
    <w:rsid w:val="00974A9D"/>
    <w:rsid w:val="009755A2"/>
    <w:rsid w:val="009755AA"/>
    <w:rsid w:val="00975BA0"/>
    <w:rsid w:val="00975E39"/>
    <w:rsid w:val="00976514"/>
    <w:rsid w:val="00976538"/>
    <w:rsid w:val="00976913"/>
    <w:rsid w:val="00976C15"/>
    <w:rsid w:val="00976EEA"/>
    <w:rsid w:val="00976FC0"/>
    <w:rsid w:val="009770A5"/>
    <w:rsid w:val="00977CB7"/>
    <w:rsid w:val="00977FAA"/>
    <w:rsid w:val="0098001C"/>
    <w:rsid w:val="00980452"/>
    <w:rsid w:val="009805C9"/>
    <w:rsid w:val="00980826"/>
    <w:rsid w:val="00980A03"/>
    <w:rsid w:val="00980C6B"/>
    <w:rsid w:val="00980FA6"/>
    <w:rsid w:val="0098126D"/>
    <w:rsid w:val="0098144A"/>
    <w:rsid w:val="0098144F"/>
    <w:rsid w:val="00981471"/>
    <w:rsid w:val="0098153B"/>
    <w:rsid w:val="009815EE"/>
    <w:rsid w:val="00981CB8"/>
    <w:rsid w:val="00981D2F"/>
    <w:rsid w:val="00981F73"/>
    <w:rsid w:val="00982184"/>
    <w:rsid w:val="0098236C"/>
    <w:rsid w:val="00982B14"/>
    <w:rsid w:val="0098393B"/>
    <w:rsid w:val="0098398D"/>
    <w:rsid w:val="00983EF1"/>
    <w:rsid w:val="00984291"/>
    <w:rsid w:val="009842D2"/>
    <w:rsid w:val="009843A1"/>
    <w:rsid w:val="009846A8"/>
    <w:rsid w:val="00984D2B"/>
    <w:rsid w:val="00984FEB"/>
    <w:rsid w:val="00985090"/>
    <w:rsid w:val="009854CB"/>
    <w:rsid w:val="009858BE"/>
    <w:rsid w:val="00985D3B"/>
    <w:rsid w:val="00985E86"/>
    <w:rsid w:val="009867EB"/>
    <w:rsid w:val="00986955"/>
    <w:rsid w:val="00986E36"/>
    <w:rsid w:val="0098798B"/>
    <w:rsid w:val="00987EA5"/>
    <w:rsid w:val="00990187"/>
    <w:rsid w:val="009905C9"/>
    <w:rsid w:val="00991070"/>
    <w:rsid w:val="00991470"/>
    <w:rsid w:val="00991685"/>
    <w:rsid w:val="00991C54"/>
    <w:rsid w:val="00991D4E"/>
    <w:rsid w:val="00992108"/>
    <w:rsid w:val="009923DC"/>
    <w:rsid w:val="009925BF"/>
    <w:rsid w:val="00992605"/>
    <w:rsid w:val="00992B41"/>
    <w:rsid w:val="00993D94"/>
    <w:rsid w:val="009941C9"/>
    <w:rsid w:val="0099443B"/>
    <w:rsid w:val="009945FB"/>
    <w:rsid w:val="00994721"/>
    <w:rsid w:val="009948B1"/>
    <w:rsid w:val="00994A1A"/>
    <w:rsid w:val="00994AD5"/>
    <w:rsid w:val="00994B86"/>
    <w:rsid w:val="00995042"/>
    <w:rsid w:val="00995065"/>
    <w:rsid w:val="00995334"/>
    <w:rsid w:val="009954A2"/>
    <w:rsid w:val="00995EC8"/>
    <w:rsid w:val="00996A18"/>
    <w:rsid w:val="00996D1F"/>
    <w:rsid w:val="00997604"/>
    <w:rsid w:val="00997980"/>
    <w:rsid w:val="00997A39"/>
    <w:rsid w:val="009A0067"/>
    <w:rsid w:val="009A01C9"/>
    <w:rsid w:val="009A0298"/>
    <w:rsid w:val="009A0728"/>
    <w:rsid w:val="009A0798"/>
    <w:rsid w:val="009A1AB5"/>
    <w:rsid w:val="009A1B62"/>
    <w:rsid w:val="009A1CEB"/>
    <w:rsid w:val="009A1D91"/>
    <w:rsid w:val="009A1ED6"/>
    <w:rsid w:val="009A259A"/>
    <w:rsid w:val="009A292A"/>
    <w:rsid w:val="009A30D5"/>
    <w:rsid w:val="009A3583"/>
    <w:rsid w:val="009A3B7D"/>
    <w:rsid w:val="009A3BDB"/>
    <w:rsid w:val="009A3E38"/>
    <w:rsid w:val="009A446F"/>
    <w:rsid w:val="009A4865"/>
    <w:rsid w:val="009A4D8B"/>
    <w:rsid w:val="009A5099"/>
    <w:rsid w:val="009A52E8"/>
    <w:rsid w:val="009A52F7"/>
    <w:rsid w:val="009A57C5"/>
    <w:rsid w:val="009A5954"/>
    <w:rsid w:val="009A5E62"/>
    <w:rsid w:val="009A5EC7"/>
    <w:rsid w:val="009A6121"/>
    <w:rsid w:val="009A623A"/>
    <w:rsid w:val="009A65FB"/>
    <w:rsid w:val="009A67FF"/>
    <w:rsid w:val="009A76A2"/>
    <w:rsid w:val="009A7A15"/>
    <w:rsid w:val="009A7AB6"/>
    <w:rsid w:val="009B01B2"/>
    <w:rsid w:val="009B0ADC"/>
    <w:rsid w:val="009B0C28"/>
    <w:rsid w:val="009B0DE4"/>
    <w:rsid w:val="009B118C"/>
    <w:rsid w:val="009B123A"/>
    <w:rsid w:val="009B16A7"/>
    <w:rsid w:val="009B214F"/>
    <w:rsid w:val="009B21A2"/>
    <w:rsid w:val="009B25EF"/>
    <w:rsid w:val="009B29D5"/>
    <w:rsid w:val="009B2BD8"/>
    <w:rsid w:val="009B2C9C"/>
    <w:rsid w:val="009B2FD8"/>
    <w:rsid w:val="009B3086"/>
    <w:rsid w:val="009B3523"/>
    <w:rsid w:val="009B361F"/>
    <w:rsid w:val="009B36A9"/>
    <w:rsid w:val="009B3796"/>
    <w:rsid w:val="009B40CF"/>
    <w:rsid w:val="009B4249"/>
    <w:rsid w:val="009B43B0"/>
    <w:rsid w:val="009B45A6"/>
    <w:rsid w:val="009B46ED"/>
    <w:rsid w:val="009B4CD5"/>
    <w:rsid w:val="009B5512"/>
    <w:rsid w:val="009B5A3F"/>
    <w:rsid w:val="009B63AD"/>
    <w:rsid w:val="009B63B3"/>
    <w:rsid w:val="009B6543"/>
    <w:rsid w:val="009B6787"/>
    <w:rsid w:val="009B6BFF"/>
    <w:rsid w:val="009B6DD4"/>
    <w:rsid w:val="009B6E5F"/>
    <w:rsid w:val="009B756A"/>
    <w:rsid w:val="009B7571"/>
    <w:rsid w:val="009B7A92"/>
    <w:rsid w:val="009B7BE5"/>
    <w:rsid w:val="009C0428"/>
    <w:rsid w:val="009C090F"/>
    <w:rsid w:val="009C0ACE"/>
    <w:rsid w:val="009C1638"/>
    <w:rsid w:val="009C1913"/>
    <w:rsid w:val="009C1B22"/>
    <w:rsid w:val="009C2303"/>
    <w:rsid w:val="009C2474"/>
    <w:rsid w:val="009C2AB9"/>
    <w:rsid w:val="009C31B1"/>
    <w:rsid w:val="009C3BAB"/>
    <w:rsid w:val="009C3FEA"/>
    <w:rsid w:val="009C4202"/>
    <w:rsid w:val="009C447E"/>
    <w:rsid w:val="009C477B"/>
    <w:rsid w:val="009C48AB"/>
    <w:rsid w:val="009C4A33"/>
    <w:rsid w:val="009C4E19"/>
    <w:rsid w:val="009C5270"/>
    <w:rsid w:val="009C545A"/>
    <w:rsid w:val="009C5AFC"/>
    <w:rsid w:val="009C5D8B"/>
    <w:rsid w:val="009C6121"/>
    <w:rsid w:val="009C66B7"/>
    <w:rsid w:val="009C67CD"/>
    <w:rsid w:val="009C67F6"/>
    <w:rsid w:val="009C684D"/>
    <w:rsid w:val="009C6B72"/>
    <w:rsid w:val="009C7E4E"/>
    <w:rsid w:val="009D0757"/>
    <w:rsid w:val="009D0B59"/>
    <w:rsid w:val="009D1032"/>
    <w:rsid w:val="009D1C62"/>
    <w:rsid w:val="009D2107"/>
    <w:rsid w:val="009D2376"/>
    <w:rsid w:val="009D2388"/>
    <w:rsid w:val="009D25D5"/>
    <w:rsid w:val="009D27C5"/>
    <w:rsid w:val="009D294A"/>
    <w:rsid w:val="009D3183"/>
    <w:rsid w:val="009D3595"/>
    <w:rsid w:val="009D3737"/>
    <w:rsid w:val="009D42FE"/>
    <w:rsid w:val="009D4D6D"/>
    <w:rsid w:val="009D544A"/>
    <w:rsid w:val="009D5672"/>
    <w:rsid w:val="009D578A"/>
    <w:rsid w:val="009D5BDC"/>
    <w:rsid w:val="009D5E79"/>
    <w:rsid w:val="009D6A93"/>
    <w:rsid w:val="009D6EFE"/>
    <w:rsid w:val="009D7424"/>
    <w:rsid w:val="009D76D0"/>
    <w:rsid w:val="009D781C"/>
    <w:rsid w:val="009D7A4C"/>
    <w:rsid w:val="009D7B4D"/>
    <w:rsid w:val="009D7F85"/>
    <w:rsid w:val="009E00CA"/>
    <w:rsid w:val="009E0A37"/>
    <w:rsid w:val="009E0A3F"/>
    <w:rsid w:val="009E0CCD"/>
    <w:rsid w:val="009E123D"/>
    <w:rsid w:val="009E12DA"/>
    <w:rsid w:val="009E1566"/>
    <w:rsid w:val="009E18CC"/>
    <w:rsid w:val="009E1CE9"/>
    <w:rsid w:val="009E1E1E"/>
    <w:rsid w:val="009E1ECF"/>
    <w:rsid w:val="009E20AC"/>
    <w:rsid w:val="009E25EB"/>
    <w:rsid w:val="009E2F8B"/>
    <w:rsid w:val="009E2FED"/>
    <w:rsid w:val="009E3229"/>
    <w:rsid w:val="009E33F6"/>
    <w:rsid w:val="009E3BE0"/>
    <w:rsid w:val="009E43B8"/>
    <w:rsid w:val="009E43DD"/>
    <w:rsid w:val="009E4E1C"/>
    <w:rsid w:val="009E4EAF"/>
    <w:rsid w:val="009E52FF"/>
    <w:rsid w:val="009E5914"/>
    <w:rsid w:val="009E59CA"/>
    <w:rsid w:val="009E5ABD"/>
    <w:rsid w:val="009E663E"/>
    <w:rsid w:val="009E6877"/>
    <w:rsid w:val="009E6E06"/>
    <w:rsid w:val="009E70F5"/>
    <w:rsid w:val="009E73F6"/>
    <w:rsid w:val="009E7B30"/>
    <w:rsid w:val="009F02DC"/>
    <w:rsid w:val="009F03B6"/>
    <w:rsid w:val="009F07CC"/>
    <w:rsid w:val="009F0A39"/>
    <w:rsid w:val="009F0ADB"/>
    <w:rsid w:val="009F0CBA"/>
    <w:rsid w:val="009F1387"/>
    <w:rsid w:val="009F15D0"/>
    <w:rsid w:val="009F1631"/>
    <w:rsid w:val="009F18D4"/>
    <w:rsid w:val="009F1DF6"/>
    <w:rsid w:val="009F1E22"/>
    <w:rsid w:val="009F27AE"/>
    <w:rsid w:val="009F27DD"/>
    <w:rsid w:val="009F2D50"/>
    <w:rsid w:val="009F2F25"/>
    <w:rsid w:val="009F314D"/>
    <w:rsid w:val="009F3265"/>
    <w:rsid w:val="009F327E"/>
    <w:rsid w:val="009F354D"/>
    <w:rsid w:val="009F3869"/>
    <w:rsid w:val="009F4892"/>
    <w:rsid w:val="009F596F"/>
    <w:rsid w:val="009F6317"/>
    <w:rsid w:val="009F6718"/>
    <w:rsid w:val="009F6840"/>
    <w:rsid w:val="009F6937"/>
    <w:rsid w:val="009F6C2D"/>
    <w:rsid w:val="009F6C83"/>
    <w:rsid w:val="009F71FC"/>
    <w:rsid w:val="009F73A1"/>
    <w:rsid w:val="009F742E"/>
    <w:rsid w:val="009F7628"/>
    <w:rsid w:val="009F784B"/>
    <w:rsid w:val="009F7D23"/>
    <w:rsid w:val="00A000E1"/>
    <w:rsid w:val="00A00A92"/>
    <w:rsid w:val="00A00BD8"/>
    <w:rsid w:val="00A018D6"/>
    <w:rsid w:val="00A01C8D"/>
    <w:rsid w:val="00A01D1D"/>
    <w:rsid w:val="00A01D3D"/>
    <w:rsid w:val="00A01E3A"/>
    <w:rsid w:val="00A02CCA"/>
    <w:rsid w:val="00A031AC"/>
    <w:rsid w:val="00A036F7"/>
    <w:rsid w:val="00A03B76"/>
    <w:rsid w:val="00A04187"/>
    <w:rsid w:val="00A046FC"/>
    <w:rsid w:val="00A049D8"/>
    <w:rsid w:val="00A05923"/>
    <w:rsid w:val="00A05FA2"/>
    <w:rsid w:val="00A0643F"/>
    <w:rsid w:val="00A06601"/>
    <w:rsid w:val="00A066A7"/>
    <w:rsid w:val="00A069AB"/>
    <w:rsid w:val="00A0749F"/>
    <w:rsid w:val="00A078A2"/>
    <w:rsid w:val="00A07951"/>
    <w:rsid w:val="00A07DA7"/>
    <w:rsid w:val="00A07E7B"/>
    <w:rsid w:val="00A108A4"/>
    <w:rsid w:val="00A10EBE"/>
    <w:rsid w:val="00A11464"/>
    <w:rsid w:val="00A1146A"/>
    <w:rsid w:val="00A11895"/>
    <w:rsid w:val="00A121A0"/>
    <w:rsid w:val="00A12236"/>
    <w:rsid w:val="00A12819"/>
    <w:rsid w:val="00A12BDE"/>
    <w:rsid w:val="00A1343B"/>
    <w:rsid w:val="00A13E98"/>
    <w:rsid w:val="00A13E99"/>
    <w:rsid w:val="00A1411A"/>
    <w:rsid w:val="00A147A2"/>
    <w:rsid w:val="00A148DA"/>
    <w:rsid w:val="00A14BAE"/>
    <w:rsid w:val="00A15233"/>
    <w:rsid w:val="00A15EDB"/>
    <w:rsid w:val="00A16299"/>
    <w:rsid w:val="00A1661E"/>
    <w:rsid w:val="00A16967"/>
    <w:rsid w:val="00A16AC1"/>
    <w:rsid w:val="00A1734D"/>
    <w:rsid w:val="00A17686"/>
    <w:rsid w:val="00A17B8B"/>
    <w:rsid w:val="00A20234"/>
    <w:rsid w:val="00A205D6"/>
    <w:rsid w:val="00A20929"/>
    <w:rsid w:val="00A20BC8"/>
    <w:rsid w:val="00A20FAA"/>
    <w:rsid w:val="00A216EA"/>
    <w:rsid w:val="00A21C68"/>
    <w:rsid w:val="00A2227A"/>
    <w:rsid w:val="00A2359B"/>
    <w:rsid w:val="00A23C9C"/>
    <w:rsid w:val="00A23D97"/>
    <w:rsid w:val="00A23DE5"/>
    <w:rsid w:val="00A240C5"/>
    <w:rsid w:val="00A240CE"/>
    <w:rsid w:val="00A241FB"/>
    <w:rsid w:val="00A2458E"/>
    <w:rsid w:val="00A24880"/>
    <w:rsid w:val="00A24BC2"/>
    <w:rsid w:val="00A24BD3"/>
    <w:rsid w:val="00A24E06"/>
    <w:rsid w:val="00A2528B"/>
    <w:rsid w:val="00A25584"/>
    <w:rsid w:val="00A2569F"/>
    <w:rsid w:val="00A25A4C"/>
    <w:rsid w:val="00A25C43"/>
    <w:rsid w:val="00A25F14"/>
    <w:rsid w:val="00A26095"/>
    <w:rsid w:val="00A2632D"/>
    <w:rsid w:val="00A26763"/>
    <w:rsid w:val="00A2677F"/>
    <w:rsid w:val="00A26881"/>
    <w:rsid w:val="00A26EC0"/>
    <w:rsid w:val="00A27759"/>
    <w:rsid w:val="00A2794F"/>
    <w:rsid w:val="00A304E2"/>
    <w:rsid w:val="00A305B4"/>
    <w:rsid w:val="00A30966"/>
    <w:rsid w:val="00A30DDC"/>
    <w:rsid w:val="00A3137F"/>
    <w:rsid w:val="00A31401"/>
    <w:rsid w:val="00A315B8"/>
    <w:rsid w:val="00A316E8"/>
    <w:rsid w:val="00A31D27"/>
    <w:rsid w:val="00A31E89"/>
    <w:rsid w:val="00A31EA2"/>
    <w:rsid w:val="00A3264B"/>
    <w:rsid w:val="00A3277E"/>
    <w:rsid w:val="00A327CA"/>
    <w:rsid w:val="00A32945"/>
    <w:rsid w:val="00A32D8F"/>
    <w:rsid w:val="00A32F16"/>
    <w:rsid w:val="00A32F5D"/>
    <w:rsid w:val="00A330AB"/>
    <w:rsid w:val="00A33433"/>
    <w:rsid w:val="00A334D5"/>
    <w:rsid w:val="00A3373F"/>
    <w:rsid w:val="00A3376E"/>
    <w:rsid w:val="00A33A4D"/>
    <w:rsid w:val="00A34B70"/>
    <w:rsid w:val="00A3517E"/>
    <w:rsid w:val="00A351EB"/>
    <w:rsid w:val="00A3541F"/>
    <w:rsid w:val="00A3547F"/>
    <w:rsid w:val="00A35495"/>
    <w:rsid w:val="00A357E5"/>
    <w:rsid w:val="00A3582B"/>
    <w:rsid w:val="00A35E9C"/>
    <w:rsid w:val="00A35FBD"/>
    <w:rsid w:val="00A364A3"/>
    <w:rsid w:val="00A3670E"/>
    <w:rsid w:val="00A3688B"/>
    <w:rsid w:val="00A36FA5"/>
    <w:rsid w:val="00A37007"/>
    <w:rsid w:val="00A375A7"/>
    <w:rsid w:val="00A37606"/>
    <w:rsid w:val="00A37639"/>
    <w:rsid w:val="00A376A4"/>
    <w:rsid w:val="00A40203"/>
    <w:rsid w:val="00A40675"/>
    <w:rsid w:val="00A406AE"/>
    <w:rsid w:val="00A40B02"/>
    <w:rsid w:val="00A40B11"/>
    <w:rsid w:val="00A40E39"/>
    <w:rsid w:val="00A41314"/>
    <w:rsid w:val="00A4134F"/>
    <w:rsid w:val="00A4145E"/>
    <w:rsid w:val="00A41499"/>
    <w:rsid w:val="00A41D65"/>
    <w:rsid w:val="00A4259D"/>
    <w:rsid w:val="00A42766"/>
    <w:rsid w:val="00A430A9"/>
    <w:rsid w:val="00A4310B"/>
    <w:rsid w:val="00A43B4D"/>
    <w:rsid w:val="00A43C07"/>
    <w:rsid w:val="00A4448A"/>
    <w:rsid w:val="00A44A07"/>
    <w:rsid w:val="00A44DD5"/>
    <w:rsid w:val="00A45128"/>
    <w:rsid w:val="00A45224"/>
    <w:rsid w:val="00A45539"/>
    <w:rsid w:val="00A45CBC"/>
    <w:rsid w:val="00A45F17"/>
    <w:rsid w:val="00A461C9"/>
    <w:rsid w:val="00A4645D"/>
    <w:rsid w:val="00A46B9E"/>
    <w:rsid w:val="00A46C55"/>
    <w:rsid w:val="00A47078"/>
    <w:rsid w:val="00A47552"/>
    <w:rsid w:val="00A47722"/>
    <w:rsid w:val="00A47AA5"/>
    <w:rsid w:val="00A47C8C"/>
    <w:rsid w:val="00A504C4"/>
    <w:rsid w:val="00A506C8"/>
    <w:rsid w:val="00A506DB"/>
    <w:rsid w:val="00A50757"/>
    <w:rsid w:val="00A50CCE"/>
    <w:rsid w:val="00A50D63"/>
    <w:rsid w:val="00A512AC"/>
    <w:rsid w:val="00A51601"/>
    <w:rsid w:val="00A51C95"/>
    <w:rsid w:val="00A51D9D"/>
    <w:rsid w:val="00A534AA"/>
    <w:rsid w:val="00A53725"/>
    <w:rsid w:val="00A53998"/>
    <w:rsid w:val="00A53A03"/>
    <w:rsid w:val="00A53C5F"/>
    <w:rsid w:val="00A540C3"/>
    <w:rsid w:val="00A54714"/>
    <w:rsid w:val="00A54A9D"/>
    <w:rsid w:val="00A54B86"/>
    <w:rsid w:val="00A55040"/>
    <w:rsid w:val="00A558B8"/>
    <w:rsid w:val="00A55A11"/>
    <w:rsid w:val="00A56A1B"/>
    <w:rsid w:val="00A56D3B"/>
    <w:rsid w:val="00A5710D"/>
    <w:rsid w:val="00A57796"/>
    <w:rsid w:val="00A57BCD"/>
    <w:rsid w:val="00A57C68"/>
    <w:rsid w:val="00A57EB9"/>
    <w:rsid w:val="00A60508"/>
    <w:rsid w:val="00A60E0B"/>
    <w:rsid w:val="00A6135B"/>
    <w:rsid w:val="00A619A0"/>
    <w:rsid w:val="00A61CB3"/>
    <w:rsid w:val="00A62797"/>
    <w:rsid w:val="00A62EC6"/>
    <w:rsid w:val="00A6384A"/>
    <w:rsid w:val="00A63896"/>
    <w:rsid w:val="00A639B6"/>
    <w:rsid w:val="00A63B54"/>
    <w:rsid w:val="00A63F70"/>
    <w:rsid w:val="00A645FF"/>
    <w:rsid w:val="00A646E8"/>
    <w:rsid w:val="00A648EE"/>
    <w:rsid w:val="00A64A80"/>
    <w:rsid w:val="00A66102"/>
    <w:rsid w:val="00A664DC"/>
    <w:rsid w:val="00A66BC1"/>
    <w:rsid w:val="00A670A9"/>
    <w:rsid w:val="00A6726E"/>
    <w:rsid w:val="00A67402"/>
    <w:rsid w:val="00A6792A"/>
    <w:rsid w:val="00A67E00"/>
    <w:rsid w:val="00A707DD"/>
    <w:rsid w:val="00A707E7"/>
    <w:rsid w:val="00A709CA"/>
    <w:rsid w:val="00A70B17"/>
    <w:rsid w:val="00A70BA6"/>
    <w:rsid w:val="00A70DEA"/>
    <w:rsid w:val="00A71098"/>
    <w:rsid w:val="00A71817"/>
    <w:rsid w:val="00A71F7C"/>
    <w:rsid w:val="00A72528"/>
    <w:rsid w:val="00A72F90"/>
    <w:rsid w:val="00A7307C"/>
    <w:rsid w:val="00A73166"/>
    <w:rsid w:val="00A7340B"/>
    <w:rsid w:val="00A745A6"/>
    <w:rsid w:val="00A748CF"/>
    <w:rsid w:val="00A750BA"/>
    <w:rsid w:val="00A75209"/>
    <w:rsid w:val="00A75CDE"/>
    <w:rsid w:val="00A7604C"/>
    <w:rsid w:val="00A761D1"/>
    <w:rsid w:val="00A76748"/>
    <w:rsid w:val="00A76B2F"/>
    <w:rsid w:val="00A76C2E"/>
    <w:rsid w:val="00A77262"/>
    <w:rsid w:val="00A7791A"/>
    <w:rsid w:val="00A77E03"/>
    <w:rsid w:val="00A77EAA"/>
    <w:rsid w:val="00A77EB7"/>
    <w:rsid w:val="00A8032F"/>
    <w:rsid w:val="00A806D9"/>
    <w:rsid w:val="00A80DAA"/>
    <w:rsid w:val="00A80FB4"/>
    <w:rsid w:val="00A8163D"/>
    <w:rsid w:val="00A81759"/>
    <w:rsid w:val="00A81950"/>
    <w:rsid w:val="00A82A9B"/>
    <w:rsid w:val="00A82D70"/>
    <w:rsid w:val="00A82F6F"/>
    <w:rsid w:val="00A83D8E"/>
    <w:rsid w:val="00A84457"/>
    <w:rsid w:val="00A844CF"/>
    <w:rsid w:val="00A85269"/>
    <w:rsid w:val="00A85567"/>
    <w:rsid w:val="00A85683"/>
    <w:rsid w:val="00A8585E"/>
    <w:rsid w:val="00A8643C"/>
    <w:rsid w:val="00A86BCB"/>
    <w:rsid w:val="00A86D73"/>
    <w:rsid w:val="00A8768C"/>
    <w:rsid w:val="00A87A69"/>
    <w:rsid w:val="00A87E69"/>
    <w:rsid w:val="00A87FA0"/>
    <w:rsid w:val="00A87FBB"/>
    <w:rsid w:val="00A90372"/>
    <w:rsid w:val="00A90587"/>
    <w:rsid w:val="00A90757"/>
    <w:rsid w:val="00A90B74"/>
    <w:rsid w:val="00A90FAB"/>
    <w:rsid w:val="00A91AA6"/>
    <w:rsid w:val="00A91E7E"/>
    <w:rsid w:val="00A92071"/>
    <w:rsid w:val="00A9288C"/>
    <w:rsid w:val="00A928A4"/>
    <w:rsid w:val="00A928F4"/>
    <w:rsid w:val="00A92D82"/>
    <w:rsid w:val="00A932A8"/>
    <w:rsid w:val="00A93542"/>
    <w:rsid w:val="00A935CD"/>
    <w:rsid w:val="00A9387F"/>
    <w:rsid w:val="00A93A5E"/>
    <w:rsid w:val="00A93D5B"/>
    <w:rsid w:val="00A93D8C"/>
    <w:rsid w:val="00A94033"/>
    <w:rsid w:val="00A9417C"/>
    <w:rsid w:val="00A942B1"/>
    <w:rsid w:val="00A942B4"/>
    <w:rsid w:val="00A94400"/>
    <w:rsid w:val="00A9533F"/>
    <w:rsid w:val="00A9572C"/>
    <w:rsid w:val="00A95D0F"/>
    <w:rsid w:val="00A95DB1"/>
    <w:rsid w:val="00A9669D"/>
    <w:rsid w:val="00A9681F"/>
    <w:rsid w:val="00A9683A"/>
    <w:rsid w:val="00A968ED"/>
    <w:rsid w:val="00A96A85"/>
    <w:rsid w:val="00A96CF0"/>
    <w:rsid w:val="00A97479"/>
    <w:rsid w:val="00AA004F"/>
    <w:rsid w:val="00AA020C"/>
    <w:rsid w:val="00AA04A5"/>
    <w:rsid w:val="00AA0647"/>
    <w:rsid w:val="00AA0A7D"/>
    <w:rsid w:val="00AA0ACD"/>
    <w:rsid w:val="00AA0D6E"/>
    <w:rsid w:val="00AA0EF9"/>
    <w:rsid w:val="00AA1743"/>
    <w:rsid w:val="00AA1805"/>
    <w:rsid w:val="00AA198F"/>
    <w:rsid w:val="00AA1AFF"/>
    <w:rsid w:val="00AA1FD8"/>
    <w:rsid w:val="00AA26A3"/>
    <w:rsid w:val="00AA2CE7"/>
    <w:rsid w:val="00AA302C"/>
    <w:rsid w:val="00AA356E"/>
    <w:rsid w:val="00AA3884"/>
    <w:rsid w:val="00AA3D77"/>
    <w:rsid w:val="00AA4E05"/>
    <w:rsid w:val="00AA5587"/>
    <w:rsid w:val="00AA5609"/>
    <w:rsid w:val="00AA560D"/>
    <w:rsid w:val="00AA57E6"/>
    <w:rsid w:val="00AA58C2"/>
    <w:rsid w:val="00AA5DF3"/>
    <w:rsid w:val="00AA5F56"/>
    <w:rsid w:val="00AA61C0"/>
    <w:rsid w:val="00AA655F"/>
    <w:rsid w:val="00AA6A48"/>
    <w:rsid w:val="00AA6AAE"/>
    <w:rsid w:val="00AA6F14"/>
    <w:rsid w:val="00AA6F41"/>
    <w:rsid w:val="00AA707F"/>
    <w:rsid w:val="00AA7086"/>
    <w:rsid w:val="00AA714E"/>
    <w:rsid w:val="00AA752E"/>
    <w:rsid w:val="00AA799F"/>
    <w:rsid w:val="00AA7A93"/>
    <w:rsid w:val="00AB0492"/>
    <w:rsid w:val="00AB08A9"/>
    <w:rsid w:val="00AB0A4C"/>
    <w:rsid w:val="00AB0ECB"/>
    <w:rsid w:val="00AB10AC"/>
    <w:rsid w:val="00AB11D4"/>
    <w:rsid w:val="00AB1396"/>
    <w:rsid w:val="00AB1476"/>
    <w:rsid w:val="00AB1729"/>
    <w:rsid w:val="00AB1AFA"/>
    <w:rsid w:val="00AB27B9"/>
    <w:rsid w:val="00AB306B"/>
    <w:rsid w:val="00AB30BF"/>
    <w:rsid w:val="00AB320A"/>
    <w:rsid w:val="00AB3346"/>
    <w:rsid w:val="00AB3642"/>
    <w:rsid w:val="00AB3B0F"/>
    <w:rsid w:val="00AB3C71"/>
    <w:rsid w:val="00AB3DA2"/>
    <w:rsid w:val="00AB3ED8"/>
    <w:rsid w:val="00AB4418"/>
    <w:rsid w:val="00AB47DA"/>
    <w:rsid w:val="00AB5434"/>
    <w:rsid w:val="00AB5596"/>
    <w:rsid w:val="00AB56A7"/>
    <w:rsid w:val="00AB5B39"/>
    <w:rsid w:val="00AB5C0F"/>
    <w:rsid w:val="00AB626B"/>
    <w:rsid w:val="00AB6727"/>
    <w:rsid w:val="00AB7150"/>
    <w:rsid w:val="00AB7258"/>
    <w:rsid w:val="00AB78EA"/>
    <w:rsid w:val="00AB7C0B"/>
    <w:rsid w:val="00AB7CDF"/>
    <w:rsid w:val="00AC038B"/>
    <w:rsid w:val="00AC0919"/>
    <w:rsid w:val="00AC0D33"/>
    <w:rsid w:val="00AC0D94"/>
    <w:rsid w:val="00AC0FEC"/>
    <w:rsid w:val="00AC1054"/>
    <w:rsid w:val="00AC12AC"/>
    <w:rsid w:val="00AC18DF"/>
    <w:rsid w:val="00AC1CD6"/>
    <w:rsid w:val="00AC1DFC"/>
    <w:rsid w:val="00AC2461"/>
    <w:rsid w:val="00AC2555"/>
    <w:rsid w:val="00AC2874"/>
    <w:rsid w:val="00AC3C6E"/>
    <w:rsid w:val="00AC41DB"/>
    <w:rsid w:val="00AC44E4"/>
    <w:rsid w:val="00AC4BEE"/>
    <w:rsid w:val="00AC4DE6"/>
    <w:rsid w:val="00AC501C"/>
    <w:rsid w:val="00AC505F"/>
    <w:rsid w:val="00AC5245"/>
    <w:rsid w:val="00AC52C8"/>
    <w:rsid w:val="00AC5598"/>
    <w:rsid w:val="00AC57D1"/>
    <w:rsid w:val="00AC5D80"/>
    <w:rsid w:val="00AC6207"/>
    <w:rsid w:val="00AC69D5"/>
    <w:rsid w:val="00AC78CA"/>
    <w:rsid w:val="00AC7D11"/>
    <w:rsid w:val="00AC7E17"/>
    <w:rsid w:val="00AD0AE6"/>
    <w:rsid w:val="00AD0CEA"/>
    <w:rsid w:val="00AD18F9"/>
    <w:rsid w:val="00AD1BCF"/>
    <w:rsid w:val="00AD1E50"/>
    <w:rsid w:val="00AD242D"/>
    <w:rsid w:val="00AD2457"/>
    <w:rsid w:val="00AD26BF"/>
    <w:rsid w:val="00AD2B53"/>
    <w:rsid w:val="00AD31CE"/>
    <w:rsid w:val="00AD5BAA"/>
    <w:rsid w:val="00AD5EF8"/>
    <w:rsid w:val="00AD6152"/>
    <w:rsid w:val="00AD6160"/>
    <w:rsid w:val="00AD6331"/>
    <w:rsid w:val="00AD653E"/>
    <w:rsid w:val="00AD6801"/>
    <w:rsid w:val="00AD6A4E"/>
    <w:rsid w:val="00AD6C7D"/>
    <w:rsid w:val="00AD784F"/>
    <w:rsid w:val="00AD785F"/>
    <w:rsid w:val="00AD78D1"/>
    <w:rsid w:val="00AD7B52"/>
    <w:rsid w:val="00AD7DBB"/>
    <w:rsid w:val="00AE016E"/>
    <w:rsid w:val="00AE02DE"/>
    <w:rsid w:val="00AE05EF"/>
    <w:rsid w:val="00AE0B88"/>
    <w:rsid w:val="00AE0CC4"/>
    <w:rsid w:val="00AE0CE6"/>
    <w:rsid w:val="00AE0E83"/>
    <w:rsid w:val="00AE0F2A"/>
    <w:rsid w:val="00AE11FB"/>
    <w:rsid w:val="00AE1442"/>
    <w:rsid w:val="00AE1600"/>
    <w:rsid w:val="00AE1678"/>
    <w:rsid w:val="00AE186F"/>
    <w:rsid w:val="00AE1B10"/>
    <w:rsid w:val="00AE1CAC"/>
    <w:rsid w:val="00AE1EB0"/>
    <w:rsid w:val="00AE1EBC"/>
    <w:rsid w:val="00AE2467"/>
    <w:rsid w:val="00AE2D0B"/>
    <w:rsid w:val="00AE2FC5"/>
    <w:rsid w:val="00AE31D2"/>
    <w:rsid w:val="00AE3597"/>
    <w:rsid w:val="00AE3CB6"/>
    <w:rsid w:val="00AE3F8D"/>
    <w:rsid w:val="00AE41B7"/>
    <w:rsid w:val="00AE44CF"/>
    <w:rsid w:val="00AE4FB4"/>
    <w:rsid w:val="00AE5140"/>
    <w:rsid w:val="00AE53A6"/>
    <w:rsid w:val="00AE5429"/>
    <w:rsid w:val="00AE5B47"/>
    <w:rsid w:val="00AE5D04"/>
    <w:rsid w:val="00AE5DC0"/>
    <w:rsid w:val="00AE5ED3"/>
    <w:rsid w:val="00AE66B4"/>
    <w:rsid w:val="00AE69D6"/>
    <w:rsid w:val="00AE6E76"/>
    <w:rsid w:val="00AE746C"/>
    <w:rsid w:val="00AE7A8B"/>
    <w:rsid w:val="00AE7B05"/>
    <w:rsid w:val="00AF027B"/>
    <w:rsid w:val="00AF048D"/>
    <w:rsid w:val="00AF0BCD"/>
    <w:rsid w:val="00AF0EA1"/>
    <w:rsid w:val="00AF0F4A"/>
    <w:rsid w:val="00AF0FB0"/>
    <w:rsid w:val="00AF1292"/>
    <w:rsid w:val="00AF1433"/>
    <w:rsid w:val="00AF187C"/>
    <w:rsid w:val="00AF18D8"/>
    <w:rsid w:val="00AF1C34"/>
    <w:rsid w:val="00AF2423"/>
    <w:rsid w:val="00AF2DF4"/>
    <w:rsid w:val="00AF2F55"/>
    <w:rsid w:val="00AF3831"/>
    <w:rsid w:val="00AF3D81"/>
    <w:rsid w:val="00AF3E15"/>
    <w:rsid w:val="00AF468C"/>
    <w:rsid w:val="00AF4845"/>
    <w:rsid w:val="00AF5191"/>
    <w:rsid w:val="00AF5B1F"/>
    <w:rsid w:val="00AF5B49"/>
    <w:rsid w:val="00AF5C0C"/>
    <w:rsid w:val="00AF5CB2"/>
    <w:rsid w:val="00AF5D93"/>
    <w:rsid w:val="00AF6C12"/>
    <w:rsid w:val="00AF6C58"/>
    <w:rsid w:val="00AF70D9"/>
    <w:rsid w:val="00AF76FC"/>
    <w:rsid w:val="00AF7FC1"/>
    <w:rsid w:val="00B006D5"/>
    <w:rsid w:val="00B00983"/>
    <w:rsid w:val="00B012DA"/>
    <w:rsid w:val="00B01977"/>
    <w:rsid w:val="00B01A25"/>
    <w:rsid w:val="00B01A48"/>
    <w:rsid w:val="00B01A88"/>
    <w:rsid w:val="00B02052"/>
    <w:rsid w:val="00B023A8"/>
    <w:rsid w:val="00B02423"/>
    <w:rsid w:val="00B02B32"/>
    <w:rsid w:val="00B02DE4"/>
    <w:rsid w:val="00B02E04"/>
    <w:rsid w:val="00B0334D"/>
    <w:rsid w:val="00B036DA"/>
    <w:rsid w:val="00B0382E"/>
    <w:rsid w:val="00B03861"/>
    <w:rsid w:val="00B03AA3"/>
    <w:rsid w:val="00B03AF4"/>
    <w:rsid w:val="00B03BEE"/>
    <w:rsid w:val="00B0461E"/>
    <w:rsid w:val="00B04718"/>
    <w:rsid w:val="00B047CC"/>
    <w:rsid w:val="00B04961"/>
    <w:rsid w:val="00B04F28"/>
    <w:rsid w:val="00B0548F"/>
    <w:rsid w:val="00B05643"/>
    <w:rsid w:val="00B06026"/>
    <w:rsid w:val="00B067BA"/>
    <w:rsid w:val="00B06DC3"/>
    <w:rsid w:val="00B06FAE"/>
    <w:rsid w:val="00B0714C"/>
    <w:rsid w:val="00B07BEA"/>
    <w:rsid w:val="00B07C76"/>
    <w:rsid w:val="00B07D11"/>
    <w:rsid w:val="00B10675"/>
    <w:rsid w:val="00B112CA"/>
    <w:rsid w:val="00B11327"/>
    <w:rsid w:val="00B116A2"/>
    <w:rsid w:val="00B116E0"/>
    <w:rsid w:val="00B1181D"/>
    <w:rsid w:val="00B11D31"/>
    <w:rsid w:val="00B12004"/>
    <w:rsid w:val="00B12369"/>
    <w:rsid w:val="00B129E7"/>
    <w:rsid w:val="00B12D22"/>
    <w:rsid w:val="00B12D7E"/>
    <w:rsid w:val="00B12ECC"/>
    <w:rsid w:val="00B1323D"/>
    <w:rsid w:val="00B136AD"/>
    <w:rsid w:val="00B13745"/>
    <w:rsid w:val="00B13866"/>
    <w:rsid w:val="00B139DC"/>
    <w:rsid w:val="00B14505"/>
    <w:rsid w:val="00B14B79"/>
    <w:rsid w:val="00B14BA3"/>
    <w:rsid w:val="00B14F3F"/>
    <w:rsid w:val="00B150BB"/>
    <w:rsid w:val="00B15164"/>
    <w:rsid w:val="00B151BC"/>
    <w:rsid w:val="00B15458"/>
    <w:rsid w:val="00B15968"/>
    <w:rsid w:val="00B15BFB"/>
    <w:rsid w:val="00B15E77"/>
    <w:rsid w:val="00B16306"/>
    <w:rsid w:val="00B1665C"/>
    <w:rsid w:val="00B16937"/>
    <w:rsid w:val="00B1730E"/>
    <w:rsid w:val="00B1775C"/>
    <w:rsid w:val="00B2006B"/>
    <w:rsid w:val="00B204B1"/>
    <w:rsid w:val="00B2064F"/>
    <w:rsid w:val="00B2089D"/>
    <w:rsid w:val="00B20F06"/>
    <w:rsid w:val="00B213F3"/>
    <w:rsid w:val="00B21452"/>
    <w:rsid w:val="00B2160F"/>
    <w:rsid w:val="00B2181A"/>
    <w:rsid w:val="00B2212C"/>
    <w:rsid w:val="00B22162"/>
    <w:rsid w:val="00B22522"/>
    <w:rsid w:val="00B228B2"/>
    <w:rsid w:val="00B23534"/>
    <w:rsid w:val="00B2356F"/>
    <w:rsid w:val="00B23A5D"/>
    <w:rsid w:val="00B23B10"/>
    <w:rsid w:val="00B249F5"/>
    <w:rsid w:val="00B2511E"/>
    <w:rsid w:val="00B254FF"/>
    <w:rsid w:val="00B25775"/>
    <w:rsid w:val="00B25CB2"/>
    <w:rsid w:val="00B2604A"/>
    <w:rsid w:val="00B263F4"/>
    <w:rsid w:val="00B269F6"/>
    <w:rsid w:val="00B26A54"/>
    <w:rsid w:val="00B26A70"/>
    <w:rsid w:val="00B26DC1"/>
    <w:rsid w:val="00B26E19"/>
    <w:rsid w:val="00B272DD"/>
    <w:rsid w:val="00B27FFA"/>
    <w:rsid w:val="00B3073D"/>
    <w:rsid w:val="00B30996"/>
    <w:rsid w:val="00B31291"/>
    <w:rsid w:val="00B31C8D"/>
    <w:rsid w:val="00B31EEB"/>
    <w:rsid w:val="00B32541"/>
    <w:rsid w:val="00B32635"/>
    <w:rsid w:val="00B32952"/>
    <w:rsid w:val="00B32B15"/>
    <w:rsid w:val="00B32E0F"/>
    <w:rsid w:val="00B32EA4"/>
    <w:rsid w:val="00B33327"/>
    <w:rsid w:val="00B3337D"/>
    <w:rsid w:val="00B333C2"/>
    <w:rsid w:val="00B33947"/>
    <w:rsid w:val="00B33CCE"/>
    <w:rsid w:val="00B33DBD"/>
    <w:rsid w:val="00B33DD7"/>
    <w:rsid w:val="00B3413F"/>
    <w:rsid w:val="00B34279"/>
    <w:rsid w:val="00B3442E"/>
    <w:rsid w:val="00B34A8D"/>
    <w:rsid w:val="00B35B3D"/>
    <w:rsid w:val="00B35C64"/>
    <w:rsid w:val="00B360F0"/>
    <w:rsid w:val="00B365BE"/>
    <w:rsid w:val="00B36D81"/>
    <w:rsid w:val="00B3722F"/>
    <w:rsid w:val="00B3751F"/>
    <w:rsid w:val="00B37901"/>
    <w:rsid w:val="00B379BE"/>
    <w:rsid w:val="00B37C77"/>
    <w:rsid w:val="00B37D39"/>
    <w:rsid w:val="00B37E95"/>
    <w:rsid w:val="00B4011C"/>
    <w:rsid w:val="00B404BA"/>
    <w:rsid w:val="00B406B9"/>
    <w:rsid w:val="00B40D4A"/>
    <w:rsid w:val="00B40DEA"/>
    <w:rsid w:val="00B40FA7"/>
    <w:rsid w:val="00B41EC4"/>
    <w:rsid w:val="00B41ECF"/>
    <w:rsid w:val="00B42019"/>
    <w:rsid w:val="00B420F6"/>
    <w:rsid w:val="00B4242C"/>
    <w:rsid w:val="00B42498"/>
    <w:rsid w:val="00B42609"/>
    <w:rsid w:val="00B42722"/>
    <w:rsid w:val="00B427A5"/>
    <w:rsid w:val="00B42917"/>
    <w:rsid w:val="00B42DE8"/>
    <w:rsid w:val="00B436AA"/>
    <w:rsid w:val="00B437A7"/>
    <w:rsid w:val="00B43FA5"/>
    <w:rsid w:val="00B4433C"/>
    <w:rsid w:val="00B44BD9"/>
    <w:rsid w:val="00B44F77"/>
    <w:rsid w:val="00B450DB"/>
    <w:rsid w:val="00B45BA3"/>
    <w:rsid w:val="00B46173"/>
    <w:rsid w:val="00B46877"/>
    <w:rsid w:val="00B46C41"/>
    <w:rsid w:val="00B46E22"/>
    <w:rsid w:val="00B46FC1"/>
    <w:rsid w:val="00B47EAD"/>
    <w:rsid w:val="00B50110"/>
    <w:rsid w:val="00B5035E"/>
    <w:rsid w:val="00B504F2"/>
    <w:rsid w:val="00B50710"/>
    <w:rsid w:val="00B5119F"/>
    <w:rsid w:val="00B51449"/>
    <w:rsid w:val="00B514AE"/>
    <w:rsid w:val="00B51D48"/>
    <w:rsid w:val="00B51D49"/>
    <w:rsid w:val="00B52156"/>
    <w:rsid w:val="00B52332"/>
    <w:rsid w:val="00B52B77"/>
    <w:rsid w:val="00B52BC4"/>
    <w:rsid w:val="00B52C1E"/>
    <w:rsid w:val="00B53196"/>
    <w:rsid w:val="00B53198"/>
    <w:rsid w:val="00B5320C"/>
    <w:rsid w:val="00B537E8"/>
    <w:rsid w:val="00B53A01"/>
    <w:rsid w:val="00B53D50"/>
    <w:rsid w:val="00B53F41"/>
    <w:rsid w:val="00B53F44"/>
    <w:rsid w:val="00B542BF"/>
    <w:rsid w:val="00B54311"/>
    <w:rsid w:val="00B546F1"/>
    <w:rsid w:val="00B54B79"/>
    <w:rsid w:val="00B54D76"/>
    <w:rsid w:val="00B5529E"/>
    <w:rsid w:val="00B55B22"/>
    <w:rsid w:val="00B55FB4"/>
    <w:rsid w:val="00B56210"/>
    <w:rsid w:val="00B56371"/>
    <w:rsid w:val="00B566F0"/>
    <w:rsid w:val="00B56C85"/>
    <w:rsid w:val="00B56DFF"/>
    <w:rsid w:val="00B570AA"/>
    <w:rsid w:val="00B575D5"/>
    <w:rsid w:val="00B5781C"/>
    <w:rsid w:val="00B579B6"/>
    <w:rsid w:val="00B57B52"/>
    <w:rsid w:val="00B57B84"/>
    <w:rsid w:val="00B57F8E"/>
    <w:rsid w:val="00B602B1"/>
    <w:rsid w:val="00B60582"/>
    <w:rsid w:val="00B609A0"/>
    <w:rsid w:val="00B60FAB"/>
    <w:rsid w:val="00B61382"/>
    <w:rsid w:val="00B619BD"/>
    <w:rsid w:val="00B61D58"/>
    <w:rsid w:val="00B61D5F"/>
    <w:rsid w:val="00B61DB4"/>
    <w:rsid w:val="00B63F5E"/>
    <w:rsid w:val="00B64177"/>
    <w:rsid w:val="00B64488"/>
    <w:rsid w:val="00B64E52"/>
    <w:rsid w:val="00B650FE"/>
    <w:rsid w:val="00B652B6"/>
    <w:rsid w:val="00B65472"/>
    <w:rsid w:val="00B6568A"/>
    <w:rsid w:val="00B65A38"/>
    <w:rsid w:val="00B65BB2"/>
    <w:rsid w:val="00B6668C"/>
    <w:rsid w:val="00B668A2"/>
    <w:rsid w:val="00B66D8F"/>
    <w:rsid w:val="00B6791B"/>
    <w:rsid w:val="00B67CCB"/>
    <w:rsid w:val="00B67FDB"/>
    <w:rsid w:val="00B7049B"/>
    <w:rsid w:val="00B70572"/>
    <w:rsid w:val="00B70B83"/>
    <w:rsid w:val="00B70BC5"/>
    <w:rsid w:val="00B712D8"/>
    <w:rsid w:val="00B71E21"/>
    <w:rsid w:val="00B71E9E"/>
    <w:rsid w:val="00B721CD"/>
    <w:rsid w:val="00B72B3A"/>
    <w:rsid w:val="00B7304C"/>
    <w:rsid w:val="00B73117"/>
    <w:rsid w:val="00B733CA"/>
    <w:rsid w:val="00B735AB"/>
    <w:rsid w:val="00B7443E"/>
    <w:rsid w:val="00B746A0"/>
    <w:rsid w:val="00B7477E"/>
    <w:rsid w:val="00B74F03"/>
    <w:rsid w:val="00B74F98"/>
    <w:rsid w:val="00B75AA8"/>
    <w:rsid w:val="00B761D8"/>
    <w:rsid w:val="00B764CE"/>
    <w:rsid w:val="00B7664B"/>
    <w:rsid w:val="00B76A96"/>
    <w:rsid w:val="00B76AC8"/>
    <w:rsid w:val="00B76DA5"/>
    <w:rsid w:val="00B77104"/>
    <w:rsid w:val="00B773B8"/>
    <w:rsid w:val="00B77471"/>
    <w:rsid w:val="00B7779D"/>
    <w:rsid w:val="00B77FB2"/>
    <w:rsid w:val="00B800B4"/>
    <w:rsid w:val="00B801BD"/>
    <w:rsid w:val="00B805AC"/>
    <w:rsid w:val="00B80B53"/>
    <w:rsid w:val="00B820EF"/>
    <w:rsid w:val="00B825AC"/>
    <w:rsid w:val="00B825B0"/>
    <w:rsid w:val="00B82816"/>
    <w:rsid w:val="00B82BE4"/>
    <w:rsid w:val="00B82E93"/>
    <w:rsid w:val="00B83081"/>
    <w:rsid w:val="00B833A8"/>
    <w:rsid w:val="00B834B0"/>
    <w:rsid w:val="00B835C8"/>
    <w:rsid w:val="00B8456D"/>
    <w:rsid w:val="00B8489C"/>
    <w:rsid w:val="00B84F5D"/>
    <w:rsid w:val="00B86195"/>
    <w:rsid w:val="00B862B0"/>
    <w:rsid w:val="00B86504"/>
    <w:rsid w:val="00B867FA"/>
    <w:rsid w:val="00B86F92"/>
    <w:rsid w:val="00B8724F"/>
    <w:rsid w:val="00B87717"/>
    <w:rsid w:val="00B87822"/>
    <w:rsid w:val="00B87CF9"/>
    <w:rsid w:val="00B90777"/>
    <w:rsid w:val="00B90F24"/>
    <w:rsid w:val="00B9102A"/>
    <w:rsid w:val="00B911F5"/>
    <w:rsid w:val="00B91979"/>
    <w:rsid w:val="00B91DAB"/>
    <w:rsid w:val="00B91E11"/>
    <w:rsid w:val="00B9228E"/>
    <w:rsid w:val="00B922C4"/>
    <w:rsid w:val="00B924AD"/>
    <w:rsid w:val="00B927F3"/>
    <w:rsid w:val="00B929D1"/>
    <w:rsid w:val="00B92DA2"/>
    <w:rsid w:val="00B933FC"/>
    <w:rsid w:val="00B9357E"/>
    <w:rsid w:val="00B93685"/>
    <w:rsid w:val="00B9381B"/>
    <w:rsid w:val="00B93A6A"/>
    <w:rsid w:val="00B93C61"/>
    <w:rsid w:val="00B93C7A"/>
    <w:rsid w:val="00B93D68"/>
    <w:rsid w:val="00B940FB"/>
    <w:rsid w:val="00B942A1"/>
    <w:rsid w:val="00B943EB"/>
    <w:rsid w:val="00B950C5"/>
    <w:rsid w:val="00B956E9"/>
    <w:rsid w:val="00B95734"/>
    <w:rsid w:val="00B9596A"/>
    <w:rsid w:val="00B95A19"/>
    <w:rsid w:val="00B95B06"/>
    <w:rsid w:val="00B95CD6"/>
    <w:rsid w:val="00B965FF"/>
    <w:rsid w:val="00B9674B"/>
    <w:rsid w:val="00B96C34"/>
    <w:rsid w:val="00B97344"/>
    <w:rsid w:val="00BA00AF"/>
    <w:rsid w:val="00BA00BB"/>
    <w:rsid w:val="00BA0725"/>
    <w:rsid w:val="00BA09BE"/>
    <w:rsid w:val="00BA1723"/>
    <w:rsid w:val="00BA1AA2"/>
    <w:rsid w:val="00BA1B62"/>
    <w:rsid w:val="00BA1F50"/>
    <w:rsid w:val="00BA1FAD"/>
    <w:rsid w:val="00BA22CB"/>
    <w:rsid w:val="00BA2E76"/>
    <w:rsid w:val="00BA2F0E"/>
    <w:rsid w:val="00BA3DC2"/>
    <w:rsid w:val="00BA4913"/>
    <w:rsid w:val="00BA4A50"/>
    <w:rsid w:val="00BA531A"/>
    <w:rsid w:val="00BA54C5"/>
    <w:rsid w:val="00BA58AB"/>
    <w:rsid w:val="00BA67FC"/>
    <w:rsid w:val="00BA6D30"/>
    <w:rsid w:val="00BA7146"/>
    <w:rsid w:val="00BA7207"/>
    <w:rsid w:val="00BA7357"/>
    <w:rsid w:val="00BA7592"/>
    <w:rsid w:val="00BA762E"/>
    <w:rsid w:val="00BA77C9"/>
    <w:rsid w:val="00BA77CF"/>
    <w:rsid w:val="00BA786F"/>
    <w:rsid w:val="00BA7939"/>
    <w:rsid w:val="00BA7D26"/>
    <w:rsid w:val="00BB018D"/>
    <w:rsid w:val="00BB02D6"/>
    <w:rsid w:val="00BB03ED"/>
    <w:rsid w:val="00BB0867"/>
    <w:rsid w:val="00BB0BA2"/>
    <w:rsid w:val="00BB0CAE"/>
    <w:rsid w:val="00BB0EC5"/>
    <w:rsid w:val="00BB0EFC"/>
    <w:rsid w:val="00BB100E"/>
    <w:rsid w:val="00BB1103"/>
    <w:rsid w:val="00BB15D8"/>
    <w:rsid w:val="00BB185C"/>
    <w:rsid w:val="00BB1AAD"/>
    <w:rsid w:val="00BB1B88"/>
    <w:rsid w:val="00BB20FB"/>
    <w:rsid w:val="00BB23DA"/>
    <w:rsid w:val="00BB27A1"/>
    <w:rsid w:val="00BB28C5"/>
    <w:rsid w:val="00BB2F30"/>
    <w:rsid w:val="00BB3367"/>
    <w:rsid w:val="00BB3C30"/>
    <w:rsid w:val="00BB4B8D"/>
    <w:rsid w:val="00BB4EAA"/>
    <w:rsid w:val="00BB4FBD"/>
    <w:rsid w:val="00BB503E"/>
    <w:rsid w:val="00BB5554"/>
    <w:rsid w:val="00BB7015"/>
    <w:rsid w:val="00BB7233"/>
    <w:rsid w:val="00BB78DC"/>
    <w:rsid w:val="00BC0379"/>
    <w:rsid w:val="00BC0822"/>
    <w:rsid w:val="00BC0899"/>
    <w:rsid w:val="00BC0FD7"/>
    <w:rsid w:val="00BC12F6"/>
    <w:rsid w:val="00BC240F"/>
    <w:rsid w:val="00BC2478"/>
    <w:rsid w:val="00BC2949"/>
    <w:rsid w:val="00BC2C60"/>
    <w:rsid w:val="00BC2DF1"/>
    <w:rsid w:val="00BC2ED5"/>
    <w:rsid w:val="00BC3032"/>
    <w:rsid w:val="00BC32BD"/>
    <w:rsid w:val="00BC370E"/>
    <w:rsid w:val="00BC3A38"/>
    <w:rsid w:val="00BC428E"/>
    <w:rsid w:val="00BC437A"/>
    <w:rsid w:val="00BC4ADA"/>
    <w:rsid w:val="00BC4F59"/>
    <w:rsid w:val="00BC4F8D"/>
    <w:rsid w:val="00BC510C"/>
    <w:rsid w:val="00BC536D"/>
    <w:rsid w:val="00BC55CD"/>
    <w:rsid w:val="00BC567B"/>
    <w:rsid w:val="00BC5719"/>
    <w:rsid w:val="00BC5771"/>
    <w:rsid w:val="00BC5D9C"/>
    <w:rsid w:val="00BC6014"/>
    <w:rsid w:val="00BC6112"/>
    <w:rsid w:val="00BC6342"/>
    <w:rsid w:val="00BC638B"/>
    <w:rsid w:val="00BC6C77"/>
    <w:rsid w:val="00BC6D16"/>
    <w:rsid w:val="00BC70DC"/>
    <w:rsid w:val="00BC7475"/>
    <w:rsid w:val="00BC74B2"/>
    <w:rsid w:val="00BC78A1"/>
    <w:rsid w:val="00BC7B2D"/>
    <w:rsid w:val="00BC7CC5"/>
    <w:rsid w:val="00BC7CE4"/>
    <w:rsid w:val="00BD0339"/>
    <w:rsid w:val="00BD042F"/>
    <w:rsid w:val="00BD0457"/>
    <w:rsid w:val="00BD0FA5"/>
    <w:rsid w:val="00BD12CE"/>
    <w:rsid w:val="00BD14FA"/>
    <w:rsid w:val="00BD1850"/>
    <w:rsid w:val="00BD1A87"/>
    <w:rsid w:val="00BD2031"/>
    <w:rsid w:val="00BD2795"/>
    <w:rsid w:val="00BD2AC2"/>
    <w:rsid w:val="00BD2E55"/>
    <w:rsid w:val="00BD2F84"/>
    <w:rsid w:val="00BD314E"/>
    <w:rsid w:val="00BD31B5"/>
    <w:rsid w:val="00BD3773"/>
    <w:rsid w:val="00BD44BC"/>
    <w:rsid w:val="00BD48B6"/>
    <w:rsid w:val="00BD4984"/>
    <w:rsid w:val="00BD5029"/>
    <w:rsid w:val="00BD5050"/>
    <w:rsid w:val="00BD5239"/>
    <w:rsid w:val="00BD576E"/>
    <w:rsid w:val="00BD5790"/>
    <w:rsid w:val="00BD58D8"/>
    <w:rsid w:val="00BD5C04"/>
    <w:rsid w:val="00BD5C53"/>
    <w:rsid w:val="00BD5ECA"/>
    <w:rsid w:val="00BD5F13"/>
    <w:rsid w:val="00BD67A0"/>
    <w:rsid w:val="00BD6B1A"/>
    <w:rsid w:val="00BD6E3E"/>
    <w:rsid w:val="00BD716C"/>
    <w:rsid w:val="00BD76B7"/>
    <w:rsid w:val="00BE06B1"/>
    <w:rsid w:val="00BE0B68"/>
    <w:rsid w:val="00BE0CD9"/>
    <w:rsid w:val="00BE0F58"/>
    <w:rsid w:val="00BE1041"/>
    <w:rsid w:val="00BE1112"/>
    <w:rsid w:val="00BE148A"/>
    <w:rsid w:val="00BE172A"/>
    <w:rsid w:val="00BE183A"/>
    <w:rsid w:val="00BE1C44"/>
    <w:rsid w:val="00BE2044"/>
    <w:rsid w:val="00BE2113"/>
    <w:rsid w:val="00BE24A5"/>
    <w:rsid w:val="00BE25DE"/>
    <w:rsid w:val="00BE289F"/>
    <w:rsid w:val="00BE299C"/>
    <w:rsid w:val="00BE2E82"/>
    <w:rsid w:val="00BE3631"/>
    <w:rsid w:val="00BE36B5"/>
    <w:rsid w:val="00BE3C93"/>
    <w:rsid w:val="00BE3CF6"/>
    <w:rsid w:val="00BE512E"/>
    <w:rsid w:val="00BE5445"/>
    <w:rsid w:val="00BE54B3"/>
    <w:rsid w:val="00BE56F4"/>
    <w:rsid w:val="00BE6919"/>
    <w:rsid w:val="00BE6E8D"/>
    <w:rsid w:val="00BE73C2"/>
    <w:rsid w:val="00BE7658"/>
    <w:rsid w:val="00BF0030"/>
    <w:rsid w:val="00BF11E8"/>
    <w:rsid w:val="00BF1434"/>
    <w:rsid w:val="00BF1619"/>
    <w:rsid w:val="00BF1DFE"/>
    <w:rsid w:val="00BF1F8F"/>
    <w:rsid w:val="00BF22C4"/>
    <w:rsid w:val="00BF2381"/>
    <w:rsid w:val="00BF2BBC"/>
    <w:rsid w:val="00BF2C61"/>
    <w:rsid w:val="00BF3BDF"/>
    <w:rsid w:val="00BF3BEE"/>
    <w:rsid w:val="00BF3DFC"/>
    <w:rsid w:val="00BF4079"/>
    <w:rsid w:val="00BF4203"/>
    <w:rsid w:val="00BF5DDC"/>
    <w:rsid w:val="00BF5E28"/>
    <w:rsid w:val="00BF6643"/>
    <w:rsid w:val="00BF6728"/>
    <w:rsid w:val="00BF6A66"/>
    <w:rsid w:val="00BF6CB5"/>
    <w:rsid w:val="00BF6E05"/>
    <w:rsid w:val="00BF6E09"/>
    <w:rsid w:val="00BF6FA0"/>
    <w:rsid w:val="00BF72DE"/>
    <w:rsid w:val="00BF75CC"/>
    <w:rsid w:val="00BF77E1"/>
    <w:rsid w:val="00BF7ADF"/>
    <w:rsid w:val="00C003F9"/>
    <w:rsid w:val="00C0085C"/>
    <w:rsid w:val="00C00906"/>
    <w:rsid w:val="00C009E2"/>
    <w:rsid w:val="00C0174E"/>
    <w:rsid w:val="00C02014"/>
    <w:rsid w:val="00C022C1"/>
    <w:rsid w:val="00C0241D"/>
    <w:rsid w:val="00C02616"/>
    <w:rsid w:val="00C02770"/>
    <w:rsid w:val="00C02A6D"/>
    <w:rsid w:val="00C02AAD"/>
    <w:rsid w:val="00C0380C"/>
    <w:rsid w:val="00C03C3F"/>
    <w:rsid w:val="00C03EDB"/>
    <w:rsid w:val="00C04249"/>
    <w:rsid w:val="00C0444F"/>
    <w:rsid w:val="00C04783"/>
    <w:rsid w:val="00C04987"/>
    <w:rsid w:val="00C04CE7"/>
    <w:rsid w:val="00C05524"/>
    <w:rsid w:val="00C05536"/>
    <w:rsid w:val="00C05811"/>
    <w:rsid w:val="00C05C90"/>
    <w:rsid w:val="00C05DF5"/>
    <w:rsid w:val="00C05F05"/>
    <w:rsid w:val="00C062A8"/>
    <w:rsid w:val="00C064BB"/>
    <w:rsid w:val="00C067B1"/>
    <w:rsid w:val="00C06D30"/>
    <w:rsid w:val="00C0708D"/>
    <w:rsid w:val="00C0729D"/>
    <w:rsid w:val="00C079FB"/>
    <w:rsid w:val="00C07A37"/>
    <w:rsid w:val="00C1002C"/>
    <w:rsid w:val="00C102F6"/>
    <w:rsid w:val="00C104EC"/>
    <w:rsid w:val="00C107C6"/>
    <w:rsid w:val="00C1085E"/>
    <w:rsid w:val="00C1087A"/>
    <w:rsid w:val="00C10B10"/>
    <w:rsid w:val="00C10E7B"/>
    <w:rsid w:val="00C11034"/>
    <w:rsid w:val="00C111B2"/>
    <w:rsid w:val="00C1142C"/>
    <w:rsid w:val="00C11654"/>
    <w:rsid w:val="00C11DC1"/>
    <w:rsid w:val="00C11F7A"/>
    <w:rsid w:val="00C11F7D"/>
    <w:rsid w:val="00C12183"/>
    <w:rsid w:val="00C122C0"/>
    <w:rsid w:val="00C12327"/>
    <w:rsid w:val="00C12497"/>
    <w:rsid w:val="00C129ED"/>
    <w:rsid w:val="00C12BCF"/>
    <w:rsid w:val="00C133C2"/>
    <w:rsid w:val="00C13A60"/>
    <w:rsid w:val="00C13DFE"/>
    <w:rsid w:val="00C13E9F"/>
    <w:rsid w:val="00C142A0"/>
    <w:rsid w:val="00C1437A"/>
    <w:rsid w:val="00C1460C"/>
    <w:rsid w:val="00C1491F"/>
    <w:rsid w:val="00C14A12"/>
    <w:rsid w:val="00C14D10"/>
    <w:rsid w:val="00C15007"/>
    <w:rsid w:val="00C1505B"/>
    <w:rsid w:val="00C151F3"/>
    <w:rsid w:val="00C15331"/>
    <w:rsid w:val="00C153B0"/>
    <w:rsid w:val="00C156C5"/>
    <w:rsid w:val="00C15CB0"/>
    <w:rsid w:val="00C16066"/>
    <w:rsid w:val="00C1610C"/>
    <w:rsid w:val="00C16825"/>
    <w:rsid w:val="00C178B1"/>
    <w:rsid w:val="00C17F73"/>
    <w:rsid w:val="00C20590"/>
    <w:rsid w:val="00C208D5"/>
    <w:rsid w:val="00C21222"/>
    <w:rsid w:val="00C212D4"/>
    <w:rsid w:val="00C21732"/>
    <w:rsid w:val="00C2260B"/>
    <w:rsid w:val="00C2395A"/>
    <w:rsid w:val="00C23F45"/>
    <w:rsid w:val="00C242C4"/>
    <w:rsid w:val="00C24301"/>
    <w:rsid w:val="00C247AE"/>
    <w:rsid w:val="00C24915"/>
    <w:rsid w:val="00C24E1F"/>
    <w:rsid w:val="00C25368"/>
    <w:rsid w:val="00C2537B"/>
    <w:rsid w:val="00C25970"/>
    <w:rsid w:val="00C25996"/>
    <w:rsid w:val="00C25CE0"/>
    <w:rsid w:val="00C25CEF"/>
    <w:rsid w:val="00C25DD4"/>
    <w:rsid w:val="00C25E45"/>
    <w:rsid w:val="00C260EC"/>
    <w:rsid w:val="00C266AC"/>
    <w:rsid w:val="00C26C09"/>
    <w:rsid w:val="00C2725C"/>
    <w:rsid w:val="00C27A89"/>
    <w:rsid w:val="00C27EC1"/>
    <w:rsid w:val="00C300DA"/>
    <w:rsid w:val="00C3038F"/>
    <w:rsid w:val="00C308F8"/>
    <w:rsid w:val="00C309F2"/>
    <w:rsid w:val="00C30B7D"/>
    <w:rsid w:val="00C30CEC"/>
    <w:rsid w:val="00C30DBC"/>
    <w:rsid w:val="00C30FFD"/>
    <w:rsid w:val="00C3128B"/>
    <w:rsid w:val="00C31380"/>
    <w:rsid w:val="00C3140D"/>
    <w:rsid w:val="00C3162B"/>
    <w:rsid w:val="00C31669"/>
    <w:rsid w:val="00C3200D"/>
    <w:rsid w:val="00C320FB"/>
    <w:rsid w:val="00C3213C"/>
    <w:rsid w:val="00C3221B"/>
    <w:rsid w:val="00C32603"/>
    <w:rsid w:val="00C32C9C"/>
    <w:rsid w:val="00C335E0"/>
    <w:rsid w:val="00C33716"/>
    <w:rsid w:val="00C341EC"/>
    <w:rsid w:val="00C3464D"/>
    <w:rsid w:val="00C34650"/>
    <w:rsid w:val="00C348F5"/>
    <w:rsid w:val="00C34CA0"/>
    <w:rsid w:val="00C3524F"/>
    <w:rsid w:val="00C3527F"/>
    <w:rsid w:val="00C3532E"/>
    <w:rsid w:val="00C35B34"/>
    <w:rsid w:val="00C35D0A"/>
    <w:rsid w:val="00C35F0A"/>
    <w:rsid w:val="00C36792"/>
    <w:rsid w:val="00C369A6"/>
    <w:rsid w:val="00C36B16"/>
    <w:rsid w:val="00C36BBC"/>
    <w:rsid w:val="00C36BF6"/>
    <w:rsid w:val="00C36D51"/>
    <w:rsid w:val="00C37509"/>
    <w:rsid w:val="00C37A04"/>
    <w:rsid w:val="00C37AAD"/>
    <w:rsid w:val="00C37D20"/>
    <w:rsid w:val="00C37D30"/>
    <w:rsid w:val="00C37D90"/>
    <w:rsid w:val="00C37FCC"/>
    <w:rsid w:val="00C37FE0"/>
    <w:rsid w:val="00C408F1"/>
    <w:rsid w:val="00C40CDA"/>
    <w:rsid w:val="00C40FEB"/>
    <w:rsid w:val="00C4122C"/>
    <w:rsid w:val="00C41788"/>
    <w:rsid w:val="00C41D2C"/>
    <w:rsid w:val="00C42223"/>
    <w:rsid w:val="00C42D95"/>
    <w:rsid w:val="00C432C2"/>
    <w:rsid w:val="00C43321"/>
    <w:rsid w:val="00C433DA"/>
    <w:rsid w:val="00C4348B"/>
    <w:rsid w:val="00C437D3"/>
    <w:rsid w:val="00C438BB"/>
    <w:rsid w:val="00C43EC5"/>
    <w:rsid w:val="00C43F33"/>
    <w:rsid w:val="00C44559"/>
    <w:rsid w:val="00C445CA"/>
    <w:rsid w:val="00C44674"/>
    <w:rsid w:val="00C446EA"/>
    <w:rsid w:val="00C447F1"/>
    <w:rsid w:val="00C44A50"/>
    <w:rsid w:val="00C44C7F"/>
    <w:rsid w:val="00C454FC"/>
    <w:rsid w:val="00C45539"/>
    <w:rsid w:val="00C455B1"/>
    <w:rsid w:val="00C45F84"/>
    <w:rsid w:val="00C47423"/>
    <w:rsid w:val="00C4754C"/>
    <w:rsid w:val="00C47A57"/>
    <w:rsid w:val="00C47CD5"/>
    <w:rsid w:val="00C50004"/>
    <w:rsid w:val="00C5043B"/>
    <w:rsid w:val="00C504C4"/>
    <w:rsid w:val="00C50542"/>
    <w:rsid w:val="00C505E7"/>
    <w:rsid w:val="00C506F4"/>
    <w:rsid w:val="00C50B89"/>
    <w:rsid w:val="00C50E5D"/>
    <w:rsid w:val="00C50ED2"/>
    <w:rsid w:val="00C5114A"/>
    <w:rsid w:val="00C5143D"/>
    <w:rsid w:val="00C5196F"/>
    <w:rsid w:val="00C523D8"/>
    <w:rsid w:val="00C5268B"/>
    <w:rsid w:val="00C52EA9"/>
    <w:rsid w:val="00C53682"/>
    <w:rsid w:val="00C537C4"/>
    <w:rsid w:val="00C54174"/>
    <w:rsid w:val="00C54DBC"/>
    <w:rsid w:val="00C54E04"/>
    <w:rsid w:val="00C5513F"/>
    <w:rsid w:val="00C55289"/>
    <w:rsid w:val="00C552EA"/>
    <w:rsid w:val="00C5587E"/>
    <w:rsid w:val="00C5589D"/>
    <w:rsid w:val="00C56013"/>
    <w:rsid w:val="00C5604D"/>
    <w:rsid w:val="00C5673B"/>
    <w:rsid w:val="00C569C1"/>
    <w:rsid w:val="00C56BE5"/>
    <w:rsid w:val="00C5726F"/>
    <w:rsid w:val="00C5734D"/>
    <w:rsid w:val="00C574CD"/>
    <w:rsid w:val="00C57807"/>
    <w:rsid w:val="00C5780B"/>
    <w:rsid w:val="00C57B65"/>
    <w:rsid w:val="00C57C29"/>
    <w:rsid w:val="00C57E74"/>
    <w:rsid w:val="00C60505"/>
    <w:rsid w:val="00C60535"/>
    <w:rsid w:val="00C61505"/>
    <w:rsid w:val="00C62239"/>
    <w:rsid w:val="00C622BB"/>
    <w:rsid w:val="00C623FE"/>
    <w:rsid w:val="00C624CF"/>
    <w:rsid w:val="00C62673"/>
    <w:rsid w:val="00C62A0F"/>
    <w:rsid w:val="00C62A1C"/>
    <w:rsid w:val="00C63263"/>
    <w:rsid w:val="00C63751"/>
    <w:rsid w:val="00C63AB1"/>
    <w:rsid w:val="00C63BAA"/>
    <w:rsid w:val="00C63CAE"/>
    <w:rsid w:val="00C63FBB"/>
    <w:rsid w:val="00C641C6"/>
    <w:rsid w:val="00C6431B"/>
    <w:rsid w:val="00C64A05"/>
    <w:rsid w:val="00C64B86"/>
    <w:rsid w:val="00C64D94"/>
    <w:rsid w:val="00C65607"/>
    <w:rsid w:val="00C65EC1"/>
    <w:rsid w:val="00C66557"/>
    <w:rsid w:val="00C66914"/>
    <w:rsid w:val="00C66EA8"/>
    <w:rsid w:val="00C6786E"/>
    <w:rsid w:val="00C67F65"/>
    <w:rsid w:val="00C700C2"/>
    <w:rsid w:val="00C701F5"/>
    <w:rsid w:val="00C7060E"/>
    <w:rsid w:val="00C7082C"/>
    <w:rsid w:val="00C70B38"/>
    <w:rsid w:val="00C70C6B"/>
    <w:rsid w:val="00C711B3"/>
    <w:rsid w:val="00C7123F"/>
    <w:rsid w:val="00C712F6"/>
    <w:rsid w:val="00C71DD8"/>
    <w:rsid w:val="00C728DB"/>
    <w:rsid w:val="00C7299C"/>
    <w:rsid w:val="00C72B71"/>
    <w:rsid w:val="00C73D9F"/>
    <w:rsid w:val="00C73F50"/>
    <w:rsid w:val="00C74965"/>
    <w:rsid w:val="00C7535C"/>
    <w:rsid w:val="00C7556D"/>
    <w:rsid w:val="00C75C96"/>
    <w:rsid w:val="00C75DAF"/>
    <w:rsid w:val="00C75E0F"/>
    <w:rsid w:val="00C76252"/>
    <w:rsid w:val="00C7664A"/>
    <w:rsid w:val="00C76970"/>
    <w:rsid w:val="00C76B3C"/>
    <w:rsid w:val="00C76F68"/>
    <w:rsid w:val="00C7708A"/>
    <w:rsid w:val="00C773E7"/>
    <w:rsid w:val="00C779DD"/>
    <w:rsid w:val="00C779F0"/>
    <w:rsid w:val="00C77B4D"/>
    <w:rsid w:val="00C77B9C"/>
    <w:rsid w:val="00C77C95"/>
    <w:rsid w:val="00C77CBB"/>
    <w:rsid w:val="00C77DDE"/>
    <w:rsid w:val="00C77E18"/>
    <w:rsid w:val="00C80744"/>
    <w:rsid w:val="00C80CC0"/>
    <w:rsid w:val="00C80E9E"/>
    <w:rsid w:val="00C80EA5"/>
    <w:rsid w:val="00C80FB1"/>
    <w:rsid w:val="00C80FC4"/>
    <w:rsid w:val="00C80FDD"/>
    <w:rsid w:val="00C81588"/>
    <w:rsid w:val="00C8172A"/>
    <w:rsid w:val="00C817B9"/>
    <w:rsid w:val="00C81835"/>
    <w:rsid w:val="00C81BF7"/>
    <w:rsid w:val="00C81CC4"/>
    <w:rsid w:val="00C81E57"/>
    <w:rsid w:val="00C81ED8"/>
    <w:rsid w:val="00C82167"/>
    <w:rsid w:val="00C828D6"/>
    <w:rsid w:val="00C83120"/>
    <w:rsid w:val="00C8318D"/>
    <w:rsid w:val="00C83496"/>
    <w:rsid w:val="00C83D3A"/>
    <w:rsid w:val="00C83F9E"/>
    <w:rsid w:val="00C84140"/>
    <w:rsid w:val="00C843E3"/>
    <w:rsid w:val="00C8446C"/>
    <w:rsid w:val="00C84531"/>
    <w:rsid w:val="00C846F7"/>
    <w:rsid w:val="00C84B31"/>
    <w:rsid w:val="00C85886"/>
    <w:rsid w:val="00C859A1"/>
    <w:rsid w:val="00C85BCB"/>
    <w:rsid w:val="00C85DCF"/>
    <w:rsid w:val="00C85EEB"/>
    <w:rsid w:val="00C86432"/>
    <w:rsid w:val="00C86C45"/>
    <w:rsid w:val="00C86C6F"/>
    <w:rsid w:val="00C86FBF"/>
    <w:rsid w:val="00C87175"/>
    <w:rsid w:val="00C87209"/>
    <w:rsid w:val="00C8726B"/>
    <w:rsid w:val="00C877AF"/>
    <w:rsid w:val="00C87E19"/>
    <w:rsid w:val="00C87EE0"/>
    <w:rsid w:val="00C9009A"/>
    <w:rsid w:val="00C9010C"/>
    <w:rsid w:val="00C9016D"/>
    <w:rsid w:val="00C90EF2"/>
    <w:rsid w:val="00C919B4"/>
    <w:rsid w:val="00C91BE1"/>
    <w:rsid w:val="00C91E80"/>
    <w:rsid w:val="00C923B1"/>
    <w:rsid w:val="00C9290C"/>
    <w:rsid w:val="00C92D7E"/>
    <w:rsid w:val="00C92D9B"/>
    <w:rsid w:val="00C931E9"/>
    <w:rsid w:val="00C93369"/>
    <w:rsid w:val="00C93890"/>
    <w:rsid w:val="00C93E44"/>
    <w:rsid w:val="00C93F43"/>
    <w:rsid w:val="00C94224"/>
    <w:rsid w:val="00C9446F"/>
    <w:rsid w:val="00C94585"/>
    <w:rsid w:val="00C94CD6"/>
    <w:rsid w:val="00C95BD0"/>
    <w:rsid w:val="00C95DC4"/>
    <w:rsid w:val="00C964FC"/>
    <w:rsid w:val="00C9684C"/>
    <w:rsid w:val="00C96F7C"/>
    <w:rsid w:val="00C9751D"/>
    <w:rsid w:val="00C976E6"/>
    <w:rsid w:val="00C97A02"/>
    <w:rsid w:val="00C97F8D"/>
    <w:rsid w:val="00CA0399"/>
    <w:rsid w:val="00CA0960"/>
    <w:rsid w:val="00CA0B49"/>
    <w:rsid w:val="00CA0B8F"/>
    <w:rsid w:val="00CA0BFD"/>
    <w:rsid w:val="00CA13F0"/>
    <w:rsid w:val="00CA14FA"/>
    <w:rsid w:val="00CA2534"/>
    <w:rsid w:val="00CA2628"/>
    <w:rsid w:val="00CA27F9"/>
    <w:rsid w:val="00CA28B8"/>
    <w:rsid w:val="00CA2A3C"/>
    <w:rsid w:val="00CA2A60"/>
    <w:rsid w:val="00CA2BFC"/>
    <w:rsid w:val="00CA2C69"/>
    <w:rsid w:val="00CA2E5B"/>
    <w:rsid w:val="00CA32A5"/>
    <w:rsid w:val="00CA367E"/>
    <w:rsid w:val="00CA3E94"/>
    <w:rsid w:val="00CA3F91"/>
    <w:rsid w:val="00CA45FE"/>
    <w:rsid w:val="00CA49E5"/>
    <w:rsid w:val="00CA4C7E"/>
    <w:rsid w:val="00CA525A"/>
    <w:rsid w:val="00CA5839"/>
    <w:rsid w:val="00CA5995"/>
    <w:rsid w:val="00CA5D2F"/>
    <w:rsid w:val="00CA5DBE"/>
    <w:rsid w:val="00CA5F2A"/>
    <w:rsid w:val="00CA6729"/>
    <w:rsid w:val="00CA6C84"/>
    <w:rsid w:val="00CA759C"/>
    <w:rsid w:val="00CA7C42"/>
    <w:rsid w:val="00CB01F2"/>
    <w:rsid w:val="00CB0AE4"/>
    <w:rsid w:val="00CB0B74"/>
    <w:rsid w:val="00CB0CA6"/>
    <w:rsid w:val="00CB0EE0"/>
    <w:rsid w:val="00CB0FE2"/>
    <w:rsid w:val="00CB1114"/>
    <w:rsid w:val="00CB12B6"/>
    <w:rsid w:val="00CB1430"/>
    <w:rsid w:val="00CB209E"/>
    <w:rsid w:val="00CB240B"/>
    <w:rsid w:val="00CB2594"/>
    <w:rsid w:val="00CB28E9"/>
    <w:rsid w:val="00CB2B94"/>
    <w:rsid w:val="00CB36F2"/>
    <w:rsid w:val="00CB4D60"/>
    <w:rsid w:val="00CB53CB"/>
    <w:rsid w:val="00CB53E6"/>
    <w:rsid w:val="00CB541F"/>
    <w:rsid w:val="00CB554E"/>
    <w:rsid w:val="00CB5796"/>
    <w:rsid w:val="00CB5996"/>
    <w:rsid w:val="00CB5C0C"/>
    <w:rsid w:val="00CB5DC2"/>
    <w:rsid w:val="00CB6408"/>
    <w:rsid w:val="00CB68C4"/>
    <w:rsid w:val="00CB77B8"/>
    <w:rsid w:val="00CB7F4C"/>
    <w:rsid w:val="00CC07FA"/>
    <w:rsid w:val="00CC0CFB"/>
    <w:rsid w:val="00CC184A"/>
    <w:rsid w:val="00CC1896"/>
    <w:rsid w:val="00CC255F"/>
    <w:rsid w:val="00CC2B68"/>
    <w:rsid w:val="00CC2B81"/>
    <w:rsid w:val="00CC3636"/>
    <w:rsid w:val="00CC3DC7"/>
    <w:rsid w:val="00CC3F9E"/>
    <w:rsid w:val="00CC4D0E"/>
    <w:rsid w:val="00CC4D79"/>
    <w:rsid w:val="00CC5134"/>
    <w:rsid w:val="00CC52B4"/>
    <w:rsid w:val="00CC5427"/>
    <w:rsid w:val="00CC5555"/>
    <w:rsid w:val="00CC5641"/>
    <w:rsid w:val="00CC58C5"/>
    <w:rsid w:val="00CC67A9"/>
    <w:rsid w:val="00CC6B48"/>
    <w:rsid w:val="00CC6E0C"/>
    <w:rsid w:val="00CC7A3B"/>
    <w:rsid w:val="00CD11DD"/>
    <w:rsid w:val="00CD1A61"/>
    <w:rsid w:val="00CD1C88"/>
    <w:rsid w:val="00CD24AF"/>
    <w:rsid w:val="00CD2B8B"/>
    <w:rsid w:val="00CD2E12"/>
    <w:rsid w:val="00CD2FE2"/>
    <w:rsid w:val="00CD2FE3"/>
    <w:rsid w:val="00CD30CB"/>
    <w:rsid w:val="00CD31AC"/>
    <w:rsid w:val="00CD3760"/>
    <w:rsid w:val="00CD3C4F"/>
    <w:rsid w:val="00CD4817"/>
    <w:rsid w:val="00CD4C3B"/>
    <w:rsid w:val="00CD4DC3"/>
    <w:rsid w:val="00CD52DD"/>
    <w:rsid w:val="00CD59CE"/>
    <w:rsid w:val="00CD5EDA"/>
    <w:rsid w:val="00CD6201"/>
    <w:rsid w:val="00CD717C"/>
    <w:rsid w:val="00CD736E"/>
    <w:rsid w:val="00CD7A0F"/>
    <w:rsid w:val="00CD7E84"/>
    <w:rsid w:val="00CE0746"/>
    <w:rsid w:val="00CE0D7A"/>
    <w:rsid w:val="00CE0D81"/>
    <w:rsid w:val="00CE1238"/>
    <w:rsid w:val="00CE1474"/>
    <w:rsid w:val="00CE1493"/>
    <w:rsid w:val="00CE14E3"/>
    <w:rsid w:val="00CE15B8"/>
    <w:rsid w:val="00CE1BE0"/>
    <w:rsid w:val="00CE1DF0"/>
    <w:rsid w:val="00CE258E"/>
    <w:rsid w:val="00CE26A7"/>
    <w:rsid w:val="00CE3401"/>
    <w:rsid w:val="00CE42A0"/>
    <w:rsid w:val="00CE4673"/>
    <w:rsid w:val="00CE4C7D"/>
    <w:rsid w:val="00CE4F16"/>
    <w:rsid w:val="00CE5029"/>
    <w:rsid w:val="00CE56BB"/>
    <w:rsid w:val="00CE5849"/>
    <w:rsid w:val="00CE5CB0"/>
    <w:rsid w:val="00CE5CFF"/>
    <w:rsid w:val="00CE62D2"/>
    <w:rsid w:val="00CE62F6"/>
    <w:rsid w:val="00CE6722"/>
    <w:rsid w:val="00CE684F"/>
    <w:rsid w:val="00CE70A5"/>
    <w:rsid w:val="00CE70D4"/>
    <w:rsid w:val="00CE7464"/>
    <w:rsid w:val="00CE74B9"/>
    <w:rsid w:val="00CE7626"/>
    <w:rsid w:val="00CE77A7"/>
    <w:rsid w:val="00CF02E1"/>
    <w:rsid w:val="00CF04F7"/>
    <w:rsid w:val="00CF06AC"/>
    <w:rsid w:val="00CF0814"/>
    <w:rsid w:val="00CF087F"/>
    <w:rsid w:val="00CF0975"/>
    <w:rsid w:val="00CF118B"/>
    <w:rsid w:val="00CF2006"/>
    <w:rsid w:val="00CF2431"/>
    <w:rsid w:val="00CF2A57"/>
    <w:rsid w:val="00CF3C35"/>
    <w:rsid w:val="00CF3DA9"/>
    <w:rsid w:val="00CF3F1B"/>
    <w:rsid w:val="00CF498C"/>
    <w:rsid w:val="00CF4D5F"/>
    <w:rsid w:val="00CF4FBC"/>
    <w:rsid w:val="00CF5A5B"/>
    <w:rsid w:val="00CF5AA6"/>
    <w:rsid w:val="00CF5EBB"/>
    <w:rsid w:val="00CF626F"/>
    <w:rsid w:val="00CF6289"/>
    <w:rsid w:val="00CF6A4C"/>
    <w:rsid w:val="00CF708A"/>
    <w:rsid w:val="00CF7C62"/>
    <w:rsid w:val="00CF7C7E"/>
    <w:rsid w:val="00D0064F"/>
    <w:rsid w:val="00D0088B"/>
    <w:rsid w:val="00D00BCF"/>
    <w:rsid w:val="00D00E32"/>
    <w:rsid w:val="00D00E59"/>
    <w:rsid w:val="00D00F3D"/>
    <w:rsid w:val="00D00F7C"/>
    <w:rsid w:val="00D0101C"/>
    <w:rsid w:val="00D01948"/>
    <w:rsid w:val="00D01A99"/>
    <w:rsid w:val="00D01FB4"/>
    <w:rsid w:val="00D02031"/>
    <w:rsid w:val="00D0237C"/>
    <w:rsid w:val="00D02724"/>
    <w:rsid w:val="00D027BC"/>
    <w:rsid w:val="00D02D99"/>
    <w:rsid w:val="00D03201"/>
    <w:rsid w:val="00D035FB"/>
    <w:rsid w:val="00D03637"/>
    <w:rsid w:val="00D03930"/>
    <w:rsid w:val="00D03C59"/>
    <w:rsid w:val="00D03D9B"/>
    <w:rsid w:val="00D03DBD"/>
    <w:rsid w:val="00D04132"/>
    <w:rsid w:val="00D0444C"/>
    <w:rsid w:val="00D04D59"/>
    <w:rsid w:val="00D04EE2"/>
    <w:rsid w:val="00D04F6C"/>
    <w:rsid w:val="00D0522D"/>
    <w:rsid w:val="00D05827"/>
    <w:rsid w:val="00D05B55"/>
    <w:rsid w:val="00D05BBE"/>
    <w:rsid w:val="00D05C6D"/>
    <w:rsid w:val="00D05E25"/>
    <w:rsid w:val="00D05F58"/>
    <w:rsid w:val="00D06A7D"/>
    <w:rsid w:val="00D075F8"/>
    <w:rsid w:val="00D07758"/>
    <w:rsid w:val="00D077CA"/>
    <w:rsid w:val="00D0785E"/>
    <w:rsid w:val="00D07DB2"/>
    <w:rsid w:val="00D1106B"/>
    <w:rsid w:val="00D1161A"/>
    <w:rsid w:val="00D116C4"/>
    <w:rsid w:val="00D119CE"/>
    <w:rsid w:val="00D11B32"/>
    <w:rsid w:val="00D12089"/>
    <w:rsid w:val="00D122BC"/>
    <w:rsid w:val="00D125E5"/>
    <w:rsid w:val="00D12AAD"/>
    <w:rsid w:val="00D131BA"/>
    <w:rsid w:val="00D13354"/>
    <w:rsid w:val="00D13815"/>
    <w:rsid w:val="00D142BD"/>
    <w:rsid w:val="00D14F63"/>
    <w:rsid w:val="00D15C1C"/>
    <w:rsid w:val="00D1615C"/>
    <w:rsid w:val="00D168D1"/>
    <w:rsid w:val="00D16982"/>
    <w:rsid w:val="00D16B81"/>
    <w:rsid w:val="00D16EB2"/>
    <w:rsid w:val="00D170FB"/>
    <w:rsid w:val="00D1780E"/>
    <w:rsid w:val="00D17EE8"/>
    <w:rsid w:val="00D2013D"/>
    <w:rsid w:val="00D205AD"/>
    <w:rsid w:val="00D20ECA"/>
    <w:rsid w:val="00D20FC7"/>
    <w:rsid w:val="00D21206"/>
    <w:rsid w:val="00D21567"/>
    <w:rsid w:val="00D217B7"/>
    <w:rsid w:val="00D21895"/>
    <w:rsid w:val="00D218E8"/>
    <w:rsid w:val="00D21A0C"/>
    <w:rsid w:val="00D21DF5"/>
    <w:rsid w:val="00D21E9D"/>
    <w:rsid w:val="00D22367"/>
    <w:rsid w:val="00D231EE"/>
    <w:rsid w:val="00D23787"/>
    <w:rsid w:val="00D23D1B"/>
    <w:rsid w:val="00D23D8E"/>
    <w:rsid w:val="00D24089"/>
    <w:rsid w:val="00D24095"/>
    <w:rsid w:val="00D240E1"/>
    <w:rsid w:val="00D24151"/>
    <w:rsid w:val="00D24575"/>
    <w:rsid w:val="00D246F8"/>
    <w:rsid w:val="00D24721"/>
    <w:rsid w:val="00D24968"/>
    <w:rsid w:val="00D249E7"/>
    <w:rsid w:val="00D24E0A"/>
    <w:rsid w:val="00D24E72"/>
    <w:rsid w:val="00D25013"/>
    <w:rsid w:val="00D25210"/>
    <w:rsid w:val="00D25637"/>
    <w:rsid w:val="00D25914"/>
    <w:rsid w:val="00D259E7"/>
    <w:rsid w:val="00D25FE9"/>
    <w:rsid w:val="00D261D5"/>
    <w:rsid w:val="00D26374"/>
    <w:rsid w:val="00D2667E"/>
    <w:rsid w:val="00D26FA1"/>
    <w:rsid w:val="00D27241"/>
    <w:rsid w:val="00D2734F"/>
    <w:rsid w:val="00D278A5"/>
    <w:rsid w:val="00D278C8"/>
    <w:rsid w:val="00D30158"/>
    <w:rsid w:val="00D30F88"/>
    <w:rsid w:val="00D31279"/>
    <w:rsid w:val="00D317D6"/>
    <w:rsid w:val="00D31AE7"/>
    <w:rsid w:val="00D31AFA"/>
    <w:rsid w:val="00D31D07"/>
    <w:rsid w:val="00D323C8"/>
    <w:rsid w:val="00D32C9B"/>
    <w:rsid w:val="00D32CA2"/>
    <w:rsid w:val="00D32DC0"/>
    <w:rsid w:val="00D330F6"/>
    <w:rsid w:val="00D337FA"/>
    <w:rsid w:val="00D33BBC"/>
    <w:rsid w:val="00D33BE4"/>
    <w:rsid w:val="00D3482C"/>
    <w:rsid w:val="00D35F35"/>
    <w:rsid w:val="00D364A3"/>
    <w:rsid w:val="00D366D2"/>
    <w:rsid w:val="00D36C70"/>
    <w:rsid w:val="00D370B3"/>
    <w:rsid w:val="00D37F41"/>
    <w:rsid w:val="00D40798"/>
    <w:rsid w:val="00D414EA"/>
    <w:rsid w:val="00D414F0"/>
    <w:rsid w:val="00D420BB"/>
    <w:rsid w:val="00D42543"/>
    <w:rsid w:val="00D427BB"/>
    <w:rsid w:val="00D42EAC"/>
    <w:rsid w:val="00D4313E"/>
    <w:rsid w:val="00D432F7"/>
    <w:rsid w:val="00D43358"/>
    <w:rsid w:val="00D4342D"/>
    <w:rsid w:val="00D4364E"/>
    <w:rsid w:val="00D438DA"/>
    <w:rsid w:val="00D43F44"/>
    <w:rsid w:val="00D43F66"/>
    <w:rsid w:val="00D43F90"/>
    <w:rsid w:val="00D44010"/>
    <w:rsid w:val="00D4404B"/>
    <w:rsid w:val="00D44196"/>
    <w:rsid w:val="00D44370"/>
    <w:rsid w:val="00D445FB"/>
    <w:rsid w:val="00D45368"/>
    <w:rsid w:val="00D45E17"/>
    <w:rsid w:val="00D45E4E"/>
    <w:rsid w:val="00D462D5"/>
    <w:rsid w:val="00D462EE"/>
    <w:rsid w:val="00D46480"/>
    <w:rsid w:val="00D465D1"/>
    <w:rsid w:val="00D467D4"/>
    <w:rsid w:val="00D46D2C"/>
    <w:rsid w:val="00D50250"/>
    <w:rsid w:val="00D502CB"/>
    <w:rsid w:val="00D5035B"/>
    <w:rsid w:val="00D50614"/>
    <w:rsid w:val="00D508B9"/>
    <w:rsid w:val="00D50973"/>
    <w:rsid w:val="00D50D44"/>
    <w:rsid w:val="00D50E8A"/>
    <w:rsid w:val="00D5140A"/>
    <w:rsid w:val="00D515EA"/>
    <w:rsid w:val="00D5167E"/>
    <w:rsid w:val="00D51686"/>
    <w:rsid w:val="00D51945"/>
    <w:rsid w:val="00D51F09"/>
    <w:rsid w:val="00D53DBC"/>
    <w:rsid w:val="00D540F8"/>
    <w:rsid w:val="00D54BC3"/>
    <w:rsid w:val="00D54BDF"/>
    <w:rsid w:val="00D54FD3"/>
    <w:rsid w:val="00D55026"/>
    <w:rsid w:val="00D5531E"/>
    <w:rsid w:val="00D55707"/>
    <w:rsid w:val="00D55785"/>
    <w:rsid w:val="00D55E2A"/>
    <w:rsid w:val="00D56394"/>
    <w:rsid w:val="00D56480"/>
    <w:rsid w:val="00D5650D"/>
    <w:rsid w:val="00D56559"/>
    <w:rsid w:val="00D56992"/>
    <w:rsid w:val="00D57058"/>
    <w:rsid w:val="00D575EF"/>
    <w:rsid w:val="00D578C9"/>
    <w:rsid w:val="00D57B36"/>
    <w:rsid w:val="00D6019F"/>
    <w:rsid w:val="00D601FF"/>
    <w:rsid w:val="00D6033F"/>
    <w:rsid w:val="00D603E0"/>
    <w:rsid w:val="00D606FF"/>
    <w:rsid w:val="00D60977"/>
    <w:rsid w:val="00D6114F"/>
    <w:rsid w:val="00D61833"/>
    <w:rsid w:val="00D6184C"/>
    <w:rsid w:val="00D618D3"/>
    <w:rsid w:val="00D61D1E"/>
    <w:rsid w:val="00D61E02"/>
    <w:rsid w:val="00D61E98"/>
    <w:rsid w:val="00D621A1"/>
    <w:rsid w:val="00D621E8"/>
    <w:rsid w:val="00D62244"/>
    <w:rsid w:val="00D62876"/>
    <w:rsid w:val="00D62973"/>
    <w:rsid w:val="00D62C54"/>
    <w:rsid w:val="00D6319B"/>
    <w:rsid w:val="00D632F0"/>
    <w:rsid w:val="00D63573"/>
    <w:rsid w:val="00D64083"/>
    <w:rsid w:val="00D651E5"/>
    <w:rsid w:val="00D65586"/>
    <w:rsid w:val="00D659A6"/>
    <w:rsid w:val="00D669D9"/>
    <w:rsid w:val="00D66A8B"/>
    <w:rsid w:val="00D66B3D"/>
    <w:rsid w:val="00D66DC2"/>
    <w:rsid w:val="00D6700D"/>
    <w:rsid w:val="00D67322"/>
    <w:rsid w:val="00D67B9F"/>
    <w:rsid w:val="00D67E2F"/>
    <w:rsid w:val="00D711DF"/>
    <w:rsid w:val="00D7136E"/>
    <w:rsid w:val="00D715DC"/>
    <w:rsid w:val="00D71A90"/>
    <w:rsid w:val="00D71D3F"/>
    <w:rsid w:val="00D71F08"/>
    <w:rsid w:val="00D7206F"/>
    <w:rsid w:val="00D7269E"/>
    <w:rsid w:val="00D729CD"/>
    <w:rsid w:val="00D72DB4"/>
    <w:rsid w:val="00D73B4F"/>
    <w:rsid w:val="00D73E45"/>
    <w:rsid w:val="00D74333"/>
    <w:rsid w:val="00D74A74"/>
    <w:rsid w:val="00D74C4C"/>
    <w:rsid w:val="00D75531"/>
    <w:rsid w:val="00D7568E"/>
    <w:rsid w:val="00D75C16"/>
    <w:rsid w:val="00D75D45"/>
    <w:rsid w:val="00D75DF4"/>
    <w:rsid w:val="00D75EB9"/>
    <w:rsid w:val="00D76FCA"/>
    <w:rsid w:val="00D774A1"/>
    <w:rsid w:val="00D775D5"/>
    <w:rsid w:val="00D77711"/>
    <w:rsid w:val="00D7776B"/>
    <w:rsid w:val="00D77CAD"/>
    <w:rsid w:val="00D77DB2"/>
    <w:rsid w:val="00D809B5"/>
    <w:rsid w:val="00D80AEC"/>
    <w:rsid w:val="00D80C12"/>
    <w:rsid w:val="00D80F32"/>
    <w:rsid w:val="00D80F60"/>
    <w:rsid w:val="00D815FD"/>
    <w:rsid w:val="00D81741"/>
    <w:rsid w:val="00D817B5"/>
    <w:rsid w:val="00D818EE"/>
    <w:rsid w:val="00D82605"/>
    <w:rsid w:val="00D827B6"/>
    <w:rsid w:val="00D82DEB"/>
    <w:rsid w:val="00D82FC5"/>
    <w:rsid w:val="00D83086"/>
    <w:rsid w:val="00D83B48"/>
    <w:rsid w:val="00D83C15"/>
    <w:rsid w:val="00D83F75"/>
    <w:rsid w:val="00D84575"/>
    <w:rsid w:val="00D847E3"/>
    <w:rsid w:val="00D84CC9"/>
    <w:rsid w:val="00D85169"/>
    <w:rsid w:val="00D85214"/>
    <w:rsid w:val="00D85C2D"/>
    <w:rsid w:val="00D85E08"/>
    <w:rsid w:val="00D85E6B"/>
    <w:rsid w:val="00D8616B"/>
    <w:rsid w:val="00D866C2"/>
    <w:rsid w:val="00D867FF"/>
    <w:rsid w:val="00D86D16"/>
    <w:rsid w:val="00D86D54"/>
    <w:rsid w:val="00D87279"/>
    <w:rsid w:val="00D87658"/>
    <w:rsid w:val="00D87FAA"/>
    <w:rsid w:val="00D901A5"/>
    <w:rsid w:val="00D902EF"/>
    <w:rsid w:val="00D911A1"/>
    <w:rsid w:val="00D91422"/>
    <w:rsid w:val="00D9167A"/>
    <w:rsid w:val="00D91AAE"/>
    <w:rsid w:val="00D92D7F"/>
    <w:rsid w:val="00D93863"/>
    <w:rsid w:val="00D939C1"/>
    <w:rsid w:val="00D9441A"/>
    <w:rsid w:val="00D94751"/>
    <w:rsid w:val="00D94A5D"/>
    <w:rsid w:val="00D95342"/>
    <w:rsid w:val="00D958D0"/>
    <w:rsid w:val="00D95A2E"/>
    <w:rsid w:val="00D95D47"/>
    <w:rsid w:val="00D96068"/>
    <w:rsid w:val="00D964BB"/>
    <w:rsid w:val="00D96915"/>
    <w:rsid w:val="00D96D06"/>
    <w:rsid w:val="00D9715E"/>
    <w:rsid w:val="00D97435"/>
    <w:rsid w:val="00D974F7"/>
    <w:rsid w:val="00DA05D6"/>
    <w:rsid w:val="00DA1016"/>
    <w:rsid w:val="00DA150F"/>
    <w:rsid w:val="00DA15DD"/>
    <w:rsid w:val="00DA16BE"/>
    <w:rsid w:val="00DA1B2C"/>
    <w:rsid w:val="00DA1E90"/>
    <w:rsid w:val="00DA1F66"/>
    <w:rsid w:val="00DA1FD9"/>
    <w:rsid w:val="00DA1FE6"/>
    <w:rsid w:val="00DA2050"/>
    <w:rsid w:val="00DA227D"/>
    <w:rsid w:val="00DA2356"/>
    <w:rsid w:val="00DA2706"/>
    <w:rsid w:val="00DA27D6"/>
    <w:rsid w:val="00DA2C62"/>
    <w:rsid w:val="00DA3205"/>
    <w:rsid w:val="00DA3434"/>
    <w:rsid w:val="00DA38A7"/>
    <w:rsid w:val="00DA3AF2"/>
    <w:rsid w:val="00DA3FBE"/>
    <w:rsid w:val="00DA3FE3"/>
    <w:rsid w:val="00DA4E14"/>
    <w:rsid w:val="00DA4FCB"/>
    <w:rsid w:val="00DA51D0"/>
    <w:rsid w:val="00DA5221"/>
    <w:rsid w:val="00DA5390"/>
    <w:rsid w:val="00DA54BE"/>
    <w:rsid w:val="00DA5D10"/>
    <w:rsid w:val="00DA6319"/>
    <w:rsid w:val="00DA6628"/>
    <w:rsid w:val="00DA6A44"/>
    <w:rsid w:val="00DA7257"/>
    <w:rsid w:val="00DA7603"/>
    <w:rsid w:val="00DA78C9"/>
    <w:rsid w:val="00DA7E36"/>
    <w:rsid w:val="00DB01E7"/>
    <w:rsid w:val="00DB0260"/>
    <w:rsid w:val="00DB041B"/>
    <w:rsid w:val="00DB04FB"/>
    <w:rsid w:val="00DB0578"/>
    <w:rsid w:val="00DB0F20"/>
    <w:rsid w:val="00DB160C"/>
    <w:rsid w:val="00DB16DC"/>
    <w:rsid w:val="00DB1D7D"/>
    <w:rsid w:val="00DB27F4"/>
    <w:rsid w:val="00DB2BB1"/>
    <w:rsid w:val="00DB2CE4"/>
    <w:rsid w:val="00DB32D0"/>
    <w:rsid w:val="00DB3A35"/>
    <w:rsid w:val="00DB42E1"/>
    <w:rsid w:val="00DB535F"/>
    <w:rsid w:val="00DB56E4"/>
    <w:rsid w:val="00DB5960"/>
    <w:rsid w:val="00DB6421"/>
    <w:rsid w:val="00DB6516"/>
    <w:rsid w:val="00DB6982"/>
    <w:rsid w:val="00DB6B80"/>
    <w:rsid w:val="00DB6C4A"/>
    <w:rsid w:val="00DB6CF9"/>
    <w:rsid w:val="00DB6E9D"/>
    <w:rsid w:val="00DB7112"/>
    <w:rsid w:val="00DB761C"/>
    <w:rsid w:val="00DB7688"/>
    <w:rsid w:val="00DB7A3C"/>
    <w:rsid w:val="00DB7BC8"/>
    <w:rsid w:val="00DB7EEC"/>
    <w:rsid w:val="00DC0140"/>
    <w:rsid w:val="00DC03C8"/>
    <w:rsid w:val="00DC0B21"/>
    <w:rsid w:val="00DC0D2B"/>
    <w:rsid w:val="00DC0D92"/>
    <w:rsid w:val="00DC123D"/>
    <w:rsid w:val="00DC149C"/>
    <w:rsid w:val="00DC18D6"/>
    <w:rsid w:val="00DC1968"/>
    <w:rsid w:val="00DC22D0"/>
    <w:rsid w:val="00DC2E84"/>
    <w:rsid w:val="00DC3125"/>
    <w:rsid w:val="00DC416F"/>
    <w:rsid w:val="00DC44B8"/>
    <w:rsid w:val="00DC4978"/>
    <w:rsid w:val="00DC5029"/>
    <w:rsid w:val="00DC5181"/>
    <w:rsid w:val="00DC5607"/>
    <w:rsid w:val="00DC5ADE"/>
    <w:rsid w:val="00DC5C42"/>
    <w:rsid w:val="00DC5CC0"/>
    <w:rsid w:val="00DC5CE0"/>
    <w:rsid w:val="00DC5D1F"/>
    <w:rsid w:val="00DC6326"/>
    <w:rsid w:val="00DC649A"/>
    <w:rsid w:val="00DC6920"/>
    <w:rsid w:val="00DC6A46"/>
    <w:rsid w:val="00DC6C30"/>
    <w:rsid w:val="00DC6D67"/>
    <w:rsid w:val="00DC6DB6"/>
    <w:rsid w:val="00DC6FD6"/>
    <w:rsid w:val="00DC7528"/>
    <w:rsid w:val="00DC75D1"/>
    <w:rsid w:val="00DC7812"/>
    <w:rsid w:val="00DC793C"/>
    <w:rsid w:val="00DC7980"/>
    <w:rsid w:val="00DD0B25"/>
    <w:rsid w:val="00DD0BD3"/>
    <w:rsid w:val="00DD1485"/>
    <w:rsid w:val="00DD1B9D"/>
    <w:rsid w:val="00DD23B6"/>
    <w:rsid w:val="00DD2774"/>
    <w:rsid w:val="00DD2A40"/>
    <w:rsid w:val="00DD2B8B"/>
    <w:rsid w:val="00DD2B9B"/>
    <w:rsid w:val="00DD2C0E"/>
    <w:rsid w:val="00DD2C53"/>
    <w:rsid w:val="00DD2D11"/>
    <w:rsid w:val="00DD3108"/>
    <w:rsid w:val="00DD31FE"/>
    <w:rsid w:val="00DD3301"/>
    <w:rsid w:val="00DD367A"/>
    <w:rsid w:val="00DD3A5D"/>
    <w:rsid w:val="00DD3AC2"/>
    <w:rsid w:val="00DD3C74"/>
    <w:rsid w:val="00DD403B"/>
    <w:rsid w:val="00DD4648"/>
    <w:rsid w:val="00DD46E9"/>
    <w:rsid w:val="00DD47AA"/>
    <w:rsid w:val="00DD4827"/>
    <w:rsid w:val="00DD50F4"/>
    <w:rsid w:val="00DD5454"/>
    <w:rsid w:val="00DD57EC"/>
    <w:rsid w:val="00DD5A3B"/>
    <w:rsid w:val="00DD5F54"/>
    <w:rsid w:val="00DD65A6"/>
    <w:rsid w:val="00DD6BD4"/>
    <w:rsid w:val="00DD70B7"/>
    <w:rsid w:val="00DD7664"/>
    <w:rsid w:val="00DE01A6"/>
    <w:rsid w:val="00DE0259"/>
    <w:rsid w:val="00DE04DE"/>
    <w:rsid w:val="00DE0617"/>
    <w:rsid w:val="00DE07E8"/>
    <w:rsid w:val="00DE07ED"/>
    <w:rsid w:val="00DE0912"/>
    <w:rsid w:val="00DE0F65"/>
    <w:rsid w:val="00DE1692"/>
    <w:rsid w:val="00DE17EA"/>
    <w:rsid w:val="00DE1B8B"/>
    <w:rsid w:val="00DE215C"/>
    <w:rsid w:val="00DE27A1"/>
    <w:rsid w:val="00DE294D"/>
    <w:rsid w:val="00DE2C29"/>
    <w:rsid w:val="00DE3179"/>
    <w:rsid w:val="00DE43B8"/>
    <w:rsid w:val="00DE4637"/>
    <w:rsid w:val="00DE4AAC"/>
    <w:rsid w:val="00DE4AD3"/>
    <w:rsid w:val="00DE53A9"/>
    <w:rsid w:val="00DE600F"/>
    <w:rsid w:val="00DE62FC"/>
    <w:rsid w:val="00DE6DE3"/>
    <w:rsid w:val="00DE6F76"/>
    <w:rsid w:val="00DE7BA0"/>
    <w:rsid w:val="00DE7BB9"/>
    <w:rsid w:val="00DE7C05"/>
    <w:rsid w:val="00DE7D0F"/>
    <w:rsid w:val="00DE7E1D"/>
    <w:rsid w:val="00DE7E56"/>
    <w:rsid w:val="00DF088E"/>
    <w:rsid w:val="00DF09EF"/>
    <w:rsid w:val="00DF0D58"/>
    <w:rsid w:val="00DF0EE2"/>
    <w:rsid w:val="00DF102E"/>
    <w:rsid w:val="00DF1B11"/>
    <w:rsid w:val="00DF1CCF"/>
    <w:rsid w:val="00DF250B"/>
    <w:rsid w:val="00DF255E"/>
    <w:rsid w:val="00DF265A"/>
    <w:rsid w:val="00DF315D"/>
    <w:rsid w:val="00DF3701"/>
    <w:rsid w:val="00DF3B4B"/>
    <w:rsid w:val="00DF412F"/>
    <w:rsid w:val="00DF43C0"/>
    <w:rsid w:val="00DF47AF"/>
    <w:rsid w:val="00DF4845"/>
    <w:rsid w:val="00DF4B1C"/>
    <w:rsid w:val="00DF50F6"/>
    <w:rsid w:val="00DF5DB9"/>
    <w:rsid w:val="00DF674E"/>
    <w:rsid w:val="00DF6A85"/>
    <w:rsid w:val="00DF6BED"/>
    <w:rsid w:val="00DF6F57"/>
    <w:rsid w:val="00DF6F59"/>
    <w:rsid w:val="00DF78D6"/>
    <w:rsid w:val="00DF7AE5"/>
    <w:rsid w:val="00DF7C16"/>
    <w:rsid w:val="00DF7FC4"/>
    <w:rsid w:val="00DF7FFC"/>
    <w:rsid w:val="00E00079"/>
    <w:rsid w:val="00E001D8"/>
    <w:rsid w:val="00E00B4C"/>
    <w:rsid w:val="00E00BFB"/>
    <w:rsid w:val="00E00EE5"/>
    <w:rsid w:val="00E0100F"/>
    <w:rsid w:val="00E014E4"/>
    <w:rsid w:val="00E017CB"/>
    <w:rsid w:val="00E01836"/>
    <w:rsid w:val="00E01994"/>
    <w:rsid w:val="00E01DA2"/>
    <w:rsid w:val="00E01E64"/>
    <w:rsid w:val="00E02517"/>
    <w:rsid w:val="00E02535"/>
    <w:rsid w:val="00E02B56"/>
    <w:rsid w:val="00E031AD"/>
    <w:rsid w:val="00E03326"/>
    <w:rsid w:val="00E03605"/>
    <w:rsid w:val="00E036E3"/>
    <w:rsid w:val="00E03703"/>
    <w:rsid w:val="00E03DA9"/>
    <w:rsid w:val="00E03FF6"/>
    <w:rsid w:val="00E05441"/>
    <w:rsid w:val="00E054F2"/>
    <w:rsid w:val="00E05BF6"/>
    <w:rsid w:val="00E05D0C"/>
    <w:rsid w:val="00E069C3"/>
    <w:rsid w:val="00E06BFC"/>
    <w:rsid w:val="00E06C44"/>
    <w:rsid w:val="00E06D25"/>
    <w:rsid w:val="00E06DC7"/>
    <w:rsid w:val="00E07100"/>
    <w:rsid w:val="00E0736B"/>
    <w:rsid w:val="00E079B2"/>
    <w:rsid w:val="00E079E5"/>
    <w:rsid w:val="00E10489"/>
    <w:rsid w:val="00E1060C"/>
    <w:rsid w:val="00E1065F"/>
    <w:rsid w:val="00E10687"/>
    <w:rsid w:val="00E10ED1"/>
    <w:rsid w:val="00E11089"/>
    <w:rsid w:val="00E113F4"/>
    <w:rsid w:val="00E11826"/>
    <w:rsid w:val="00E11DA0"/>
    <w:rsid w:val="00E11E29"/>
    <w:rsid w:val="00E121DD"/>
    <w:rsid w:val="00E12530"/>
    <w:rsid w:val="00E12E4C"/>
    <w:rsid w:val="00E12F95"/>
    <w:rsid w:val="00E130CF"/>
    <w:rsid w:val="00E1367B"/>
    <w:rsid w:val="00E13F10"/>
    <w:rsid w:val="00E13F24"/>
    <w:rsid w:val="00E141D1"/>
    <w:rsid w:val="00E1421B"/>
    <w:rsid w:val="00E14B20"/>
    <w:rsid w:val="00E15402"/>
    <w:rsid w:val="00E156E3"/>
    <w:rsid w:val="00E156FB"/>
    <w:rsid w:val="00E15790"/>
    <w:rsid w:val="00E15949"/>
    <w:rsid w:val="00E16061"/>
    <w:rsid w:val="00E16175"/>
    <w:rsid w:val="00E162A3"/>
    <w:rsid w:val="00E1651D"/>
    <w:rsid w:val="00E16E7F"/>
    <w:rsid w:val="00E170CE"/>
    <w:rsid w:val="00E171E5"/>
    <w:rsid w:val="00E1721D"/>
    <w:rsid w:val="00E1734F"/>
    <w:rsid w:val="00E175F0"/>
    <w:rsid w:val="00E177B2"/>
    <w:rsid w:val="00E177BF"/>
    <w:rsid w:val="00E17FB0"/>
    <w:rsid w:val="00E203E7"/>
    <w:rsid w:val="00E20699"/>
    <w:rsid w:val="00E207AD"/>
    <w:rsid w:val="00E2124B"/>
    <w:rsid w:val="00E212BC"/>
    <w:rsid w:val="00E219F5"/>
    <w:rsid w:val="00E21C8A"/>
    <w:rsid w:val="00E21F39"/>
    <w:rsid w:val="00E22035"/>
    <w:rsid w:val="00E223C4"/>
    <w:rsid w:val="00E22466"/>
    <w:rsid w:val="00E22518"/>
    <w:rsid w:val="00E226C4"/>
    <w:rsid w:val="00E22E67"/>
    <w:rsid w:val="00E2311A"/>
    <w:rsid w:val="00E23A3A"/>
    <w:rsid w:val="00E23BE1"/>
    <w:rsid w:val="00E248FF"/>
    <w:rsid w:val="00E24A91"/>
    <w:rsid w:val="00E24E3A"/>
    <w:rsid w:val="00E2522F"/>
    <w:rsid w:val="00E25705"/>
    <w:rsid w:val="00E25DBA"/>
    <w:rsid w:val="00E25FF1"/>
    <w:rsid w:val="00E2626C"/>
    <w:rsid w:val="00E26344"/>
    <w:rsid w:val="00E2641B"/>
    <w:rsid w:val="00E2648D"/>
    <w:rsid w:val="00E266DA"/>
    <w:rsid w:val="00E26B14"/>
    <w:rsid w:val="00E2747C"/>
    <w:rsid w:val="00E27648"/>
    <w:rsid w:val="00E2777D"/>
    <w:rsid w:val="00E27821"/>
    <w:rsid w:val="00E27CD7"/>
    <w:rsid w:val="00E27F91"/>
    <w:rsid w:val="00E30375"/>
    <w:rsid w:val="00E30679"/>
    <w:rsid w:val="00E30ADD"/>
    <w:rsid w:val="00E310B9"/>
    <w:rsid w:val="00E312E9"/>
    <w:rsid w:val="00E314BF"/>
    <w:rsid w:val="00E3153E"/>
    <w:rsid w:val="00E31758"/>
    <w:rsid w:val="00E31929"/>
    <w:rsid w:val="00E31F54"/>
    <w:rsid w:val="00E325F9"/>
    <w:rsid w:val="00E3321A"/>
    <w:rsid w:val="00E33765"/>
    <w:rsid w:val="00E33DB1"/>
    <w:rsid w:val="00E33F90"/>
    <w:rsid w:val="00E340B2"/>
    <w:rsid w:val="00E34131"/>
    <w:rsid w:val="00E3480A"/>
    <w:rsid w:val="00E348BD"/>
    <w:rsid w:val="00E348E4"/>
    <w:rsid w:val="00E35397"/>
    <w:rsid w:val="00E35B8E"/>
    <w:rsid w:val="00E35F54"/>
    <w:rsid w:val="00E3613E"/>
    <w:rsid w:val="00E36A8D"/>
    <w:rsid w:val="00E36AEB"/>
    <w:rsid w:val="00E36BA6"/>
    <w:rsid w:val="00E37675"/>
    <w:rsid w:val="00E376C9"/>
    <w:rsid w:val="00E37C9C"/>
    <w:rsid w:val="00E404DF"/>
    <w:rsid w:val="00E408F9"/>
    <w:rsid w:val="00E40A00"/>
    <w:rsid w:val="00E41340"/>
    <w:rsid w:val="00E4166A"/>
    <w:rsid w:val="00E41779"/>
    <w:rsid w:val="00E42222"/>
    <w:rsid w:val="00E422FE"/>
    <w:rsid w:val="00E425B5"/>
    <w:rsid w:val="00E42B3D"/>
    <w:rsid w:val="00E42BD3"/>
    <w:rsid w:val="00E43499"/>
    <w:rsid w:val="00E434AC"/>
    <w:rsid w:val="00E4399F"/>
    <w:rsid w:val="00E43B8F"/>
    <w:rsid w:val="00E43D28"/>
    <w:rsid w:val="00E449B1"/>
    <w:rsid w:val="00E44D61"/>
    <w:rsid w:val="00E44EC1"/>
    <w:rsid w:val="00E4514E"/>
    <w:rsid w:val="00E45296"/>
    <w:rsid w:val="00E45950"/>
    <w:rsid w:val="00E45969"/>
    <w:rsid w:val="00E45CCC"/>
    <w:rsid w:val="00E45D73"/>
    <w:rsid w:val="00E462DF"/>
    <w:rsid w:val="00E462FC"/>
    <w:rsid w:val="00E463A0"/>
    <w:rsid w:val="00E466D6"/>
    <w:rsid w:val="00E46BA4"/>
    <w:rsid w:val="00E46C7A"/>
    <w:rsid w:val="00E46DD3"/>
    <w:rsid w:val="00E46E7A"/>
    <w:rsid w:val="00E47235"/>
    <w:rsid w:val="00E4755E"/>
    <w:rsid w:val="00E475F8"/>
    <w:rsid w:val="00E47BF6"/>
    <w:rsid w:val="00E47D90"/>
    <w:rsid w:val="00E5013D"/>
    <w:rsid w:val="00E501F3"/>
    <w:rsid w:val="00E50700"/>
    <w:rsid w:val="00E515FD"/>
    <w:rsid w:val="00E51BB0"/>
    <w:rsid w:val="00E51CD6"/>
    <w:rsid w:val="00E51F0D"/>
    <w:rsid w:val="00E52B50"/>
    <w:rsid w:val="00E52B79"/>
    <w:rsid w:val="00E52D8F"/>
    <w:rsid w:val="00E5361D"/>
    <w:rsid w:val="00E53A00"/>
    <w:rsid w:val="00E53B7D"/>
    <w:rsid w:val="00E53BA0"/>
    <w:rsid w:val="00E53E8E"/>
    <w:rsid w:val="00E547F4"/>
    <w:rsid w:val="00E54A86"/>
    <w:rsid w:val="00E54AB7"/>
    <w:rsid w:val="00E54C93"/>
    <w:rsid w:val="00E55A39"/>
    <w:rsid w:val="00E55FB6"/>
    <w:rsid w:val="00E5610C"/>
    <w:rsid w:val="00E56119"/>
    <w:rsid w:val="00E56513"/>
    <w:rsid w:val="00E56F7D"/>
    <w:rsid w:val="00E570C9"/>
    <w:rsid w:val="00E57170"/>
    <w:rsid w:val="00E57B0B"/>
    <w:rsid w:val="00E600FF"/>
    <w:rsid w:val="00E60640"/>
    <w:rsid w:val="00E606A9"/>
    <w:rsid w:val="00E613D6"/>
    <w:rsid w:val="00E61B94"/>
    <w:rsid w:val="00E61CB3"/>
    <w:rsid w:val="00E61D6D"/>
    <w:rsid w:val="00E6225D"/>
    <w:rsid w:val="00E62333"/>
    <w:rsid w:val="00E628F9"/>
    <w:rsid w:val="00E630B6"/>
    <w:rsid w:val="00E637D4"/>
    <w:rsid w:val="00E63A6D"/>
    <w:rsid w:val="00E63BEA"/>
    <w:rsid w:val="00E645EA"/>
    <w:rsid w:val="00E64E4F"/>
    <w:rsid w:val="00E650CE"/>
    <w:rsid w:val="00E6511E"/>
    <w:rsid w:val="00E6531C"/>
    <w:rsid w:val="00E6545A"/>
    <w:rsid w:val="00E6568B"/>
    <w:rsid w:val="00E65961"/>
    <w:rsid w:val="00E65E0C"/>
    <w:rsid w:val="00E6614E"/>
    <w:rsid w:val="00E662D9"/>
    <w:rsid w:val="00E6631E"/>
    <w:rsid w:val="00E6718D"/>
    <w:rsid w:val="00E67256"/>
    <w:rsid w:val="00E67280"/>
    <w:rsid w:val="00E67949"/>
    <w:rsid w:val="00E679B4"/>
    <w:rsid w:val="00E67DBF"/>
    <w:rsid w:val="00E70258"/>
    <w:rsid w:val="00E70793"/>
    <w:rsid w:val="00E707ED"/>
    <w:rsid w:val="00E708ED"/>
    <w:rsid w:val="00E70F20"/>
    <w:rsid w:val="00E70F6B"/>
    <w:rsid w:val="00E70FEA"/>
    <w:rsid w:val="00E712E2"/>
    <w:rsid w:val="00E71413"/>
    <w:rsid w:val="00E716F3"/>
    <w:rsid w:val="00E720E0"/>
    <w:rsid w:val="00E72829"/>
    <w:rsid w:val="00E72B9C"/>
    <w:rsid w:val="00E72C58"/>
    <w:rsid w:val="00E72C86"/>
    <w:rsid w:val="00E72D5D"/>
    <w:rsid w:val="00E72F7F"/>
    <w:rsid w:val="00E738AB"/>
    <w:rsid w:val="00E74181"/>
    <w:rsid w:val="00E7425C"/>
    <w:rsid w:val="00E7445B"/>
    <w:rsid w:val="00E74726"/>
    <w:rsid w:val="00E74DA6"/>
    <w:rsid w:val="00E753DE"/>
    <w:rsid w:val="00E755A1"/>
    <w:rsid w:val="00E756FE"/>
    <w:rsid w:val="00E759FA"/>
    <w:rsid w:val="00E75C4B"/>
    <w:rsid w:val="00E75CAF"/>
    <w:rsid w:val="00E75D36"/>
    <w:rsid w:val="00E762AB"/>
    <w:rsid w:val="00E76CF9"/>
    <w:rsid w:val="00E777B3"/>
    <w:rsid w:val="00E77B9E"/>
    <w:rsid w:val="00E77D79"/>
    <w:rsid w:val="00E800D1"/>
    <w:rsid w:val="00E805FB"/>
    <w:rsid w:val="00E80DBA"/>
    <w:rsid w:val="00E81064"/>
    <w:rsid w:val="00E81491"/>
    <w:rsid w:val="00E81C3C"/>
    <w:rsid w:val="00E81F71"/>
    <w:rsid w:val="00E82723"/>
    <w:rsid w:val="00E8278D"/>
    <w:rsid w:val="00E82C14"/>
    <w:rsid w:val="00E830E8"/>
    <w:rsid w:val="00E84151"/>
    <w:rsid w:val="00E8460C"/>
    <w:rsid w:val="00E84613"/>
    <w:rsid w:val="00E84E43"/>
    <w:rsid w:val="00E855D9"/>
    <w:rsid w:val="00E85661"/>
    <w:rsid w:val="00E85751"/>
    <w:rsid w:val="00E862C1"/>
    <w:rsid w:val="00E86718"/>
    <w:rsid w:val="00E86B97"/>
    <w:rsid w:val="00E86C03"/>
    <w:rsid w:val="00E86E17"/>
    <w:rsid w:val="00E86E5F"/>
    <w:rsid w:val="00E870C0"/>
    <w:rsid w:val="00E87104"/>
    <w:rsid w:val="00E87114"/>
    <w:rsid w:val="00E878F4"/>
    <w:rsid w:val="00E87D29"/>
    <w:rsid w:val="00E87DBB"/>
    <w:rsid w:val="00E87EA2"/>
    <w:rsid w:val="00E90805"/>
    <w:rsid w:val="00E90985"/>
    <w:rsid w:val="00E91205"/>
    <w:rsid w:val="00E913DF"/>
    <w:rsid w:val="00E91593"/>
    <w:rsid w:val="00E91DC8"/>
    <w:rsid w:val="00E92AC4"/>
    <w:rsid w:val="00E92DF5"/>
    <w:rsid w:val="00E9324C"/>
    <w:rsid w:val="00E93322"/>
    <w:rsid w:val="00E938F5"/>
    <w:rsid w:val="00E93FB4"/>
    <w:rsid w:val="00E93FE1"/>
    <w:rsid w:val="00E9421A"/>
    <w:rsid w:val="00E94281"/>
    <w:rsid w:val="00E94A5B"/>
    <w:rsid w:val="00E94DB3"/>
    <w:rsid w:val="00E9532B"/>
    <w:rsid w:val="00E954CD"/>
    <w:rsid w:val="00E95AE1"/>
    <w:rsid w:val="00E95BCB"/>
    <w:rsid w:val="00E95E9D"/>
    <w:rsid w:val="00E963D2"/>
    <w:rsid w:val="00E96D91"/>
    <w:rsid w:val="00E97484"/>
    <w:rsid w:val="00E97859"/>
    <w:rsid w:val="00E97A78"/>
    <w:rsid w:val="00E97B6A"/>
    <w:rsid w:val="00E97E32"/>
    <w:rsid w:val="00EA003F"/>
    <w:rsid w:val="00EA0BE4"/>
    <w:rsid w:val="00EA0D11"/>
    <w:rsid w:val="00EA2774"/>
    <w:rsid w:val="00EA2A15"/>
    <w:rsid w:val="00EA2E10"/>
    <w:rsid w:val="00EA2E77"/>
    <w:rsid w:val="00EA32DF"/>
    <w:rsid w:val="00EA366F"/>
    <w:rsid w:val="00EA3D76"/>
    <w:rsid w:val="00EA4432"/>
    <w:rsid w:val="00EA4727"/>
    <w:rsid w:val="00EA4A5F"/>
    <w:rsid w:val="00EA4C46"/>
    <w:rsid w:val="00EA4F19"/>
    <w:rsid w:val="00EA5278"/>
    <w:rsid w:val="00EA543D"/>
    <w:rsid w:val="00EA560C"/>
    <w:rsid w:val="00EA56A6"/>
    <w:rsid w:val="00EA5F6C"/>
    <w:rsid w:val="00EA6564"/>
    <w:rsid w:val="00EA65A5"/>
    <w:rsid w:val="00EA6839"/>
    <w:rsid w:val="00EA6B24"/>
    <w:rsid w:val="00EA7201"/>
    <w:rsid w:val="00EA78D0"/>
    <w:rsid w:val="00EA790A"/>
    <w:rsid w:val="00EB04AD"/>
    <w:rsid w:val="00EB04F6"/>
    <w:rsid w:val="00EB0764"/>
    <w:rsid w:val="00EB1365"/>
    <w:rsid w:val="00EB139A"/>
    <w:rsid w:val="00EB1756"/>
    <w:rsid w:val="00EB1C72"/>
    <w:rsid w:val="00EB1F05"/>
    <w:rsid w:val="00EB22F9"/>
    <w:rsid w:val="00EB2381"/>
    <w:rsid w:val="00EB23EF"/>
    <w:rsid w:val="00EB370F"/>
    <w:rsid w:val="00EB37D8"/>
    <w:rsid w:val="00EB37DC"/>
    <w:rsid w:val="00EB3C30"/>
    <w:rsid w:val="00EB404F"/>
    <w:rsid w:val="00EB4727"/>
    <w:rsid w:val="00EB4735"/>
    <w:rsid w:val="00EB56A9"/>
    <w:rsid w:val="00EB58DA"/>
    <w:rsid w:val="00EB5A2A"/>
    <w:rsid w:val="00EB5A41"/>
    <w:rsid w:val="00EB5A59"/>
    <w:rsid w:val="00EB5C04"/>
    <w:rsid w:val="00EB5D11"/>
    <w:rsid w:val="00EB69E7"/>
    <w:rsid w:val="00EB6C20"/>
    <w:rsid w:val="00EB713B"/>
    <w:rsid w:val="00EB736C"/>
    <w:rsid w:val="00EB762C"/>
    <w:rsid w:val="00EB794D"/>
    <w:rsid w:val="00EB7C7F"/>
    <w:rsid w:val="00EB7F1B"/>
    <w:rsid w:val="00EC03EB"/>
    <w:rsid w:val="00EC0B1D"/>
    <w:rsid w:val="00EC0DA4"/>
    <w:rsid w:val="00EC0EE6"/>
    <w:rsid w:val="00EC177E"/>
    <w:rsid w:val="00EC2065"/>
    <w:rsid w:val="00EC2BAB"/>
    <w:rsid w:val="00EC2D0C"/>
    <w:rsid w:val="00EC2D30"/>
    <w:rsid w:val="00EC324F"/>
    <w:rsid w:val="00EC369E"/>
    <w:rsid w:val="00EC3AE0"/>
    <w:rsid w:val="00EC3E3A"/>
    <w:rsid w:val="00EC4652"/>
    <w:rsid w:val="00EC4BB5"/>
    <w:rsid w:val="00EC4D9F"/>
    <w:rsid w:val="00EC4E07"/>
    <w:rsid w:val="00EC4FC3"/>
    <w:rsid w:val="00EC513B"/>
    <w:rsid w:val="00EC5165"/>
    <w:rsid w:val="00EC56D7"/>
    <w:rsid w:val="00EC671D"/>
    <w:rsid w:val="00EC6D2C"/>
    <w:rsid w:val="00EC6D70"/>
    <w:rsid w:val="00EC7874"/>
    <w:rsid w:val="00EC7987"/>
    <w:rsid w:val="00EC7DB1"/>
    <w:rsid w:val="00EC7E75"/>
    <w:rsid w:val="00ED0BFB"/>
    <w:rsid w:val="00ED0CC2"/>
    <w:rsid w:val="00ED1090"/>
    <w:rsid w:val="00ED1668"/>
    <w:rsid w:val="00ED186F"/>
    <w:rsid w:val="00ED1919"/>
    <w:rsid w:val="00ED1B51"/>
    <w:rsid w:val="00ED2198"/>
    <w:rsid w:val="00ED25BC"/>
    <w:rsid w:val="00ED299E"/>
    <w:rsid w:val="00ED2C2A"/>
    <w:rsid w:val="00ED33DC"/>
    <w:rsid w:val="00ED34C3"/>
    <w:rsid w:val="00ED38A4"/>
    <w:rsid w:val="00ED3DA8"/>
    <w:rsid w:val="00ED410E"/>
    <w:rsid w:val="00ED418A"/>
    <w:rsid w:val="00ED41A9"/>
    <w:rsid w:val="00ED44FA"/>
    <w:rsid w:val="00ED49E7"/>
    <w:rsid w:val="00ED4A24"/>
    <w:rsid w:val="00ED5610"/>
    <w:rsid w:val="00ED5919"/>
    <w:rsid w:val="00ED5FD0"/>
    <w:rsid w:val="00ED6858"/>
    <w:rsid w:val="00ED6F08"/>
    <w:rsid w:val="00ED703E"/>
    <w:rsid w:val="00ED74E2"/>
    <w:rsid w:val="00ED74EB"/>
    <w:rsid w:val="00ED779E"/>
    <w:rsid w:val="00ED7E03"/>
    <w:rsid w:val="00EE000A"/>
    <w:rsid w:val="00EE0072"/>
    <w:rsid w:val="00EE0460"/>
    <w:rsid w:val="00EE04A7"/>
    <w:rsid w:val="00EE0B8C"/>
    <w:rsid w:val="00EE0BA0"/>
    <w:rsid w:val="00EE0D5E"/>
    <w:rsid w:val="00EE10F6"/>
    <w:rsid w:val="00EE144B"/>
    <w:rsid w:val="00EE15C2"/>
    <w:rsid w:val="00EE1D59"/>
    <w:rsid w:val="00EE1E8F"/>
    <w:rsid w:val="00EE1F06"/>
    <w:rsid w:val="00EE2147"/>
    <w:rsid w:val="00EE2313"/>
    <w:rsid w:val="00EE29E0"/>
    <w:rsid w:val="00EE3630"/>
    <w:rsid w:val="00EE3795"/>
    <w:rsid w:val="00EE37E4"/>
    <w:rsid w:val="00EE44C5"/>
    <w:rsid w:val="00EE48AC"/>
    <w:rsid w:val="00EE4D8E"/>
    <w:rsid w:val="00EE5671"/>
    <w:rsid w:val="00EE5865"/>
    <w:rsid w:val="00EE5A69"/>
    <w:rsid w:val="00EE60F5"/>
    <w:rsid w:val="00EE6131"/>
    <w:rsid w:val="00EE6239"/>
    <w:rsid w:val="00EE6487"/>
    <w:rsid w:val="00EE669E"/>
    <w:rsid w:val="00EE694E"/>
    <w:rsid w:val="00EE7021"/>
    <w:rsid w:val="00EE7098"/>
    <w:rsid w:val="00EE7244"/>
    <w:rsid w:val="00EE76A2"/>
    <w:rsid w:val="00EE76C6"/>
    <w:rsid w:val="00EE79D0"/>
    <w:rsid w:val="00EE7A22"/>
    <w:rsid w:val="00EE7BC4"/>
    <w:rsid w:val="00EE7D15"/>
    <w:rsid w:val="00EE7D77"/>
    <w:rsid w:val="00EF13A5"/>
    <w:rsid w:val="00EF24B6"/>
    <w:rsid w:val="00EF25D3"/>
    <w:rsid w:val="00EF2641"/>
    <w:rsid w:val="00EF2868"/>
    <w:rsid w:val="00EF2E91"/>
    <w:rsid w:val="00EF3962"/>
    <w:rsid w:val="00EF3CB6"/>
    <w:rsid w:val="00EF3D8A"/>
    <w:rsid w:val="00EF3DA4"/>
    <w:rsid w:val="00EF40DF"/>
    <w:rsid w:val="00EF43E3"/>
    <w:rsid w:val="00EF4A55"/>
    <w:rsid w:val="00EF4E44"/>
    <w:rsid w:val="00EF4FF8"/>
    <w:rsid w:val="00EF5013"/>
    <w:rsid w:val="00EF5412"/>
    <w:rsid w:val="00EF5891"/>
    <w:rsid w:val="00EF5926"/>
    <w:rsid w:val="00EF5A31"/>
    <w:rsid w:val="00EF5AF6"/>
    <w:rsid w:val="00EF5B97"/>
    <w:rsid w:val="00EF5E8A"/>
    <w:rsid w:val="00EF60F7"/>
    <w:rsid w:val="00EF651B"/>
    <w:rsid w:val="00EF65F7"/>
    <w:rsid w:val="00EF6A6C"/>
    <w:rsid w:val="00EF7515"/>
    <w:rsid w:val="00F002F6"/>
    <w:rsid w:val="00F007EC"/>
    <w:rsid w:val="00F00ABB"/>
    <w:rsid w:val="00F00BEC"/>
    <w:rsid w:val="00F00E7C"/>
    <w:rsid w:val="00F016AC"/>
    <w:rsid w:val="00F019ED"/>
    <w:rsid w:val="00F021AE"/>
    <w:rsid w:val="00F022A1"/>
    <w:rsid w:val="00F02FEF"/>
    <w:rsid w:val="00F0322B"/>
    <w:rsid w:val="00F037CF"/>
    <w:rsid w:val="00F038D5"/>
    <w:rsid w:val="00F0429E"/>
    <w:rsid w:val="00F042A9"/>
    <w:rsid w:val="00F04465"/>
    <w:rsid w:val="00F04488"/>
    <w:rsid w:val="00F044EB"/>
    <w:rsid w:val="00F04B01"/>
    <w:rsid w:val="00F04CB8"/>
    <w:rsid w:val="00F04CE5"/>
    <w:rsid w:val="00F04EDA"/>
    <w:rsid w:val="00F04F9C"/>
    <w:rsid w:val="00F052EB"/>
    <w:rsid w:val="00F0591B"/>
    <w:rsid w:val="00F0709B"/>
    <w:rsid w:val="00F0718C"/>
    <w:rsid w:val="00F0785E"/>
    <w:rsid w:val="00F07AAE"/>
    <w:rsid w:val="00F07AF9"/>
    <w:rsid w:val="00F07C9F"/>
    <w:rsid w:val="00F10095"/>
    <w:rsid w:val="00F11151"/>
    <w:rsid w:val="00F1179C"/>
    <w:rsid w:val="00F11A4A"/>
    <w:rsid w:val="00F11A75"/>
    <w:rsid w:val="00F11CF5"/>
    <w:rsid w:val="00F11FAF"/>
    <w:rsid w:val="00F122E9"/>
    <w:rsid w:val="00F124E0"/>
    <w:rsid w:val="00F125BA"/>
    <w:rsid w:val="00F126C5"/>
    <w:rsid w:val="00F12B0D"/>
    <w:rsid w:val="00F12C34"/>
    <w:rsid w:val="00F12D24"/>
    <w:rsid w:val="00F132F5"/>
    <w:rsid w:val="00F13594"/>
    <w:rsid w:val="00F1404C"/>
    <w:rsid w:val="00F14080"/>
    <w:rsid w:val="00F1467C"/>
    <w:rsid w:val="00F14707"/>
    <w:rsid w:val="00F14720"/>
    <w:rsid w:val="00F14C4E"/>
    <w:rsid w:val="00F14D47"/>
    <w:rsid w:val="00F151C4"/>
    <w:rsid w:val="00F153B8"/>
    <w:rsid w:val="00F15554"/>
    <w:rsid w:val="00F15713"/>
    <w:rsid w:val="00F15870"/>
    <w:rsid w:val="00F15EDB"/>
    <w:rsid w:val="00F16162"/>
    <w:rsid w:val="00F16232"/>
    <w:rsid w:val="00F165A7"/>
    <w:rsid w:val="00F16E82"/>
    <w:rsid w:val="00F16F77"/>
    <w:rsid w:val="00F17359"/>
    <w:rsid w:val="00F179AD"/>
    <w:rsid w:val="00F2021D"/>
    <w:rsid w:val="00F206F4"/>
    <w:rsid w:val="00F20ED5"/>
    <w:rsid w:val="00F20F8E"/>
    <w:rsid w:val="00F215B0"/>
    <w:rsid w:val="00F21CDE"/>
    <w:rsid w:val="00F2212D"/>
    <w:rsid w:val="00F2248B"/>
    <w:rsid w:val="00F224D5"/>
    <w:rsid w:val="00F22808"/>
    <w:rsid w:val="00F2282A"/>
    <w:rsid w:val="00F22F7A"/>
    <w:rsid w:val="00F24583"/>
    <w:rsid w:val="00F2502B"/>
    <w:rsid w:val="00F25371"/>
    <w:rsid w:val="00F2539F"/>
    <w:rsid w:val="00F253D1"/>
    <w:rsid w:val="00F255D1"/>
    <w:rsid w:val="00F2565B"/>
    <w:rsid w:val="00F2589A"/>
    <w:rsid w:val="00F2595F"/>
    <w:rsid w:val="00F25E7B"/>
    <w:rsid w:val="00F2637A"/>
    <w:rsid w:val="00F263FC"/>
    <w:rsid w:val="00F26AF7"/>
    <w:rsid w:val="00F27043"/>
    <w:rsid w:val="00F2707D"/>
    <w:rsid w:val="00F273A9"/>
    <w:rsid w:val="00F2744C"/>
    <w:rsid w:val="00F27530"/>
    <w:rsid w:val="00F27C59"/>
    <w:rsid w:val="00F27E86"/>
    <w:rsid w:val="00F27F56"/>
    <w:rsid w:val="00F301A8"/>
    <w:rsid w:val="00F30B4D"/>
    <w:rsid w:val="00F3183F"/>
    <w:rsid w:val="00F31C4A"/>
    <w:rsid w:val="00F32B9A"/>
    <w:rsid w:val="00F32CA7"/>
    <w:rsid w:val="00F32CCD"/>
    <w:rsid w:val="00F32FAD"/>
    <w:rsid w:val="00F3305D"/>
    <w:rsid w:val="00F33262"/>
    <w:rsid w:val="00F33440"/>
    <w:rsid w:val="00F33561"/>
    <w:rsid w:val="00F3358D"/>
    <w:rsid w:val="00F33891"/>
    <w:rsid w:val="00F34175"/>
    <w:rsid w:val="00F3437E"/>
    <w:rsid w:val="00F344F0"/>
    <w:rsid w:val="00F34A12"/>
    <w:rsid w:val="00F34F23"/>
    <w:rsid w:val="00F35191"/>
    <w:rsid w:val="00F36C1E"/>
    <w:rsid w:val="00F40132"/>
    <w:rsid w:val="00F40349"/>
    <w:rsid w:val="00F40417"/>
    <w:rsid w:val="00F40845"/>
    <w:rsid w:val="00F40CF5"/>
    <w:rsid w:val="00F4109B"/>
    <w:rsid w:val="00F4110F"/>
    <w:rsid w:val="00F41419"/>
    <w:rsid w:val="00F414B3"/>
    <w:rsid w:val="00F414F5"/>
    <w:rsid w:val="00F41A02"/>
    <w:rsid w:val="00F41DA3"/>
    <w:rsid w:val="00F42534"/>
    <w:rsid w:val="00F42BCE"/>
    <w:rsid w:val="00F42FA4"/>
    <w:rsid w:val="00F4310C"/>
    <w:rsid w:val="00F4312D"/>
    <w:rsid w:val="00F434DF"/>
    <w:rsid w:val="00F436BE"/>
    <w:rsid w:val="00F43821"/>
    <w:rsid w:val="00F43B28"/>
    <w:rsid w:val="00F43B3A"/>
    <w:rsid w:val="00F43D1C"/>
    <w:rsid w:val="00F44031"/>
    <w:rsid w:val="00F4411F"/>
    <w:rsid w:val="00F4413E"/>
    <w:rsid w:val="00F44E0E"/>
    <w:rsid w:val="00F45031"/>
    <w:rsid w:val="00F45880"/>
    <w:rsid w:val="00F45F5A"/>
    <w:rsid w:val="00F469C2"/>
    <w:rsid w:val="00F46B2C"/>
    <w:rsid w:val="00F46BFB"/>
    <w:rsid w:val="00F4712D"/>
    <w:rsid w:val="00F47236"/>
    <w:rsid w:val="00F474CC"/>
    <w:rsid w:val="00F478B1"/>
    <w:rsid w:val="00F47F6F"/>
    <w:rsid w:val="00F50328"/>
    <w:rsid w:val="00F51168"/>
    <w:rsid w:val="00F5148A"/>
    <w:rsid w:val="00F514C2"/>
    <w:rsid w:val="00F514FA"/>
    <w:rsid w:val="00F51939"/>
    <w:rsid w:val="00F51D8E"/>
    <w:rsid w:val="00F51EB5"/>
    <w:rsid w:val="00F5394D"/>
    <w:rsid w:val="00F53B62"/>
    <w:rsid w:val="00F53FAC"/>
    <w:rsid w:val="00F5402A"/>
    <w:rsid w:val="00F54037"/>
    <w:rsid w:val="00F5424E"/>
    <w:rsid w:val="00F545E5"/>
    <w:rsid w:val="00F54A3F"/>
    <w:rsid w:val="00F5505E"/>
    <w:rsid w:val="00F5509B"/>
    <w:rsid w:val="00F551B5"/>
    <w:rsid w:val="00F5525A"/>
    <w:rsid w:val="00F55519"/>
    <w:rsid w:val="00F563B5"/>
    <w:rsid w:val="00F5688E"/>
    <w:rsid w:val="00F568AE"/>
    <w:rsid w:val="00F56E88"/>
    <w:rsid w:val="00F56F4D"/>
    <w:rsid w:val="00F56FBE"/>
    <w:rsid w:val="00F57386"/>
    <w:rsid w:val="00F576E6"/>
    <w:rsid w:val="00F601E5"/>
    <w:rsid w:val="00F60D36"/>
    <w:rsid w:val="00F60F58"/>
    <w:rsid w:val="00F61DAB"/>
    <w:rsid w:val="00F62388"/>
    <w:rsid w:val="00F62915"/>
    <w:rsid w:val="00F62C9B"/>
    <w:rsid w:val="00F6324E"/>
    <w:rsid w:val="00F63D09"/>
    <w:rsid w:val="00F63D72"/>
    <w:rsid w:val="00F63E9B"/>
    <w:rsid w:val="00F64387"/>
    <w:rsid w:val="00F64CC5"/>
    <w:rsid w:val="00F654E9"/>
    <w:rsid w:val="00F65700"/>
    <w:rsid w:val="00F65D5D"/>
    <w:rsid w:val="00F661FF"/>
    <w:rsid w:val="00F6684D"/>
    <w:rsid w:val="00F67A69"/>
    <w:rsid w:val="00F67CE4"/>
    <w:rsid w:val="00F67D76"/>
    <w:rsid w:val="00F70382"/>
    <w:rsid w:val="00F70530"/>
    <w:rsid w:val="00F70860"/>
    <w:rsid w:val="00F7086F"/>
    <w:rsid w:val="00F712E9"/>
    <w:rsid w:val="00F715B2"/>
    <w:rsid w:val="00F71A92"/>
    <w:rsid w:val="00F71B4A"/>
    <w:rsid w:val="00F71EAB"/>
    <w:rsid w:val="00F71EBF"/>
    <w:rsid w:val="00F721A9"/>
    <w:rsid w:val="00F725F2"/>
    <w:rsid w:val="00F72CE8"/>
    <w:rsid w:val="00F73F37"/>
    <w:rsid w:val="00F742A9"/>
    <w:rsid w:val="00F74CDE"/>
    <w:rsid w:val="00F74DD9"/>
    <w:rsid w:val="00F7524C"/>
    <w:rsid w:val="00F7538F"/>
    <w:rsid w:val="00F76518"/>
    <w:rsid w:val="00F76948"/>
    <w:rsid w:val="00F77011"/>
    <w:rsid w:val="00F77108"/>
    <w:rsid w:val="00F77619"/>
    <w:rsid w:val="00F77B7F"/>
    <w:rsid w:val="00F77BC2"/>
    <w:rsid w:val="00F806BA"/>
    <w:rsid w:val="00F807D3"/>
    <w:rsid w:val="00F8096B"/>
    <w:rsid w:val="00F80A59"/>
    <w:rsid w:val="00F80DE8"/>
    <w:rsid w:val="00F80ECC"/>
    <w:rsid w:val="00F80F2E"/>
    <w:rsid w:val="00F811C1"/>
    <w:rsid w:val="00F8130B"/>
    <w:rsid w:val="00F81441"/>
    <w:rsid w:val="00F81AAB"/>
    <w:rsid w:val="00F81BE6"/>
    <w:rsid w:val="00F82198"/>
    <w:rsid w:val="00F8246B"/>
    <w:rsid w:val="00F82751"/>
    <w:rsid w:val="00F8276C"/>
    <w:rsid w:val="00F82D56"/>
    <w:rsid w:val="00F83398"/>
    <w:rsid w:val="00F84076"/>
    <w:rsid w:val="00F841D3"/>
    <w:rsid w:val="00F84C80"/>
    <w:rsid w:val="00F84F75"/>
    <w:rsid w:val="00F84F82"/>
    <w:rsid w:val="00F84FF7"/>
    <w:rsid w:val="00F85464"/>
    <w:rsid w:val="00F85737"/>
    <w:rsid w:val="00F85BAD"/>
    <w:rsid w:val="00F86108"/>
    <w:rsid w:val="00F86397"/>
    <w:rsid w:val="00F864E7"/>
    <w:rsid w:val="00F86554"/>
    <w:rsid w:val="00F86892"/>
    <w:rsid w:val="00F86B6A"/>
    <w:rsid w:val="00F86E5D"/>
    <w:rsid w:val="00F86F93"/>
    <w:rsid w:val="00F876D6"/>
    <w:rsid w:val="00F877F0"/>
    <w:rsid w:val="00F90614"/>
    <w:rsid w:val="00F90911"/>
    <w:rsid w:val="00F911A1"/>
    <w:rsid w:val="00F917D7"/>
    <w:rsid w:val="00F91955"/>
    <w:rsid w:val="00F91D6E"/>
    <w:rsid w:val="00F92117"/>
    <w:rsid w:val="00F92501"/>
    <w:rsid w:val="00F92575"/>
    <w:rsid w:val="00F92761"/>
    <w:rsid w:val="00F92A6F"/>
    <w:rsid w:val="00F9370D"/>
    <w:rsid w:val="00F93C46"/>
    <w:rsid w:val="00F94060"/>
    <w:rsid w:val="00F9480C"/>
    <w:rsid w:val="00F9490A"/>
    <w:rsid w:val="00F94CD8"/>
    <w:rsid w:val="00F94E9E"/>
    <w:rsid w:val="00F951DD"/>
    <w:rsid w:val="00F95D08"/>
    <w:rsid w:val="00F96072"/>
    <w:rsid w:val="00F96081"/>
    <w:rsid w:val="00F963AF"/>
    <w:rsid w:val="00F96583"/>
    <w:rsid w:val="00F96958"/>
    <w:rsid w:val="00F96A8B"/>
    <w:rsid w:val="00F972FA"/>
    <w:rsid w:val="00F975AB"/>
    <w:rsid w:val="00F975D8"/>
    <w:rsid w:val="00F9785A"/>
    <w:rsid w:val="00F97917"/>
    <w:rsid w:val="00F97A6E"/>
    <w:rsid w:val="00F97AD4"/>
    <w:rsid w:val="00F97F55"/>
    <w:rsid w:val="00FA008A"/>
    <w:rsid w:val="00FA0290"/>
    <w:rsid w:val="00FA050E"/>
    <w:rsid w:val="00FA09C0"/>
    <w:rsid w:val="00FA0D28"/>
    <w:rsid w:val="00FA11E6"/>
    <w:rsid w:val="00FA164C"/>
    <w:rsid w:val="00FA17FE"/>
    <w:rsid w:val="00FA1A2D"/>
    <w:rsid w:val="00FA1AF3"/>
    <w:rsid w:val="00FA1B12"/>
    <w:rsid w:val="00FA1C39"/>
    <w:rsid w:val="00FA1E5D"/>
    <w:rsid w:val="00FA1EA0"/>
    <w:rsid w:val="00FA2662"/>
    <w:rsid w:val="00FA27F6"/>
    <w:rsid w:val="00FA2AD7"/>
    <w:rsid w:val="00FA2BC3"/>
    <w:rsid w:val="00FA3243"/>
    <w:rsid w:val="00FA3339"/>
    <w:rsid w:val="00FA3708"/>
    <w:rsid w:val="00FA3C2C"/>
    <w:rsid w:val="00FA3C4E"/>
    <w:rsid w:val="00FA3C81"/>
    <w:rsid w:val="00FA3CF9"/>
    <w:rsid w:val="00FA3D32"/>
    <w:rsid w:val="00FA42CA"/>
    <w:rsid w:val="00FA4338"/>
    <w:rsid w:val="00FA454F"/>
    <w:rsid w:val="00FA49C6"/>
    <w:rsid w:val="00FA4A5B"/>
    <w:rsid w:val="00FA5450"/>
    <w:rsid w:val="00FA54C3"/>
    <w:rsid w:val="00FA55F9"/>
    <w:rsid w:val="00FA686D"/>
    <w:rsid w:val="00FA6BDB"/>
    <w:rsid w:val="00FA6C3A"/>
    <w:rsid w:val="00FA6D0E"/>
    <w:rsid w:val="00FA6EE8"/>
    <w:rsid w:val="00FA740B"/>
    <w:rsid w:val="00FA75E8"/>
    <w:rsid w:val="00FA777F"/>
    <w:rsid w:val="00FA7966"/>
    <w:rsid w:val="00FA7A79"/>
    <w:rsid w:val="00FA7C42"/>
    <w:rsid w:val="00FA7D53"/>
    <w:rsid w:val="00FA7DEA"/>
    <w:rsid w:val="00FB0BB8"/>
    <w:rsid w:val="00FB1147"/>
    <w:rsid w:val="00FB185E"/>
    <w:rsid w:val="00FB1FDA"/>
    <w:rsid w:val="00FB2071"/>
    <w:rsid w:val="00FB2AEA"/>
    <w:rsid w:val="00FB2D14"/>
    <w:rsid w:val="00FB3008"/>
    <w:rsid w:val="00FB36AD"/>
    <w:rsid w:val="00FB3AFE"/>
    <w:rsid w:val="00FB3B48"/>
    <w:rsid w:val="00FB41E2"/>
    <w:rsid w:val="00FB41F9"/>
    <w:rsid w:val="00FB4912"/>
    <w:rsid w:val="00FB4FAD"/>
    <w:rsid w:val="00FB4FBD"/>
    <w:rsid w:val="00FB58EA"/>
    <w:rsid w:val="00FB5B50"/>
    <w:rsid w:val="00FB64E3"/>
    <w:rsid w:val="00FB742E"/>
    <w:rsid w:val="00FB76FB"/>
    <w:rsid w:val="00FB7A94"/>
    <w:rsid w:val="00FB7B25"/>
    <w:rsid w:val="00FB7B4D"/>
    <w:rsid w:val="00FB7C76"/>
    <w:rsid w:val="00FB7F6D"/>
    <w:rsid w:val="00FB7FAA"/>
    <w:rsid w:val="00FC00AE"/>
    <w:rsid w:val="00FC013E"/>
    <w:rsid w:val="00FC09C6"/>
    <w:rsid w:val="00FC0D83"/>
    <w:rsid w:val="00FC1329"/>
    <w:rsid w:val="00FC146D"/>
    <w:rsid w:val="00FC149C"/>
    <w:rsid w:val="00FC1858"/>
    <w:rsid w:val="00FC2373"/>
    <w:rsid w:val="00FC2716"/>
    <w:rsid w:val="00FC2A1D"/>
    <w:rsid w:val="00FC30F9"/>
    <w:rsid w:val="00FC3365"/>
    <w:rsid w:val="00FC36B4"/>
    <w:rsid w:val="00FC3B93"/>
    <w:rsid w:val="00FC3F50"/>
    <w:rsid w:val="00FC42A6"/>
    <w:rsid w:val="00FC4666"/>
    <w:rsid w:val="00FC497D"/>
    <w:rsid w:val="00FC4E1D"/>
    <w:rsid w:val="00FC5099"/>
    <w:rsid w:val="00FC5787"/>
    <w:rsid w:val="00FC5FE4"/>
    <w:rsid w:val="00FC6135"/>
    <w:rsid w:val="00FC61F0"/>
    <w:rsid w:val="00FC6769"/>
    <w:rsid w:val="00FC6BAA"/>
    <w:rsid w:val="00FC6BD7"/>
    <w:rsid w:val="00FC6E6E"/>
    <w:rsid w:val="00FC776F"/>
    <w:rsid w:val="00FC7D39"/>
    <w:rsid w:val="00FC7EFB"/>
    <w:rsid w:val="00FD00A7"/>
    <w:rsid w:val="00FD0ABB"/>
    <w:rsid w:val="00FD1375"/>
    <w:rsid w:val="00FD2156"/>
    <w:rsid w:val="00FD245F"/>
    <w:rsid w:val="00FD24E7"/>
    <w:rsid w:val="00FD2852"/>
    <w:rsid w:val="00FD2A52"/>
    <w:rsid w:val="00FD2BD4"/>
    <w:rsid w:val="00FD31F2"/>
    <w:rsid w:val="00FD322E"/>
    <w:rsid w:val="00FD3600"/>
    <w:rsid w:val="00FD3758"/>
    <w:rsid w:val="00FD38AE"/>
    <w:rsid w:val="00FD39B8"/>
    <w:rsid w:val="00FD455C"/>
    <w:rsid w:val="00FD50A7"/>
    <w:rsid w:val="00FD534A"/>
    <w:rsid w:val="00FD56C7"/>
    <w:rsid w:val="00FD59FD"/>
    <w:rsid w:val="00FD5FBA"/>
    <w:rsid w:val="00FD6028"/>
    <w:rsid w:val="00FD6401"/>
    <w:rsid w:val="00FD6436"/>
    <w:rsid w:val="00FD6472"/>
    <w:rsid w:val="00FD6507"/>
    <w:rsid w:val="00FD6983"/>
    <w:rsid w:val="00FD6B11"/>
    <w:rsid w:val="00FD6E22"/>
    <w:rsid w:val="00FD6FD8"/>
    <w:rsid w:val="00FD7144"/>
    <w:rsid w:val="00FD7254"/>
    <w:rsid w:val="00FD7754"/>
    <w:rsid w:val="00FD7A10"/>
    <w:rsid w:val="00FD7B17"/>
    <w:rsid w:val="00FE0014"/>
    <w:rsid w:val="00FE01AF"/>
    <w:rsid w:val="00FE0842"/>
    <w:rsid w:val="00FE08EC"/>
    <w:rsid w:val="00FE0C79"/>
    <w:rsid w:val="00FE1266"/>
    <w:rsid w:val="00FE13BE"/>
    <w:rsid w:val="00FE14E4"/>
    <w:rsid w:val="00FE1502"/>
    <w:rsid w:val="00FE1794"/>
    <w:rsid w:val="00FE1AD8"/>
    <w:rsid w:val="00FE2240"/>
    <w:rsid w:val="00FE2347"/>
    <w:rsid w:val="00FE2890"/>
    <w:rsid w:val="00FE2CBB"/>
    <w:rsid w:val="00FE2FD3"/>
    <w:rsid w:val="00FE2FFB"/>
    <w:rsid w:val="00FE32B4"/>
    <w:rsid w:val="00FE33F8"/>
    <w:rsid w:val="00FE3662"/>
    <w:rsid w:val="00FE3678"/>
    <w:rsid w:val="00FE3A06"/>
    <w:rsid w:val="00FE3C2C"/>
    <w:rsid w:val="00FE4884"/>
    <w:rsid w:val="00FE4DE7"/>
    <w:rsid w:val="00FE4E19"/>
    <w:rsid w:val="00FE580E"/>
    <w:rsid w:val="00FE5C26"/>
    <w:rsid w:val="00FE5CFA"/>
    <w:rsid w:val="00FE5F08"/>
    <w:rsid w:val="00FE670B"/>
    <w:rsid w:val="00FE6B04"/>
    <w:rsid w:val="00FE74C5"/>
    <w:rsid w:val="00FE79B1"/>
    <w:rsid w:val="00FE79E3"/>
    <w:rsid w:val="00FE7E24"/>
    <w:rsid w:val="00FF0421"/>
    <w:rsid w:val="00FF054F"/>
    <w:rsid w:val="00FF0A10"/>
    <w:rsid w:val="00FF1431"/>
    <w:rsid w:val="00FF17D4"/>
    <w:rsid w:val="00FF19E1"/>
    <w:rsid w:val="00FF3069"/>
    <w:rsid w:val="00FF3115"/>
    <w:rsid w:val="00FF31DD"/>
    <w:rsid w:val="00FF35EF"/>
    <w:rsid w:val="00FF3878"/>
    <w:rsid w:val="00FF3CE8"/>
    <w:rsid w:val="00FF406A"/>
    <w:rsid w:val="00FF40FF"/>
    <w:rsid w:val="00FF45A1"/>
    <w:rsid w:val="00FF45F5"/>
    <w:rsid w:val="00FF4AB6"/>
    <w:rsid w:val="00FF4BF2"/>
    <w:rsid w:val="00FF4CC9"/>
    <w:rsid w:val="00FF4E23"/>
    <w:rsid w:val="00FF5089"/>
    <w:rsid w:val="00FF5B53"/>
    <w:rsid w:val="00FF5C18"/>
    <w:rsid w:val="00FF61AE"/>
    <w:rsid w:val="00FF6967"/>
    <w:rsid w:val="00FF6BC3"/>
    <w:rsid w:val="00FF6C45"/>
    <w:rsid w:val="00FF70F6"/>
    <w:rsid w:val="00FF7152"/>
    <w:rsid w:val="00FF725C"/>
    <w:rsid w:val="00FF758D"/>
    <w:rsid w:val="00FF7632"/>
    <w:rsid w:val="00FF7AC4"/>
    <w:rsid w:val="01343764"/>
    <w:rsid w:val="016460E7"/>
    <w:rsid w:val="01777BCF"/>
    <w:rsid w:val="01F50D62"/>
    <w:rsid w:val="032E5B79"/>
    <w:rsid w:val="03B1762F"/>
    <w:rsid w:val="046A6F32"/>
    <w:rsid w:val="05AB204D"/>
    <w:rsid w:val="0753050F"/>
    <w:rsid w:val="078A4FD0"/>
    <w:rsid w:val="080E6AD5"/>
    <w:rsid w:val="099F0077"/>
    <w:rsid w:val="0A2B2330"/>
    <w:rsid w:val="0B35117B"/>
    <w:rsid w:val="0B7C44D7"/>
    <w:rsid w:val="0BF63501"/>
    <w:rsid w:val="0C5D74F6"/>
    <w:rsid w:val="0C845F1E"/>
    <w:rsid w:val="0CD85A2E"/>
    <w:rsid w:val="0D614C45"/>
    <w:rsid w:val="0DAF1F1B"/>
    <w:rsid w:val="0E675367"/>
    <w:rsid w:val="0E774234"/>
    <w:rsid w:val="100D3FEC"/>
    <w:rsid w:val="1057393C"/>
    <w:rsid w:val="10B73B8E"/>
    <w:rsid w:val="110B7E38"/>
    <w:rsid w:val="12537D93"/>
    <w:rsid w:val="13192B93"/>
    <w:rsid w:val="13FE5991"/>
    <w:rsid w:val="159931E5"/>
    <w:rsid w:val="162C4A32"/>
    <w:rsid w:val="168047A1"/>
    <w:rsid w:val="16C858E8"/>
    <w:rsid w:val="176C022D"/>
    <w:rsid w:val="177A7E64"/>
    <w:rsid w:val="19BC5B06"/>
    <w:rsid w:val="19C83B7E"/>
    <w:rsid w:val="1ACA73D7"/>
    <w:rsid w:val="1AD86359"/>
    <w:rsid w:val="1AEB53E7"/>
    <w:rsid w:val="1B6026F0"/>
    <w:rsid w:val="1BDF162E"/>
    <w:rsid w:val="1C032B21"/>
    <w:rsid w:val="1D3E2E78"/>
    <w:rsid w:val="1D5C62D9"/>
    <w:rsid w:val="1E3E6606"/>
    <w:rsid w:val="20366A64"/>
    <w:rsid w:val="218D6A9F"/>
    <w:rsid w:val="23271CE1"/>
    <w:rsid w:val="243358A0"/>
    <w:rsid w:val="244A219D"/>
    <w:rsid w:val="24B165F9"/>
    <w:rsid w:val="24D92AF5"/>
    <w:rsid w:val="25894A6C"/>
    <w:rsid w:val="25BC10FA"/>
    <w:rsid w:val="28222492"/>
    <w:rsid w:val="2A946CEF"/>
    <w:rsid w:val="2AEA2C7B"/>
    <w:rsid w:val="2C9C31E0"/>
    <w:rsid w:val="2D0A3203"/>
    <w:rsid w:val="2D690CEA"/>
    <w:rsid w:val="2FFC57D5"/>
    <w:rsid w:val="300D3FF6"/>
    <w:rsid w:val="306F1B41"/>
    <w:rsid w:val="32612C13"/>
    <w:rsid w:val="3286248E"/>
    <w:rsid w:val="38B95424"/>
    <w:rsid w:val="397739E6"/>
    <w:rsid w:val="39975B32"/>
    <w:rsid w:val="3A9B5E78"/>
    <w:rsid w:val="3BF71FF4"/>
    <w:rsid w:val="3C8F5EDF"/>
    <w:rsid w:val="3CFB2884"/>
    <w:rsid w:val="3F89675E"/>
    <w:rsid w:val="432114C9"/>
    <w:rsid w:val="43AC012F"/>
    <w:rsid w:val="44413627"/>
    <w:rsid w:val="452D7567"/>
    <w:rsid w:val="460324F4"/>
    <w:rsid w:val="468E490C"/>
    <w:rsid w:val="4706293F"/>
    <w:rsid w:val="47347285"/>
    <w:rsid w:val="477C5088"/>
    <w:rsid w:val="47B10AC1"/>
    <w:rsid w:val="47C27152"/>
    <w:rsid w:val="47FA66CD"/>
    <w:rsid w:val="482968CF"/>
    <w:rsid w:val="49CA6D2C"/>
    <w:rsid w:val="4A527C20"/>
    <w:rsid w:val="4A937C3C"/>
    <w:rsid w:val="4AB14E58"/>
    <w:rsid w:val="4B9177DA"/>
    <w:rsid w:val="4D142FE0"/>
    <w:rsid w:val="4D5316C1"/>
    <w:rsid w:val="4D7D21B0"/>
    <w:rsid w:val="4DE33A74"/>
    <w:rsid w:val="4EA03605"/>
    <w:rsid w:val="50665E80"/>
    <w:rsid w:val="5119109C"/>
    <w:rsid w:val="51422BE7"/>
    <w:rsid w:val="5170137B"/>
    <w:rsid w:val="51CB65A8"/>
    <w:rsid w:val="520213E0"/>
    <w:rsid w:val="540B4393"/>
    <w:rsid w:val="541F7ABB"/>
    <w:rsid w:val="54356900"/>
    <w:rsid w:val="555818D9"/>
    <w:rsid w:val="55B80F19"/>
    <w:rsid w:val="55DA6ED2"/>
    <w:rsid w:val="567253EB"/>
    <w:rsid w:val="56F910CB"/>
    <w:rsid w:val="586A6826"/>
    <w:rsid w:val="58BE394B"/>
    <w:rsid w:val="59C5504E"/>
    <w:rsid w:val="5B660030"/>
    <w:rsid w:val="5B6D1FAF"/>
    <w:rsid w:val="5C322687"/>
    <w:rsid w:val="5E9B0827"/>
    <w:rsid w:val="5EAD14C3"/>
    <w:rsid w:val="6216183D"/>
    <w:rsid w:val="635061DA"/>
    <w:rsid w:val="6398477B"/>
    <w:rsid w:val="646A3AD7"/>
    <w:rsid w:val="64B65ED1"/>
    <w:rsid w:val="6570058C"/>
    <w:rsid w:val="6691114E"/>
    <w:rsid w:val="670D56F3"/>
    <w:rsid w:val="689616D8"/>
    <w:rsid w:val="68A7159B"/>
    <w:rsid w:val="6A9B743F"/>
    <w:rsid w:val="6BCE3551"/>
    <w:rsid w:val="6DE97FB4"/>
    <w:rsid w:val="6F0E4E12"/>
    <w:rsid w:val="70F61D02"/>
    <w:rsid w:val="71D36501"/>
    <w:rsid w:val="722E4CA8"/>
    <w:rsid w:val="73B1063A"/>
    <w:rsid w:val="73C70D00"/>
    <w:rsid w:val="74512794"/>
    <w:rsid w:val="750D5282"/>
    <w:rsid w:val="752A4BB8"/>
    <w:rsid w:val="75A70DE7"/>
    <w:rsid w:val="76283328"/>
    <w:rsid w:val="76995FEA"/>
    <w:rsid w:val="76F36879"/>
    <w:rsid w:val="787029C7"/>
    <w:rsid w:val="79433874"/>
    <w:rsid w:val="79C619C0"/>
    <w:rsid w:val="7A7541DE"/>
    <w:rsid w:val="7B306A5E"/>
    <w:rsid w:val="7B752FD1"/>
    <w:rsid w:val="7BC32003"/>
    <w:rsid w:val="7BCD202A"/>
    <w:rsid w:val="7C4555D9"/>
    <w:rsid w:val="7C8A69D3"/>
    <w:rsid w:val="7D7A2DAA"/>
    <w:rsid w:val="7F4F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7E4B8"/>
  <w15:docId w15:val="{4B00757B-27A8-42B6-ABE2-5F2649CC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uiPriority="99"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qFormat="1"/>
    <w:lsdException w:name="Strong" w:qFormat="1"/>
    <w:lsdException w:name="Emphasis"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uiPriority w:val="99"/>
    <w:qFormat/>
    <w:pPr>
      <w:keepNext/>
      <w:keepLines/>
      <w:numPr>
        <w:ilvl w:val="6"/>
        <w:numId w:val="1"/>
      </w:numPr>
      <w:spacing w:before="240" w:after="64" w:line="320" w:lineRule="auto"/>
      <w:outlineLvl w:val="6"/>
    </w:pPr>
    <w:rPr>
      <w:b/>
      <w:sz w:val="24"/>
    </w:rPr>
  </w:style>
  <w:style w:type="paragraph" w:styleId="8">
    <w:name w:val="heading 8"/>
    <w:basedOn w:val="a"/>
    <w:next w:val="a0"/>
    <w:link w:val="80"/>
    <w:uiPriority w:val="9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uiPriority w:val="99"/>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31">
    <w:name w:val="List 3"/>
    <w:basedOn w:val="a"/>
    <w:uiPriority w:val="99"/>
    <w:qFormat/>
    <w:pPr>
      <w:ind w:leftChars="400" w:left="100" w:hangingChars="200" w:hanging="200"/>
    </w:pPr>
  </w:style>
  <w:style w:type="paragraph" w:styleId="71">
    <w:name w:val="toc 7"/>
    <w:basedOn w:val="a"/>
    <w:next w:val="a"/>
    <w:uiPriority w:val="99"/>
    <w:semiHidden/>
    <w:qFormat/>
    <w:pPr>
      <w:tabs>
        <w:tab w:val="right" w:leader="dot" w:pos="9185"/>
      </w:tabs>
      <w:adjustRightInd w:val="0"/>
      <w:spacing w:line="312" w:lineRule="atLeast"/>
      <w:ind w:left="2520"/>
      <w:textAlignment w:val="baseline"/>
    </w:pPr>
    <w:rPr>
      <w:kern w:val="0"/>
      <w:szCs w:val="20"/>
    </w:rPr>
  </w:style>
  <w:style w:type="paragraph" w:styleId="a4">
    <w:name w:val="table of authorities"/>
    <w:basedOn w:val="a"/>
    <w:next w:val="a"/>
    <w:unhideWhenUsed/>
    <w:qFormat/>
    <w:pPr>
      <w:widowControl/>
      <w:spacing w:line="300" w:lineRule="exact"/>
      <w:ind w:leftChars="200" w:left="420"/>
    </w:pPr>
    <w:rPr>
      <w:kern w:val="0"/>
      <w:szCs w:val="22"/>
    </w:rPr>
  </w:style>
  <w:style w:type="paragraph" w:styleId="a5">
    <w:name w:val="List Number"/>
    <w:basedOn w:val="a"/>
    <w:uiPriority w:val="99"/>
    <w:qFormat/>
    <w:pPr>
      <w:widowControl/>
      <w:tabs>
        <w:tab w:val="left" w:pos="454"/>
        <w:tab w:val="left" w:pos="720"/>
        <w:tab w:val="left" w:pos="840"/>
      </w:tabs>
      <w:spacing w:afterLines="50" w:after="50"/>
      <w:ind w:left="454" w:hanging="284"/>
      <w:jc w:val="left"/>
    </w:pPr>
    <w:rPr>
      <w:kern w:val="0"/>
      <w:sz w:val="24"/>
      <w:szCs w:val="20"/>
    </w:rPr>
  </w:style>
  <w:style w:type="paragraph" w:styleId="a6">
    <w:name w:val="caption"/>
    <w:basedOn w:val="a"/>
    <w:next w:val="a"/>
    <w:uiPriority w:val="99"/>
    <w:qFormat/>
    <w:pPr>
      <w:spacing w:before="152" w:after="160"/>
    </w:pPr>
    <w:rPr>
      <w:rFonts w:ascii="Arial" w:eastAsia="黑体" w:hAnsi="Arial" w:cs="Arial"/>
      <w:sz w:val="20"/>
      <w:szCs w:val="20"/>
    </w:rPr>
  </w:style>
  <w:style w:type="paragraph" w:styleId="a7">
    <w:name w:val="Document Map"/>
    <w:basedOn w:val="a"/>
    <w:link w:val="a8"/>
    <w:uiPriority w:val="99"/>
    <w:semiHidden/>
    <w:qFormat/>
    <w:pPr>
      <w:shd w:val="clear" w:color="auto" w:fill="000080"/>
      <w:adjustRightInd w:val="0"/>
      <w:spacing w:line="312" w:lineRule="atLeast"/>
      <w:textAlignment w:val="baseline"/>
    </w:pPr>
    <w:rPr>
      <w:kern w:val="0"/>
      <w:szCs w:val="20"/>
    </w:rPr>
  </w:style>
  <w:style w:type="paragraph" w:styleId="a9">
    <w:name w:val="annotation text"/>
    <w:basedOn w:val="a"/>
    <w:link w:val="aa"/>
    <w:uiPriority w:val="99"/>
    <w:qFormat/>
    <w:pPr>
      <w:jc w:val="left"/>
    </w:pPr>
  </w:style>
  <w:style w:type="paragraph" w:styleId="32">
    <w:name w:val="Body Text 3"/>
    <w:basedOn w:val="a"/>
    <w:link w:val="33"/>
    <w:uiPriority w:val="99"/>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uiPriority w:val="99"/>
    <w:qFormat/>
    <w:pPr>
      <w:ind w:firstLineChars="352" w:firstLine="830"/>
    </w:pPr>
    <w:rPr>
      <w:rFonts w:ascii="仿宋_GB2312" w:eastAsia="仿宋_GB2312"/>
      <w:sz w:val="32"/>
      <w:szCs w:val="20"/>
    </w:rPr>
  </w:style>
  <w:style w:type="paragraph" w:styleId="34">
    <w:name w:val="List Number 3"/>
    <w:basedOn w:val="a"/>
    <w:uiPriority w:val="99"/>
    <w:qFormat/>
    <w:pPr>
      <w:tabs>
        <w:tab w:val="left" w:pos="1200"/>
      </w:tabs>
      <w:ind w:leftChars="400" w:left="1200" w:hangingChars="200" w:hanging="360"/>
    </w:pPr>
  </w:style>
  <w:style w:type="paragraph" w:styleId="21">
    <w:name w:val="List 2"/>
    <w:basedOn w:val="a"/>
    <w:uiPriority w:val="99"/>
    <w:qFormat/>
    <w:pPr>
      <w:ind w:leftChars="200" w:left="100" w:hangingChars="200" w:hanging="200"/>
    </w:pPr>
    <w:rPr>
      <w:sz w:val="28"/>
    </w:rPr>
  </w:style>
  <w:style w:type="paragraph" w:styleId="af">
    <w:name w:val="Block Text"/>
    <w:basedOn w:val="a"/>
    <w:uiPriority w:val="99"/>
    <w:qFormat/>
    <w:pPr>
      <w:adjustRightInd w:val="0"/>
      <w:ind w:left="420" w:right="33"/>
      <w:jc w:val="left"/>
      <w:textAlignment w:val="baseline"/>
    </w:pPr>
    <w:rPr>
      <w:kern w:val="0"/>
      <w:sz w:val="24"/>
      <w:szCs w:val="20"/>
    </w:rPr>
  </w:style>
  <w:style w:type="paragraph" w:styleId="51">
    <w:name w:val="toc 5"/>
    <w:basedOn w:val="a"/>
    <w:next w:val="a"/>
    <w:uiPriority w:val="99"/>
    <w:semiHidden/>
    <w:qFormat/>
    <w:pPr>
      <w:tabs>
        <w:tab w:val="right" w:leader="dot" w:pos="9185"/>
      </w:tabs>
      <w:adjustRightInd w:val="0"/>
      <w:spacing w:line="312" w:lineRule="atLeast"/>
      <w:ind w:left="1680"/>
      <w:textAlignment w:val="baseline"/>
    </w:pPr>
    <w:rPr>
      <w:kern w:val="0"/>
      <w:szCs w:val="20"/>
    </w:rPr>
  </w:style>
  <w:style w:type="paragraph" w:styleId="35">
    <w:name w:val="toc 3"/>
    <w:basedOn w:val="a"/>
    <w:next w:val="a"/>
    <w:uiPriority w:val="99"/>
    <w:semiHidden/>
    <w:qFormat/>
    <w:pPr>
      <w:ind w:leftChars="400" w:left="840"/>
    </w:pPr>
  </w:style>
  <w:style w:type="paragraph" w:styleId="af0">
    <w:name w:val="Plain Text"/>
    <w:basedOn w:val="a"/>
    <w:link w:val="11"/>
    <w:uiPriority w:val="99"/>
    <w:qFormat/>
    <w:rPr>
      <w:rFonts w:ascii="宋体" w:hAnsi="Courier New" w:cs="Courier New"/>
      <w:szCs w:val="21"/>
    </w:rPr>
  </w:style>
  <w:style w:type="paragraph" w:styleId="81">
    <w:name w:val="toc 8"/>
    <w:basedOn w:val="a"/>
    <w:next w:val="a"/>
    <w:uiPriority w:val="99"/>
    <w:semiHidden/>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uiPriority w:val="99"/>
    <w:qFormat/>
    <w:pPr>
      <w:ind w:leftChars="2500" w:left="100"/>
    </w:pPr>
    <w:rPr>
      <w:rFonts w:ascii="宋体" w:hAnsi="Courier New" w:cs="Courier New"/>
      <w:szCs w:val="21"/>
    </w:rPr>
  </w:style>
  <w:style w:type="paragraph" w:styleId="22">
    <w:name w:val="Body Text Indent 2"/>
    <w:basedOn w:val="a"/>
    <w:link w:val="23"/>
    <w:uiPriority w:val="99"/>
    <w:qFormat/>
    <w:pPr>
      <w:ind w:firstLine="630"/>
    </w:pPr>
    <w:rPr>
      <w:sz w:val="32"/>
      <w:szCs w:val="20"/>
    </w:rPr>
  </w:style>
  <w:style w:type="paragraph" w:styleId="af3">
    <w:name w:val="Balloon Text"/>
    <w:basedOn w:val="a"/>
    <w:link w:val="af4"/>
    <w:uiPriority w:val="99"/>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1">
    <w:name w:val="toc 4"/>
    <w:basedOn w:val="a"/>
    <w:next w:val="a"/>
    <w:uiPriority w:val="99"/>
    <w:semiHidden/>
    <w:qFormat/>
    <w:pPr>
      <w:tabs>
        <w:tab w:val="right" w:leader="dot" w:pos="9185"/>
      </w:tabs>
      <w:adjustRightInd w:val="0"/>
      <w:spacing w:line="312" w:lineRule="atLeast"/>
      <w:ind w:left="1260"/>
      <w:textAlignment w:val="baseline"/>
    </w:pPr>
    <w:rPr>
      <w:kern w:val="0"/>
      <w:szCs w:val="20"/>
    </w:rPr>
  </w:style>
  <w:style w:type="paragraph" w:styleId="af9">
    <w:name w:val="List"/>
    <w:basedOn w:val="a"/>
    <w:uiPriority w:val="99"/>
    <w:qFormat/>
    <w:pPr>
      <w:ind w:left="200" w:hangingChars="200" w:hanging="200"/>
    </w:pPr>
    <w:rPr>
      <w:sz w:val="28"/>
    </w:rPr>
  </w:style>
  <w:style w:type="paragraph" w:styleId="61">
    <w:name w:val="toc 6"/>
    <w:basedOn w:val="a"/>
    <w:next w:val="a"/>
    <w:uiPriority w:val="99"/>
    <w:semiHidden/>
    <w:qFormat/>
    <w:pPr>
      <w:tabs>
        <w:tab w:val="right" w:leader="dot" w:pos="9185"/>
      </w:tabs>
      <w:adjustRightInd w:val="0"/>
      <w:spacing w:line="312" w:lineRule="atLeast"/>
      <w:ind w:left="2100"/>
      <w:textAlignment w:val="baseline"/>
    </w:pPr>
    <w:rPr>
      <w:kern w:val="0"/>
      <w:szCs w:val="20"/>
    </w:rPr>
  </w:style>
  <w:style w:type="paragraph" w:styleId="52">
    <w:name w:val="List 5"/>
    <w:basedOn w:val="a"/>
    <w:uiPriority w:val="99"/>
    <w:qFormat/>
    <w:pPr>
      <w:ind w:left="2100" w:hanging="420"/>
    </w:pPr>
    <w:rPr>
      <w:szCs w:val="20"/>
    </w:rPr>
  </w:style>
  <w:style w:type="paragraph" w:styleId="36">
    <w:name w:val="Body Text Indent 3"/>
    <w:basedOn w:val="a"/>
    <w:link w:val="37"/>
    <w:uiPriority w:val="99"/>
    <w:qFormat/>
    <w:pPr>
      <w:spacing w:after="120"/>
      <w:ind w:leftChars="200" w:left="420"/>
    </w:pPr>
    <w:rPr>
      <w:sz w:val="16"/>
      <w:szCs w:val="16"/>
    </w:rPr>
  </w:style>
  <w:style w:type="paragraph" w:styleId="24">
    <w:name w:val="toc 2"/>
    <w:basedOn w:val="a"/>
    <w:next w:val="a"/>
    <w:uiPriority w:val="39"/>
    <w:qFormat/>
    <w:pPr>
      <w:ind w:leftChars="200" w:left="420"/>
    </w:pPr>
  </w:style>
  <w:style w:type="paragraph" w:styleId="91">
    <w:name w:val="toc 9"/>
    <w:basedOn w:val="a"/>
    <w:next w:val="a"/>
    <w:uiPriority w:val="99"/>
    <w:semiHidden/>
    <w:qFormat/>
    <w:pPr>
      <w:tabs>
        <w:tab w:val="right" w:leader="dot" w:pos="9185"/>
      </w:tabs>
      <w:adjustRightInd w:val="0"/>
      <w:spacing w:line="312" w:lineRule="atLeast"/>
      <w:ind w:left="3360"/>
      <w:textAlignment w:val="baseline"/>
    </w:pPr>
    <w:rPr>
      <w:kern w:val="0"/>
      <w:szCs w:val="20"/>
    </w:rPr>
  </w:style>
  <w:style w:type="paragraph" w:styleId="25">
    <w:name w:val="Body Text 2"/>
    <w:basedOn w:val="a"/>
    <w:link w:val="26"/>
    <w:uiPriority w:val="99"/>
    <w:qFormat/>
    <w:pPr>
      <w:spacing w:after="120" w:line="480" w:lineRule="auto"/>
    </w:pPr>
  </w:style>
  <w:style w:type="paragraph" w:styleId="42">
    <w:name w:val="List 4"/>
    <w:basedOn w:val="a"/>
    <w:uiPriority w:val="99"/>
    <w:qFormat/>
    <w:pPr>
      <w:ind w:leftChars="600" w:left="100" w:hangingChars="200" w:hanging="200"/>
    </w:pPr>
  </w:style>
  <w:style w:type="paragraph" w:styleId="27">
    <w:name w:val="List Continue 2"/>
    <w:basedOn w:val="a"/>
    <w:uiPriority w:val="99"/>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
    <w:qFormat/>
    <w:pPr>
      <w:widowControl/>
      <w:spacing w:before="100" w:beforeAutospacing="1" w:after="100" w:afterAutospacing="1"/>
      <w:jc w:val="left"/>
    </w:pPr>
    <w:rPr>
      <w:rFonts w:ascii="宋体" w:hAnsi="宋体"/>
      <w:kern w:val="0"/>
      <w:sz w:val="24"/>
    </w:rPr>
  </w:style>
  <w:style w:type="paragraph" w:styleId="13">
    <w:name w:val="index 1"/>
    <w:basedOn w:val="a"/>
    <w:next w:val="a"/>
    <w:uiPriority w:val="99"/>
    <w:semiHidden/>
    <w:qFormat/>
    <w:pPr>
      <w:spacing w:line="400" w:lineRule="exact"/>
      <w:ind w:firstLineChars="200" w:firstLine="420"/>
    </w:pPr>
    <w:rPr>
      <w:rFonts w:ascii="宋体" w:hAnsi="Courier New"/>
      <w:b/>
      <w:szCs w:val="20"/>
    </w:rPr>
  </w:style>
  <w:style w:type="paragraph" w:styleId="afb">
    <w:name w:val="Title"/>
    <w:basedOn w:val="a"/>
    <w:link w:val="afc"/>
    <w:uiPriority w:val="10"/>
    <w:qFormat/>
    <w:pPr>
      <w:jc w:val="center"/>
    </w:pPr>
    <w:rPr>
      <w:sz w:val="30"/>
    </w:rPr>
  </w:style>
  <w:style w:type="paragraph" w:styleId="afd">
    <w:name w:val="annotation subject"/>
    <w:basedOn w:val="a9"/>
    <w:next w:val="a9"/>
    <w:link w:val="afe"/>
    <w:uiPriority w:val="99"/>
    <w:semiHidden/>
    <w:qFormat/>
    <w:rPr>
      <w:b/>
      <w:bCs/>
    </w:rPr>
  </w:style>
  <w:style w:type="paragraph" w:styleId="aff">
    <w:name w:val="Body Text First Indent"/>
    <w:basedOn w:val="ab"/>
    <w:link w:val="aff0"/>
    <w:uiPriority w:val="99"/>
    <w:qFormat/>
    <w:pPr>
      <w:spacing w:after="120" w:line="240" w:lineRule="auto"/>
      <w:ind w:firstLineChars="100" w:firstLine="420"/>
    </w:pPr>
    <w:rPr>
      <w:sz w:val="21"/>
    </w:rPr>
  </w:style>
  <w:style w:type="paragraph" w:styleId="28">
    <w:name w:val="Body Text First Indent 2"/>
    <w:basedOn w:val="ad"/>
    <w:link w:val="29"/>
    <w:uiPriority w:val="99"/>
    <w:qFormat/>
    <w:pPr>
      <w:spacing w:after="120"/>
      <w:ind w:leftChars="200" w:left="420" w:firstLineChars="200" w:firstLine="420"/>
    </w:pPr>
    <w:rPr>
      <w:rFonts w:ascii="Times New Roman" w:eastAsia="宋体"/>
      <w:sz w:val="21"/>
      <w:szCs w:val="24"/>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1"/>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HTML1">
    <w:name w:val="HTML Code"/>
    <w:qFormat/>
    <w:rPr>
      <w:rFonts w:ascii="宋体" w:eastAsia="宋体" w:hAnsi="宋体" w:cs="宋体"/>
      <w:sz w:val="24"/>
      <w:szCs w:val="24"/>
    </w:rPr>
  </w:style>
  <w:style w:type="character" w:styleId="aff6">
    <w:name w:val="annotation reference"/>
    <w:uiPriority w:val="99"/>
    <w:qFormat/>
    <w:rPr>
      <w:sz w:val="21"/>
      <w:szCs w:val="21"/>
    </w:rPr>
  </w:style>
  <w:style w:type="character" w:customStyle="1" w:styleId="40">
    <w:name w:val="标题 4 字符"/>
    <w:basedOn w:val="a1"/>
    <w:link w:val="4"/>
    <w:qFormat/>
    <w:rPr>
      <w:rFonts w:ascii="Arial" w:eastAsia="黑体" w:hAnsi="Arial"/>
      <w:sz w:val="28"/>
    </w:rPr>
  </w:style>
  <w:style w:type="character" w:customStyle="1" w:styleId="50">
    <w:name w:val="标题 5 字符"/>
    <w:basedOn w:val="a1"/>
    <w:link w:val="5"/>
    <w:qFormat/>
    <w:rPr>
      <w:b/>
      <w:kern w:val="2"/>
      <w:sz w:val="28"/>
      <w:szCs w:val="24"/>
    </w:rPr>
  </w:style>
  <w:style w:type="paragraph" w:customStyle="1" w:styleId="14">
    <w:name w:val="样式1"/>
    <w:basedOn w:val="a"/>
    <w:uiPriority w:val="99"/>
    <w:qFormat/>
    <w:pPr>
      <w:spacing w:before="120" w:after="120" w:line="300" w:lineRule="auto"/>
    </w:pPr>
    <w:rPr>
      <w:rFonts w:ascii="宋体" w:hAnsi="宋体"/>
      <w:b/>
      <w:sz w:val="24"/>
      <w:szCs w:val="20"/>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uiPriority w:val="99"/>
    <w:qFormat/>
    <w:rPr>
      <w:b/>
      <w:kern w:val="2"/>
      <w:sz w:val="24"/>
      <w:szCs w:val="24"/>
    </w:rPr>
  </w:style>
  <w:style w:type="character" w:customStyle="1" w:styleId="80">
    <w:name w:val="标题 8 字符"/>
    <w:basedOn w:val="a1"/>
    <w:link w:val="8"/>
    <w:uiPriority w:val="99"/>
    <w:qFormat/>
    <w:rPr>
      <w:rFonts w:ascii="Arial" w:eastAsia="黑体" w:hAnsi="Arial"/>
      <w:kern w:val="2"/>
      <w:sz w:val="24"/>
      <w:szCs w:val="24"/>
    </w:rPr>
  </w:style>
  <w:style w:type="character" w:customStyle="1" w:styleId="90">
    <w:name w:val="标题 9 字符"/>
    <w:basedOn w:val="a1"/>
    <w:link w:val="9"/>
    <w:uiPriority w:val="99"/>
    <w:qFormat/>
    <w:rPr>
      <w:rFonts w:ascii="Arial" w:eastAsia="黑体" w:hAnsi="Arial"/>
      <w:kern w:val="2"/>
      <w:sz w:val="21"/>
      <w:szCs w:val="24"/>
    </w:rPr>
  </w:style>
  <w:style w:type="character" w:customStyle="1" w:styleId="style21">
    <w:name w:val="style21"/>
    <w:qFormat/>
    <w:rPr>
      <w:sz w:val="17"/>
      <w:szCs w:val="17"/>
    </w:rPr>
  </w:style>
  <w:style w:type="character" w:customStyle="1" w:styleId="text11">
    <w:name w:val="text11"/>
    <w:qFormat/>
    <w:rPr>
      <w:rFonts w:ascii="Verdana" w:hAnsi="Verdana" w:hint="default"/>
      <w:color w:val="4E4E4E"/>
      <w:sz w:val="18"/>
      <w:szCs w:val="18"/>
    </w:rPr>
  </w:style>
  <w:style w:type="character" w:customStyle="1" w:styleId="content2">
    <w:name w:val="content2"/>
    <w:basedOn w:val="a1"/>
    <w:qFormat/>
  </w:style>
  <w:style w:type="character" w:customStyle="1" w:styleId="mark8">
    <w:name w:val="mark8"/>
    <w:qFormat/>
    <w:rPr>
      <w:b/>
      <w:bCs/>
      <w:sz w:val="21"/>
      <w:szCs w:val="21"/>
    </w:rPr>
  </w:style>
  <w:style w:type="character" w:customStyle="1" w:styleId="gray12">
    <w:name w:val="gray12"/>
    <w:basedOn w:val="a1"/>
    <w:qFormat/>
  </w:style>
  <w:style w:type="character" w:customStyle="1" w:styleId="f151">
    <w:name w:val="f151"/>
    <w:qFormat/>
    <w:rPr>
      <w:sz w:val="23"/>
      <w:szCs w:val="23"/>
    </w:rPr>
  </w:style>
  <w:style w:type="character" w:customStyle="1" w:styleId="st">
    <w:name w:val="st"/>
    <w:basedOn w:val="a1"/>
    <w:qFormat/>
  </w:style>
  <w:style w:type="character" w:customStyle="1" w:styleId="white">
    <w:name w:val="white"/>
    <w:basedOn w:val="a1"/>
    <w:qFormat/>
  </w:style>
  <w:style w:type="character" w:customStyle="1" w:styleId="Char2">
    <w:name w:val="批注文字 Char2"/>
    <w:qFormat/>
    <w:rPr>
      <w:kern w:val="2"/>
      <w:sz w:val="21"/>
      <w:szCs w:val="24"/>
      <w:lang w:bidi="ar-SA"/>
    </w:rPr>
  </w:style>
  <w:style w:type="character" w:customStyle="1" w:styleId="small">
    <w:name w:val="small"/>
    <w:basedOn w:val="a1"/>
    <w:qFormat/>
  </w:style>
  <w:style w:type="character" w:customStyle="1" w:styleId="CharChar3">
    <w:name w:val="普通文字 Char Char3"/>
    <w:qFormat/>
    <w:rPr>
      <w:rFonts w:ascii="宋体" w:eastAsia="宋体" w:hAnsi="Courier New"/>
      <w:kern w:val="2"/>
      <w:sz w:val="21"/>
      <w:lang w:val="en-US" w:eastAsia="zh-CN" w:bidi="ar-SA"/>
    </w:rPr>
  </w:style>
  <w:style w:type="character" w:customStyle="1" w:styleId="apple-style-span">
    <w:name w:val="apple-style-span"/>
    <w:basedOn w:val="a1"/>
    <w:qFormat/>
  </w:style>
  <w:style w:type="character" w:customStyle="1" w:styleId="case31">
    <w:name w:val="case31"/>
    <w:qFormat/>
    <w:rPr>
      <w:rFonts w:hint="default"/>
      <w:sz w:val="21"/>
      <w:szCs w:val="21"/>
    </w:rPr>
  </w:style>
  <w:style w:type="character" w:customStyle="1" w:styleId="text">
    <w:name w:val="text"/>
    <w:basedOn w:val="a1"/>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af2">
    <w:name w:val="日期 字符"/>
    <w:link w:val="af1"/>
    <w:uiPriority w:val="99"/>
    <w:qFormat/>
    <w:rPr>
      <w:rFonts w:ascii="宋体" w:eastAsia="宋体" w:hAnsi="Courier New" w:cs="Courier New"/>
      <w:kern w:val="2"/>
      <w:sz w:val="21"/>
      <w:szCs w:val="21"/>
      <w:lang w:val="en-US" w:eastAsia="zh-CN" w:bidi="ar-SA"/>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unnamed3">
    <w:name w:val="unnamed3"/>
    <w:basedOn w:val="a1"/>
    <w:qFormat/>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graytext1">
    <w:name w:val="graytext1"/>
    <w:qFormat/>
    <w:rPr>
      <w:color w:val="666666"/>
    </w:rPr>
  </w:style>
  <w:style w:type="character" w:customStyle="1" w:styleId="1051">
    <w:name w:val="1051"/>
    <w:qFormat/>
    <w:rPr>
      <w:sz w:val="21"/>
      <w:szCs w:val="21"/>
    </w:rPr>
  </w:style>
  <w:style w:type="character" w:customStyle="1" w:styleId="ae">
    <w:name w:val="正文文本缩进 字符"/>
    <w:link w:val="ad"/>
    <w:qFormat/>
    <w:rPr>
      <w:rFonts w:ascii="仿宋_GB2312" w:eastAsia="仿宋_GB2312"/>
      <w:kern w:val="2"/>
      <w:sz w:val="32"/>
      <w:lang w:val="en-US" w:eastAsia="zh-CN" w:bidi="ar-SA"/>
    </w:rPr>
  </w:style>
  <w:style w:type="character" w:customStyle="1" w:styleId="hChar">
    <w:name w:val="h Char"/>
    <w:qFormat/>
    <w:rPr>
      <w:rFonts w:eastAsia="宋体"/>
      <w:kern w:val="2"/>
      <w:sz w:val="18"/>
      <w:szCs w:val="18"/>
      <w:lang w:val="en-US" w:eastAsia="zh-CN" w:bidi="ar-SA"/>
    </w:rPr>
  </w:style>
  <w:style w:type="character" w:customStyle="1" w:styleId="foChar">
    <w:name w:val="fo Char"/>
    <w:qFormat/>
    <w:rPr>
      <w:rFonts w:eastAsia="宋体"/>
      <w:kern w:val="2"/>
      <w:sz w:val="18"/>
      <w:szCs w:val="18"/>
      <w:lang w:val="en-US" w:eastAsia="zh-CN" w:bidi="ar-SA"/>
    </w:rPr>
  </w:style>
  <w:style w:type="character" w:customStyle="1" w:styleId="aa">
    <w:name w:val="批注文字 字符"/>
    <w:link w:val="a9"/>
    <w:uiPriority w:val="99"/>
    <w:qFormat/>
    <w:rPr>
      <w:rFonts w:eastAsia="宋体"/>
      <w:kern w:val="2"/>
      <w:sz w:val="21"/>
      <w:szCs w:val="24"/>
      <w:lang w:val="en-US" w:eastAsia="zh-CN" w:bidi="ar-SA"/>
    </w:rPr>
  </w:style>
  <w:style w:type="character" w:customStyle="1" w:styleId="ac">
    <w:name w:val="正文文本 字符"/>
    <w:link w:val="ab"/>
    <w:qFormat/>
    <w:rPr>
      <w:rFonts w:eastAsia="宋体"/>
      <w:kern w:val="2"/>
      <w:sz w:val="24"/>
      <w:szCs w:val="24"/>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ArialChar">
    <w:name w:val="Arial Char"/>
    <w:link w:val="Arial"/>
    <w:uiPriority w:val="99"/>
    <w:qFormat/>
    <w:locked/>
    <w:rPr>
      <w:rFonts w:ascii="Arial" w:hAnsi="Arial"/>
      <w:kern w:val="2"/>
      <w:sz w:val="24"/>
      <w:szCs w:val="24"/>
    </w:rPr>
  </w:style>
  <w:style w:type="paragraph" w:customStyle="1" w:styleId="Arial">
    <w:name w:val="Arial"/>
    <w:basedOn w:val="a"/>
    <w:link w:val="ArialChar"/>
    <w:uiPriority w:val="99"/>
    <w:qFormat/>
    <w:pPr>
      <w:tabs>
        <w:tab w:val="left" w:pos="360"/>
      </w:tabs>
      <w:spacing w:line="400" w:lineRule="exact"/>
      <w:ind w:left="360" w:hanging="360"/>
    </w:pPr>
    <w:rPr>
      <w:rFonts w:ascii="Arial" w:hAnsi="Arial"/>
      <w:sz w:val="24"/>
    </w:rPr>
  </w:style>
  <w:style w:type="character" w:customStyle="1" w:styleId="11">
    <w:name w:val="纯文本 字符1"/>
    <w:link w:val="af0"/>
    <w:qFormat/>
    <w:rPr>
      <w:rFonts w:ascii="宋体" w:eastAsia="宋体" w:hAnsi="Courier New" w:cs="Courier New"/>
      <w:kern w:val="2"/>
      <w:sz w:val="21"/>
      <w:szCs w:val="21"/>
      <w:lang w:val="en-US" w:eastAsia="zh-CN" w:bidi="ar-SA"/>
    </w:rPr>
  </w:style>
  <w:style w:type="character" w:customStyle="1" w:styleId="33">
    <w:name w:val="正文文本 3 字符"/>
    <w:link w:val="32"/>
    <w:uiPriority w:val="99"/>
    <w:qFormat/>
    <w:rPr>
      <w:rFonts w:eastAsia="宋体"/>
      <w:b/>
      <w:bCs/>
      <w:kern w:val="2"/>
      <w:sz w:val="24"/>
      <w:szCs w:val="24"/>
      <w:lang w:val="en-US" w:eastAsia="zh-CN" w:bidi="ar-SA"/>
    </w:rPr>
  </w:style>
  <w:style w:type="character" w:customStyle="1" w:styleId="style11">
    <w:name w:val="style11"/>
    <w:qFormat/>
    <w:rPr>
      <w:rFonts w:ascii="Arial" w:hAnsi="Arial" w:cs="Arial" w:hint="default"/>
    </w:rPr>
  </w:style>
  <w:style w:type="character" w:customStyle="1" w:styleId="Char20">
    <w:name w:val="纯文本 Char2"/>
    <w:qFormat/>
    <w:rPr>
      <w:rFonts w:ascii="宋体" w:eastAsia="宋体" w:hAnsi="Courier New"/>
      <w:kern w:val="2"/>
      <w:sz w:val="21"/>
    </w:rPr>
  </w:style>
  <w:style w:type="character" w:customStyle="1" w:styleId="062">
    <w:name w:val="062"/>
    <w:qFormat/>
    <w:rPr>
      <w:rFonts w:ascii="宋体" w:hAnsi="宋体"/>
      <w:b/>
      <w:bCs/>
      <w:sz w:val="32"/>
    </w:rPr>
  </w:style>
  <w:style w:type="paragraph" w:customStyle="1" w:styleId="2-2ji">
    <w:name w:val="2-2ji"/>
    <w:basedOn w:val="2"/>
    <w:uiPriority w:val="99"/>
    <w:qFormat/>
    <w:pPr>
      <w:adjustRightInd w:val="0"/>
      <w:spacing w:before="0" w:after="0" w:line="360" w:lineRule="auto"/>
      <w:jc w:val="center"/>
      <w:textAlignment w:val="baseline"/>
    </w:pPr>
    <w:rPr>
      <w:rFonts w:ascii="宋体" w:eastAsia="宋体" w:hAnsi="宋体"/>
      <w:bCs w:val="0"/>
      <w:kern w:val="0"/>
      <w:sz w:val="36"/>
    </w:rPr>
  </w:style>
  <w:style w:type="paragraph" w:customStyle="1" w:styleId="tgt1">
    <w:name w:val="tgt1"/>
    <w:basedOn w:val="a"/>
    <w:uiPriority w:val="99"/>
    <w:qFormat/>
    <w:pPr>
      <w:widowControl/>
      <w:spacing w:after="150"/>
      <w:jc w:val="left"/>
    </w:pPr>
    <w:rPr>
      <w:rFonts w:ascii="宋体" w:hAnsi="宋体" w:cs="宋体"/>
      <w:kern w:val="0"/>
      <w:sz w:val="24"/>
    </w:rPr>
  </w:style>
  <w:style w:type="paragraph" w:customStyle="1" w:styleId="Char10">
    <w:name w:val="Char1"/>
    <w:basedOn w:val="a"/>
    <w:uiPriority w:val="99"/>
    <w:qFormat/>
    <w:rPr>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Web">
    <w:name w:val="普通 (Web)"/>
    <w:basedOn w:val="a"/>
    <w:uiPriority w:val="99"/>
    <w:qFormat/>
    <w:pPr>
      <w:widowControl/>
      <w:spacing w:before="100" w:beforeAutospacing="1" w:after="100" w:afterAutospacing="1"/>
      <w:jc w:val="left"/>
    </w:pPr>
    <w:rPr>
      <w:rFonts w:ascii="宋体" w:hAnsi="宋体"/>
      <w:kern w:val="0"/>
      <w:sz w:val="24"/>
    </w:rPr>
  </w:style>
  <w:style w:type="paragraph" w:styleId="aff7">
    <w:name w:val="No Spacing"/>
    <w:uiPriority w:val="1"/>
    <w:qFormat/>
    <w:pPr>
      <w:widowControl w:val="0"/>
      <w:jc w:val="both"/>
    </w:pPr>
    <w:rPr>
      <w:kern w:val="2"/>
      <w:sz w:val="21"/>
      <w:szCs w:val="24"/>
    </w:rPr>
  </w:style>
  <w:style w:type="character" w:customStyle="1" w:styleId="afe">
    <w:name w:val="批注主题 字符"/>
    <w:basedOn w:val="aa"/>
    <w:link w:val="afd"/>
    <w:uiPriority w:val="99"/>
    <w:semiHidden/>
    <w:qFormat/>
    <w:rPr>
      <w:rFonts w:eastAsia="宋体"/>
      <w:b/>
      <w:bCs/>
      <w:kern w:val="2"/>
      <w:sz w:val="21"/>
      <w:szCs w:val="24"/>
      <w:lang w:val="en-US" w:eastAsia="zh-CN" w:bidi="ar-SA"/>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spacing w:line="360" w:lineRule="auto"/>
      <w:ind w:left="482" w:firstLineChars="200" w:firstLine="200"/>
    </w:pPr>
    <w:rPr>
      <w:rFonts w:ascii="宋体"/>
      <w:sz w:val="24"/>
    </w:rPr>
  </w:style>
  <w:style w:type="paragraph" w:customStyle="1" w:styleId="Char1CharCharCharCharCharChar">
    <w:name w:val="Char1 Char Char Char Char Char Char"/>
    <w:basedOn w:val="a"/>
    <w:uiPriority w:val="99"/>
    <w:qFormat/>
    <w:rPr>
      <w:rFonts w:ascii="Tahoma" w:hAnsi="Tahoma"/>
      <w:sz w:val="24"/>
      <w:szCs w:val="20"/>
    </w:rPr>
  </w:style>
  <w:style w:type="paragraph" w:customStyle="1" w:styleId="CharCharCharCharCharCharCharCharCharCharCharCharChar">
    <w:name w:val="Char Char Char Char Char Char Char Char Char Char Char Char Char"/>
    <w:basedOn w:val="a7"/>
    <w:uiPriority w:val="99"/>
    <w:qFormat/>
    <w:pPr>
      <w:adjustRightInd/>
      <w:spacing w:line="240" w:lineRule="auto"/>
      <w:textAlignment w:val="auto"/>
    </w:pPr>
    <w:rPr>
      <w:rFonts w:ascii="Tahoma" w:hAnsi="Tahoma"/>
      <w:kern w:val="2"/>
      <w:sz w:val="24"/>
      <w:szCs w:val="24"/>
    </w:rPr>
  </w:style>
  <w:style w:type="character" w:customStyle="1" w:styleId="a8">
    <w:name w:val="文档结构图 字符"/>
    <w:basedOn w:val="a1"/>
    <w:link w:val="a7"/>
    <w:uiPriority w:val="99"/>
    <w:semiHidden/>
    <w:qFormat/>
    <w:rPr>
      <w:sz w:val="21"/>
      <w:shd w:val="clear" w:color="auto" w:fill="000080"/>
    </w:rPr>
  </w:style>
  <w:style w:type="paragraph" w:customStyle="1" w:styleId="2a">
    <w:name w:val="样式 首行缩进:  2 字符"/>
    <w:basedOn w:val="a"/>
    <w:uiPriority w:val="99"/>
    <w:qFormat/>
    <w:pPr>
      <w:spacing w:line="400" w:lineRule="exact"/>
      <w:ind w:firstLineChars="200" w:firstLine="200"/>
    </w:pPr>
    <w:rPr>
      <w:rFonts w:cs="宋体"/>
      <w:sz w:val="24"/>
    </w:rPr>
  </w:style>
  <w:style w:type="character" w:customStyle="1" w:styleId="37">
    <w:name w:val="正文文本缩进 3 字符"/>
    <w:basedOn w:val="a1"/>
    <w:link w:val="36"/>
    <w:uiPriority w:val="99"/>
    <w:qFormat/>
    <w:rPr>
      <w:kern w:val="2"/>
      <w:sz w:val="16"/>
      <w:szCs w:val="16"/>
    </w:rPr>
  </w:style>
  <w:style w:type="paragraph" w:customStyle="1" w:styleId="Char">
    <w:name w:val="Char"/>
    <w:basedOn w:val="a"/>
    <w:uiPriority w:val="99"/>
    <w:qFormat/>
    <w:pPr>
      <w:widowControl/>
      <w:spacing w:line="500" w:lineRule="exact"/>
      <w:outlineLvl w:val="2"/>
    </w:pPr>
    <w:rPr>
      <w:rFonts w:ascii="黑体" w:eastAsia="黑体" w:hAnsi="Verdana" w:cs="黑体"/>
      <w:kern w:val="0"/>
      <w:sz w:val="28"/>
      <w:szCs w:val="28"/>
      <w:lang w:eastAsia="en-US"/>
    </w:rPr>
  </w:style>
  <w:style w:type="paragraph" w:customStyle="1" w:styleId="xl30">
    <w:name w:val="xl3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ParaChar1">
    <w:name w:val="默认段落字体 Para Char1"/>
    <w:next w:val="a"/>
    <w:uiPriority w:val="99"/>
    <w:qFormat/>
    <w:pPr>
      <w:keepNext/>
      <w:keepLines/>
      <w:tabs>
        <w:tab w:val="left" w:pos="360"/>
      </w:tabs>
      <w:snapToGrid w:val="0"/>
      <w:spacing w:before="240" w:after="240"/>
      <w:outlineLvl w:val="7"/>
    </w:pPr>
    <w:rPr>
      <w:rFonts w:ascii="Arial" w:hAnsi="Arial" w:cs="Arial"/>
      <w:kern w:val="2"/>
    </w:rPr>
  </w:style>
  <w:style w:type="paragraph" w:customStyle="1" w:styleId="Char1CharCharCharCharCharChar1">
    <w:name w:val="Char1 Char Char Char Char Char Char1"/>
    <w:basedOn w:val="a"/>
    <w:uiPriority w:val="99"/>
    <w:qFormat/>
    <w:rPr>
      <w:rFonts w:ascii="Tahoma" w:hAnsi="Tahoma"/>
      <w:sz w:val="24"/>
      <w:szCs w:val="20"/>
    </w:rPr>
  </w:style>
  <w:style w:type="paragraph" w:customStyle="1" w:styleId="aff8">
    <w:name w:val="五号正文（标准）"/>
    <w:basedOn w:val="a"/>
    <w:uiPriority w:val="99"/>
    <w:qFormat/>
    <w:pPr>
      <w:spacing w:line="360" w:lineRule="auto"/>
      <w:ind w:right="55" w:firstLineChars="200" w:firstLine="560"/>
    </w:pPr>
    <w:rPr>
      <w:rFonts w:eastAsia="仿宋_GB2312"/>
      <w:sz w:val="28"/>
      <w:szCs w:val="20"/>
    </w:rPr>
  </w:style>
  <w:style w:type="paragraph" w:customStyle="1" w:styleId="Mainheading">
    <w:name w:val="Main_heading"/>
    <w:basedOn w:val="a"/>
    <w:next w:val="a"/>
    <w:uiPriority w:val="99"/>
    <w:qFormat/>
    <w:pPr>
      <w:widowControl/>
      <w:spacing w:before="240" w:after="240" w:line="240" w:lineRule="atLeast"/>
      <w:jc w:val="left"/>
    </w:pPr>
    <w:rPr>
      <w:rFonts w:eastAsia="MS Mincho"/>
      <w:b/>
      <w:kern w:val="0"/>
      <w:sz w:val="28"/>
      <w:szCs w:val="20"/>
      <w:lang w:eastAsia="ja-JP"/>
    </w:rPr>
  </w:style>
  <w:style w:type="paragraph" w:customStyle="1" w:styleId="a90">
    <w:name w:val="a9"/>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21">
    <w:name w:val="Char2"/>
    <w:basedOn w:val="a"/>
    <w:uiPriority w:val="99"/>
    <w:qFormat/>
    <w:pPr>
      <w:widowControl/>
      <w:spacing w:after="160" w:line="240" w:lineRule="exact"/>
      <w:jc w:val="left"/>
    </w:pPr>
    <w:rPr>
      <w:rFonts w:ascii="Verdana" w:hAnsi="Verdana"/>
      <w:kern w:val="0"/>
      <w:szCs w:val="20"/>
      <w:lang w:eastAsia="en-US"/>
    </w:rPr>
  </w:style>
  <w:style w:type="character" w:customStyle="1" w:styleId="HTML0">
    <w:name w:val="HTML 预设格式 字符"/>
    <w:basedOn w:val="a1"/>
    <w:link w:val="HTML"/>
    <w:qFormat/>
    <w:rPr>
      <w:rFonts w:ascii="黑体" w:eastAsia="黑体" w:hAnsi="Courier New" w:cs="Courier New"/>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7"/>
    <w:uiPriority w:val="99"/>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eastAsia="黑体" w:cs="宋体"/>
      <w:b w:val="0"/>
      <w:bCs w:val="0"/>
      <w:sz w:val="24"/>
      <w:szCs w:val="20"/>
    </w:rPr>
  </w:style>
  <w:style w:type="paragraph" w:customStyle="1" w:styleId="Char210">
    <w:name w:val="Char21"/>
    <w:basedOn w:val="a"/>
    <w:uiPriority w:val="99"/>
    <w:qFormat/>
    <w:pPr>
      <w:widowControl/>
      <w:spacing w:after="160" w:line="240" w:lineRule="exact"/>
      <w:jc w:val="left"/>
    </w:pPr>
    <w:rPr>
      <w:rFonts w:ascii="Verdana" w:hAnsi="Verdana"/>
      <w:kern w:val="0"/>
      <w:szCs w:val="20"/>
      <w:lang w:eastAsia="en-US"/>
    </w:rPr>
  </w:style>
  <w:style w:type="paragraph" w:customStyle="1" w:styleId="xl26">
    <w:name w:val="xl26"/>
    <w:basedOn w:val="a"/>
    <w:uiPriority w:val="99"/>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character" w:customStyle="1" w:styleId="26">
    <w:name w:val="正文文本 2 字符"/>
    <w:basedOn w:val="a1"/>
    <w:link w:val="25"/>
    <w:uiPriority w:val="99"/>
    <w:qFormat/>
    <w:rPr>
      <w:kern w:val="2"/>
      <w:sz w:val="21"/>
      <w:szCs w:val="24"/>
    </w:rPr>
  </w:style>
  <w:style w:type="paragraph" w:customStyle="1" w:styleId="CharCharCharCharCharCharChar1">
    <w:name w:val="Char Char Char Char Char Char Char1"/>
    <w:basedOn w:val="a"/>
    <w:uiPriority w:val="99"/>
    <w:qFormat/>
    <w:pPr>
      <w:widowControl/>
      <w:spacing w:after="160" w:line="240" w:lineRule="exact"/>
      <w:jc w:val="left"/>
    </w:pPr>
    <w:rPr>
      <w:rFonts w:ascii="Arial" w:eastAsia="Times New Roman" w:hAnsi="Arial" w:cs="Verdana"/>
      <w:b/>
      <w:kern w:val="0"/>
      <w:sz w:val="24"/>
      <w:lang w:eastAsia="en-US"/>
    </w:rPr>
  </w:style>
  <w:style w:type="character" w:customStyle="1" w:styleId="23">
    <w:name w:val="正文文本缩进 2 字符"/>
    <w:basedOn w:val="a1"/>
    <w:link w:val="22"/>
    <w:uiPriority w:val="99"/>
    <w:qFormat/>
    <w:rPr>
      <w:kern w:val="2"/>
      <w:sz w:val="32"/>
    </w:rPr>
  </w:style>
  <w:style w:type="paragraph" w:customStyle="1" w:styleId="2ji">
    <w:name w:val="2ji"/>
    <w:basedOn w:val="2"/>
    <w:uiPriority w:val="99"/>
    <w:qFormat/>
    <w:pPr>
      <w:adjustRightInd w:val="0"/>
      <w:spacing w:before="0" w:after="0" w:line="360" w:lineRule="auto"/>
      <w:textAlignment w:val="baseline"/>
    </w:pPr>
    <w:rPr>
      <w:rFonts w:ascii="宋体" w:eastAsia="宋体" w:hAnsi="宋体"/>
      <w:kern w:val="0"/>
      <w:sz w:val="21"/>
      <w:szCs w:val="21"/>
    </w:rPr>
  </w:style>
  <w:style w:type="paragraph" w:styleId="aff9">
    <w:name w:val="List Paragraph"/>
    <w:basedOn w:val="a"/>
    <w:link w:val="affa"/>
    <w:uiPriority w:val="34"/>
    <w:qFormat/>
    <w:pPr>
      <w:ind w:firstLineChars="200" w:firstLine="420"/>
    </w:pPr>
    <w:rPr>
      <w:szCs w:val="22"/>
    </w:rPr>
  </w:style>
  <w:style w:type="character" w:customStyle="1" w:styleId="affa">
    <w:name w:val="列出段落 字符"/>
    <w:link w:val="aff9"/>
    <w:qFormat/>
    <w:rPr>
      <w:kern w:val="2"/>
      <w:sz w:val="21"/>
      <w:szCs w:val="22"/>
    </w:rPr>
  </w:style>
  <w:style w:type="paragraph" w:customStyle="1" w:styleId="CharCharCharCharCharCharChar">
    <w:name w:val="Char Char Char Char Char Char Char"/>
    <w:basedOn w:val="a"/>
    <w:uiPriority w:val="99"/>
    <w:qFormat/>
  </w:style>
  <w:style w:type="paragraph" w:customStyle="1" w:styleId="affb">
    <w:name w:val="正文首行缩进两字符"/>
    <w:basedOn w:val="a"/>
    <w:uiPriority w:val="99"/>
    <w:qFormat/>
    <w:pPr>
      <w:spacing w:line="360" w:lineRule="auto"/>
      <w:ind w:firstLineChars="200" w:firstLine="200"/>
    </w:pPr>
  </w:style>
  <w:style w:type="paragraph" w:customStyle="1" w:styleId="affc">
    <w:name w:val="表内文字"/>
    <w:basedOn w:val="a"/>
    <w:uiPriority w:val="99"/>
    <w:qFormat/>
    <w:pPr>
      <w:snapToGrid w:val="0"/>
      <w:spacing w:before="50" w:after="50"/>
      <w:jc w:val="center"/>
    </w:pPr>
    <w:rPr>
      <w:rFonts w:ascii="仿宋_GB2312" w:eastAsia="仿宋_GB2312" w:hAnsi="宋体"/>
      <w:b/>
      <w:color w:val="000000"/>
      <w:sz w:val="32"/>
      <w:szCs w:val="32"/>
    </w:rPr>
  </w:style>
  <w:style w:type="character" w:customStyle="1" w:styleId="aff0">
    <w:name w:val="正文首行缩进 字符"/>
    <w:basedOn w:val="ac"/>
    <w:link w:val="aff"/>
    <w:uiPriority w:val="99"/>
    <w:qFormat/>
    <w:rPr>
      <w:rFonts w:eastAsia="宋体"/>
      <w:kern w:val="2"/>
      <w:sz w:val="21"/>
      <w:szCs w:val="24"/>
      <w:lang w:val="en-US" w:eastAsia="zh-CN" w:bidi="ar-SA"/>
    </w:rPr>
  </w:style>
  <w:style w:type="paragraph" w:customStyle="1" w:styleId="444">
    <w:name w:val="444"/>
    <w:basedOn w:val="a"/>
    <w:uiPriority w:val="99"/>
    <w:qFormat/>
    <w:pPr>
      <w:adjustRightInd w:val="0"/>
      <w:spacing w:line="312" w:lineRule="atLeast"/>
      <w:jc w:val="center"/>
      <w:textAlignment w:val="baseline"/>
    </w:pPr>
    <w:rPr>
      <w:b/>
      <w:kern w:val="0"/>
      <w:sz w:val="36"/>
      <w:szCs w:val="36"/>
    </w:rPr>
  </w:style>
  <w:style w:type="character" w:customStyle="1" w:styleId="afc">
    <w:name w:val="标题 字符"/>
    <w:basedOn w:val="a1"/>
    <w:link w:val="afb"/>
    <w:uiPriority w:val="10"/>
    <w:qFormat/>
    <w:rPr>
      <w:kern w:val="2"/>
      <w:sz w:val="30"/>
      <w:szCs w:val="24"/>
    </w:rPr>
  </w:style>
  <w:style w:type="character" w:customStyle="1" w:styleId="29">
    <w:name w:val="正文首行缩进 2 字符"/>
    <w:basedOn w:val="ae"/>
    <w:link w:val="28"/>
    <w:uiPriority w:val="99"/>
    <w:qFormat/>
    <w:rPr>
      <w:rFonts w:ascii="Times New Roman" w:eastAsia="仿宋_GB2312"/>
      <w:kern w:val="2"/>
      <w:sz w:val="21"/>
      <w:szCs w:val="24"/>
      <w:lang w:val="en-US" w:eastAsia="zh-CN" w:bidi="ar-SA"/>
    </w:rPr>
  </w:style>
  <w:style w:type="paragraph" w:customStyle="1" w:styleId="CharCharChar">
    <w:name w:val="Char Char Char"/>
    <w:basedOn w:val="a"/>
    <w:uiPriority w:val="99"/>
    <w:qFormat/>
    <w:rPr>
      <w:rFonts w:ascii="Tahoma" w:hAnsi="Tahoma"/>
      <w:sz w:val="24"/>
      <w:szCs w:val="20"/>
    </w:rPr>
  </w:style>
  <w:style w:type="paragraph" w:customStyle="1" w:styleId="xl23">
    <w:name w:val="xl2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1CharCharCharCharCharCharCharCharCharCharCharCharCharChar">
    <w:name w:val="Char Char1 Char Char Char Char Char Char Char Char Char Char Char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15">
    <w:name w:val="修订1"/>
    <w:uiPriority w:val="99"/>
    <w:unhideWhenUsed/>
    <w:qFormat/>
    <w:rPr>
      <w:kern w:val="2"/>
      <w:sz w:val="21"/>
      <w:szCs w:val="24"/>
    </w:rPr>
  </w:style>
  <w:style w:type="paragraph" w:customStyle="1" w:styleId="Char4">
    <w:name w:val="Char4"/>
    <w:basedOn w:val="a"/>
    <w:uiPriority w:val="99"/>
    <w:qFormat/>
    <w:pPr>
      <w:tabs>
        <w:tab w:val="left" w:pos="360"/>
      </w:tabs>
      <w:ind w:left="252" w:hangingChars="140" w:hanging="252"/>
    </w:pPr>
    <w:rPr>
      <w:rFonts w:ascii="宋体"/>
      <w:sz w:val="18"/>
      <w:szCs w:val="18"/>
    </w:rPr>
  </w:style>
  <w:style w:type="character" w:customStyle="1" w:styleId="af4">
    <w:name w:val="批注框文本 字符"/>
    <w:basedOn w:val="a1"/>
    <w:link w:val="af3"/>
    <w:uiPriority w:val="99"/>
    <w:semiHidden/>
    <w:qFormat/>
    <w:rPr>
      <w:kern w:val="2"/>
      <w:sz w:val="18"/>
      <w:szCs w:val="18"/>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CharCharCharCharCharCharCharCharCharCharCharCharChar1">
    <w:name w:val="Char Char Char Char Char Char Char Char Char Char Char Char Char1"/>
    <w:basedOn w:val="a7"/>
    <w:uiPriority w:val="99"/>
    <w:qFormat/>
    <w:pPr>
      <w:adjustRightInd/>
      <w:spacing w:line="240" w:lineRule="auto"/>
      <w:textAlignment w:val="auto"/>
    </w:pPr>
    <w:rPr>
      <w:rFonts w:ascii="Tahoma" w:hAnsi="Tahoma"/>
      <w:kern w:val="2"/>
      <w:sz w:val="24"/>
      <w:szCs w:val="24"/>
    </w:rPr>
  </w:style>
  <w:style w:type="paragraph" w:customStyle="1" w:styleId="affd">
    <w:name w:val="表格"/>
    <w:basedOn w:val="a"/>
    <w:uiPriority w:val="99"/>
    <w:qFormat/>
    <w:pPr>
      <w:spacing w:line="400" w:lineRule="exact"/>
    </w:pPr>
    <w:rPr>
      <w:sz w:val="24"/>
    </w:rPr>
  </w:style>
  <w:style w:type="paragraph" w:customStyle="1" w:styleId="CharChar1CharCharCharCharCharCharCharCharCharCharCharCharCharChar1">
    <w:name w:val="Char Char1 Char Char Char Char Char Char Char Char Char Char Char Char Char 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affe">
    <w:name w:val="正文段"/>
    <w:basedOn w:val="a"/>
    <w:uiPriority w:val="99"/>
    <w:qFormat/>
    <w:pPr>
      <w:widowControl/>
      <w:snapToGrid w:val="0"/>
      <w:spacing w:afterLines="50" w:after="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CharCharChar2">
    <w:name w:val="Char Char Char2"/>
    <w:basedOn w:val="a7"/>
    <w:uiPriority w:val="99"/>
    <w:qFormat/>
    <w:pPr>
      <w:adjustRightInd/>
      <w:spacing w:line="240" w:lineRule="auto"/>
      <w:textAlignment w:val="auto"/>
    </w:pPr>
    <w:rPr>
      <w:rFonts w:ascii="Tahoma" w:hAnsi="Tahoma"/>
      <w:kern w:val="2"/>
      <w:sz w:val="24"/>
      <w:szCs w:val="24"/>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CharCharCharCharCharChar1Char">
    <w:name w:val="Char Char Char Char Char Char1 Char"/>
    <w:basedOn w:val="a"/>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2">
    <w:name w:val="Char Char Char Char Char Char Char2"/>
    <w:basedOn w:val="a"/>
    <w:uiPriority w:val="99"/>
    <w:qFormat/>
    <w:pPr>
      <w:widowControl/>
      <w:spacing w:after="160" w:line="240" w:lineRule="exact"/>
      <w:jc w:val="left"/>
    </w:pPr>
    <w:rPr>
      <w:rFonts w:ascii="Arial" w:eastAsia="Times New Roman" w:hAnsi="Arial" w:cs="Verdana"/>
      <w:b/>
      <w:kern w:val="0"/>
      <w:sz w:val="24"/>
      <w:lang w:eastAsia="en-US"/>
    </w:rPr>
  </w:style>
  <w:style w:type="paragraph" w:customStyle="1" w:styleId="16">
    <w:name w:val="列出段落1"/>
    <w:basedOn w:val="a"/>
    <w:uiPriority w:val="34"/>
    <w:qFormat/>
    <w:pPr>
      <w:ind w:firstLineChars="200" w:firstLine="420"/>
    </w:pPr>
    <w:rPr>
      <w:szCs w:val="22"/>
    </w:rPr>
  </w:style>
  <w:style w:type="paragraph" w:customStyle="1" w:styleId="xl31">
    <w:name w:val="xl31"/>
    <w:basedOn w:val="a"/>
    <w:uiPriority w:val="99"/>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b">
    <w:name w:val="列出段落2"/>
    <w:basedOn w:val="a"/>
    <w:uiPriority w:val="99"/>
    <w:qFormat/>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xl21">
    <w:name w:val="xl21"/>
    <w:basedOn w:val="a"/>
    <w:uiPriority w:val="99"/>
    <w:qFormat/>
    <w:pPr>
      <w:widowControl/>
      <w:spacing w:before="100" w:beforeAutospacing="1" w:after="100" w:afterAutospacing="1"/>
      <w:jc w:val="center"/>
    </w:pPr>
    <w:rPr>
      <w:rFonts w:ascii="宋体" w:hAnsi="宋体"/>
      <w:b/>
      <w:bCs/>
      <w:kern w:val="0"/>
      <w:sz w:val="28"/>
      <w:szCs w:val="28"/>
    </w:rPr>
  </w:style>
  <w:style w:type="paragraph" w:customStyle="1" w:styleId="ParaChar">
    <w:name w:val="默认段落字体 Para Char"/>
    <w:basedOn w:val="a"/>
    <w:uiPriority w:val="99"/>
    <w:qFormat/>
    <w:pPr>
      <w:adjustRightInd w:val="0"/>
      <w:spacing w:line="360" w:lineRule="auto"/>
    </w:pPr>
    <w:rPr>
      <w:kern w:val="0"/>
      <w:sz w:val="24"/>
      <w:szCs w:val="20"/>
    </w:rPr>
  </w:style>
  <w:style w:type="paragraph" w:customStyle="1" w:styleId="F2">
    <w:name w:val="F2"/>
    <w:basedOn w:val="a"/>
    <w:uiPriority w:val="99"/>
    <w:qFormat/>
    <w:pPr>
      <w:autoSpaceDE w:val="0"/>
      <w:autoSpaceDN w:val="0"/>
      <w:adjustRightInd w:val="0"/>
      <w:ind w:firstLine="601"/>
      <w:textAlignment w:val="baseline"/>
    </w:pPr>
    <w:rPr>
      <w:kern w:val="0"/>
      <w:sz w:val="24"/>
      <w:szCs w:val="20"/>
    </w:rPr>
  </w:style>
  <w:style w:type="paragraph" w:customStyle="1" w:styleId="CharCharCharChar1">
    <w:name w:val="Char Char Char Char1"/>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2">
    <w:name w:val="Char Char Char Char Char Char1 Char2"/>
    <w:basedOn w:val="a7"/>
    <w:uiPriority w:val="99"/>
    <w:qFormat/>
    <w:pPr>
      <w:adjustRightInd/>
      <w:spacing w:line="240" w:lineRule="auto"/>
      <w:textAlignment w:val="auto"/>
    </w:pPr>
    <w:rPr>
      <w:rFonts w:ascii="Tahoma" w:hAnsi="Tahoma"/>
      <w:kern w:val="2"/>
      <w:sz w:val="24"/>
      <w:szCs w:val="24"/>
    </w:rPr>
  </w:style>
  <w:style w:type="paragraph" w:customStyle="1" w:styleId="afff">
    <w:name w:val="二级无"/>
    <w:basedOn w:val="a"/>
    <w:uiPriority w:val="99"/>
    <w:qFormat/>
    <w:pPr>
      <w:widowControl/>
      <w:jc w:val="left"/>
      <w:outlineLvl w:val="3"/>
    </w:pPr>
    <w:rPr>
      <w:rFonts w:ascii="宋体"/>
      <w:kern w:val="0"/>
      <w:szCs w:val="21"/>
    </w:rPr>
  </w:style>
  <w:style w:type="paragraph" w:customStyle="1" w:styleId="afff0">
    <w:name w:val="图"/>
    <w:basedOn w:val="a"/>
    <w:uiPriority w:val="99"/>
    <w:qFormat/>
    <w:pPr>
      <w:keepNext/>
      <w:adjustRightInd w:val="0"/>
      <w:snapToGrid w:val="0"/>
      <w:spacing w:before="60" w:after="60" w:line="300" w:lineRule="auto"/>
      <w:jc w:val="center"/>
    </w:pPr>
    <w:rPr>
      <w:spacing w:val="20"/>
      <w:kern w:val="0"/>
      <w:sz w:val="24"/>
      <w:szCs w:val="20"/>
    </w:rPr>
  </w:style>
  <w:style w:type="paragraph" w:customStyle="1" w:styleId="afff1">
    <w:name w:val="样式"/>
    <w:uiPriority w:val="99"/>
    <w:qFormat/>
    <w:pPr>
      <w:widowControl w:val="0"/>
      <w:autoSpaceDE w:val="0"/>
      <w:autoSpaceDN w:val="0"/>
      <w:adjustRightInd w:val="0"/>
    </w:pPr>
    <w:rPr>
      <w:rFonts w:ascii="宋体" w:hAnsi="宋体" w:cs="宋体"/>
      <w:sz w:val="24"/>
      <w:szCs w:val="24"/>
    </w:rPr>
  </w:style>
  <w:style w:type="paragraph" w:customStyle="1" w:styleId="CharCharCharCharCharChar1Char1">
    <w:name w:val="Char Char Char Char Char Char1 Char1"/>
    <w:basedOn w:val="a7"/>
    <w:uiPriority w:val="99"/>
    <w:qFormat/>
    <w:pPr>
      <w:adjustRightInd/>
      <w:spacing w:line="240" w:lineRule="auto"/>
      <w:textAlignment w:val="auto"/>
    </w:pPr>
    <w:rPr>
      <w:rFonts w:ascii="Tahoma" w:hAnsi="Tahoma"/>
      <w:kern w:val="2"/>
      <w:sz w:val="24"/>
      <w:szCs w:val="24"/>
    </w:rPr>
  </w:style>
  <w:style w:type="paragraph" w:customStyle="1" w:styleId="17">
    <w:name w:val="1"/>
    <w:basedOn w:val="a"/>
    <w:next w:val="af0"/>
    <w:uiPriority w:val="99"/>
    <w:qFormat/>
    <w:rPr>
      <w:rFonts w:ascii="宋体" w:hAnsi="Courier New"/>
      <w:szCs w:val="20"/>
    </w:rPr>
  </w:style>
  <w:style w:type="paragraph" w:customStyle="1" w:styleId="afff2">
    <w:name w:val="缺省文本"/>
    <w:basedOn w:val="a"/>
    <w:uiPriority w:val="99"/>
    <w:qFormat/>
    <w:pPr>
      <w:autoSpaceDE w:val="0"/>
      <w:autoSpaceDN w:val="0"/>
      <w:adjustRightInd w:val="0"/>
      <w:spacing w:line="360" w:lineRule="auto"/>
      <w:jc w:val="left"/>
    </w:pPr>
    <w:rPr>
      <w:kern w:val="0"/>
      <w:sz w:val="24"/>
      <w:szCs w:val="20"/>
    </w:rPr>
  </w:style>
  <w:style w:type="paragraph" w:customStyle="1" w:styleId="Char3">
    <w:name w:val="Char3"/>
    <w:basedOn w:val="a"/>
    <w:uiPriority w:val="99"/>
    <w:qFormat/>
    <w:pPr>
      <w:tabs>
        <w:tab w:val="left" w:pos="360"/>
      </w:tabs>
      <w:ind w:left="252" w:hangingChars="140" w:hanging="252"/>
    </w:pPr>
    <w:rPr>
      <w:rFonts w:ascii="宋体"/>
      <w:sz w:val="18"/>
      <w:szCs w:val="18"/>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CharCharCharCharCharCharCharCharCharCharCharCharCharCharCharChar1">
    <w:name w:val="Char Char Char Char Char Char Char Char Char Char Char Char Char Char Char Char1"/>
    <w:basedOn w:val="a"/>
    <w:uiPriority w:val="99"/>
    <w:qFormat/>
    <w:pPr>
      <w:tabs>
        <w:tab w:val="left" w:pos="360"/>
      </w:tabs>
      <w:spacing w:line="360" w:lineRule="auto"/>
      <w:ind w:left="482" w:firstLineChars="200" w:firstLine="200"/>
    </w:pPr>
    <w:rPr>
      <w:rFonts w:ascii="宋体"/>
      <w:sz w:val="24"/>
    </w:rPr>
  </w:style>
  <w:style w:type="paragraph" w:customStyle="1" w:styleId="Char0">
    <w:name w:val="次小点说明 Char"/>
    <w:basedOn w:val="a0"/>
    <w:uiPriority w:val="99"/>
    <w:qFormat/>
    <w:pPr>
      <w:ind w:firstLine="0"/>
    </w:pPr>
    <w:rPr>
      <w:sz w:val="24"/>
      <w:szCs w:val="24"/>
    </w:rPr>
  </w:style>
  <w:style w:type="paragraph" w:customStyle="1" w:styleId="CharCharCharCharCharCharCharCharCharCharCharCharCharCharCharChar2">
    <w:name w:val="Char Char Char Char Char Char Char Char Char Char Char Char Char Char Char Char2"/>
    <w:basedOn w:val="a"/>
    <w:uiPriority w:val="99"/>
    <w:qFormat/>
    <w:pPr>
      <w:tabs>
        <w:tab w:val="left" w:pos="360"/>
      </w:tabs>
      <w:spacing w:line="360" w:lineRule="auto"/>
      <w:ind w:left="482" w:firstLineChars="200" w:firstLine="200"/>
    </w:pPr>
    <w:rPr>
      <w:rFonts w:ascii="宋体"/>
      <w:sz w:val="24"/>
    </w:rPr>
  </w:style>
  <w:style w:type="paragraph" w:customStyle="1" w:styleId="Char1CharCharCharCharCharChar2">
    <w:name w:val="Char1 Char Char Char Char Char Char2"/>
    <w:basedOn w:val="a"/>
    <w:uiPriority w:val="99"/>
    <w:qFormat/>
    <w:rPr>
      <w:rFonts w:ascii="Tahoma" w:hAnsi="Tahoma"/>
      <w:sz w:val="24"/>
      <w:szCs w:val="20"/>
    </w:rPr>
  </w:style>
  <w:style w:type="paragraph" w:customStyle="1" w:styleId="CharCharCharChar2">
    <w:name w:val="Char Char Char Char2"/>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Char22">
    <w:name w:val="Char22"/>
    <w:basedOn w:val="a"/>
    <w:uiPriority w:val="99"/>
    <w:qFormat/>
    <w:pPr>
      <w:widowControl/>
      <w:spacing w:after="160" w:line="240" w:lineRule="exact"/>
      <w:jc w:val="left"/>
    </w:pPr>
    <w:rPr>
      <w:rFonts w:ascii="Verdana" w:hAnsi="Verdana"/>
      <w:kern w:val="0"/>
      <w:szCs w:val="20"/>
      <w:lang w:eastAsia="en-US"/>
    </w:rPr>
  </w:style>
  <w:style w:type="paragraph" w:customStyle="1" w:styleId="CharCharCharCharCharCharChar3">
    <w:name w:val="Char Char Char Char Char Char Char3"/>
    <w:basedOn w:val="a"/>
    <w:uiPriority w:val="99"/>
    <w:qFormat/>
  </w:style>
  <w:style w:type="paragraph" w:customStyle="1" w:styleId="CharChar1CharCharCharCharCharCharCharCharCharCharCharCharCharChar2">
    <w:name w:val="Char Char1 Char Char Char Char Char Char Char Char Char Char Char Char Char Char2"/>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5">
    <w:name w:val="Char5"/>
    <w:basedOn w:val="a"/>
    <w:uiPriority w:val="99"/>
    <w:qFormat/>
    <w:pPr>
      <w:tabs>
        <w:tab w:val="left" w:pos="360"/>
      </w:tabs>
      <w:ind w:left="252" w:hangingChars="140" w:hanging="252"/>
    </w:pPr>
    <w:rPr>
      <w:rFonts w:ascii="宋体"/>
      <w:sz w:val="18"/>
      <w:szCs w:val="18"/>
    </w:rPr>
  </w:style>
  <w:style w:type="paragraph" w:customStyle="1" w:styleId="CharCharCharCharCharCharCharCharCharCharCharCharChar2">
    <w:name w:val="Char Char Char Char Char Char Char Char Char Char Char Char Char2"/>
    <w:basedOn w:val="a7"/>
    <w:uiPriority w:val="99"/>
    <w:qFormat/>
    <w:pPr>
      <w:adjustRightInd/>
      <w:spacing w:line="240" w:lineRule="auto"/>
      <w:textAlignment w:val="auto"/>
    </w:pPr>
    <w:rPr>
      <w:rFonts w:ascii="Tahoma" w:hAnsi="Tahoma"/>
      <w:kern w:val="2"/>
      <w:sz w:val="24"/>
      <w:szCs w:val="24"/>
    </w:rPr>
  </w:style>
  <w:style w:type="paragraph" w:customStyle="1" w:styleId="CharCharChar3">
    <w:name w:val="Char Char Char3"/>
    <w:basedOn w:val="a7"/>
    <w:uiPriority w:val="99"/>
    <w:qFormat/>
    <w:pPr>
      <w:adjustRightInd/>
      <w:spacing w:line="240" w:lineRule="auto"/>
      <w:textAlignment w:val="auto"/>
    </w:pPr>
    <w:rPr>
      <w:rFonts w:ascii="Tahoma" w:hAnsi="Tahoma"/>
      <w:kern w:val="2"/>
      <w:sz w:val="24"/>
      <w:szCs w:val="24"/>
    </w:rPr>
  </w:style>
  <w:style w:type="paragraph" w:customStyle="1" w:styleId="CharCharCharCharCharChar1Char3">
    <w:name w:val="Char Char Char Char Char Char1 Char3"/>
    <w:basedOn w:val="a"/>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38">
    <w:name w:val="列出段落3"/>
    <w:basedOn w:val="a"/>
    <w:uiPriority w:val="99"/>
    <w:qFormat/>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39">
    <w:name w:val="样式3"/>
    <w:basedOn w:val="ab"/>
    <w:uiPriority w:val="99"/>
    <w:qFormat/>
    <w:pPr>
      <w:spacing w:after="120" w:line="360" w:lineRule="auto"/>
    </w:pPr>
    <w:rPr>
      <w:rFonts w:ascii="宋体" w:hAnsi="Times New Roman"/>
      <w:sz w:val="21"/>
    </w:rPr>
  </w:style>
  <w:style w:type="character" w:customStyle="1" w:styleId="afff3">
    <w:name w:val="纯文本 字符"/>
    <w:uiPriority w:val="99"/>
    <w:qFormat/>
    <w:rPr>
      <w:rFonts w:ascii="宋体" w:eastAsia="宋体" w:hAnsi="Courier New" w:cs="Courier New"/>
      <w:kern w:val="2"/>
      <w:sz w:val="21"/>
      <w:szCs w:val="21"/>
      <w:lang w:val="en-US" w:eastAsia="zh-CN" w:bidi="ar-SA"/>
    </w:rPr>
  </w:style>
  <w:style w:type="paragraph" w:customStyle="1" w:styleId="111">
    <w:name w:val="修订111"/>
    <w:uiPriority w:val="99"/>
    <w:unhideWhenUsed/>
    <w:qFormat/>
    <w:rPr>
      <w:kern w:val="2"/>
      <w:sz w:val="21"/>
      <w:szCs w:val="24"/>
    </w:rPr>
  </w:style>
  <w:style w:type="paragraph" w:customStyle="1" w:styleId="TOC111">
    <w:name w:val="TOC 标题111"/>
    <w:basedOn w:val="1"/>
    <w:next w:val="a"/>
    <w:uiPriority w:val="3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2c">
    <w:name w:val="修订2"/>
    <w:uiPriority w:val="99"/>
    <w:qFormat/>
    <w:rPr>
      <w:kern w:val="2"/>
      <w:sz w:val="21"/>
      <w:szCs w:val="24"/>
    </w:rPr>
  </w:style>
  <w:style w:type="paragraph" w:customStyle="1" w:styleId="TOC2">
    <w:name w:val="TOC 标题2"/>
    <w:basedOn w:val="1"/>
    <w:next w:val="a"/>
    <w:uiPriority w:val="39"/>
    <w:qFormat/>
    <w:pPr>
      <w:widowControl/>
      <w:spacing w:before="240" w:after="0" w:line="256" w:lineRule="auto"/>
      <w:jc w:val="left"/>
      <w:outlineLvl w:val="9"/>
    </w:pPr>
    <w:rPr>
      <w:rFonts w:ascii="等线 Light" w:eastAsia="等线 Light" w:hAnsi="等线 Light"/>
      <w:b w:val="0"/>
      <w:bCs w:val="0"/>
      <w:color w:val="2E74B5"/>
      <w:kern w:val="0"/>
      <w:sz w:val="32"/>
      <w:szCs w:val="32"/>
    </w:rPr>
  </w:style>
  <w:style w:type="character" w:customStyle="1" w:styleId="NormalCharacter">
    <w:name w:val="NormalCharacter"/>
    <w:qFormat/>
  </w:style>
  <w:style w:type="character" w:customStyle="1" w:styleId="font21">
    <w:name w:val="font21"/>
    <w:basedOn w:val="a1"/>
    <w:qFormat/>
    <w:rPr>
      <w:rFonts w:ascii="Times New Roman" w:hAnsi="Times New Roman" w:cs="Times New Roman" w:hint="default"/>
      <w:color w:val="000000"/>
      <w:sz w:val="20"/>
      <w:szCs w:val="20"/>
      <w:u w:val="none"/>
    </w:rPr>
  </w:style>
  <w:style w:type="paragraph" w:customStyle="1" w:styleId="UP3">
    <w:name w:val="UP标题3"/>
    <w:basedOn w:val="a"/>
    <w:qFormat/>
    <w:pPr>
      <w:spacing w:line="360" w:lineRule="auto"/>
      <w:ind w:firstLineChars="149" w:firstLine="149"/>
    </w:pPr>
    <w:rPr>
      <w:rFonts w:ascii="黑体" w:eastAsia="黑体" w:hAnsiTheme="minorHAnsi" w:cs="宋体"/>
      <w:sz w:val="28"/>
      <w:szCs w:val="28"/>
    </w:rPr>
  </w:style>
  <w:style w:type="paragraph" w:customStyle="1" w:styleId="110">
    <w:name w:val="修订11"/>
    <w:uiPriority w:val="99"/>
    <w:unhideWhenUsed/>
    <w:qFormat/>
    <w:rPr>
      <w:kern w:val="2"/>
      <w:sz w:val="21"/>
      <w:szCs w:val="24"/>
    </w:rPr>
  </w:style>
  <w:style w:type="paragraph" w:customStyle="1" w:styleId="TOC11">
    <w:name w:val="TOC 标题11"/>
    <w:basedOn w:val="1"/>
    <w:next w:val="a"/>
    <w:uiPriority w:val="3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2d">
    <w:name w:val="纯文本 字符2"/>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E1D6B-DBA4-4A3A-B64A-EBA2E926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62</Pages>
  <Words>6560</Words>
  <Characters>37397</Characters>
  <Application>Microsoft Office Word</Application>
  <DocSecurity>0</DocSecurity>
  <Lines>311</Lines>
  <Paragraphs>87</Paragraphs>
  <ScaleCrop>false</ScaleCrop>
  <Company>ZLF</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李燕玲</dc:creator>
  <cp:lastModifiedBy>Administrator</cp:lastModifiedBy>
  <cp:revision>445</cp:revision>
  <cp:lastPrinted>2022-03-21T03:01:00Z</cp:lastPrinted>
  <dcterms:created xsi:type="dcterms:W3CDTF">2022-01-27T07:02:00Z</dcterms:created>
  <dcterms:modified xsi:type="dcterms:W3CDTF">2022-03-22T00:46:00Z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AF286EBA2BDC44079BD22F9479E33D2B</vt:lpwstr>
  </property>
</Properties>
</file>