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bCs/>
          <w:color w:val="000000" w:themeColor="text1"/>
          <w:sz w:val="72"/>
          <w:szCs w:val="72"/>
          <w:lang w:eastAsia="zh-CN"/>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b/>
          <w:bCs/>
          <w:color w:val="000000" w:themeColor="text1"/>
          <w:sz w:val="72"/>
          <w:szCs w:val="72"/>
          <w:lang w:eastAsia="zh-CN"/>
          <w14:shadow w14:blurRad="50800" w14:dist="38100" w14:dir="2700000" w14:sx="100000" w14:sy="100000" w14:kx="0" w14:ky="0" w14:algn="tl">
            <w14:srgbClr w14:val="000000">
              <w14:alpha w14:val="60000"/>
            </w14:srgbClr>
          </w14:shadow>
          <w14:textFill>
            <w14:solidFill>
              <w14:schemeClr w14:val="tx1"/>
            </w14:solidFill>
          </w14:textFill>
        </w:rPr>
        <w:drawing>
          <wp:anchor distT="0" distB="0" distL="114300" distR="114300" simplePos="0" relativeHeight="251659264" behindDoc="1" locked="0" layoutInCell="1" allowOverlap="1">
            <wp:simplePos x="0" y="0"/>
            <wp:positionH relativeFrom="column">
              <wp:posOffset>175260</wp:posOffset>
            </wp:positionH>
            <wp:positionV relativeFrom="paragraph">
              <wp:posOffset>-288925</wp:posOffset>
            </wp:positionV>
            <wp:extent cx="731520" cy="755650"/>
            <wp:effectExtent l="0" t="0" r="11430" b="6350"/>
            <wp:wrapNone/>
            <wp:docPr id="1" name="图片 10" descr="QQ图片2016061717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QQ图片20160617170011"/>
                    <pic:cNvPicPr>
                      <a:picLocks noChangeAspect="1"/>
                    </pic:cNvPicPr>
                  </pic:nvPicPr>
                  <pic:blipFill>
                    <a:blip r:embed="rId14"/>
                    <a:stretch>
                      <a:fillRect/>
                    </a:stretch>
                  </pic:blipFill>
                  <pic:spPr>
                    <a:xfrm>
                      <a:off x="0" y="0"/>
                      <a:ext cx="731520" cy="755650"/>
                    </a:xfrm>
                    <a:prstGeom prst="rect">
                      <a:avLst/>
                    </a:prstGeom>
                    <a:noFill/>
                    <a:ln>
                      <a:noFill/>
                    </a:ln>
                  </pic:spPr>
                </pic:pic>
              </a:graphicData>
            </a:graphic>
          </wp:anchor>
        </w:drawing>
      </w:r>
      <w:r>
        <w:rPr>
          <w:rFonts w:hint="eastAsia" w:ascii="宋体" w:hAnsi="宋体"/>
          <w:b/>
          <w:bCs/>
          <w:color w:val="000000" w:themeColor="text1"/>
          <w:spacing w:val="-11"/>
          <w:sz w:val="56"/>
          <w:szCs w:val="56"/>
          <w:lang w:eastAsia="zh-CN"/>
          <w14:shadow w14:blurRad="50800" w14:dist="38100" w14:dir="2700000" w14:sx="100000" w14:sy="100000" w14:kx="0" w14:ky="0" w14:algn="tl">
            <w14:srgbClr w14:val="000000">
              <w14:alpha w14:val="60000"/>
            </w14:srgbClr>
          </w14:shadow>
          <w14:textFill>
            <w14:solidFill>
              <w14:schemeClr w14:val="tx1"/>
            </w14:solidFill>
          </w14:textFill>
        </w:rPr>
        <w:t>广西龙建工程管理有限公司</w:t>
      </w:r>
    </w:p>
    <w:p>
      <w:pPr>
        <w:pStyle w:val="6"/>
        <w:jc w:val="center"/>
        <w:rPr>
          <w:rFonts w:hAnsi="宋体"/>
          <w:bCs/>
          <w:color w:val="000000" w:themeColor="text1"/>
          <w:sz w:val="39"/>
          <w:szCs w:val="39"/>
          <w14:textFill>
            <w14:solidFill>
              <w14:schemeClr w14:val="tx1"/>
            </w14:solidFill>
          </w14:textFill>
        </w:rPr>
      </w:pPr>
      <w:r>
        <w:rPr>
          <w:rFonts w:hint="eastAsia" w:hAnsi="宋体"/>
          <w:bCs/>
          <w:color w:val="000000" w:themeColor="text1"/>
          <w:sz w:val="39"/>
          <w:szCs w:val="39"/>
          <w14:textFill>
            <w14:solidFill>
              <w14:schemeClr w14:val="tx1"/>
            </w14:solidFill>
          </w14:textFill>
        </w:rPr>
        <w:t>Guangxi Longjian engineering management co., Ltd</w:t>
      </w:r>
    </w:p>
    <w:p>
      <w:pPr>
        <w:pStyle w:val="6"/>
        <w:jc w:val="center"/>
        <w:rPr>
          <w:rFonts w:ascii="楷体_GB2312" w:eastAsia="楷体_GB2312"/>
          <w:bCs/>
          <w:color w:val="000000" w:themeColor="text1"/>
          <w:sz w:val="10"/>
          <w14:textFill>
            <w14:solidFill>
              <w14:schemeClr w14:val="tx1"/>
            </w14:solidFill>
          </w14:textFill>
        </w:rPr>
      </w:pPr>
      <w:r>
        <w:rPr>
          <w:rFonts w:hint="eastAsia" w:ascii="楷体_GB2312" w:eastAsia="楷体_GB2312"/>
          <w:color w:val="000000" w:themeColor="text1"/>
          <w:sz w:val="20"/>
          <w:u w:val="single"/>
          <w:lang w:eastAsia="zh-CN"/>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405765</wp:posOffset>
                </wp:positionH>
                <wp:positionV relativeFrom="paragraph">
                  <wp:posOffset>39370</wp:posOffset>
                </wp:positionV>
                <wp:extent cx="5824855" cy="36195"/>
                <wp:effectExtent l="0" t="13970" r="4445" b="26035"/>
                <wp:wrapNone/>
                <wp:docPr id="4" name="Line 5"/>
                <wp:cNvGraphicFramePr/>
                <a:graphic xmlns:a="http://schemas.openxmlformats.org/drawingml/2006/main">
                  <a:graphicData uri="http://schemas.microsoft.com/office/word/2010/wordprocessingShape">
                    <wps:wsp>
                      <wps:cNvCnPr/>
                      <wps:spPr>
                        <a:xfrm flipV="1">
                          <a:off x="0" y="0"/>
                          <a:ext cx="5824855" cy="3619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flip:y;margin-left:31.95pt;margin-top:3.1pt;height:2.85pt;width:458.65pt;z-index:251661312;mso-width-relative:page;mso-height-relative:page;" filled="f" stroked="t" coordsize="21600,21600" o:gfxdata="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U2id3UAAAABwEAAA8AAAAA&#10;AAAAAQAgAAAAIgAAAGRycy9kb3ducmV2LnhtbFBLAQIUABQAAAAIAIdO4kCpZ1X33wEAANwDAAAO&#10;AAAAAAAAAAEAIAAAACMBAABkcnMvZTJvRG9jLnhtbFBLBQYAAAAABgAGAFkBAAB0BQAAAAA=&#10;">
                <v:fill on="f" focussize="0,0"/>
                <v:stroke weight="2.25pt" color="#000000" joinstyle="round"/>
                <v:imagedata o:title=""/>
                <o:lock v:ext="edit" aspectratio="f"/>
              </v:line>
            </w:pict>
          </mc:Fallback>
        </mc:AlternateContent>
      </w:r>
    </w:p>
    <w:p>
      <w:pPr>
        <w:pStyle w:val="6"/>
        <w:jc w:val="center"/>
        <w:rPr>
          <w:rFonts w:ascii="楷体" w:hAnsi="楷体" w:eastAsia="楷体"/>
          <w:color w:val="000000" w:themeColor="text1"/>
          <w:sz w:val="100"/>
          <w:szCs w:val="100"/>
          <w14:shadow w14:blurRad="50800" w14:dist="38100" w14:dir="2700000" w14:sx="100000" w14:sy="100000" w14:kx="0" w14:ky="0" w14:algn="tl">
            <w14:srgbClr w14:val="000000">
              <w14:alpha w14:val="60000"/>
            </w14:srgbClr>
          </w14:shadow>
          <w14:textFill>
            <w14:solidFill>
              <w14:schemeClr w14:val="tx1"/>
            </w14:solidFill>
          </w14:textFill>
        </w:rPr>
      </w:pPr>
    </w:p>
    <w:p>
      <w:pPr>
        <w:pStyle w:val="6"/>
        <w:spacing w:line="240" w:lineRule="exact"/>
        <w:jc w:val="center"/>
        <w:rPr>
          <w:rFonts w:ascii="楷体" w:hAnsi="楷体" w:eastAsia="楷体"/>
          <w:color w:val="000000" w:themeColor="text1"/>
          <w:sz w:val="100"/>
          <w:szCs w:val="100"/>
          <w14:shadow w14:blurRad="50800" w14:dist="38100" w14:dir="2700000" w14:sx="100000" w14:sy="100000" w14:kx="0" w14:ky="0" w14:algn="tl">
            <w14:srgbClr w14:val="000000">
              <w14:alpha w14:val="60000"/>
            </w14:srgbClr>
          </w14:shadow>
          <w14:textFill>
            <w14:solidFill>
              <w14:schemeClr w14:val="tx1"/>
            </w14:solidFill>
          </w14:textFill>
        </w:rPr>
      </w:pPr>
    </w:p>
    <w:p>
      <w:pPr>
        <w:pStyle w:val="6"/>
        <w:spacing w:line="240" w:lineRule="exact"/>
        <w:jc w:val="center"/>
        <w:rPr>
          <w:rFonts w:ascii="楷体" w:hAnsi="楷体" w:eastAsia="楷体"/>
          <w:color w:val="000000" w:themeColor="text1"/>
          <w:sz w:val="100"/>
          <w:szCs w:val="100"/>
          <w14:shadow w14:blurRad="50800" w14:dist="38100" w14:dir="2700000" w14:sx="100000" w14:sy="100000" w14:kx="0" w14:ky="0" w14:algn="tl">
            <w14:srgbClr w14:val="000000">
              <w14:alpha w14:val="60000"/>
            </w14:srgbClr>
          </w14:shadow>
          <w14:textFill>
            <w14:solidFill>
              <w14:schemeClr w14:val="tx1"/>
            </w14:solidFill>
          </w14:textFill>
        </w:rPr>
      </w:pPr>
    </w:p>
    <w:p>
      <w:pPr>
        <w:pStyle w:val="6"/>
        <w:spacing w:line="240" w:lineRule="exact"/>
        <w:jc w:val="center"/>
        <w:rPr>
          <w:rFonts w:ascii="楷体" w:hAnsi="楷体" w:eastAsia="楷体"/>
          <w:color w:val="000000" w:themeColor="text1"/>
          <w:sz w:val="100"/>
          <w:szCs w:val="100"/>
          <w14:shadow w14:blurRad="50800" w14:dist="38100" w14:dir="2700000" w14:sx="100000" w14:sy="100000" w14:kx="0" w14:ky="0" w14:algn="tl">
            <w14:srgbClr w14:val="000000">
              <w14:alpha w14:val="60000"/>
            </w14:srgbClr>
          </w14:shadow>
          <w14:textFill>
            <w14:solidFill>
              <w14:schemeClr w14:val="tx1"/>
            </w14:solidFill>
          </w14:textFill>
        </w:rPr>
      </w:pPr>
    </w:p>
    <w:p>
      <w:pPr>
        <w:pStyle w:val="6"/>
        <w:spacing w:line="240" w:lineRule="exact"/>
        <w:jc w:val="center"/>
        <w:rPr>
          <w:rFonts w:ascii="楷体" w:hAnsi="楷体" w:eastAsia="楷体"/>
          <w:color w:val="000000" w:themeColor="text1"/>
          <w:sz w:val="100"/>
          <w:szCs w:val="100"/>
          <w14:shadow w14:blurRad="50800" w14:dist="38100" w14:dir="2700000" w14:sx="100000" w14:sy="100000" w14:kx="0" w14:ky="0" w14:algn="tl">
            <w14:srgbClr w14:val="000000">
              <w14:alpha w14:val="60000"/>
            </w14:srgbClr>
          </w14:shadow>
          <w14:textFill>
            <w14:solidFill>
              <w14:schemeClr w14:val="tx1"/>
            </w14:solidFill>
          </w14:textFill>
        </w:rPr>
      </w:pPr>
    </w:p>
    <w:p>
      <w:pPr>
        <w:pStyle w:val="6"/>
        <w:spacing w:line="240" w:lineRule="exact"/>
        <w:jc w:val="center"/>
        <w:rPr>
          <w:rFonts w:ascii="楷体" w:hAnsi="楷体" w:eastAsia="楷体"/>
          <w:color w:val="000000" w:themeColor="text1"/>
          <w:sz w:val="100"/>
          <w:szCs w:val="100"/>
          <w14:shadow w14:blurRad="50800" w14:dist="38100" w14:dir="2700000" w14:sx="100000" w14:sy="100000" w14:kx="0" w14:ky="0" w14:algn="tl">
            <w14:srgbClr w14:val="000000">
              <w14:alpha w14:val="60000"/>
            </w14:srgbClr>
          </w14:shadow>
          <w14:textFill>
            <w14:solidFill>
              <w14:schemeClr w14:val="tx1"/>
            </w14:solidFill>
          </w14:textFill>
        </w:rPr>
      </w:pPr>
    </w:p>
    <w:p>
      <w:pPr>
        <w:pStyle w:val="6"/>
        <w:spacing w:line="240" w:lineRule="exact"/>
        <w:jc w:val="center"/>
        <w:rPr>
          <w:rFonts w:ascii="楷体" w:hAnsi="楷体" w:eastAsia="楷体"/>
          <w:color w:val="000000" w:themeColor="text1"/>
          <w:sz w:val="100"/>
          <w:szCs w:val="100"/>
          <w14:shadow w14:blurRad="50800" w14:dist="38100" w14:dir="2700000" w14:sx="100000" w14:sy="100000" w14:kx="0" w14:ky="0" w14:algn="tl">
            <w14:srgbClr w14:val="000000">
              <w14:alpha w14:val="60000"/>
            </w14:srgbClr>
          </w14:shadow>
          <w14:textFill>
            <w14:solidFill>
              <w14:schemeClr w14:val="tx1"/>
            </w14:solidFill>
          </w14:textFill>
        </w:rPr>
      </w:pPr>
    </w:p>
    <w:p>
      <w:pPr>
        <w:pStyle w:val="6"/>
        <w:jc w:val="center"/>
        <w:rPr>
          <w:rFonts w:ascii="楷体" w:hAnsi="楷体" w:eastAsia="楷体"/>
          <w:color w:val="000000" w:themeColor="text1"/>
          <w:sz w:val="90"/>
          <w:szCs w:val="90"/>
          <w:lang w:eastAsia="zh-CN"/>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楷体" w:hAnsi="楷体" w:eastAsia="楷体"/>
          <w:color w:val="000000" w:themeColor="text1"/>
          <w:sz w:val="90"/>
          <w:szCs w:val="90"/>
          <w:lang w:eastAsia="zh-CN"/>
          <w14:shadow w14:blurRad="50800" w14:dist="38100" w14:dir="2700000" w14:sx="100000" w14:sy="100000" w14:kx="0" w14:ky="0" w14:algn="tl">
            <w14:srgbClr w14:val="000000">
              <w14:alpha w14:val="60000"/>
            </w14:srgbClr>
          </w14:shadow>
          <w14:textFill>
            <w14:solidFill>
              <w14:schemeClr w14:val="tx1"/>
            </w14:solidFill>
          </w14:textFill>
        </w:rPr>
        <w:t>公开招标文件</w:t>
      </w:r>
    </w:p>
    <w:p>
      <w:pPr>
        <w:pStyle w:val="6"/>
        <w:jc w:val="center"/>
        <w:rPr>
          <w:rFonts w:ascii="楷体_GB2312" w:eastAsia="楷体_GB2312"/>
          <w:color w:val="000000" w:themeColor="text1"/>
          <w:szCs w:val="21"/>
          <w:lang w:eastAsia="zh-CN"/>
          <w14:shadow w14:blurRad="50800" w14:dist="38100" w14:dir="2700000" w14:sx="100000" w14:sy="100000" w14:kx="0" w14:ky="0" w14:algn="tl">
            <w14:srgbClr w14:val="000000">
              <w14:alpha w14:val="60000"/>
            </w14:srgbClr>
          </w14:shadow>
          <w14:textFill>
            <w14:solidFill>
              <w14:schemeClr w14:val="tx1"/>
            </w14:solidFill>
          </w14:textFill>
        </w:rPr>
      </w:pPr>
    </w:p>
    <w:p>
      <w:pPr>
        <w:pStyle w:val="6"/>
        <w:jc w:val="center"/>
        <w:rPr>
          <w:rFonts w:ascii="楷体_GB2312" w:eastAsia="楷体_GB2312"/>
          <w:color w:val="000000" w:themeColor="text1"/>
          <w:szCs w:val="21"/>
          <w:lang w:eastAsia="zh-CN"/>
          <w14:shadow w14:blurRad="50800" w14:dist="38100" w14:dir="2700000" w14:sx="100000" w14:sy="100000" w14:kx="0" w14:ky="0" w14:algn="tl">
            <w14:srgbClr w14:val="000000">
              <w14:alpha w14:val="60000"/>
            </w14:srgbClr>
          </w14:shadow>
          <w14:textFill>
            <w14:solidFill>
              <w14:schemeClr w14:val="tx1"/>
            </w14:solidFill>
          </w14:textFill>
        </w:rPr>
      </w:pPr>
    </w:p>
    <w:p>
      <w:pPr>
        <w:jc w:val="center"/>
        <w:rPr>
          <w:rFonts w:ascii="宋体" w:hAnsi="宋体"/>
          <w:color w:val="000000" w:themeColor="text1"/>
          <w:sz w:val="32"/>
          <w:lang w:eastAsia="zh-CN"/>
          <w14:textFill>
            <w14:solidFill>
              <w14:schemeClr w14:val="tx1"/>
            </w14:solidFill>
          </w14:textFill>
        </w:rPr>
      </w:pPr>
    </w:p>
    <w:p>
      <w:pPr>
        <w:pStyle w:val="9"/>
        <w:jc w:val="center"/>
        <w:rPr>
          <w:color w:val="000000" w:themeColor="text1"/>
          <w:lang w:eastAsia="zh-CN"/>
          <w14:textFill>
            <w14:solidFill>
              <w14:schemeClr w14:val="tx1"/>
            </w14:solidFill>
          </w14:textFill>
        </w:rPr>
      </w:pPr>
    </w:p>
    <w:p>
      <w:pPr>
        <w:jc w:val="center"/>
        <w:rPr>
          <w:rFonts w:ascii="宋体" w:hAnsi="宋体"/>
          <w:color w:val="000000" w:themeColor="text1"/>
          <w:sz w:val="32"/>
          <w:lang w:eastAsia="zh-CN"/>
          <w14:textFill>
            <w14:solidFill>
              <w14:schemeClr w14:val="tx1"/>
            </w14:solidFill>
          </w14:textFill>
        </w:rPr>
      </w:pPr>
    </w:p>
    <w:p>
      <w:pPr>
        <w:pStyle w:val="9"/>
        <w:jc w:val="center"/>
        <w:rPr>
          <w:rFonts w:hAnsi="宋体"/>
          <w:color w:val="000000" w:themeColor="text1"/>
          <w:sz w:val="32"/>
          <w:lang w:eastAsia="zh-CN"/>
          <w14:textFill>
            <w14:solidFill>
              <w14:schemeClr w14:val="tx1"/>
            </w14:solidFill>
          </w14:textFill>
        </w:rPr>
      </w:pPr>
    </w:p>
    <w:p>
      <w:pPr>
        <w:pStyle w:val="9"/>
        <w:jc w:val="center"/>
        <w:rPr>
          <w:rFonts w:hAnsi="宋体"/>
          <w:color w:val="000000" w:themeColor="text1"/>
          <w:sz w:val="32"/>
          <w:lang w:eastAsia="zh-CN"/>
          <w14:textFill>
            <w14:solidFill>
              <w14:schemeClr w14:val="tx1"/>
            </w14:solidFill>
          </w14:textFill>
        </w:rPr>
      </w:pPr>
    </w:p>
    <w:p>
      <w:pPr>
        <w:pStyle w:val="9"/>
        <w:jc w:val="center"/>
        <w:rPr>
          <w:rFonts w:hAnsi="宋体"/>
          <w:color w:val="000000" w:themeColor="text1"/>
          <w:sz w:val="32"/>
          <w:lang w:eastAsia="zh-CN"/>
          <w14:textFill>
            <w14:solidFill>
              <w14:schemeClr w14:val="tx1"/>
            </w14:solidFill>
          </w14:textFill>
        </w:rPr>
      </w:pPr>
    </w:p>
    <w:p>
      <w:pPr>
        <w:pStyle w:val="9"/>
        <w:jc w:val="center"/>
        <w:rPr>
          <w:rFonts w:hAnsi="宋体"/>
          <w:color w:val="000000" w:themeColor="text1"/>
          <w:sz w:val="32"/>
          <w:lang w:eastAsia="zh-CN"/>
          <w14:textFill>
            <w14:solidFill>
              <w14:schemeClr w14:val="tx1"/>
            </w14:solidFill>
          </w14:textFill>
        </w:rPr>
      </w:pPr>
    </w:p>
    <w:p>
      <w:pPr>
        <w:ind w:firstLine="1200" w:firstLineChars="400"/>
        <w:rPr>
          <w:rFonts w:ascii="宋体" w:hAnsi="宋体"/>
          <w:color w:val="000000" w:themeColor="text1"/>
          <w:spacing w:val="-11"/>
          <w:sz w:val="30"/>
          <w:szCs w:val="30"/>
          <w:lang w:eastAsia="zh-CN"/>
          <w14:textFill>
            <w14:solidFill>
              <w14:schemeClr w14:val="tx1"/>
            </w14:solidFill>
          </w14:textFill>
        </w:rPr>
      </w:pPr>
      <w:r>
        <w:rPr>
          <w:rFonts w:hint="eastAsia" w:ascii="宋体" w:hAnsi="宋体"/>
          <w:color w:val="000000" w:themeColor="text1"/>
          <w:sz w:val="30"/>
          <w:szCs w:val="30"/>
          <w:lang w:eastAsia="zh-CN"/>
          <w14:textFill>
            <w14:solidFill>
              <w14:schemeClr w14:val="tx1"/>
            </w14:solidFill>
          </w14:textFill>
        </w:rPr>
        <w:t>项目名称：</w:t>
      </w:r>
      <w:r>
        <w:rPr>
          <w:rFonts w:hint="eastAsia" w:ascii="宋体" w:hAnsi="宋体"/>
          <w:bCs/>
          <w:color w:val="000000" w:themeColor="text1"/>
          <w:sz w:val="32"/>
          <w:szCs w:val="32"/>
          <w:lang w:eastAsia="zh-CN"/>
          <w14:textFill>
            <w14:solidFill>
              <w14:schemeClr w14:val="tx1"/>
            </w14:solidFill>
          </w14:textFill>
        </w:rPr>
        <w:t>钦州市监委留置场所监控系统项目</w:t>
      </w:r>
    </w:p>
    <w:p>
      <w:pPr>
        <w:pStyle w:val="9"/>
        <w:jc w:val="center"/>
        <w:rPr>
          <w:color w:val="000000" w:themeColor="text1"/>
          <w:lang w:eastAsia="zh-CN"/>
          <w14:textFill>
            <w14:solidFill>
              <w14:schemeClr w14:val="tx1"/>
            </w14:solidFill>
          </w14:textFill>
        </w:rPr>
      </w:pPr>
    </w:p>
    <w:p>
      <w:pPr>
        <w:ind w:firstLine="1200" w:firstLineChars="400"/>
        <w:rPr>
          <w:rFonts w:ascii="宋体" w:hAnsi="宋体"/>
          <w:color w:val="000000" w:themeColor="text1"/>
          <w:sz w:val="30"/>
          <w:szCs w:val="30"/>
          <w:lang w:eastAsia="zh-CN"/>
          <w14:textFill>
            <w14:solidFill>
              <w14:schemeClr w14:val="tx1"/>
            </w14:solidFill>
          </w14:textFill>
        </w:rPr>
      </w:pPr>
      <w:r>
        <w:rPr>
          <w:rFonts w:hint="eastAsia" w:ascii="宋体" w:hAnsi="宋体"/>
          <w:color w:val="000000" w:themeColor="text1"/>
          <w:sz w:val="30"/>
          <w:szCs w:val="30"/>
          <w:lang w:eastAsia="zh-CN"/>
          <w14:textFill>
            <w14:solidFill>
              <w14:schemeClr w14:val="tx1"/>
            </w14:solidFill>
          </w14:textFill>
        </w:rPr>
        <w:t>项目编号：QZZC2021-G1-10077-GXLJ</w:t>
      </w:r>
    </w:p>
    <w:p>
      <w:pPr>
        <w:pStyle w:val="14"/>
        <w:ind w:firstLine="210"/>
        <w:jc w:val="center"/>
        <w:rPr>
          <w:color w:val="000000" w:themeColor="text1"/>
          <w:lang w:eastAsia="zh-CN"/>
          <w14:textFill>
            <w14:solidFill>
              <w14:schemeClr w14:val="tx1"/>
            </w14:solidFill>
          </w14:textFill>
        </w:rPr>
      </w:pPr>
    </w:p>
    <w:p>
      <w:pPr>
        <w:pStyle w:val="9"/>
        <w:jc w:val="center"/>
        <w:rPr>
          <w:color w:val="000000" w:themeColor="text1"/>
          <w:lang w:eastAsia="zh-CN"/>
          <w14:textFill>
            <w14:solidFill>
              <w14:schemeClr w14:val="tx1"/>
            </w14:solidFill>
          </w14:textFill>
        </w:rPr>
      </w:pPr>
      <w:r>
        <w:rPr>
          <w:rFonts w:hint="eastAsia" w:hAnsi="宋体"/>
          <w:color w:val="000000" w:themeColor="text1"/>
          <w:sz w:val="32"/>
          <w:szCs w:val="32"/>
          <w:u w:val="single"/>
          <w:lang w:eastAsia="zh-CN"/>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238760</wp:posOffset>
                </wp:positionH>
                <wp:positionV relativeFrom="paragraph">
                  <wp:posOffset>128270</wp:posOffset>
                </wp:positionV>
                <wp:extent cx="6066155" cy="1905"/>
                <wp:effectExtent l="0" t="13970" r="10795" b="22225"/>
                <wp:wrapNone/>
                <wp:docPr id="5" name="Line 4"/>
                <wp:cNvGraphicFramePr/>
                <a:graphic xmlns:a="http://schemas.openxmlformats.org/drawingml/2006/main">
                  <a:graphicData uri="http://schemas.microsoft.com/office/word/2010/wordprocessingShape">
                    <wps:wsp>
                      <wps:cNvCnPr/>
                      <wps:spPr>
                        <a:xfrm>
                          <a:off x="0" y="0"/>
                          <a:ext cx="6066155" cy="190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Line 4" o:spid="_x0000_s1026" o:spt="20" style="position:absolute;left:0pt;margin-left:18.8pt;margin-top:10.1pt;height:0.15pt;width:477.65pt;z-index:251662336;mso-width-relative:page;mso-height-relative:page;" filled="f" stroked="t" coordsize="21600,21600" o:gfxdata="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GBv6S1wAAAAgBAAAPAAAAAAAAAAEAIAAA&#10;ACIAAABkcnMvZG93bnJldi54bWxQSwECFAAUAAAACACHTuJA/yUIR9QBAADRAwAADgAAAAAAAAAB&#10;ACAAAAAmAQAAZHJzL2Uyb0RvYy54bWxQSwUGAAAAAAYABgBZAQAAbAUAAAAA&#10;">
                <v:fill on="f" focussize="0,0"/>
                <v:stroke weight="2.25pt" color="#000000" joinstyle="round"/>
                <v:imagedata o:title=""/>
                <o:lock v:ext="edit" aspectratio="f"/>
              </v:line>
            </w:pict>
          </mc:Fallback>
        </mc:AlternateContent>
      </w:r>
    </w:p>
    <w:p>
      <w:pPr>
        <w:pStyle w:val="6"/>
        <w:spacing w:line="600" w:lineRule="exact"/>
        <w:ind w:right="-248" w:rightChars="-124" w:firstLine="611" w:firstLineChars="200"/>
        <w:jc w:val="center"/>
        <w:rPr>
          <w:rFonts w:hAnsi="宋体"/>
          <w:color w:val="000000" w:themeColor="text1"/>
          <w:sz w:val="32"/>
          <w:szCs w:val="32"/>
          <w:lang w:eastAsia="zh-CN"/>
          <w14:textFill>
            <w14:solidFill>
              <w14:schemeClr w14:val="tx1"/>
            </w14:solidFill>
          </w14:textFill>
        </w:rPr>
      </w:pPr>
    </w:p>
    <w:p>
      <w:pPr>
        <w:jc w:val="center"/>
        <w:rPr>
          <w:rFonts w:ascii="宋体"/>
          <w:bCs/>
          <w:color w:val="000000" w:themeColor="text1"/>
          <w:sz w:val="32"/>
          <w:szCs w:val="32"/>
          <w:lang w:eastAsia="zh-CN"/>
          <w14:textFill>
            <w14:solidFill>
              <w14:schemeClr w14:val="tx1"/>
            </w14:solidFill>
          </w14:textFill>
        </w:rPr>
      </w:pPr>
      <w:r>
        <w:rPr>
          <w:rFonts w:hint="eastAsia" w:ascii="宋体" w:hAnsi="宋体"/>
          <w:color w:val="000000" w:themeColor="text1"/>
          <w:sz w:val="32"/>
          <w:szCs w:val="32"/>
          <w:lang w:eastAsia="zh-CN"/>
          <w14:textFill>
            <w14:solidFill>
              <w14:schemeClr w14:val="tx1"/>
            </w14:solidFill>
          </w14:textFill>
        </w:rPr>
        <w:t>采购单位：</w:t>
      </w:r>
      <w:r>
        <w:rPr>
          <w:rFonts w:hint="eastAsia" w:ascii="宋体"/>
          <w:bCs/>
          <w:color w:val="000000" w:themeColor="text1"/>
          <w:sz w:val="32"/>
          <w:szCs w:val="32"/>
          <w:lang w:eastAsia="zh-CN"/>
          <w14:textFill>
            <w14:solidFill>
              <w14:schemeClr w14:val="tx1"/>
            </w14:solidFill>
          </w14:textFill>
        </w:rPr>
        <w:t>钦州市监察委员会</w:t>
      </w:r>
    </w:p>
    <w:p>
      <w:pPr>
        <w:pStyle w:val="2"/>
        <w:jc w:val="center"/>
        <w:rPr>
          <w:color w:val="000000" w:themeColor="text1"/>
          <w:lang w:eastAsia="zh-CN"/>
          <w14:textFill>
            <w14:solidFill>
              <w14:schemeClr w14:val="tx1"/>
            </w14:solidFill>
          </w14:textFill>
        </w:rPr>
      </w:pPr>
    </w:p>
    <w:p>
      <w:pPr>
        <w:jc w:val="center"/>
        <w:rPr>
          <w:rFonts w:ascii="宋体" w:hAnsi="宋体"/>
          <w:color w:val="000000" w:themeColor="text1"/>
          <w:sz w:val="32"/>
          <w:szCs w:val="32"/>
          <w:lang w:eastAsia="zh-CN"/>
          <w14:textFill>
            <w14:solidFill>
              <w14:schemeClr w14:val="tx1"/>
            </w14:solidFill>
          </w14:textFill>
        </w:rPr>
      </w:pPr>
      <w:r>
        <w:rPr>
          <w:rFonts w:hint="eastAsia" w:ascii="宋体" w:hAnsi="宋体"/>
          <w:color w:val="000000" w:themeColor="text1"/>
          <w:sz w:val="32"/>
          <w:szCs w:val="32"/>
          <w:lang w:eastAsia="zh-CN"/>
          <w14:textFill>
            <w14:solidFill>
              <w14:schemeClr w14:val="tx1"/>
            </w14:solidFill>
          </w14:textFill>
        </w:rPr>
        <w:t>采购代理机构：广西龙建工程管理有限公司</w:t>
      </w:r>
    </w:p>
    <w:p>
      <w:pPr>
        <w:pStyle w:val="2"/>
        <w:jc w:val="center"/>
        <w:rPr>
          <w:color w:val="000000" w:themeColor="text1"/>
          <w:lang w:eastAsia="zh-CN"/>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二</w:t>
      </w:r>
      <w:r>
        <w:rPr>
          <w:rFonts w:hint="eastAsia" w:ascii="宋体" w:hAnsi="宋体" w:eastAsia="宋体"/>
          <w:color w:val="000000" w:themeColor="text1"/>
          <w:sz w:val="32"/>
          <w:szCs w:val="32"/>
          <w:lang w:eastAsia="zh-CN"/>
          <w14:textFill>
            <w14:solidFill>
              <w14:schemeClr w14:val="tx1"/>
            </w14:solidFill>
          </w14:textFill>
        </w:rPr>
        <w:t>〇</w:t>
      </w:r>
      <w:r>
        <w:rPr>
          <w:rFonts w:hint="eastAsia" w:ascii="宋体" w:hAnsi="宋体"/>
          <w:color w:val="000000" w:themeColor="text1"/>
          <w:sz w:val="32"/>
          <w:szCs w:val="32"/>
          <w14:textFill>
            <w14:solidFill>
              <w14:schemeClr w14:val="tx1"/>
            </w14:solidFill>
          </w14:textFill>
        </w:rPr>
        <w:t>二</w:t>
      </w:r>
      <w:r>
        <w:rPr>
          <w:rFonts w:hint="eastAsia" w:ascii="宋体" w:hAnsi="宋体" w:eastAsia="宋体"/>
          <w:color w:val="000000" w:themeColor="text1"/>
          <w:sz w:val="32"/>
          <w:szCs w:val="32"/>
          <w:lang w:eastAsia="zh-CN"/>
          <w14:textFill>
            <w14:solidFill>
              <w14:schemeClr w14:val="tx1"/>
            </w14:solidFill>
          </w14:textFill>
        </w:rPr>
        <w:t>一</w:t>
      </w:r>
      <w:r>
        <w:rPr>
          <w:rFonts w:hint="eastAsia" w:ascii="宋体" w:hAnsi="宋体"/>
          <w:color w:val="000000" w:themeColor="text1"/>
          <w:sz w:val="32"/>
          <w:szCs w:val="32"/>
          <w14:textFill>
            <w14:solidFill>
              <w14:schemeClr w14:val="tx1"/>
            </w14:solidFill>
          </w14:textFill>
        </w:rPr>
        <w:t>年</w:t>
      </w:r>
      <w:r>
        <w:rPr>
          <w:rFonts w:hint="eastAsia" w:ascii="宋体" w:hAnsi="宋体" w:eastAsia="宋体"/>
          <w:color w:val="000000" w:themeColor="text1"/>
          <w:sz w:val="32"/>
          <w:szCs w:val="32"/>
          <w:lang w:eastAsia="zh-CN"/>
          <w14:textFill>
            <w14:solidFill>
              <w14:schemeClr w14:val="tx1"/>
            </w14:solidFill>
          </w14:textFill>
        </w:rPr>
        <w:t>七</w:t>
      </w:r>
      <w:r>
        <w:rPr>
          <w:rFonts w:hint="eastAsia" w:ascii="宋体" w:hAnsi="宋体"/>
          <w:color w:val="000000" w:themeColor="text1"/>
          <w:sz w:val="32"/>
          <w:szCs w:val="32"/>
          <w14:textFill>
            <w14:solidFill>
              <w14:schemeClr w14:val="tx1"/>
            </w14:solidFill>
          </w14:textFill>
        </w:rPr>
        <w:t>月</w:t>
      </w:r>
    </w:p>
    <w:p>
      <w:pPr>
        <w:jc w:val="center"/>
        <w:rPr>
          <w:rFonts w:hAnsi="宋体"/>
          <w:color w:val="000000" w:themeColor="text1"/>
          <w:sz w:val="28"/>
          <w:szCs w:val="28"/>
          <w14:textFill>
            <w14:solidFill>
              <w14:schemeClr w14:val="tx1"/>
            </w14:solidFill>
          </w14:textFill>
        </w:rPr>
      </w:pPr>
    </w:p>
    <w:p>
      <w:pPr>
        <w:jc w:val="center"/>
        <w:rPr>
          <w:rFonts w:hAnsi="宋体"/>
          <w:color w:val="000000" w:themeColor="text1"/>
          <w:sz w:val="28"/>
          <w:szCs w:val="28"/>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680" w:footer="680" w:gutter="0"/>
          <w:pgNumType w:start="0"/>
          <w:cols w:space="720" w:num="1"/>
          <w:titlePg/>
          <w:docGrid w:linePitch="331" w:charSpace="0"/>
        </w:sectPr>
      </w:pPr>
    </w:p>
    <w:p>
      <w:pPr>
        <w:pStyle w:val="6"/>
        <w:spacing w:line="240" w:lineRule="atLeast"/>
        <w:rPr>
          <w:rFonts w:ascii="宋体" w:hAnsi="宋体"/>
          <w:color w:val="000000" w:themeColor="text1"/>
          <w14:textFill>
            <w14:solidFill>
              <w14:schemeClr w14:val="tx1"/>
            </w14:solidFill>
          </w14:textFill>
        </w:rPr>
      </w:pPr>
    </w:p>
    <w:p>
      <w:pPr>
        <w:pStyle w:val="8"/>
        <w:spacing w:line="288" w:lineRule="auto"/>
        <w:jc w:val="center"/>
        <w:rPr>
          <w:rFonts w:ascii="黑体" w:eastAsia="黑体"/>
          <w:b/>
          <w:color w:val="000000" w:themeColor="text1"/>
          <w:sz w:val="52"/>
          <w:szCs w:val="52"/>
          <w14:textFill>
            <w14:solidFill>
              <w14:schemeClr w14:val="tx1"/>
            </w14:solidFill>
          </w14:textFill>
        </w:rPr>
      </w:pPr>
      <w:r>
        <w:rPr>
          <w:rFonts w:hint="eastAsia" w:ascii="黑体" w:eastAsia="黑体"/>
          <w:b/>
          <w:color w:val="000000" w:themeColor="text1"/>
          <w:sz w:val="52"/>
          <w:szCs w:val="52"/>
          <w14:textFill>
            <w14:solidFill>
              <w14:schemeClr w14:val="tx1"/>
            </w14:solidFill>
          </w14:textFill>
        </w:rPr>
        <w:t>目     录</w:t>
      </w:r>
    </w:p>
    <w:p>
      <w:pPr>
        <w:pStyle w:val="11"/>
        <w:rPr>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TOC \o "1-3" \h \z \u </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"_Toc147250510" </w:instrText>
      </w:r>
      <w:r>
        <w:rPr>
          <w:color w:val="000000" w:themeColor="text1"/>
          <w14:textFill>
            <w14:solidFill>
              <w14:schemeClr w14:val="tx1"/>
            </w14:solidFill>
          </w14:textFill>
        </w:rPr>
        <w:fldChar w:fldCharType="separate"/>
      </w:r>
      <w:r>
        <w:rPr>
          <w:rStyle w:val="25"/>
          <w:rFonts w:hint="eastAsia" w:ascii="黑体" w:eastAsia="黑体"/>
          <w:color w:val="000000" w:themeColor="text1"/>
          <w:sz w:val="32"/>
          <w:szCs w:val="32"/>
          <w14:textFill>
            <w14:solidFill>
              <w14:schemeClr w14:val="tx1"/>
            </w14:solidFill>
          </w14:textFill>
        </w:rPr>
        <w:t>招 标 公 告</w:t>
      </w:r>
      <w:r>
        <w:rPr>
          <w:rFonts w:hint="eastAsia"/>
          <w:color w:val="000000" w:themeColor="text1"/>
          <w14:textFill>
            <w14:solidFill>
              <w14:schemeClr w14:val="tx1"/>
            </w14:solidFill>
          </w14:textFill>
        </w:rPr>
        <w:tab/>
      </w:r>
      <w:r>
        <w:rPr>
          <w:rFonts w:hint="eastAsia" w:eastAsia="宋体"/>
          <w:color w:val="000000" w:themeColor="text1"/>
          <w:lang w:eastAsia="zh-CN"/>
          <w14:textFill>
            <w14:solidFill>
              <w14:schemeClr w14:val="tx1"/>
            </w14:solidFill>
          </w14:textFill>
        </w:rPr>
        <w:t>2</w:t>
      </w:r>
      <w:r>
        <w:rPr>
          <w:rFonts w:hint="eastAsia" w:eastAsia="宋体"/>
          <w:color w:val="000000" w:themeColor="text1"/>
          <w:lang w:eastAsia="zh-CN"/>
          <w14:textFill>
            <w14:solidFill>
              <w14:schemeClr w14:val="tx1"/>
            </w14:solidFill>
          </w14:textFill>
        </w:rPr>
        <w:fldChar w:fldCharType="end"/>
      </w:r>
    </w:p>
    <w:p>
      <w:pPr>
        <w:pStyle w:val="11"/>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"_Toc147250511" </w:instrText>
      </w:r>
      <w:r>
        <w:rPr>
          <w:color w:val="000000" w:themeColor="text1"/>
          <w14:textFill>
            <w14:solidFill>
              <w14:schemeClr w14:val="tx1"/>
            </w14:solidFill>
          </w14:textFill>
        </w:rPr>
        <w:fldChar w:fldCharType="separate"/>
      </w:r>
      <w:r>
        <w:rPr>
          <w:rStyle w:val="25"/>
          <w:rFonts w:hint="eastAsia" w:ascii="黑体" w:eastAsia="黑体"/>
          <w:color w:val="000000" w:themeColor="text1"/>
          <w:sz w:val="32"/>
          <w:szCs w:val="32"/>
          <w14:textFill>
            <w14:solidFill>
              <w14:schemeClr w14:val="tx1"/>
            </w14:solidFill>
          </w14:textFill>
        </w:rPr>
        <w:t>第一章  投标人须知及前附表</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_Toc147250511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4</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1"/>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"_Toc147250551" </w:instrText>
      </w:r>
      <w:r>
        <w:rPr>
          <w:color w:val="000000" w:themeColor="text1"/>
          <w14:textFill>
            <w14:solidFill>
              <w14:schemeClr w14:val="tx1"/>
            </w14:solidFill>
          </w14:textFill>
        </w:rPr>
        <w:fldChar w:fldCharType="separate"/>
      </w:r>
      <w:r>
        <w:rPr>
          <w:rStyle w:val="25"/>
          <w:rFonts w:hint="eastAsia" w:ascii="黑体" w:eastAsia="黑体"/>
          <w:color w:val="000000" w:themeColor="text1"/>
          <w:sz w:val="32"/>
          <w:szCs w:val="32"/>
          <w14:textFill>
            <w14:solidFill>
              <w14:schemeClr w14:val="tx1"/>
            </w14:solidFill>
          </w14:textFill>
        </w:rPr>
        <w:t xml:space="preserve">第二章  货物需求一览表 </w:t>
      </w:r>
      <w:r>
        <w:rPr>
          <w:rFonts w:hint="eastAsia"/>
          <w:color w:val="000000" w:themeColor="text1"/>
          <w14:textFill>
            <w14:solidFill>
              <w14:schemeClr w14:val="tx1"/>
            </w14:solidFill>
          </w14:textFill>
        </w:rPr>
        <w:tab/>
      </w:r>
      <w:r>
        <w:rPr>
          <w:rFonts w:hint="eastAsia" w:eastAsia="宋体"/>
          <w:color w:val="000000" w:themeColor="text1"/>
          <w:lang w:eastAsia="zh-CN"/>
          <w14:textFill>
            <w14:solidFill>
              <w14:schemeClr w14:val="tx1"/>
            </w14:solidFill>
          </w14:textFill>
        </w:rPr>
        <w:t>21</w:t>
      </w:r>
      <w:r>
        <w:rPr>
          <w:rFonts w:hint="eastAsia" w:eastAsia="宋体"/>
          <w:color w:val="000000" w:themeColor="text1"/>
          <w:lang w:eastAsia="zh-CN"/>
          <w14:textFill>
            <w14:solidFill>
              <w14:schemeClr w14:val="tx1"/>
            </w14:solidFill>
          </w14:textFill>
        </w:rPr>
        <w:fldChar w:fldCharType="end"/>
      </w:r>
    </w:p>
    <w:p>
      <w:pPr>
        <w:pStyle w:val="11"/>
        <w:rPr>
          <w:rFonts w:hint="default"/>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"_Toc147250552" </w:instrText>
      </w:r>
      <w:r>
        <w:rPr>
          <w:color w:val="000000" w:themeColor="text1"/>
          <w14:textFill>
            <w14:solidFill>
              <w14:schemeClr w14:val="tx1"/>
            </w14:solidFill>
          </w14:textFill>
        </w:rPr>
        <w:fldChar w:fldCharType="separate"/>
      </w:r>
      <w:r>
        <w:rPr>
          <w:rStyle w:val="25"/>
          <w:rFonts w:hint="eastAsia" w:ascii="黑体" w:eastAsia="黑体"/>
          <w:color w:val="000000" w:themeColor="text1"/>
          <w:sz w:val="32"/>
          <w:szCs w:val="32"/>
          <w:lang w:eastAsia="zh-CN"/>
          <w14:textFill>
            <w14:solidFill>
              <w14:schemeClr w14:val="tx1"/>
            </w14:solidFill>
          </w14:textFill>
        </w:rPr>
        <w:t>第三章  政府采购合同（格式）</w:t>
      </w: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73</w:t>
      </w:r>
    </w:p>
    <w:p>
      <w:pPr>
        <w:pStyle w:val="11"/>
        <w:rPr>
          <w:color w:val="000000" w:themeColor="text1"/>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"_Toc147250553" </w:instrText>
      </w:r>
      <w:r>
        <w:rPr>
          <w:color w:val="000000" w:themeColor="text1"/>
          <w14:textFill>
            <w14:solidFill>
              <w14:schemeClr w14:val="tx1"/>
            </w14:solidFill>
          </w14:textFill>
        </w:rPr>
        <w:fldChar w:fldCharType="separate"/>
      </w:r>
      <w:r>
        <w:rPr>
          <w:rStyle w:val="25"/>
          <w:rFonts w:hint="eastAsia" w:ascii="黑体" w:eastAsia="黑体"/>
          <w:color w:val="000000" w:themeColor="text1"/>
          <w:sz w:val="32"/>
          <w:szCs w:val="32"/>
          <w:lang w:eastAsia="zh-CN"/>
          <w14:textFill>
            <w14:solidFill>
              <w14:schemeClr w14:val="tx1"/>
            </w14:solidFill>
          </w14:textFill>
        </w:rPr>
        <w:t>第四章  评标</w:t>
      </w:r>
      <w:bookmarkStart w:id="0" w:name="_Hlt49177288"/>
      <w:r>
        <w:rPr>
          <w:rStyle w:val="25"/>
          <w:rFonts w:hint="eastAsia" w:ascii="黑体" w:eastAsia="黑体"/>
          <w:color w:val="000000" w:themeColor="text1"/>
          <w:sz w:val="32"/>
          <w:szCs w:val="32"/>
          <w:lang w:eastAsia="zh-CN"/>
          <w14:textFill>
            <w14:solidFill>
              <w14:schemeClr w14:val="tx1"/>
            </w14:solidFill>
          </w14:textFill>
        </w:rPr>
        <w:t>原</w:t>
      </w:r>
      <w:bookmarkEnd w:id="0"/>
      <w:r>
        <w:rPr>
          <w:rStyle w:val="25"/>
          <w:rFonts w:hint="eastAsia" w:ascii="黑体" w:eastAsia="黑体"/>
          <w:color w:val="000000" w:themeColor="text1"/>
          <w:sz w:val="32"/>
          <w:szCs w:val="32"/>
          <w:lang w:eastAsia="zh-CN"/>
          <w14:textFill>
            <w14:solidFill>
              <w14:schemeClr w14:val="tx1"/>
            </w14:solidFill>
          </w14:textFill>
        </w:rPr>
        <w:t>则</w:t>
      </w:r>
      <w:bookmarkStart w:id="1" w:name="_Hlt328487098"/>
      <w:r>
        <w:rPr>
          <w:rStyle w:val="25"/>
          <w:rFonts w:hint="eastAsia" w:ascii="黑体" w:eastAsia="黑体"/>
          <w:color w:val="000000" w:themeColor="text1"/>
          <w:sz w:val="32"/>
          <w:szCs w:val="32"/>
          <w:lang w:eastAsia="zh-CN"/>
          <w14:textFill>
            <w14:solidFill>
              <w14:schemeClr w14:val="tx1"/>
            </w14:solidFill>
          </w14:textFill>
        </w:rPr>
        <w:t>和</w:t>
      </w:r>
      <w:bookmarkEnd w:id="1"/>
      <w:r>
        <w:rPr>
          <w:rStyle w:val="25"/>
          <w:rFonts w:hint="eastAsia" w:ascii="黑体" w:eastAsia="黑体"/>
          <w:color w:val="000000" w:themeColor="text1"/>
          <w:sz w:val="32"/>
          <w:szCs w:val="32"/>
          <w:lang w:eastAsia="zh-CN"/>
          <w14:textFill>
            <w14:solidFill>
              <w14:schemeClr w14:val="tx1"/>
            </w14:solidFill>
          </w14:textFill>
        </w:rPr>
        <w:t>中标标</w:t>
      </w:r>
      <w:bookmarkStart w:id="2" w:name="_Hlt329243714"/>
      <w:r>
        <w:rPr>
          <w:rStyle w:val="25"/>
          <w:rFonts w:hint="eastAsia" w:ascii="黑体" w:eastAsia="黑体"/>
          <w:color w:val="000000" w:themeColor="text1"/>
          <w:sz w:val="32"/>
          <w:szCs w:val="32"/>
          <w:lang w:eastAsia="zh-CN"/>
          <w14:textFill>
            <w14:solidFill>
              <w14:schemeClr w14:val="tx1"/>
            </w14:solidFill>
          </w14:textFill>
        </w:rPr>
        <w:t>准</w:t>
      </w:r>
      <w:bookmarkEnd w:id="2"/>
      <w:bookmarkStart w:id="3" w:name="_Hlt329243723"/>
      <w:r>
        <w:rPr>
          <w:rFonts w:hint="eastAsia"/>
          <w:color w:val="000000" w:themeColor="text1"/>
          <w:lang w:eastAsia="zh-CN"/>
          <w14:textFill>
            <w14:solidFill>
              <w14:schemeClr w14:val="tx1"/>
            </w14:solidFill>
          </w14:textFill>
        </w:rPr>
        <w:tab/>
      </w:r>
      <w:bookmarkEnd w:id="3"/>
      <w:r>
        <w:rPr>
          <w:rFonts w:hint="eastAsia"/>
          <w:color w:val="000000" w:themeColor="text1"/>
          <w:lang w:val="en-US" w:eastAsia="zh-CN"/>
          <w14:textFill>
            <w14:solidFill>
              <w14:schemeClr w14:val="tx1"/>
            </w14:solidFill>
          </w14:textFill>
        </w:rPr>
        <w:t>8</w:t>
      </w:r>
      <w:r>
        <w:rPr>
          <w:rFonts w:hint="eastAsia"/>
          <w:color w:val="000000" w:themeColor="text1"/>
          <w:lang w:eastAsia="zh-CN"/>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0</w:t>
      </w:r>
    </w:p>
    <w:p>
      <w:pPr>
        <w:pStyle w:val="11"/>
        <w:rPr>
          <w:color w:val="000000" w:themeColor="text1"/>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"_Toc147250555" </w:instrText>
      </w:r>
      <w:r>
        <w:rPr>
          <w:color w:val="000000" w:themeColor="text1"/>
          <w14:textFill>
            <w14:solidFill>
              <w14:schemeClr w14:val="tx1"/>
            </w14:solidFill>
          </w14:textFill>
        </w:rPr>
        <w:fldChar w:fldCharType="separate"/>
      </w:r>
      <w:r>
        <w:rPr>
          <w:rStyle w:val="25"/>
          <w:rFonts w:hint="eastAsia" w:ascii="黑体" w:eastAsia="黑体"/>
          <w:color w:val="000000" w:themeColor="text1"/>
          <w:sz w:val="32"/>
          <w:szCs w:val="32"/>
          <w:lang w:eastAsia="zh-CN"/>
          <w14:textFill>
            <w14:solidFill>
              <w14:schemeClr w14:val="tx1"/>
            </w14:solidFill>
          </w14:textFill>
        </w:rPr>
        <w:t>第五章  投标文件（格式）</w:t>
      </w:r>
      <w:bookmarkStart w:id="4" w:name="_Hlt262827472"/>
      <w:bookmarkStart w:id="5" w:name="_Hlt262827473"/>
      <w:r>
        <w:rPr>
          <w:rFonts w:hint="eastAsia"/>
          <w:color w:val="000000" w:themeColor="text1"/>
          <w:lang w:eastAsia="zh-CN"/>
          <w14:textFill>
            <w14:solidFill>
              <w14:schemeClr w14:val="tx1"/>
            </w14:solidFill>
          </w14:textFill>
        </w:rPr>
        <w:tab/>
      </w:r>
      <w:bookmarkEnd w:id="4"/>
      <w:bookmarkEnd w:id="5"/>
      <w:r>
        <w:rPr>
          <w:rFonts w:hint="eastAsia"/>
          <w:color w:val="000000" w:themeColor="text1"/>
          <w:lang w:val="en-US" w:eastAsia="zh-CN"/>
          <w14:textFill>
            <w14:solidFill>
              <w14:schemeClr w14:val="tx1"/>
            </w14:solidFill>
          </w14:textFill>
        </w:rPr>
        <w:t>8</w:t>
      </w:r>
      <w:r>
        <w:rPr>
          <w:rFonts w:hint="eastAsia"/>
          <w:color w:val="000000" w:themeColor="text1"/>
          <w:lang w:eastAsia="zh-CN"/>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7</w:t>
      </w:r>
    </w:p>
    <w:p>
      <w:pPr>
        <w:pStyle w:val="11"/>
        <w:rPr>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fldChar w:fldCharType="end"/>
      </w:r>
    </w:p>
    <w:p>
      <w:pPr>
        <w:pStyle w:val="8"/>
        <w:spacing w:line="288" w:lineRule="auto"/>
        <w:rPr>
          <w:color w:val="000000" w:themeColor="text1"/>
          <w14:textFill>
            <w14:solidFill>
              <w14:schemeClr w14:val="tx1"/>
            </w14:solidFill>
          </w14:textFill>
        </w:rPr>
      </w:pPr>
    </w:p>
    <w:p>
      <w:pPr>
        <w:pStyle w:val="8"/>
        <w:spacing w:line="440" w:lineRule="exact"/>
        <w:jc w:val="center"/>
        <w:rPr>
          <w:rFonts w:ascii="Arial" w:hAnsi="Arial" w:cs="Arial"/>
          <w:b/>
          <w:bCs/>
          <w:color w:val="000000" w:themeColor="text1"/>
          <w:sz w:val="32"/>
          <w:szCs w:val="32"/>
          <w14:textFill>
            <w14:solidFill>
              <w14:schemeClr w14:val="tx1"/>
            </w14:solidFill>
          </w14:textFill>
        </w:rPr>
      </w:pPr>
      <w:bookmarkStart w:id="6" w:name="OLE_LINK29"/>
      <w:r>
        <w:rPr>
          <w:rFonts w:ascii="华文新魏" w:eastAsia="华文新魏"/>
          <w:color w:val="000000" w:themeColor="text1"/>
          <w:spacing w:val="-2"/>
          <w:sz w:val="48"/>
          <w14:textFill>
            <w14:solidFill>
              <w14:schemeClr w14:val="tx1"/>
            </w14:solidFill>
          </w14:textFill>
        </w:rPr>
        <w:br w:type="page"/>
      </w:r>
      <w:bookmarkStart w:id="7" w:name="OLE_LINK31"/>
      <w:bookmarkStart w:id="8" w:name="OLE_LINK2"/>
      <w:r>
        <w:rPr>
          <w:rFonts w:hint="eastAsia" w:ascii="Arial" w:hAnsi="Arial" w:cs="Arial"/>
          <w:b/>
          <w:bCs/>
          <w:color w:val="000000" w:themeColor="text1"/>
          <w:sz w:val="32"/>
          <w:szCs w:val="32"/>
          <w14:textFill>
            <w14:solidFill>
              <w14:schemeClr w14:val="tx1"/>
            </w14:solidFill>
          </w14:textFill>
        </w:rPr>
        <w:t>广西龙建工程管理有限公司关于钦州市监委留置场所监控系统项目（QZZC2021-G1-10077-GXLJ）招标公告</w:t>
      </w:r>
    </w:p>
    <w:p>
      <w:pPr>
        <w:rPr>
          <w:color w:val="000000" w:themeColor="text1"/>
          <w:lang w:eastAsia="zh-CN"/>
          <w14:textFill>
            <w14:solidFill>
              <w14:schemeClr w14:val="tx1"/>
            </w14:solidFill>
          </w14:textFill>
        </w:rPr>
      </w:pPr>
    </w:p>
    <w:p>
      <w:pPr>
        <w:pBdr>
          <w:top w:val="single" w:color="auto" w:sz="4" w:space="1"/>
          <w:left w:val="single" w:color="auto" w:sz="4" w:space="4"/>
          <w:bottom w:val="single" w:color="auto" w:sz="4" w:space="1"/>
          <w:right w:val="single" w:color="auto" w:sz="4" w:space="4"/>
        </w:pBdr>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b/>
          <w:color w:val="000000" w:themeColor="text1"/>
          <w:sz w:val="21"/>
          <w:szCs w:val="21"/>
          <w:u w:val="single"/>
          <w:lang w:eastAsia="zh-CN"/>
          <w14:textFill>
            <w14:solidFill>
              <w14:schemeClr w14:val="tx1"/>
            </w14:solidFill>
          </w14:textFill>
        </w:rPr>
        <w:t>钦州市监委留置场所监控系统项目</w:t>
      </w:r>
      <w:r>
        <w:rPr>
          <w:rFonts w:hint="eastAsia" w:ascii="宋体" w:hAnsi="宋体" w:eastAsia="宋体"/>
          <w:color w:val="000000" w:themeColor="text1"/>
          <w:sz w:val="21"/>
          <w:szCs w:val="21"/>
          <w:lang w:eastAsia="zh-CN"/>
          <w14:textFill>
            <w14:solidFill>
              <w14:schemeClr w14:val="tx1"/>
            </w14:solidFill>
          </w14:textFill>
        </w:rPr>
        <w:t>招标项目的潜在投标人应在</w:t>
      </w:r>
      <w:r>
        <w:rPr>
          <w:rFonts w:hint="eastAsia" w:ascii="宋体" w:hAnsi="宋体" w:eastAsia="宋体"/>
          <w:color w:val="000000" w:themeColor="text1"/>
          <w:sz w:val="21"/>
          <w:szCs w:val="21"/>
          <w:u w:val="single"/>
          <w:shd w:val="clear" w:color="auto" w:fill="FFFFFF"/>
          <w:lang w:eastAsia="zh-CN"/>
          <w14:textFill>
            <w14:solidFill>
              <w14:schemeClr w14:val="tx1"/>
            </w14:solidFill>
          </w14:textFill>
        </w:rPr>
        <w:t>广西壮族自治区公共资源交易平台系统（钦州）或政采云平台</w:t>
      </w:r>
      <w:r>
        <w:rPr>
          <w:rFonts w:hint="eastAsia" w:ascii="宋体" w:hAnsi="宋体" w:eastAsia="宋体"/>
          <w:color w:val="000000" w:themeColor="text1"/>
          <w:sz w:val="21"/>
          <w:szCs w:val="21"/>
          <w:lang w:eastAsia="zh-CN"/>
          <w14:textFill>
            <w14:solidFill>
              <w14:schemeClr w14:val="tx1"/>
            </w14:solidFill>
          </w14:textFill>
        </w:rPr>
        <w:t>获取招标文件，并于</w:t>
      </w:r>
      <w:r>
        <w:rPr>
          <w:rFonts w:hint="eastAsia" w:ascii="宋体" w:hAnsi="宋体" w:eastAsia="宋体"/>
          <w:color w:val="000000" w:themeColor="text1"/>
          <w:sz w:val="21"/>
          <w:szCs w:val="21"/>
          <w:u w:val="single"/>
          <w:lang w:eastAsia="zh-CN"/>
          <w14:textFill>
            <w14:solidFill>
              <w14:schemeClr w14:val="tx1"/>
            </w14:solidFill>
          </w14:textFill>
        </w:rPr>
        <w:t>2021</w:t>
      </w:r>
      <w:r>
        <w:rPr>
          <w:rFonts w:hint="eastAsia" w:ascii="宋体" w:hAnsi="宋体" w:eastAsia="宋体"/>
          <w:bCs/>
          <w:color w:val="000000" w:themeColor="text1"/>
          <w:sz w:val="21"/>
          <w:szCs w:val="21"/>
          <w:u w:val="single"/>
          <w:lang w:eastAsia="zh-CN"/>
          <w14:textFill>
            <w14:solidFill>
              <w14:schemeClr w14:val="tx1"/>
            </w14:solidFill>
          </w14:textFill>
        </w:rPr>
        <w:t>年</w:t>
      </w:r>
      <w:r>
        <w:rPr>
          <w:rFonts w:hint="eastAsia" w:ascii="宋体" w:hAnsi="宋体" w:eastAsia="宋体"/>
          <w:bCs/>
          <w:color w:val="000000" w:themeColor="text1"/>
          <w:sz w:val="21"/>
          <w:szCs w:val="21"/>
          <w:u w:val="single"/>
          <w:lang w:val="en-US" w:eastAsia="zh-CN"/>
          <w14:textFill>
            <w14:solidFill>
              <w14:schemeClr w14:val="tx1"/>
            </w14:solidFill>
          </w14:textFill>
        </w:rPr>
        <w:t>8</w:t>
      </w:r>
      <w:r>
        <w:rPr>
          <w:rFonts w:hint="eastAsia" w:ascii="宋体" w:hAnsi="宋体" w:eastAsia="宋体"/>
          <w:bCs/>
          <w:color w:val="000000" w:themeColor="text1"/>
          <w:sz w:val="21"/>
          <w:szCs w:val="21"/>
          <w:u w:val="single"/>
          <w:lang w:eastAsia="zh-CN"/>
          <w14:textFill>
            <w14:solidFill>
              <w14:schemeClr w14:val="tx1"/>
            </w14:solidFill>
          </w14:textFill>
        </w:rPr>
        <w:t>月</w:t>
      </w:r>
      <w:r>
        <w:rPr>
          <w:rFonts w:hint="eastAsia" w:ascii="宋体" w:hAnsi="宋体" w:eastAsia="宋体"/>
          <w:bCs/>
          <w:color w:val="000000" w:themeColor="text1"/>
          <w:sz w:val="21"/>
          <w:szCs w:val="21"/>
          <w:u w:val="single"/>
          <w:lang w:val="en-US" w:eastAsia="zh-CN"/>
          <w14:textFill>
            <w14:solidFill>
              <w14:schemeClr w14:val="tx1"/>
            </w14:solidFill>
          </w14:textFill>
        </w:rPr>
        <w:t>4</w:t>
      </w:r>
      <w:r>
        <w:rPr>
          <w:rFonts w:hint="eastAsia" w:ascii="宋体" w:hAnsi="宋体" w:eastAsia="宋体"/>
          <w:bCs/>
          <w:color w:val="000000" w:themeColor="text1"/>
          <w:sz w:val="21"/>
          <w:szCs w:val="21"/>
          <w:u w:val="single"/>
          <w:lang w:eastAsia="zh-CN"/>
          <w14:textFill>
            <w14:solidFill>
              <w14:schemeClr w14:val="tx1"/>
            </w14:solidFill>
          </w14:textFill>
        </w:rPr>
        <w:t>日9点30分（</w:t>
      </w:r>
      <w:r>
        <w:rPr>
          <w:rFonts w:hint="eastAsia" w:ascii="宋体" w:hAnsi="宋体" w:eastAsia="宋体"/>
          <w:bCs/>
          <w:color w:val="000000" w:themeColor="text1"/>
          <w:sz w:val="21"/>
          <w:szCs w:val="21"/>
          <w:lang w:eastAsia="zh-CN"/>
          <w14:textFill>
            <w14:solidFill>
              <w14:schemeClr w14:val="tx1"/>
            </w14:solidFill>
          </w14:textFill>
        </w:rPr>
        <w:t>北京时间）前递交投标文件</w:t>
      </w:r>
      <w:r>
        <w:rPr>
          <w:rFonts w:hint="eastAsia" w:ascii="宋体" w:hAnsi="宋体" w:eastAsia="宋体"/>
          <w:color w:val="000000" w:themeColor="text1"/>
          <w:sz w:val="21"/>
          <w:szCs w:val="21"/>
          <w:lang w:eastAsia="zh-CN"/>
          <w14:textFill>
            <w14:solidFill>
              <w14:schemeClr w14:val="tx1"/>
            </w14:solidFill>
          </w14:textFill>
        </w:rPr>
        <w:t>。</w:t>
      </w:r>
    </w:p>
    <w:p>
      <w:pPr>
        <w:rPr>
          <w:rFonts w:ascii="宋体" w:hAnsi="宋体" w:eastAsia="宋体"/>
          <w:color w:val="000000" w:themeColor="text1"/>
          <w:sz w:val="21"/>
          <w:szCs w:val="21"/>
          <w:lang w:eastAsia="zh-CN"/>
          <w14:textFill>
            <w14:solidFill>
              <w14:schemeClr w14:val="tx1"/>
            </w14:solidFill>
          </w14:textFill>
        </w:rPr>
      </w:pPr>
    </w:p>
    <w:p>
      <w:pPr>
        <w:pStyle w:val="3"/>
        <w:spacing w:before="0" w:after="0" w:line="340" w:lineRule="exact"/>
        <w:rPr>
          <w:rFonts w:ascii="宋体" w:hAnsi="宋体" w:eastAsia="宋体"/>
          <w:bCs w:val="0"/>
          <w:color w:val="000000" w:themeColor="text1"/>
          <w:sz w:val="21"/>
          <w:szCs w:val="21"/>
          <w:lang w:eastAsia="zh-CN"/>
          <w14:textFill>
            <w14:solidFill>
              <w14:schemeClr w14:val="tx1"/>
            </w14:solidFill>
          </w14:textFill>
        </w:rPr>
      </w:pPr>
      <w:bookmarkStart w:id="9" w:name="_Toc28359079"/>
      <w:bookmarkStart w:id="10" w:name="_Toc28359002"/>
      <w:bookmarkStart w:id="11" w:name="_Toc35393621"/>
      <w:bookmarkStart w:id="12" w:name="_Toc35393790"/>
      <w:bookmarkStart w:id="13" w:name="_Hlk24379207"/>
      <w:r>
        <w:rPr>
          <w:rFonts w:hint="eastAsia" w:ascii="宋体" w:hAnsi="宋体" w:eastAsia="宋体"/>
          <w:bCs w:val="0"/>
          <w:color w:val="000000" w:themeColor="text1"/>
          <w:sz w:val="21"/>
          <w:szCs w:val="21"/>
          <w:lang w:eastAsia="zh-CN"/>
          <w14:textFill>
            <w14:solidFill>
              <w14:schemeClr w14:val="tx1"/>
            </w14:solidFill>
          </w14:textFill>
        </w:rPr>
        <w:t>一、项目基本情况</w:t>
      </w:r>
      <w:bookmarkEnd w:id="9"/>
      <w:bookmarkEnd w:id="10"/>
      <w:bookmarkEnd w:id="11"/>
      <w:bookmarkEnd w:id="12"/>
    </w:p>
    <w:p>
      <w:pPr>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项目编号：QZZC2021-G1-10077-GXLJ</w:t>
      </w:r>
    </w:p>
    <w:p>
      <w:pPr>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项目名称：钦州市监委留置场所监控系统项目</w:t>
      </w:r>
    </w:p>
    <w:p>
      <w:pPr>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采购方式：公开招标</w:t>
      </w:r>
    </w:p>
    <w:bookmarkEnd w:id="13"/>
    <w:p>
      <w:pPr>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预算总金额（元）：</w:t>
      </w:r>
      <w:r>
        <w:rPr>
          <w:rFonts w:hint="eastAsia" w:ascii="宋体" w:hAnsi="宋体" w:eastAsia="宋体"/>
          <w:color w:val="000000" w:themeColor="text1"/>
          <w:sz w:val="21"/>
          <w:szCs w:val="21"/>
          <w:lang w:eastAsia="zh-CN"/>
          <w14:textFill>
            <w14:solidFill>
              <w14:schemeClr w14:val="tx1"/>
            </w14:solidFill>
          </w14:textFill>
        </w:rPr>
        <w:t>6425900</w:t>
      </w:r>
    </w:p>
    <w:p>
      <w:pPr>
        <w:spacing w:line="340" w:lineRule="exact"/>
        <w:ind w:firstLine="420" w:firstLineChars="200"/>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采购需求：</w:t>
      </w:r>
    </w:p>
    <w:p>
      <w:pPr>
        <w:spacing w:line="340" w:lineRule="exact"/>
        <w:ind w:left="416" w:leftChars="208"/>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标项名称:钦州市监委留置场所监控系统项目</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数量:1</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预算金额（元）:</w:t>
      </w:r>
      <w:r>
        <w:rPr>
          <w:rFonts w:hint="eastAsia" w:ascii="宋体" w:hAnsi="宋体" w:eastAsia="宋体"/>
          <w:color w:val="000000" w:themeColor="text1"/>
          <w:sz w:val="21"/>
          <w:szCs w:val="21"/>
          <w:lang w:eastAsia="zh-CN"/>
          <w14:textFill>
            <w14:solidFill>
              <w14:schemeClr w14:val="tx1"/>
            </w14:solidFill>
          </w14:textFill>
        </w:rPr>
        <w:t>6425900</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简要规格描述或项目基本概况介绍、用途：全景摄像机23台、被讯问人特写摄像机23台等，如需进一步了解采购内容，详见采购文件。</w:t>
      </w:r>
    </w:p>
    <w:p>
      <w:pPr>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最高限价（如有）：</w:t>
      </w:r>
      <w:r>
        <w:rPr>
          <w:rFonts w:hint="eastAsia" w:ascii="宋体" w:hAnsi="宋体" w:eastAsia="宋体"/>
          <w:color w:val="000000" w:themeColor="text1"/>
          <w:sz w:val="21"/>
          <w:szCs w:val="21"/>
          <w:lang w:eastAsia="zh-CN"/>
          <w14:textFill>
            <w14:solidFill>
              <w14:schemeClr w14:val="tx1"/>
            </w14:solidFill>
          </w14:textFill>
        </w:rPr>
        <w:t>6425900</w:t>
      </w:r>
    </w:p>
    <w:p>
      <w:pPr>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合同履约期限：详见采购项目需求。</w:t>
      </w:r>
    </w:p>
    <w:p>
      <w:pPr>
        <w:spacing w:line="340" w:lineRule="exact"/>
        <w:ind w:left="416" w:leftChars="208"/>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本项目（否）接受联合体投标。</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备注：无</w:t>
      </w:r>
    </w:p>
    <w:p>
      <w:pPr>
        <w:pStyle w:val="3"/>
        <w:spacing w:before="0" w:after="0" w:line="340" w:lineRule="exact"/>
        <w:rPr>
          <w:rFonts w:ascii="宋体" w:hAnsi="宋体" w:eastAsia="宋体"/>
          <w:bCs w:val="0"/>
          <w:color w:val="000000" w:themeColor="text1"/>
          <w:sz w:val="21"/>
          <w:szCs w:val="21"/>
          <w:lang w:eastAsia="zh-CN"/>
          <w14:textFill>
            <w14:solidFill>
              <w14:schemeClr w14:val="tx1"/>
            </w14:solidFill>
          </w14:textFill>
        </w:rPr>
      </w:pPr>
      <w:bookmarkStart w:id="14" w:name="_Toc35393622"/>
      <w:bookmarkStart w:id="15" w:name="_Toc35393791"/>
      <w:bookmarkStart w:id="16" w:name="_Toc28359003"/>
      <w:bookmarkStart w:id="17" w:name="_Toc28359080"/>
      <w:r>
        <w:rPr>
          <w:rFonts w:hint="eastAsia" w:ascii="宋体" w:hAnsi="宋体" w:eastAsia="宋体"/>
          <w:bCs w:val="0"/>
          <w:color w:val="000000" w:themeColor="text1"/>
          <w:sz w:val="21"/>
          <w:szCs w:val="21"/>
          <w:lang w:eastAsia="zh-CN"/>
          <w14:textFill>
            <w14:solidFill>
              <w14:schemeClr w14:val="tx1"/>
            </w14:solidFill>
          </w14:textFill>
        </w:rPr>
        <w:t>二、申请人的资格要求：</w:t>
      </w:r>
      <w:bookmarkEnd w:id="14"/>
      <w:bookmarkEnd w:id="15"/>
      <w:bookmarkEnd w:id="16"/>
      <w:bookmarkEnd w:id="17"/>
    </w:p>
    <w:p>
      <w:pPr>
        <w:spacing w:line="340" w:lineRule="exact"/>
        <w:ind w:left="416" w:leftChars="208"/>
        <w:rPr>
          <w:rFonts w:ascii="宋体" w:hAnsi="宋体" w:eastAsia="宋体"/>
          <w:color w:val="000000" w:themeColor="text1"/>
          <w:sz w:val="21"/>
          <w:szCs w:val="21"/>
          <w:lang w:eastAsia="zh-CN"/>
          <w14:textFill>
            <w14:solidFill>
              <w14:schemeClr w14:val="tx1"/>
            </w14:solidFill>
          </w14:textFill>
        </w:rPr>
      </w:pPr>
      <w:bookmarkStart w:id="18" w:name="_Toc28359081"/>
      <w:bookmarkStart w:id="19" w:name="_Toc28359004"/>
      <w:r>
        <w:rPr>
          <w:rFonts w:hint="eastAsia" w:ascii="宋体" w:hAnsi="宋体" w:eastAsia="宋体"/>
          <w:color w:val="000000" w:themeColor="text1"/>
          <w:sz w:val="21"/>
          <w:szCs w:val="21"/>
          <w:lang w:eastAsia="zh-CN"/>
          <w14:textFill>
            <w14:solidFill>
              <w14:schemeClr w14:val="tx1"/>
            </w14:solidFill>
          </w14:textFill>
        </w:rPr>
        <w:t>1.满足《中华人民共和国政府采购法》第二十二条规定；</w:t>
      </w:r>
    </w:p>
    <w:p>
      <w:pPr>
        <w:spacing w:line="340" w:lineRule="exact"/>
        <w:ind w:left="416" w:leftChars="208"/>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2.落实政府采购政策需满足的资格要求：无 </w:t>
      </w:r>
    </w:p>
    <w:p>
      <w:pPr>
        <w:spacing w:line="340" w:lineRule="exact"/>
        <w:ind w:left="416" w:leftChars="208"/>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本项目的特定资格要求：（1）未被“信用中国”（www.creditchina.gov.cn）、中国政府采购网（www.ccgp.gov.cn）列入失信被执行人、重大税收违法案件当事人名单、政府采购严重违法失信行为记录名单。（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Style w:val="3"/>
        <w:spacing w:before="0" w:after="0" w:line="340" w:lineRule="exact"/>
        <w:rPr>
          <w:rFonts w:ascii="宋体" w:hAnsi="宋体" w:eastAsia="宋体"/>
          <w:bCs w:val="0"/>
          <w:color w:val="000000" w:themeColor="text1"/>
          <w:sz w:val="21"/>
          <w:szCs w:val="21"/>
          <w:lang w:eastAsia="zh-CN"/>
          <w14:textFill>
            <w14:solidFill>
              <w14:schemeClr w14:val="tx1"/>
            </w14:solidFill>
          </w14:textFill>
        </w:rPr>
      </w:pPr>
      <w:bookmarkStart w:id="20" w:name="_Toc35393623"/>
      <w:bookmarkStart w:id="21" w:name="_Toc35393792"/>
      <w:r>
        <w:rPr>
          <w:rFonts w:hint="eastAsia" w:ascii="宋体" w:hAnsi="宋体" w:eastAsia="宋体"/>
          <w:bCs w:val="0"/>
          <w:color w:val="000000" w:themeColor="text1"/>
          <w:sz w:val="21"/>
          <w:szCs w:val="21"/>
          <w:lang w:eastAsia="zh-CN"/>
          <w14:textFill>
            <w14:solidFill>
              <w14:schemeClr w14:val="tx1"/>
            </w14:solidFill>
          </w14:textFill>
        </w:rPr>
        <w:t>三、获取招标文件</w:t>
      </w:r>
      <w:bookmarkEnd w:id="18"/>
      <w:bookmarkEnd w:id="19"/>
      <w:bookmarkEnd w:id="20"/>
      <w:bookmarkEnd w:id="21"/>
    </w:p>
    <w:p>
      <w:pPr>
        <w:spacing w:line="264" w:lineRule="auto"/>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时</w:t>
      </w:r>
      <w:r>
        <w:rPr>
          <w:rFonts w:hint="eastAsia" w:ascii="宋体" w:hAnsi="宋体" w:eastAsia="宋体"/>
          <w:color w:val="000000" w:themeColor="text1"/>
          <w:sz w:val="21"/>
          <w:szCs w:val="21"/>
          <w:shd w:val="clear" w:color="auto" w:fill="FFFFFF"/>
          <w:lang w:eastAsia="zh-CN"/>
          <w14:textFill>
            <w14:solidFill>
              <w14:schemeClr w14:val="tx1"/>
            </w14:solidFill>
          </w14:textFill>
        </w:rPr>
        <w:t>间：2021年</w:t>
      </w:r>
      <w:r>
        <w:rPr>
          <w:rFonts w:hint="eastAsia" w:ascii="宋体" w:hAnsi="宋体" w:eastAsia="宋体"/>
          <w:color w:val="000000" w:themeColor="text1"/>
          <w:sz w:val="21"/>
          <w:szCs w:val="21"/>
          <w:shd w:val="clear" w:color="auto" w:fill="FFFFFF"/>
          <w:lang w:val="en-US" w:eastAsia="zh-CN"/>
          <w14:textFill>
            <w14:solidFill>
              <w14:schemeClr w14:val="tx1"/>
            </w14:solidFill>
          </w14:textFill>
        </w:rPr>
        <w:t>7</w:t>
      </w:r>
      <w:r>
        <w:rPr>
          <w:rFonts w:hint="eastAsia" w:ascii="宋体" w:hAnsi="宋体" w:eastAsia="宋体"/>
          <w:color w:val="000000" w:themeColor="text1"/>
          <w:sz w:val="21"/>
          <w:szCs w:val="21"/>
          <w:shd w:val="clear" w:color="auto" w:fill="FFFFFF"/>
          <w:lang w:eastAsia="zh-CN"/>
          <w14:textFill>
            <w14:solidFill>
              <w14:schemeClr w14:val="tx1"/>
            </w14:solidFill>
          </w14:textFill>
        </w:rPr>
        <w:t>月</w:t>
      </w:r>
      <w:r>
        <w:rPr>
          <w:rFonts w:hint="eastAsia" w:ascii="宋体" w:hAnsi="宋体" w:eastAsia="宋体"/>
          <w:color w:val="000000" w:themeColor="text1"/>
          <w:sz w:val="21"/>
          <w:szCs w:val="21"/>
          <w:shd w:val="clear" w:color="auto" w:fill="FFFFFF"/>
          <w:lang w:val="en-US" w:eastAsia="zh-CN"/>
          <w14:textFill>
            <w14:solidFill>
              <w14:schemeClr w14:val="tx1"/>
            </w14:solidFill>
          </w14:textFill>
        </w:rPr>
        <w:t>15</w:t>
      </w:r>
      <w:r>
        <w:rPr>
          <w:rFonts w:hint="eastAsia" w:ascii="宋体" w:hAnsi="宋体" w:eastAsia="宋体"/>
          <w:color w:val="000000" w:themeColor="text1"/>
          <w:sz w:val="21"/>
          <w:szCs w:val="21"/>
          <w:shd w:val="clear" w:color="auto" w:fill="FFFFFF"/>
          <w:lang w:eastAsia="zh-CN"/>
          <w14:textFill>
            <w14:solidFill>
              <w14:schemeClr w14:val="tx1"/>
            </w14:solidFill>
          </w14:textFill>
        </w:rPr>
        <w:t>日至2021年</w:t>
      </w:r>
      <w:r>
        <w:rPr>
          <w:rFonts w:hint="eastAsia" w:ascii="宋体" w:hAnsi="宋体" w:eastAsia="宋体"/>
          <w:color w:val="000000" w:themeColor="text1"/>
          <w:sz w:val="21"/>
          <w:szCs w:val="21"/>
          <w:shd w:val="clear" w:color="auto" w:fill="FFFFFF"/>
          <w:lang w:val="en-US" w:eastAsia="zh-CN"/>
          <w14:textFill>
            <w14:solidFill>
              <w14:schemeClr w14:val="tx1"/>
            </w14:solidFill>
          </w14:textFill>
        </w:rPr>
        <w:t>7</w:t>
      </w:r>
      <w:r>
        <w:rPr>
          <w:rFonts w:hint="eastAsia" w:ascii="宋体" w:hAnsi="宋体" w:eastAsia="宋体"/>
          <w:color w:val="000000" w:themeColor="text1"/>
          <w:sz w:val="21"/>
          <w:szCs w:val="21"/>
          <w:shd w:val="clear" w:color="auto" w:fill="FFFFFF"/>
          <w:lang w:eastAsia="zh-CN"/>
          <w14:textFill>
            <w14:solidFill>
              <w14:schemeClr w14:val="tx1"/>
            </w14:solidFill>
          </w14:textFill>
        </w:rPr>
        <w:t>月</w:t>
      </w:r>
      <w:r>
        <w:rPr>
          <w:rFonts w:hint="eastAsia" w:ascii="宋体" w:hAnsi="宋体" w:eastAsia="宋体"/>
          <w:color w:val="000000" w:themeColor="text1"/>
          <w:sz w:val="21"/>
          <w:szCs w:val="21"/>
          <w:shd w:val="clear" w:color="auto" w:fill="FFFFFF"/>
          <w:lang w:val="en-US" w:eastAsia="zh-CN"/>
          <w14:textFill>
            <w14:solidFill>
              <w14:schemeClr w14:val="tx1"/>
            </w14:solidFill>
          </w14:textFill>
        </w:rPr>
        <w:t>22</w:t>
      </w:r>
      <w:r>
        <w:rPr>
          <w:rFonts w:hint="eastAsia" w:ascii="宋体" w:hAnsi="宋体" w:eastAsia="宋体"/>
          <w:color w:val="000000" w:themeColor="text1"/>
          <w:sz w:val="21"/>
          <w:szCs w:val="21"/>
          <w:shd w:val="clear" w:color="auto" w:fill="FFFFFF"/>
          <w:lang w:eastAsia="zh-CN"/>
          <w14:textFill>
            <w14:solidFill>
              <w14:schemeClr w14:val="tx1"/>
            </w14:solidFill>
          </w14:textFill>
        </w:rPr>
        <w:t>日 ，每天上午08:00至12:00，下午15:00至18:00（北京时间，法定节假日除外）</w:t>
      </w:r>
    </w:p>
    <w:p>
      <w:pPr>
        <w:spacing w:line="264" w:lineRule="auto"/>
        <w:ind w:firstLine="420" w:firstLineChars="200"/>
        <w:rPr>
          <w:rFonts w:ascii="宋体" w:hAnsi="宋体" w:eastAsia="宋体"/>
          <w:color w:val="000000" w:themeColor="text1"/>
          <w:sz w:val="21"/>
          <w:szCs w:val="21"/>
          <w:shd w:val="clear" w:color="auto" w:fill="FFFFFF"/>
          <w:lang w:eastAsia="zh-CN"/>
          <w14:textFill>
            <w14:solidFill>
              <w14:schemeClr w14:val="tx1"/>
            </w14:solidFill>
          </w14:textFill>
        </w:rPr>
      </w:pPr>
      <w:r>
        <w:rPr>
          <w:rFonts w:hint="eastAsia" w:ascii="宋体" w:hAnsi="宋体" w:eastAsia="宋体"/>
          <w:color w:val="000000" w:themeColor="text1"/>
          <w:sz w:val="21"/>
          <w:szCs w:val="21"/>
          <w:shd w:val="clear" w:color="auto" w:fill="FFFFFF"/>
          <w14:textFill>
            <w14:solidFill>
              <w14:schemeClr w14:val="tx1"/>
            </w14:solidFill>
          </w14:textFill>
        </w:rPr>
        <w:t>地点（网址）：广西壮族自治区公共资源交易平台系统（钦州）</w:t>
      </w:r>
      <w:r>
        <w:rPr>
          <w:rFonts w:hint="eastAsia" w:ascii="宋体" w:hAnsi="宋体" w:eastAsia="宋体"/>
          <w:color w:val="000000" w:themeColor="text1"/>
          <w:sz w:val="21"/>
          <w:szCs w:val="21"/>
          <w:shd w:val="clear" w:color="auto" w:fill="FFFFFF"/>
          <w:lang w:eastAsia="zh-CN"/>
          <w14:textFill>
            <w14:solidFill>
              <w14:schemeClr w14:val="tx1"/>
            </w14:solidFill>
          </w14:textFill>
        </w:rPr>
        <w:t>（</w:t>
      </w:r>
      <w:r>
        <w:rPr>
          <w:rFonts w:hint="eastAsia" w:ascii="宋体" w:hAnsi="宋体" w:eastAsia="宋体"/>
          <w:color w:val="000000" w:themeColor="text1"/>
          <w:sz w:val="21"/>
          <w:szCs w:val="21"/>
          <w:shd w:val="clear" w:color="auto" w:fill="FFFFFF"/>
          <w14:textFill>
            <w14:solidFill>
              <w14:schemeClr w14:val="tx1"/>
            </w14:solidFill>
          </w14:textFill>
        </w:rPr>
        <w:t>http://ggzy.jgswj.gxzf.gov.cn/qzggzy/</w:t>
      </w:r>
      <w:r>
        <w:rPr>
          <w:rFonts w:hint="eastAsia" w:ascii="宋体" w:hAnsi="宋体" w:eastAsia="宋体"/>
          <w:color w:val="000000" w:themeColor="text1"/>
          <w:sz w:val="21"/>
          <w:szCs w:val="21"/>
          <w:shd w:val="clear" w:color="auto" w:fill="FFFFFF"/>
          <w:lang w:eastAsia="zh-CN"/>
          <w14:textFill>
            <w14:solidFill>
              <w14:schemeClr w14:val="tx1"/>
            </w14:solidFill>
          </w14:textFill>
        </w:rPr>
        <w:t>）</w:t>
      </w:r>
      <w:r>
        <w:rPr>
          <w:rFonts w:hint="eastAsia" w:ascii="宋体" w:hAnsi="宋体" w:eastAsia="宋体"/>
          <w:color w:val="000000" w:themeColor="text1"/>
          <w:sz w:val="21"/>
          <w:szCs w:val="21"/>
          <w:shd w:val="clear" w:color="auto" w:fill="FFFFFF"/>
          <w14:textFill>
            <w14:solidFill>
              <w14:schemeClr w14:val="tx1"/>
            </w14:solidFill>
          </w14:textFill>
        </w:rPr>
        <w:t>或政采云平台</w:t>
      </w:r>
      <w:r>
        <w:rPr>
          <w:rFonts w:hint="eastAsia" w:ascii="宋体" w:hAnsi="宋体" w:eastAsia="宋体"/>
          <w:color w:val="000000" w:themeColor="text1"/>
          <w:sz w:val="21"/>
          <w:szCs w:val="21"/>
          <w:shd w:val="clear" w:color="auto" w:fill="FFFFFF"/>
          <w:lang w:eastAsia="zh-CN"/>
          <w14:textFill>
            <w14:solidFill>
              <w14:schemeClr w14:val="tx1"/>
            </w14:solidFill>
          </w14:textFill>
        </w:rPr>
        <w:t>（</w:t>
      </w:r>
      <w:r>
        <w:rPr>
          <w:rFonts w:hint="eastAsia" w:ascii="宋体" w:hAnsi="宋体" w:eastAsia="宋体"/>
          <w:color w:val="000000" w:themeColor="text1"/>
          <w:sz w:val="21"/>
          <w:szCs w:val="21"/>
          <w:shd w:val="clear" w:color="auto" w:fill="FFFFFF"/>
          <w14:textFill>
            <w14:solidFill>
              <w14:schemeClr w14:val="tx1"/>
            </w14:solidFill>
          </w14:textFill>
        </w:rPr>
        <w:t>https://www.zcygov.cn/</w:t>
      </w:r>
      <w:r>
        <w:rPr>
          <w:rFonts w:hint="eastAsia" w:ascii="宋体" w:hAnsi="宋体" w:eastAsia="宋体"/>
          <w:color w:val="000000" w:themeColor="text1"/>
          <w:sz w:val="21"/>
          <w:szCs w:val="21"/>
          <w:shd w:val="clear" w:color="auto" w:fill="FFFFFF"/>
          <w:lang w:eastAsia="zh-CN"/>
          <w14:textFill>
            <w14:solidFill>
              <w14:schemeClr w14:val="tx1"/>
            </w14:solidFill>
          </w14:textFill>
        </w:rPr>
        <w:t>）。 </w:t>
      </w:r>
    </w:p>
    <w:p>
      <w:pPr>
        <w:spacing w:line="264" w:lineRule="auto"/>
        <w:ind w:firstLine="420" w:firstLineChars="200"/>
        <w:rPr>
          <w:rFonts w:ascii="宋体" w:hAnsi="宋体" w:eastAsia="宋体"/>
          <w:color w:val="000000" w:themeColor="text1"/>
          <w:sz w:val="21"/>
          <w:szCs w:val="21"/>
          <w:shd w:val="clear" w:color="auto" w:fill="FFFFFF"/>
          <w:lang w:eastAsia="zh-CN"/>
          <w14:textFill>
            <w14:solidFill>
              <w14:schemeClr w14:val="tx1"/>
            </w14:solidFill>
          </w14:textFill>
        </w:rPr>
      </w:pPr>
      <w:r>
        <w:rPr>
          <w:rFonts w:hint="eastAsia" w:ascii="宋体" w:hAnsi="宋体" w:eastAsia="宋体"/>
          <w:color w:val="000000" w:themeColor="text1"/>
          <w:sz w:val="21"/>
          <w:szCs w:val="21"/>
          <w:shd w:val="clear" w:color="auto" w:fill="FFFFFF"/>
          <w:lang w:eastAsia="zh-CN"/>
          <w14:textFill>
            <w14:solidFill>
              <w14:schemeClr w14:val="tx1"/>
            </w14:solidFill>
          </w14:textFill>
        </w:rPr>
        <w:t>方式：由潜在供应商凭账号密码或企业CA锁自行登录广西壮族自治区公共资源交易平台系统（钦州）或登录政采云平台免费下载公开招标文件。 </w:t>
      </w:r>
    </w:p>
    <w:p>
      <w:pPr>
        <w:spacing w:line="340" w:lineRule="exact"/>
        <w:ind w:firstLine="420" w:firstLineChars="200"/>
        <w:rPr>
          <w:rFonts w:ascii="宋体" w:hAnsi="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售价（元）：0</w:t>
      </w:r>
    </w:p>
    <w:p>
      <w:pPr>
        <w:pStyle w:val="3"/>
        <w:spacing w:before="0" w:after="0" w:line="340" w:lineRule="exact"/>
        <w:rPr>
          <w:rFonts w:ascii="宋体" w:hAnsi="宋体" w:eastAsia="宋体"/>
          <w:bCs w:val="0"/>
          <w:color w:val="000000" w:themeColor="text1"/>
          <w:sz w:val="21"/>
          <w:szCs w:val="21"/>
          <w:lang w:eastAsia="zh-CN"/>
          <w14:textFill>
            <w14:solidFill>
              <w14:schemeClr w14:val="tx1"/>
            </w14:solidFill>
          </w14:textFill>
        </w:rPr>
      </w:pPr>
      <w:bookmarkStart w:id="22" w:name="_Toc28359082"/>
      <w:bookmarkStart w:id="23" w:name="_Toc28359005"/>
      <w:bookmarkStart w:id="24" w:name="_Toc35393624"/>
      <w:bookmarkStart w:id="25" w:name="_Toc35393793"/>
      <w:r>
        <w:rPr>
          <w:rFonts w:hint="eastAsia" w:ascii="宋体" w:hAnsi="宋体" w:eastAsia="宋体"/>
          <w:bCs w:val="0"/>
          <w:color w:val="000000" w:themeColor="text1"/>
          <w:sz w:val="21"/>
          <w:szCs w:val="21"/>
          <w:lang w:eastAsia="zh-CN"/>
          <w14:textFill>
            <w14:solidFill>
              <w14:schemeClr w14:val="tx1"/>
            </w14:solidFill>
          </w14:textFill>
        </w:rPr>
        <w:t>四、提交投标文件</w:t>
      </w:r>
      <w:bookmarkEnd w:id="22"/>
      <w:bookmarkEnd w:id="23"/>
      <w:r>
        <w:rPr>
          <w:rFonts w:hint="eastAsia" w:ascii="宋体" w:hAnsi="宋体" w:eastAsia="宋体"/>
          <w:bCs w:val="0"/>
          <w:color w:val="000000" w:themeColor="text1"/>
          <w:sz w:val="21"/>
          <w:szCs w:val="21"/>
          <w:lang w:eastAsia="zh-CN"/>
          <w14:textFill>
            <w14:solidFill>
              <w14:schemeClr w14:val="tx1"/>
            </w14:solidFill>
          </w14:textFill>
        </w:rPr>
        <w:t>截止时间、开标时间和地点</w:t>
      </w:r>
      <w:bookmarkEnd w:id="24"/>
      <w:bookmarkEnd w:id="25"/>
    </w:p>
    <w:p>
      <w:pPr>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提交投标文件截止时间：2021年</w:t>
      </w:r>
      <w:r>
        <w:rPr>
          <w:rFonts w:hint="eastAsia" w:ascii="宋体" w:hAnsi="宋体" w:eastAsia="宋体"/>
          <w:color w:val="000000" w:themeColor="text1"/>
          <w:sz w:val="21"/>
          <w:szCs w:val="21"/>
          <w:lang w:val="en-US" w:eastAsia="zh-CN"/>
          <w14:textFill>
            <w14:solidFill>
              <w14:schemeClr w14:val="tx1"/>
            </w14:solidFill>
          </w14:textFill>
        </w:rPr>
        <w:t>8</w:t>
      </w:r>
      <w:r>
        <w:rPr>
          <w:rFonts w:hint="eastAsia" w:ascii="宋体" w:hAnsi="宋体" w:eastAsia="宋体"/>
          <w:color w:val="000000" w:themeColor="text1"/>
          <w:sz w:val="21"/>
          <w:szCs w:val="21"/>
          <w:lang w:eastAsia="zh-CN"/>
          <w14:textFill>
            <w14:solidFill>
              <w14:schemeClr w14:val="tx1"/>
            </w14:solidFill>
          </w14:textFill>
        </w:rPr>
        <w:t>月</w:t>
      </w:r>
      <w:r>
        <w:rPr>
          <w:rFonts w:hint="eastAsia" w:ascii="宋体" w:hAnsi="宋体" w:eastAsia="宋体"/>
          <w:color w:val="000000" w:themeColor="text1"/>
          <w:sz w:val="21"/>
          <w:szCs w:val="21"/>
          <w:lang w:val="en-US" w:eastAsia="zh-CN"/>
          <w14:textFill>
            <w14:solidFill>
              <w14:schemeClr w14:val="tx1"/>
            </w14:solidFill>
          </w14:textFill>
        </w:rPr>
        <w:t>5</w:t>
      </w:r>
      <w:r>
        <w:rPr>
          <w:rFonts w:hint="eastAsia" w:ascii="宋体" w:hAnsi="宋体" w:eastAsia="宋体"/>
          <w:color w:val="000000" w:themeColor="text1"/>
          <w:sz w:val="21"/>
          <w:szCs w:val="21"/>
          <w:lang w:eastAsia="zh-CN"/>
          <w14:textFill>
            <w14:solidFill>
              <w14:schemeClr w14:val="tx1"/>
            </w14:solidFill>
          </w14:textFill>
        </w:rPr>
        <w:t>日9:30（北京时间）</w:t>
      </w:r>
    </w:p>
    <w:p>
      <w:pPr>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投标地点（网址）：钦州市公共资源交易中心（钦州市金海湾东大街8号市民服务中心三楼）。注：投标人应在投标文件递交截止时间前，将投标文件密封送达投标地点，未在规定时间内送达或未按照招标文件要求密封的投标文件，将予以拒收。 </w:t>
      </w:r>
    </w:p>
    <w:p>
      <w:pPr>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开标时间：2021年</w:t>
      </w:r>
      <w:r>
        <w:rPr>
          <w:rFonts w:hint="eastAsia" w:ascii="宋体" w:hAnsi="宋体" w:eastAsia="宋体"/>
          <w:color w:val="000000" w:themeColor="text1"/>
          <w:sz w:val="21"/>
          <w:szCs w:val="21"/>
          <w:lang w:val="en-US" w:eastAsia="zh-CN"/>
          <w14:textFill>
            <w14:solidFill>
              <w14:schemeClr w14:val="tx1"/>
            </w14:solidFill>
          </w14:textFill>
        </w:rPr>
        <w:t>8</w:t>
      </w:r>
      <w:r>
        <w:rPr>
          <w:rFonts w:hint="eastAsia" w:ascii="宋体" w:hAnsi="宋体" w:eastAsia="宋体"/>
          <w:color w:val="000000" w:themeColor="text1"/>
          <w:sz w:val="21"/>
          <w:szCs w:val="21"/>
          <w:lang w:eastAsia="zh-CN"/>
          <w14:textFill>
            <w14:solidFill>
              <w14:schemeClr w14:val="tx1"/>
            </w14:solidFill>
          </w14:textFill>
        </w:rPr>
        <w:t>月</w:t>
      </w:r>
      <w:r>
        <w:rPr>
          <w:rFonts w:hint="eastAsia" w:ascii="宋体" w:hAnsi="宋体" w:eastAsia="宋体"/>
          <w:color w:val="000000" w:themeColor="text1"/>
          <w:sz w:val="21"/>
          <w:szCs w:val="21"/>
          <w:lang w:val="en-US" w:eastAsia="zh-CN"/>
          <w14:textFill>
            <w14:solidFill>
              <w14:schemeClr w14:val="tx1"/>
            </w14:solidFill>
          </w14:textFill>
        </w:rPr>
        <w:t>5</w:t>
      </w:r>
      <w:r>
        <w:rPr>
          <w:rFonts w:hint="eastAsia" w:ascii="宋体" w:hAnsi="宋体" w:eastAsia="宋体"/>
          <w:color w:val="000000" w:themeColor="text1"/>
          <w:sz w:val="21"/>
          <w:szCs w:val="21"/>
          <w:lang w:eastAsia="zh-CN"/>
          <w14:textFill>
            <w14:solidFill>
              <w14:schemeClr w14:val="tx1"/>
            </w14:solidFill>
          </w14:textFill>
        </w:rPr>
        <w:t>日 09:30 </w:t>
      </w:r>
    </w:p>
    <w:p>
      <w:pPr>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开标地点：钦州市公共资源交易中心（钦州市金海湾东大街8号市民服务中心三楼）</w:t>
      </w:r>
    </w:p>
    <w:p>
      <w:pPr>
        <w:pStyle w:val="3"/>
        <w:spacing w:before="0" w:after="0" w:line="340" w:lineRule="exact"/>
        <w:rPr>
          <w:rFonts w:ascii="宋体" w:hAnsi="宋体" w:eastAsia="宋体"/>
          <w:bCs w:val="0"/>
          <w:color w:val="000000" w:themeColor="text1"/>
          <w:sz w:val="21"/>
          <w:szCs w:val="21"/>
          <w:lang w:eastAsia="zh-CN"/>
          <w14:textFill>
            <w14:solidFill>
              <w14:schemeClr w14:val="tx1"/>
            </w14:solidFill>
          </w14:textFill>
        </w:rPr>
      </w:pPr>
      <w:bookmarkStart w:id="26" w:name="_Toc35393625"/>
      <w:bookmarkStart w:id="27" w:name="_Toc35393794"/>
      <w:bookmarkStart w:id="28" w:name="_Toc28359084"/>
      <w:bookmarkStart w:id="29" w:name="_Toc28359007"/>
      <w:r>
        <w:rPr>
          <w:rFonts w:hint="eastAsia" w:ascii="宋体" w:hAnsi="宋体" w:eastAsia="宋体"/>
          <w:bCs w:val="0"/>
          <w:color w:val="000000" w:themeColor="text1"/>
          <w:sz w:val="21"/>
          <w:szCs w:val="21"/>
          <w:lang w:eastAsia="zh-CN"/>
          <w14:textFill>
            <w14:solidFill>
              <w14:schemeClr w14:val="tx1"/>
            </w14:solidFill>
          </w14:textFill>
        </w:rPr>
        <w:t>五、公告期限</w:t>
      </w:r>
      <w:bookmarkEnd w:id="26"/>
      <w:bookmarkEnd w:id="27"/>
      <w:bookmarkEnd w:id="28"/>
      <w:bookmarkEnd w:id="29"/>
    </w:p>
    <w:p>
      <w:pPr>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自本公告发布之日起5个工作日。</w:t>
      </w:r>
    </w:p>
    <w:p>
      <w:pPr>
        <w:pStyle w:val="3"/>
        <w:spacing w:before="0" w:after="0" w:line="340" w:lineRule="exact"/>
        <w:rPr>
          <w:rFonts w:ascii="宋体" w:hAnsi="宋体" w:eastAsia="宋体"/>
          <w:bCs w:val="0"/>
          <w:color w:val="000000" w:themeColor="text1"/>
          <w:sz w:val="21"/>
          <w:szCs w:val="21"/>
          <w:lang w:eastAsia="zh-CN"/>
          <w14:textFill>
            <w14:solidFill>
              <w14:schemeClr w14:val="tx1"/>
            </w14:solidFill>
          </w14:textFill>
        </w:rPr>
      </w:pPr>
      <w:bookmarkStart w:id="30" w:name="_Toc35393795"/>
      <w:bookmarkStart w:id="31" w:name="_Toc35393626"/>
      <w:r>
        <w:rPr>
          <w:rFonts w:hint="eastAsia" w:ascii="宋体" w:hAnsi="宋体" w:eastAsia="宋体"/>
          <w:bCs w:val="0"/>
          <w:color w:val="000000" w:themeColor="text1"/>
          <w:sz w:val="21"/>
          <w:szCs w:val="21"/>
          <w:lang w:eastAsia="zh-CN"/>
          <w14:textFill>
            <w14:solidFill>
              <w14:schemeClr w14:val="tx1"/>
            </w14:solidFill>
          </w14:textFill>
        </w:rPr>
        <w:t>六、其他补充事宜</w:t>
      </w:r>
      <w:bookmarkEnd w:id="30"/>
      <w:bookmarkEnd w:id="31"/>
    </w:p>
    <w:p>
      <w:pPr>
        <w:spacing w:line="340" w:lineRule="exact"/>
        <w:ind w:firstLine="420" w:firstLineChars="200"/>
        <w:rPr>
          <w:rFonts w:ascii="宋体" w:eastAsia="宋体"/>
          <w:color w:val="000000" w:themeColor="text1"/>
          <w:sz w:val="21"/>
          <w:szCs w:val="21"/>
          <w:lang w:eastAsia="zh-CN"/>
          <w14:textFill>
            <w14:solidFill>
              <w14:schemeClr w14:val="tx1"/>
            </w14:solidFill>
          </w14:textFill>
        </w:rPr>
      </w:pPr>
      <w:r>
        <w:rPr>
          <w:rFonts w:hint="eastAsia" w:ascii="宋体" w:eastAsia="宋体"/>
          <w:color w:val="000000" w:themeColor="text1"/>
          <w:sz w:val="21"/>
          <w:szCs w:val="21"/>
          <w:lang w:eastAsia="zh-CN"/>
          <w14:textFill>
            <w14:solidFill>
              <w14:schemeClr w14:val="tx1"/>
            </w14:solidFill>
          </w14:textFill>
        </w:rPr>
        <w:t>1.</w:t>
      </w:r>
      <w:r>
        <w:rPr>
          <w:rFonts w:hint="eastAsia" w:ascii="宋体" w:eastAsia="宋体"/>
          <w:color w:val="000000" w:themeColor="text1"/>
          <w:sz w:val="21"/>
          <w:szCs w:val="21"/>
          <w14:textFill>
            <w14:solidFill>
              <w14:schemeClr w14:val="tx1"/>
            </w14:solidFill>
          </w14:textFill>
        </w:rPr>
        <w:t>为配合采购人执行政府采购项目及备案，未在政采云注册的供应商请在获取招标文件后登录政采云平台（网址：http://www.zcygov.cn）进行注册，如在操作过程中遇到问题或需技术支持，请致电政采云客服热线：400-881-7190。</w:t>
      </w:r>
    </w:p>
    <w:p>
      <w:pPr>
        <w:pStyle w:val="13"/>
        <w:spacing w:before="0" w:beforeAutospacing="0" w:after="0" w:afterAutospacing="0" w:line="380" w:lineRule="atLeast"/>
        <w:ind w:firstLine="420"/>
        <w:jc w:val="both"/>
        <w:rPr>
          <w:rFonts w:ascii="宋体" w:eastAsia="宋体"/>
          <w:color w:val="000000" w:themeColor="text1"/>
          <w:sz w:val="21"/>
          <w:szCs w:val="21"/>
          <w:shd w:val="clear" w:color="auto" w:fill="FFFFFF"/>
          <w:lang w:eastAsia="zh-CN"/>
          <w14:textFill>
            <w14:solidFill>
              <w14:schemeClr w14:val="tx1"/>
            </w14:solidFill>
          </w14:textFill>
        </w:rPr>
      </w:pPr>
      <w:r>
        <w:rPr>
          <w:rFonts w:hint="eastAsia" w:ascii="宋体" w:eastAsia="宋体"/>
          <w:color w:val="000000" w:themeColor="text1"/>
          <w:sz w:val="21"/>
          <w:szCs w:val="21"/>
          <w:lang w:eastAsia="zh-CN"/>
          <w14:textFill>
            <w14:solidFill>
              <w14:schemeClr w14:val="tx1"/>
            </w14:solidFill>
          </w14:textFill>
        </w:rPr>
        <w:t>2.本项目需要落实的政府采购政策：政府采购促进中小企业发展；政府采购促进残疾人就业政策；政府采购支</w:t>
      </w:r>
      <w:r>
        <w:rPr>
          <w:rFonts w:hint="eastAsia" w:ascii="宋体" w:eastAsia="宋体"/>
          <w:color w:val="000000" w:themeColor="text1"/>
          <w:sz w:val="21"/>
          <w:szCs w:val="21"/>
          <w:shd w:val="clear" w:color="auto" w:fill="FFFFFF"/>
          <w:lang w:eastAsia="zh-CN"/>
          <w14:textFill>
            <w14:solidFill>
              <w14:schemeClr w14:val="tx1"/>
            </w14:solidFill>
          </w14:textFill>
        </w:rPr>
        <w:t>持监狱企业发展；调整优化节能产品、环境标志产品政府采购执行机制；促进广西工业产品产销等。</w:t>
      </w:r>
    </w:p>
    <w:p>
      <w:pPr>
        <w:pStyle w:val="13"/>
        <w:spacing w:before="0" w:beforeAutospacing="0" w:after="0" w:afterAutospacing="0" w:line="380" w:lineRule="atLeast"/>
        <w:ind w:firstLine="420"/>
        <w:jc w:val="both"/>
        <w:rPr>
          <w:color w:val="000000" w:themeColor="text1"/>
          <w:szCs w:val="21"/>
          <w14:textFill>
            <w14:solidFill>
              <w14:schemeClr w14:val="tx1"/>
            </w14:solidFill>
          </w14:textFill>
        </w:rPr>
      </w:pPr>
      <w:r>
        <w:rPr>
          <w:rFonts w:hint="eastAsia" w:ascii="宋体" w:eastAsia="宋体"/>
          <w:color w:val="000000" w:themeColor="text1"/>
          <w:sz w:val="21"/>
          <w:szCs w:val="21"/>
          <w:lang w:eastAsia="zh-CN"/>
          <w14:textFill>
            <w14:solidFill>
              <w14:schemeClr w14:val="tx1"/>
            </w14:solidFill>
          </w14:textFill>
        </w:rPr>
        <w:t>3</w:t>
      </w:r>
      <w:r>
        <w:rPr>
          <w:rFonts w:hint="eastAsia" w:ascii="宋体" w:eastAsia="宋体"/>
          <w:color w:val="000000" w:themeColor="text1"/>
          <w:sz w:val="21"/>
          <w:szCs w:val="21"/>
          <w14:textFill>
            <w14:solidFill>
              <w14:schemeClr w14:val="tx1"/>
            </w14:solidFill>
          </w14:textFill>
        </w:rPr>
        <w:t>.网上公告媒体查询：中国政府采购网（www.ccgp.gov.cn）、广西壮族自治区政府采购网（zfcg.gxzf.gov.cn）、钦州市公共资源交易中心（ggzyjy.qinzhou.gov.cn/gxqzzbw）</w:t>
      </w:r>
      <w:r>
        <w:rPr>
          <w:rFonts w:hint="eastAsia" w:ascii="宋体" w:eastAsia="宋体"/>
          <w:color w:val="000000" w:themeColor="text1"/>
          <w:sz w:val="21"/>
          <w:szCs w:val="21"/>
          <w:lang w:eastAsia="zh-CN"/>
          <w14:textFill>
            <w14:solidFill>
              <w14:schemeClr w14:val="tx1"/>
            </w14:solidFill>
          </w14:textFill>
        </w:rPr>
        <w:t>、龙建公司（www.gxljgc.com）</w:t>
      </w:r>
      <w:r>
        <w:rPr>
          <w:rFonts w:hint="eastAsia" w:ascii="宋体" w:eastAsia="宋体"/>
          <w:color w:val="000000" w:themeColor="text1"/>
          <w:sz w:val="21"/>
          <w:szCs w:val="21"/>
          <w14:textFill>
            <w14:solidFill>
              <w14:schemeClr w14:val="tx1"/>
            </w14:solidFill>
          </w14:textFill>
        </w:rPr>
        <w:t>。</w:t>
      </w:r>
    </w:p>
    <w:p>
      <w:pPr>
        <w:pStyle w:val="3"/>
        <w:spacing w:before="0" w:after="0" w:line="340" w:lineRule="exact"/>
        <w:rPr>
          <w:rFonts w:ascii="宋体" w:hAnsi="宋体" w:eastAsia="宋体"/>
          <w:bCs w:val="0"/>
          <w:color w:val="000000" w:themeColor="text1"/>
          <w:sz w:val="21"/>
          <w:szCs w:val="21"/>
          <w:lang w:eastAsia="zh-CN"/>
          <w14:textFill>
            <w14:solidFill>
              <w14:schemeClr w14:val="tx1"/>
            </w14:solidFill>
          </w14:textFill>
        </w:rPr>
      </w:pPr>
      <w:bookmarkStart w:id="32" w:name="_Toc28359008"/>
      <w:bookmarkStart w:id="33" w:name="_Toc35393796"/>
      <w:bookmarkStart w:id="34" w:name="_Toc35393627"/>
      <w:bookmarkStart w:id="35" w:name="_Toc28359085"/>
      <w:r>
        <w:rPr>
          <w:rFonts w:hint="eastAsia" w:ascii="宋体" w:hAnsi="宋体" w:eastAsia="宋体"/>
          <w:bCs w:val="0"/>
          <w:color w:val="000000" w:themeColor="text1"/>
          <w:sz w:val="21"/>
          <w:szCs w:val="21"/>
          <w:lang w:eastAsia="zh-CN"/>
          <w14:textFill>
            <w14:solidFill>
              <w14:schemeClr w14:val="tx1"/>
            </w14:solidFill>
          </w14:textFill>
        </w:rPr>
        <w:t>七、对本次招标提出询问，请按以下方式联系。</w:t>
      </w:r>
      <w:bookmarkEnd w:id="32"/>
      <w:bookmarkEnd w:id="33"/>
      <w:bookmarkEnd w:id="34"/>
      <w:bookmarkEnd w:id="35"/>
    </w:p>
    <w:p>
      <w:pPr>
        <w:widowControl/>
        <w:spacing w:line="34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1.采购人信息</w:t>
      </w:r>
    </w:p>
    <w:p>
      <w:pPr>
        <w:spacing w:line="340" w:lineRule="exact"/>
        <w:ind w:left="1004" w:leftChars="371" w:hanging="262" w:hangingChars="125"/>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名 称：</w:t>
      </w:r>
      <w:r>
        <w:rPr>
          <w:rFonts w:hint="eastAsia" w:ascii="宋体" w:hAnsi="宋体" w:eastAsia="宋体"/>
          <w:color w:val="000000" w:themeColor="text1"/>
          <w:sz w:val="21"/>
          <w:szCs w:val="21"/>
          <w:lang w:val="zh-CN" w:eastAsia="zh-CN"/>
          <w14:textFill>
            <w14:solidFill>
              <w14:schemeClr w14:val="tx1"/>
            </w14:solidFill>
          </w14:textFill>
        </w:rPr>
        <w:t>钦州市监察委员会</w:t>
      </w:r>
      <w:r>
        <w:rPr>
          <w:rFonts w:hint="eastAsia" w:ascii="宋体" w:hAnsi="宋体" w:eastAsia="宋体"/>
          <w:color w:val="000000" w:themeColor="text1"/>
          <w:sz w:val="21"/>
          <w:szCs w:val="21"/>
          <w:lang w:eastAsia="zh-CN"/>
          <w14:textFill>
            <w14:solidFill>
              <w14:schemeClr w14:val="tx1"/>
            </w14:solidFill>
          </w14:textFill>
        </w:rPr>
        <w:t>　</w:t>
      </w:r>
    </w:p>
    <w:p>
      <w:pPr>
        <w:spacing w:line="340" w:lineRule="exact"/>
        <w:ind w:left="1004" w:leftChars="371" w:hanging="262" w:hangingChars="125"/>
        <w:jc w:val="left"/>
        <w:rPr>
          <w:rFonts w:ascii="宋体" w:hAnsi="宋体" w:eastAsia="宋体"/>
          <w:color w:val="000000" w:themeColor="text1"/>
          <w:sz w:val="21"/>
          <w:szCs w:val="21"/>
          <w:lang w:val="zh-CN"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地址</w:t>
      </w:r>
      <w:r>
        <w:rPr>
          <w:rFonts w:hint="eastAsia" w:ascii="宋体" w:hAnsi="宋体" w:eastAsia="宋体"/>
          <w:color w:val="000000" w:themeColor="text1"/>
          <w:sz w:val="21"/>
          <w:szCs w:val="21"/>
          <w:lang w:val="zh-CN" w:eastAsia="zh-CN"/>
          <w14:textFill>
            <w14:solidFill>
              <w14:schemeClr w14:val="tx1"/>
            </w14:solidFill>
          </w14:textFill>
        </w:rPr>
        <w:t>：钦州市永福东大街11号A0531　</w:t>
      </w:r>
    </w:p>
    <w:p>
      <w:pPr>
        <w:spacing w:line="340" w:lineRule="exact"/>
        <w:ind w:left="1004" w:leftChars="371" w:hanging="262" w:hangingChars="125"/>
        <w:jc w:val="left"/>
        <w:rPr>
          <w:rFonts w:ascii="宋体" w:hAnsi="宋体" w:eastAsia="宋体"/>
          <w:color w:val="000000" w:themeColor="text1"/>
          <w:sz w:val="21"/>
          <w:szCs w:val="21"/>
          <w:lang w:val="zh-CN" w:eastAsia="zh-CN"/>
          <w14:textFill>
            <w14:solidFill>
              <w14:schemeClr w14:val="tx1"/>
            </w14:solidFill>
          </w14:textFill>
        </w:rPr>
      </w:pPr>
      <w:r>
        <w:rPr>
          <w:rFonts w:hint="eastAsia" w:ascii="宋体" w:hAnsi="宋体" w:eastAsia="宋体"/>
          <w:color w:val="000000" w:themeColor="text1"/>
          <w:sz w:val="21"/>
          <w:szCs w:val="21"/>
          <w:lang w:val="zh-CN" w:eastAsia="zh-CN"/>
          <w14:textFill>
            <w14:solidFill>
              <w14:schemeClr w14:val="tx1"/>
            </w14:solidFill>
          </w14:textFill>
        </w:rPr>
        <w:t>联系方式： 黄主任  0777-</w:t>
      </w:r>
      <w:r>
        <w:rPr>
          <w:rFonts w:hint="eastAsia" w:ascii="宋体" w:hAnsi="宋体" w:eastAsia="宋体"/>
          <w:color w:val="000000" w:themeColor="text1"/>
          <w:sz w:val="21"/>
          <w:szCs w:val="21"/>
          <w:lang w:val="zh-CN" w:eastAsia="zh-CN"/>
          <w14:textFill>
            <w14:solidFill>
              <w14:schemeClr w14:val="tx1"/>
            </w14:solidFill>
          </w14:textFill>
        </w:rPr>
        <w:t>3687062</w:t>
      </w:r>
      <w:r>
        <w:rPr>
          <w:rFonts w:hint="eastAsia" w:ascii="宋体" w:hAnsi="宋体" w:eastAsia="宋体"/>
          <w:color w:val="000000" w:themeColor="text1"/>
          <w:sz w:val="21"/>
          <w:szCs w:val="21"/>
          <w:lang w:val="zh-CN" w:eastAsia="zh-CN"/>
          <w14:textFill>
            <w14:solidFill>
              <w14:schemeClr w14:val="tx1"/>
            </w14:solidFill>
          </w14:textFill>
        </w:rPr>
        <w:t xml:space="preserve">　　 </w:t>
      </w:r>
      <w:bookmarkStart w:id="36" w:name="_Toc28359086"/>
      <w:bookmarkStart w:id="37" w:name="_Toc28359009"/>
    </w:p>
    <w:p>
      <w:pPr>
        <w:spacing w:line="34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2.采购代理机构信息</w:t>
      </w:r>
      <w:bookmarkEnd w:id="36"/>
      <w:bookmarkEnd w:id="37"/>
    </w:p>
    <w:p>
      <w:pPr>
        <w:spacing w:line="340" w:lineRule="exact"/>
        <w:ind w:firstLine="630" w:firstLineChars="300"/>
        <w:rPr>
          <w:rFonts w:ascii="宋体" w:hAnsi="宋体" w:eastAsia="宋体"/>
          <w:color w:val="000000" w:themeColor="text1"/>
          <w:sz w:val="21"/>
          <w:szCs w:val="21"/>
          <w:lang w:eastAsia="zh-CN"/>
          <w14:textFill>
            <w14:solidFill>
              <w14:schemeClr w14:val="tx1"/>
            </w14:solidFill>
          </w14:textFill>
        </w:rPr>
      </w:pPr>
      <w:bookmarkStart w:id="38" w:name="_Toc28359010"/>
      <w:bookmarkStart w:id="39" w:name="_Toc28359087"/>
      <w:r>
        <w:rPr>
          <w:rFonts w:hint="eastAsia" w:ascii="宋体" w:hAnsi="宋体" w:eastAsia="宋体"/>
          <w:color w:val="000000" w:themeColor="text1"/>
          <w:sz w:val="21"/>
          <w:szCs w:val="21"/>
          <w:lang w:eastAsia="zh-CN"/>
          <w14:textFill>
            <w14:solidFill>
              <w14:schemeClr w14:val="tx1"/>
            </w14:solidFill>
          </w14:textFill>
        </w:rPr>
        <w:t>名    称：</w:t>
      </w:r>
      <w:r>
        <w:rPr>
          <w:rFonts w:hint="eastAsia" w:ascii="宋体" w:hAnsi="宋体"/>
          <w:color w:val="000000" w:themeColor="text1"/>
          <w:sz w:val="21"/>
          <w:szCs w:val="21"/>
          <w:lang w:eastAsia="zh-CN"/>
          <w14:textFill>
            <w14:solidFill>
              <w14:schemeClr w14:val="tx1"/>
            </w14:solidFill>
          </w14:textFill>
        </w:rPr>
        <w:t>广西龙建工程管理有限公司</w:t>
      </w:r>
      <w:r>
        <w:rPr>
          <w:rFonts w:hint="eastAsia" w:ascii="宋体" w:hAnsi="宋体" w:eastAsia="宋体"/>
          <w:color w:val="000000" w:themeColor="text1"/>
          <w:sz w:val="21"/>
          <w:szCs w:val="21"/>
          <w:lang w:eastAsia="zh-CN"/>
          <w14:textFill>
            <w14:solidFill>
              <w14:schemeClr w14:val="tx1"/>
            </w14:solidFill>
          </w14:textFill>
        </w:rPr>
        <w:t>　</w:t>
      </w:r>
    </w:p>
    <w:p>
      <w:pPr>
        <w:spacing w:line="340" w:lineRule="exact"/>
        <w:ind w:firstLine="630" w:firstLineChars="3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地　　址：</w:t>
      </w:r>
      <w:r>
        <w:rPr>
          <w:rFonts w:hint="eastAsia" w:ascii="宋体" w:hAnsi="宋体"/>
          <w:color w:val="000000" w:themeColor="text1"/>
          <w:sz w:val="21"/>
          <w:szCs w:val="21"/>
          <w:lang w:eastAsia="zh-CN"/>
          <w14:textFill>
            <w14:solidFill>
              <w14:schemeClr w14:val="tx1"/>
            </w14:solidFill>
          </w14:textFill>
        </w:rPr>
        <w:t>钦州市钦南区子材东大街8号奥林财富1号楼11层</w:t>
      </w:r>
      <w:r>
        <w:rPr>
          <w:rFonts w:hint="eastAsia" w:ascii="宋体" w:hAnsi="宋体" w:eastAsia="宋体"/>
          <w:color w:val="000000" w:themeColor="text1"/>
          <w:sz w:val="21"/>
          <w:szCs w:val="21"/>
          <w:lang w:eastAsia="zh-CN"/>
          <w14:textFill>
            <w14:solidFill>
              <w14:schemeClr w14:val="tx1"/>
            </w14:solidFill>
          </w14:textFill>
        </w:rPr>
        <w:t>　</w:t>
      </w:r>
    </w:p>
    <w:p>
      <w:pPr>
        <w:spacing w:line="340" w:lineRule="exact"/>
        <w:ind w:firstLine="630" w:firstLineChars="3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联系方式：</w:t>
      </w:r>
      <w:r>
        <w:rPr>
          <w:rFonts w:hint="eastAsia" w:ascii="宋体" w:hAnsi="宋体"/>
          <w:color w:val="000000" w:themeColor="text1"/>
          <w:sz w:val="21"/>
          <w:szCs w:val="21"/>
          <w:lang w:eastAsia="zh-CN"/>
          <w14:textFill>
            <w14:solidFill>
              <w14:schemeClr w14:val="tx1"/>
            </w14:solidFill>
          </w14:textFill>
        </w:rPr>
        <w:t>0777-3617888</w:t>
      </w:r>
      <w:r>
        <w:rPr>
          <w:rFonts w:hint="eastAsia" w:ascii="宋体" w:hAnsi="宋体" w:eastAsia="宋体"/>
          <w:color w:val="000000" w:themeColor="text1"/>
          <w:sz w:val="21"/>
          <w:szCs w:val="21"/>
          <w:lang w:eastAsia="zh-CN"/>
          <w14:textFill>
            <w14:solidFill>
              <w14:schemeClr w14:val="tx1"/>
            </w14:solidFill>
          </w14:textFill>
        </w:rPr>
        <w:t>　</w:t>
      </w:r>
    </w:p>
    <w:p>
      <w:pPr>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3.项目联系方式</w:t>
      </w:r>
      <w:bookmarkEnd w:id="38"/>
      <w:bookmarkEnd w:id="39"/>
    </w:p>
    <w:p>
      <w:pPr>
        <w:pStyle w:val="8"/>
        <w:spacing w:line="340" w:lineRule="exact"/>
        <w:ind w:firstLine="630" w:firstLineChars="3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项目联系人：龙工</w:t>
      </w:r>
    </w:p>
    <w:p>
      <w:pPr>
        <w:pStyle w:val="6"/>
        <w:spacing w:line="340" w:lineRule="exact"/>
        <w:ind w:firstLine="582" w:firstLineChars="300"/>
        <w:rPr>
          <w:rFonts w:ascii="宋体" w:hAnsi="宋体"/>
          <w:b w:val="0"/>
          <w:bCs/>
          <w:color w:val="000000" w:themeColor="text1"/>
          <w:sz w:val="21"/>
          <w:szCs w:val="21"/>
          <w:lang w:eastAsia="zh-CN"/>
          <w14:textFill>
            <w14:solidFill>
              <w14:schemeClr w14:val="tx1"/>
            </w14:solidFill>
          </w14:textFill>
        </w:rPr>
      </w:pPr>
      <w:r>
        <w:rPr>
          <w:rFonts w:hint="eastAsia" w:ascii="宋体" w:hAnsi="宋体" w:eastAsia="宋体"/>
          <w:b w:val="0"/>
          <w:bCs/>
          <w:color w:val="000000" w:themeColor="text1"/>
          <w:sz w:val="21"/>
          <w:szCs w:val="21"/>
          <w:lang w:eastAsia="zh-CN"/>
          <w14:textFill>
            <w14:solidFill>
              <w14:schemeClr w14:val="tx1"/>
            </w14:solidFill>
          </w14:textFill>
        </w:rPr>
        <w:t>电　　 话：</w:t>
      </w:r>
      <w:r>
        <w:rPr>
          <w:rFonts w:hint="eastAsia" w:ascii="宋体" w:hAnsi="宋体"/>
          <w:b w:val="0"/>
          <w:bCs/>
          <w:color w:val="000000" w:themeColor="text1"/>
          <w:sz w:val="21"/>
          <w:szCs w:val="21"/>
          <w:lang w:eastAsia="zh-CN"/>
          <w14:textFill>
            <w14:solidFill>
              <w14:schemeClr w14:val="tx1"/>
            </w14:solidFill>
          </w14:textFill>
        </w:rPr>
        <w:t xml:space="preserve">0777-3617888 </w:t>
      </w:r>
    </w:p>
    <w:p>
      <w:pPr>
        <w:pStyle w:val="8"/>
        <w:spacing w:line="340" w:lineRule="exact"/>
        <w:rPr>
          <w:rFonts w:ascii="隶书" w:eastAsia="隶书"/>
          <w:b/>
          <w:color w:val="000000" w:themeColor="text1"/>
          <w14:textFill>
            <w14:solidFill>
              <w14:schemeClr w14:val="tx1"/>
            </w14:solidFill>
          </w14:textFill>
        </w:rPr>
      </w:pPr>
    </w:p>
    <w:p>
      <w:pPr>
        <w:rPr>
          <w:color w:val="000000" w:themeColor="text1"/>
          <w:lang w:eastAsia="zh-CN"/>
          <w14:textFill>
            <w14:solidFill>
              <w14:schemeClr w14:val="tx1"/>
            </w14:solidFill>
          </w14:textFill>
        </w:rPr>
      </w:pPr>
    </w:p>
    <w:p>
      <w:pPr>
        <w:spacing w:line="340" w:lineRule="exact"/>
        <w:ind w:firstLine="420" w:firstLineChars="200"/>
        <w:jc w:val="center"/>
        <w:rPr>
          <w:rFonts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 xml:space="preserve">                                                          广西龙建工程管理有限公司</w:t>
      </w:r>
    </w:p>
    <w:p>
      <w:pPr>
        <w:pStyle w:val="8"/>
        <w:spacing w:line="340" w:lineRule="exact"/>
        <w:rPr>
          <w:rFonts w:ascii="Arial" w:hAnsi="Arial" w:cs="Arial"/>
          <w:b/>
          <w:bCs/>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2021年</w:t>
      </w:r>
      <w:r>
        <w:rPr>
          <w:rFonts w:hint="eastAsia" w:hAnsi="宋体"/>
          <w:color w:val="000000" w:themeColor="text1"/>
          <w:szCs w:val="21"/>
          <w:lang w:val="en-US" w:eastAsia="zh-CN"/>
          <w14:textFill>
            <w14:solidFill>
              <w14:schemeClr w14:val="tx1"/>
            </w14:solidFill>
          </w14:textFill>
        </w:rPr>
        <w:t>7</w:t>
      </w:r>
      <w:r>
        <w:rPr>
          <w:rFonts w:hint="eastAsia" w:hAnsi="宋体"/>
          <w:color w:val="000000" w:themeColor="text1"/>
          <w:szCs w:val="21"/>
          <w14:textFill>
            <w14:solidFill>
              <w14:schemeClr w14:val="tx1"/>
            </w14:solidFill>
          </w14:textFill>
        </w:rPr>
        <w:t>月</w:t>
      </w:r>
      <w:r>
        <w:rPr>
          <w:rFonts w:hint="eastAsia" w:hAnsi="宋体"/>
          <w:color w:val="000000" w:themeColor="text1"/>
          <w:szCs w:val="21"/>
          <w:lang w:val="en-US" w:eastAsia="zh-CN"/>
          <w14:textFill>
            <w14:solidFill>
              <w14:schemeClr w14:val="tx1"/>
            </w14:solidFill>
          </w14:textFill>
        </w:rPr>
        <w:t>15</w:t>
      </w:r>
      <w:r>
        <w:rPr>
          <w:rFonts w:hint="eastAsia" w:hAnsi="宋体"/>
          <w:color w:val="000000" w:themeColor="text1"/>
          <w:szCs w:val="21"/>
          <w14:textFill>
            <w14:solidFill>
              <w14:schemeClr w14:val="tx1"/>
            </w14:solidFill>
          </w14:textFill>
        </w:rPr>
        <w:t>日</w:t>
      </w:r>
    </w:p>
    <w:p>
      <w:pPr>
        <w:pStyle w:val="8"/>
        <w:spacing w:line="440" w:lineRule="exact"/>
        <w:jc w:val="center"/>
        <w:rPr>
          <w:rFonts w:ascii="Arial" w:hAnsi="Arial" w:cs="Arial"/>
          <w:b/>
          <w:bCs/>
          <w:color w:val="000000" w:themeColor="text1"/>
          <w:sz w:val="32"/>
          <w:szCs w:val="32"/>
          <w14:textFill>
            <w14:solidFill>
              <w14:schemeClr w14:val="tx1"/>
            </w14:solidFill>
          </w14:textFill>
        </w:rPr>
      </w:pPr>
    </w:p>
    <w:p>
      <w:pPr>
        <w:rPr>
          <w:rFonts w:hAnsi="宋体" w:eastAsia="宋体"/>
          <w:color w:val="000000" w:themeColor="text1"/>
          <w:spacing w:val="-4"/>
          <w:sz w:val="21"/>
          <w:szCs w:val="21"/>
          <w:lang w:val="zh-CN" w:eastAsia="zh-CN"/>
          <w14:textFill>
            <w14:solidFill>
              <w14:schemeClr w14:val="tx1"/>
            </w14:solidFill>
          </w14:textFill>
        </w:rPr>
      </w:pPr>
    </w:p>
    <w:p>
      <w:pPr>
        <w:rPr>
          <w:color w:val="000000" w:themeColor="text1"/>
          <w:lang w:eastAsia="zh-CN"/>
          <w14:textFill>
            <w14:solidFill>
              <w14:schemeClr w14:val="tx1"/>
            </w14:solidFill>
          </w14:textFill>
        </w:rPr>
      </w:pPr>
    </w:p>
    <w:p>
      <w:pPr>
        <w:pStyle w:val="8"/>
        <w:spacing w:line="400" w:lineRule="exact"/>
        <w:ind w:firstLine="561"/>
        <w:rPr>
          <w:color w:val="000000" w:themeColor="text1"/>
          <w:szCs w:val="21"/>
          <w14:textFill>
            <w14:solidFill>
              <w14:schemeClr w14:val="tx1"/>
            </w14:solidFill>
          </w14:textFill>
        </w:rPr>
      </w:pPr>
      <w:r>
        <w:rPr>
          <w:rFonts w:hint="eastAsia" w:hAnsi="宋体"/>
          <w:color w:val="000000" w:themeColor="text1"/>
          <w:spacing w:val="-4"/>
          <w:szCs w:val="21"/>
          <w14:textFill>
            <w14:solidFill>
              <w14:schemeClr w14:val="tx1"/>
            </w14:solidFill>
          </w14:textFill>
        </w:rPr>
        <w:t xml:space="preserve">   </w:t>
      </w:r>
    </w:p>
    <w:bookmarkEnd w:id="6"/>
    <w:bookmarkEnd w:id="7"/>
    <w:p>
      <w:pPr>
        <w:pStyle w:val="8"/>
        <w:spacing w:line="288" w:lineRule="auto"/>
        <w:rPr>
          <w:rFonts w:ascii="隶书" w:eastAsia="隶书"/>
          <w:b/>
          <w:color w:val="000000" w:themeColor="text1"/>
          <w14:textFill>
            <w14:solidFill>
              <w14:schemeClr w14:val="tx1"/>
            </w14:solidFill>
          </w14:textFill>
        </w:rPr>
      </w:pPr>
    </w:p>
    <w:bookmarkEnd w:id="8"/>
    <w:p>
      <w:pPr>
        <w:pStyle w:val="8"/>
        <w:spacing w:line="288" w:lineRule="auto"/>
        <w:rPr>
          <w:rFonts w:ascii="隶书" w:eastAsia="隶书"/>
          <w:b/>
          <w:color w:val="000000" w:themeColor="text1"/>
          <w14:textFill>
            <w14:solidFill>
              <w14:schemeClr w14:val="tx1"/>
            </w14:solidFill>
          </w14:textFill>
        </w:rPr>
      </w:pPr>
    </w:p>
    <w:p>
      <w:pPr>
        <w:pStyle w:val="8"/>
        <w:spacing w:line="288" w:lineRule="auto"/>
        <w:rPr>
          <w:rFonts w:ascii="隶书" w:eastAsia="隶书"/>
          <w:b/>
          <w:color w:val="000000" w:themeColor="text1"/>
          <w14:textFill>
            <w14:solidFill>
              <w14:schemeClr w14:val="tx1"/>
            </w14:solidFill>
          </w14:textFill>
        </w:rPr>
      </w:pPr>
    </w:p>
    <w:p>
      <w:pPr>
        <w:pStyle w:val="8"/>
        <w:spacing w:line="288" w:lineRule="auto"/>
        <w:rPr>
          <w:rFonts w:ascii="隶书" w:eastAsia="隶书"/>
          <w:b/>
          <w:color w:val="000000" w:themeColor="text1"/>
          <w14:textFill>
            <w14:solidFill>
              <w14:schemeClr w14:val="tx1"/>
            </w14:solidFill>
          </w14:textFill>
        </w:rPr>
      </w:pPr>
    </w:p>
    <w:p>
      <w:pPr>
        <w:pStyle w:val="8"/>
        <w:spacing w:line="288" w:lineRule="auto"/>
        <w:rPr>
          <w:rFonts w:ascii="隶书" w:eastAsia="隶书"/>
          <w:b/>
          <w:color w:val="000000" w:themeColor="text1"/>
          <w14:textFill>
            <w14:solidFill>
              <w14:schemeClr w14:val="tx1"/>
            </w14:solidFill>
          </w14:textFill>
        </w:rPr>
      </w:pPr>
    </w:p>
    <w:p>
      <w:pPr>
        <w:pStyle w:val="8"/>
        <w:spacing w:line="288" w:lineRule="auto"/>
        <w:rPr>
          <w:rFonts w:ascii="隶书" w:eastAsia="隶书"/>
          <w:b/>
          <w:color w:val="000000" w:themeColor="text1"/>
          <w14:textFill>
            <w14:solidFill>
              <w14:schemeClr w14:val="tx1"/>
            </w14:solidFill>
          </w14:textFill>
        </w:rPr>
      </w:pPr>
    </w:p>
    <w:p>
      <w:pPr>
        <w:pStyle w:val="8"/>
        <w:spacing w:line="288" w:lineRule="auto"/>
        <w:rPr>
          <w:rFonts w:ascii="隶书" w:eastAsia="隶书"/>
          <w:b/>
          <w:color w:val="000000" w:themeColor="text1"/>
          <w14:textFill>
            <w14:solidFill>
              <w14:schemeClr w14:val="tx1"/>
            </w14:solidFill>
          </w14:textFill>
        </w:rPr>
      </w:pPr>
    </w:p>
    <w:p>
      <w:pPr>
        <w:pStyle w:val="8"/>
        <w:spacing w:line="288" w:lineRule="auto"/>
        <w:rPr>
          <w:rFonts w:ascii="隶书" w:eastAsia="隶书"/>
          <w:b/>
          <w:color w:val="000000" w:themeColor="text1"/>
          <w14:textFill>
            <w14:solidFill>
              <w14:schemeClr w14:val="tx1"/>
            </w14:solidFill>
          </w14:textFill>
        </w:rPr>
      </w:pPr>
    </w:p>
    <w:p>
      <w:pPr>
        <w:pStyle w:val="8"/>
        <w:spacing w:line="288" w:lineRule="auto"/>
        <w:rPr>
          <w:rFonts w:ascii="隶书" w:eastAsia="隶书"/>
          <w:b/>
          <w:color w:val="000000" w:themeColor="text1"/>
          <w14:textFill>
            <w14:solidFill>
              <w14:schemeClr w14:val="tx1"/>
            </w14:solidFill>
          </w14:textFill>
        </w:rPr>
      </w:pPr>
      <w:bookmarkStart w:id="40" w:name="_Toc147250355"/>
      <w:bookmarkStart w:id="41" w:name="_Toc147250309"/>
      <w:bookmarkStart w:id="42" w:name="_Toc147250511"/>
    </w:p>
    <w:p>
      <w:pPr>
        <w:pStyle w:val="8"/>
        <w:spacing w:line="288" w:lineRule="auto"/>
        <w:rPr>
          <w:rFonts w:ascii="隶书" w:eastAsia="隶书"/>
          <w:b/>
          <w:color w:val="000000" w:themeColor="text1"/>
          <w14:textFill>
            <w14:solidFill>
              <w14:schemeClr w14:val="tx1"/>
            </w14:solidFill>
          </w14:textFill>
        </w:rPr>
      </w:pPr>
    </w:p>
    <w:p>
      <w:pPr>
        <w:pStyle w:val="8"/>
        <w:spacing w:line="288" w:lineRule="auto"/>
        <w:rPr>
          <w:rFonts w:ascii="隶书" w:eastAsia="隶书"/>
          <w:b/>
          <w:color w:val="000000" w:themeColor="text1"/>
          <w14:textFill>
            <w14:solidFill>
              <w14:schemeClr w14:val="tx1"/>
            </w14:solidFill>
          </w14:textFill>
        </w:rPr>
      </w:pPr>
    </w:p>
    <w:p>
      <w:pPr>
        <w:pStyle w:val="8"/>
        <w:spacing w:line="288" w:lineRule="auto"/>
        <w:jc w:val="center"/>
        <w:outlineLvl w:val="0"/>
        <w:rPr>
          <w:rFonts w:ascii="隶书" w:eastAsia="隶书"/>
          <w:b/>
          <w:color w:val="000000" w:themeColor="text1"/>
          <w:sz w:val="44"/>
          <w14:textFill>
            <w14:solidFill>
              <w14:schemeClr w14:val="tx1"/>
            </w14:solidFill>
          </w14:textFill>
        </w:rPr>
      </w:pPr>
      <w:bookmarkStart w:id="43" w:name="_Toc307555191"/>
      <w:bookmarkStart w:id="44" w:name="_Toc314033629"/>
      <w:bookmarkStart w:id="45" w:name="_Toc314214072"/>
      <w:r>
        <w:rPr>
          <w:rFonts w:hint="eastAsia" w:ascii="隶书" w:eastAsia="隶书"/>
          <w:b/>
          <w:color w:val="000000" w:themeColor="text1"/>
          <w:sz w:val="44"/>
          <w14:textFill>
            <w14:solidFill>
              <w14:schemeClr w14:val="tx1"/>
            </w14:solidFill>
          </w14:textFill>
        </w:rPr>
        <w:t>第一章</w:t>
      </w:r>
      <w:r>
        <w:rPr>
          <w:rFonts w:hint="eastAsia" w:ascii="隶书" w:eastAsia="隶书"/>
          <w:color w:val="000000" w:themeColor="text1"/>
          <w:sz w:val="44"/>
          <w14:textFill>
            <w14:solidFill>
              <w14:schemeClr w14:val="tx1"/>
            </w14:solidFill>
          </w14:textFill>
        </w:rPr>
        <w:t xml:space="preserve">    </w:t>
      </w:r>
      <w:r>
        <w:rPr>
          <w:rFonts w:hint="eastAsia" w:ascii="隶书" w:eastAsia="隶书"/>
          <w:b/>
          <w:color w:val="000000" w:themeColor="text1"/>
          <w:sz w:val="44"/>
          <w14:textFill>
            <w14:solidFill>
              <w14:schemeClr w14:val="tx1"/>
            </w14:solidFill>
          </w14:textFill>
        </w:rPr>
        <w:t>投标人须知及前附表</w:t>
      </w:r>
      <w:bookmarkEnd w:id="40"/>
      <w:bookmarkEnd w:id="41"/>
      <w:bookmarkEnd w:id="42"/>
      <w:bookmarkEnd w:id="43"/>
      <w:bookmarkEnd w:id="44"/>
      <w:bookmarkEnd w:id="45"/>
    </w:p>
    <w:p>
      <w:pPr>
        <w:pStyle w:val="8"/>
        <w:spacing w:line="288" w:lineRule="auto"/>
        <w:rPr>
          <w:color w:val="000000" w:themeColor="text1"/>
          <w14:textFill>
            <w14:solidFill>
              <w14:schemeClr w14:val="tx1"/>
            </w14:solidFill>
          </w14:textFill>
        </w:rPr>
      </w:pPr>
    </w:p>
    <w:p>
      <w:pPr>
        <w:pStyle w:val="8"/>
        <w:spacing w:line="288" w:lineRule="auto"/>
        <w:jc w:val="center"/>
        <w:rPr>
          <w:b/>
          <w:color w:val="000000" w:themeColor="text1"/>
          <w:sz w:val="36"/>
          <w14:textFill>
            <w14:solidFill>
              <w14:schemeClr w14:val="tx1"/>
            </w14:solidFill>
          </w14:textFill>
        </w:rPr>
      </w:pPr>
      <w:r>
        <w:rPr>
          <w:color w:val="000000" w:themeColor="text1"/>
          <w14:textFill>
            <w14:solidFill>
              <w14:schemeClr w14:val="tx1"/>
            </w14:solidFill>
          </w14:textFill>
        </w:rPr>
        <w:br w:type="page"/>
      </w:r>
      <w:bookmarkStart w:id="46" w:name="_Toc147250356"/>
      <w:bookmarkStart w:id="47" w:name="_Toc147250395"/>
      <w:bookmarkStart w:id="48" w:name="_Toc147250551"/>
      <w:bookmarkStart w:id="49" w:name="_Toc147250349"/>
      <w:r>
        <w:rPr>
          <w:rFonts w:hint="eastAsia"/>
          <w:b/>
          <w:color w:val="000000" w:themeColor="text1"/>
          <w:sz w:val="36"/>
          <w14:textFill>
            <w14:solidFill>
              <w14:schemeClr w14:val="tx1"/>
            </w14:solidFill>
          </w14:textFill>
        </w:rPr>
        <w:t>投标人须知前附表</w:t>
      </w:r>
      <w:bookmarkEnd w:id="46"/>
    </w:p>
    <w:tbl>
      <w:tblPr>
        <w:tblStyle w:val="15"/>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26" w:type="dxa"/>
            <w:vAlign w:val="center"/>
          </w:tcPr>
          <w:p>
            <w:pPr>
              <w:pStyle w:val="8"/>
              <w:spacing w:line="288" w:lineRule="auto"/>
              <w:jc w:val="center"/>
              <w:rPr>
                <w:rFonts w:hAnsi="宋体" w:cs="宋体"/>
                <w:color w:val="000000" w:themeColor="text1"/>
                <w:kern w:val="0"/>
                <w:szCs w:val="21"/>
                <w:lang w:eastAsia="en-US"/>
                <w14:textFill>
                  <w14:solidFill>
                    <w14:schemeClr w14:val="tx1"/>
                  </w14:solidFill>
                </w14:textFill>
              </w:rPr>
            </w:pPr>
            <w:r>
              <w:rPr>
                <w:rFonts w:hint="eastAsia" w:hAnsi="宋体" w:cs="宋体"/>
                <w:color w:val="000000" w:themeColor="text1"/>
                <w:kern w:val="0"/>
                <w:szCs w:val="21"/>
                <w:lang w:eastAsia="en-US"/>
                <w14:textFill>
                  <w14:solidFill>
                    <w14:schemeClr w14:val="tx1"/>
                  </w14:solidFill>
                </w14:textFill>
              </w:rPr>
              <w:t>序号</w:t>
            </w:r>
          </w:p>
        </w:tc>
        <w:tc>
          <w:tcPr>
            <w:tcW w:w="8749" w:type="dxa"/>
            <w:vAlign w:val="center"/>
          </w:tcPr>
          <w:p>
            <w:pPr>
              <w:pStyle w:val="8"/>
              <w:spacing w:line="288" w:lineRule="auto"/>
              <w:jc w:val="center"/>
              <w:rPr>
                <w:rFonts w:hAnsi="宋体" w:cs="宋体"/>
                <w:color w:val="000000" w:themeColor="text1"/>
                <w:kern w:val="0"/>
                <w:szCs w:val="21"/>
                <w:lang w:eastAsia="en-US"/>
                <w14:textFill>
                  <w14:solidFill>
                    <w14:schemeClr w14:val="tx1"/>
                  </w14:solidFill>
                </w14:textFill>
              </w:rPr>
            </w:pPr>
            <w:r>
              <w:rPr>
                <w:rFonts w:hint="eastAsia" w:hAnsi="宋体" w:cs="宋体"/>
                <w:color w:val="000000" w:themeColor="text1"/>
                <w:kern w:val="0"/>
                <w:szCs w:val="21"/>
                <w:lang w:eastAsia="en-US"/>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pPr>
              <w:pStyle w:val="8"/>
              <w:spacing w:line="288" w:lineRule="auto"/>
              <w:jc w:val="center"/>
              <w:rPr>
                <w:rFonts w:hAnsi="宋体" w:cs="宋体"/>
                <w:color w:val="000000" w:themeColor="text1"/>
                <w:kern w:val="0"/>
                <w:szCs w:val="21"/>
                <w:lang w:eastAsia="en-US"/>
                <w14:textFill>
                  <w14:solidFill>
                    <w14:schemeClr w14:val="tx1"/>
                  </w14:solidFill>
                </w14:textFill>
              </w:rPr>
            </w:pPr>
            <w:r>
              <w:rPr>
                <w:rFonts w:hint="eastAsia" w:hAnsi="宋体" w:cs="宋体"/>
                <w:color w:val="000000" w:themeColor="text1"/>
                <w:kern w:val="0"/>
                <w:szCs w:val="21"/>
                <w:lang w:eastAsia="en-US"/>
                <w14:textFill>
                  <w14:solidFill>
                    <w14:schemeClr w14:val="tx1"/>
                  </w14:solidFill>
                </w14:textFill>
              </w:rPr>
              <w:t>1</w:t>
            </w:r>
          </w:p>
        </w:tc>
        <w:tc>
          <w:tcPr>
            <w:tcW w:w="8749" w:type="dxa"/>
            <w:vAlign w:val="center"/>
          </w:tcPr>
          <w:p>
            <w:pPr>
              <w:pStyle w:val="8"/>
              <w:spacing w:line="288" w:lineRule="auto"/>
              <w:rPr>
                <w:rFonts w:hAnsi="宋体" w:cs="宋体"/>
                <w:color w:val="000000" w:themeColor="text1"/>
                <w:kern w:val="0"/>
                <w:szCs w:val="21"/>
                <w:u w:val="single"/>
                <w14:textFill>
                  <w14:solidFill>
                    <w14:schemeClr w14:val="tx1"/>
                  </w14:solidFill>
                </w14:textFill>
              </w:rPr>
            </w:pPr>
            <w:r>
              <w:rPr>
                <w:rFonts w:hint="eastAsia" w:hAnsi="宋体" w:cs="宋体"/>
                <w:color w:val="000000" w:themeColor="text1"/>
                <w:kern w:val="0"/>
                <w:szCs w:val="21"/>
                <w14:textFill>
                  <w14:solidFill>
                    <w14:schemeClr w14:val="tx1"/>
                  </w14:solidFill>
                </w14:textFill>
              </w:rPr>
              <w:t>项目名称：钦州市监委留置场所监控系统项目</w:t>
            </w:r>
          </w:p>
          <w:p>
            <w:pPr>
              <w:pStyle w:val="8"/>
              <w:spacing w:line="288" w:lineRule="auto"/>
              <w:rPr>
                <w:rFonts w:hAnsi="宋体" w:cs="宋体"/>
                <w:color w:val="000000" w:themeColor="text1"/>
                <w:kern w:val="0"/>
                <w:szCs w:val="21"/>
                <w:u w:val="single"/>
                <w14:textFill>
                  <w14:solidFill>
                    <w14:schemeClr w14:val="tx1"/>
                  </w14:solidFill>
                </w14:textFill>
              </w:rPr>
            </w:pPr>
            <w:r>
              <w:rPr>
                <w:rFonts w:hint="eastAsia" w:hAnsi="宋体" w:cs="宋体"/>
                <w:color w:val="000000" w:themeColor="text1"/>
                <w:kern w:val="0"/>
                <w:szCs w:val="21"/>
                <w14:textFill>
                  <w14:solidFill>
                    <w14:schemeClr w14:val="tx1"/>
                  </w14:solidFill>
                </w14:textFill>
              </w:rPr>
              <w:t>项目编号：QZZC2021-G1-10077-GXLJ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pPr>
              <w:pStyle w:val="8"/>
              <w:spacing w:line="288" w:lineRule="auto"/>
              <w:jc w:val="center"/>
              <w:rPr>
                <w:rFonts w:hAnsi="宋体" w:cs="宋体"/>
                <w:color w:val="000000" w:themeColor="text1"/>
                <w:kern w:val="0"/>
                <w:szCs w:val="21"/>
                <w:lang w:eastAsia="en-US"/>
                <w14:textFill>
                  <w14:solidFill>
                    <w14:schemeClr w14:val="tx1"/>
                  </w14:solidFill>
                </w14:textFill>
              </w:rPr>
            </w:pPr>
            <w:r>
              <w:rPr>
                <w:rFonts w:hint="eastAsia" w:hAnsi="宋体" w:cs="宋体"/>
                <w:color w:val="000000" w:themeColor="text1"/>
                <w:kern w:val="0"/>
                <w:szCs w:val="21"/>
                <w:lang w:eastAsia="en-US"/>
                <w14:textFill>
                  <w14:solidFill>
                    <w14:schemeClr w14:val="tx1"/>
                  </w14:solidFill>
                </w14:textFill>
              </w:rPr>
              <w:t>2</w:t>
            </w:r>
          </w:p>
        </w:tc>
        <w:tc>
          <w:tcPr>
            <w:tcW w:w="8749" w:type="dxa"/>
            <w:vAlign w:val="center"/>
          </w:tcPr>
          <w:p>
            <w:pPr>
              <w:spacing w:line="340" w:lineRule="exact"/>
              <w:ind w:firstLine="422" w:firstLineChars="200"/>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投标人</w:t>
            </w:r>
            <w:r>
              <w:rPr>
                <w:rFonts w:hint="eastAsia" w:ascii="宋体" w:hAnsi="宋体" w:eastAsia="宋体"/>
                <w:b/>
                <w:color w:val="000000" w:themeColor="text1"/>
                <w:sz w:val="21"/>
                <w:szCs w:val="21"/>
                <w:lang w:eastAsia="zh-CN"/>
                <w14:textFill>
                  <w14:solidFill>
                    <w14:schemeClr w14:val="tx1"/>
                  </w14:solidFill>
                </w14:textFill>
              </w:rPr>
              <w:t>资格：</w:t>
            </w:r>
          </w:p>
          <w:p>
            <w:pPr>
              <w:spacing w:line="340" w:lineRule="exact"/>
              <w:ind w:left="416" w:leftChars="208"/>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1.满足《中华人民共和国政府采购法》第二十二条规定；</w:t>
            </w:r>
          </w:p>
          <w:p>
            <w:pPr>
              <w:spacing w:line="340" w:lineRule="exact"/>
              <w:ind w:left="416" w:leftChars="208"/>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2.落实政府采购政策需满足的资格要求：无 </w:t>
            </w:r>
          </w:p>
          <w:p>
            <w:pPr>
              <w:spacing w:line="40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本项目的特定资格要求：（1）未被“信用中国”（www.creditchina.gov.cn）、中国政府采购网（www.ccgp.gov.cn）列入失信被执行人、重大税收违法案件当事人名单、政府采购严重违法失信行为记录名单。（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pPr>
              <w:pStyle w:val="8"/>
              <w:spacing w:line="288" w:lineRule="auto"/>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3</w:t>
            </w:r>
          </w:p>
        </w:tc>
        <w:tc>
          <w:tcPr>
            <w:tcW w:w="8749" w:type="dxa"/>
            <w:vAlign w:val="center"/>
          </w:tcPr>
          <w:p>
            <w:pPr>
              <w:spacing w:line="400" w:lineRule="exact"/>
              <w:rPr>
                <w:rFonts w:ascii="宋体" w:hAnsi="宋体" w:eastAsia="宋体"/>
                <w:color w:val="000000" w:themeColor="text1"/>
                <w:sz w:val="21"/>
                <w:szCs w:val="21"/>
                <w:lang w:eastAsia="zh-CN"/>
                <w14:textFill>
                  <w14:solidFill>
                    <w14:schemeClr w14:val="tx1"/>
                  </w14:solidFill>
                </w14:textFill>
              </w:rPr>
            </w:pPr>
            <w:r>
              <w:rPr>
                <w:rFonts w:hint="eastAsia"/>
                <w:color w:val="000000" w:themeColor="text1"/>
                <w:sz w:val="21"/>
                <w:szCs w:val="22"/>
                <w:lang w:eastAsia="zh-CN"/>
                <w14:textFill>
                  <w14:solidFill>
                    <w14:schemeClr w14:val="tx1"/>
                  </w14:solidFill>
                </w14:textFill>
              </w:rPr>
              <w:t>现场踏勘：不统一组织，投标人自行踏勘。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vAlign w:val="center"/>
          </w:tcPr>
          <w:p>
            <w:pPr>
              <w:pStyle w:val="8"/>
              <w:spacing w:line="288" w:lineRule="auto"/>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4</w:t>
            </w:r>
          </w:p>
        </w:tc>
        <w:tc>
          <w:tcPr>
            <w:tcW w:w="8749" w:type="dxa"/>
            <w:vAlign w:val="center"/>
          </w:tcPr>
          <w:p>
            <w:pPr>
              <w:pStyle w:val="8"/>
              <w:spacing w:line="288" w:lineRule="auto"/>
              <w:ind w:left="1078" w:leftChars="-11" w:hanging="1100" w:hangingChars="524"/>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投标报价：</w:t>
            </w:r>
            <w:r>
              <w:rPr>
                <w:rFonts w:hint="eastAsia" w:hAnsi="宋体" w:cs="宋体"/>
                <w:b/>
                <w:bCs/>
                <w:color w:val="000000" w:themeColor="text1"/>
                <w:kern w:val="0"/>
                <w:szCs w:val="21"/>
                <w14:textFill>
                  <w14:solidFill>
                    <w14:schemeClr w14:val="tx1"/>
                  </w14:solidFill>
                </w14:textFill>
              </w:rPr>
              <w:t>投标人须就《货物需求一览表》中的全部货物内容作完整唯一报价。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6" w:type="dxa"/>
            <w:vAlign w:val="center"/>
          </w:tcPr>
          <w:p>
            <w:pPr>
              <w:pStyle w:val="8"/>
              <w:spacing w:line="288" w:lineRule="auto"/>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5</w:t>
            </w:r>
          </w:p>
        </w:tc>
        <w:tc>
          <w:tcPr>
            <w:tcW w:w="8749" w:type="dxa"/>
            <w:vAlign w:val="center"/>
          </w:tcPr>
          <w:p>
            <w:pPr>
              <w:pStyle w:val="8"/>
              <w:spacing w:line="288" w:lineRule="auto"/>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投标有效期：投标截止日期后60天。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pPr>
              <w:pStyle w:val="8"/>
              <w:spacing w:line="288" w:lineRule="auto"/>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6</w:t>
            </w:r>
          </w:p>
        </w:tc>
        <w:tc>
          <w:tcPr>
            <w:tcW w:w="8749" w:type="dxa"/>
            <w:vAlign w:val="center"/>
          </w:tcPr>
          <w:p>
            <w:pPr>
              <w:pStyle w:val="8"/>
              <w:spacing w:line="288" w:lineRule="auto"/>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投标文件由</w:t>
            </w:r>
            <w:r>
              <w:rPr>
                <w:rFonts w:hint="eastAsia" w:hAnsi="宋体" w:cs="宋体"/>
                <w:b/>
                <w:bCs/>
                <w:color w:val="000000" w:themeColor="text1"/>
                <w:szCs w:val="21"/>
                <w14:textFill>
                  <w14:solidFill>
                    <w14:schemeClr w14:val="tx1"/>
                  </w14:solidFill>
                </w14:textFill>
              </w:rPr>
              <w:t>资格部分、商务部分、技术部分三部分组成，各部分均为正本</w:t>
            </w:r>
            <w:r>
              <w:rPr>
                <w:rFonts w:hint="eastAsia" w:hAnsi="宋体" w:cs="宋体"/>
                <w:b/>
                <w:bCs/>
                <w:color w:val="000000" w:themeColor="text1"/>
                <w:szCs w:val="21"/>
                <w:u w:val="single"/>
                <w14:textFill>
                  <w14:solidFill>
                    <w14:schemeClr w14:val="tx1"/>
                  </w14:solidFill>
                </w14:textFill>
              </w:rPr>
              <w:t xml:space="preserve"> 1 </w:t>
            </w:r>
            <w:r>
              <w:rPr>
                <w:rFonts w:hint="eastAsia" w:hAnsi="宋体" w:cs="宋体"/>
                <w:b/>
                <w:bCs/>
                <w:color w:val="000000" w:themeColor="text1"/>
                <w:szCs w:val="21"/>
                <w14:textFill>
                  <w14:solidFill>
                    <w14:schemeClr w14:val="tx1"/>
                  </w14:solidFill>
                </w14:textFill>
              </w:rPr>
              <w:t>份，副本</w:t>
            </w:r>
            <w:r>
              <w:rPr>
                <w:rFonts w:hint="eastAsia" w:hAnsi="宋体" w:cs="宋体"/>
                <w:b/>
                <w:bCs/>
                <w:color w:val="000000" w:themeColor="text1"/>
                <w:szCs w:val="21"/>
                <w:u w:val="single"/>
                <w14:textFill>
                  <w14:solidFill>
                    <w14:schemeClr w14:val="tx1"/>
                  </w14:solidFill>
                </w14:textFill>
              </w:rPr>
              <w:t xml:space="preserve"> 4 </w:t>
            </w:r>
            <w:r>
              <w:rPr>
                <w:rFonts w:hint="eastAsia" w:hAnsi="宋体" w:cs="宋体"/>
                <w:b/>
                <w:bCs/>
                <w:color w:val="000000" w:themeColor="text1"/>
                <w:szCs w:val="21"/>
                <w14:textFill>
                  <w14:solidFill>
                    <w14:schemeClr w14:val="tx1"/>
                  </w14:solidFill>
                </w14:textFill>
              </w:rPr>
              <w:t>份单独装订成册，活页装订的投标文件将被拒绝。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26" w:type="dxa"/>
            <w:vAlign w:val="center"/>
          </w:tcPr>
          <w:p>
            <w:pPr>
              <w:pStyle w:val="8"/>
              <w:spacing w:line="288" w:lineRule="auto"/>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7</w:t>
            </w:r>
          </w:p>
        </w:tc>
        <w:tc>
          <w:tcPr>
            <w:tcW w:w="8749" w:type="dxa"/>
            <w:vAlign w:val="center"/>
          </w:tcPr>
          <w:p>
            <w:pPr>
              <w:pStyle w:val="8"/>
              <w:spacing w:line="288" w:lineRule="auto"/>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投标保证金</w:t>
            </w:r>
            <w:bookmarkStart w:id="50" w:name="OLE_LINK18"/>
            <w:r>
              <w:rPr>
                <w:rFonts w:hint="eastAsia" w:hAnsi="宋体" w:cs="宋体"/>
                <w:color w:val="000000" w:themeColor="text1"/>
                <w:kern w:val="0"/>
                <w:szCs w:val="21"/>
                <w14:textFill>
                  <w14:solidFill>
                    <w14:schemeClr w14:val="tx1"/>
                  </w14:solidFill>
                </w14:textFill>
              </w:rPr>
              <w:t>:</w:t>
            </w:r>
            <w:bookmarkEnd w:id="50"/>
            <w:r>
              <w:rPr>
                <w:rFonts w:hint="eastAsia" w:hAnsi="宋体" w:cs="宋体"/>
                <w:color w:val="000000" w:themeColor="text1"/>
                <w:kern w:val="0"/>
                <w:szCs w:val="21"/>
                <w14:textFill>
                  <w14:solidFill>
                    <w14:schemeClr w14:val="tx1"/>
                  </w14:solidFill>
                </w14:textFill>
              </w:rPr>
              <w:t>伍</w:t>
            </w:r>
            <w:r>
              <w:rPr>
                <w:rFonts w:hint="eastAsia" w:hAnsi="宋体"/>
                <w:color w:val="000000" w:themeColor="text1"/>
                <w:szCs w:val="21"/>
                <w14:textFill>
                  <w14:solidFill>
                    <w14:schemeClr w14:val="tx1"/>
                  </w14:solidFill>
                </w14:textFill>
              </w:rPr>
              <w:t>万元整</w:t>
            </w:r>
            <w:r>
              <w:rPr>
                <w:rFonts w:hint="eastAsia" w:hAnsi="宋体" w:cs="宋体"/>
                <w:color w:val="000000" w:themeColor="text1"/>
                <w:kern w:val="0"/>
                <w:szCs w:val="21"/>
                <w14:textFill>
                  <w14:solidFill>
                    <w14:schemeClr w14:val="tx1"/>
                  </w14:solidFill>
                </w14:textFill>
              </w:rPr>
              <w:t>。</w:t>
            </w:r>
          </w:p>
          <w:p>
            <w:pPr>
              <w:pStyle w:val="8"/>
              <w:spacing w:line="288" w:lineRule="auto"/>
              <w:rPr>
                <w:rFonts w:hAnsi="宋体" w:cs="宋体"/>
                <w:color w:val="000000" w:themeColor="text1"/>
                <w:kern w:val="0"/>
                <w:szCs w:val="21"/>
                <w14:textFill>
                  <w14:solidFill>
                    <w14:schemeClr w14:val="tx1"/>
                  </w14:solidFill>
                </w14:textFill>
              </w:rPr>
            </w:pPr>
            <w:r>
              <w:rPr>
                <w:rFonts w:hint="eastAsia" w:hAnsi="宋体"/>
                <w:color w:val="000000" w:themeColor="text1"/>
                <w:szCs w:val="21"/>
                <w14:textFill>
                  <w14:solidFill>
                    <w14:schemeClr w14:val="tx1"/>
                  </w14:solidFill>
                </w14:textFill>
              </w:rPr>
              <w:t>投标保证金缴纳形式：银行转账、支票、汇票、本票或者银行、保险机构出具的保函，禁止采用现钞方式。</w:t>
            </w:r>
          </w:p>
          <w:p>
            <w:pPr>
              <w:pStyle w:val="8"/>
              <w:spacing w:line="288" w:lineRule="auto"/>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采用银行转账方式的，投标人将投标保证金从投标人基本账户转出交至以下指定的投标保证金专用账户，且提交到指定账户时间不得迟于投标截止时间（以到账为准）:</w:t>
            </w:r>
          </w:p>
          <w:p>
            <w:pPr>
              <w:pStyle w:val="8"/>
              <w:spacing w:line="288" w:lineRule="auto"/>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开户行：钦州市区农村信用合作联社政务服务中心分社</w:t>
            </w:r>
          </w:p>
          <w:p>
            <w:pPr>
              <w:pStyle w:val="8"/>
              <w:spacing w:line="288" w:lineRule="auto"/>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户名：钦州市公共资源交易中心</w:t>
            </w:r>
            <w:bookmarkStart w:id="375" w:name="_GoBack"/>
            <w:bookmarkEnd w:id="375"/>
          </w:p>
          <w:p>
            <w:pPr>
              <w:pStyle w:val="8"/>
              <w:spacing w:line="288" w:lineRule="auto"/>
              <w:rPr>
                <w:rFonts w:hint="eastAsia"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 xml:space="preserve">账号：20298994252001303   </w:t>
            </w:r>
          </w:p>
          <w:p>
            <w:pPr>
              <w:pStyle w:val="8"/>
              <w:spacing w:line="288" w:lineRule="auto"/>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地址：钦州市金海湾东大街8号市民服务中心三楼　</w:t>
            </w:r>
          </w:p>
          <w:p>
            <w:pPr>
              <w:pStyle w:val="8"/>
              <w:spacing w:line="288" w:lineRule="auto"/>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电话：0777-2558903（财务部）</w:t>
            </w:r>
          </w:p>
          <w:p>
            <w:pPr>
              <w:pStyle w:val="8"/>
              <w:spacing w:line="288" w:lineRule="auto"/>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转账确认：在投标截止时间前于开标现场查验银行转账原件（以到账为准），复印件加盖投标人单位公章装订到投标文件，否则做无效投标处理。</w:t>
            </w:r>
          </w:p>
          <w:p>
            <w:pPr>
              <w:pStyle w:val="8"/>
              <w:spacing w:line="288" w:lineRule="auto"/>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采用</w:t>
            </w:r>
            <w:r>
              <w:rPr>
                <w:rFonts w:hint="eastAsia" w:hAnsi="宋体"/>
                <w:color w:val="000000" w:themeColor="text1"/>
                <w:szCs w:val="21"/>
                <w14:textFill>
                  <w14:solidFill>
                    <w14:schemeClr w14:val="tx1"/>
                  </w14:solidFill>
                </w14:textFill>
              </w:rPr>
              <w:t>支票、汇票、本票或者银行、保险机构出具的保函</w:t>
            </w:r>
            <w:r>
              <w:rPr>
                <w:rFonts w:hint="eastAsia" w:hAnsi="宋体" w:cs="宋体"/>
                <w:color w:val="000000" w:themeColor="text1"/>
                <w:kern w:val="0"/>
                <w:szCs w:val="21"/>
                <w14:textFill>
                  <w14:solidFill>
                    <w14:schemeClr w14:val="tx1"/>
                  </w14:solidFill>
                </w14:textFill>
              </w:rPr>
              <w:t>方式的，在投标截止时间前于开标现场查验票据或保函原件，票据或保函的复印件装订到投标文件，否则做无效投标处理。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26" w:type="dxa"/>
            <w:vAlign w:val="center"/>
          </w:tcPr>
          <w:p>
            <w:pPr>
              <w:pStyle w:val="8"/>
              <w:spacing w:line="288" w:lineRule="auto"/>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8</w:t>
            </w:r>
          </w:p>
        </w:tc>
        <w:tc>
          <w:tcPr>
            <w:tcW w:w="8749" w:type="dxa"/>
            <w:vAlign w:val="center"/>
          </w:tcPr>
          <w:p>
            <w:pPr>
              <w:spacing w:line="320" w:lineRule="exac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投标文件以密封形式递交至：钦州市公共资源交易中心（钦州市金海湾东大街8号市民服务中心三楼</w:t>
            </w:r>
            <w:r>
              <w:rPr>
                <w:rFonts w:hint="eastAsia" w:hAnsi="宋体"/>
                <w:color w:val="000000" w:themeColor="text1"/>
                <w:sz w:val="21"/>
                <w:szCs w:val="21"/>
                <w:lang w:eastAsia="zh-CN"/>
                <w14:textFill>
                  <w14:solidFill>
                    <w14:schemeClr w14:val="tx1"/>
                  </w14:solidFill>
                </w14:textFill>
              </w:rPr>
              <w:t>）</w:t>
            </w:r>
          </w:p>
          <w:p>
            <w:pPr>
              <w:pStyle w:val="8"/>
              <w:spacing w:line="288" w:lineRule="auto"/>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投标文件递交截止时间：</w:t>
            </w:r>
            <w:r>
              <w:rPr>
                <w:rFonts w:hint="eastAsia" w:hAnsi="宋体"/>
                <w:color w:val="000000" w:themeColor="text1"/>
                <w:szCs w:val="21"/>
                <w:u w:val="single"/>
                <w14:textFill>
                  <w14:solidFill>
                    <w14:schemeClr w14:val="tx1"/>
                  </w14:solidFill>
                </w14:textFill>
              </w:rPr>
              <w:t>2021</w:t>
            </w:r>
            <w:r>
              <w:rPr>
                <w:rFonts w:hint="eastAsia" w:hAnsi="宋体"/>
                <w:bCs/>
                <w:color w:val="000000" w:themeColor="text1"/>
                <w:szCs w:val="21"/>
                <w:u w:val="single"/>
                <w14:textFill>
                  <w14:solidFill>
                    <w14:schemeClr w14:val="tx1"/>
                  </w14:solidFill>
                </w14:textFill>
              </w:rPr>
              <w:t>年</w:t>
            </w:r>
            <w:r>
              <w:rPr>
                <w:rFonts w:hint="eastAsia" w:hAnsi="宋体"/>
                <w:bCs/>
                <w:color w:val="000000" w:themeColor="text1"/>
                <w:szCs w:val="21"/>
                <w:u w:val="single"/>
                <w:lang w:val="en-US" w:eastAsia="zh-CN"/>
                <w14:textFill>
                  <w14:solidFill>
                    <w14:schemeClr w14:val="tx1"/>
                  </w14:solidFill>
                </w14:textFill>
              </w:rPr>
              <w:t>8</w:t>
            </w:r>
            <w:r>
              <w:rPr>
                <w:rFonts w:hint="eastAsia" w:hAnsi="宋体"/>
                <w:bCs/>
                <w:color w:val="000000" w:themeColor="text1"/>
                <w:szCs w:val="21"/>
                <w:u w:val="single"/>
                <w14:textFill>
                  <w14:solidFill>
                    <w14:schemeClr w14:val="tx1"/>
                  </w14:solidFill>
                </w14:textFill>
              </w:rPr>
              <w:t>月</w:t>
            </w:r>
            <w:r>
              <w:rPr>
                <w:rFonts w:hint="eastAsia" w:hAnsi="宋体"/>
                <w:bCs/>
                <w:color w:val="000000" w:themeColor="text1"/>
                <w:szCs w:val="21"/>
                <w:u w:val="single"/>
                <w:lang w:val="en-US" w:eastAsia="zh-CN"/>
                <w14:textFill>
                  <w14:solidFill>
                    <w14:schemeClr w14:val="tx1"/>
                  </w14:solidFill>
                </w14:textFill>
              </w:rPr>
              <w:t>5</w:t>
            </w:r>
            <w:r>
              <w:rPr>
                <w:rFonts w:hint="eastAsia" w:hAnsi="宋体"/>
                <w:bCs/>
                <w:color w:val="000000" w:themeColor="text1"/>
                <w:szCs w:val="21"/>
                <w:u w:val="single"/>
                <w14:textFill>
                  <w14:solidFill>
                    <w14:schemeClr w14:val="tx1"/>
                  </w14:solidFill>
                </w14:textFill>
              </w:rPr>
              <w:t>日9点30分</w:t>
            </w:r>
            <w:r>
              <w:rPr>
                <w:rFonts w:hint="eastAsia" w:hAnsi="宋体"/>
                <w:color w:val="000000" w:themeColor="text1"/>
                <w:szCs w:val="21"/>
                <w14:textFill>
                  <w14:solidFill>
                    <w14:schemeClr w14:val="tx1"/>
                  </w14:solidFill>
                </w14:textFill>
              </w:rPr>
              <w:t>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pPr>
              <w:pStyle w:val="8"/>
              <w:spacing w:line="288" w:lineRule="auto"/>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9</w:t>
            </w:r>
          </w:p>
        </w:tc>
        <w:tc>
          <w:tcPr>
            <w:tcW w:w="8749" w:type="dxa"/>
            <w:vAlign w:val="center"/>
          </w:tcPr>
          <w:p>
            <w:pPr>
              <w:spacing w:line="320" w:lineRule="exac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评标时间：</w:t>
            </w:r>
            <w:r>
              <w:rPr>
                <w:rFonts w:hint="eastAsia" w:ascii="宋体" w:hAnsi="宋体" w:eastAsia="宋体"/>
                <w:color w:val="000000" w:themeColor="text1"/>
                <w:sz w:val="21"/>
                <w:szCs w:val="21"/>
                <w:u w:val="single"/>
                <w:lang w:eastAsia="zh-CN"/>
                <w14:textFill>
                  <w14:solidFill>
                    <w14:schemeClr w14:val="tx1"/>
                  </w14:solidFill>
                </w14:textFill>
              </w:rPr>
              <w:t>2021</w:t>
            </w:r>
            <w:r>
              <w:rPr>
                <w:rFonts w:hint="eastAsia" w:ascii="宋体" w:hAnsi="宋体" w:eastAsia="宋体"/>
                <w:bCs/>
                <w:color w:val="000000" w:themeColor="text1"/>
                <w:sz w:val="21"/>
                <w:szCs w:val="21"/>
                <w:u w:val="single"/>
                <w:lang w:eastAsia="zh-CN"/>
                <w14:textFill>
                  <w14:solidFill>
                    <w14:schemeClr w14:val="tx1"/>
                  </w14:solidFill>
                </w14:textFill>
              </w:rPr>
              <w:t>年</w:t>
            </w:r>
            <w:r>
              <w:rPr>
                <w:rFonts w:hint="eastAsia" w:ascii="宋体" w:hAnsi="宋体" w:eastAsia="宋体"/>
                <w:bCs/>
                <w:color w:val="000000" w:themeColor="text1"/>
                <w:sz w:val="21"/>
                <w:szCs w:val="21"/>
                <w:u w:val="single"/>
                <w:lang w:val="en-US" w:eastAsia="zh-CN"/>
                <w14:textFill>
                  <w14:solidFill>
                    <w14:schemeClr w14:val="tx1"/>
                  </w14:solidFill>
                </w14:textFill>
              </w:rPr>
              <w:t>8</w:t>
            </w:r>
            <w:r>
              <w:rPr>
                <w:rFonts w:hint="eastAsia" w:ascii="宋体" w:hAnsi="宋体" w:eastAsia="宋体"/>
                <w:bCs/>
                <w:color w:val="000000" w:themeColor="text1"/>
                <w:sz w:val="21"/>
                <w:szCs w:val="21"/>
                <w:u w:val="single"/>
                <w:lang w:eastAsia="zh-CN"/>
                <w14:textFill>
                  <w14:solidFill>
                    <w14:schemeClr w14:val="tx1"/>
                  </w14:solidFill>
                </w14:textFill>
              </w:rPr>
              <w:t>月</w:t>
            </w:r>
            <w:r>
              <w:rPr>
                <w:rFonts w:hint="eastAsia" w:ascii="宋体" w:hAnsi="宋体" w:eastAsia="宋体"/>
                <w:bCs/>
                <w:color w:val="000000" w:themeColor="text1"/>
                <w:sz w:val="21"/>
                <w:szCs w:val="21"/>
                <w:u w:val="single"/>
                <w:lang w:val="en-US" w:eastAsia="zh-CN"/>
                <w14:textFill>
                  <w14:solidFill>
                    <w14:schemeClr w14:val="tx1"/>
                  </w14:solidFill>
                </w14:textFill>
              </w:rPr>
              <w:t>5</w:t>
            </w:r>
            <w:r>
              <w:rPr>
                <w:rFonts w:hint="eastAsia" w:ascii="宋体" w:hAnsi="宋体" w:eastAsia="宋体"/>
                <w:bCs/>
                <w:color w:val="000000" w:themeColor="text1"/>
                <w:sz w:val="21"/>
                <w:szCs w:val="21"/>
                <w:u w:val="single"/>
                <w:lang w:eastAsia="zh-CN"/>
                <w14:textFill>
                  <w14:solidFill>
                    <w14:schemeClr w14:val="tx1"/>
                  </w14:solidFill>
                </w14:textFill>
              </w:rPr>
              <w:t>日9点30分</w:t>
            </w:r>
            <w:r>
              <w:rPr>
                <w:rFonts w:hint="eastAsia" w:ascii="宋体" w:hAnsi="宋体" w:eastAsia="宋体"/>
                <w:color w:val="000000" w:themeColor="text1"/>
                <w:sz w:val="21"/>
                <w:szCs w:val="21"/>
                <w:lang w:eastAsia="zh-CN"/>
                <w14:textFill>
                  <w14:solidFill>
                    <w14:schemeClr w14:val="tx1"/>
                  </w14:solidFill>
                </w14:textFill>
              </w:rPr>
              <w:t>截标后</w:t>
            </w:r>
          </w:p>
          <w:p>
            <w:pPr>
              <w:spacing w:line="320" w:lineRule="exac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评标地点：钦州市公共资源交易中心（钦州市金海湾东大街8号市民服务中心三楼</w:t>
            </w:r>
            <w:r>
              <w:rPr>
                <w:rFonts w:hint="eastAsia"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26" w:type="dxa"/>
            <w:vAlign w:val="center"/>
          </w:tcPr>
          <w:p>
            <w:pPr>
              <w:pStyle w:val="8"/>
              <w:spacing w:line="288" w:lineRule="auto"/>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10</w:t>
            </w:r>
          </w:p>
        </w:tc>
        <w:tc>
          <w:tcPr>
            <w:tcW w:w="8749" w:type="dxa"/>
            <w:vAlign w:val="center"/>
          </w:tcPr>
          <w:p>
            <w:pPr>
              <w:pStyle w:val="8"/>
              <w:spacing w:line="288" w:lineRule="auto"/>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评标方法：综合评标法。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26" w:type="dxa"/>
            <w:vAlign w:val="center"/>
          </w:tcPr>
          <w:p>
            <w:pPr>
              <w:pStyle w:val="8"/>
              <w:spacing w:line="288" w:lineRule="auto"/>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11</w:t>
            </w:r>
          </w:p>
        </w:tc>
        <w:tc>
          <w:tcPr>
            <w:tcW w:w="8749" w:type="dxa"/>
            <w:vAlign w:val="center"/>
          </w:tcPr>
          <w:p>
            <w:pPr>
              <w:pStyle w:val="8"/>
              <w:spacing w:line="288" w:lineRule="auto"/>
              <w:rPr>
                <w:rFonts w:hAnsi="宋体" w:cs="宋体"/>
                <w:color w:val="000000" w:themeColor="text1"/>
                <w:kern w:val="0"/>
                <w:szCs w:val="21"/>
                <w:lang w:eastAsia="en-US"/>
                <w14:textFill>
                  <w14:solidFill>
                    <w14:schemeClr w14:val="tx1"/>
                  </w14:solidFill>
                </w14:textFill>
              </w:rPr>
            </w:pPr>
            <w:r>
              <w:rPr>
                <w:rFonts w:hint="eastAsia" w:hAnsi="宋体" w:cs="宋体"/>
                <w:color w:val="000000" w:themeColor="text1"/>
                <w:kern w:val="0"/>
                <w:szCs w:val="21"/>
                <w:lang w:eastAsia="en-US"/>
                <w14:textFill>
                  <w14:solidFill>
                    <w14:schemeClr w14:val="tx1"/>
                  </w14:solidFill>
                </w14:textFill>
              </w:rPr>
              <w:t>履约保证金：</w:t>
            </w:r>
            <w:r>
              <w:rPr>
                <w:rFonts w:hint="eastAsia" w:hAnsi="宋体" w:cs="宋体"/>
                <w:color w:val="000000" w:themeColor="text1"/>
                <w:kern w:val="0"/>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26" w:type="dxa"/>
            <w:vAlign w:val="center"/>
          </w:tcPr>
          <w:p>
            <w:pPr>
              <w:pStyle w:val="8"/>
              <w:spacing w:line="288" w:lineRule="auto"/>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lang w:eastAsia="en-US"/>
                <w14:textFill>
                  <w14:solidFill>
                    <w14:schemeClr w14:val="tx1"/>
                  </w14:solidFill>
                </w14:textFill>
              </w:rPr>
              <w:t>1</w:t>
            </w:r>
            <w:r>
              <w:rPr>
                <w:rFonts w:hint="eastAsia" w:hAnsi="宋体" w:cs="宋体"/>
                <w:color w:val="000000" w:themeColor="text1"/>
                <w:kern w:val="0"/>
                <w:szCs w:val="21"/>
                <w14:textFill>
                  <w14:solidFill>
                    <w14:schemeClr w14:val="tx1"/>
                  </w14:solidFill>
                </w14:textFill>
              </w:rPr>
              <w:t>2</w:t>
            </w:r>
          </w:p>
        </w:tc>
        <w:tc>
          <w:tcPr>
            <w:tcW w:w="8749" w:type="dxa"/>
            <w:vAlign w:val="center"/>
          </w:tcPr>
          <w:p>
            <w:pPr>
              <w:pStyle w:val="13"/>
              <w:spacing w:before="0" w:beforeAutospacing="0" w:after="200" w:afterAutospacing="0" w:line="450" w:lineRule="atLeast"/>
              <w:jc w:val="both"/>
              <w:rPr>
                <w:color w:val="000000" w:themeColor="text1"/>
                <w:szCs w:val="21"/>
                <w:lang w:eastAsia="zh-CN"/>
                <w14:textFill>
                  <w14:solidFill>
                    <w14:schemeClr w14:val="tx1"/>
                  </w14:solidFill>
                </w14:textFill>
              </w:rPr>
            </w:pPr>
            <w:r>
              <w:rPr>
                <w:rFonts w:hint="eastAsia" w:ascii="宋体" w:eastAsia="宋体"/>
                <w:color w:val="000000" w:themeColor="text1"/>
                <w:sz w:val="21"/>
                <w:szCs w:val="21"/>
                <w:lang w:eastAsia="zh-CN"/>
                <w14:textFill>
                  <w14:solidFill>
                    <w14:schemeClr w14:val="tx1"/>
                  </w14:solidFill>
                </w14:textFill>
              </w:rPr>
              <w:t>代理服务费：按国家计委计价格[2002]1980号和发改办[2003]857号文规定的标准，由中标人在领取中标通知书前一次性向采购代理机构支付。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475" w:type="dxa"/>
            <w:gridSpan w:val="2"/>
            <w:vAlign w:val="center"/>
          </w:tcPr>
          <w:p>
            <w:pPr>
              <w:adjustRightInd w:val="0"/>
              <w:spacing w:line="340" w:lineRule="exact"/>
              <w:textAlignment w:val="baseline"/>
              <w:rPr>
                <w:rFonts w:ascii="宋体" w:hAnsi="宋体" w:eastAsia="宋体"/>
                <w:color w:val="000000" w:themeColor="text1"/>
                <w:spacing w:val="2"/>
                <w:sz w:val="21"/>
                <w:szCs w:val="21"/>
                <w:lang w:eastAsia="zh-CN"/>
                <w14:textFill>
                  <w14:solidFill>
                    <w14:schemeClr w14:val="tx1"/>
                  </w14:solidFill>
                </w14:textFill>
              </w:rPr>
            </w:pPr>
            <w:r>
              <w:rPr>
                <w:rFonts w:hint="eastAsia" w:ascii="宋体" w:hAnsi="宋体" w:eastAsia="宋体"/>
                <w:b/>
                <w:color w:val="000000" w:themeColor="text1"/>
                <w:spacing w:val="2"/>
                <w:sz w:val="21"/>
                <w:szCs w:val="21"/>
                <w:lang w:eastAsia="zh-CN"/>
                <w14:textFill>
                  <w14:solidFill>
                    <w14:schemeClr w14:val="tx1"/>
                  </w14:solidFill>
                </w14:textFill>
              </w:rPr>
              <w:t>开标会议注意事项</w:t>
            </w:r>
            <w:r>
              <w:rPr>
                <w:rFonts w:hint="eastAsia" w:ascii="宋体" w:hAnsi="宋体" w:eastAsia="宋体"/>
                <w:color w:val="000000" w:themeColor="text1"/>
                <w:spacing w:val="2"/>
                <w:sz w:val="21"/>
                <w:szCs w:val="21"/>
                <w:lang w:eastAsia="zh-CN"/>
                <w14:textFill>
                  <w14:solidFill>
                    <w14:schemeClr w14:val="tx1"/>
                  </w14:solidFill>
                </w14:textFill>
              </w:rPr>
              <w:t>：</w:t>
            </w:r>
          </w:p>
          <w:p>
            <w:pPr>
              <w:adjustRightInd w:val="0"/>
              <w:spacing w:line="340" w:lineRule="exact"/>
              <w:ind w:firstLine="430" w:firstLineChars="200"/>
              <w:textAlignment w:val="baseline"/>
              <w:rPr>
                <w:rFonts w:ascii="宋体" w:hAnsi="宋体" w:eastAsia="宋体"/>
                <w:b/>
                <w:bCs/>
                <w:color w:val="000000" w:themeColor="text1"/>
                <w:spacing w:val="2"/>
                <w:sz w:val="21"/>
                <w:szCs w:val="21"/>
                <w:lang w:eastAsia="zh-CN"/>
                <w14:textFill>
                  <w14:solidFill>
                    <w14:schemeClr w14:val="tx1"/>
                  </w14:solidFill>
                </w14:textFill>
              </w:rPr>
            </w:pPr>
            <w:r>
              <w:rPr>
                <w:rFonts w:hint="eastAsia" w:ascii="宋体" w:hAnsi="宋体" w:eastAsia="宋体"/>
                <w:b/>
                <w:bCs/>
                <w:color w:val="000000" w:themeColor="text1"/>
                <w:spacing w:val="2"/>
                <w:sz w:val="21"/>
                <w:szCs w:val="21"/>
                <w:lang w:eastAsia="zh-CN"/>
                <w14:textFill>
                  <w14:solidFill>
                    <w14:schemeClr w14:val="tx1"/>
                  </w14:solidFill>
                </w14:textFill>
              </w:rPr>
              <w:t>法定代表人前来的须携带法定代表人身份证明书、法人代表身份证原件；</w:t>
            </w:r>
          </w:p>
          <w:p>
            <w:pPr>
              <w:adjustRightInd w:val="0"/>
              <w:spacing w:line="340" w:lineRule="exact"/>
              <w:ind w:firstLine="430" w:firstLineChars="200"/>
              <w:textAlignment w:val="baseline"/>
              <w:rPr>
                <w:rFonts w:ascii="宋体" w:hAnsi="宋体" w:eastAsia="宋体"/>
                <w:b/>
                <w:bCs/>
                <w:color w:val="000000" w:themeColor="text1"/>
                <w:spacing w:val="2"/>
                <w:sz w:val="21"/>
                <w:szCs w:val="21"/>
                <w:lang w:eastAsia="zh-CN"/>
                <w14:textFill>
                  <w14:solidFill>
                    <w14:schemeClr w14:val="tx1"/>
                  </w14:solidFill>
                </w14:textFill>
              </w:rPr>
            </w:pPr>
            <w:r>
              <w:rPr>
                <w:rFonts w:hint="eastAsia" w:ascii="宋体" w:hAnsi="宋体" w:eastAsia="宋体"/>
                <w:b/>
                <w:bCs/>
                <w:color w:val="000000" w:themeColor="text1"/>
                <w:spacing w:val="2"/>
                <w:sz w:val="21"/>
                <w:szCs w:val="21"/>
                <w:lang w:eastAsia="zh-CN"/>
                <w14:textFill>
                  <w14:solidFill>
                    <w14:schemeClr w14:val="tx1"/>
                  </w14:solidFill>
                </w14:textFill>
              </w:rPr>
              <w:t>委托代理人前来的须携带授权委托书和代理人身份证原件；</w:t>
            </w:r>
          </w:p>
          <w:p>
            <w:pPr>
              <w:adjustRightInd w:val="0"/>
              <w:spacing w:line="340" w:lineRule="exact"/>
              <w:ind w:firstLine="430" w:firstLineChars="200"/>
              <w:textAlignment w:val="baseline"/>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pacing w:val="2"/>
                <w:sz w:val="21"/>
                <w:szCs w:val="21"/>
                <w:lang w:eastAsia="zh-CN"/>
                <w14:textFill>
                  <w14:solidFill>
                    <w14:schemeClr w14:val="tx1"/>
                  </w14:solidFill>
                </w14:textFill>
              </w:rPr>
              <w:t>上述人员还须携带</w:t>
            </w:r>
            <w:r>
              <w:rPr>
                <w:rFonts w:hint="eastAsia" w:ascii="宋体" w:hAnsi="宋体" w:eastAsia="宋体"/>
                <w:b/>
                <w:bCs/>
                <w:color w:val="000000" w:themeColor="text1"/>
                <w:sz w:val="21"/>
                <w:szCs w:val="21"/>
                <w:lang w:eastAsia="zh-CN"/>
                <w14:textFill>
                  <w14:solidFill>
                    <w14:schemeClr w14:val="tx1"/>
                  </w14:solidFill>
                </w14:textFill>
              </w:rPr>
              <w:t>投标保证金缴纳证明原件，银行网上转账时可提供彩色打印件加盖投标单位公章。</w:t>
            </w:r>
          </w:p>
        </w:tc>
      </w:tr>
    </w:tbl>
    <w:p>
      <w:pPr>
        <w:pStyle w:val="8"/>
        <w:spacing w:line="288" w:lineRule="auto"/>
        <w:rPr>
          <w:color w:val="000000" w:themeColor="text1"/>
          <w14:textFill>
            <w14:solidFill>
              <w14:schemeClr w14:val="tx1"/>
            </w14:solidFill>
          </w14:textFill>
        </w:rPr>
      </w:pPr>
    </w:p>
    <w:p>
      <w:pPr>
        <w:pStyle w:val="8"/>
        <w:spacing w:line="288" w:lineRule="auto"/>
        <w:jc w:val="center"/>
        <w:outlineLvl w:val="0"/>
        <w:rPr>
          <w:b/>
          <w:color w:val="000000" w:themeColor="text1"/>
          <w:sz w:val="32"/>
          <w14:textFill>
            <w14:solidFill>
              <w14:schemeClr w14:val="tx1"/>
            </w14:solidFill>
          </w14:textFill>
        </w:rPr>
      </w:pPr>
      <w:r>
        <w:rPr>
          <w:color w:val="000000" w:themeColor="text1"/>
          <w14:textFill>
            <w14:solidFill>
              <w14:schemeClr w14:val="tx1"/>
            </w14:solidFill>
          </w14:textFill>
        </w:rPr>
        <w:br w:type="page"/>
      </w:r>
      <w:bookmarkStart w:id="51" w:name="_Toc147250357"/>
      <w:bookmarkStart w:id="52" w:name="_Toc147250513"/>
      <w:bookmarkStart w:id="53" w:name="_Toc147250311"/>
      <w:r>
        <w:rPr>
          <w:rFonts w:hint="eastAsia"/>
          <w:b/>
          <w:color w:val="000000" w:themeColor="text1"/>
          <w:sz w:val="32"/>
          <w14:textFill>
            <w14:solidFill>
              <w14:schemeClr w14:val="tx1"/>
            </w14:solidFill>
          </w14:textFill>
        </w:rPr>
        <w:t>投  标  须  知</w:t>
      </w:r>
    </w:p>
    <w:p>
      <w:pPr>
        <w:rPr>
          <w:color w:val="000000" w:themeColor="text1"/>
          <w:lang w:eastAsia="zh-CN"/>
          <w14:textFill>
            <w14:solidFill>
              <w14:schemeClr w14:val="tx1"/>
            </w14:solidFill>
          </w14:textFill>
        </w:rPr>
      </w:pPr>
    </w:p>
    <w:bookmarkEnd w:id="51"/>
    <w:bookmarkEnd w:id="52"/>
    <w:bookmarkEnd w:id="53"/>
    <w:p>
      <w:pPr>
        <w:pStyle w:val="8"/>
        <w:spacing w:line="288" w:lineRule="auto"/>
        <w:jc w:val="left"/>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一、总  则</w:t>
      </w:r>
    </w:p>
    <w:p>
      <w:pPr>
        <w:snapToGrid w:val="0"/>
        <w:spacing w:line="400" w:lineRule="exact"/>
        <w:ind w:firstLine="411" w:firstLineChars="195"/>
        <w:jc w:val="left"/>
        <w:outlineLvl w:val="1"/>
        <w:rPr>
          <w:rFonts w:hint="eastAsia" w:ascii="宋体" w:hAnsi="宋体" w:eastAsia="宋体" w:cs="宋体"/>
          <w:b/>
          <w:color w:val="000000" w:themeColor="text1"/>
          <w:sz w:val="21"/>
          <w:szCs w:val="21"/>
          <w:lang w:eastAsia="zh-CN"/>
          <w14:textFill>
            <w14:solidFill>
              <w14:schemeClr w14:val="tx1"/>
            </w14:solidFill>
          </w14:textFill>
        </w:rPr>
      </w:pPr>
      <w:bookmarkStart w:id="54" w:name="_Toc448421125"/>
      <w:bookmarkStart w:id="55" w:name="_Toc482864534"/>
      <w:bookmarkStart w:id="56" w:name="_Toc293863303"/>
      <w:bookmarkStart w:id="57" w:name="_Toc293863036"/>
      <w:bookmarkStart w:id="58" w:name="_Toc254970668"/>
      <w:bookmarkStart w:id="59" w:name="_Toc482865135"/>
      <w:bookmarkStart w:id="60" w:name="_Toc445223663"/>
      <w:bookmarkStart w:id="61" w:name="_Toc400465696"/>
      <w:bookmarkStart w:id="62" w:name="_Toc254970527"/>
      <w:bookmarkStart w:id="63" w:name="_Toc482865305"/>
      <w:bookmarkStart w:id="64" w:name="_Toc483327794"/>
      <w:bookmarkStart w:id="65" w:name="_Toc308018660"/>
      <w:r>
        <w:rPr>
          <w:rFonts w:hint="eastAsia" w:ascii="宋体" w:hAnsi="宋体" w:eastAsia="宋体" w:cs="宋体"/>
          <w:b/>
          <w:color w:val="000000" w:themeColor="text1"/>
          <w:sz w:val="21"/>
          <w:szCs w:val="21"/>
          <w:lang w:eastAsia="zh-CN"/>
          <w14:textFill>
            <w14:solidFill>
              <w14:schemeClr w14:val="tx1"/>
            </w14:solidFill>
          </w14:textFill>
        </w:rPr>
        <w:t>（一） 适用范围</w:t>
      </w:r>
      <w:bookmarkEnd w:id="54"/>
      <w:bookmarkEnd w:id="55"/>
      <w:bookmarkEnd w:id="56"/>
      <w:bookmarkEnd w:id="57"/>
      <w:bookmarkEnd w:id="58"/>
      <w:bookmarkEnd w:id="59"/>
      <w:bookmarkEnd w:id="60"/>
      <w:bookmarkEnd w:id="61"/>
      <w:bookmarkEnd w:id="62"/>
      <w:bookmarkEnd w:id="63"/>
      <w:bookmarkEnd w:id="64"/>
      <w:bookmarkEnd w:id="65"/>
    </w:p>
    <w:p>
      <w:pPr>
        <w:snapToGrid w:val="0"/>
        <w:spacing w:line="400" w:lineRule="exact"/>
        <w:ind w:firstLine="409" w:firstLineChars="195"/>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本招标文件适用于</w:t>
      </w:r>
      <w:r>
        <w:rPr>
          <w:rFonts w:hint="eastAsia" w:ascii="宋体" w:hAnsi="宋体" w:eastAsia="宋体" w:cs="宋体"/>
          <w:color w:val="000000" w:themeColor="text1"/>
          <w:sz w:val="21"/>
          <w:szCs w:val="21"/>
          <w:u w:val="single"/>
          <w:lang w:eastAsia="zh-CN"/>
          <w14:textFill>
            <w14:solidFill>
              <w14:schemeClr w14:val="tx1"/>
            </w14:solidFill>
          </w14:textFill>
        </w:rPr>
        <w:t xml:space="preserve"> 钦州市监委留置场所监控系统项目</w:t>
      </w:r>
      <w:r>
        <w:rPr>
          <w:rFonts w:hint="eastAsia" w:ascii="宋体" w:hAnsi="宋体" w:eastAsia="宋体" w:cs="宋体"/>
          <w:color w:val="000000" w:themeColor="text1"/>
          <w:sz w:val="21"/>
          <w:szCs w:val="21"/>
          <w:lang w:eastAsia="zh-CN"/>
          <w14:textFill>
            <w14:solidFill>
              <w14:schemeClr w14:val="tx1"/>
            </w14:solidFill>
          </w14:textFill>
        </w:rPr>
        <w:t xml:space="preserve"> 的招标、投标、评标、定标、验收、合同履约、付款等行为（法律、法规另有规定的，从其规定）。</w:t>
      </w:r>
    </w:p>
    <w:p>
      <w:pPr>
        <w:snapToGrid w:val="0"/>
        <w:spacing w:before="165" w:beforeLines="50" w:line="400" w:lineRule="exact"/>
        <w:ind w:firstLine="411" w:firstLineChars="195"/>
        <w:jc w:val="left"/>
        <w:outlineLvl w:val="1"/>
        <w:rPr>
          <w:rFonts w:hint="eastAsia" w:ascii="宋体" w:hAnsi="宋体" w:eastAsia="宋体" w:cs="宋体"/>
          <w:b/>
          <w:color w:val="000000" w:themeColor="text1"/>
          <w:sz w:val="21"/>
          <w:szCs w:val="21"/>
          <w:lang w:eastAsia="zh-CN"/>
          <w14:textFill>
            <w14:solidFill>
              <w14:schemeClr w14:val="tx1"/>
            </w14:solidFill>
          </w14:textFill>
        </w:rPr>
      </w:pPr>
      <w:bookmarkStart w:id="66" w:name="_Toc293863304"/>
      <w:bookmarkStart w:id="67" w:name="_Toc254970669"/>
      <w:bookmarkStart w:id="68" w:name="_Toc254970528"/>
      <w:bookmarkStart w:id="69" w:name="_Toc482864535"/>
      <w:bookmarkStart w:id="70" w:name="_Toc483327795"/>
      <w:bookmarkStart w:id="71" w:name="_Toc400465697"/>
      <w:bookmarkStart w:id="72" w:name="_Toc448421126"/>
      <w:bookmarkStart w:id="73" w:name="_Toc308018661"/>
      <w:bookmarkStart w:id="74" w:name="_Toc482865306"/>
      <w:bookmarkStart w:id="75" w:name="_Toc293863037"/>
      <w:bookmarkStart w:id="76" w:name="_Toc482865136"/>
      <w:bookmarkStart w:id="77" w:name="_Toc445223664"/>
      <w:r>
        <w:rPr>
          <w:rFonts w:hint="eastAsia" w:ascii="宋体" w:hAnsi="宋体" w:eastAsia="宋体" w:cs="宋体"/>
          <w:b/>
          <w:color w:val="000000" w:themeColor="text1"/>
          <w:sz w:val="21"/>
          <w:szCs w:val="21"/>
          <w:lang w:eastAsia="zh-CN"/>
          <w14:textFill>
            <w14:solidFill>
              <w14:schemeClr w14:val="tx1"/>
            </w14:solidFill>
          </w14:textFill>
        </w:rPr>
        <w:t>（二）定义</w:t>
      </w:r>
      <w:bookmarkEnd w:id="66"/>
      <w:bookmarkEnd w:id="67"/>
      <w:bookmarkEnd w:id="68"/>
      <w:bookmarkEnd w:id="69"/>
      <w:bookmarkEnd w:id="70"/>
      <w:bookmarkEnd w:id="71"/>
      <w:bookmarkEnd w:id="72"/>
      <w:bookmarkEnd w:id="73"/>
      <w:bookmarkEnd w:id="74"/>
      <w:bookmarkEnd w:id="75"/>
      <w:bookmarkEnd w:id="76"/>
      <w:bookmarkEnd w:id="77"/>
    </w:p>
    <w:p>
      <w:pPr>
        <w:snapToGrid w:val="0"/>
        <w:spacing w:line="400" w:lineRule="exact"/>
        <w:ind w:firstLine="409" w:firstLineChars="195"/>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 招标采购单位系指组织本次招标的采购人及采购代理机构。</w:t>
      </w:r>
    </w:p>
    <w:p>
      <w:pPr>
        <w:snapToGrid w:val="0"/>
        <w:spacing w:line="400" w:lineRule="exact"/>
        <w:ind w:firstLine="409" w:firstLineChars="195"/>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2.“投标人”系指向招标采购单位提交投标文件的法人、其他组织或者自然人。</w:t>
      </w:r>
    </w:p>
    <w:p>
      <w:pPr>
        <w:snapToGrid w:val="0"/>
        <w:spacing w:line="400" w:lineRule="exact"/>
        <w:ind w:firstLine="409" w:firstLineChars="195"/>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3.“产品”系指投标人按招标文件规定，须向采购人提供的一切设备、货物、保险、税金、备品备件、工具、手册及其它有关技术资料和材料。</w:t>
      </w:r>
    </w:p>
    <w:p>
      <w:pPr>
        <w:snapToGrid w:val="0"/>
        <w:spacing w:line="400" w:lineRule="exact"/>
        <w:ind w:firstLine="409" w:firstLineChars="195"/>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4.“服务”系指招标文件规定投标人须承担的技术服务或设备安装、调试、技术协助、校准、培训、技术指导以及其他类似的义务。</w:t>
      </w:r>
    </w:p>
    <w:p>
      <w:pPr>
        <w:snapToGrid w:val="0"/>
        <w:spacing w:line="400" w:lineRule="exact"/>
        <w:ind w:firstLine="409" w:firstLineChars="195"/>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5.“项目”系指投标人按招标文件规定向采购人提供的产品和服务。</w:t>
      </w:r>
    </w:p>
    <w:p>
      <w:pPr>
        <w:snapToGrid w:val="0"/>
        <w:spacing w:line="400" w:lineRule="exact"/>
        <w:ind w:firstLine="409" w:firstLineChars="195"/>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6.“书面形式”包括信函、传真、电报等。</w:t>
      </w:r>
    </w:p>
    <w:p>
      <w:pPr>
        <w:tabs>
          <w:tab w:val="left" w:pos="7605"/>
        </w:tabs>
        <w:snapToGrid w:val="0"/>
        <w:spacing w:line="400" w:lineRule="exact"/>
        <w:ind w:firstLine="409" w:firstLineChars="195"/>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7.“★”系指实质性要求条款。</w:t>
      </w:r>
      <w:r>
        <w:rPr>
          <w:rFonts w:hint="eastAsia" w:ascii="宋体" w:hAnsi="宋体" w:eastAsia="宋体" w:cs="宋体"/>
          <w:color w:val="000000" w:themeColor="text1"/>
          <w:sz w:val="21"/>
          <w:szCs w:val="21"/>
          <w:lang w:eastAsia="zh-CN"/>
          <w14:textFill>
            <w14:solidFill>
              <w14:schemeClr w14:val="tx1"/>
            </w14:solidFill>
          </w14:textFill>
        </w:rPr>
        <w:tab/>
      </w:r>
    </w:p>
    <w:p>
      <w:pPr>
        <w:snapToGrid w:val="0"/>
        <w:spacing w:before="165" w:beforeLines="50" w:line="400" w:lineRule="exact"/>
        <w:ind w:firstLine="411" w:firstLineChars="195"/>
        <w:jc w:val="left"/>
        <w:outlineLvl w:val="1"/>
        <w:rPr>
          <w:rFonts w:hint="eastAsia" w:ascii="宋体" w:hAnsi="宋体" w:eastAsia="宋体" w:cs="宋体"/>
          <w:b/>
          <w:color w:val="000000" w:themeColor="text1"/>
          <w:sz w:val="21"/>
          <w:szCs w:val="21"/>
          <w:lang w:eastAsia="zh-CN"/>
          <w14:textFill>
            <w14:solidFill>
              <w14:schemeClr w14:val="tx1"/>
            </w14:solidFill>
          </w14:textFill>
        </w:rPr>
      </w:pPr>
      <w:bookmarkStart w:id="78" w:name="_Toc308018662"/>
      <w:bookmarkStart w:id="79" w:name="_Toc293863038"/>
      <w:bookmarkStart w:id="80" w:name="_Toc293863305"/>
      <w:bookmarkStart w:id="81" w:name="_Toc254970670"/>
      <w:bookmarkStart w:id="82" w:name="_Toc482865137"/>
      <w:bookmarkStart w:id="83" w:name="_Toc482865307"/>
      <w:bookmarkStart w:id="84" w:name="_Toc400465698"/>
      <w:bookmarkStart w:id="85" w:name="_Toc254970529"/>
      <w:bookmarkStart w:id="86" w:name="_Toc445223665"/>
      <w:bookmarkStart w:id="87" w:name="_Toc448421127"/>
      <w:bookmarkStart w:id="88" w:name="_Toc482864536"/>
      <w:bookmarkStart w:id="89" w:name="_Toc483327796"/>
      <w:r>
        <w:rPr>
          <w:rFonts w:hint="eastAsia" w:ascii="宋体" w:hAnsi="宋体" w:eastAsia="宋体" w:cs="宋体"/>
          <w:b/>
          <w:color w:val="000000" w:themeColor="text1"/>
          <w:sz w:val="21"/>
          <w:szCs w:val="21"/>
          <w:lang w:eastAsia="zh-CN"/>
          <w14:textFill>
            <w14:solidFill>
              <w14:schemeClr w14:val="tx1"/>
            </w14:solidFill>
          </w14:textFill>
        </w:rPr>
        <w:t>（三）招标方式</w:t>
      </w:r>
      <w:bookmarkEnd w:id="78"/>
      <w:bookmarkEnd w:id="79"/>
      <w:bookmarkEnd w:id="80"/>
      <w:bookmarkEnd w:id="81"/>
      <w:bookmarkEnd w:id="82"/>
      <w:bookmarkEnd w:id="83"/>
      <w:bookmarkEnd w:id="84"/>
      <w:bookmarkEnd w:id="85"/>
      <w:bookmarkEnd w:id="86"/>
      <w:bookmarkEnd w:id="87"/>
      <w:bookmarkEnd w:id="88"/>
      <w:bookmarkEnd w:id="89"/>
    </w:p>
    <w:p>
      <w:pPr>
        <w:snapToGrid w:val="0"/>
        <w:spacing w:line="400" w:lineRule="exact"/>
        <w:ind w:firstLine="409" w:firstLineChars="195"/>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公开招标方式。</w:t>
      </w:r>
    </w:p>
    <w:p>
      <w:pPr>
        <w:snapToGrid w:val="0"/>
        <w:spacing w:before="165" w:beforeLines="50" w:line="400" w:lineRule="exact"/>
        <w:ind w:firstLine="413" w:firstLineChars="196"/>
        <w:jc w:val="left"/>
        <w:outlineLvl w:val="1"/>
        <w:rPr>
          <w:rFonts w:hint="eastAsia" w:ascii="宋体" w:hAnsi="宋体" w:eastAsia="宋体" w:cs="宋体"/>
          <w:b/>
          <w:color w:val="000000" w:themeColor="text1"/>
          <w:sz w:val="21"/>
          <w:szCs w:val="21"/>
          <w:lang w:eastAsia="zh-CN"/>
          <w14:textFill>
            <w14:solidFill>
              <w14:schemeClr w14:val="tx1"/>
            </w14:solidFill>
          </w14:textFill>
        </w:rPr>
      </w:pPr>
      <w:bookmarkStart w:id="90" w:name="_Toc293863039"/>
      <w:bookmarkStart w:id="91" w:name="_Toc448421128"/>
      <w:bookmarkStart w:id="92" w:name="_Toc482865308"/>
      <w:bookmarkStart w:id="93" w:name="_Toc482865138"/>
      <w:bookmarkStart w:id="94" w:name="_Toc483327797"/>
      <w:bookmarkStart w:id="95" w:name="_Toc482864537"/>
      <w:bookmarkStart w:id="96" w:name="_Toc254970671"/>
      <w:bookmarkStart w:id="97" w:name="_Toc445223666"/>
      <w:bookmarkStart w:id="98" w:name="_Toc254970530"/>
      <w:bookmarkStart w:id="99" w:name="_Toc308018663"/>
      <w:bookmarkStart w:id="100" w:name="_Toc293863306"/>
      <w:bookmarkStart w:id="101" w:name="_Toc400465699"/>
      <w:r>
        <w:rPr>
          <w:rFonts w:hint="eastAsia" w:ascii="宋体" w:hAnsi="宋体" w:eastAsia="宋体" w:cs="宋体"/>
          <w:b/>
          <w:color w:val="000000" w:themeColor="text1"/>
          <w:sz w:val="21"/>
          <w:szCs w:val="21"/>
          <w:lang w:eastAsia="zh-CN"/>
          <w14:textFill>
            <w14:solidFill>
              <w14:schemeClr w14:val="tx1"/>
            </w14:solidFill>
          </w14:textFill>
        </w:rPr>
        <w:t>（四）投标委托</w:t>
      </w:r>
      <w:bookmarkEnd w:id="90"/>
      <w:bookmarkEnd w:id="91"/>
      <w:bookmarkEnd w:id="92"/>
      <w:bookmarkEnd w:id="93"/>
      <w:bookmarkEnd w:id="94"/>
      <w:bookmarkEnd w:id="95"/>
      <w:bookmarkEnd w:id="96"/>
      <w:bookmarkEnd w:id="97"/>
      <w:bookmarkEnd w:id="98"/>
      <w:bookmarkEnd w:id="99"/>
      <w:bookmarkEnd w:id="100"/>
      <w:bookmarkEnd w:id="101"/>
    </w:p>
    <w:p>
      <w:pPr>
        <w:pStyle w:val="7"/>
        <w:snapToGrid w:val="0"/>
        <w:spacing w:line="400" w:lineRule="exact"/>
        <w:ind w:firstLine="404"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投标人代表须携带有效身份证件。如投标人代表不是法定代表人，须有法定代表人出具的授权委托书（正本用原件，副本用复印件，格式见第五章）。</w:t>
      </w:r>
    </w:p>
    <w:p>
      <w:pPr>
        <w:snapToGrid w:val="0"/>
        <w:spacing w:before="165" w:beforeLines="50" w:line="400" w:lineRule="exact"/>
        <w:ind w:firstLine="422" w:firstLineChars="200"/>
        <w:jc w:val="left"/>
        <w:outlineLvl w:val="1"/>
        <w:rPr>
          <w:rFonts w:hint="eastAsia" w:ascii="宋体" w:hAnsi="宋体" w:eastAsia="宋体" w:cs="宋体"/>
          <w:b/>
          <w:color w:val="000000" w:themeColor="text1"/>
          <w:sz w:val="21"/>
          <w:szCs w:val="21"/>
          <w:lang w:eastAsia="zh-CN"/>
          <w14:textFill>
            <w14:solidFill>
              <w14:schemeClr w14:val="tx1"/>
            </w14:solidFill>
          </w14:textFill>
        </w:rPr>
      </w:pPr>
      <w:bookmarkStart w:id="102" w:name="_Toc482865139"/>
      <w:bookmarkStart w:id="103" w:name="_Toc482865309"/>
      <w:bookmarkStart w:id="104" w:name="_Toc293863307"/>
      <w:bookmarkStart w:id="105" w:name="_Toc448421129"/>
      <w:bookmarkStart w:id="106" w:name="_Toc400465700"/>
      <w:bookmarkStart w:id="107" w:name="_Toc254970672"/>
      <w:bookmarkStart w:id="108" w:name="_Toc445223667"/>
      <w:bookmarkStart w:id="109" w:name="_Toc308018664"/>
      <w:bookmarkStart w:id="110" w:name="_Toc482864538"/>
      <w:bookmarkStart w:id="111" w:name="_Toc254970531"/>
      <w:bookmarkStart w:id="112" w:name="_Toc483327798"/>
      <w:bookmarkStart w:id="113" w:name="_Toc293863040"/>
      <w:r>
        <w:rPr>
          <w:rFonts w:hint="eastAsia" w:ascii="宋体" w:hAnsi="宋体" w:eastAsia="宋体" w:cs="宋体"/>
          <w:b/>
          <w:color w:val="000000" w:themeColor="text1"/>
          <w:sz w:val="21"/>
          <w:szCs w:val="21"/>
          <w:lang w:eastAsia="zh-CN"/>
          <w14:textFill>
            <w14:solidFill>
              <w14:schemeClr w14:val="tx1"/>
            </w14:solidFill>
          </w14:textFill>
        </w:rPr>
        <w:t>（五）投标费用</w:t>
      </w:r>
      <w:bookmarkEnd w:id="102"/>
      <w:bookmarkEnd w:id="103"/>
      <w:bookmarkEnd w:id="104"/>
      <w:bookmarkEnd w:id="105"/>
      <w:bookmarkEnd w:id="106"/>
      <w:bookmarkEnd w:id="107"/>
      <w:bookmarkEnd w:id="108"/>
      <w:bookmarkEnd w:id="109"/>
      <w:bookmarkEnd w:id="110"/>
      <w:bookmarkEnd w:id="111"/>
      <w:bookmarkEnd w:id="112"/>
      <w:bookmarkEnd w:id="113"/>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投标人均应自行承担所有与投标有关的全部费用（招标文件有相关规定的除外）。</w:t>
      </w:r>
    </w:p>
    <w:p>
      <w:pPr>
        <w:snapToGrid w:val="0"/>
        <w:spacing w:before="165" w:beforeLines="50" w:line="400" w:lineRule="exact"/>
        <w:ind w:firstLine="422" w:firstLineChars="200"/>
        <w:jc w:val="left"/>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（六）联合体投标</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本项目是否接受联合体投标详见招标公告第一条规定。</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如接受联合体投标，则联合体投标要求如下:</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（1）两个以上供应商可以组成一个投标联合体，以一个投标人的身份投标。</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（2）以联合体形式参加投标的，联合体各方均应当符合“具有独立承担民事责任的能力”的条件。本项目有特殊要求规定投标人特定条件的，联合体各方中至少应当有一方符合招标文件规定的特定条件。</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联合体各方之间应当签订共同投标协议，明确约定联合体各方承担的工作和相应的责任，并将共同投标协议连同投标文件一并提交本采购代理机构。联合体各方签订共同投标协议后，不得再以自己的名义单独在同一项目中投标，也不得组成新的联合体参加同一项目投标，否则，与之相关的投标文件作废。</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（4）投标联合体的业绩和信誉按联合体主体方（或牵头方）计算。</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（5）投标联合体投标人的相同资质按最低的一方计算。</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联合体各方中至少有一方符合本文件规定的特定资质条件。但同一专业的投标人组成的联合体应以资质最低的一方为依据。联合体投标的，须提供《联合投标协议书》（格式见第五章）。</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before="165" w:beforeLines="50" w:line="400" w:lineRule="exact"/>
        <w:ind w:firstLine="413" w:firstLineChars="196"/>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 xml:space="preserve">（七）转包与分包             </w:t>
      </w:r>
    </w:p>
    <w:p>
      <w:pPr>
        <w:snapToGrid w:val="0"/>
        <w:spacing w:line="400" w:lineRule="exact"/>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1.本项目不允许转包。</w:t>
      </w:r>
    </w:p>
    <w:p>
      <w:pPr>
        <w:snapToGrid w:val="0"/>
        <w:spacing w:line="400" w:lineRule="exact"/>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2.本项目是否分包（按项目实际情况设定）。</w:t>
      </w:r>
    </w:p>
    <w:p>
      <w:pPr>
        <w:snapToGrid w:val="0"/>
        <w:spacing w:before="165" w:beforeLines="50" w:line="400" w:lineRule="exact"/>
        <w:ind w:firstLine="413" w:firstLineChars="196"/>
        <w:jc w:val="left"/>
        <w:outlineLvl w:val="1"/>
        <w:rPr>
          <w:rFonts w:hint="eastAsia" w:ascii="宋体" w:hAnsi="宋体" w:eastAsia="宋体" w:cs="宋体"/>
          <w:b/>
          <w:color w:val="000000" w:themeColor="text1"/>
          <w:sz w:val="21"/>
          <w:szCs w:val="21"/>
          <w:lang w:eastAsia="zh-CN"/>
          <w14:textFill>
            <w14:solidFill>
              <w14:schemeClr w14:val="tx1"/>
            </w14:solidFill>
          </w14:textFill>
        </w:rPr>
      </w:pPr>
      <w:bookmarkStart w:id="114" w:name="_Toc448421130"/>
      <w:bookmarkStart w:id="115" w:name="_Toc254970673"/>
      <w:bookmarkStart w:id="116" w:name="_Toc400465701"/>
      <w:bookmarkStart w:id="117" w:name="_Toc482865310"/>
      <w:bookmarkStart w:id="118" w:name="_Toc483327799"/>
      <w:bookmarkStart w:id="119" w:name="_Toc445223668"/>
      <w:bookmarkStart w:id="120" w:name="_Toc482864539"/>
      <w:bookmarkStart w:id="121" w:name="_Toc293863041"/>
      <w:bookmarkStart w:id="122" w:name="_Toc293863308"/>
      <w:bookmarkStart w:id="123" w:name="_Toc254970532"/>
      <w:bookmarkStart w:id="124" w:name="_Toc482865140"/>
      <w:bookmarkStart w:id="125" w:name="_Toc308018665"/>
      <w:r>
        <w:rPr>
          <w:rFonts w:hint="eastAsia" w:ascii="宋体" w:hAnsi="宋体" w:eastAsia="宋体" w:cs="宋体"/>
          <w:b/>
          <w:color w:val="000000" w:themeColor="text1"/>
          <w:sz w:val="21"/>
          <w:szCs w:val="21"/>
          <w:lang w:eastAsia="zh-CN"/>
          <w14:textFill>
            <w14:solidFill>
              <w14:schemeClr w14:val="tx1"/>
            </w14:solidFill>
          </w14:textFill>
        </w:rPr>
        <w:t>（八）特别说明</w:t>
      </w:r>
      <w:bookmarkEnd w:id="114"/>
      <w:bookmarkEnd w:id="115"/>
      <w:bookmarkEnd w:id="116"/>
      <w:bookmarkEnd w:id="117"/>
      <w:bookmarkEnd w:id="118"/>
      <w:bookmarkEnd w:id="119"/>
      <w:bookmarkEnd w:id="120"/>
      <w:bookmarkEnd w:id="121"/>
      <w:bookmarkEnd w:id="122"/>
      <w:bookmarkEnd w:id="123"/>
      <w:bookmarkEnd w:id="124"/>
      <w:bookmarkEnd w:id="125"/>
    </w:p>
    <w:p>
      <w:pPr>
        <w:widowControl/>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 单位负责人为同一人或者存在直接控股、管理关系的不同供应商，不得参加同一合同项下的政府采购活动。</w:t>
      </w:r>
    </w:p>
    <w:p>
      <w:pPr>
        <w:widowControl/>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8"/>
        <w:snapToGrid w:val="0"/>
        <w:spacing w:line="400" w:lineRule="exact"/>
        <w:ind w:left="2" w:leftChars="1"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 投标人应仔细阅读招标文件的所有内容，按照招标文件的要求提交投标文件，并对所提供的全部资料的真实性承担法律责任。</w:t>
      </w:r>
    </w:p>
    <w:p>
      <w:pPr>
        <w:widowControl/>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 投标人在投标活动中提供任何虚假材料，其投标无效，并报监管部门查处；中标后发现的，中标人须依照相关法律法规规定赔偿采购人，且民事赔偿并不免除违法投标人的行政与刑事责任。</w:t>
      </w:r>
    </w:p>
    <w:p>
      <w:pPr>
        <w:widowControl/>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bookmarkStart w:id="126" w:name="_Toc482864540"/>
      <w:bookmarkStart w:id="127" w:name="_Toc293863309"/>
      <w:bookmarkStart w:id="128" w:name="_Toc400465702"/>
      <w:bookmarkStart w:id="129" w:name="_Toc482865141"/>
      <w:bookmarkStart w:id="130" w:name="_Toc254970533"/>
      <w:bookmarkStart w:id="131" w:name="_Toc482865311"/>
      <w:bookmarkStart w:id="132" w:name="_Toc448421131"/>
      <w:bookmarkStart w:id="133" w:name="_Toc308018666"/>
      <w:bookmarkStart w:id="134" w:name="_Toc293863042"/>
      <w:bookmarkStart w:id="135" w:name="_Toc254970674"/>
      <w:bookmarkStart w:id="136" w:name="_Toc483327800"/>
      <w:bookmarkStart w:id="137" w:name="_Toc445223669"/>
      <w:r>
        <w:rPr>
          <w:rFonts w:hint="eastAsia" w:ascii="宋体" w:hAnsi="宋体" w:eastAsia="宋体" w:cs="宋体"/>
          <w:color w:val="000000" w:themeColor="text1"/>
          <w:sz w:val="21"/>
          <w:szCs w:val="21"/>
          <w:lang w:eastAsia="zh-CN"/>
          <w14:textFill>
            <w14:solidFill>
              <w14:schemeClr w14:val="tx1"/>
            </w14:solidFill>
          </w14:textFill>
        </w:rPr>
        <w:t xml:space="preserve">★5、本文件中描述投标人的“公章”是指根据我国对公章的管理规定，用投标人法定主体行为名称制作的印章，除本文件有特殊规定外，投标人的财务章、部门章、分公司章、工会章、合同章、投标专用章、业务专用章及银行的转账章、现金收讫章、现金付讫章等其它形式印章均不能代替公章。 </w:t>
      </w:r>
      <w:r>
        <w:rPr>
          <w:rFonts w:hint="eastAsia" w:ascii="宋体" w:hAnsi="宋体" w:eastAsia="宋体" w:cs="宋体"/>
          <w:color w:val="000000" w:themeColor="text1"/>
          <w:sz w:val="21"/>
          <w:szCs w:val="21"/>
          <w:lang w:eastAsia="zh-CN"/>
          <w14:textFill>
            <w14:solidFill>
              <w14:schemeClr w14:val="tx1"/>
            </w14:solidFill>
          </w14:textFill>
        </w:rPr>
        <w:br w:type="textWrapping"/>
      </w:r>
      <w:r>
        <w:rPr>
          <w:rFonts w:hint="eastAsia" w:ascii="宋体" w:hAnsi="宋体" w:eastAsia="宋体" w:cs="宋体"/>
          <w:color w:val="000000" w:themeColor="text1"/>
          <w:sz w:val="21"/>
          <w:szCs w:val="21"/>
          <w:lang w:eastAsia="zh-CN"/>
          <w14:textFill>
            <w14:solidFill>
              <w14:schemeClr w14:val="tx1"/>
            </w14:solidFill>
          </w14:textFill>
        </w:rPr>
        <w:t xml:space="preserve">    ★6、本文件中描述投标人的“签字”是指投标人的法定代表人或被授权人亲自在文件规定签署处亲笔写上个人的名字的行为，私章、签字章、印鉴、影印等其它形式均不能代替亲笔签字。 </w:t>
      </w:r>
    </w:p>
    <w:p>
      <w:pPr>
        <w:pStyle w:val="8"/>
        <w:snapToGrid w:val="0"/>
        <w:spacing w:line="400" w:lineRule="exact"/>
        <w:ind w:firstLine="413" w:firstLineChars="196"/>
        <w:outlineLvl w:val="1"/>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（九）质疑和投诉</w:t>
      </w:r>
      <w:bookmarkEnd w:id="126"/>
      <w:bookmarkEnd w:id="127"/>
      <w:bookmarkEnd w:id="128"/>
      <w:bookmarkEnd w:id="129"/>
      <w:bookmarkEnd w:id="130"/>
      <w:bookmarkEnd w:id="131"/>
      <w:bookmarkEnd w:id="132"/>
      <w:bookmarkEnd w:id="133"/>
      <w:bookmarkEnd w:id="134"/>
      <w:bookmarkEnd w:id="135"/>
      <w:bookmarkEnd w:id="136"/>
      <w:bookmarkEnd w:id="137"/>
    </w:p>
    <w:p>
      <w:pPr>
        <w:pStyle w:val="8"/>
        <w:snapToGrid w:val="0"/>
        <w:spacing w:line="40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 投标人认为招标文件使自己的合法权益受到损害的，应当在收到招标文件之日起7个工作日内，以书面形式向采购人、采购代理机构提出质疑。投标人认为招标过程使自己的合法权益受到损害的，应当在各采购程序环节结束之日起7个工作日内，以书面形式向采购人、采购代理机构提出质疑。投标人认为中标结果使自己的合法权益受到损害的，应当在中标结果公告期限（中标结果公告期限为1个工作日）届满之日起7个工作日内，以书面形式向采购人、采购代理机构提出质疑。</w:t>
      </w:r>
    </w:p>
    <w:p>
      <w:pPr>
        <w:pStyle w:val="8"/>
        <w:spacing w:line="440" w:lineRule="exact"/>
        <w:ind w:left="2" w:leftChars="1" w:firstLine="420" w:firstLineChars="200"/>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2.供应商质疑实行实名制，其质疑应当有具体的质疑事项及事实根据，不得进行虚假、恶意质疑。</w:t>
      </w:r>
    </w:p>
    <w:p>
      <w:pPr>
        <w:pStyle w:val="8"/>
        <w:spacing w:line="440" w:lineRule="exact"/>
        <w:ind w:left="2" w:leftChars="1" w:firstLine="420" w:firstLineChars="200"/>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3.供应商质疑时，应当提交一性次质疑书原件，一性次质疑书应当包括下列主要内容：</w:t>
      </w:r>
    </w:p>
    <w:p>
      <w:pPr>
        <w:pStyle w:val="8"/>
        <w:spacing w:line="440" w:lineRule="exact"/>
        <w:ind w:left="2" w:firstLine="418"/>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（1）质疑供应商和被质疑的采购人或采购人委托的采购代理机构名称、地址、电话、邮编等；</w:t>
      </w:r>
    </w:p>
    <w:p>
      <w:pPr>
        <w:pStyle w:val="8"/>
        <w:spacing w:line="440" w:lineRule="exact"/>
        <w:ind w:left="2" w:firstLine="418"/>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（2）质疑项目的名称、编号；</w:t>
      </w:r>
    </w:p>
    <w:p>
      <w:pPr>
        <w:pStyle w:val="8"/>
        <w:spacing w:line="440" w:lineRule="exact"/>
        <w:ind w:left="2" w:firstLine="418"/>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（3）权益受到损害的事实和理由；</w:t>
      </w:r>
    </w:p>
    <w:p>
      <w:pPr>
        <w:pStyle w:val="8"/>
        <w:spacing w:line="440" w:lineRule="exact"/>
        <w:ind w:left="2" w:firstLine="418"/>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（4）相关证明材料；</w:t>
      </w:r>
    </w:p>
    <w:p>
      <w:pPr>
        <w:pStyle w:val="8"/>
        <w:spacing w:line="440" w:lineRule="exact"/>
        <w:ind w:left="2" w:firstLine="418"/>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（5）提起质疑的日期；</w:t>
      </w:r>
    </w:p>
    <w:p>
      <w:pPr>
        <w:pStyle w:val="8"/>
        <w:spacing w:line="440" w:lineRule="exact"/>
        <w:ind w:left="2" w:firstLine="418"/>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（6）附件材料：营业执照副本内页复印件（要求证件有效并清晰反映企业法人经营范围）；近期连续三个月依法缴纳税收和在职职工社会保障资金证明材料（复印件，原件备查）。</w:t>
      </w:r>
    </w:p>
    <w:p>
      <w:pPr>
        <w:pStyle w:val="8"/>
        <w:spacing w:line="44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质疑书应当署名。质疑供应商为法人或者其他组织的，应当由法定代表人或者主要负责人签字并加盖公章。</w:t>
      </w:r>
    </w:p>
    <w:p>
      <w:pPr>
        <w:pStyle w:val="8"/>
        <w:spacing w:line="44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hint="eastAsia" w:ascii="宋体" w:hAnsi="宋体" w:eastAsia="宋体" w:cs="宋体"/>
          <w:color w:val="000000" w:themeColor="text1"/>
          <w:sz w:val="21"/>
          <w:szCs w:val="21"/>
          <w14:textFill>
            <w14:solidFill>
              <w14:schemeClr w14:val="tx1"/>
            </w14:solidFill>
          </w14:textFill>
        </w:rPr>
        <w:t>委托代理人身份证明复印件和近期三个月社保缴费证明复印件。</w:t>
      </w:r>
    </w:p>
    <w:p>
      <w:pPr>
        <w:pStyle w:val="8"/>
        <w:spacing w:line="44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5.质疑供应商提起质疑应当符合下列条件：</w:t>
      </w:r>
    </w:p>
    <w:p>
      <w:pPr>
        <w:spacing w:line="440" w:lineRule="exact"/>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（1）质疑供应商是参与所质疑政府采购活动的供应商；</w:t>
      </w:r>
    </w:p>
    <w:p>
      <w:pPr>
        <w:spacing w:line="440" w:lineRule="exact"/>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（2）质疑书内容符合本章第</w:t>
      </w:r>
      <w:r>
        <w:rPr>
          <w:rFonts w:hint="eastAsia" w:ascii="宋体" w:hAnsi="宋体" w:eastAsia="宋体" w:cs="宋体"/>
          <w:bCs/>
          <w:color w:val="000000" w:themeColor="text1"/>
          <w:sz w:val="21"/>
          <w:szCs w:val="21"/>
          <w:lang w:eastAsia="zh-CN"/>
          <w14:textFill>
            <w14:solidFill>
              <w14:schemeClr w14:val="tx1"/>
            </w14:solidFill>
          </w14:textFill>
        </w:rPr>
        <w:t xml:space="preserve">5.6.3 </w:t>
      </w:r>
      <w:r>
        <w:rPr>
          <w:rFonts w:hint="eastAsia" w:ascii="宋体" w:hAnsi="宋体" w:eastAsia="宋体" w:cs="宋体"/>
          <w:color w:val="000000" w:themeColor="text1"/>
          <w:sz w:val="21"/>
          <w:szCs w:val="21"/>
          <w:lang w:eastAsia="zh-CN"/>
          <w14:textFill>
            <w14:solidFill>
              <w14:schemeClr w14:val="tx1"/>
            </w14:solidFill>
          </w14:textFill>
        </w:rPr>
        <w:t>项的规定；</w:t>
      </w:r>
    </w:p>
    <w:p>
      <w:pPr>
        <w:spacing w:line="440" w:lineRule="exact"/>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（3）在质疑有效期限内提起质疑；</w:t>
      </w:r>
    </w:p>
    <w:p>
      <w:pPr>
        <w:spacing w:line="440" w:lineRule="exact"/>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（4）属于所质疑的采购人或采购人委托的采购代理机构组织的采购活动；</w:t>
      </w:r>
    </w:p>
    <w:p>
      <w:pPr>
        <w:spacing w:line="440" w:lineRule="exact"/>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（5）同一质疑事项未经采购人或采购人委托的采购代理机构质疑处理；</w:t>
      </w:r>
    </w:p>
    <w:p>
      <w:pPr>
        <w:spacing w:line="440" w:lineRule="exact"/>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（6）财政部门规定的其他条件。</w:t>
      </w:r>
    </w:p>
    <w:p>
      <w:pPr>
        <w:pStyle w:val="8"/>
        <w:snapToGrid w:val="0"/>
        <w:spacing w:line="40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6.采购人或采购人委托的采购代理机构自受理质疑之日起七个工作日内，对质疑事项作出答复，并以书面形式通知质疑供应商及其他有关供应商。</w:t>
      </w:r>
    </w:p>
    <w:p>
      <w:pPr>
        <w:pStyle w:val="8"/>
        <w:snapToGrid w:val="0"/>
        <w:spacing w:line="40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7.投标人对招标采购单位的质疑答复不满意或者招标采购单位未在规定时间内作出答复的，可以在答复期满后15个工作日内向同级政府采购监督管理部门投诉。</w:t>
      </w:r>
    </w:p>
    <w:p>
      <w:pPr>
        <w:pStyle w:val="8"/>
        <w:snapToGrid w:val="0"/>
        <w:spacing w:line="40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8.质疑、投诉应当采用书面形式，质疑书、投诉书均应明确阐述招标文件、招标过程或中标结果中使自己合法权益受到损害的实质性内容，提供相关事实、依据和证据及其来源或线索，便于有关单位调查、答复和处理。</w:t>
      </w:r>
      <w:bookmarkStart w:id="138" w:name="_Toc293863043"/>
      <w:bookmarkStart w:id="139" w:name="_Toc482865312"/>
      <w:bookmarkStart w:id="140" w:name="_Toc254970534"/>
      <w:bookmarkStart w:id="141" w:name="_Toc448421132"/>
      <w:bookmarkStart w:id="142" w:name="_Toc400465703"/>
      <w:bookmarkStart w:id="143" w:name="_Toc308018667"/>
      <w:bookmarkStart w:id="144" w:name="_Toc483327801"/>
      <w:bookmarkStart w:id="145" w:name="_Toc482864541"/>
      <w:bookmarkStart w:id="146" w:name="_Toc293863310"/>
      <w:bookmarkStart w:id="147" w:name="_Toc254970675"/>
      <w:bookmarkStart w:id="148" w:name="_Toc445223670"/>
      <w:bookmarkStart w:id="149" w:name="_Toc482865142"/>
      <w:r>
        <w:rPr>
          <w:rFonts w:hint="eastAsia" w:ascii="宋体" w:hAnsi="宋体" w:eastAsia="宋体" w:cs="宋体"/>
          <w:bCs/>
          <w:color w:val="000000" w:themeColor="text1"/>
          <w:sz w:val="21"/>
          <w:szCs w:val="21"/>
          <w14:textFill>
            <w14:solidFill>
              <w14:schemeClr w14:val="tx1"/>
            </w14:solidFill>
          </w14:textFill>
        </w:rPr>
        <w:t>如</w:t>
      </w:r>
      <w:r>
        <w:rPr>
          <w:rFonts w:hint="eastAsia" w:ascii="宋体" w:hAnsi="宋体" w:eastAsia="宋体" w:cs="宋体"/>
          <w:color w:val="000000" w:themeColor="text1"/>
          <w:sz w:val="21"/>
          <w:szCs w:val="21"/>
          <w14:textFill>
            <w14:solidFill>
              <w14:schemeClr w14:val="tx1"/>
            </w14:solidFill>
          </w14:textFill>
        </w:rPr>
        <w:t>证明材料为外文的，应同时提供其中文译本；中文与外文意思不一致，以中文为准。</w:t>
      </w:r>
    </w:p>
    <w:p>
      <w:pPr>
        <w:pStyle w:val="8"/>
        <w:snapToGrid w:val="0"/>
        <w:spacing w:line="400" w:lineRule="exact"/>
        <w:ind w:firstLine="413" w:firstLineChars="196"/>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二、招标文件</w:t>
      </w:r>
      <w:bookmarkEnd w:id="138"/>
      <w:bookmarkEnd w:id="139"/>
      <w:bookmarkEnd w:id="140"/>
      <w:bookmarkEnd w:id="141"/>
      <w:bookmarkEnd w:id="142"/>
      <w:bookmarkEnd w:id="143"/>
      <w:bookmarkEnd w:id="144"/>
      <w:bookmarkEnd w:id="145"/>
      <w:bookmarkEnd w:id="146"/>
      <w:bookmarkEnd w:id="147"/>
      <w:bookmarkEnd w:id="148"/>
      <w:bookmarkEnd w:id="149"/>
    </w:p>
    <w:p>
      <w:pPr>
        <w:snapToGrid w:val="0"/>
        <w:spacing w:line="400" w:lineRule="exact"/>
        <w:ind w:firstLine="413" w:firstLineChars="196"/>
        <w:jc w:val="left"/>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（一）招标文件的构成</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 招标公告；</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 投标人须知及前附表；</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 货物需求一览表；</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 评标原则及评分标准；</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 合同基本条款及合同书(格式)；</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 投标文件格式。</w:t>
      </w:r>
    </w:p>
    <w:p>
      <w:pPr>
        <w:snapToGrid w:val="0"/>
        <w:spacing w:before="165" w:beforeLines="50" w:line="400" w:lineRule="exact"/>
        <w:ind w:firstLine="413" w:firstLineChars="196"/>
        <w:jc w:val="left"/>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（二）投标人的风险</w:t>
      </w:r>
    </w:p>
    <w:p>
      <w:pPr>
        <w:pStyle w:val="8"/>
        <w:snapToGrid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投标人没有按照招标文件要求提供全部资料，或者投标人没有对招标文件在各方面作出实质性响应是投标人的风险，并可能导致其投标被拒绝。</w:t>
      </w:r>
    </w:p>
    <w:p>
      <w:pPr>
        <w:pStyle w:val="4"/>
        <w:numPr>
          <w:ilvl w:val="0"/>
          <w:numId w:val="0"/>
        </w:numPr>
        <w:tabs>
          <w:tab w:val="left" w:pos="720"/>
          <w:tab w:val="left" w:pos="840"/>
          <w:tab w:val="clear" w:pos="360"/>
        </w:tabs>
        <w:snapToGrid w:val="0"/>
        <w:spacing w:before="165" w:beforeLines="50" w:after="120" w:line="400" w:lineRule="exact"/>
        <w:ind w:left="392" w:leftChars="196"/>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 xml:space="preserve">（三）招标文件的澄清和修改 </w:t>
      </w:r>
    </w:p>
    <w:p>
      <w:pPr>
        <w:pStyle w:val="8"/>
        <w:snapToGrid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 采购代理机构可以对已发出的招标文件进行必要的澄清或修改。澄清或修改的内容可能影响投标文件编制的，应当在招标文件要求提交投标文件截止时间15日前，在财政部门指定的政府采购信息发布媒体上发布更正公告，并以书面形式通知所有招标文件收受人。</w:t>
      </w:r>
    </w:p>
    <w:p>
      <w:pPr>
        <w:pStyle w:val="8"/>
        <w:snapToGrid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 招标文件澄清、修改的内容为招标文件的组成部分。当招标文件与招标文件的澄清、修改通知就同一内容的表述不一致时，以最后发出的书面文件为准。</w:t>
      </w:r>
    </w:p>
    <w:p>
      <w:pPr>
        <w:pStyle w:val="8"/>
        <w:snapToGrid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bookmarkStart w:id="150" w:name="OLE_LINK1"/>
      <w:r>
        <w:rPr>
          <w:rFonts w:hint="eastAsia" w:ascii="宋体" w:hAnsi="宋体" w:eastAsia="宋体" w:cs="宋体"/>
          <w:color w:val="000000" w:themeColor="text1"/>
          <w:sz w:val="21"/>
          <w:szCs w:val="21"/>
          <w14:textFill>
            <w14:solidFill>
              <w14:schemeClr w14:val="tx1"/>
            </w14:solidFill>
          </w14:textFill>
        </w:rPr>
        <w:t xml:space="preserve">3. </w:t>
      </w:r>
      <w:bookmarkEnd w:id="150"/>
      <w:r>
        <w:rPr>
          <w:rFonts w:hint="eastAsia" w:ascii="宋体" w:hAnsi="宋体" w:eastAsia="宋体" w:cs="宋体"/>
          <w:color w:val="000000" w:themeColor="text1"/>
          <w:sz w:val="21"/>
          <w:szCs w:val="21"/>
          <w14:textFill>
            <w14:solidFill>
              <w14:schemeClr w14:val="tx1"/>
            </w14:solidFill>
          </w14:textFill>
        </w:rPr>
        <w:t>招标文件的澄清、修改都应该通过本采购代理机构以法定形式发布，采购人非通过本机构，不得擅自答复、修改招标文件。</w:t>
      </w:r>
    </w:p>
    <w:p>
      <w:pPr>
        <w:pStyle w:val="8"/>
        <w:snapToGrid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 采购人可以视采购具体情况，延长投标截止时间和开标时间，但至少应当在招标文件要求提交投标文件的截止时间三日前在财政部门指定的政府采购信息发布媒体上发布变更公告。</w:t>
      </w:r>
    </w:p>
    <w:p>
      <w:pPr>
        <w:pStyle w:val="8"/>
        <w:snapToGrid w:val="0"/>
        <w:spacing w:before="165" w:beforeLines="50" w:line="400" w:lineRule="exact"/>
        <w:ind w:firstLine="413" w:firstLineChars="196"/>
        <w:outlineLvl w:val="1"/>
        <w:rPr>
          <w:rFonts w:hint="eastAsia" w:ascii="宋体" w:hAnsi="宋体" w:eastAsia="宋体" w:cs="宋体"/>
          <w:b/>
          <w:color w:val="000000" w:themeColor="text1"/>
          <w:sz w:val="21"/>
          <w:szCs w:val="21"/>
          <w14:textFill>
            <w14:solidFill>
              <w14:schemeClr w14:val="tx1"/>
            </w14:solidFill>
          </w14:textFill>
        </w:rPr>
      </w:pPr>
      <w:bookmarkStart w:id="151" w:name="_Toc293863311"/>
      <w:bookmarkStart w:id="152" w:name="_Toc448421133"/>
      <w:bookmarkStart w:id="153" w:name="_Toc400465704"/>
      <w:bookmarkStart w:id="154" w:name="_Toc483327802"/>
      <w:bookmarkStart w:id="155" w:name="_Toc254970535"/>
      <w:bookmarkStart w:id="156" w:name="_Toc445223671"/>
      <w:bookmarkStart w:id="157" w:name="_Toc482865313"/>
      <w:bookmarkStart w:id="158" w:name="_Toc482864542"/>
      <w:bookmarkStart w:id="159" w:name="_Toc254970676"/>
      <w:bookmarkStart w:id="160" w:name="_Toc308018668"/>
      <w:bookmarkStart w:id="161" w:name="_Toc293863044"/>
      <w:bookmarkStart w:id="162" w:name="_Toc482865143"/>
      <w:r>
        <w:rPr>
          <w:rFonts w:hint="eastAsia" w:ascii="宋体" w:hAnsi="宋体" w:eastAsia="宋体" w:cs="宋体"/>
          <w:b/>
          <w:color w:val="000000" w:themeColor="text1"/>
          <w:sz w:val="21"/>
          <w:szCs w:val="21"/>
          <w14:textFill>
            <w14:solidFill>
              <w14:schemeClr w14:val="tx1"/>
            </w14:solidFill>
          </w14:textFill>
        </w:rPr>
        <w:t>三、投标文件的编制</w:t>
      </w:r>
      <w:bookmarkEnd w:id="151"/>
      <w:bookmarkEnd w:id="152"/>
      <w:bookmarkEnd w:id="153"/>
      <w:bookmarkEnd w:id="154"/>
      <w:bookmarkEnd w:id="155"/>
      <w:bookmarkEnd w:id="156"/>
      <w:bookmarkEnd w:id="157"/>
      <w:bookmarkEnd w:id="158"/>
      <w:bookmarkEnd w:id="159"/>
      <w:bookmarkEnd w:id="160"/>
      <w:bookmarkEnd w:id="161"/>
      <w:bookmarkEnd w:id="162"/>
    </w:p>
    <w:p>
      <w:pPr>
        <w:snapToGrid w:val="0"/>
        <w:spacing w:before="165" w:beforeLines="50" w:line="400" w:lineRule="exact"/>
        <w:ind w:firstLine="413" w:firstLineChars="196"/>
        <w:jc w:val="left"/>
        <w:outlineLvl w:val="0"/>
        <w:rPr>
          <w:rFonts w:hint="eastAsia" w:ascii="宋体" w:hAnsi="宋体" w:eastAsia="宋体" w:cs="宋体"/>
          <w:b/>
          <w:color w:val="000000" w:themeColor="text1"/>
          <w:sz w:val="21"/>
          <w:szCs w:val="21"/>
          <w:lang w:eastAsia="zh-CN"/>
          <w14:textFill>
            <w14:solidFill>
              <w14:schemeClr w14:val="tx1"/>
            </w14:solidFill>
          </w14:textFill>
        </w:rPr>
      </w:pPr>
      <w:bookmarkStart w:id="163" w:name="_Toc448421134"/>
      <w:bookmarkStart w:id="164" w:name="_Toc445223672"/>
      <w:bookmarkStart w:id="165" w:name="_Toc482865144"/>
      <w:bookmarkStart w:id="166" w:name="_Toc293863045"/>
      <w:bookmarkStart w:id="167" w:name="_Toc308018669"/>
      <w:bookmarkStart w:id="168" w:name="_Toc482864543"/>
      <w:bookmarkStart w:id="169" w:name="_Toc483327803"/>
      <w:bookmarkStart w:id="170" w:name="_Toc293863312"/>
      <w:bookmarkStart w:id="171" w:name="_Toc254970677"/>
      <w:bookmarkStart w:id="172" w:name="_Toc482865314"/>
      <w:bookmarkStart w:id="173" w:name="_Toc400465705"/>
      <w:bookmarkStart w:id="174" w:name="_Toc254970536"/>
      <w:r>
        <w:rPr>
          <w:rFonts w:hint="eastAsia" w:ascii="宋体" w:hAnsi="宋体" w:eastAsia="宋体" w:cs="宋体"/>
          <w:b/>
          <w:color w:val="000000" w:themeColor="text1"/>
          <w:sz w:val="21"/>
          <w:szCs w:val="21"/>
          <w:lang w:eastAsia="zh-CN"/>
          <w14:textFill>
            <w14:solidFill>
              <w14:schemeClr w14:val="tx1"/>
            </w14:solidFill>
          </w14:textFill>
        </w:rPr>
        <w:t>（一）投标文件的组成</w:t>
      </w:r>
      <w:bookmarkEnd w:id="163"/>
      <w:bookmarkEnd w:id="164"/>
      <w:bookmarkEnd w:id="165"/>
      <w:bookmarkEnd w:id="166"/>
      <w:bookmarkEnd w:id="167"/>
      <w:bookmarkEnd w:id="168"/>
      <w:bookmarkEnd w:id="169"/>
      <w:bookmarkEnd w:id="170"/>
      <w:bookmarkEnd w:id="171"/>
      <w:bookmarkEnd w:id="172"/>
      <w:bookmarkEnd w:id="173"/>
      <w:bookmarkEnd w:id="174"/>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投标文件由资格部分、商务部分、技术部分三部份组成。</w:t>
      </w:r>
    </w:p>
    <w:p>
      <w:pPr>
        <w:snapToGrid w:val="0"/>
        <w:spacing w:line="400" w:lineRule="exact"/>
        <w:ind w:firstLine="413" w:firstLineChars="196"/>
        <w:jc w:val="left"/>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 xml:space="preserve"> </w:t>
      </w:r>
      <w:r>
        <w:rPr>
          <w:rFonts w:hint="eastAsia" w:ascii="宋体" w:hAnsi="宋体" w:eastAsia="宋体" w:cs="宋体"/>
          <w:b/>
          <w:color w:val="000000" w:themeColor="text1"/>
          <w:sz w:val="21"/>
          <w:szCs w:val="21"/>
          <w:lang w:eastAsia="zh-CN"/>
          <w14:textFill>
            <w14:solidFill>
              <w14:schemeClr w14:val="tx1"/>
            </w14:solidFill>
          </w14:textFill>
        </w:rPr>
        <w:t>资格部分：</w:t>
      </w:r>
    </w:p>
    <w:p>
      <w:pPr>
        <w:spacing w:line="288"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★（1）投标人有效的（营业执照副本、组织机构代码证复印件、税务登记证复印件）或“三证合一”企业提供营业执照副本复印件；</w:t>
      </w:r>
    </w:p>
    <w:p>
      <w:pPr>
        <w:spacing w:line="288"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★（2）法定代表人身份证明及身份证复印件；</w:t>
      </w:r>
    </w:p>
    <w:p>
      <w:pPr>
        <w:spacing w:line="288"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★（3）法人授权委托书原件和委托代理人身份证复印件（委托代理时必须提供）；</w:t>
      </w:r>
    </w:p>
    <w:p>
      <w:pPr>
        <w:spacing w:line="288"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★（4）投标人参加政府采购活动前三年内在经营活动中没有重大违法记录或不良信用记录的书面声明；</w:t>
      </w:r>
    </w:p>
    <w:p>
      <w:pPr>
        <w:spacing w:line="288"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2020年12月以来投标人连续三个月（如属新成立的公司不足三个月的递交工商注册之月起的纳税证明）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的税务部门出具的《依法纳税或依法免税证明》复印件；</w:t>
      </w:r>
    </w:p>
    <w:p>
      <w:pPr>
        <w:spacing w:line="288"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2020年12月以来投标人连续三个月（如属新成立的公司不足三个月的递交工商注册之月起的社保证明）依法缴纳社保费的缴费凭证（复印件，原件备查，格式自拟）（必须提供）；无缴费记录的，应提供由投标人所在地社保部门出具的《依法缴纳或依法免缴社保费证明》（格式自拟，复印件，原件备查）。</w:t>
      </w:r>
    </w:p>
    <w:p>
      <w:pPr>
        <w:spacing w:line="288"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★（7）投标人2019年度、2020年度财务报表（新成立的公司递交工商注册后</w:t>
      </w:r>
      <w:r>
        <w:rPr>
          <w:rFonts w:hint="eastAsia" w:ascii="宋体" w:hAnsi="宋体" w:eastAsia="宋体" w:cs="宋体"/>
          <w:color w:val="000000" w:themeColor="text1"/>
          <w:sz w:val="21"/>
          <w:szCs w:val="21"/>
          <w:lang w:eastAsia="zh-CN"/>
          <w14:textFill>
            <w14:solidFill>
              <w14:schemeClr w14:val="tx1"/>
            </w14:solidFill>
          </w14:textFill>
        </w:rPr>
        <w:t>至</w:t>
      </w:r>
      <w:r>
        <w:rPr>
          <w:rFonts w:hint="eastAsia" w:ascii="宋体" w:hAnsi="宋体" w:eastAsia="宋体" w:cs="宋体"/>
          <w:color w:val="000000" w:themeColor="text1"/>
          <w:sz w:val="21"/>
          <w:szCs w:val="21"/>
          <w:lang w:eastAsia="zh-CN"/>
          <w14:textFill>
            <w14:solidFill>
              <w14:schemeClr w14:val="tx1"/>
            </w14:solidFill>
          </w14:textFill>
        </w:rPr>
        <w:t xml:space="preserve">最近投标截止期一个月度的月度财务报表）； </w:t>
      </w:r>
    </w:p>
    <w:p>
      <w:pPr>
        <w:spacing w:line="288"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★（8）投标保证金缴纳凭证复印件；</w:t>
      </w:r>
    </w:p>
    <w:p>
      <w:pPr>
        <w:spacing w:line="288"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（9）投标人认为有必要提供的声明及文件资料。</w:t>
      </w:r>
    </w:p>
    <w:p>
      <w:pPr>
        <w:snapToGrid w:val="0"/>
        <w:spacing w:line="400" w:lineRule="exact"/>
        <w:ind w:firstLine="422" w:firstLineChars="200"/>
        <w:jc w:val="left"/>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2.商务部分</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★（1）开标一览表（格式见第五章）</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★（2）投标函（格式见第五章）</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★（3）投标报价明细表（格式见第五章）</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★（4）商务响应表(格式见第五章)；</w:t>
      </w:r>
    </w:p>
    <w:p>
      <w:pPr>
        <w:snapToGrid w:val="0"/>
        <w:spacing w:line="400" w:lineRule="exact"/>
        <w:ind w:firstLine="630" w:firstLineChars="3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（5）投标人或产品制造商体系等方面的认证证书或文件（如质量管理、环境认证等）；</w:t>
      </w:r>
    </w:p>
    <w:p>
      <w:pPr>
        <w:snapToGrid w:val="0"/>
        <w:spacing w:line="400" w:lineRule="exact"/>
        <w:ind w:firstLine="630" w:firstLineChars="3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（6）投标人或产品制造商资质书及信誉等方面的证书或材料；</w:t>
      </w:r>
    </w:p>
    <w:p>
      <w:pPr>
        <w:snapToGrid w:val="0"/>
        <w:spacing w:line="400" w:lineRule="exact"/>
        <w:ind w:firstLine="630" w:firstLineChars="3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（7）投标人的类似成功案例的业绩证明文件(格式见第五章)（须附中标通知书、合同、验收证明等复印件）；</w:t>
      </w:r>
    </w:p>
    <w:p>
      <w:pPr>
        <w:snapToGrid w:val="0"/>
        <w:spacing w:line="400" w:lineRule="exact"/>
        <w:ind w:firstLine="630" w:firstLineChars="3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（8）投标人认为可以证明其能力或业绩的其它资质证书或材料；</w:t>
      </w:r>
    </w:p>
    <w:p>
      <w:pPr>
        <w:snapToGrid w:val="0"/>
        <w:spacing w:line="400" w:lineRule="exact"/>
        <w:ind w:firstLine="630" w:firstLineChars="3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（9）广西企业或广西企业生产产品的有关证明文件；</w:t>
      </w:r>
    </w:p>
    <w:p>
      <w:pPr>
        <w:snapToGrid w:val="0"/>
        <w:spacing w:line="400" w:lineRule="exact"/>
        <w:ind w:firstLine="621" w:firstLineChars="296"/>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（10）投标人需要说明的其他文件和说明（如中小企业声明函、残疾人福利性单位声明函、监狱企业的证明文件等）。</w:t>
      </w:r>
    </w:p>
    <w:p>
      <w:pPr>
        <w:snapToGrid w:val="0"/>
        <w:spacing w:line="400" w:lineRule="exact"/>
        <w:ind w:firstLine="413" w:firstLineChars="196"/>
        <w:jc w:val="left"/>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3.技术部分</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★（1）技术响应表(格式见第五章)； </w:t>
      </w:r>
    </w:p>
    <w:p>
      <w:pPr>
        <w:numPr>
          <w:ilvl w:val="0"/>
          <w:numId w:val="2"/>
        </w:numPr>
        <w:snapToGrid w:val="0"/>
        <w:spacing w:line="400" w:lineRule="exact"/>
        <w:ind w:firstLine="630" w:firstLineChars="3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产品检验（测）报告（应当提供由第三方出具的检测报告，如有）；</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★（3）技术方案（格式自拟）；</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★（4）施工组织方案（格式自拟）；</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★（5）深化施工图纸设计（格式自拟）；</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★（6）售后服务承诺方案（包括但不限于售后服务的内容和措施，格式自拟）；</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★（7）项目实施人员一览表(格式见第五章)；</w:t>
      </w:r>
    </w:p>
    <w:p>
      <w:pPr>
        <w:snapToGrid w:val="0"/>
        <w:spacing w:line="400" w:lineRule="exact"/>
        <w:ind w:firstLine="630" w:firstLineChars="3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（8）优惠条件：投标人承诺给予采购人的各种优惠条件，包括服务项目等方面的优惠（如有）；</w:t>
      </w:r>
    </w:p>
    <w:p>
      <w:pPr>
        <w:snapToGrid w:val="0"/>
        <w:spacing w:line="400" w:lineRule="exact"/>
        <w:ind w:firstLine="630" w:firstLineChars="3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（9）投标人需要说明的其他文件和说明（如有）。</w:t>
      </w:r>
    </w:p>
    <w:p>
      <w:pPr>
        <w:pStyle w:val="12"/>
        <w:spacing w:line="400" w:lineRule="exact"/>
        <w:ind w:firstLine="422" w:firstLineChars="200"/>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4.特别备注：</w:t>
      </w:r>
    </w:p>
    <w:p>
      <w:pPr>
        <w:snapToGrid w:val="0"/>
        <w:spacing w:line="400" w:lineRule="exact"/>
        <w:ind w:firstLine="422" w:firstLineChars="200"/>
        <w:jc w:val="left"/>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（1）招标文件第六章有格式要求的，必须按要求在规定处由法定代表人或授权代表签名并加盖投标人公章。</w:t>
      </w:r>
    </w:p>
    <w:p>
      <w:pPr>
        <w:snapToGrid w:val="0"/>
        <w:spacing w:line="400" w:lineRule="exact"/>
        <w:ind w:firstLine="422" w:firstLineChars="200"/>
        <w:jc w:val="left"/>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（2）上述带★号的必须提供；其他提交的材料必须加盖投标人单位公章。</w:t>
      </w:r>
    </w:p>
    <w:p>
      <w:pPr>
        <w:snapToGrid w:val="0"/>
        <w:spacing w:line="400" w:lineRule="exact"/>
        <w:ind w:firstLine="413" w:firstLineChars="196"/>
        <w:jc w:val="left"/>
        <w:outlineLvl w:val="0"/>
        <w:rPr>
          <w:rFonts w:hint="eastAsia" w:ascii="宋体" w:hAnsi="宋体" w:eastAsia="宋体" w:cs="宋体"/>
          <w:b/>
          <w:color w:val="000000" w:themeColor="text1"/>
          <w:sz w:val="21"/>
          <w:szCs w:val="21"/>
          <w:lang w:eastAsia="zh-CN"/>
          <w14:textFill>
            <w14:solidFill>
              <w14:schemeClr w14:val="tx1"/>
            </w14:solidFill>
          </w14:textFill>
        </w:rPr>
      </w:pPr>
      <w:bookmarkStart w:id="175" w:name="_Toc254970678"/>
      <w:bookmarkStart w:id="176" w:name="_Toc448421135"/>
      <w:bookmarkStart w:id="177" w:name="_Toc293863313"/>
      <w:bookmarkStart w:id="178" w:name="_Toc400465706"/>
      <w:bookmarkStart w:id="179" w:name="_Toc482864544"/>
      <w:bookmarkStart w:id="180" w:name="_Toc482865315"/>
      <w:bookmarkStart w:id="181" w:name="_Toc482865145"/>
      <w:bookmarkStart w:id="182" w:name="_Toc483327804"/>
      <w:bookmarkStart w:id="183" w:name="_Toc254970537"/>
      <w:bookmarkStart w:id="184" w:name="_Toc308018670"/>
      <w:bookmarkStart w:id="185" w:name="_Toc445223673"/>
      <w:bookmarkStart w:id="186" w:name="_Toc293863046"/>
      <w:r>
        <w:rPr>
          <w:rFonts w:hint="eastAsia" w:ascii="宋体" w:hAnsi="宋体" w:eastAsia="宋体" w:cs="宋体"/>
          <w:b/>
          <w:color w:val="000000" w:themeColor="text1"/>
          <w:sz w:val="21"/>
          <w:szCs w:val="21"/>
          <w:lang w:eastAsia="zh-CN"/>
          <w14:textFill>
            <w14:solidFill>
              <w14:schemeClr w14:val="tx1"/>
            </w14:solidFill>
          </w14:textFill>
        </w:rPr>
        <w:t>（二）投标文件的语言及计量</w:t>
      </w:r>
      <w:bookmarkEnd w:id="175"/>
      <w:bookmarkEnd w:id="176"/>
      <w:bookmarkEnd w:id="177"/>
      <w:bookmarkEnd w:id="178"/>
      <w:bookmarkEnd w:id="179"/>
      <w:bookmarkEnd w:id="180"/>
      <w:bookmarkEnd w:id="181"/>
      <w:bookmarkEnd w:id="182"/>
      <w:bookmarkEnd w:id="183"/>
      <w:bookmarkEnd w:id="184"/>
      <w:bookmarkEnd w:id="185"/>
      <w:bookmarkEnd w:id="186"/>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 投标文件以及投标方与招标方就有关投标事宜的所有来往函电，均应以中文汉语书写。除签名、盖章、专用名称等特殊情形外，以中文汉语以外的文字表述的投标文件视同未提供。</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 投标计量单位，招标文件已有明确规定的，使用招标文件规定的计量单位；招标文件没有规定的，应采用中华人民共和国法定计量单位（货币单位：人民币），否则视同未响应。</w:t>
      </w:r>
    </w:p>
    <w:p>
      <w:pPr>
        <w:snapToGrid w:val="0"/>
        <w:spacing w:before="165" w:beforeLines="50" w:line="400" w:lineRule="exact"/>
        <w:ind w:firstLine="413" w:firstLineChars="196"/>
        <w:jc w:val="left"/>
        <w:outlineLvl w:val="0"/>
        <w:rPr>
          <w:rFonts w:hint="eastAsia" w:ascii="宋体" w:hAnsi="宋体" w:eastAsia="宋体" w:cs="宋体"/>
          <w:b/>
          <w:color w:val="000000" w:themeColor="text1"/>
          <w:sz w:val="21"/>
          <w:szCs w:val="21"/>
          <w:lang w:eastAsia="zh-CN"/>
          <w14:textFill>
            <w14:solidFill>
              <w14:schemeClr w14:val="tx1"/>
            </w14:solidFill>
          </w14:textFill>
        </w:rPr>
      </w:pPr>
      <w:bookmarkStart w:id="187" w:name="_Toc483327805"/>
      <w:bookmarkStart w:id="188" w:name="_Toc293863047"/>
      <w:bookmarkStart w:id="189" w:name="_Toc448421136"/>
      <w:bookmarkStart w:id="190" w:name="_Toc254970538"/>
      <w:bookmarkStart w:id="191" w:name="_Toc293863314"/>
      <w:bookmarkStart w:id="192" w:name="_Toc482865316"/>
      <w:bookmarkStart w:id="193" w:name="_Toc308018671"/>
      <w:bookmarkStart w:id="194" w:name="_Toc254970679"/>
      <w:bookmarkStart w:id="195" w:name="_Toc482864545"/>
      <w:bookmarkStart w:id="196" w:name="_Toc482865146"/>
      <w:bookmarkStart w:id="197" w:name="_Toc445223674"/>
      <w:bookmarkStart w:id="198" w:name="_Toc400465707"/>
      <w:r>
        <w:rPr>
          <w:rFonts w:hint="eastAsia" w:ascii="宋体" w:hAnsi="宋体" w:eastAsia="宋体" w:cs="宋体"/>
          <w:b/>
          <w:color w:val="000000" w:themeColor="text1"/>
          <w:sz w:val="21"/>
          <w:szCs w:val="21"/>
          <w:lang w:eastAsia="zh-CN"/>
          <w14:textFill>
            <w14:solidFill>
              <w14:schemeClr w14:val="tx1"/>
            </w14:solidFill>
          </w14:textFill>
        </w:rPr>
        <w:t>（三）投标报价</w:t>
      </w:r>
      <w:bookmarkEnd w:id="187"/>
      <w:bookmarkEnd w:id="188"/>
      <w:bookmarkEnd w:id="189"/>
      <w:bookmarkEnd w:id="190"/>
      <w:bookmarkEnd w:id="191"/>
      <w:bookmarkEnd w:id="192"/>
      <w:bookmarkEnd w:id="193"/>
      <w:bookmarkEnd w:id="194"/>
      <w:bookmarkEnd w:id="195"/>
      <w:bookmarkEnd w:id="196"/>
      <w:bookmarkEnd w:id="197"/>
      <w:bookmarkEnd w:id="198"/>
    </w:p>
    <w:p>
      <w:pPr>
        <w:pStyle w:val="8"/>
        <w:snapToGrid w:val="0"/>
        <w:spacing w:line="40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 投标报价应按招标文件中相关附表格式填写。</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 投标报价是履行合同的最终价格，货物采购应包括货款、标准附件、备品备件、专用工具、包装、运输、装卸、保险、税金、货到就位以及安装、调试、培训、保修等一切税金和费用；服务采购应包括整体服务价格以及安装调试、培训、维护等一切税金和费用。</w:t>
      </w:r>
    </w:p>
    <w:p>
      <w:pPr>
        <w:tabs>
          <w:tab w:val="left" w:pos="525"/>
        </w:tabs>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 投标文件只允许有一个报价，有选择的或有条件的报价将不予接受。</w:t>
      </w:r>
    </w:p>
    <w:p>
      <w:pPr>
        <w:pStyle w:val="4"/>
        <w:tabs>
          <w:tab w:val="left" w:pos="720"/>
          <w:tab w:val="left" w:pos="840"/>
        </w:tabs>
        <w:snapToGrid w:val="0"/>
        <w:spacing w:before="165" w:beforeLines="50" w:after="120" w:line="400" w:lineRule="exact"/>
        <w:ind w:left="0" w:firstLine="413" w:firstLineChars="196"/>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（四）投标文件的有效期</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 自投标截止日起60天投标文件应保持有效。有效期不足的投标文件将被拒绝。</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 在特殊情况下，招标采购单位可与投标人协商延长投标书的有效期，这种要求和答复均以书面形式进行。</w:t>
      </w:r>
    </w:p>
    <w:p>
      <w:pPr>
        <w:snapToGrid w:val="0"/>
        <w:spacing w:line="400" w:lineRule="exact"/>
        <w:ind w:firstLine="420" w:firstLineChars="200"/>
        <w:jc w:val="left"/>
        <w:rPr>
          <w:rFonts w:hint="eastAsia" w:ascii="宋体" w:hAnsi="宋体" w:eastAsia="宋体" w:cs="宋体"/>
          <w:b/>
          <w:color w:val="000000" w:themeColor="text1"/>
          <w:sz w:val="21"/>
          <w:szCs w:val="21"/>
          <w:lang w:eastAsia="zh-CN"/>
          <w14:textFill>
            <w14:solidFill>
              <w14:schemeClr w14:val="tx1"/>
            </w14:solidFill>
          </w14:textFill>
        </w:rPr>
      </w:pPr>
      <w:bookmarkStart w:id="199" w:name="_Toc482865147"/>
      <w:bookmarkStart w:id="200" w:name="_Toc254970539"/>
      <w:bookmarkStart w:id="201" w:name="_Toc445223675"/>
      <w:bookmarkStart w:id="202" w:name="_Toc482865317"/>
      <w:bookmarkStart w:id="203" w:name="_Toc448421137"/>
      <w:bookmarkStart w:id="204" w:name="_Toc254970680"/>
      <w:bookmarkStart w:id="205" w:name="_Toc400465708"/>
      <w:bookmarkStart w:id="206" w:name="_Toc293863048"/>
      <w:bookmarkStart w:id="207" w:name="_Toc308018672"/>
      <w:bookmarkStart w:id="208" w:name="_Toc483327806"/>
      <w:bookmarkStart w:id="209" w:name="_Toc482864546"/>
      <w:bookmarkStart w:id="210" w:name="_Toc293863315"/>
      <w:r>
        <w:rPr>
          <w:rFonts w:hint="eastAsia" w:ascii="宋体" w:hAnsi="宋体" w:eastAsia="宋体" w:cs="宋体"/>
          <w:color w:val="000000" w:themeColor="text1"/>
          <w:sz w:val="21"/>
          <w:szCs w:val="21"/>
          <w:lang w:eastAsia="zh-CN"/>
          <w14:textFill>
            <w14:solidFill>
              <w14:schemeClr w14:val="tx1"/>
            </w14:solidFill>
          </w14:textFill>
        </w:rPr>
        <w:t>3. 投标人可拒绝接受延期要求而不会导致投标保证金被没收。同意延长有效期的投标人需要相应延长投标保证金的有效期，但不能修改投标文件。</w:t>
      </w:r>
      <w:bookmarkEnd w:id="199"/>
      <w:bookmarkEnd w:id="200"/>
      <w:bookmarkEnd w:id="201"/>
      <w:bookmarkEnd w:id="202"/>
      <w:bookmarkEnd w:id="203"/>
      <w:bookmarkEnd w:id="204"/>
      <w:bookmarkEnd w:id="205"/>
      <w:bookmarkEnd w:id="206"/>
      <w:bookmarkEnd w:id="207"/>
      <w:bookmarkEnd w:id="208"/>
      <w:bookmarkEnd w:id="209"/>
      <w:bookmarkEnd w:id="210"/>
      <w:r>
        <w:rPr>
          <w:rFonts w:hint="eastAsia" w:ascii="宋体" w:hAnsi="宋体" w:eastAsia="宋体" w:cs="宋体"/>
          <w:b/>
          <w:color w:val="000000" w:themeColor="text1"/>
          <w:sz w:val="21"/>
          <w:szCs w:val="21"/>
          <w:lang w:eastAsia="zh-CN"/>
          <w14:textFill>
            <w14:solidFill>
              <w14:schemeClr w14:val="tx1"/>
            </w14:solidFill>
          </w14:textFill>
        </w:rPr>
        <w:t xml:space="preserve"> </w:t>
      </w:r>
    </w:p>
    <w:p>
      <w:pPr>
        <w:snapToGrid w:val="0"/>
        <w:spacing w:line="400" w:lineRule="exact"/>
        <w:ind w:firstLine="420" w:firstLineChars="200"/>
        <w:jc w:val="left"/>
        <w:outlineLvl w:val="0"/>
        <w:rPr>
          <w:rFonts w:hint="eastAsia" w:ascii="宋体" w:hAnsi="宋体" w:eastAsia="宋体" w:cs="宋体"/>
          <w:b/>
          <w:color w:val="000000" w:themeColor="text1"/>
          <w:sz w:val="21"/>
          <w:szCs w:val="21"/>
          <w:lang w:eastAsia="zh-CN"/>
          <w14:textFill>
            <w14:solidFill>
              <w14:schemeClr w14:val="tx1"/>
            </w14:solidFill>
          </w14:textFill>
        </w:rPr>
      </w:pPr>
      <w:bookmarkStart w:id="211" w:name="_Toc308018673"/>
      <w:bookmarkStart w:id="212" w:name="_Toc445223676"/>
      <w:bookmarkStart w:id="213" w:name="_Toc293863049"/>
      <w:bookmarkStart w:id="214" w:name="_Toc482864547"/>
      <w:bookmarkStart w:id="215" w:name="_Toc482865318"/>
      <w:bookmarkStart w:id="216" w:name="_Toc448421138"/>
      <w:bookmarkStart w:id="217" w:name="_Toc482865148"/>
      <w:bookmarkStart w:id="218" w:name="_Toc293863316"/>
      <w:bookmarkStart w:id="219" w:name="_Toc254970540"/>
      <w:bookmarkStart w:id="220" w:name="_Toc254970681"/>
      <w:bookmarkStart w:id="221" w:name="_Toc400465709"/>
      <w:bookmarkStart w:id="222" w:name="_Toc483327807"/>
      <w:r>
        <w:rPr>
          <w:rFonts w:hint="eastAsia" w:ascii="宋体" w:hAnsi="宋体" w:eastAsia="宋体" w:cs="宋体"/>
          <w:color w:val="000000" w:themeColor="text1"/>
          <w:sz w:val="21"/>
          <w:szCs w:val="21"/>
          <w:lang w:eastAsia="zh-CN"/>
          <w14:textFill>
            <w14:solidFill>
              <w14:schemeClr w14:val="tx1"/>
            </w14:solidFill>
          </w14:textFill>
        </w:rPr>
        <w:t>4. 中标人的投标文件自开标之日起至合同履行完毕止均应保持有效。</w:t>
      </w:r>
      <w:bookmarkEnd w:id="211"/>
      <w:bookmarkEnd w:id="212"/>
      <w:bookmarkEnd w:id="213"/>
      <w:bookmarkEnd w:id="214"/>
      <w:bookmarkEnd w:id="215"/>
      <w:bookmarkEnd w:id="216"/>
      <w:bookmarkEnd w:id="217"/>
      <w:bookmarkEnd w:id="218"/>
      <w:bookmarkEnd w:id="219"/>
      <w:bookmarkEnd w:id="220"/>
      <w:bookmarkEnd w:id="221"/>
      <w:bookmarkEnd w:id="222"/>
    </w:p>
    <w:p>
      <w:pPr>
        <w:snapToGrid w:val="0"/>
        <w:spacing w:before="165" w:beforeLines="50" w:line="400" w:lineRule="exact"/>
        <w:ind w:firstLine="413" w:firstLineChars="196"/>
        <w:jc w:val="left"/>
        <w:outlineLvl w:val="0"/>
        <w:rPr>
          <w:rFonts w:hint="eastAsia" w:ascii="宋体" w:hAnsi="宋体" w:eastAsia="宋体" w:cs="宋体"/>
          <w:b/>
          <w:color w:val="000000" w:themeColor="text1"/>
          <w:sz w:val="21"/>
          <w:szCs w:val="21"/>
          <w:lang w:eastAsia="zh-CN"/>
          <w14:textFill>
            <w14:solidFill>
              <w14:schemeClr w14:val="tx1"/>
            </w14:solidFill>
          </w14:textFill>
        </w:rPr>
      </w:pPr>
      <w:bookmarkStart w:id="223" w:name="_Toc254970682"/>
      <w:bookmarkStart w:id="224" w:name="_Toc293863317"/>
      <w:bookmarkStart w:id="225" w:name="_Toc448421139"/>
      <w:bookmarkStart w:id="226" w:name="_Toc482865319"/>
      <w:bookmarkStart w:id="227" w:name="_Toc293863050"/>
      <w:bookmarkStart w:id="228" w:name="_Toc482864548"/>
      <w:bookmarkStart w:id="229" w:name="_Toc400465710"/>
      <w:bookmarkStart w:id="230" w:name="_Toc483327808"/>
      <w:bookmarkStart w:id="231" w:name="_Toc482865149"/>
      <w:bookmarkStart w:id="232" w:name="_Toc308018674"/>
      <w:bookmarkStart w:id="233" w:name="_Toc254970541"/>
      <w:bookmarkStart w:id="234" w:name="_Toc445223677"/>
      <w:r>
        <w:rPr>
          <w:rFonts w:hint="eastAsia" w:ascii="宋体" w:hAnsi="宋体" w:eastAsia="宋体" w:cs="宋体"/>
          <w:b/>
          <w:color w:val="000000" w:themeColor="text1"/>
          <w:sz w:val="21"/>
          <w:szCs w:val="21"/>
          <w:lang w:eastAsia="zh-CN"/>
          <w14:textFill>
            <w14:solidFill>
              <w14:schemeClr w14:val="tx1"/>
            </w14:solidFill>
          </w14:textFill>
        </w:rPr>
        <w:t>（五）投标保证金</w:t>
      </w:r>
      <w:bookmarkEnd w:id="223"/>
      <w:bookmarkEnd w:id="224"/>
      <w:bookmarkEnd w:id="225"/>
      <w:bookmarkEnd w:id="226"/>
      <w:bookmarkEnd w:id="227"/>
      <w:bookmarkEnd w:id="228"/>
      <w:bookmarkEnd w:id="229"/>
      <w:bookmarkEnd w:id="230"/>
      <w:bookmarkEnd w:id="231"/>
      <w:bookmarkEnd w:id="232"/>
      <w:bookmarkEnd w:id="233"/>
      <w:bookmarkEnd w:id="234"/>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 投标人须按规定提交投标保证金，项目评审时，评标委员会根据钦州市公共资源交易中心出具的《项目投标保证金到帐信息表》及投标人提交的支票、汇票、本票或者银行、保险机构出具的保函等查验投标保证金缴纳情况。</w:t>
      </w:r>
      <w:r>
        <w:rPr>
          <w:rFonts w:hint="eastAsia" w:ascii="宋体" w:hAnsi="宋体" w:eastAsia="宋体" w:cs="宋体"/>
          <w:b/>
          <w:bCs/>
          <w:color w:val="000000" w:themeColor="text1"/>
          <w:sz w:val="21"/>
          <w:szCs w:val="21"/>
          <w:lang w:eastAsia="zh-CN"/>
          <w14:textFill>
            <w14:solidFill>
              <w14:schemeClr w14:val="tx1"/>
            </w14:solidFill>
          </w14:textFill>
        </w:rPr>
        <w:t>转账</w:t>
      </w:r>
      <w:r>
        <w:rPr>
          <w:rFonts w:hint="eastAsia" w:ascii="宋体" w:hAnsi="宋体" w:eastAsia="宋体" w:cs="宋体"/>
          <w:b/>
          <w:color w:val="000000" w:themeColor="text1"/>
          <w:sz w:val="21"/>
          <w:szCs w:val="21"/>
          <w:lang w:eastAsia="zh-CN"/>
          <w14:textFill>
            <w14:solidFill>
              <w14:schemeClr w14:val="tx1"/>
            </w14:solidFill>
          </w14:textFill>
        </w:rPr>
        <w:t>以保证金到帐为准，因此投标人在交纳投标保证金时应充分考虑保证金到达指定账户上的时间。</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 投标保证金交纳形式：银行转账、支票、汇票、本票或者银行、保险机构出具的保函，禁止采用现钞方式。</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 未中标人的投标保证金在中标通知书发出后5个工作日内退还。</w:t>
      </w:r>
    </w:p>
    <w:p>
      <w:pPr>
        <w:snapToGrid w:val="0"/>
        <w:spacing w:line="400" w:lineRule="exact"/>
        <w:ind w:firstLine="420" w:firstLineChars="200"/>
        <w:jc w:val="left"/>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 投标保证金不计息。</w:t>
      </w:r>
    </w:p>
    <w:p>
      <w:pPr>
        <w:snapToGrid w:val="0"/>
        <w:spacing w:line="400" w:lineRule="exact"/>
        <w:ind w:firstLine="422" w:firstLineChars="200"/>
        <w:jc w:val="left"/>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5. 投标人有下列情形之一的，投标保证金将不予退还：</w:t>
      </w:r>
    </w:p>
    <w:p>
      <w:pPr>
        <w:snapToGrid w:val="0"/>
        <w:spacing w:line="400" w:lineRule="exact"/>
        <w:ind w:firstLine="411" w:firstLineChars="196"/>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（1）投标人在投标有效期内撤销投标文件的；</w:t>
      </w:r>
    </w:p>
    <w:p>
      <w:pPr>
        <w:snapToGrid w:val="0"/>
        <w:spacing w:line="400" w:lineRule="exact"/>
        <w:ind w:firstLine="411" w:firstLineChars="196"/>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（2）投标人在投标过程中弄虚作假，提供虚假材料的；</w:t>
      </w:r>
    </w:p>
    <w:p>
      <w:pPr>
        <w:snapToGrid w:val="0"/>
        <w:spacing w:line="400" w:lineRule="exact"/>
        <w:ind w:firstLine="411" w:firstLineChars="196"/>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（3）中标人无正当理由不与采购人签订合同的；</w:t>
      </w:r>
    </w:p>
    <w:p>
      <w:pPr>
        <w:snapToGrid w:val="0"/>
        <w:spacing w:line="400" w:lineRule="exact"/>
        <w:ind w:right="-120" w:rightChars="-60" w:firstLine="411" w:firstLineChars="196"/>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w:t>
      </w:r>
      <w:r>
        <w:rPr>
          <w:rFonts w:hint="eastAsia" w:ascii="宋体" w:hAnsi="宋体" w:eastAsia="宋体" w:cs="宋体"/>
          <w:bCs/>
          <w:color w:val="000000" w:themeColor="text1"/>
          <w:spacing w:val="-4"/>
          <w:sz w:val="21"/>
          <w:szCs w:val="21"/>
          <w:lang w:eastAsia="zh-CN"/>
          <w14:textFill>
            <w14:solidFill>
              <w14:schemeClr w14:val="tx1"/>
            </w14:solidFill>
          </w14:textFill>
        </w:rPr>
        <w:t>将中标项目转让给他人或者在投标文件中未说明且未经采购人同意，将中标项目分包给他人的；</w:t>
      </w:r>
    </w:p>
    <w:p>
      <w:pPr>
        <w:snapToGrid w:val="0"/>
        <w:spacing w:line="400" w:lineRule="exact"/>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（5）拒绝履行合同义务的；</w:t>
      </w:r>
    </w:p>
    <w:p>
      <w:pPr>
        <w:snapToGrid w:val="0"/>
        <w:spacing w:line="400" w:lineRule="exact"/>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（6）其他严重扰乱招投标程序的。</w:t>
      </w:r>
    </w:p>
    <w:p>
      <w:pPr>
        <w:snapToGrid w:val="0"/>
        <w:spacing w:before="165" w:beforeLines="50" w:line="400" w:lineRule="exact"/>
        <w:ind w:firstLine="413" w:firstLineChars="196"/>
        <w:jc w:val="left"/>
        <w:outlineLvl w:val="0"/>
        <w:rPr>
          <w:rFonts w:hint="eastAsia" w:ascii="宋体" w:hAnsi="宋体" w:eastAsia="宋体" w:cs="宋体"/>
          <w:b/>
          <w:color w:val="000000" w:themeColor="text1"/>
          <w:sz w:val="21"/>
          <w:szCs w:val="21"/>
          <w:lang w:eastAsia="zh-CN"/>
          <w14:textFill>
            <w14:solidFill>
              <w14:schemeClr w14:val="tx1"/>
            </w14:solidFill>
          </w14:textFill>
        </w:rPr>
      </w:pPr>
      <w:bookmarkStart w:id="235" w:name="_Toc448421140"/>
      <w:bookmarkStart w:id="236" w:name="_Toc254970683"/>
      <w:bookmarkStart w:id="237" w:name="_Toc293863318"/>
      <w:bookmarkStart w:id="238" w:name="_Toc483327809"/>
      <w:bookmarkStart w:id="239" w:name="_Toc293863051"/>
      <w:bookmarkStart w:id="240" w:name="_Toc482865150"/>
      <w:bookmarkStart w:id="241" w:name="_Toc308018675"/>
      <w:bookmarkStart w:id="242" w:name="_Toc400465711"/>
      <w:bookmarkStart w:id="243" w:name="_Toc482864549"/>
      <w:bookmarkStart w:id="244" w:name="_Toc445223678"/>
      <w:bookmarkStart w:id="245" w:name="_Toc254970542"/>
      <w:bookmarkStart w:id="246" w:name="_Toc482865320"/>
      <w:r>
        <w:rPr>
          <w:rFonts w:hint="eastAsia" w:ascii="宋体" w:hAnsi="宋体" w:eastAsia="宋体" w:cs="宋体"/>
          <w:b/>
          <w:color w:val="000000" w:themeColor="text1"/>
          <w:sz w:val="21"/>
          <w:szCs w:val="21"/>
          <w:lang w:eastAsia="zh-CN"/>
          <w14:textFill>
            <w14:solidFill>
              <w14:schemeClr w14:val="tx1"/>
            </w14:solidFill>
          </w14:textFill>
        </w:rPr>
        <w:t>（六）投标文件的签署和份数</w:t>
      </w:r>
      <w:bookmarkEnd w:id="235"/>
      <w:bookmarkEnd w:id="236"/>
      <w:bookmarkEnd w:id="237"/>
      <w:bookmarkEnd w:id="238"/>
      <w:bookmarkEnd w:id="239"/>
      <w:bookmarkEnd w:id="240"/>
      <w:bookmarkEnd w:id="241"/>
      <w:bookmarkEnd w:id="242"/>
      <w:bookmarkEnd w:id="243"/>
      <w:bookmarkEnd w:id="244"/>
      <w:bookmarkEnd w:id="245"/>
      <w:bookmarkEnd w:id="246"/>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 投标人应按本招标文件规定的格式和顺序编制、装订投标文件并标注页码，投标文件内容不完整、编排混乱导致投标文件被误读、漏读或者查找不到相关内容的，是投标人的责任。</w:t>
      </w:r>
    </w:p>
    <w:p>
      <w:pPr>
        <w:snapToGrid w:val="0"/>
        <w:spacing w:line="400" w:lineRule="exact"/>
        <w:ind w:firstLine="210" w:firstLineChars="1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 投标文件组成和份数要求详见投标人须知前附表第6条要求。</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 投标文件的正本需打印或用不褪色的墨水填写，投标文件正本除本《投标人须知》中规定的可提供复印件外均须提供原件，副本为正本的复印件。</w:t>
      </w:r>
    </w:p>
    <w:p>
      <w:pPr>
        <w:snapToGrid w:val="0"/>
        <w:spacing w:line="400" w:lineRule="exact"/>
        <w:ind w:firstLine="210" w:firstLineChars="1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★4. </w:t>
      </w:r>
      <w:r>
        <w:rPr>
          <w:rFonts w:hint="eastAsia" w:ascii="宋体" w:hAnsi="宋体" w:eastAsia="宋体" w:cs="宋体"/>
          <w:color w:val="000000" w:themeColor="text1"/>
          <w:spacing w:val="-2"/>
          <w:sz w:val="21"/>
          <w:szCs w:val="21"/>
          <w:lang w:eastAsia="zh-CN"/>
          <w14:textFill>
            <w14:solidFill>
              <w14:schemeClr w14:val="tx1"/>
            </w14:solidFill>
          </w14:textFill>
        </w:rPr>
        <w:t>投标文件须由投标人在规定位置盖章并由法定代表人或法定代表人的授权委托人签署，投标人应写全称。</w:t>
      </w:r>
    </w:p>
    <w:p>
      <w:pPr>
        <w:snapToGrid w:val="0"/>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 投标文件不得涂改，若有修改错漏处，须加盖单位公章或者法定代表人或授权委托人签字或盖章。投标文件因字迹潦草或表达不清所引起的后果由投标人负责。</w:t>
      </w:r>
    </w:p>
    <w:p>
      <w:pPr>
        <w:snapToGrid w:val="0"/>
        <w:spacing w:before="165" w:beforeLines="50" w:line="400" w:lineRule="exact"/>
        <w:ind w:firstLine="310" w:firstLineChars="147"/>
        <w:jc w:val="left"/>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（七）投标文件的包装、递交、修改和撤回</w:t>
      </w:r>
    </w:p>
    <w:p>
      <w:pPr>
        <w:pStyle w:val="8"/>
        <w:spacing w:line="288" w:lineRule="auto"/>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1.投标人应将投标文件正、副本分别装订成册，在每个文本封面上标明“正本”或“副本”以及项目名称、项目编号、投标人名称等内容。</w:t>
      </w:r>
    </w:p>
    <w:p>
      <w:pPr>
        <w:pStyle w:val="8"/>
        <w:spacing w:line="288"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2.投标人应将投标文件（正本一份、副本四份）一并装入投标文件袋（箱）加以密封，并在封口处密封签章(公章、密封章、法定代表人或委托代理人签字均可)。</w:t>
      </w:r>
    </w:p>
    <w:p>
      <w:pPr>
        <w:pStyle w:val="8"/>
        <w:spacing w:line="288" w:lineRule="auto"/>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3.文件袋（箱）上应写明：</w:t>
      </w:r>
    </w:p>
    <w:p>
      <w:pPr>
        <w:pStyle w:val="8"/>
        <w:spacing w:line="288" w:lineRule="auto"/>
        <w:ind w:firstLine="808"/>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⑴ 采购代理机构：</w:t>
      </w:r>
      <w:r>
        <w:rPr>
          <w:rFonts w:hint="eastAsia" w:ascii="宋体" w:hAnsi="宋体" w:eastAsia="宋体" w:cs="宋体"/>
          <w:color w:val="000000" w:themeColor="text1"/>
          <w:sz w:val="21"/>
          <w:szCs w:val="21"/>
          <w:u w:val="single"/>
          <w14:textFill>
            <w14:solidFill>
              <w14:schemeClr w14:val="tx1"/>
            </w14:solidFill>
          </w14:textFill>
        </w:rPr>
        <w:t xml:space="preserve">广西龙建工程管理有限公司 </w:t>
      </w:r>
    </w:p>
    <w:p>
      <w:pPr>
        <w:pStyle w:val="8"/>
        <w:spacing w:line="288" w:lineRule="auto"/>
        <w:ind w:firstLine="808"/>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⑵ 项 目 名 称： </w:t>
      </w:r>
      <w:r>
        <w:rPr>
          <w:rFonts w:hint="eastAsia" w:ascii="宋体" w:hAnsi="宋体" w:eastAsia="宋体" w:cs="宋体"/>
          <w:color w:val="000000" w:themeColor="text1"/>
          <w:sz w:val="21"/>
          <w:szCs w:val="21"/>
          <w:u w:val="single"/>
          <w14:textFill>
            <w14:solidFill>
              <w14:schemeClr w14:val="tx1"/>
            </w14:solidFill>
          </w14:textFill>
        </w:rPr>
        <w:t xml:space="preserve">钦州市监委留置场所监控系统项目          </w:t>
      </w:r>
    </w:p>
    <w:p>
      <w:pPr>
        <w:pStyle w:val="8"/>
        <w:spacing w:line="288" w:lineRule="auto"/>
        <w:ind w:firstLine="808"/>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⑶ 项 目 编 号： </w:t>
      </w:r>
      <w:r>
        <w:rPr>
          <w:rFonts w:hint="eastAsia" w:ascii="宋体" w:hAnsi="宋体" w:eastAsia="宋体" w:cs="宋体"/>
          <w:color w:val="000000" w:themeColor="text1"/>
          <w:sz w:val="21"/>
          <w:szCs w:val="21"/>
          <w:u w:val="single"/>
          <w14:textFill>
            <w14:solidFill>
              <w14:schemeClr w14:val="tx1"/>
            </w14:solidFill>
          </w14:textFill>
        </w:rPr>
        <w:t xml:space="preserve"> QZZC2021-G1-10077-GXLJ       </w:t>
      </w:r>
    </w:p>
    <w:p>
      <w:pPr>
        <w:pStyle w:val="8"/>
        <w:spacing w:line="288" w:lineRule="auto"/>
        <w:ind w:firstLine="808"/>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⑷ 投 标 单 位：</w:t>
      </w:r>
      <w:r>
        <w:rPr>
          <w:rFonts w:hint="eastAsia" w:ascii="宋体" w:hAnsi="宋体" w:eastAsia="宋体" w:cs="宋体"/>
          <w:color w:val="000000" w:themeColor="text1"/>
          <w:sz w:val="21"/>
          <w:szCs w:val="21"/>
          <w:u w:val="single"/>
          <w14:textFill>
            <w14:solidFill>
              <w14:schemeClr w14:val="tx1"/>
            </w14:solidFill>
          </w14:textFill>
        </w:rPr>
        <w:t xml:space="preserve">                        </w:t>
      </w:r>
    </w:p>
    <w:p>
      <w:pPr>
        <w:pStyle w:val="8"/>
        <w:spacing w:line="288" w:lineRule="auto"/>
        <w:ind w:firstLine="808"/>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⑸ 投标单位地址：</w:t>
      </w:r>
      <w:r>
        <w:rPr>
          <w:rFonts w:hint="eastAsia" w:ascii="宋体" w:hAnsi="宋体" w:eastAsia="宋体" w:cs="宋体"/>
          <w:color w:val="000000" w:themeColor="text1"/>
          <w:sz w:val="21"/>
          <w:szCs w:val="21"/>
          <w:u w:val="single"/>
          <w14:textFill>
            <w14:solidFill>
              <w14:schemeClr w14:val="tx1"/>
            </w14:solidFill>
          </w14:textFill>
        </w:rPr>
        <w:t xml:space="preserve">                         </w:t>
      </w:r>
    </w:p>
    <w:p>
      <w:pPr>
        <w:pStyle w:val="8"/>
        <w:spacing w:line="288" w:lineRule="auto"/>
        <w:ind w:firstLine="808"/>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⑹ 注明“开标时才能启封” （或注明“      年  月  日  时  分前不得拆封”）</w:t>
      </w:r>
    </w:p>
    <w:p>
      <w:pPr>
        <w:snapToGrid w:val="0"/>
        <w:spacing w:line="400" w:lineRule="exact"/>
        <w:ind w:firstLine="42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4.投标</w:t>
      </w:r>
      <w:r>
        <w:rPr>
          <w:rFonts w:hint="eastAsia" w:ascii="宋体" w:hAnsi="宋体" w:eastAsia="宋体" w:cs="宋体"/>
          <w:color w:val="000000" w:themeColor="text1"/>
          <w:sz w:val="21"/>
          <w:szCs w:val="21"/>
          <w:lang w:eastAsia="zh-CN"/>
          <w14:textFill>
            <w14:solidFill>
              <w14:schemeClr w14:val="tx1"/>
            </w14:solidFill>
          </w14:textFill>
        </w:rPr>
        <w:t>文件的密封以投标文件袋（箱）无明显缝隙露出袋（箱）内文件且封口处有密封签章为合格。</w:t>
      </w:r>
    </w:p>
    <w:p>
      <w:pPr>
        <w:snapToGrid w:val="0"/>
        <w:spacing w:line="400" w:lineRule="exact"/>
        <w:ind w:right="-320" w:rightChars="-160" w:firstLine="42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5.未按规定密封或标记的投标文件将被拒绝，由此造成投标文件被误投或提前拆封的风险由投标人承担。逾期送达的投标文件将被拒绝。</w:t>
      </w:r>
    </w:p>
    <w:p>
      <w:pPr>
        <w:snapToGrid w:val="0"/>
        <w:spacing w:line="400" w:lineRule="exact"/>
        <w:ind w:firstLine="42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napToGrid w:val="0"/>
        <w:spacing w:before="165" w:beforeLines="50" w:line="400" w:lineRule="exact"/>
        <w:ind w:firstLine="413" w:firstLineChars="196"/>
        <w:outlineLvl w:val="2"/>
        <w:rPr>
          <w:rFonts w:hint="eastAsia" w:ascii="宋体" w:hAnsi="宋体" w:eastAsia="宋体" w:cs="宋体"/>
          <w:b/>
          <w:color w:val="000000" w:themeColor="text1"/>
          <w:sz w:val="21"/>
          <w:szCs w:val="21"/>
          <w:lang w:eastAsia="zh-CN"/>
          <w14:textFill>
            <w14:solidFill>
              <w14:schemeClr w14:val="tx1"/>
            </w14:solidFill>
          </w14:textFill>
        </w:rPr>
      </w:pPr>
      <w:bookmarkStart w:id="247" w:name="_Toc482865151"/>
      <w:bookmarkStart w:id="248" w:name="_Toc483327810"/>
      <w:bookmarkStart w:id="249" w:name="_Toc445223679"/>
      <w:bookmarkStart w:id="250" w:name="_Toc482864550"/>
      <w:bookmarkStart w:id="251" w:name="_Toc400465712"/>
      <w:bookmarkStart w:id="252" w:name="_Toc448421141"/>
      <w:bookmarkStart w:id="253" w:name="_Toc293863319"/>
      <w:bookmarkStart w:id="254" w:name="_Toc254970684"/>
      <w:bookmarkStart w:id="255" w:name="_Toc254970543"/>
      <w:bookmarkStart w:id="256" w:name="_Toc293863052"/>
      <w:bookmarkStart w:id="257" w:name="_Toc482865321"/>
      <w:bookmarkStart w:id="258" w:name="_Toc308018676"/>
      <w:r>
        <w:rPr>
          <w:rFonts w:hint="eastAsia" w:ascii="宋体" w:hAnsi="宋体" w:eastAsia="宋体" w:cs="宋体"/>
          <w:b/>
          <w:color w:val="000000" w:themeColor="text1"/>
          <w:sz w:val="21"/>
          <w:szCs w:val="21"/>
          <w:lang w:eastAsia="zh-CN"/>
          <w14:textFill>
            <w14:solidFill>
              <w14:schemeClr w14:val="tx1"/>
            </w14:solidFill>
          </w14:textFill>
        </w:rPr>
        <w:t>（八）投标无效的情形</w:t>
      </w:r>
      <w:bookmarkEnd w:id="247"/>
      <w:bookmarkEnd w:id="248"/>
      <w:bookmarkEnd w:id="249"/>
      <w:bookmarkEnd w:id="250"/>
      <w:bookmarkEnd w:id="251"/>
      <w:bookmarkEnd w:id="252"/>
      <w:bookmarkEnd w:id="253"/>
      <w:bookmarkEnd w:id="254"/>
      <w:bookmarkEnd w:id="255"/>
      <w:bookmarkEnd w:id="256"/>
      <w:bookmarkEnd w:id="257"/>
      <w:bookmarkEnd w:id="258"/>
    </w:p>
    <w:p>
      <w:pPr>
        <w:snapToGrid w:val="0"/>
        <w:spacing w:line="400" w:lineRule="exact"/>
        <w:ind w:firstLine="420" w:firstLineChars="200"/>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422"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1.在资格审查时，如发现下列情形之一的，投标文件将被视为无效：</w:t>
      </w:r>
    </w:p>
    <w:p>
      <w:pPr>
        <w:snapToGrid w:val="0"/>
        <w:spacing w:line="400" w:lineRule="exact"/>
        <w:ind w:firstLine="411" w:firstLineChars="196"/>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（1）不具备招标文件中规定的资格要求的；</w:t>
      </w:r>
    </w:p>
    <w:p>
      <w:pPr>
        <w:snapToGrid w:val="0"/>
        <w:spacing w:line="400" w:lineRule="exact"/>
        <w:ind w:firstLine="411" w:firstLineChars="196"/>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（2）招标文件要求必须提供的资格部分文件不齐全或者内容虚假的；</w:t>
      </w:r>
    </w:p>
    <w:p>
      <w:pPr>
        <w:snapToGrid w:val="0"/>
        <w:spacing w:line="400" w:lineRule="exact"/>
        <w:ind w:firstLine="411" w:firstLineChars="196"/>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（3）法律、法规和招标文件规定的其他无效情形。</w:t>
      </w:r>
    </w:p>
    <w:p>
      <w:pPr>
        <w:pStyle w:val="7"/>
        <w:snapToGrid w:val="0"/>
        <w:spacing w:line="400" w:lineRule="exact"/>
        <w:ind w:firstLine="398" w:firstLineChars="196"/>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2.在商务性及技术评审时，如发现下列情形之一的，投标文件将被视为无效：</w:t>
      </w:r>
    </w:p>
    <w:p>
      <w:pPr>
        <w:pStyle w:val="7"/>
        <w:snapToGrid w:val="0"/>
        <w:spacing w:line="400" w:lineRule="exact"/>
        <w:ind w:firstLine="395" w:firstLineChars="196"/>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（1）未按照招标文件的规定提交投标保证金的；</w:t>
      </w:r>
    </w:p>
    <w:p>
      <w:pPr>
        <w:pStyle w:val="7"/>
        <w:snapToGrid w:val="0"/>
        <w:spacing w:line="400" w:lineRule="exact"/>
        <w:ind w:firstLine="395" w:firstLineChars="196"/>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eastAsia="zh-CN"/>
          <w14:textFill>
            <w14:solidFill>
              <w14:schemeClr w14:val="tx1"/>
            </w14:solidFill>
          </w14:textFill>
        </w:rPr>
        <w:t>（2）未按照招标文件的规定提交投标声明书的；</w:t>
      </w:r>
    </w:p>
    <w:p>
      <w:pPr>
        <w:snapToGrid w:val="0"/>
        <w:spacing w:line="400" w:lineRule="exact"/>
        <w:ind w:firstLine="411" w:firstLineChars="196"/>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（3）投标文件未按招标文件要求签署、盖章的；</w:t>
      </w:r>
    </w:p>
    <w:p>
      <w:pPr>
        <w:pStyle w:val="7"/>
        <w:snapToGrid w:val="0"/>
        <w:spacing w:line="400" w:lineRule="exact"/>
        <w:ind w:firstLine="395" w:firstLineChars="196"/>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snapToGrid w:val="0"/>
          <w:color w:val="000000" w:themeColor="text1"/>
          <w:sz w:val="21"/>
          <w:szCs w:val="21"/>
          <w:lang w:eastAsia="zh-CN"/>
          <w14:textFill>
            <w14:solidFill>
              <w14:schemeClr w14:val="tx1"/>
            </w14:solidFill>
          </w14:textFill>
        </w:rPr>
        <w:t>4）</w:t>
      </w:r>
      <w:r>
        <w:rPr>
          <w:rFonts w:hint="eastAsia" w:ascii="宋体" w:hAnsi="宋体" w:eastAsia="宋体" w:cs="宋体"/>
          <w:color w:val="000000" w:themeColor="text1"/>
          <w:sz w:val="21"/>
          <w:szCs w:val="21"/>
          <w:lang w:eastAsia="zh-CN"/>
          <w14:textFill>
            <w14:solidFill>
              <w14:schemeClr w14:val="tx1"/>
            </w14:solidFill>
          </w14:textFill>
        </w:rPr>
        <w:t>招标文件要求必须提供的商务及技术部分的文件不齐全或者内容虚假的；</w:t>
      </w:r>
    </w:p>
    <w:p>
      <w:pPr>
        <w:pStyle w:val="7"/>
        <w:snapToGrid w:val="0"/>
        <w:spacing w:line="400" w:lineRule="exact"/>
        <w:ind w:firstLine="395" w:firstLineChars="196"/>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（5）投标文件的实质性内容未使用中文表述、意思表述不明确、前后矛盾或者使用计量单位不符合招标文件要求的（经评标委员会认定并允许其当场更正的笔误除外）；</w:t>
      </w:r>
    </w:p>
    <w:p>
      <w:pPr>
        <w:pStyle w:val="7"/>
        <w:snapToGrid w:val="0"/>
        <w:spacing w:line="400" w:lineRule="exact"/>
        <w:ind w:firstLine="395" w:firstLineChars="196"/>
        <w:rPr>
          <w:rFonts w:hint="eastAsia" w:ascii="宋体" w:hAnsi="宋体" w:eastAsia="宋体" w:cs="宋体"/>
          <w:snapToGrid w:val="0"/>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w:t>
      </w:r>
      <w:r>
        <w:rPr>
          <w:rFonts w:hint="eastAsia" w:ascii="宋体" w:hAnsi="宋体" w:eastAsia="宋体" w:cs="宋体"/>
          <w:snapToGrid w:val="0"/>
          <w:color w:val="000000" w:themeColor="text1"/>
          <w:sz w:val="21"/>
          <w:szCs w:val="21"/>
          <w:lang w:eastAsia="zh-CN"/>
          <w14:textFill>
            <w14:solidFill>
              <w14:schemeClr w14:val="tx1"/>
            </w14:solidFill>
          </w14:textFill>
        </w:rPr>
        <w:t>投标有效期、交货时间、质保期等商务条款不能满足招标文件要求的；</w:t>
      </w:r>
    </w:p>
    <w:p>
      <w:pPr>
        <w:snapToGrid w:val="0"/>
        <w:spacing w:line="400" w:lineRule="exact"/>
        <w:ind w:firstLine="411" w:firstLineChars="196"/>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（7）投标文件有采购人不能接受的附加条件的；</w:t>
      </w:r>
    </w:p>
    <w:p>
      <w:pPr>
        <w:pStyle w:val="7"/>
        <w:snapToGrid w:val="0"/>
        <w:spacing w:line="400" w:lineRule="exact"/>
        <w:ind w:right="-136" w:rightChars="-68" w:firstLine="395" w:firstLineChars="196"/>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（8）</w:t>
      </w:r>
      <w:r>
        <w:rPr>
          <w:rFonts w:hint="eastAsia" w:ascii="宋体" w:hAnsi="宋体" w:eastAsia="宋体" w:cs="宋体"/>
          <w:color w:val="000000" w:themeColor="text1"/>
          <w:spacing w:val="-6"/>
          <w:sz w:val="21"/>
          <w:szCs w:val="21"/>
          <w:lang w:eastAsia="zh-CN"/>
          <w14:textFill>
            <w14:solidFill>
              <w14:schemeClr w14:val="tx1"/>
            </w14:solidFill>
          </w14:textFill>
        </w:rPr>
        <w:t>未提供或未如实提供投标货物的技术参数，或者投标文件标明的响应或偏离与事实不符或虚假投标的</w:t>
      </w:r>
      <w:r>
        <w:rPr>
          <w:rFonts w:hint="eastAsia" w:ascii="宋体" w:hAnsi="宋体" w:eastAsia="宋体" w:cs="宋体"/>
          <w:color w:val="000000" w:themeColor="text1"/>
          <w:spacing w:val="-2"/>
          <w:sz w:val="21"/>
          <w:szCs w:val="21"/>
          <w:lang w:eastAsia="zh-CN"/>
          <w14:textFill>
            <w14:solidFill>
              <w14:schemeClr w14:val="tx1"/>
            </w14:solidFill>
          </w14:textFill>
        </w:rPr>
        <w:t>；</w:t>
      </w:r>
    </w:p>
    <w:p>
      <w:pPr>
        <w:pStyle w:val="7"/>
        <w:snapToGrid w:val="0"/>
        <w:spacing w:line="400" w:lineRule="exact"/>
        <w:ind w:firstLine="395" w:firstLineChars="196"/>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（9）</w:t>
      </w:r>
      <w:r>
        <w:rPr>
          <w:rFonts w:hint="eastAsia" w:ascii="宋体" w:hAnsi="宋体" w:eastAsia="宋体" w:cs="宋体"/>
          <w:snapToGrid w:val="0"/>
          <w:color w:val="000000" w:themeColor="text1"/>
          <w:sz w:val="21"/>
          <w:szCs w:val="21"/>
          <w:lang w:eastAsia="zh-CN"/>
          <w14:textFill>
            <w14:solidFill>
              <w14:schemeClr w14:val="tx1"/>
            </w14:solidFill>
          </w14:textFill>
        </w:rPr>
        <w:t>明显不符合招标文件要求的规格型号、质量标准，或者与</w:t>
      </w:r>
      <w:r>
        <w:rPr>
          <w:rFonts w:hint="eastAsia" w:ascii="宋体" w:hAnsi="宋体" w:eastAsia="宋体" w:cs="宋体"/>
          <w:color w:val="000000" w:themeColor="text1"/>
          <w:sz w:val="21"/>
          <w:szCs w:val="21"/>
          <w:lang w:eastAsia="zh-CN"/>
          <w14:textFill>
            <w14:solidFill>
              <w14:schemeClr w14:val="tx1"/>
            </w14:solidFill>
          </w14:textFill>
        </w:rPr>
        <w:t>招标文件中标“★”的技术指标、主要功能项目、商务条款要求发生实质性偏离的；</w:t>
      </w:r>
    </w:p>
    <w:p>
      <w:pPr>
        <w:pStyle w:val="7"/>
        <w:snapToGrid w:val="0"/>
        <w:spacing w:line="400" w:lineRule="exact"/>
        <w:ind w:firstLine="395" w:firstLineChars="196"/>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（10）</w:t>
      </w:r>
      <w:r>
        <w:rPr>
          <w:rFonts w:hint="eastAsia" w:ascii="宋体" w:hAnsi="宋体" w:eastAsia="宋体" w:cs="宋体"/>
          <w:color w:val="000000" w:themeColor="text1"/>
          <w:spacing w:val="-6"/>
          <w:sz w:val="21"/>
          <w:szCs w:val="21"/>
          <w:lang w:eastAsia="zh-CN"/>
          <w14:textFill>
            <w14:solidFill>
              <w14:schemeClr w14:val="tx1"/>
            </w14:solidFill>
          </w14:textFill>
        </w:rPr>
        <w:t xml:space="preserve">经评委评定，允许偏离的技术、性能指标或者辅助功能项目发生负偏离的项数达 </w:t>
      </w:r>
      <w:r>
        <w:rPr>
          <w:rFonts w:hint="eastAsia" w:ascii="宋体" w:hAnsi="宋体" w:eastAsia="宋体" w:cs="宋体"/>
          <w:color w:val="000000" w:themeColor="text1"/>
          <w:spacing w:val="-6"/>
          <w:sz w:val="21"/>
          <w:szCs w:val="21"/>
          <w:u w:val="single"/>
          <w:lang w:eastAsia="zh-CN"/>
          <w14:textFill>
            <w14:solidFill>
              <w14:schemeClr w14:val="tx1"/>
            </w14:solidFill>
          </w14:textFill>
        </w:rPr>
        <w:t xml:space="preserve"> 5 </w:t>
      </w:r>
      <w:r>
        <w:rPr>
          <w:rFonts w:hint="eastAsia" w:ascii="宋体" w:hAnsi="宋体" w:eastAsia="宋体" w:cs="宋体"/>
          <w:color w:val="000000" w:themeColor="text1"/>
          <w:spacing w:val="-6"/>
          <w:sz w:val="21"/>
          <w:szCs w:val="21"/>
          <w:lang w:eastAsia="zh-CN"/>
          <w14:textFill>
            <w14:solidFill>
              <w14:schemeClr w14:val="tx1"/>
            </w14:solidFill>
          </w14:textFill>
        </w:rPr>
        <w:t>项（含）以上的</w:t>
      </w:r>
      <w:r>
        <w:rPr>
          <w:rFonts w:hint="eastAsia" w:ascii="宋体" w:hAnsi="宋体" w:eastAsia="宋体" w:cs="宋体"/>
          <w:color w:val="000000" w:themeColor="text1"/>
          <w:sz w:val="21"/>
          <w:szCs w:val="21"/>
          <w:lang w:eastAsia="zh-CN"/>
          <w14:textFill>
            <w14:solidFill>
              <w14:schemeClr w14:val="tx1"/>
            </w14:solidFill>
          </w14:textFill>
        </w:rPr>
        <w:t>；</w:t>
      </w:r>
    </w:p>
    <w:p>
      <w:pPr>
        <w:pStyle w:val="7"/>
        <w:snapToGrid w:val="0"/>
        <w:spacing w:line="400" w:lineRule="exact"/>
        <w:ind w:firstLine="395" w:firstLineChars="196"/>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（11）投标技术方案不明确，存在一个或一个以上备选（替代）投标方案的.</w:t>
      </w:r>
    </w:p>
    <w:p>
      <w:pPr>
        <w:pStyle w:val="7"/>
        <w:snapToGrid w:val="0"/>
        <w:spacing w:line="400" w:lineRule="exact"/>
        <w:ind w:firstLine="398" w:firstLineChars="196"/>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3.在报价评审时，如发现下列情形之一的，投标文件将被视为无效：</w:t>
      </w:r>
    </w:p>
    <w:p>
      <w:pPr>
        <w:pStyle w:val="7"/>
        <w:snapToGrid w:val="0"/>
        <w:spacing w:line="400" w:lineRule="exact"/>
        <w:ind w:firstLine="395" w:firstLineChars="196"/>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w:t>
      </w:r>
      <w:r>
        <w:rPr>
          <w:rFonts w:hint="eastAsia" w:ascii="宋体" w:hAnsi="宋体" w:eastAsia="宋体" w:cs="宋体"/>
          <w:color w:val="000000" w:themeColor="text1"/>
          <w:kern w:val="2"/>
          <w:sz w:val="21"/>
          <w:szCs w:val="21"/>
          <w:lang w:eastAsia="zh-CN"/>
          <w14:textFill>
            <w14:solidFill>
              <w14:schemeClr w14:val="tx1"/>
            </w14:solidFill>
          </w14:textFill>
        </w:rPr>
        <w:t>未按照招标文件的规定提交投标函的；</w:t>
      </w:r>
    </w:p>
    <w:p>
      <w:pPr>
        <w:pStyle w:val="7"/>
        <w:snapToGrid w:val="0"/>
        <w:spacing w:line="400" w:lineRule="exact"/>
        <w:ind w:firstLine="395" w:firstLineChars="196"/>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（2）未采用人民币报价或者未按照招标文件标明的币种报价的；</w:t>
      </w:r>
    </w:p>
    <w:p>
      <w:pPr>
        <w:pStyle w:val="7"/>
        <w:snapToGrid w:val="0"/>
        <w:spacing w:line="400" w:lineRule="exact"/>
        <w:ind w:firstLine="395" w:firstLineChars="196"/>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（3）报价超出最高限价，或者超出采购预算金额，采购人不能支付的；</w:t>
      </w:r>
    </w:p>
    <w:p>
      <w:pPr>
        <w:pStyle w:val="7"/>
        <w:snapToGrid w:val="0"/>
        <w:spacing w:line="400" w:lineRule="exact"/>
        <w:ind w:firstLine="404"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（4）投标报价不是唯一报价，具有选择性。</w:t>
      </w:r>
    </w:p>
    <w:p>
      <w:pPr>
        <w:spacing w:line="400" w:lineRule="exact"/>
        <w:ind w:firstLine="413" w:firstLineChars="196"/>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4.</w:t>
      </w:r>
      <w:r>
        <w:rPr>
          <w:rFonts w:hint="eastAsia" w:ascii="宋体" w:hAnsi="宋体" w:eastAsia="宋体" w:cs="宋体"/>
          <w:b/>
          <w:bCs/>
          <w:color w:val="000000" w:themeColor="text1"/>
          <w:sz w:val="21"/>
          <w:szCs w:val="21"/>
          <w:lang w:eastAsia="zh-CN"/>
          <w14:textFill>
            <w14:solidFill>
              <w14:schemeClr w14:val="tx1"/>
            </w14:solidFill>
          </w14:textFill>
        </w:rPr>
        <w:t>有下列情形之一的视为投标人相互串通投标，投标文件将被视为无效：</w:t>
      </w:r>
    </w:p>
    <w:p>
      <w:pPr>
        <w:pStyle w:val="7"/>
        <w:snapToGrid w:val="0"/>
        <w:spacing w:line="400" w:lineRule="exact"/>
        <w:ind w:firstLine="395" w:firstLineChars="196"/>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（1）不同投标人的投标文件由同一单位或者个人编制；</w:t>
      </w:r>
    </w:p>
    <w:p>
      <w:pPr>
        <w:pStyle w:val="7"/>
        <w:snapToGrid w:val="0"/>
        <w:spacing w:line="400" w:lineRule="exact"/>
        <w:ind w:firstLine="395" w:firstLineChars="196"/>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（2）不同投标人委托同一单位或者个人办理投标事宜；</w:t>
      </w:r>
    </w:p>
    <w:p>
      <w:pPr>
        <w:pStyle w:val="7"/>
        <w:snapToGrid w:val="0"/>
        <w:spacing w:line="400" w:lineRule="exact"/>
        <w:ind w:firstLine="395" w:firstLineChars="196"/>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（3）不同的投标人的投标文件载明的项目管理员为同一个人；</w:t>
      </w:r>
    </w:p>
    <w:p>
      <w:pPr>
        <w:pStyle w:val="7"/>
        <w:snapToGrid w:val="0"/>
        <w:spacing w:line="400" w:lineRule="exact"/>
        <w:ind w:firstLine="395" w:firstLineChars="196"/>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（4）不同投标人的投标文件异常一致或投标报价呈规律性差异；</w:t>
      </w:r>
    </w:p>
    <w:p>
      <w:pPr>
        <w:pStyle w:val="7"/>
        <w:snapToGrid w:val="0"/>
        <w:spacing w:line="400" w:lineRule="exact"/>
        <w:ind w:firstLine="395" w:firstLineChars="196"/>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（5）不同投标人的投标文件相互混装；</w:t>
      </w:r>
    </w:p>
    <w:p>
      <w:pPr>
        <w:pStyle w:val="7"/>
        <w:snapToGrid w:val="0"/>
        <w:spacing w:line="400" w:lineRule="exact"/>
        <w:ind w:firstLine="395" w:firstLineChars="196"/>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（6）不同投标人的投标保证金从同一单位或者个人账户转出。</w:t>
      </w:r>
    </w:p>
    <w:p>
      <w:pPr>
        <w:spacing w:line="400" w:lineRule="exact"/>
        <w:ind w:firstLine="413" w:firstLineChars="196"/>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5</w:t>
      </w:r>
      <w:r>
        <w:rPr>
          <w:rFonts w:hint="eastAsia" w:ascii="宋体" w:hAnsi="宋体" w:eastAsia="宋体" w:cs="宋体"/>
          <w:b/>
          <w:color w:val="000000" w:themeColor="text1"/>
          <w:sz w:val="21"/>
          <w:szCs w:val="21"/>
          <w:lang w:eastAsia="zh-CN"/>
          <w14:textFill>
            <w14:solidFill>
              <w14:schemeClr w14:val="tx1"/>
            </w14:solidFill>
          </w14:textFill>
        </w:rPr>
        <w:t>.</w:t>
      </w:r>
      <w:r>
        <w:rPr>
          <w:rFonts w:hint="eastAsia" w:ascii="宋体" w:hAnsi="宋体" w:eastAsia="宋体" w:cs="宋体"/>
          <w:b/>
          <w:bCs/>
          <w:color w:val="000000" w:themeColor="text1"/>
          <w:sz w:val="21"/>
          <w:szCs w:val="21"/>
          <w:lang w:eastAsia="zh-CN"/>
          <w14:textFill>
            <w14:solidFill>
              <w14:schemeClr w14:val="tx1"/>
            </w14:solidFill>
          </w14:textFill>
        </w:rPr>
        <w:t>关联供应商不得参加同一合同项下政府采购活动，否则投标文件将被视为无效：</w:t>
      </w:r>
    </w:p>
    <w:p>
      <w:pPr>
        <w:pStyle w:val="7"/>
        <w:snapToGrid w:val="0"/>
        <w:spacing w:line="400" w:lineRule="exact"/>
        <w:ind w:firstLine="395" w:firstLineChars="196"/>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单位负责人为同一人或者存在直接控股、管理关系的不同的供应商，不得参加同一合同项下的政府采购活动。</w:t>
      </w:r>
    </w:p>
    <w:p>
      <w:pPr>
        <w:pStyle w:val="7"/>
        <w:snapToGrid w:val="0"/>
        <w:spacing w:line="400" w:lineRule="exact"/>
        <w:ind w:firstLine="398" w:firstLineChars="196"/>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6.被拒绝的投标文件为无效。</w:t>
      </w:r>
    </w:p>
    <w:p>
      <w:pPr>
        <w:pStyle w:val="7"/>
        <w:snapToGrid w:val="0"/>
        <w:spacing w:line="400" w:lineRule="exact"/>
        <w:ind w:firstLine="0"/>
        <w:outlineLvl w:val="1"/>
        <w:rPr>
          <w:rFonts w:hint="eastAsia" w:ascii="宋体" w:hAnsi="宋体" w:eastAsia="宋体" w:cs="宋体"/>
          <w:b/>
          <w:snapToGrid w:val="0"/>
          <w:color w:val="000000" w:themeColor="text1"/>
          <w:sz w:val="21"/>
          <w:szCs w:val="21"/>
          <w:lang w:eastAsia="zh-CN"/>
          <w14:textFill>
            <w14:solidFill>
              <w14:schemeClr w14:val="tx1"/>
            </w14:solidFill>
          </w14:textFill>
        </w:rPr>
      </w:pPr>
      <w:bookmarkStart w:id="259" w:name="_Toc482865322"/>
      <w:bookmarkStart w:id="260" w:name="_Toc254970685"/>
      <w:bookmarkStart w:id="261" w:name="_Toc308018677"/>
      <w:bookmarkStart w:id="262" w:name="_Toc293863053"/>
      <w:bookmarkStart w:id="263" w:name="_Toc254970544"/>
      <w:bookmarkStart w:id="264" w:name="_Toc482865152"/>
      <w:bookmarkStart w:id="265" w:name="_Toc448421142"/>
      <w:bookmarkStart w:id="266" w:name="_Toc293863320"/>
      <w:bookmarkStart w:id="267" w:name="_Toc445223680"/>
      <w:bookmarkStart w:id="268" w:name="_Toc482864551"/>
      <w:bookmarkStart w:id="269" w:name="_Toc483327811"/>
      <w:bookmarkStart w:id="270" w:name="_Toc400465713"/>
      <w:r>
        <w:rPr>
          <w:rFonts w:hint="eastAsia" w:ascii="宋体" w:hAnsi="宋体" w:eastAsia="宋体" w:cs="宋体"/>
          <w:b/>
          <w:color w:val="000000" w:themeColor="text1"/>
          <w:sz w:val="21"/>
          <w:szCs w:val="21"/>
          <w:lang w:eastAsia="zh-CN"/>
          <w14:textFill>
            <w14:solidFill>
              <w14:schemeClr w14:val="tx1"/>
            </w14:solidFill>
          </w14:textFill>
        </w:rPr>
        <w:t>四、开标</w:t>
      </w:r>
      <w:bookmarkEnd w:id="259"/>
      <w:bookmarkEnd w:id="260"/>
      <w:bookmarkEnd w:id="261"/>
      <w:bookmarkEnd w:id="262"/>
      <w:bookmarkEnd w:id="263"/>
      <w:bookmarkEnd w:id="264"/>
      <w:bookmarkEnd w:id="265"/>
      <w:bookmarkEnd w:id="266"/>
      <w:bookmarkEnd w:id="267"/>
      <w:bookmarkEnd w:id="268"/>
      <w:bookmarkEnd w:id="269"/>
      <w:bookmarkEnd w:id="270"/>
    </w:p>
    <w:p>
      <w:pPr>
        <w:pStyle w:val="8"/>
        <w:snapToGrid w:val="0"/>
        <w:spacing w:line="400" w:lineRule="exact"/>
        <w:ind w:firstLine="413" w:firstLineChars="196"/>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（一）开标准备</w:t>
      </w:r>
    </w:p>
    <w:p>
      <w:pPr>
        <w:pStyle w:val="8"/>
        <w:snapToGrid w:val="0"/>
        <w:spacing w:line="40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采购代理机构将在规定的时间和地点进行开标，投标人的法定代表人或其授权代表应参加开标会并签到。投标人的法定代表人或其授权代表未按时签到的，视同放弃开标监督权利、认可开标结果。</w:t>
      </w:r>
    </w:p>
    <w:p>
      <w:pPr>
        <w:pStyle w:val="8"/>
        <w:snapToGrid w:val="0"/>
        <w:spacing w:line="400" w:lineRule="exact"/>
        <w:ind w:firstLine="413" w:firstLineChars="196"/>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（二） 开标程序</w:t>
      </w:r>
    </w:p>
    <w:p>
      <w:pPr>
        <w:pStyle w:val="8"/>
        <w:tabs>
          <w:tab w:val="left" w:pos="420"/>
        </w:tabs>
        <w:snapToGrid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开标时，应当由投标人或者其推选的代表检查投标文件的密封情况，并签字确认后，由招标代理机构工作人员当众拆封商务部分开标一览表，宣读投标人名称、投标报价、书面修改和撤回投标的通知、招标文件允许提供的备选方案等，未宣读的投标报价和招标文件允许提供的备选投标方案等实质内容，评标时不予承认；</w:t>
      </w:r>
    </w:p>
    <w:p>
      <w:pPr>
        <w:widowControl/>
        <w:spacing w:line="400" w:lineRule="exact"/>
        <w:ind w:firstLine="420" w:firstLineChars="200"/>
        <w:contextualSpacing/>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开标过程由采购代理机构负责记录，并由参加开标的各投标人代表和相关工作人员签字确认。投标人代表对开标过程和开标记录有疑异，以及认为采购人、采购代理机构相关工作人员有需要回避的情形的，应当场提出询问或者回避申请。投标人未参加开标的，视同认可开标结果。　　</w:t>
      </w:r>
    </w:p>
    <w:p>
      <w:pPr>
        <w:pStyle w:val="8"/>
        <w:snapToGrid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3.开标会议结束。</w:t>
      </w:r>
    </w:p>
    <w:p>
      <w:pPr>
        <w:pStyle w:val="8"/>
        <w:snapToGrid w:val="0"/>
        <w:spacing w:line="400" w:lineRule="exact"/>
        <w:outlineLvl w:val="1"/>
        <w:rPr>
          <w:rFonts w:hint="eastAsia" w:ascii="宋体" w:hAnsi="宋体" w:eastAsia="宋体" w:cs="宋体"/>
          <w:b/>
          <w:color w:val="000000" w:themeColor="text1"/>
          <w:sz w:val="21"/>
          <w:szCs w:val="21"/>
          <w14:textFill>
            <w14:solidFill>
              <w14:schemeClr w14:val="tx1"/>
            </w14:solidFill>
          </w14:textFill>
        </w:rPr>
      </w:pPr>
      <w:bookmarkStart w:id="271" w:name="_Toc445223681"/>
      <w:bookmarkStart w:id="272" w:name="_Toc254970686"/>
      <w:bookmarkStart w:id="273" w:name="_Toc293863321"/>
      <w:bookmarkStart w:id="274" w:name="_Toc448421143"/>
      <w:bookmarkStart w:id="275" w:name="_Toc400465714"/>
      <w:bookmarkStart w:id="276" w:name="_Toc483327812"/>
      <w:bookmarkStart w:id="277" w:name="_Toc308018678"/>
      <w:bookmarkStart w:id="278" w:name="_Toc254970545"/>
      <w:bookmarkStart w:id="279" w:name="_Toc482865153"/>
      <w:bookmarkStart w:id="280" w:name="_Toc293863054"/>
      <w:bookmarkStart w:id="281" w:name="_Toc482864552"/>
      <w:bookmarkStart w:id="282" w:name="_Toc482865323"/>
      <w:r>
        <w:rPr>
          <w:rFonts w:hint="eastAsia" w:ascii="宋体" w:hAnsi="宋体" w:eastAsia="宋体" w:cs="宋体"/>
          <w:b/>
          <w:color w:val="000000" w:themeColor="text1"/>
          <w:sz w:val="21"/>
          <w:szCs w:val="21"/>
          <w14:textFill>
            <w14:solidFill>
              <w14:schemeClr w14:val="tx1"/>
            </w14:solidFill>
          </w14:textFill>
        </w:rPr>
        <w:t>五、评标</w:t>
      </w:r>
      <w:bookmarkEnd w:id="271"/>
      <w:bookmarkEnd w:id="272"/>
      <w:bookmarkEnd w:id="273"/>
      <w:bookmarkEnd w:id="274"/>
      <w:bookmarkEnd w:id="275"/>
      <w:bookmarkEnd w:id="276"/>
      <w:bookmarkEnd w:id="277"/>
      <w:bookmarkEnd w:id="278"/>
      <w:bookmarkEnd w:id="279"/>
      <w:bookmarkEnd w:id="280"/>
      <w:bookmarkEnd w:id="281"/>
      <w:bookmarkEnd w:id="282"/>
    </w:p>
    <w:p>
      <w:pPr>
        <w:pStyle w:val="8"/>
        <w:snapToGrid w:val="0"/>
        <w:spacing w:line="400" w:lineRule="exact"/>
        <w:ind w:left="667" w:leftChars="228" w:hanging="211" w:hangingChars="1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（一）组建评标委员会</w:t>
      </w:r>
    </w:p>
    <w:p>
      <w:pPr>
        <w:pStyle w:val="8"/>
        <w:snapToGrid w:val="0"/>
        <w:spacing w:line="400" w:lineRule="exact"/>
        <w:ind w:firstLine="489" w:firstLineChars="23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本采购代理机构根据招标项目的特点组建评标委员会，评标委员会将由采购人代表和有关专家五人以上的单数组成，其中专家不少于成员总数的三分之二。</w:t>
      </w:r>
    </w:p>
    <w:p>
      <w:pPr>
        <w:pStyle w:val="8"/>
        <w:snapToGrid w:val="0"/>
        <w:spacing w:line="400" w:lineRule="exact"/>
        <w:ind w:left="667" w:leftChars="228" w:hanging="211" w:hangingChars="1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（二）评标的方式</w:t>
      </w:r>
    </w:p>
    <w:p>
      <w:pPr>
        <w:pStyle w:val="8"/>
        <w:snapToGrid w:val="0"/>
        <w:spacing w:line="400" w:lineRule="exact"/>
        <w:ind w:left="666" w:leftChars="228" w:hanging="210" w:hanging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本招标项目采用的评标方法为综合评标法，评标的依据为招标文件和投标文件。</w:t>
      </w:r>
    </w:p>
    <w:p>
      <w:pPr>
        <w:pStyle w:val="8"/>
        <w:snapToGrid w:val="0"/>
        <w:spacing w:line="400" w:lineRule="exact"/>
        <w:ind w:left="667" w:leftChars="228" w:hanging="211" w:hangingChars="1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（三）</w:t>
      </w:r>
      <w:r>
        <w:rPr>
          <w:rFonts w:hint="eastAsia" w:ascii="宋体" w:hAnsi="宋体" w:eastAsia="宋体" w:cs="宋体"/>
          <w:b/>
          <w:bCs/>
          <w:color w:val="000000" w:themeColor="text1"/>
          <w:sz w:val="21"/>
          <w:szCs w:val="21"/>
          <w14:textFill>
            <w14:solidFill>
              <w14:schemeClr w14:val="tx1"/>
            </w14:solidFill>
          </w14:textFill>
        </w:rPr>
        <w:t>评标程序</w:t>
      </w:r>
    </w:p>
    <w:p>
      <w:pPr>
        <w:snapToGrid w:val="0"/>
        <w:spacing w:line="400" w:lineRule="exact"/>
        <w:ind w:firstLine="413" w:firstLineChars="196"/>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1. 资格审查</w:t>
      </w:r>
    </w:p>
    <w:p>
      <w:pPr>
        <w:snapToGrid w:val="0"/>
        <w:spacing w:line="400" w:lineRule="exact"/>
        <w:ind w:right="-320" w:rightChars="-160"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采购人或采购代理机构依法对投标人的资格进行审查。</w:t>
      </w:r>
    </w:p>
    <w:p>
      <w:pPr>
        <w:snapToGrid w:val="0"/>
        <w:spacing w:line="400" w:lineRule="exact"/>
        <w:ind w:firstLine="413" w:firstLineChars="196"/>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2.符合性审查与比较</w:t>
      </w:r>
    </w:p>
    <w:p>
      <w:pPr>
        <w:pStyle w:val="8"/>
        <w:tabs>
          <w:tab w:val="left" w:pos="420"/>
        </w:tabs>
        <w:snapToGrid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（1）评标委员会应当对通过资格审查的投标人的投标文件进行商务和技术审查，以确定其是否满足招标文件的实质性要求。</w:t>
      </w:r>
    </w:p>
    <w:p>
      <w:pPr>
        <w:pStyle w:val="8"/>
        <w:tabs>
          <w:tab w:val="left" w:pos="420"/>
        </w:tabs>
        <w:snapToGrid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（2）评标委员会应当按照招标文件第四章规定的评标原则和评标标准，对通过符合性审查的投标文件进行评审，综合比较与评价。</w:t>
      </w:r>
    </w:p>
    <w:p>
      <w:pPr>
        <w:pStyle w:val="8"/>
        <w:tabs>
          <w:tab w:val="left" w:pos="420"/>
        </w:tabs>
        <w:snapToGrid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pStyle w:val="8"/>
        <w:tabs>
          <w:tab w:val="left" w:pos="420"/>
        </w:tabs>
        <w:snapToGrid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投标人代表未到场或者拒绝澄清或者澄清的内容改变了投标文件的实质性内容的，评标委员会有权视该投标文件为无效。</w:t>
      </w:r>
    </w:p>
    <w:p>
      <w:pPr>
        <w:pStyle w:val="8"/>
        <w:tabs>
          <w:tab w:val="left" w:pos="420"/>
        </w:tabs>
        <w:snapToGrid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（4）评标委员会完成评标后，评委对各部分得分汇总，计算出本项目进入详评的所有投标人的最终得分。评标委员会按中标候选人</w:t>
      </w:r>
      <w:r>
        <w:rPr>
          <w:rFonts w:hint="eastAsia" w:ascii="宋体" w:hAnsi="宋体" w:eastAsia="宋体" w:cs="宋体"/>
          <w:bCs/>
          <w:color w:val="000000" w:themeColor="text1"/>
          <w:sz w:val="21"/>
          <w:szCs w:val="21"/>
          <w14:textFill>
            <w14:solidFill>
              <w14:schemeClr w14:val="tx1"/>
            </w14:solidFill>
          </w14:textFill>
        </w:rPr>
        <w:t>推荐原则</w:t>
      </w:r>
      <w:r>
        <w:rPr>
          <w:rFonts w:hint="eastAsia" w:ascii="宋体" w:hAnsi="宋体" w:eastAsia="宋体" w:cs="宋体"/>
          <w:color w:val="000000" w:themeColor="text1"/>
          <w:sz w:val="21"/>
          <w:szCs w:val="21"/>
          <w14:textFill>
            <w14:solidFill>
              <w14:schemeClr w14:val="tx1"/>
            </w14:solidFill>
          </w14:textFill>
        </w:rPr>
        <w:t>推荐中标候选人同时起草评标报告。</w:t>
      </w:r>
    </w:p>
    <w:p>
      <w:pPr>
        <w:snapToGrid w:val="0"/>
        <w:spacing w:line="400" w:lineRule="exact"/>
        <w:ind w:firstLine="422" w:firstLineChars="200"/>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（四）</w:t>
      </w:r>
      <w:r>
        <w:rPr>
          <w:rFonts w:hint="eastAsia" w:ascii="宋体" w:hAnsi="宋体" w:eastAsia="宋体" w:cs="宋体"/>
          <w:b/>
          <w:color w:val="000000" w:themeColor="text1"/>
          <w:sz w:val="21"/>
          <w:szCs w:val="21"/>
          <w:lang w:eastAsia="zh-CN"/>
          <w14:textFill>
            <w14:solidFill>
              <w14:schemeClr w14:val="tx1"/>
            </w14:solidFill>
          </w14:textFill>
        </w:rPr>
        <w:t>澄清问题的形式</w:t>
      </w:r>
    </w:p>
    <w:p>
      <w:pPr>
        <w:snapToGrid w:val="0"/>
        <w:spacing w:line="400" w:lineRule="exact"/>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对投标文件中含义不明确、同类问题表述不一致或者有明显文字和计算错误的内容，评标委员会应当要求投标人作出必要的澄清、说明或者纠正。投标人的澄清、说明或者补正应当采用书面形式，由其授权代表签字或盖章确认，并不得超出投标文件的范围或者改变投标文件的实质性内容。</w:t>
      </w:r>
    </w:p>
    <w:p>
      <w:pPr>
        <w:pStyle w:val="8"/>
        <w:snapToGrid w:val="0"/>
        <w:spacing w:line="400" w:lineRule="exact"/>
        <w:ind w:left="667" w:leftChars="228" w:hanging="211" w:hangingChars="1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（五）</w:t>
      </w:r>
      <w:r>
        <w:rPr>
          <w:rFonts w:hint="eastAsia" w:ascii="宋体" w:hAnsi="宋体" w:eastAsia="宋体" w:cs="宋体"/>
          <w:b/>
          <w:color w:val="000000" w:themeColor="text1"/>
          <w:sz w:val="21"/>
          <w:szCs w:val="21"/>
          <w14:textFill>
            <w14:solidFill>
              <w14:schemeClr w14:val="tx1"/>
            </w14:solidFill>
          </w14:textFill>
        </w:rPr>
        <w:t>错误修正</w:t>
      </w:r>
    </w:p>
    <w:p>
      <w:pPr>
        <w:pStyle w:val="8"/>
        <w:snapToGrid w:val="0"/>
        <w:spacing w:line="400" w:lineRule="exact"/>
        <w:ind w:left="666" w:leftChars="228" w:hanging="210" w:hanging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投标文件如果出现计算或表达上的错误，修正错误的原则如下：</w:t>
      </w:r>
    </w:p>
    <w:p>
      <w:pPr>
        <w:pStyle w:val="8"/>
        <w:numPr>
          <w:ilvl w:val="0"/>
          <w:numId w:val="3"/>
        </w:numPr>
        <w:snapToGrid w:val="0"/>
        <w:spacing w:line="400" w:lineRule="exact"/>
        <w:ind w:left="666" w:leftChars="228" w:hanging="210" w:hanging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投标文件中开标一览表（报价表）内容与投标文件中相应内容不一致的，以开标一览表（报价表）为准；</w:t>
      </w:r>
    </w:p>
    <w:p>
      <w:pPr>
        <w:pStyle w:val="8"/>
        <w:numPr>
          <w:ilvl w:val="0"/>
          <w:numId w:val="3"/>
        </w:numPr>
        <w:snapToGrid w:val="0"/>
        <w:spacing w:line="400" w:lineRule="exact"/>
        <w:ind w:left="666" w:leftChars="228" w:hanging="210" w:hanging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大写金额和小写金额不一致的，以大写金额为准；</w:t>
      </w:r>
    </w:p>
    <w:p>
      <w:pPr>
        <w:pStyle w:val="8"/>
        <w:numPr>
          <w:ilvl w:val="0"/>
          <w:numId w:val="3"/>
        </w:numPr>
        <w:snapToGrid w:val="0"/>
        <w:spacing w:line="400" w:lineRule="exact"/>
        <w:ind w:left="666" w:leftChars="228" w:hanging="210" w:hanging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单价金额小数点或者百分比有明显错位的，以开标一览表的总价为准，并修改单价；</w:t>
      </w:r>
    </w:p>
    <w:p>
      <w:pPr>
        <w:pStyle w:val="8"/>
        <w:numPr>
          <w:ilvl w:val="0"/>
          <w:numId w:val="3"/>
        </w:numPr>
        <w:snapToGrid w:val="0"/>
        <w:spacing w:line="400" w:lineRule="exact"/>
        <w:ind w:left="666" w:leftChars="228" w:hanging="210" w:hanging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总价金额与按单价汇总金额不一致的，以单价金额计算结果为准；</w:t>
      </w:r>
    </w:p>
    <w:p>
      <w:pPr>
        <w:pStyle w:val="8"/>
        <w:snapToGrid w:val="0"/>
        <w:spacing w:line="400" w:lineRule="exact"/>
        <w:ind w:left="256" w:leftChars="128"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 对不同文字文本投标文件的解释发生异议的，以中文文本为准。</w:t>
      </w:r>
    </w:p>
    <w:p>
      <w:pPr>
        <w:pStyle w:val="8"/>
        <w:snapToGrid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同时出现两种以上不一致的，按照前款规定的顺序修正。修正后的报价经投标人确认后产生约束力，投标人不确认的，其投标无效。</w:t>
      </w:r>
    </w:p>
    <w:p>
      <w:pPr>
        <w:pStyle w:val="8"/>
        <w:snapToGrid w:val="0"/>
        <w:spacing w:line="400" w:lineRule="exact"/>
        <w:ind w:firstLine="413" w:firstLineChars="196"/>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（六）评标过程的监控</w:t>
      </w:r>
    </w:p>
    <w:p>
      <w:pPr>
        <w:pStyle w:val="8"/>
        <w:snapToGrid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本项目评标过程实行全程录音、录像监控，投标人在评标过程中所进行的试图影响评标结果的不公正活动，可能导致其投标被拒绝。</w:t>
      </w:r>
    </w:p>
    <w:p>
      <w:pPr>
        <w:pStyle w:val="8"/>
        <w:snapToGrid w:val="0"/>
        <w:spacing w:line="400" w:lineRule="exact"/>
        <w:outlineLvl w:val="1"/>
        <w:rPr>
          <w:rFonts w:hint="eastAsia" w:ascii="宋体" w:hAnsi="宋体" w:eastAsia="宋体" w:cs="宋体"/>
          <w:b/>
          <w:color w:val="000000" w:themeColor="text1"/>
          <w:sz w:val="21"/>
          <w:szCs w:val="21"/>
          <w14:textFill>
            <w14:solidFill>
              <w14:schemeClr w14:val="tx1"/>
            </w14:solidFill>
          </w14:textFill>
        </w:rPr>
      </w:pPr>
      <w:bookmarkStart w:id="283" w:name="_Toc254970687"/>
      <w:bookmarkStart w:id="284" w:name="_Toc254970546"/>
      <w:bookmarkStart w:id="285" w:name="_Toc482864553"/>
      <w:bookmarkStart w:id="286" w:name="_Toc400465715"/>
      <w:bookmarkStart w:id="287" w:name="_Toc482865154"/>
      <w:bookmarkStart w:id="288" w:name="_Toc308018679"/>
      <w:bookmarkStart w:id="289" w:name="_Toc482865324"/>
      <w:bookmarkStart w:id="290" w:name="_Toc445223682"/>
      <w:bookmarkStart w:id="291" w:name="_Toc293863322"/>
      <w:bookmarkStart w:id="292" w:name="_Toc448421144"/>
      <w:bookmarkStart w:id="293" w:name="_Toc293863055"/>
      <w:bookmarkStart w:id="294" w:name="_Toc483327813"/>
      <w:r>
        <w:rPr>
          <w:rFonts w:hint="eastAsia" w:ascii="宋体" w:hAnsi="宋体" w:eastAsia="宋体" w:cs="宋体"/>
          <w:b/>
          <w:color w:val="000000" w:themeColor="text1"/>
          <w:sz w:val="21"/>
          <w:szCs w:val="21"/>
          <w14:textFill>
            <w14:solidFill>
              <w14:schemeClr w14:val="tx1"/>
            </w14:solidFill>
          </w14:textFill>
        </w:rPr>
        <w:t>六、</w:t>
      </w:r>
      <w:bookmarkEnd w:id="283"/>
      <w:bookmarkEnd w:id="284"/>
      <w:r>
        <w:rPr>
          <w:rFonts w:hint="eastAsia" w:ascii="宋体" w:hAnsi="宋体" w:eastAsia="宋体" w:cs="宋体"/>
          <w:b/>
          <w:color w:val="000000" w:themeColor="text1"/>
          <w:sz w:val="21"/>
          <w:szCs w:val="21"/>
          <w14:textFill>
            <w14:solidFill>
              <w14:schemeClr w14:val="tx1"/>
            </w14:solidFill>
          </w14:textFill>
        </w:rPr>
        <w:t>评标结果</w:t>
      </w:r>
      <w:bookmarkEnd w:id="285"/>
      <w:bookmarkEnd w:id="286"/>
      <w:bookmarkEnd w:id="287"/>
      <w:bookmarkEnd w:id="288"/>
      <w:bookmarkEnd w:id="289"/>
      <w:bookmarkEnd w:id="290"/>
      <w:bookmarkEnd w:id="291"/>
      <w:bookmarkEnd w:id="292"/>
      <w:bookmarkEnd w:id="293"/>
      <w:bookmarkEnd w:id="294"/>
    </w:p>
    <w:p>
      <w:pPr>
        <w:pStyle w:val="8"/>
        <w:snapToGrid w:val="0"/>
        <w:spacing w:line="400" w:lineRule="exact"/>
        <w:ind w:firstLine="411" w:firstLineChars="196"/>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采购代理机构在评标结束后2个工作日内将评标报告送采购人，采购人在收到评标报告之日起5个工作日内在评标报告推荐的中标候选人名单中按顺序确定中标人。采购人也可以事先授权评标委员会直接确定中标人。中标候选人并列的，由采购人或者采购人委托评标委员会按照招标文件规定的方式确定中标人；招标文件未规定的，采取随机抽取的方式确定。</w:t>
      </w:r>
    </w:p>
    <w:p>
      <w:pPr>
        <w:snapToGrid w:val="0"/>
        <w:spacing w:line="400" w:lineRule="exact"/>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（二）中标人确定之日起2个工作日内，采购代理机构在本项目招标公告媒体公告中标结果，招标文件随中标结果同时公告。</w:t>
      </w:r>
    </w:p>
    <w:p>
      <w:pPr>
        <w:snapToGrid w:val="0"/>
        <w:spacing w:line="400" w:lineRule="exact"/>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（三）在中标通知书发出前，采购人或采购代理机构应当对中标人信用进行查询，如中标人被列入失信被执行人、重大税收违法案件当事人名单、政府采购严重违法失信行为记录名单，则将被取消中标资格。</w:t>
      </w:r>
    </w:p>
    <w:p>
      <w:pPr>
        <w:snapToGrid w:val="0"/>
        <w:spacing w:line="400" w:lineRule="exact"/>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四）在公告中标结果的同时，采购代理机构向中标人发出中标通知书；对未通过资格审查的投标人，应当告知其未通过的原因；采用综合评分法评审的，还应当告知未中标人本人的评审得分与排序。未中标人亦可主动联系采购代理机构索取相关内容。</w:t>
      </w:r>
    </w:p>
    <w:p>
      <w:pPr>
        <w:snapToGrid w:val="0"/>
        <w:spacing w:line="400" w:lineRule="exact"/>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（五）投标人认为中标结果使自己的权益受到损害的，应当在中标结果公告期限</w:t>
      </w:r>
      <w:r>
        <w:rPr>
          <w:rFonts w:hint="eastAsia" w:ascii="宋体" w:hAnsi="宋体" w:eastAsia="宋体" w:cs="宋体"/>
          <w:bCs/>
          <w:color w:val="000000" w:themeColor="text1"/>
          <w:sz w:val="21"/>
          <w:szCs w:val="21"/>
          <w:lang w:eastAsia="zh-CN"/>
          <w14:textFill>
            <w14:solidFill>
              <w14:schemeClr w14:val="tx1"/>
            </w14:solidFill>
          </w14:textFill>
        </w:rPr>
        <w:t>（中标结果公告期限为1个工作日）</w:t>
      </w:r>
      <w:r>
        <w:rPr>
          <w:rFonts w:hint="eastAsia" w:ascii="宋体" w:hAnsi="宋体" w:eastAsia="宋体" w:cs="宋体"/>
          <w:color w:val="000000" w:themeColor="text1"/>
          <w:sz w:val="21"/>
          <w:szCs w:val="21"/>
          <w:lang w:eastAsia="zh-CN"/>
          <w14:textFill>
            <w14:solidFill>
              <w14:schemeClr w14:val="tx1"/>
            </w14:solidFill>
          </w14:textFill>
        </w:rPr>
        <w:t>届满之日起7个工作日内，以书面形式向采购代理机构提出质疑，并及时索要书面回执。</w:t>
      </w:r>
    </w:p>
    <w:p>
      <w:pPr>
        <w:snapToGrid w:val="0"/>
        <w:spacing w:line="400" w:lineRule="exact"/>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（六）采购代理机构应当按照有关规定就采购人委托授权范围内的事项在收到投标人的书面质疑后7个工作日内做出答复，但答复的内容不得涉及商业秘密。</w:t>
      </w:r>
    </w:p>
    <w:p>
      <w:pPr>
        <w:pStyle w:val="8"/>
        <w:snapToGrid w:val="0"/>
        <w:spacing w:line="400" w:lineRule="exact"/>
        <w:outlineLvl w:val="1"/>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七、投标样品的退回</w:t>
      </w:r>
    </w:p>
    <w:p>
      <w:pPr>
        <w:snapToGrid w:val="0"/>
        <w:spacing w:line="400" w:lineRule="exact"/>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中标人的投标样品（如有）由采购人保管，作为验收的依据，验收后由采购人退回。未中标人的投标样品（如有）由投标人在中标结果公布后两个工作日内领回，否则按无主物品处理。</w:t>
      </w:r>
    </w:p>
    <w:p>
      <w:pPr>
        <w:snapToGrid w:val="0"/>
        <w:spacing w:line="400" w:lineRule="exact"/>
        <w:rPr>
          <w:rFonts w:hint="eastAsia" w:ascii="宋体" w:hAnsi="宋体" w:eastAsia="宋体" w:cs="宋体"/>
          <w:color w:val="000000" w:themeColor="text1"/>
          <w:sz w:val="21"/>
          <w:szCs w:val="21"/>
          <w:lang w:eastAsia="zh-CN"/>
          <w14:textFill>
            <w14:solidFill>
              <w14:schemeClr w14:val="tx1"/>
            </w14:solidFill>
          </w14:textFill>
        </w:rPr>
      </w:pPr>
      <w:bookmarkStart w:id="295" w:name="_Toc254970547"/>
      <w:bookmarkStart w:id="296" w:name="_Toc254970688"/>
      <w:bookmarkStart w:id="297" w:name="_Toc308018680"/>
      <w:bookmarkStart w:id="298" w:name="_Toc293863323"/>
      <w:bookmarkStart w:id="299" w:name="_Toc483327814"/>
      <w:bookmarkStart w:id="300" w:name="_Toc482864554"/>
      <w:bookmarkStart w:id="301" w:name="_Toc482865325"/>
      <w:bookmarkStart w:id="302" w:name="_Toc445223683"/>
      <w:bookmarkStart w:id="303" w:name="_Toc293863056"/>
      <w:bookmarkStart w:id="304" w:name="_Toc482865155"/>
      <w:bookmarkStart w:id="305" w:name="_Toc400465716"/>
      <w:bookmarkStart w:id="306" w:name="_Toc448421145"/>
      <w:r>
        <w:rPr>
          <w:rFonts w:hint="eastAsia" w:ascii="宋体" w:hAnsi="宋体" w:eastAsia="宋体" w:cs="宋体"/>
          <w:b/>
          <w:bCs/>
          <w:color w:val="000000" w:themeColor="text1"/>
          <w:sz w:val="21"/>
          <w:szCs w:val="21"/>
          <w:lang w:eastAsia="zh-CN"/>
          <w14:textFill>
            <w14:solidFill>
              <w14:schemeClr w14:val="tx1"/>
            </w14:solidFill>
          </w14:textFill>
        </w:rPr>
        <w:t>八、合同</w:t>
      </w:r>
      <w:bookmarkEnd w:id="295"/>
      <w:bookmarkEnd w:id="296"/>
      <w:r>
        <w:rPr>
          <w:rFonts w:hint="eastAsia" w:ascii="宋体" w:hAnsi="宋体" w:eastAsia="宋体" w:cs="宋体"/>
          <w:b/>
          <w:bCs/>
          <w:color w:val="000000" w:themeColor="text1"/>
          <w:sz w:val="21"/>
          <w:szCs w:val="21"/>
          <w:lang w:eastAsia="zh-CN"/>
          <w14:textFill>
            <w14:solidFill>
              <w14:schemeClr w14:val="tx1"/>
            </w14:solidFill>
          </w14:textFill>
        </w:rPr>
        <w:t>签订</w:t>
      </w:r>
      <w:bookmarkEnd w:id="297"/>
      <w:bookmarkEnd w:id="298"/>
      <w:bookmarkEnd w:id="299"/>
      <w:bookmarkEnd w:id="300"/>
      <w:bookmarkEnd w:id="301"/>
      <w:bookmarkEnd w:id="302"/>
      <w:bookmarkEnd w:id="303"/>
      <w:bookmarkEnd w:id="304"/>
      <w:bookmarkEnd w:id="305"/>
      <w:bookmarkEnd w:id="306"/>
    </w:p>
    <w:p>
      <w:pPr>
        <w:snapToGrid w:val="0"/>
        <w:spacing w:line="400" w:lineRule="exact"/>
        <w:ind w:firstLine="413" w:firstLineChars="196"/>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（一）合同授予标准</w:t>
      </w:r>
    </w:p>
    <w:p>
      <w:pPr>
        <w:snapToGrid w:val="0"/>
        <w:spacing w:line="400" w:lineRule="exact"/>
        <w:ind w:firstLine="411" w:firstLineChars="196"/>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合同将授予被确定实质上响应招标文件要求，具备履行合同能力，综合评分排名第一的投标人。</w:t>
      </w:r>
    </w:p>
    <w:p>
      <w:pPr>
        <w:snapToGrid w:val="0"/>
        <w:spacing w:line="400" w:lineRule="exact"/>
        <w:ind w:firstLine="413" w:firstLineChars="196"/>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（二）履约保证金</w:t>
      </w:r>
    </w:p>
    <w:p>
      <w:pPr>
        <w:snapToGrid w:val="0"/>
        <w:spacing w:line="400" w:lineRule="exact"/>
        <w:ind w:firstLine="411" w:firstLineChars="196"/>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（1）中标人须于签订合同前按投标人须知前附表第11条规定的金额及递交方式将履约保证金直接缴入采购单位账户。否则,不予办理签订合同。</w:t>
      </w:r>
    </w:p>
    <w:p>
      <w:pPr>
        <w:snapToGrid w:val="0"/>
        <w:spacing w:line="400" w:lineRule="exact"/>
        <w:ind w:firstLine="411" w:firstLineChars="196"/>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（2）签订合同后，如中标人不按双方签订的合同规定履约，则其全部履约保证金不予退还，履约保证金不足以赔偿损失的，按实际损失赔偿。</w:t>
      </w:r>
    </w:p>
    <w:p>
      <w:pPr>
        <w:snapToGrid w:val="0"/>
        <w:spacing w:line="400" w:lineRule="exact"/>
        <w:ind w:firstLine="411" w:firstLineChars="196"/>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3）中标人按合同约定交货验收合格后，提交政府采购项目合同验收报告（格式见附件1），填写履约保证金退付意见书（格式见附件2）并经采购人确认后，履约保证金由采购单位以银行转帐方式按履约保证金退付意见书上双方明确的金额退还（不计利息）。履约保证金也可以转为项目质保金。</w:t>
      </w:r>
    </w:p>
    <w:p>
      <w:pPr>
        <w:snapToGrid w:val="0"/>
        <w:spacing w:line="400" w:lineRule="exact"/>
        <w:ind w:right="-220" w:rightChars="-110" w:firstLine="411" w:firstLineChars="196"/>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（4）在履约保证金退还日期前，若中标人的开户名称、开户银行、帐号有变动的，请以书面形式通知采购代理机构，否则由此产生的后果由中标人自负。</w:t>
      </w:r>
    </w:p>
    <w:p>
      <w:pPr>
        <w:snapToGrid w:val="0"/>
        <w:spacing w:line="400" w:lineRule="exact"/>
        <w:ind w:firstLine="413" w:firstLineChars="196"/>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（三）签订合同</w:t>
      </w:r>
    </w:p>
    <w:p>
      <w:pPr>
        <w:snapToGrid w:val="0"/>
        <w:spacing w:line="400" w:lineRule="exact"/>
        <w:ind w:firstLine="411" w:firstLineChars="196"/>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（1）投标人接到中标通知书后，应按中标通知书规定的时间、地点与采购人签订合同。</w:t>
      </w:r>
    </w:p>
    <w:p>
      <w:pPr>
        <w:snapToGrid w:val="0"/>
        <w:spacing w:line="400" w:lineRule="exact"/>
        <w:ind w:firstLine="411" w:firstLineChars="196"/>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（2）如中标人不按中标通知书的规定签订合同，则按中标人违约处理，采购代理机构将中标人投标的全部投标保证金上缴同级财政国库。</w:t>
      </w:r>
    </w:p>
    <w:p>
      <w:pPr>
        <w:snapToGrid w:val="0"/>
        <w:spacing w:line="400" w:lineRule="exact"/>
        <w:ind w:firstLine="411" w:firstLineChars="196"/>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（3）中标人因不可抗力或者自身原因不能履行采购合同的，采购人可以与中标人之后排名第一的中标候选人签订采购合同，也可以选择重新组织政府采购活动。</w:t>
      </w:r>
    </w:p>
    <w:p>
      <w:pPr>
        <w:snapToGrid w:val="0"/>
        <w:spacing w:line="400" w:lineRule="exact"/>
        <w:ind w:firstLine="411" w:firstLineChars="196"/>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4）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snapToGrid w:val="0"/>
        <w:spacing w:line="400" w:lineRule="exact"/>
        <w:ind w:firstLine="411" w:firstLineChars="196"/>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（5）政府采购合同公告</w:t>
      </w:r>
    </w:p>
    <w:p>
      <w:pPr>
        <w:snapToGrid w:val="0"/>
        <w:spacing w:line="400" w:lineRule="exact"/>
        <w:ind w:firstLine="411" w:firstLineChars="196"/>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pStyle w:val="8"/>
        <w:snapToGrid w:val="0"/>
        <w:spacing w:line="400" w:lineRule="exact"/>
        <w:outlineLvl w:val="1"/>
        <w:rPr>
          <w:rFonts w:hint="eastAsia" w:ascii="宋体" w:hAnsi="宋体" w:eastAsia="宋体" w:cs="宋体"/>
          <w:b/>
          <w:bCs/>
          <w:color w:val="000000" w:themeColor="text1"/>
          <w:sz w:val="21"/>
          <w:szCs w:val="21"/>
          <w14:textFill>
            <w14:solidFill>
              <w14:schemeClr w14:val="tx1"/>
            </w14:solidFill>
          </w14:textFill>
        </w:rPr>
      </w:pPr>
      <w:bookmarkStart w:id="307" w:name="_Toc400465717"/>
      <w:bookmarkStart w:id="308" w:name="_Toc293863057"/>
      <w:bookmarkStart w:id="309" w:name="_Toc483327815"/>
      <w:bookmarkStart w:id="310" w:name="_Toc293863324"/>
      <w:bookmarkStart w:id="311" w:name="_Toc482865156"/>
      <w:bookmarkStart w:id="312" w:name="_Toc308018681"/>
      <w:bookmarkStart w:id="313" w:name="_Toc482865326"/>
      <w:bookmarkStart w:id="314" w:name="_Toc448421146"/>
      <w:bookmarkStart w:id="315" w:name="_Toc482864555"/>
      <w:bookmarkStart w:id="316" w:name="_Toc445223684"/>
      <w:r>
        <w:rPr>
          <w:rFonts w:hint="eastAsia" w:ascii="宋体" w:hAnsi="宋体" w:eastAsia="宋体" w:cs="宋体"/>
          <w:b/>
          <w:bCs/>
          <w:color w:val="000000" w:themeColor="text1"/>
          <w:sz w:val="21"/>
          <w:szCs w:val="21"/>
          <w14:textFill>
            <w14:solidFill>
              <w14:schemeClr w14:val="tx1"/>
            </w14:solidFill>
          </w14:textFill>
        </w:rPr>
        <w:t>九、其它事项</w:t>
      </w:r>
      <w:bookmarkEnd w:id="307"/>
      <w:bookmarkEnd w:id="308"/>
      <w:bookmarkEnd w:id="309"/>
      <w:bookmarkEnd w:id="310"/>
      <w:bookmarkEnd w:id="311"/>
      <w:bookmarkEnd w:id="312"/>
      <w:bookmarkEnd w:id="313"/>
      <w:bookmarkEnd w:id="314"/>
      <w:bookmarkEnd w:id="315"/>
      <w:bookmarkEnd w:id="316"/>
    </w:p>
    <w:p>
      <w:pPr>
        <w:pStyle w:val="8"/>
        <w:spacing w:line="288" w:lineRule="auto"/>
        <w:ind w:firstLine="422" w:firstLineChars="200"/>
        <w:outlineLvl w:val="0"/>
        <w:rPr>
          <w:rFonts w:hint="eastAsia" w:ascii="宋体" w:hAnsi="宋体" w:eastAsia="宋体" w:cs="宋体"/>
          <w:b/>
          <w:bCs/>
          <w:color w:val="000000" w:themeColor="text1"/>
          <w:kern w:val="0"/>
          <w:sz w:val="21"/>
          <w:szCs w:val="21"/>
          <w14:textFill>
            <w14:solidFill>
              <w14:schemeClr w14:val="tx1"/>
            </w14:solidFill>
          </w14:textFill>
        </w:rPr>
      </w:pPr>
      <w:bookmarkStart w:id="317" w:name="_Toc400465718"/>
      <w:bookmarkStart w:id="318" w:name="_Toc482865157"/>
      <w:bookmarkStart w:id="319" w:name="_Toc482864556"/>
      <w:bookmarkStart w:id="320" w:name="_Toc483327816"/>
      <w:bookmarkStart w:id="321" w:name="_Toc293863325"/>
      <w:bookmarkStart w:id="322" w:name="_Toc293863058"/>
      <w:bookmarkStart w:id="323" w:name="_Toc448421147"/>
      <w:bookmarkStart w:id="324" w:name="_Toc308018682"/>
      <w:bookmarkStart w:id="325" w:name="_Toc482865327"/>
      <w:r>
        <w:rPr>
          <w:rFonts w:hint="eastAsia" w:ascii="宋体" w:hAnsi="宋体" w:eastAsia="宋体" w:cs="宋体"/>
          <w:b/>
          <w:bCs/>
          <w:color w:val="000000" w:themeColor="text1"/>
          <w:kern w:val="0"/>
          <w:sz w:val="21"/>
          <w:szCs w:val="21"/>
          <w14:textFill>
            <w14:solidFill>
              <w14:schemeClr w14:val="tx1"/>
            </w14:solidFill>
          </w14:textFill>
        </w:rPr>
        <w:t>（一）代理服务费</w:t>
      </w:r>
    </w:p>
    <w:p>
      <w:pPr>
        <w:pStyle w:val="8"/>
        <w:spacing w:line="288" w:lineRule="auto"/>
        <w:ind w:firstLine="420" w:firstLineChars="200"/>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1.领取中标通知书前</w:t>
      </w:r>
      <w:r>
        <w:rPr>
          <w:rFonts w:hint="eastAsia" w:ascii="宋体" w:hAnsi="宋体" w:eastAsia="宋体" w:cs="宋体"/>
          <w:bCs/>
          <w:color w:val="000000" w:themeColor="text1"/>
          <w:sz w:val="21"/>
          <w:szCs w:val="21"/>
          <w14:textFill>
            <w14:solidFill>
              <w14:schemeClr w14:val="tx1"/>
            </w14:solidFill>
          </w14:textFill>
        </w:rPr>
        <w:t>，中标人应向采购代理机构一次付清代理服务费。代理服务费收取按投标人须知前附表第12条规定执行。</w:t>
      </w:r>
      <w:bookmarkEnd w:id="317"/>
      <w:bookmarkEnd w:id="318"/>
      <w:bookmarkEnd w:id="319"/>
      <w:bookmarkEnd w:id="320"/>
      <w:bookmarkEnd w:id="321"/>
      <w:bookmarkEnd w:id="322"/>
      <w:bookmarkEnd w:id="323"/>
      <w:bookmarkEnd w:id="324"/>
      <w:bookmarkEnd w:id="325"/>
      <w:r>
        <w:rPr>
          <w:rFonts w:hint="eastAsia" w:ascii="宋体" w:hAnsi="宋体" w:eastAsia="宋体" w:cs="宋体"/>
          <w:color w:val="000000" w:themeColor="text1"/>
          <w:sz w:val="21"/>
          <w:szCs w:val="21"/>
          <w14:textFill>
            <w14:solidFill>
              <w14:schemeClr w14:val="tx1"/>
            </w14:solidFill>
          </w14:textFill>
        </w:rPr>
        <w:t>否则，采购代理机构将视之为违约，取消该中标决定并对中标人已提交的全部投标保证金不予退还。</w:t>
      </w:r>
    </w:p>
    <w:p>
      <w:pPr>
        <w:pStyle w:val="8"/>
        <w:spacing w:line="288" w:lineRule="auto"/>
        <w:ind w:firstLine="420" w:firstLineChars="200"/>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2.投标人按以下明确的开户名称、开户银行、账号交纳代理服务费：</w:t>
      </w:r>
    </w:p>
    <w:p>
      <w:pPr>
        <w:spacing w:line="400" w:lineRule="exact"/>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 开户名称：广西龙建工程管理有限公司</w:t>
      </w:r>
    </w:p>
    <w:p>
      <w:pPr>
        <w:spacing w:line="40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     开户银行：建设银行钦州子材东大街支行</w:t>
      </w:r>
    </w:p>
    <w:p>
      <w:pPr>
        <w:spacing w:line="40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     银行账号：4505 0110 6312 0988 8888</w:t>
      </w:r>
    </w:p>
    <w:p>
      <w:pPr>
        <w:pStyle w:val="8"/>
        <w:spacing w:line="288" w:lineRule="auto"/>
        <w:ind w:firstLine="422" w:firstLineChars="200"/>
        <w:outlineLvl w:val="1"/>
        <w:rPr>
          <w:rFonts w:hint="eastAsia" w:ascii="宋体" w:hAnsi="宋体" w:eastAsia="宋体" w:cs="宋体"/>
          <w:b/>
          <w:color w:val="000000" w:themeColor="text1"/>
          <w:sz w:val="21"/>
          <w:szCs w:val="21"/>
          <w14:textFill>
            <w14:solidFill>
              <w14:schemeClr w14:val="tx1"/>
            </w14:solidFill>
          </w14:textFill>
        </w:rPr>
      </w:pPr>
      <w:bookmarkStart w:id="326" w:name="_Toc147250549"/>
      <w:bookmarkStart w:id="327" w:name="_Toc147250347"/>
      <w:bookmarkStart w:id="328" w:name="_Toc147250393"/>
      <w:r>
        <w:rPr>
          <w:rFonts w:hint="eastAsia" w:ascii="宋体" w:hAnsi="宋体" w:eastAsia="宋体" w:cs="宋体"/>
          <w:b/>
          <w:color w:val="000000" w:themeColor="text1"/>
          <w:sz w:val="21"/>
          <w:szCs w:val="21"/>
          <w14:textFill>
            <w14:solidFill>
              <w14:schemeClr w14:val="tx1"/>
            </w14:solidFill>
          </w14:textFill>
        </w:rPr>
        <w:t>（二）解释权</w:t>
      </w:r>
      <w:bookmarkEnd w:id="326"/>
      <w:bookmarkEnd w:id="327"/>
      <w:bookmarkEnd w:id="328"/>
    </w:p>
    <w:p>
      <w:pPr>
        <w:pStyle w:val="8"/>
        <w:spacing w:line="288" w:lineRule="auto"/>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本招标文件是根据《中华人民共和国政府采购法》和政府采购管理的有关规定及参照国际惯例编制，解释权属本采购代理机构。</w:t>
      </w:r>
    </w:p>
    <w:p>
      <w:pPr>
        <w:pStyle w:val="8"/>
        <w:spacing w:line="288" w:lineRule="auto"/>
        <w:ind w:firstLine="422" w:firstLineChars="200"/>
        <w:outlineLvl w:val="1"/>
        <w:rPr>
          <w:rFonts w:hint="eastAsia" w:ascii="宋体" w:hAnsi="宋体" w:eastAsia="宋体" w:cs="宋体"/>
          <w:color w:val="000000" w:themeColor="text1"/>
          <w:sz w:val="21"/>
          <w:szCs w:val="21"/>
          <w14:textFill>
            <w14:solidFill>
              <w14:schemeClr w14:val="tx1"/>
            </w14:solidFill>
          </w14:textFill>
        </w:rPr>
      </w:pPr>
      <w:bookmarkStart w:id="329" w:name="_Toc147250394"/>
      <w:bookmarkStart w:id="330" w:name="_Toc147250550"/>
      <w:bookmarkStart w:id="331" w:name="_Toc147250348"/>
      <w:r>
        <w:rPr>
          <w:rFonts w:hint="eastAsia" w:ascii="宋体" w:hAnsi="宋体" w:eastAsia="宋体" w:cs="宋体"/>
          <w:b/>
          <w:color w:val="000000" w:themeColor="text1"/>
          <w:sz w:val="21"/>
          <w:szCs w:val="21"/>
          <w14:textFill>
            <w14:solidFill>
              <w14:schemeClr w14:val="tx1"/>
            </w14:solidFill>
          </w14:textFill>
        </w:rPr>
        <w:t>（三）通讯地址</w:t>
      </w:r>
      <w:bookmarkEnd w:id="329"/>
      <w:bookmarkEnd w:id="330"/>
      <w:bookmarkEnd w:id="331"/>
    </w:p>
    <w:p>
      <w:pPr>
        <w:pStyle w:val="8"/>
        <w:spacing w:line="288" w:lineRule="auto"/>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1.所有与本招标文件有关的函电请按下列通讯地址联系：</w:t>
      </w:r>
    </w:p>
    <w:p>
      <w:pPr>
        <w:pStyle w:val="8"/>
        <w:spacing w:line="288" w:lineRule="auto"/>
        <w:ind w:firstLine="8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广西龙建工程管理有限公司</w:t>
      </w:r>
    </w:p>
    <w:p>
      <w:pPr>
        <w:pStyle w:val="8"/>
        <w:spacing w:line="288" w:lineRule="auto"/>
        <w:ind w:firstLine="8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通讯地址：钦州市钦南区子材东大街8号奥林财富1号楼11层。</w:t>
      </w:r>
    </w:p>
    <w:p>
      <w:pPr>
        <w:pStyle w:val="8"/>
        <w:spacing w:line="288" w:lineRule="auto"/>
        <w:ind w:firstLine="8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电    话：0777-3617888 </w:t>
      </w:r>
    </w:p>
    <w:p>
      <w:pPr>
        <w:pStyle w:val="8"/>
        <w:spacing w:line="264" w:lineRule="auto"/>
        <w:ind w:firstLine="630" w:firstLineChars="3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传    真：0777-3617888</w:t>
      </w:r>
    </w:p>
    <w:p>
      <w:pPr>
        <w:pStyle w:val="8"/>
        <w:spacing w:line="264" w:lineRule="auto"/>
        <w:ind w:firstLine="630" w:firstLineChars="3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财务电话：0777-3617222</w:t>
      </w:r>
    </w:p>
    <w:p>
      <w:pPr>
        <w:pStyle w:val="8"/>
        <w:snapToGrid w:val="0"/>
        <w:rPr>
          <w:rFonts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br w:type="page"/>
      </w:r>
      <w:r>
        <w:rPr>
          <w:rFonts w:hint="eastAsia" w:hAnsi="宋体" w:cs="宋体"/>
          <w:b/>
          <w:color w:val="000000" w:themeColor="text1"/>
          <w:sz w:val="24"/>
          <w:szCs w:val="24"/>
          <w14:textFill>
            <w14:solidFill>
              <w14:schemeClr w14:val="tx1"/>
            </w14:solidFill>
          </w14:textFill>
        </w:rPr>
        <w:t>附件1：</w:t>
      </w:r>
    </w:p>
    <w:p>
      <w:pPr>
        <w:widowControl/>
        <w:jc w:val="center"/>
        <w:rPr>
          <w:rFonts w:ascii="宋体" w:hAnsi="宋体"/>
          <w:b/>
          <w:bCs/>
          <w:color w:val="000000" w:themeColor="text1"/>
          <w:sz w:val="36"/>
          <w:szCs w:val="36"/>
          <w:lang w:eastAsia="zh-CN"/>
          <w14:textFill>
            <w14:solidFill>
              <w14:schemeClr w14:val="tx1"/>
            </w14:solidFill>
          </w14:textFill>
        </w:rPr>
      </w:pPr>
      <w:r>
        <w:rPr>
          <w:rFonts w:hint="eastAsia" w:ascii="宋体" w:hAnsi="宋体"/>
          <w:b/>
          <w:bCs/>
          <w:color w:val="000000" w:themeColor="text1"/>
          <w:sz w:val="36"/>
          <w:szCs w:val="36"/>
          <w:lang w:eastAsia="zh-CN"/>
          <w14:textFill>
            <w14:solidFill>
              <w14:schemeClr w14:val="tx1"/>
            </w14:solidFill>
          </w14:textFill>
        </w:rPr>
        <w:t>政府采购项目合同验收报告（格式）</w:t>
      </w:r>
    </w:p>
    <w:p>
      <w:pPr>
        <w:widowControl/>
        <w:snapToGrid w:val="0"/>
        <w:spacing w:before="100" w:beforeAutospacing="1" w:after="100" w:afterAutospacing="1" w:line="440" w:lineRule="exact"/>
        <w:ind w:firstLine="659"/>
        <w:jc w:val="left"/>
        <w:rPr>
          <w:rFonts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根据政府采购合同（采购合同编号：</w:t>
      </w:r>
      <w:r>
        <w:rPr>
          <w:rFonts w:hint="eastAsia" w:ascii="宋体" w:hAnsi="宋体"/>
          <w:color w:val="000000" w:themeColor="text1"/>
          <w:sz w:val="24"/>
          <w:u w:val="single"/>
          <w:lang w:eastAsia="zh-CN"/>
          <w14:textFill>
            <w14:solidFill>
              <w14:schemeClr w14:val="tx1"/>
            </w14:solidFill>
          </w14:textFill>
        </w:rPr>
        <w:softHyphen/>
      </w:r>
      <w:r>
        <w:rPr>
          <w:rFonts w:hint="eastAsia" w:ascii="宋体" w:hAnsi="宋体"/>
          <w:color w:val="000000" w:themeColor="text1"/>
          <w:sz w:val="24"/>
          <w:u w:val="single"/>
          <w:lang w:eastAsia="zh-CN"/>
          <w14:textFill>
            <w14:solidFill>
              <w14:schemeClr w14:val="tx1"/>
            </w14:solidFill>
          </w14:textFill>
        </w:rPr>
        <w:t xml:space="preserve">                </w:t>
      </w:r>
      <w:r>
        <w:rPr>
          <w:rFonts w:hint="eastAsia" w:ascii="宋体" w:hAnsi="宋体"/>
          <w:color w:val="000000" w:themeColor="text1"/>
          <w:sz w:val="24"/>
          <w:lang w:eastAsia="zh-CN"/>
          <w14:textFill>
            <w14:solidFill>
              <w14:schemeClr w14:val="tx1"/>
            </w14:solidFill>
          </w14:textFill>
        </w:rPr>
        <w:t>）的约定，我单位对</w:t>
      </w:r>
      <w:r>
        <w:rPr>
          <w:rFonts w:hint="eastAsia" w:ascii="宋体" w:hAnsi="宋体"/>
          <w:color w:val="000000" w:themeColor="text1"/>
          <w:sz w:val="24"/>
          <w:u w:val="single"/>
          <w:lang w:eastAsia="zh-CN"/>
          <w14:textFill>
            <w14:solidFill>
              <w14:schemeClr w14:val="tx1"/>
            </w14:solidFill>
          </w14:textFill>
        </w:rPr>
        <w:t xml:space="preserve">（项目名称）       </w:t>
      </w:r>
      <w:r>
        <w:rPr>
          <w:rFonts w:hint="eastAsia" w:ascii="宋体" w:hAnsi="宋体"/>
          <w:color w:val="000000" w:themeColor="text1"/>
          <w:sz w:val="24"/>
          <w:lang w:eastAsia="zh-CN"/>
          <w14:textFill>
            <w14:solidFill>
              <w14:schemeClr w14:val="tx1"/>
            </w14:solidFill>
          </w14:textFill>
        </w:rPr>
        <w:t>政府采购项目中标（或成交）供应商</w:t>
      </w:r>
      <w:r>
        <w:rPr>
          <w:rFonts w:hint="eastAsia" w:ascii="宋体" w:hAnsi="宋体"/>
          <w:color w:val="000000" w:themeColor="text1"/>
          <w:sz w:val="24"/>
          <w:u w:val="single"/>
          <w:lang w:eastAsia="zh-CN"/>
          <w14:textFill>
            <w14:solidFill>
              <w14:schemeClr w14:val="tx1"/>
            </w14:solidFill>
          </w14:textFill>
        </w:rPr>
        <w:t xml:space="preserve">    （公司名称）    </w:t>
      </w:r>
      <w:r>
        <w:rPr>
          <w:rFonts w:hint="eastAsia" w:ascii="宋体" w:hAnsi="宋体"/>
          <w:color w:val="000000" w:themeColor="text1"/>
          <w:sz w:val="24"/>
          <w:lang w:eastAsia="zh-CN"/>
          <w14:textFill>
            <w14:solidFill>
              <w14:schemeClr w14:val="tx1"/>
            </w14:solidFill>
          </w14:textFill>
        </w:rPr>
        <w:t>提供的货物（或服务）进行了验收，验收情况如下：</w:t>
      </w: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4"/>
        <w:gridCol w:w="773"/>
        <w:gridCol w:w="2034"/>
        <w:gridCol w:w="1326"/>
        <w:gridCol w:w="2423"/>
        <w:gridCol w:w="757"/>
        <w:gridCol w:w="18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6" w:hRule="atLeast"/>
          <w:jc w:val="center"/>
        </w:trPr>
        <w:tc>
          <w:tcPr>
            <w:tcW w:w="3421" w:type="dxa"/>
            <w:gridSpan w:val="3"/>
            <w:vAlign w:val="center"/>
          </w:tcPr>
          <w:p>
            <w:pPr>
              <w:widowControl/>
              <w:snapToGrid w:val="0"/>
              <w:ind w:left="-3"/>
              <w:jc w:val="center"/>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验收方式</w:t>
            </w:r>
          </w:p>
        </w:tc>
        <w:tc>
          <w:tcPr>
            <w:tcW w:w="6379" w:type="dxa"/>
            <w:gridSpan w:val="4"/>
            <w:vAlign w:val="center"/>
          </w:tcPr>
          <w:p>
            <w:pPr>
              <w:widowControl/>
              <w:snapToGrid w:val="0"/>
              <w:ind w:left="-3"/>
              <w:jc w:val="center"/>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614" w:type="dxa"/>
            <w:tcBorders>
              <w:top w:val="single" w:color="auto" w:sz="4" w:space="0"/>
              <w:right w:val="single" w:color="auto" w:sz="4" w:space="0"/>
            </w:tcBorders>
            <w:vAlign w:val="center"/>
          </w:tcPr>
          <w:p>
            <w:pPr>
              <w:widowControl/>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807" w:type="dxa"/>
            <w:gridSpan w:val="2"/>
            <w:tcBorders>
              <w:top w:val="single" w:color="auto" w:sz="4" w:space="0"/>
              <w:left w:val="single" w:color="auto" w:sz="4" w:space="0"/>
            </w:tcBorders>
            <w:vAlign w:val="center"/>
          </w:tcPr>
          <w:p>
            <w:pPr>
              <w:widowControl/>
              <w:snapToGrid w:val="0"/>
              <w:ind w:left="-3"/>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    称</w:t>
            </w:r>
          </w:p>
        </w:tc>
        <w:tc>
          <w:tcPr>
            <w:tcW w:w="3749" w:type="dxa"/>
            <w:gridSpan w:val="2"/>
            <w:vAlign w:val="center"/>
          </w:tcPr>
          <w:p>
            <w:pPr>
              <w:widowControl/>
              <w:snapToGrid w:val="0"/>
              <w:ind w:left="-3"/>
              <w:jc w:val="center"/>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货物型号规格、标准及配置</w:t>
            </w:r>
          </w:p>
          <w:p>
            <w:pPr>
              <w:widowControl/>
              <w:snapToGrid w:val="0"/>
              <w:jc w:val="center"/>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（或服务内容、标准）</w:t>
            </w:r>
          </w:p>
        </w:tc>
        <w:tc>
          <w:tcPr>
            <w:tcW w:w="757" w:type="dxa"/>
            <w:vAlign w:val="center"/>
          </w:tcPr>
          <w:p>
            <w:pPr>
              <w:widowControl/>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1873" w:type="dxa"/>
            <w:vAlign w:val="center"/>
          </w:tcPr>
          <w:p>
            <w:pPr>
              <w:widowControl/>
              <w:snapToGrid w:val="0"/>
              <w:ind w:left="-3"/>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6" w:hRule="atLeast"/>
          <w:jc w:val="center"/>
        </w:trPr>
        <w:tc>
          <w:tcPr>
            <w:tcW w:w="614" w:type="dxa"/>
            <w:tcBorders>
              <w:right w:val="single" w:color="auto" w:sz="4" w:space="0"/>
            </w:tcBorders>
            <w:vAlign w:val="center"/>
          </w:tcPr>
          <w:p>
            <w:pPr>
              <w:widowControl/>
              <w:snapToGrid w:val="0"/>
              <w:ind w:left="-3" w:firstLine="576"/>
              <w:jc w:val="left"/>
              <w:rPr>
                <w:rFonts w:ascii="宋体" w:hAnsi="宋体"/>
                <w:color w:val="000000" w:themeColor="text1"/>
                <w:spacing w:val="-20"/>
                <w:szCs w:val="21"/>
                <w14:textFill>
                  <w14:solidFill>
                    <w14:schemeClr w14:val="tx1"/>
                  </w14:solidFill>
                </w14:textFill>
              </w:rPr>
            </w:pPr>
          </w:p>
        </w:tc>
        <w:tc>
          <w:tcPr>
            <w:tcW w:w="2807" w:type="dxa"/>
            <w:gridSpan w:val="2"/>
            <w:tcBorders>
              <w:left w:val="single" w:color="auto" w:sz="4" w:space="0"/>
            </w:tcBorders>
            <w:vAlign w:val="center"/>
          </w:tcPr>
          <w:p>
            <w:pPr>
              <w:widowControl/>
              <w:snapToGrid w:val="0"/>
              <w:ind w:left="-3" w:firstLine="576"/>
              <w:jc w:val="left"/>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 </w:t>
            </w:r>
          </w:p>
        </w:tc>
        <w:tc>
          <w:tcPr>
            <w:tcW w:w="3749" w:type="dxa"/>
            <w:gridSpan w:val="2"/>
            <w:vAlign w:val="center"/>
          </w:tcPr>
          <w:p>
            <w:pPr>
              <w:widowControl/>
              <w:snapToGrid w:val="0"/>
              <w:ind w:left="-3" w:firstLine="576"/>
              <w:jc w:val="left"/>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 </w:t>
            </w:r>
          </w:p>
        </w:tc>
        <w:tc>
          <w:tcPr>
            <w:tcW w:w="757" w:type="dxa"/>
            <w:vAlign w:val="center"/>
          </w:tcPr>
          <w:p>
            <w:pPr>
              <w:widowControl/>
              <w:snapToGrid w:val="0"/>
              <w:jc w:val="left"/>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 </w:t>
            </w:r>
          </w:p>
        </w:tc>
        <w:tc>
          <w:tcPr>
            <w:tcW w:w="1873" w:type="dxa"/>
            <w:vAlign w:val="center"/>
          </w:tcPr>
          <w:p>
            <w:pPr>
              <w:widowControl/>
              <w:snapToGrid w:val="0"/>
              <w:jc w:val="left"/>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6" w:hRule="atLeast"/>
          <w:jc w:val="center"/>
        </w:trPr>
        <w:tc>
          <w:tcPr>
            <w:tcW w:w="614" w:type="dxa"/>
            <w:tcBorders>
              <w:right w:val="single" w:color="auto" w:sz="4" w:space="0"/>
            </w:tcBorders>
            <w:vAlign w:val="center"/>
          </w:tcPr>
          <w:p>
            <w:pPr>
              <w:widowControl/>
              <w:snapToGrid w:val="0"/>
              <w:ind w:left="-3" w:firstLine="576"/>
              <w:jc w:val="left"/>
              <w:rPr>
                <w:rFonts w:ascii="宋体" w:hAnsi="宋体"/>
                <w:color w:val="000000" w:themeColor="text1"/>
                <w:spacing w:val="-20"/>
                <w:szCs w:val="21"/>
                <w14:textFill>
                  <w14:solidFill>
                    <w14:schemeClr w14:val="tx1"/>
                  </w14:solidFill>
                </w14:textFill>
              </w:rPr>
            </w:pPr>
          </w:p>
        </w:tc>
        <w:tc>
          <w:tcPr>
            <w:tcW w:w="2807" w:type="dxa"/>
            <w:gridSpan w:val="2"/>
            <w:tcBorders>
              <w:left w:val="single" w:color="auto" w:sz="4" w:space="0"/>
            </w:tcBorders>
            <w:vAlign w:val="center"/>
          </w:tcPr>
          <w:p>
            <w:pPr>
              <w:widowControl/>
              <w:snapToGrid w:val="0"/>
              <w:ind w:left="-3" w:firstLine="576"/>
              <w:jc w:val="left"/>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 </w:t>
            </w:r>
          </w:p>
        </w:tc>
        <w:tc>
          <w:tcPr>
            <w:tcW w:w="3749" w:type="dxa"/>
            <w:gridSpan w:val="2"/>
            <w:vAlign w:val="center"/>
          </w:tcPr>
          <w:p>
            <w:pPr>
              <w:widowControl/>
              <w:snapToGrid w:val="0"/>
              <w:ind w:left="-3" w:firstLine="576"/>
              <w:jc w:val="left"/>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 </w:t>
            </w:r>
          </w:p>
        </w:tc>
        <w:tc>
          <w:tcPr>
            <w:tcW w:w="757" w:type="dxa"/>
            <w:vAlign w:val="center"/>
          </w:tcPr>
          <w:p>
            <w:pPr>
              <w:widowControl/>
              <w:snapToGrid w:val="0"/>
              <w:jc w:val="left"/>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 </w:t>
            </w:r>
          </w:p>
        </w:tc>
        <w:tc>
          <w:tcPr>
            <w:tcW w:w="1873" w:type="dxa"/>
            <w:vAlign w:val="center"/>
          </w:tcPr>
          <w:p>
            <w:pPr>
              <w:widowControl/>
              <w:snapToGrid w:val="0"/>
              <w:jc w:val="left"/>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6" w:hRule="atLeast"/>
          <w:jc w:val="center"/>
        </w:trPr>
        <w:tc>
          <w:tcPr>
            <w:tcW w:w="614" w:type="dxa"/>
            <w:tcBorders>
              <w:right w:val="single" w:color="auto" w:sz="4" w:space="0"/>
            </w:tcBorders>
            <w:vAlign w:val="center"/>
          </w:tcPr>
          <w:p>
            <w:pPr>
              <w:widowControl/>
              <w:snapToGrid w:val="0"/>
              <w:ind w:left="-3" w:firstLine="576"/>
              <w:jc w:val="left"/>
              <w:rPr>
                <w:rFonts w:ascii="宋体" w:hAnsi="宋体"/>
                <w:color w:val="000000" w:themeColor="text1"/>
                <w:spacing w:val="-20"/>
                <w:szCs w:val="21"/>
                <w14:textFill>
                  <w14:solidFill>
                    <w14:schemeClr w14:val="tx1"/>
                  </w14:solidFill>
                </w14:textFill>
              </w:rPr>
            </w:pPr>
          </w:p>
        </w:tc>
        <w:tc>
          <w:tcPr>
            <w:tcW w:w="2807" w:type="dxa"/>
            <w:gridSpan w:val="2"/>
            <w:tcBorders>
              <w:left w:val="single" w:color="auto" w:sz="4" w:space="0"/>
            </w:tcBorders>
            <w:vAlign w:val="center"/>
          </w:tcPr>
          <w:p>
            <w:pPr>
              <w:widowControl/>
              <w:snapToGrid w:val="0"/>
              <w:ind w:left="-3" w:firstLine="576"/>
              <w:jc w:val="left"/>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 </w:t>
            </w:r>
          </w:p>
        </w:tc>
        <w:tc>
          <w:tcPr>
            <w:tcW w:w="3749" w:type="dxa"/>
            <w:gridSpan w:val="2"/>
            <w:vAlign w:val="center"/>
          </w:tcPr>
          <w:p>
            <w:pPr>
              <w:widowControl/>
              <w:snapToGrid w:val="0"/>
              <w:ind w:left="-3" w:firstLine="576"/>
              <w:jc w:val="left"/>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 </w:t>
            </w:r>
          </w:p>
        </w:tc>
        <w:tc>
          <w:tcPr>
            <w:tcW w:w="757" w:type="dxa"/>
            <w:vAlign w:val="center"/>
          </w:tcPr>
          <w:p>
            <w:pPr>
              <w:widowControl/>
              <w:snapToGrid w:val="0"/>
              <w:jc w:val="left"/>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 </w:t>
            </w:r>
          </w:p>
        </w:tc>
        <w:tc>
          <w:tcPr>
            <w:tcW w:w="1873" w:type="dxa"/>
            <w:vAlign w:val="center"/>
          </w:tcPr>
          <w:p>
            <w:pPr>
              <w:widowControl/>
              <w:snapToGrid w:val="0"/>
              <w:jc w:val="left"/>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6" w:hRule="atLeast"/>
          <w:jc w:val="center"/>
        </w:trPr>
        <w:tc>
          <w:tcPr>
            <w:tcW w:w="614" w:type="dxa"/>
            <w:tcBorders>
              <w:right w:val="single" w:color="auto" w:sz="4" w:space="0"/>
            </w:tcBorders>
            <w:vAlign w:val="center"/>
          </w:tcPr>
          <w:p>
            <w:pPr>
              <w:widowControl/>
              <w:snapToGrid w:val="0"/>
              <w:ind w:left="-3" w:firstLine="576"/>
              <w:jc w:val="left"/>
              <w:rPr>
                <w:rFonts w:ascii="宋体" w:hAnsi="宋体"/>
                <w:color w:val="000000" w:themeColor="text1"/>
                <w:spacing w:val="-20"/>
                <w:szCs w:val="21"/>
                <w14:textFill>
                  <w14:solidFill>
                    <w14:schemeClr w14:val="tx1"/>
                  </w14:solidFill>
                </w14:textFill>
              </w:rPr>
            </w:pPr>
          </w:p>
        </w:tc>
        <w:tc>
          <w:tcPr>
            <w:tcW w:w="2807" w:type="dxa"/>
            <w:gridSpan w:val="2"/>
            <w:tcBorders>
              <w:left w:val="single" w:color="auto" w:sz="4" w:space="0"/>
            </w:tcBorders>
            <w:vAlign w:val="center"/>
          </w:tcPr>
          <w:p>
            <w:pPr>
              <w:widowControl/>
              <w:snapToGrid w:val="0"/>
              <w:ind w:left="-3" w:firstLine="576"/>
              <w:jc w:val="left"/>
              <w:rPr>
                <w:rFonts w:ascii="宋体" w:hAnsi="宋体"/>
                <w:color w:val="000000" w:themeColor="text1"/>
                <w:spacing w:val="-20"/>
                <w:szCs w:val="21"/>
                <w14:textFill>
                  <w14:solidFill>
                    <w14:schemeClr w14:val="tx1"/>
                  </w14:solidFill>
                </w14:textFill>
              </w:rPr>
            </w:pPr>
          </w:p>
        </w:tc>
        <w:tc>
          <w:tcPr>
            <w:tcW w:w="3749" w:type="dxa"/>
            <w:gridSpan w:val="2"/>
            <w:vAlign w:val="center"/>
          </w:tcPr>
          <w:p>
            <w:pPr>
              <w:widowControl/>
              <w:snapToGrid w:val="0"/>
              <w:ind w:left="-3" w:firstLine="576"/>
              <w:jc w:val="left"/>
              <w:rPr>
                <w:rFonts w:ascii="宋体" w:hAnsi="宋体"/>
                <w:color w:val="000000" w:themeColor="text1"/>
                <w:spacing w:val="-20"/>
                <w:szCs w:val="21"/>
                <w14:textFill>
                  <w14:solidFill>
                    <w14:schemeClr w14:val="tx1"/>
                  </w14:solidFill>
                </w14:textFill>
              </w:rPr>
            </w:pPr>
          </w:p>
        </w:tc>
        <w:tc>
          <w:tcPr>
            <w:tcW w:w="757" w:type="dxa"/>
            <w:vAlign w:val="center"/>
          </w:tcPr>
          <w:p>
            <w:pPr>
              <w:widowControl/>
              <w:snapToGrid w:val="0"/>
              <w:jc w:val="left"/>
              <w:rPr>
                <w:rFonts w:ascii="宋体" w:hAnsi="宋体"/>
                <w:color w:val="000000" w:themeColor="text1"/>
                <w:spacing w:val="-20"/>
                <w:szCs w:val="21"/>
                <w14:textFill>
                  <w14:solidFill>
                    <w14:schemeClr w14:val="tx1"/>
                  </w14:solidFill>
                </w14:textFill>
              </w:rPr>
            </w:pPr>
          </w:p>
        </w:tc>
        <w:tc>
          <w:tcPr>
            <w:tcW w:w="1873" w:type="dxa"/>
            <w:vAlign w:val="center"/>
          </w:tcPr>
          <w:p>
            <w:pPr>
              <w:widowControl/>
              <w:snapToGrid w:val="0"/>
              <w:jc w:val="left"/>
              <w:rPr>
                <w:rFonts w:ascii="宋体" w:hAnsi="宋体"/>
                <w:color w:val="000000" w:themeColor="text1"/>
                <w:spacing w:val="-2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6" w:hRule="atLeast"/>
          <w:jc w:val="center"/>
        </w:trPr>
        <w:tc>
          <w:tcPr>
            <w:tcW w:w="7170" w:type="dxa"/>
            <w:gridSpan w:val="5"/>
            <w:vAlign w:val="center"/>
          </w:tcPr>
          <w:p>
            <w:pPr>
              <w:widowControl/>
              <w:snapToGrid w:val="0"/>
              <w:jc w:val="left"/>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合     计</w:t>
            </w:r>
          </w:p>
        </w:tc>
        <w:tc>
          <w:tcPr>
            <w:tcW w:w="757" w:type="dxa"/>
            <w:vAlign w:val="center"/>
          </w:tcPr>
          <w:p>
            <w:pPr>
              <w:widowControl/>
              <w:snapToGrid w:val="0"/>
              <w:jc w:val="left"/>
              <w:rPr>
                <w:rFonts w:ascii="宋体" w:hAnsi="宋体"/>
                <w:color w:val="000000" w:themeColor="text1"/>
                <w:spacing w:val="-20"/>
                <w:szCs w:val="21"/>
                <w14:textFill>
                  <w14:solidFill>
                    <w14:schemeClr w14:val="tx1"/>
                  </w14:solidFill>
                </w14:textFill>
              </w:rPr>
            </w:pPr>
          </w:p>
        </w:tc>
        <w:tc>
          <w:tcPr>
            <w:tcW w:w="1873" w:type="dxa"/>
            <w:vAlign w:val="center"/>
          </w:tcPr>
          <w:p>
            <w:pPr>
              <w:widowControl/>
              <w:snapToGrid w:val="0"/>
              <w:jc w:val="left"/>
              <w:rPr>
                <w:rFonts w:ascii="宋体" w:hAnsi="宋体"/>
                <w:color w:val="000000" w:themeColor="text1"/>
                <w:spacing w:val="-2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6" w:hRule="atLeast"/>
          <w:jc w:val="center"/>
        </w:trPr>
        <w:tc>
          <w:tcPr>
            <w:tcW w:w="9800" w:type="dxa"/>
            <w:gridSpan w:val="7"/>
            <w:vAlign w:val="center"/>
          </w:tcPr>
          <w:p>
            <w:pPr>
              <w:widowControl/>
              <w:snapToGrid w:val="0"/>
              <w:jc w:val="left"/>
              <w:rPr>
                <w:rFonts w:ascii="宋体" w:hAnsi="宋体"/>
                <w:color w:val="000000" w:themeColor="text1"/>
                <w:spacing w:val="-20"/>
                <w:szCs w:val="21"/>
                <w:lang w:eastAsia="zh-CN"/>
                <w14:textFill>
                  <w14:solidFill>
                    <w14:schemeClr w14:val="tx1"/>
                  </w14:solidFill>
                </w14:textFill>
              </w:rPr>
            </w:pPr>
            <w:r>
              <w:rPr>
                <w:rFonts w:hint="eastAsia" w:ascii="宋体" w:hAnsi="宋体"/>
                <w:color w:val="000000" w:themeColor="text1"/>
                <w:spacing w:val="-20"/>
                <w:szCs w:val="21"/>
                <w:lang w:eastAsia="zh-CN"/>
                <w14:textFill>
                  <w14:solidFill>
                    <w14:schemeClr w14:val="tx1"/>
                  </w14:solidFill>
                </w14:textFill>
              </w:rPr>
              <w:t xml:space="preserve">合 计 大 写 金 额 ：人民币 </w:t>
            </w:r>
            <w:r>
              <w:rPr>
                <w:rFonts w:hint="eastAsia" w:ascii="宋体" w:hAnsi="宋体"/>
                <w:color w:val="000000" w:themeColor="text1"/>
                <w:spacing w:val="-20"/>
                <w:szCs w:val="21"/>
                <w:u w:val="single"/>
                <w:lang w:eastAsia="zh-CN"/>
                <w14:textFill>
                  <w14:solidFill>
                    <w14:schemeClr w14:val="tx1"/>
                  </w14:solidFill>
                </w14:textFill>
              </w:rPr>
              <w:t xml:space="preserve">                            </w:t>
            </w:r>
            <w:r>
              <w:rPr>
                <w:rFonts w:hint="eastAsia" w:ascii="宋体" w:hAnsi="宋体"/>
                <w:color w:val="000000" w:themeColor="text1"/>
                <w:spacing w:val="-20"/>
                <w:szCs w:val="21"/>
                <w:lang w:eastAsia="zh-CN"/>
                <w14:textFill>
                  <w14:solidFill>
                    <w14:schemeClr w14:val="tx1"/>
                  </w14:solidFill>
                </w14:textFill>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2" w:hRule="atLeast"/>
          <w:jc w:val="center"/>
        </w:trPr>
        <w:tc>
          <w:tcPr>
            <w:tcW w:w="1387" w:type="dxa"/>
            <w:gridSpan w:val="2"/>
            <w:vAlign w:val="center"/>
          </w:tcPr>
          <w:p>
            <w:pPr>
              <w:widowControl/>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实际供货日期</w:t>
            </w:r>
          </w:p>
        </w:tc>
        <w:tc>
          <w:tcPr>
            <w:tcW w:w="3360" w:type="dxa"/>
            <w:gridSpan w:val="2"/>
            <w:vAlign w:val="center"/>
          </w:tcPr>
          <w:p>
            <w:pPr>
              <w:snapToGrid w:val="0"/>
              <w:jc w:val="left"/>
              <w:rPr>
                <w:rFonts w:ascii="宋体" w:hAnsi="宋体"/>
                <w:color w:val="000000" w:themeColor="text1"/>
                <w:szCs w:val="21"/>
                <w14:textFill>
                  <w14:solidFill>
                    <w14:schemeClr w14:val="tx1"/>
                  </w14:solidFill>
                </w14:textFill>
              </w:rPr>
            </w:pPr>
          </w:p>
        </w:tc>
        <w:tc>
          <w:tcPr>
            <w:tcW w:w="2423" w:type="dxa"/>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合同交货验收日期</w:t>
            </w:r>
          </w:p>
        </w:tc>
        <w:tc>
          <w:tcPr>
            <w:tcW w:w="2630" w:type="dxa"/>
            <w:gridSpan w:val="2"/>
            <w:vAlign w:val="center"/>
          </w:tcPr>
          <w:p>
            <w:pPr>
              <w:snapToGrid w:val="0"/>
              <w:jc w:val="left"/>
              <w:rPr>
                <w:rFonts w:ascii="宋体" w:hAnsi="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2" w:hRule="atLeast"/>
          <w:jc w:val="center"/>
        </w:trPr>
        <w:tc>
          <w:tcPr>
            <w:tcW w:w="1387" w:type="dxa"/>
            <w:gridSpan w:val="2"/>
            <w:vAlign w:val="center"/>
          </w:tcPr>
          <w:p>
            <w:pPr>
              <w:widowControl/>
              <w:snapToGrid w:val="0"/>
              <w:jc w:val="center"/>
              <w:rPr>
                <w:rFonts w:ascii="宋体" w:hAnsi="宋体"/>
                <w:color w:val="000000" w:themeColor="text1"/>
                <w:szCs w:val="21"/>
                <w14:textFill>
                  <w14:solidFill>
                    <w14:schemeClr w14:val="tx1"/>
                  </w14:solidFill>
                </w14:textFill>
              </w:rPr>
            </w:pPr>
          </w:p>
        </w:tc>
        <w:tc>
          <w:tcPr>
            <w:tcW w:w="3360" w:type="dxa"/>
            <w:gridSpan w:val="2"/>
            <w:vAlign w:val="center"/>
          </w:tcPr>
          <w:p>
            <w:pPr>
              <w:snapToGrid w:val="0"/>
              <w:jc w:val="left"/>
              <w:rPr>
                <w:rFonts w:ascii="宋体" w:hAnsi="宋体"/>
                <w:color w:val="000000" w:themeColor="text1"/>
                <w:szCs w:val="21"/>
                <w14:textFill>
                  <w14:solidFill>
                    <w14:schemeClr w14:val="tx1"/>
                  </w14:solidFill>
                </w14:textFill>
              </w:rPr>
            </w:pPr>
          </w:p>
        </w:tc>
        <w:tc>
          <w:tcPr>
            <w:tcW w:w="2423" w:type="dxa"/>
            <w:vAlign w:val="center"/>
          </w:tcPr>
          <w:p>
            <w:pPr>
              <w:snapToGrid w:val="0"/>
              <w:jc w:val="center"/>
              <w:rPr>
                <w:rFonts w:ascii="宋体" w:hAnsi="宋体"/>
                <w:color w:val="000000" w:themeColor="text1"/>
                <w:szCs w:val="21"/>
                <w14:textFill>
                  <w14:solidFill>
                    <w14:schemeClr w14:val="tx1"/>
                  </w14:solidFill>
                </w14:textFill>
              </w:rPr>
            </w:pPr>
          </w:p>
        </w:tc>
        <w:tc>
          <w:tcPr>
            <w:tcW w:w="2630" w:type="dxa"/>
            <w:gridSpan w:val="2"/>
            <w:vAlign w:val="center"/>
          </w:tcPr>
          <w:p>
            <w:pPr>
              <w:snapToGrid w:val="0"/>
              <w:jc w:val="left"/>
              <w:rPr>
                <w:rFonts w:ascii="宋体" w:hAnsi="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1387" w:type="dxa"/>
            <w:gridSpan w:val="2"/>
            <w:tcMar>
              <w:top w:w="0" w:type="dxa"/>
              <w:left w:w="108" w:type="dxa"/>
              <w:bottom w:w="0" w:type="dxa"/>
              <w:right w:w="108" w:type="dxa"/>
            </w:tcMar>
            <w:vAlign w:val="center"/>
          </w:tcPr>
          <w:p>
            <w:pPr>
              <w:widowControl/>
              <w:snapToGrid w:val="0"/>
              <w:ind w:left="-164" w:leftChars="-82" w:right="-102" w:rightChars="-5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验收具体内容</w:t>
            </w:r>
          </w:p>
        </w:tc>
        <w:tc>
          <w:tcPr>
            <w:tcW w:w="8413" w:type="dxa"/>
            <w:gridSpan w:val="5"/>
            <w:tcMar>
              <w:top w:w="0" w:type="dxa"/>
              <w:left w:w="108" w:type="dxa"/>
              <w:bottom w:w="0" w:type="dxa"/>
              <w:right w:w="108" w:type="dxa"/>
            </w:tcMar>
            <w:vAlign w:val="center"/>
          </w:tcPr>
          <w:p>
            <w:pPr>
              <w:widowControl/>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 (应按采购合同、招标文件、投标响应文件及验收方案等进行验收；并核对中标或成交供应商在安装调试等方面是否违反合同约定或服务规范要求、提供的质量保证证明材料是否齐全、应有的配件及附件是否达到合同约定等。</w:t>
            </w:r>
            <w:r>
              <w:rPr>
                <w:rFonts w:hint="eastAsia" w:ascii="宋体" w:hAnsi="宋体"/>
                <w:color w:val="000000" w:themeColor="text1"/>
                <w:szCs w:val="21"/>
                <w14:textFill>
                  <w14:solidFill>
                    <w14:schemeClr w14:val="tx1"/>
                  </w14:solidFill>
                </w14:textFill>
              </w:rPr>
              <w:t>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02" w:hRule="atLeast"/>
          <w:jc w:val="center"/>
        </w:trPr>
        <w:tc>
          <w:tcPr>
            <w:tcW w:w="1387" w:type="dxa"/>
            <w:gridSpan w:val="2"/>
            <w:vMerge w:val="restart"/>
            <w:tcMar>
              <w:top w:w="0" w:type="dxa"/>
              <w:left w:w="108" w:type="dxa"/>
              <w:bottom w:w="0" w:type="dxa"/>
              <w:right w:w="108" w:type="dxa"/>
            </w:tcMar>
            <w:vAlign w:val="center"/>
          </w:tcPr>
          <w:p>
            <w:pPr>
              <w:widowControl/>
              <w:ind w:left="-164" w:leftChars="-82" w:right="-102" w:rightChars="-5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验收小组意见</w:t>
            </w:r>
          </w:p>
        </w:tc>
        <w:tc>
          <w:tcPr>
            <w:tcW w:w="8413" w:type="dxa"/>
            <w:gridSpan w:val="5"/>
            <w:tcBorders>
              <w:bottom w:val="single" w:color="auto" w:sz="4" w:space="0"/>
            </w:tcBorders>
            <w:vAlign w:val="center"/>
          </w:tcPr>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验收结论性意见：</w:t>
            </w:r>
          </w:p>
          <w:p>
            <w:pPr>
              <w:widowControl/>
              <w:snapToGrid w:val="0"/>
              <w:jc w:val="left"/>
              <w:rPr>
                <w:rFonts w:ascii="宋体" w:hAnsi="宋体"/>
                <w:color w:val="000000" w:themeColor="text1"/>
                <w:szCs w:val="21"/>
                <w14:textFill>
                  <w14:solidFill>
                    <w14:schemeClr w14:val="tx1"/>
                  </w14:solidFill>
                </w14:textFill>
              </w:rPr>
            </w:pPr>
          </w:p>
          <w:p>
            <w:pPr>
              <w:widowControl/>
              <w:snapToGrid w:val="0"/>
              <w:jc w:val="left"/>
              <w:rPr>
                <w:rFonts w:ascii="宋体" w:hAnsi="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02" w:hRule="atLeast"/>
          <w:jc w:val="center"/>
        </w:trPr>
        <w:tc>
          <w:tcPr>
            <w:tcW w:w="1387" w:type="dxa"/>
            <w:gridSpan w:val="2"/>
            <w:vMerge w:val="continue"/>
            <w:tcMar>
              <w:top w:w="0" w:type="dxa"/>
              <w:left w:w="108" w:type="dxa"/>
              <w:bottom w:w="0" w:type="dxa"/>
              <w:right w:w="108" w:type="dxa"/>
            </w:tcMar>
            <w:vAlign w:val="center"/>
          </w:tcPr>
          <w:p>
            <w:pPr>
              <w:widowControl/>
              <w:jc w:val="center"/>
              <w:rPr>
                <w:rFonts w:ascii="宋体" w:hAnsi="宋体"/>
                <w:color w:val="000000" w:themeColor="text1"/>
                <w:szCs w:val="21"/>
                <w14:textFill>
                  <w14:solidFill>
                    <w14:schemeClr w14:val="tx1"/>
                  </w14:solidFill>
                </w14:textFill>
              </w:rPr>
            </w:pPr>
          </w:p>
        </w:tc>
        <w:tc>
          <w:tcPr>
            <w:tcW w:w="8413" w:type="dxa"/>
            <w:gridSpan w:val="5"/>
            <w:tcBorders>
              <w:top w:val="single" w:color="auto" w:sz="4" w:space="0"/>
            </w:tcBorders>
            <w:vAlign w:val="center"/>
          </w:tcPr>
          <w:p>
            <w:pPr>
              <w:jc w:val="left"/>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有异议的意见和说明理由：</w:t>
            </w:r>
          </w:p>
          <w:p>
            <w:pPr>
              <w:jc w:val="left"/>
              <w:rPr>
                <w:rFonts w:ascii="宋体" w:hAnsi="宋体"/>
                <w:color w:val="000000" w:themeColor="text1"/>
                <w:szCs w:val="21"/>
                <w:lang w:eastAsia="zh-CN"/>
                <w14:textFill>
                  <w14:solidFill>
                    <w14:schemeClr w14:val="tx1"/>
                  </w14:solidFill>
                </w14:textFill>
              </w:rPr>
            </w:pPr>
          </w:p>
          <w:p>
            <w:pPr>
              <w:jc w:val="left"/>
              <w:rPr>
                <w:rFonts w:ascii="宋体" w:hAnsi="宋体"/>
                <w:color w:val="000000" w:themeColor="text1"/>
                <w:szCs w:val="21"/>
                <w:lang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0" w:hRule="atLeast"/>
          <w:jc w:val="center"/>
        </w:trPr>
        <w:tc>
          <w:tcPr>
            <w:tcW w:w="9800" w:type="dxa"/>
            <w:gridSpan w:val="7"/>
            <w:tcMar>
              <w:top w:w="0" w:type="dxa"/>
              <w:left w:w="108" w:type="dxa"/>
              <w:bottom w:w="0" w:type="dxa"/>
              <w:right w:w="108" w:type="dxa"/>
            </w:tcMar>
            <w:vAlign w:val="center"/>
          </w:tcPr>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5" w:hRule="atLeast"/>
          <w:jc w:val="center"/>
        </w:trPr>
        <w:tc>
          <w:tcPr>
            <w:tcW w:w="9800" w:type="dxa"/>
            <w:gridSpan w:val="7"/>
            <w:tcMar>
              <w:top w:w="0" w:type="dxa"/>
              <w:left w:w="108" w:type="dxa"/>
              <w:bottom w:w="0" w:type="dxa"/>
              <w:right w:w="108" w:type="dxa"/>
            </w:tcMar>
            <w:vAlign w:val="center"/>
          </w:tcPr>
          <w:p>
            <w:pPr>
              <w:widowControl/>
              <w:jc w:val="left"/>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42" w:hRule="atLeast"/>
          <w:jc w:val="center"/>
        </w:trPr>
        <w:tc>
          <w:tcPr>
            <w:tcW w:w="4747" w:type="dxa"/>
            <w:gridSpan w:val="4"/>
            <w:tcMar>
              <w:top w:w="0" w:type="dxa"/>
              <w:left w:w="108" w:type="dxa"/>
              <w:bottom w:w="0" w:type="dxa"/>
              <w:right w:w="108" w:type="dxa"/>
            </w:tcMar>
            <w:vAlign w:val="center"/>
          </w:tcPr>
          <w:p>
            <w:pPr>
              <w:widowControl/>
              <w:jc w:val="left"/>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中标（或成交）供应商签字或盖章：</w:t>
            </w:r>
          </w:p>
          <w:p>
            <w:pPr>
              <w:widowControl/>
              <w:jc w:val="left"/>
              <w:rPr>
                <w:rFonts w:ascii="宋体" w:hAnsi="宋体"/>
                <w:color w:val="000000" w:themeColor="text1"/>
                <w:szCs w:val="21"/>
                <w:lang w:eastAsia="zh-CN"/>
                <w14:textFill>
                  <w14:solidFill>
                    <w14:schemeClr w14:val="tx1"/>
                  </w14:solidFill>
                </w14:textFill>
              </w:rPr>
            </w:pPr>
          </w:p>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p>
            <w:pPr>
              <w:widowControl/>
              <w:jc w:val="left"/>
              <w:rPr>
                <w:rFonts w:ascii="宋体" w:hAnsi="宋体"/>
                <w:color w:val="000000" w:themeColor="text1"/>
                <w:szCs w:val="21"/>
                <w14:textFill>
                  <w14:solidFill>
                    <w14:schemeClr w14:val="tx1"/>
                  </w14:solidFill>
                </w14:textFill>
              </w:rPr>
            </w:pPr>
          </w:p>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年  月   日</w:t>
            </w:r>
          </w:p>
        </w:tc>
        <w:tc>
          <w:tcPr>
            <w:tcW w:w="5053" w:type="dxa"/>
            <w:gridSpan w:val="3"/>
            <w:vAlign w:val="center"/>
          </w:tcPr>
          <w:p>
            <w:pPr>
              <w:widowControl/>
              <w:jc w:val="left"/>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采购单位的意见（盖章）：</w:t>
            </w:r>
          </w:p>
          <w:p>
            <w:pPr>
              <w:widowControl/>
              <w:jc w:val="left"/>
              <w:rPr>
                <w:rFonts w:ascii="宋体" w:hAnsi="宋体"/>
                <w:color w:val="000000" w:themeColor="text1"/>
                <w:szCs w:val="21"/>
                <w:lang w:eastAsia="zh-CN"/>
                <w14:textFill>
                  <w14:solidFill>
                    <w14:schemeClr w14:val="tx1"/>
                  </w14:solidFill>
                </w14:textFill>
              </w:rPr>
            </w:pPr>
          </w:p>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p>
            <w:pPr>
              <w:widowControl/>
              <w:jc w:val="left"/>
              <w:rPr>
                <w:rFonts w:ascii="宋体" w:hAnsi="宋体"/>
                <w:color w:val="000000" w:themeColor="text1"/>
                <w:szCs w:val="21"/>
                <w14:textFill>
                  <w14:solidFill>
                    <w14:schemeClr w14:val="tx1"/>
                  </w14:solidFill>
                </w14:textFill>
              </w:rPr>
            </w:pPr>
          </w:p>
          <w:p>
            <w:pPr>
              <w:widowControl/>
              <w:ind w:firstLine="2119"/>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年  月   日</w:t>
            </w:r>
          </w:p>
        </w:tc>
      </w:tr>
    </w:tbl>
    <w:p>
      <w:pPr>
        <w:widowControl/>
        <w:ind w:firstLine="500" w:firstLineChars="250"/>
        <w:jc w:val="left"/>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备注：本报告单一式三份（采购单位1份、中标供应商1份、采购代理机构1份）。</w:t>
      </w:r>
    </w:p>
    <w:p>
      <w:pPr>
        <w:pStyle w:val="8"/>
        <w:snapToGrid w:val="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br w:type="page"/>
      </w:r>
    </w:p>
    <w:p>
      <w:pPr>
        <w:pStyle w:val="8"/>
        <w:snapToGrid w:val="0"/>
        <w:rPr>
          <w:rFonts w:hAnsi="宋体" w:cs="宋体"/>
          <w:color w:val="000000" w:themeColor="text1"/>
          <w14:textFill>
            <w14:solidFill>
              <w14:schemeClr w14:val="tx1"/>
            </w14:solidFill>
          </w14:textFill>
        </w:rPr>
      </w:pPr>
      <w:r>
        <w:rPr>
          <w:rFonts w:hint="eastAsia" w:hAnsi="宋体" w:cs="宋体"/>
          <w:b/>
          <w:color w:val="000000" w:themeColor="text1"/>
          <w:sz w:val="24"/>
          <w:szCs w:val="24"/>
          <w14:textFill>
            <w14:solidFill>
              <w14:schemeClr w14:val="tx1"/>
            </w14:solidFill>
          </w14:textFill>
        </w:rPr>
        <w:t>附件2：</w:t>
      </w:r>
    </w:p>
    <w:p>
      <w:pPr>
        <w:jc w:val="center"/>
        <w:rPr>
          <w:rFonts w:ascii="宋体" w:hAnsi="宋体"/>
          <w:color w:val="000000" w:themeColor="text1"/>
          <w:sz w:val="36"/>
          <w:szCs w:val="36"/>
          <w:lang w:eastAsia="zh-CN"/>
          <w14:textFill>
            <w14:solidFill>
              <w14:schemeClr w14:val="tx1"/>
            </w14:solidFill>
          </w14:textFill>
        </w:rPr>
      </w:pPr>
      <w:r>
        <w:rPr>
          <w:rFonts w:hint="eastAsia" w:ascii="宋体" w:hAnsi="宋体"/>
          <w:b/>
          <w:bCs/>
          <w:color w:val="000000" w:themeColor="text1"/>
          <w:sz w:val="36"/>
          <w:szCs w:val="36"/>
          <w:lang w:eastAsia="zh-CN"/>
          <w14:textFill>
            <w14:solidFill>
              <w14:schemeClr w14:val="tx1"/>
            </w14:solidFill>
          </w14:textFill>
        </w:rPr>
        <w:t>政府采购项目履约保证金退付意见书（格式）</w:t>
      </w:r>
    </w:p>
    <w:p>
      <w:pPr>
        <w:jc w:val="center"/>
        <w:rPr>
          <w:rFonts w:ascii="宋体" w:hAnsi="宋体"/>
          <w:color w:val="000000" w:themeColor="text1"/>
          <w:sz w:val="36"/>
          <w:szCs w:val="36"/>
          <w:lang w:eastAsia="zh-CN"/>
          <w14:textFill>
            <w14:solidFill>
              <w14:schemeClr w14:val="tx1"/>
            </w14:solidFill>
          </w14:textFill>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060" w:type="dxa"/>
            <w:vMerge w:val="restart"/>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商</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申</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请</w:t>
            </w:r>
          </w:p>
        </w:tc>
        <w:tc>
          <w:tcPr>
            <w:tcW w:w="8206"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060" w:type="dxa"/>
            <w:vMerge w:val="continue"/>
          </w:tcPr>
          <w:p>
            <w:pPr>
              <w:rPr>
                <w:rFonts w:ascii="宋体" w:hAnsi="宋体"/>
                <w:color w:val="000000" w:themeColor="text1"/>
                <w14:textFill>
                  <w14:solidFill>
                    <w14:schemeClr w14:val="tx1"/>
                  </w14:solidFill>
                </w14:textFill>
              </w:rPr>
            </w:pPr>
          </w:p>
        </w:tc>
        <w:tc>
          <w:tcPr>
            <w:tcW w:w="8206"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5" w:hRule="atLeast"/>
        </w:trPr>
        <w:tc>
          <w:tcPr>
            <w:tcW w:w="1060" w:type="dxa"/>
            <w:vMerge w:val="continue"/>
          </w:tcPr>
          <w:p>
            <w:pPr>
              <w:rPr>
                <w:rFonts w:ascii="宋体" w:hAnsi="宋体"/>
                <w:color w:val="000000" w:themeColor="text1"/>
                <w14:textFill>
                  <w14:solidFill>
                    <w14:schemeClr w14:val="tx1"/>
                  </w14:solidFill>
                </w14:textFill>
              </w:rPr>
            </w:pPr>
          </w:p>
        </w:tc>
        <w:tc>
          <w:tcPr>
            <w:tcW w:w="8206" w:type="dxa"/>
          </w:tcPr>
          <w:p>
            <w:pPr>
              <w:rPr>
                <w:rFonts w:ascii="宋体" w:hAnsi="宋体"/>
                <w:color w:val="000000" w:themeColor="text1"/>
                <w:lang w:eastAsia="zh-CN"/>
                <w14:textFill>
                  <w14:solidFill>
                    <w14:schemeClr w14:val="tx1"/>
                  </w14:solidFill>
                </w14:textFill>
              </w:rPr>
            </w:pPr>
          </w:p>
          <w:p>
            <w:pPr>
              <w:ind w:firstLine="500" w:firstLineChars="2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该项目已于 </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 xml:space="preserve">年 </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 xml:space="preserve">月 </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 xml:space="preserve">日验收并交付使用。根据合同规定，可将履约保证金（大写）人民币 </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 xml:space="preserve">元（小写）￥ </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元退付到达以下帐户：</w:t>
            </w:r>
          </w:p>
          <w:p>
            <w:pPr>
              <w:rPr>
                <w:rFonts w:ascii="宋体" w:hAnsi="宋体"/>
                <w:color w:val="000000" w:themeColor="text1"/>
                <w:lang w:eastAsia="zh-CN"/>
                <w14:textFill>
                  <w14:solidFill>
                    <w14:schemeClr w14:val="tx1"/>
                  </w14:solidFill>
                </w14:textFill>
              </w:rPr>
            </w:pPr>
          </w:p>
          <w:p>
            <w:pPr>
              <w:spacing w:line="420" w:lineRule="exact"/>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单位名称：</w:t>
            </w:r>
          </w:p>
          <w:p>
            <w:pPr>
              <w:spacing w:line="420" w:lineRule="exact"/>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开户银行：</w:t>
            </w:r>
          </w:p>
          <w:p>
            <w:pPr>
              <w:spacing w:line="420" w:lineRule="exact"/>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银行帐号：</w:t>
            </w:r>
          </w:p>
          <w:p>
            <w:pPr>
              <w:rPr>
                <w:rFonts w:ascii="宋体" w:hAnsi="宋体"/>
                <w:color w:val="000000" w:themeColor="text1"/>
                <w:lang w:eastAsia="zh-CN"/>
                <w14:textFill>
                  <w14:solidFill>
                    <w14:schemeClr w14:val="tx1"/>
                  </w14:solidFill>
                </w14:textFill>
              </w:rPr>
            </w:pPr>
          </w:p>
          <w:p>
            <w:pPr>
              <w:rPr>
                <w:rFonts w:ascii="宋体" w:hAnsi="宋体"/>
                <w:color w:val="000000" w:themeColor="text1"/>
                <w:lang w:eastAsia="zh-CN"/>
                <w14:textFill>
                  <w14:solidFill>
                    <w14:schemeClr w14:val="tx1"/>
                  </w14:solidFill>
                </w14:textFill>
              </w:rPr>
            </w:pPr>
          </w:p>
          <w:p>
            <w:pPr>
              <w:spacing w:line="420" w:lineRule="exact"/>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联系人：</w:t>
            </w:r>
          </w:p>
          <w:p>
            <w:pPr>
              <w:spacing w:line="420" w:lineRule="exact"/>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联系电话：</w:t>
            </w:r>
          </w:p>
          <w:p>
            <w:pPr>
              <w:rPr>
                <w:rFonts w:ascii="宋体" w:hAnsi="宋体"/>
                <w:color w:val="000000" w:themeColor="text1"/>
                <w:lang w:eastAsia="zh-CN"/>
                <w14:textFill>
                  <w14:solidFill>
                    <w14:schemeClr w14:val="tx1"/>
                  </w14:solidFill>
                </w14:textFill>
              </w:rPr>
            </w:pPr>
          </w:p>
          <w:p>
            <w:pPr>
              <w:spacing w:line="420" w:lineRule="exact"/>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供应商签章</w:t>
            </w:r>
          </w:p>
          <w:p>
            <w:pPr>
              <w:spacing w:line="420" w:lineRule="exact"/>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年     月    日</w:t>
            </w:r>
          </w:p>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0" w:hRule="atLeast"/>
        </w:trPr>
        <w:tc>
          <w:tcPr>
            <w:tcW w:w="1060"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购</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位</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意</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见</w:t>
            </w:r>
          </w:p>
        </w:tc>
        <w:tc>
          <w:tcPr>
            <w:tcW w:w="8206" w:type="dxa"/>
          </w:tcPr>
          <w:p>
            <w:pPr>
              <w:rPr>
                <w:rFonts w:ascii="宋体" w:hAnsi="宋体"/>
                <w:color w:val="000000" w:themeColor="text1"/>
                <w:lang w:eastAsia="zh-CN"/>
                <w14:textFill>
                  <w14:solidFill>
                    <w14:schemeClr w14:val="tx1"/>
                  </w14:solidFill>
                </w14:textFill>
              </w:rPr>
            </w:pPr>
          </w:p>
          <w:p>
            <w:pPr>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退付意见：是否同意退付履约保证金及退付金额：</w:t>
            </w:r>
          </w:p>
          <w:p>
            <w:pPr>
              <w:rPr>
                <w:rFonts w:ascii="宋体" w:hAnsi="宋体"/>
                <w:color w:val="000000" w:themeColor="text1"/>
                <w:lang w:eastAsia="zh-CN"/>
                <w14:textFill>
                  <w14:solidFill>
                    <w14:schemeClr w14:val="tx1"/>
                  </w14:solidFill>
                </w14:textFill>
              </w:rPr>
            </w:pPr>
          </w:p>
          <w:p>
            <w:pPr>
              <w:rPr>
                <w:rFonts w:ascii="宋体" w:hAnsi="宋体"/>
                <w:color w:val="000000" w:themeColor="text1"/>
                <w:lang w:eastAsia="zh-CN"/>
                <w14:textFill>
                  <w14:solidFill>
                    <w14:schemeClr w14:val="tx1"/>
                  </w14:solidFill>
                </w14:textFill>
              </w:rPr>
            </w:pPr>
          </w:p>
          <w:p>
            <w:pPr>
              <w:rPr>
                <w:rFonts w:ascii="宋体" w:hAnsi="宋体"/>
                <w:color w:val="000000" w:themeColor="text1"/>
                <w:lang w:eastAsia="zh-CN"/>
                <w14:textFill>
                  <w14:solidFill>
                    <w14:schemeClr w14:val="tx1"/>
                  </w14:solidFill>
                </w14:textFill>
              </w:rPr>
            </w:pPr>
          </w:p>
          <w:p>
            <w:pPr>
              <w:rPr>
                <w:rFonts w:ascii="宋体" w:hAnsi="宋体"/>
                <w:color w:val="000000" w:themeColor="text1"/>
                <w:lang w:eastAsia="zh-CN"/>
                <w14:textFill>
                  <w14:solidFill>
                    <w14:schemeClr w14:val="tx1"/>
                  </w14:solidFill>
                </w14:textFill>
              </w:rPr>
            </w:pPr>
          </w:p>
          <w:p>
            <w:pPr>
              <w:spacing w:line="420" w:lineRule="exact"/>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联系人：</w:t>
            </w:r>
          </w:p>
          <w:p>
            <w:pPr>
              <w:spacing w:line="420" w:lineRule="exact"/>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联系电话：</w:t>
            </w:r>
          </w:p>
          <w:p>
            <w:pPr>
              <w:rPr>
                <w:rFonts w:ascii="宋体" w:hAnsi="宋体"/>
                <w:color w:val="000000" w:themeColor="text1"/>
                <w:lang w:eastAsia="zh-CN"/>
                <w14:textFill>
                  <w14:solidFill>
                    <w14:schemeClr w14:val="tx1"/>
                  </w14:solidFill>
                </w14:textFill>
              </w:rPr>
            </w:pPr>
          </w:p>
          <w:p>
            <w:pPr>
              <w:rPr>
                <w:rFonts w:ascii="宋体" w:hAnsi="宋体"/>
                <w:color w:val="000000" w:themeColor="text1"/>
                <w:lang w:eastAsia="zh-CN"/>
                <w14:textFill>
                  <w14:solidFill>
                    <w14:schemeClr w14:val="tx1"/>
                  </w14:solidFill>
                </w14:textFill>
              </w:rPr>
            </w:pPr>
          </w:p>
          <w:p>
            <w:pPr>
              <w:rPr>
                <w:rFonts w:ascii="宋体" w:hAnsi="宋体"/>
                <w:color w:val="000000" w:themeColor="text1"/>
                <w:lang w:eastAsia="zh-CN"/>
                <w14:textFill>
                  <w14:solidFill>
                    <w14:schemeClr w14:val="tx1"/>
                  </w14:solidFill>
                </w14:textFill>
              </w:rPr>
            </w:pPr>
          </w:p>
          <w:p>
            <w:pPr>
              <w:rPr>
                <w:rFonts w:ascii="宋体" w:hAnsi="宋体"/>
                <w:color w:val="000000" w:themeColor="text1"/>
                <w:lang w:eastAsia="zh-CN"/>
                <w14:textFill>
                  <w14:solidFill>
                    <w14:schemeClr w14:val="tx1"/>
                  </w14:solidFill>
                </w14:textFill>
              </w:rPr>
            </w:pPr>
          </w:p>
          <w:p>
            <w:pPr>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采购单位签章</w:t>
            </w:r>
          </w:p>
          <w:p>
            <w:pPr>
              <w:spacing w:line="420" w:lineRule="exact"/>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年     月    日</w:t>
            </w:r>
          </w:p>
        </w:tc>
      </w:tr>
    </w:tbl>
    <w:p>
      <w:pPr>
        <w:pStyle w:val="8"/>
        <w:snapToGrid w:val="0"/>
        <w:spacing w:line="370" w:lineRule="exact"/>
        <w:ind w:firstLine="315" w:firstLineChars="150"/>
        <w:outlineLvl w:val="1"/>
        <w:rPr>
          <w:rFonts w:hAnsi="宋体" w:cs="宋体"/>
          <w:color w:val="000000" w:themeColor="text1"/>
          <w14:textFill>
            <w14:solidFill>
              <w14:schemeClr w14:val="tx1"/>
            </w14:solidFill>
          </w14:textFill>
        </w:rPr>
      </w:pPr>
    </w:p>
    <w:p>
      <w:pPr>
        <w:spacing w:line="400" w:lineRule="exact"/>
        <w:rPr>
          <w:rFonts w:ascii="宋体" w:hAnsi="宋体" w:eastAsia="宋体"/>
          <w:color w:val="000000" w:themeColor="text1"/>
          <w:sz w:val="21"/>
          <w:szCs w:val="21"/>
          <w:lang w:eastAsia="zh-CN"/>
          <w14:textFill>
            <w14:solidFill>
              <w14:schemeClr w14:val="tx1"/>
            </w14:solidFill>
          </w14:textFill>
        </w:rPr>
      </w:pPr>
    </w:p>
    <w:p>
      <w:pPr>
        <w:pStyle w:val="8"/>
        <w:spacing w:line="276" w:lineRule="auto"/>
        <w:ind w:firstLine="735" w:firstLineChars="350"/>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8"/>
        <w:spacing w:line="288" w:lineRule="auto"/>
        <w:ind w:firstLine="735" w:firstLineChars="350"/>
        <w:rPr>
          <w:color w:val="000000" w:themeColor="text1"/>
          <w14:textFill>
            <w14:solidFill>
              <w14:schemeClr w14:val="tx1"/>
            </w14:solidFill>
          </w14:textFill>
        </w:rPr>
      </w:pPr>
    </w:p>
    <w:p>
      <w:pPr>
        <w:pStyle w:val="8"/>
        <w:spacing w:line="288" w:lineRule="auto"/>
        <w:ind w:firstLine="735" w:firstLineChars="350"/>
        <w:rPr>
          <w:color w:val="000000" w:themeColor="text1"/>
          <w14:textFill>
            <w14:solidFill>
              <w14:schemeClr w14:val="tx1"/>
            </w14:solidFill>
          </w14:textFill>
        </w:rPr>
      </w:pPr>
    </w:p>
    <w:p>
      <w:pPr>
        <w:pStyle w:val="8"/>
        <w:spacing w:line="288" w:lineRule="auto"/>
        <w:ind w:firstLine="735" w:firstLineChars="350"/>
        <w:rPr>
          <w:color w:val="000000" w:themeColor="text1"/>
          <w14:textFill>
            <w14:solidFill>
              <w14:schemeClr w14:val="tx1"/>
            </w14:solidFill>
          </w14:textFill>
        </w:rPr>
      </w:pPr>
    </w:p>
    <w:p>
      <w:pPr>
        <w:pStyle w:val="8"/>
        <w:spacing w:line="288" w:lineRule="auto"/>
        <w:ind w:firstLine="735" w:firstLineChars="350"/>
        <w:rPr>
          <w:color w:val="000000" w:themeColor="text1"/>
          <w14:textFill>
            <w14:solidFill>
              <w14:schemeClr w14:val="tx1"/>
            </w14:solidFill>
          </w14:textFill>
        </w:rPr>
      </w:pPr>
    </w:p>
    <w:p>
      <w:pPr>
        <w:pStyle w:val="8"/>
        <w:spacing w:line="288" w:lineRule="auto"/>
        <w:ind w:firstLine="735" w:firstLineChars="350"/>
        <w:rPr>
          <w:color w:val="000000" w:themeColor="text1"/>
          <w14:textFill>
            <w14:solidFill>
              <w14:schemeClr w14:val="tx1"/>
            </w14:solidFill>
          </w14:textFill>
        </w:rPr>
      </w:pPr>
    </w:p>
    <w:p>
      <w:pPr>
        <w:pStyle w:val="8"/>
        <w:spacing w:line="288" w:lineRule="auto"/>
        <w:ind w:firstLine="735" w:firstLineChars="350"/>
        <w:rPr>
          <w:color w:val="000000" w:themeColor="text1"/>
          <w14:textFill>
            <w14:solidFill>
              <w14:schemeClr w14:val="tx1"/>
            </w14:solidFill>
          </w14:textFill>
        </w:rPr>
      </w:pPr>
    </w:p>
    <w:p>
      <w:pPr>
        <w:pStyle w:val="8"/>
        <w:spacing w:line="288" w:lineRule="auto"/>
        <w:ind w:firstLine="735" w:firstLineChars="350"/>
        <w:rPr>
          <w:color w:val="000000" w:themeColor="text1"/>
          <w14:textFill>
            <w14:solidFill>
              <w14:schemeClr w14:val="tx1"/>
            </w14:solidFill>
          </w14:textFill>
        </w:rPr>
      </w:pPr>
    </w:p>
    <w:p>
      <w:pPr>
        <w:pStyle w:val="8"/>
        <w:spacing w:line="288" w:lineRule="auto"/>
        <w:ind w:firstLine="735" w:firstLineChars="350"/>
        <w:rPr>
          <w:color w:val="000000" w:themeColor="text1"/>
          <w14:textFill>
            <w14:solidFill>
              <w14:schemeClr w14:val="tx1"/>
            </w14:solidFill>
          </w14:textFill>
        </w:rPr>
      </w:pPr>
    </w:p>
    <w:p>
      <w:pPr>
        <w:pStyle w:val="8"/>
        <w:spacing w:line="288" w:lineRule="auto"/>
        <w:ind w:firstLine="735" w:firstLineChars="350"/>
        <w:rPr>
          <w:color w:val="000000" w:themeColor="text1"/>
          <w14:textFill>
            <w14:solidFill>
              <w14:schemeClr w14:val="tx1"/>
            </w14:solidFill>
          </w14:textFill>
        </w:rPr>
      </w:pPr>
    </w:p>
    <w:p>
      <w:pPr>
        <w:pStyle w:val="8"/>
        <w:spacing w:line="288" w:lineRule="auto"/>
        <w:ind w:firstLine="735" w:firstLineChars="350"/>
        <w:rPr>
          <w:color w:val="000000" w:themeColor="text1"/>
          <w14:textFill>
            <w14:solidFill>
              <w14:schemeClr w14:val="tx1"/>
            </w14:solidFill>
          </w14:textFill>
        </w:rPr>
      </w:pPr>
    </w:p>
    <w:p>
      <w:pPr>
        <w:pStyle w:val="8"/>
        <w:spacing w:line="288" w:lineRule="auto"/>
        <w:ind w:firstLine="735" w:firstLineChars="350"/>
        <w:rPr>
          <w:color w:val="000000" w:themeColor="text1"/>
          <w14:textFill>
            <w14:solidFill>
              <w14:schemeClr w14:val="tx1"/>
            </w14:solidFill>
          </w14:textFill>
        </w:rPr>
      </w:pPr>
    </w:p>
    <w:p>
      <w:pPr>
        <w:pStyle w:val="8"/>
        <w:spacing w:line="288" w:lineRule="auto"/>
        <w:ind w:firstLine="1680" w:firstLineChars="350"/>
        <w:rPr>
          <w:color w:val="000000" w:themeColor="text1"/>
          <w:sz w:val="48"/>
          <w:szCs w:val="48"/>
          <w14:textFill>
            <w14:solidFill>
              <w14:schemeClr w14:val="tx1"/>
            </w14:solidFill>
          </w14:textFill>
        </w:rPr>
      </w:pPr>
    </w:p>
    <w:p>
      <w:pPr>
        <w:pStyle w:val="8"/>
        <w:spacing w:line="288" w:lineRule="auto"/>
        <w:ind w:firstLine="1680" w:firstLineChars="350"/>
        <w:rPr>
          <w:color w:val="000000" w:themeColor="text1"/>
          <w:sz w:val="48"/>
          <w:szCs w:val="48"/>
          <w14:textFill>
            <w14:solidFill>
              <w14:schemeClr w14:val="tx1"/>
            </w14:solidFill>
          </w14:textFill>
        </w:rPr>
      </w:pPr>
    </w:p>
    <w:p>
      <w:pPr>
        <w:pStyle w:val="8"/>
        <w:spacing w:line="288" w:lineRule="auto"/>
        <w:ind w:firstLine="1680" w:firstLineChars="350"/>
        <w:outlineLvl w:val="0"/>
        <w:rPr>
          <w:color w:val="000000" w:themeColor="text1"/>
          <w:sz w:val="48"/>
          <w:szCs w:val="48"/>
          <w14:textFill>
            <w14:solidFill>
              <w14:schemeClr w14:val="tx1"/>
            </w14:solidFill>
          </w14:textFill>
        </w:rPr>
      </w:pPr>
      <w:r>
        <w:rPr>
          <w:rFonts w:hint="eastAsia"/>
          <w:color w:val="000000" w:themeColor="text1"/>
          <w:sz w:val="48"/>
          <w:szCs w:val="48"/>
          <w14:textFill>
            <w14:solidFill>
              <w14:schemeClr w14:val="tx1"/>
            </w14:solidFill>
          </w14:textFill>
        </w:rPr>
        <w:t>第二章   货物需求一览表</w:t>
      </w:r>
      <w:bookmarkEnd w:id="47"/>
      <w:bookmarkEnd w:id="48"/>
      <w:bookmarkEnd w:id="49"/>
    </w:p>
    <w:p>
      <w:pPr>
        <w:spacing w:line="288" w:lineRule="auto"/>
        <w:jc w:val="center"/>
        <w:rPr>
          <w:b/>
          <w:bCs/>
          <w:color w:val="000000" w:themeColor="text1"/>
          <w:sz w:val="44"/>
          <w:lang w:eastAsia="zh-CN"/>
          <w14:textFill>
            <w14:solidFill>
              <w14:schemeClr w14:val="tx1"/>
            </w14:solidFill>
          </w14:textFill>
        </w:rPr>
      </w:pPr>
      <w:r>
        <w:rPr>
          <w:b/>
          <w:bCs/>
          <w:color w:val="000000" w:themeColor="text1"/>
          <w:sz w:val="44"/>
          <w:lang w:eastAsia="zh-CN"/>
          <w14:textFill>
            <w14:solidFill>
              <w14:schemeClr w14:val="tx1"/>
            </w14:solidFill>
          </w14:textFill>
        </w:rPr>
        <w:br w:type="page"/>
      </w:r>
      <w:r>
        <w:rPr>
          <w:rFonts w:hint="eastAsia"/>
          <w:b/>
          <w:bCs/>
          <w:color w:val="000000" w:themeColor="text1"/>
          <w:sz w:val="44"/>
          <w:lang w:eastAsia="zh-CN"/>
          <w14:textFill>
            <w14:solidFill>
              <w14:schemeClr w14:val="tx1"/>
            </w14:solidFill>
          </w14:textFill>
        </w:rPr>
        <w:t>货物需求一览表</w:t>
      </w:r>
    </w:p>
    <w:p>
      <w:pPr>
        <w:spacing w:line="300" w:lineRule="exact"/>
        <w:rPr>
          <w:rFonts w:ascii="宋体" w:hAnsi="宋体" w:eastAsia="宋体"/>
          <w:b/>
          <w:bCs/>
          <w:color w:val="000000" w:themeColor="text1"/>
          <w:sz w:val="21"/>
          <w:szCs w:val="21"/>
          <w:lang w:eastAsia="zh-CN"/>
          <w14:textFill>
            <w14:solidFill>
              <w14:schemeClr w14:val="tx1"/>
            </w14:solidFill>
          </w14:textFill>
        </w:rPr>
      </w:pPr>
      <w:bookmarkStart w:id="332" w:name="_Toc168825182"/>
      <w:bookmarkStart w:id="333" w:name="_Toc171129618"/>
      <w:r>
        <w:rPr>
          <w:rFonts w:hint="eastAsia" w:ascii="宋体" w:hAnsi="宋体" w:eastAsia="宋体"/>
          <w:b/>
          <w:bCs/>
          <w:color w:val="000000" w:themeColor="text1"/>
          <w:sz w:val="21"/>
          <w:szCs w:val="21"/>
          <w:lang w:eastAsia="zh-CN"/>
          <w14:textFill>
            <w14:solidFill>
              <w14:schemeClr w14:val="tx1"/>
            </w14:solidFill>
          </w14:textFill>
        </w:rPr>
        <w:t>说明：</w:t>
      </w:r>
      <w:bookmarkEnd w:id="332"/>
      <w:bookmarkEnd w:id="333"/>
    </w:p>
    <w:p>
      <w:pPr>
        <w:spacing w:line="340" w:lineRule="exact"/>
        <w:ind w:firstLine="200" w:firstLineChars="100"/>
        <w:rPr>
          <w:rFonts w:ascii="宋体" w:hAnsi="宋体"/>
          <w:b/>
          <w:bCs/>
          <w:color w:val="000000" w:themeColor="text1"/>
          <w:szCs w:val="21"/>
          <w:lang w:eastAsia="zh-CN"/>
          <w14:textFill>
            <w14:solidFill>
              <w14:schemeClr w14:val="tx1"/>
            </w14:solidFill>
          </w14:textFill>
        </w:rPr>
      </w:pPr>
      <w:r>
        <w:rPr>
          <w:rFonts w:hint="eastAsia"/>
          <w:color w:val="000000" w:themeColor="text1"/>
          <w:lang w:eastAsia="zh-CN"/>
          <w14:textFill>
            <w14:solidFill>
              <w14:schemeClr w14:val="tx1"/>
            </w14:solidFill>
          </w14:textFill>
        </w:rPr>
        <w:t>1、</w:t>
      </w:r>
      <w:r>
        <w:rPr>
          <w:rFonts w:hint="eastAsia" w:ascii="宋体" w:hAnsi="宋体"/>
          <w:b/>
          <w:bCs/>
          <w:color w:val="000000" w:themeColor="text1"/>
          <w:szCs w:val="21"/>
          <w:lang w:eastAsia="zh-CN"/>
          <w14:textFill>
            <w14:solidFill>
              <w14:schemeClr w14:val="tx1"/>
            </w14:solidFill>
          </w14:textFill>
        </w:rPr>
        <w:t>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若采购货物含有此类产品时，本次采购将依据强制采购节能产品品目清单和节能产品认证证书实施政府强制采购。若采购货物含有此类产品时（在有效的节能产品政府采购品目清单中以“★”标注的产品），投标人的投标货物必须使用政府强制采购的节能产品，投标人在投标文件中必须提供所投产品获得国家确定的认证机构出具的、处于有效期之内的节能产品认证证书（加盖投标人公章），否则相应投标无效。</w:t>
      </w:r>
    </w:p>
    <w:p>
      <w:pPr>
        <w:pStyle w:val="2"/>
        <w:spacing w:line="340" w:lineRule="exact"/>
        <w:ind w:firstLine="420" w:firstLineChars="200"/>
        <w:rPr>
          <w:rFonts w:ascii="宋体" w:hAnsi="宋体"/>
          <w:b/>
          <w:color w:val="000000" w:themeColor="text1"/>
          <w:spacing w:val="0"/>
          <w:kern w:val="2"/>
          <w:sz w:val="21"/>
          <w:szCs w:val="21"/>
          <w:lang w:eastAsia="zh-CN"/>
          <w14:textFill>
            <w14:solidFill>
              <w14:schemeClr w14:val="tx1"/>
            </w14:solidFill>
          </w14:textFill>
        </w:rPr>
      </w:pPr>
      <w:r>
        <w:rPr>
          <w:rFonts w:hint="eastAsia" w:ascii="宋体" w:hAnsi="宋体"/>
          <w:b/>
          <w:color w:val="000000" w:themeColor="text1"/>
          <w:spacing w:val="0"/>
          <w:kern w:val="2"/>
          <w:sz w:val="21"/>
          <w:szCs w:val="21"/>
          <w:lang w:eastAsia="zh-CN"/>
          <w14:textFill>
            <w14:solidFill>
              <w14:schemeClr w14:val="tx1"/>
            </w14:solidFill>
          </w14:textFill>
        </w:rPr>
        <w:t>2、本项目采购需求一览表中的品牌型号、技术参数及其性能（配置）仅起参考作用，不作为特定参数，投标人可选用其他明确品牌型号替代，但这些替代的品牌型号要实质上相当于或优于参考品牌型号及其技术参数性能（配置）要求。</w:t>
      </w:r>
    </w:p>
    <w:p>
      <w:pPr>
        <w:pStyle w:val="2"/>
        <w:spacing w:line="340" w:lineRule="exact"/>
        <w:ind w:firstLine="420" w:firstLineChars="200"/>
        <w:rPr>
          <w:rFonts w:ascii="宋体" w:hAnsi="宋体"/>
          <w:b/>
          <w:color w:val="000000" w:themeColor="text1"/>
          <w:spacing w:val="0"/>
          <w:kern w:val="2"/>
          <w:sz w:val="21"/>
          <w:szCs w:val="21"/>
          <w:lang w:eastAsia="zh-CN"/>
          <w14:textFill>
            <w14:solidFill>
              <w14:schemeClr w14:val="tx1"/>
            </w14:solidFill>
          </w14:textFill>
        </w:rPr>
      </w:pPr>
      <w:r>
        <w:rPr>
          <w:rFonts w:hint="eastAsia" w:ascii="宋体" w:hAnsi="宋体"/>
          <w:b/>
          <w:color w:val="000000" w:themeColor="text1"/>
          <w:spacing w:val="0"/>
          <w:kern w:val="2"/>
          <w:sz w:val="21"/>
          <w:szCs w:val="21"/>
          <w:lang w:eastAsia="zh-CN"/>
          <w14:textFill>
            <w14:solidFill>
              <w14:schemeClr w14:val="tx1"/>
            </w14:solidFill>
          </w14:textFill>
        </w:rPr>
        <w:t>3、本货物需求一览表中参考品牌型号及技术参数不明确或有误的，请以详细、正确的品牌型号、技术参数性能（配置）填写竞标报价表和技术规格偏离表。</w:t>
      </w:r>
    </w:p>
    <w:p>
      <w:pPr>
        <w:pStyle w:val="2"/>
        <w:spacing w:line="340" w:lineRule="exact"/>
        <w:ind w:firstLine="420" w:firstLineChars="200"/>
        <w:rPr>
          <w:rFonts w:ascii="宋体" w:hAnsi="宋体"/>
          <w:b/>
          <w:color w:val="000000" w:themeColor="text1"/>
          <w:spacing w:val="0"/>
          <w:kern w:val="2"/>
          <w:sz w:val="21"/>
          <w:szCs w:val="21"/>
          <w:lang w:eastAsia="zh-CN"/>
          <w14:textFill>
            <w14:solidFill>
              <w14:schemeClr w14:val="tx1"/>
            </w14:solidFill>
          </w14:textFill>
        </w:rPr>
      </w:pPr>
      <w:r>
        <w:rPr>
          <w:rFonts w:hint="eastAsia" w:ascii="宋体" w:hAnsi="宋体"/>
          <w:b/>
          <w:color w:val="000000" w:themeColor="text1"/>
          <w:spacing w:val="0"/>
          <w:kern w:val="2"/>
          <w:sz w:val="21"/>
          <w:szCs w:val="21"/>
          <w:lang w:eastAsia="zh-CN"/>
          <w14:textFill>
            <w14:solidFill>
              <w14:schemeClr w14:val="tx1"/>
            </w14:solidFill>
          </w14:textFill>
        </w:rPr>
        <w:t>4、凡在“技术参数及性能（配置）要求”中表述为“标配”或“标准配置”的设备，投标人应在投标报价标中将其标配参数详细列明，或者投标人选用其他明确品牌型号替代的，以及技术参数有偏离的，也必须将其技术参数及性能（配置）详细列明，否则该投标无效。</w:t>
      </w:r>
    </w:p>
    <w:p>
      <w:pPr>
        <w:pStyle w:val="8"/>
        <w:spacing w:line="300" w:lineRule="exact"/>
        <w:ind w:firstLine="422" w:firstLineChars="200"/>
        <w:rPr>
          <w:rFonts w:hAnsi="宋体" w:cs="宋体"/>
          <w:b/>
          <w:bCs/>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5、评标时，如评标小组发现本一览表技术参数及性能（配置）要求中含有某一品牌特有的参数或限制性要求的，有权认定不作为主要技术参数及（性能）要求处理。</w:t>
      </w:r>
    </w:p>
    <w:p>
      <w:pPr>
        <w:pStyle w:val="8"/>
        <w:spacing w:line="300" w:lineRule="exact"/>
        <w:ind w:firstLine="422" w:firstLineChars="200"/>
        <w:rPr>
          <w:rFonts w:hAnsi="宋体" w:cs="宋体"/>
          <w:b/>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6、</w:t>
      </w:r>
      <w:r>
        <w:rPr>
          <w:rFonts w:hint="eastAsia" w:hAnsi="宋体" w:cs="宋体"/>
          <w:b/>
          <w:color w:val="000000" w:themeColor="text1"/>
          <w:szCs w:val="21"/>
          <w14:textFill>
            <w14:solidFill>
              <w14:schemeClr w14:val="tx1"/>
            </w14:solidFill>
          </w14:textFill>
        </w:rPr>
        <w:t>本项目核心产品为“</w:t>
      </w:r>
      <w:r>
        <w:rPr>
          <w:rFonts w:hint="eastAsia" w:hAnsi="宋体" w:cs="宋体"/>
          <w:b/>
          <w:color w:val="000000" w:themeColor="text1"/>
          <w:szCs w:val="21"/>
          <w14:textFill>
            <w14:solidFill>
              <w14:schemeClr w14:val="tx1"/>
            </w14:solidFill>
          </w14:textFill>
        </w:rPr>
        <w:t>红外半球摄像机</w:t>
      </w:r>
      <w:r>
        <w:rPr>
          <w:rFonts w:hint="eastAsia" w:hAnsi="宋体" w:cs="宋体"/>
          <w:b/>
          <w:color w:val="000000" w:themeColor="text1"/>
          <w:szCs w:val="21"/>
          <w14:textFill>
            <w14:solidFill>
              <w14:schemeClr w14:val="tx1"/>
            </w14:solidFill>
          </w14:textFill>
        </w:rPr>
        <w:t>”。</w:t>
      </w:r>
    </w:p>
    <w:p>
      <w:pPr>
        <w:pStyle w:val="8"/>
        <w:spacing w:line="300" w:lineRule="exact"/>
        <w:ind w:firstLine="422" w:firstLineChars="200"/>
        <w:rPr>
          <w:rFonts w:hAnsi="宋体" w:cs="宋体"/>
          <w:b/>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①</w:t>
      </w:r>
      <w:r>
        <w:rPr>
          <w:rFonts w:hint="eastAsia" w:hAnsi="宋体" w:cs="宋体"/>
          <w:b/>
          <w:color w:val="000000" w:themeColor="text1"/>
          <w:szCs w:val="21"/>
          <w14:textFill>
            <w14:solidFill>
              <w14:schemeClr w14:val="tx1"/>
            </w14:solidFill>
          </w14:textFill>
        </w:rPr>
        <w:t>提供相同品牌型号的不同投标人参加同一合同项下投标的，以其中通过资格审查、符合性审查且评分最高的</w:t>
      </w:r>
      <w:r>
        <w:rPr>
          <w:rFonts w:hint="eastAsia" w:hAnsi="宋体" w:cs="宋体"/>
          <w:b/>
          <w:color w:val="000000" w:themeColor="text1"/>
          <w:szCs w:val="21"/>
          <w:shd w:val="clear" w:color="auto" w:fill="FFFFFF"/>
          <w14:textFill>
            <w14:solidFill>
              <w14:schemeClr w14:val="tx1"/>
            </w14:solidFill>
          </w14:textFill>
        </w:rPr>
        <w:t>同品牌投标人获得中标人推荐资格</w:t>
      </w:r>
      <w:r>
        <w:rPr>
          <w:rFonts w:hint="eastAsia" w:hAnsi="宋体" w:cs="宋体"/>
          <w:b/>
          <w:color w:val="000000" w:themeColor="text1"/>
          <w:szCs w:val="21"/>
          <w14:textFill>
            <w14:solidFill>
              <w14:schemeClr w14:val="tx1"/>
            </w14:solidFill>
          </w14:textFill>
        </w:rPr>
        <w:t>；</w:t>
      </w:r>
      <w:r>
        <w:rPr>
          <w:rFonts w:hint="eastAsia" w:hAnsi="宋体" w:cs="宋体"/>
          <w:b/>
          <w:color w:val="000000" w:themeColor="text1"/>
          <w:szCs w:val="21"/>
          <w:shd w:val="clear" w:color="auto" w:fill="FFFFFF"/>
          <w14:textFill>
            <w14:solidFill>
              <w14:schemeClr w14:val="tx1"/>
            </w14:solidFill>
          </w14:textFill>
        </w:rPr>
        <w:t>评审得分相同的，以总投标报价低的</w:t>
      </w:r>
      <w:r>
        <w:rPr>
          <w:rFonts w:hint="eastAsia" w:hAnsi="宋体" w:cs="宋体"/>
          <w:b/>
          <w:color w:val="000000" w:themeColor="text1"/>
          <w:szCs w:val="21"/>
          <w14:textFill>
            <w14:solidFill>
              <w14:schemeClr w14:val="tx1"/>
            </w14:solidFill>
          </w14:textFill>
        </w:rPr>
        <w:t>获得中标人推荐资格；报价相同的，以技术分最高的获得中标人推荐资格，技术分相同的，</w:t>
      </w:r>
      <w:r>
        <w:rPr>
          <w:rFonts w:hint="eastAsia" w:hAnsi="宋体" w:cs="宋体"/>
          <w:b/>
          <w:color w:val="000000" w:themeColor="text1"/>
          <w:szCs w:val="21"/>
          <w:shd w:val="clear" w:color="auto" w:fill="FFFFFF"/>
          <w14:textFill>
            <w14:solidFill>
              <w14:schemeClr w14:val="tx1"/>
            </w14:solidFill>
          </w14:textFill>
        </w:rPr>
        <w:t>采取随机抽取方式确定</w:t>
      </w:r>
      <w:r>
        <w:rPr>
          <w:rFonts w:hint="eastAsia" w:hAnsi="宋体" w:cs="宋体"/>
          <w:b/>
          <w:color w:val="000000" w:themeColor="text1"/>
          <w:szCs w:val="21"/>
          <w14:textFill>
            <w14:solidFill>
              <w14:schemeClr w14:val="tx1"/>
            </w14:solidFill>
          </w14:textFill>
        </w:rPr>
        <w:t>，</w:t>
      </w:r>
      <w:r>
        <w:rPr>
          <w:rFonts w:hint="eastAsia" w:hAnsi="宋体" w:cs="宋体"/>
          <w:b/>
          <w:color w:val="000000" w:themeColor="text1"/>
          <w:szCs w:val="21"/>
          <w:shd w:val="clear" w:color="auto" w:fill="FFFFFF"/>
          <w14:textFill>
            <w14:solidFill>
              <w14:schemeClr w14:val="tx1"/>
            </w14:solidFill>
          </w14:textFill>
        </w:rPr>
        <w:t>其他同品牌投标人不作为中标候选人</w:t>
      </w:r>
      <w:r>
        <w:rPr>
          <w:rFonts w:hint="eastAsia" w:hAnsi="宋体" w:cs="宋体"/>
          <w:b/>
          <w:color w:val="000000" w:themeColor="text1"/>
          <w:szCs w:val="21"/>
          <w14:textFill>
            <w14:solidFill>
              <w14:schemeClr w14:val="tx1"/>
            </w14:solidFill>
          </w14:textFill>
        </w:rPr>
        <w:t>。</w:t>
      </w:r>
    </w:p>
    <w:p>
      <w:pPr>
        <w:pStyle w:val="8"/>
        <w:spacing w:line="300" w:lineRule="exact"/>
        <w:ind w:firstLine="422" w:firstLineChars="200"/>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②非单一产品采购项目中，多家投标人提供的核心产品品牌相同的，视为提供相同品牌产品。</w:t>
      </w:r>
    </w:p>
    <w:p>
      <w:pPr>
        <w:spacing w:line="400" w:lineRule="exact"/>
        <w:ind w:firstLine="422" w:firstLineChars="200"/>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7、本项目不接受进口产品参加投标。</w:t>
      </w:r>
    </w:p>
    <w:p>
      <w:pPr>
        <w:pStyle w:val="14"/>
        <w:ind w:firstLine="0" w:firstLineChars="0"/>
        <w:rPr>
          <w:color w:val="000000" w:themeColor="text1"/>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一、项目要求及技术需求</w:t>
      </w:r>
    </w:p>
    <w:tbl>
      <w:tblPr>
        <w:tblStyle w:val="15"/>
        <w:tblW w:w="946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728"/>
        <w:gridCol w:w="5908"/>
        <w:gridCol w:w="473"/>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7" w:type="dxa"/>
            <w:shd w:val="clear" w:color="000000" w:fill="BFBFBF"/>
            <w:vAlign w:val="center"/>
          </w:tcPr>
          <w:p>
            <w:pPr>
              <w:widowControl/>
              <w:spacing w:line="276" w:lineRule="auto"/>
              <w:jc w:val="center"/>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序号</w:t>
            </w:r>
          </w:p>
        </w:tc>
        <w:tc>
          <w:tcPr>
            <w:tcW w:w="1728" w:type="dxa"/>
            <w:shd w:val="clear" w:color="000000" w:fill="BFBFBF"/>
            <w:vAlign w:val="center"/>
          </w:tcPr>
          <w:p>
            <w:pPr>
              <w:widowControl/>
              <w:spacing w:line="276" w:lineRule="auto"/>
              <w:jc w:val="center"/>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货物名称</w:t>
            </w:r>
          </w:p>
        </w:tc>
        <w:tc>
          <w:tcPr>
            <w:tcW w:w="5908" w:type="dxa"/>
            <w:shd w:val="clear" w:color="000000" w:fill="BFBFBF"/>
            <w:vAlign w:val="center"/>
          </w:tcPr>
          <w:p>
            <w:pPr>
              <w:widowControl/>
              <w:spacing w:line="276" w:lineRule="auto"/>
              <w:jc w:val="center"/>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技术参数及其性能（配置）</w:t>
            </w:r>
          </w:p>
        </w:tc>
        <w:tc>
          <w:tcPr>
            <w:tcW w:w="473" w:type="dxa"/>
            <w:shd w:val="clear" w:color="000000" w:fill="BFBFBF"/>
            <w:vAlign w:val="center"/>
          </w:tcPr>
          <w:p>
            <w:pPr>
              <w:widowControl/>
              <w:spacing w:line="276" w:lineRule="auto"/>
              <w:jc w:val="center"/>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单位</w:t>
            </w:r>
          </w:p>
        </w:tc>
        <w:tc>
          <w:tcPr>
            <w:tcW w:w="746" w:type="dxa"/>
            <w:shd w:val="clear" w:color="000000" w:fill="BFBFBF"/>
            <w:vAlign w:val="center"/>
          </w:tcPr>
          <w:p>
            <w:pPr>
              <w:widowControl/>
              <w:spacing w:line="276" w:lineRule="auto"/>
              <w:jc w:val="center"/>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1.讯问录音录像系统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1.1、讯问-摄像、前端设备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全景摄像机</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1、采用≥400万像素 CMOS传感器，低照度效果好，图像清晰度高。</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2、最低照度彩色≤0.07 lx，黑白≤0.007 lx，最大亮度鉴别等级不小于11级。</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3、在≥2560x1440@ 25fps下，清晰度不小于1400TVL。</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4、支持H.264、H.265、MJPEG视频编码格式，其中H.264支持Baseline/Main/High Profile。</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5、信噪比不小于62dB，红外补光距离不小于50米。</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6、具备人脸检测、区域入侵检测、越界检测、进入区域、离开区域、徘徊、人员聚集等功能。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7、设备不低于IP67防尘防水等级。</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8、支持DC12V供电，且在不小于DC12V±25%范围内变化时可以正常工作。</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被讯问人特写摄像机</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1、采用≥400万像素CMOS传感器，宽动态不小于120 dB。</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2、支持H.264、H.265视频编码格式。</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3、水平调节角度0～355°，垂直调节角度0～75°，旋转调节角度0～355°。</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4、支持防补光过曝开启和关闭，开启下支持自动和手动，手动支持根据距离等级控制补光灯亮度。</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5、最大图像尺寸≥2688 × 1520，红外距离≥30米。</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6、最低照度彩色≤0.0005Lux，黑白≤0.0001 Lux。</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7、支持标准的Micro SD/Micro SDHC/Micro SDXC断网本地存储及断网续传。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8、支持≥3路报警输入、≥2路报警输出，≥2路音频输入，≥1路音频输出，≥2个内置麦克风，≥1个内置扬声器。</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9、支持RS-485，工作温湿度-30 ℃～60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10、支持DC12 V ± 20%供电方式，支持防反接保护；AC24V±20%，PoE：802.3af，Type 1 Class 3。</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讯问人特写摄像机</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1、采用≥400万像素 CMOS传感器，低照度效果好，图像清晰度高。</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2、最低照度彩色≤0.07 lx，黑白≤0.007 lx，最大亮度鉴别等级不小于11级。</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3、在≥2560x1440@ 25fps下，清晰度不小于1400TVL。</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4、支持H.264、H.265、MJPEG视频编码格式，其中H.264支持Baseline/Main/High Profile。</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5、信噪比不小于62dB，红外补光距离不小于50米。</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6、具备人脸检测、区域入侵检测、越界检测、进入区域、离开区域、徘徊、人员聚集等功能。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7、设备不低于IP67防尘防水等级。</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8、支持DC12V供电，且在不小于DC12V±25%范围内变化时可以正常工作。</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指挥摄像机</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1、支持分辨率≥400万，支持最低照度可达彩色≤0.005Lux，黑白≤0.0005Lux。</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2、支持水平手控速度不小于450°/S，云台定位精度为±0.1°。</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3、水平旋转范围为360°连续旋转，垂直旋转范围为-5°～90°。</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4、支持≥300个预置位，可按照所设置的预置位完成不小于8条巡航路径，支持不小于4条模式路径设置，支持预置位冻结功能。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5、信噪比≥56dB，网络延时不大于130ms。</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6、照度适应范围不小于120dB，宽动态能力综合得分不小于128。</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7、设备与客户端之间用≥100m五类非屏蔽网线直接连接，网络传输能力满足发送≥1000个数据包，重复测试≥3次，每次丢包数不大于1个。</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8、具备较强的网络自适应能力，在丢包率为≥10%的网络环境下，仍可正常显示监视画面。</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9、支持透雾、强光抑制、电子防抖、数字降噪功能。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10、支持区域遮盖功能，支持设置不少于24个不规则四边形区域，可设置不同颜色。</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11、支持自动定位、断电记忆功能，支持定时抓图或报警联动抓图上传ftp功能。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12、支持采用H.265、H.264视频编码标准，H.264编码支持Baseline/Main/High Profile。</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13、设备电压在AC24V±20%范围内变化时，设备可正常工作，具备较好的防护性能环境适应性，支持≥IP66。</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球机支架</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吊装支架/白色/铝合金、伸缩。</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拾音器</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1、拾音器据声源≥5米距离声音采集清晰，能够有效监听约70平方米范围。</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2、支持DC12V供电，且在不小于DC12V±25%范围内变化时可以正常工作。</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3、降噪能力不小于10dB。</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4、拾音器能够在-30～70摄氏度环境下稳定工作。</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拾音器电源</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DC12V1A电源适配器。</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摄像机存储卡</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1、TLC晶元，擦写次数≥500次，容量≥64GB。</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2、读≥95MB/s，写≥24MB/s。</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3、工作温度：0 ℃～70 ℃，存储温度：-25 ℃～85 ℃。</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片</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9</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摄像机电源</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DC12V2A电源适配器。</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温湿度屏</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1、显示范围：温度：-9℃ ～99℃ ，湿度：0％ ～99％。</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2、测量精度＜±1℃ ，湿度＜ ±3%RH。</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3、显示时间精确到秒（年月日、时分秒）。</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4、供电电压：DC 12V。</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5、外部接口：485接口。</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温湿度屏电源</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DC12V2A电源适配器。</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示证显示器 </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1、约32寸液晶显示器，物理分辨率≥1920×1080P，亮度鉴别等级≥11级。</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2、采用金属外观设计，亮度≥400cd/㎡，对比度≥1200:1，图像显示清晰度≥950TVL。</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3、具有≥1路HDMI输入、≥1路VGA输入、≥1路BNC输入/输出、≥1路DVI视频输入接口，≥1个音频输入/输出接口。</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支持≥4路设备智能规则解码，显示规则框和目标框，报警发生时客户端上有规则类型文字提示，多个报警同时发生时，能在每个通道有文字提示，支持多种取流方式，支持onvif取流、流媒体取流和子码流取流。</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5、图像重显率≥95%，无灰阶反转可视角度水平状态≥160°，垂直状态≥160°。</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6、亮度均匀性≥75%，几何失真率≤3%，白平衡误差不劣于±0.01。</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7、▲支持≥8路1080P或≥16路720P或≥32路D1码流同时解码，支持通过客户端选择监控点图像解码上墙显示。</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8、亮点、暗点数各≤1，无残影，泄漏电流≤5mA，具有数字降噪、自动显示格式匹配、手动白平衡调节等功能，功耗≤60W。</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9、电源插头或电源引入端与外壳裸露金属部件之间，应能承受≥1.5kV交流电压，历时≥1min的抗电强度试验，应无击穿和飞弧现象。</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10、支持显示报警通道视频，可弹窗口显示报警通道视频，多个报警同时发生时，可覆盖显示，支持报警联动设备声音提示。</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11、▲支持≥7种分辨率显示输出，支持解码功能，可通过客户端将监视器分割成多个画面显示，支持≥36个画面同时显示，每个窗口可显示不同来源的图像，支持通过网络将局域网内的视频信号解码显示。</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12、解码输出的音频信息声音清澈，无明显失真，播放流畅，无明显的停顿或跳跃，无明显噪音，支持解码轮巡。</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13、电源插头或电源引入端子与外壳裸露金属部件之间的绝缘电阻湿热条件下≥2MΩ。</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14、在正常工作条件下，连续工作≥168h，不出现电、机械或操作系统的故障。</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15、具有较好环境适应性，支持在0℃～35℃温度变化范围内正常工作。</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13</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显示器壁挂支架</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定制。</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14</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电脑监听耳机</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头戴式电脑有线耳麦</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套</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15</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笔记本管理电脑</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十代i5 8G 512G  黑</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套</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1.2、讯问-网络交换设备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24口接入千兆交换机</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一、单台配置要求</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   支持固化千兆电口≥24个，固化千兆光口≥4个，标准1U设备;</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   交换缓存≥4.1Mbit</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   内存≥256MB，交换容量≥336Gbps，包转发率≥42Mpps</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4.   支持 MAC地址容量≥8K；支持ACL条目≥1200 </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   支持生成树 STP / RSTP ; 提高容错能力，保证网络的稳定运行和链路的负载均衡，合理使用网络通道，提供冗余链路利用率。</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   支持静态链路聚合</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   支持端口镜像，一对一镜像，多对一镜像</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   支持DHCP Snooping；很好的避免了上网终端从非法DHCP服务器分配的IP地址，引起的网络异常或安全隐患</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9.   支持VLAN划分，最大支持4094个VLAN</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  支持高效节能以太网（EEE</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11.  支持防雷等级≥6KV</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12.  交换机支持管理平台的集中管理，能够实现拓扑呈现，链路状态呈现，远程配置等，实配网管平台；</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宋体" w:hAnsi="宋体" w:eastAsia="宋体"/>
                <w:color w:val="000000" w:themeColor="text1"/>
                <w:sz w:val="21"/>
                <w:szCs w:val="21"/>
                <w:lang w:eastAsia="zh-CN"/>
                <w14:textFill>
                  <w14:solidFill>
                    <w14:schemeClr w14:val="tx1"/>
                  </w14:solidFill>
                </w14:textFill>
              </w:rPr>
              <w:t>13.  考虑设备兼容性、项目实施、交付及售后服务，采用与核心交换机同一品牌。</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14.  要求所投交换机可以通过同一品牌的网管软件及手机APP实现CPU，内存利用率的查看，以及交换机VLAN划分等功能，实配网管平台；</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15. 支持网管平台和手机APP集中管理，实配网管平台，出现交换机端口状态改变、网络出现环路、交换机端口流量过阀值等问题通过微信告警推送；</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16. 设备支持对全网同品牌设备进行统一的发现，并通过网关对交换、AP、AC进行集中化的调试，避免各区域分别调试的麻烦。</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17.  为方便新建项目开局，要求设备支持APP进行统一的发现、调试、运维。</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宋体" w:hAnsi="宋体" w:eastAsia="宋体"/>
                <w:color w:val="000000" w:themeColor="text1"/>
                <w:sz w:val="21"/>
                <w:szCs w:val="21"/>
                <w:lang w:eastAsia="zh-CN"/>
                <w14:textFill>
                  <w14:solidFill>
                    <w14:schemeClr w14:val="tx1"/>
                  </w14:solidFill>
                </w14:textFill>
              </w:rPr>
              <w:t>18.为方便管理维护，需与汇聚千兆交换机为同一品牌。</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核心交换机</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一、单台基本配置要求</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1、整机独立主控引擎插槽≥2个，独立业务插槽≥3个，系统电源槽位≥2个； </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2、为节约空间成本，要求采用紧凑型机框设计，设备高度&lt;=4U， </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3、交换容量≥40Tbps，包转发性能≥14000Mpps; </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4、本次配置：主控引擎≥1块，10/100/1000M自适应电口≥24个， SFP千兆光口≥24个， SFP+万兆口≥</w:t>
            </w:r>
            <w:r>
              <w:rPr>
                <w:rFonts w:hint="eastAsia" w:ascii="宋体" w:hAnsi="宋体" w:eastAsia="宋体"/>
                <w:color w:val="000000" w:themeColor="text1"/>
                <w:sz w:val="21"/>
                <w:szCs w:val="21"/>
                <w:lang w:val="en-US" w:eastAsia="zh-CN"/>
                <w14:textFill>
                  <w14:solidFill>
                    <w14:schemeClr w14:val="tx1"/>
                  </w14:solidFill>
                </w14:textFill>
              </w:rPr>
              <w:t>8</w:t>
            </w:r>
            <w:r>
              <w:rPr>
                <w:rFonts w:hint="eastAsia" w:ascii="宋体" w:hAnsi="宋体" w:eastAsia="宋体"/>
                <w:color w:val="000000" w:themeColor="text1"/>
                <w:sz w:val="21"/>
                <w:szCs w:val="21"/>
                <w:lang w:eastAsia="zh-CN"/>
                <w14:textFill>
                  <w14:solidFill>
                    <w14:schemeClr w14:val="tx1"/>
                  </w14:solidFill>
                </w14:textFill>
              </w:rPr>
              <w:t>个，电源模块≥2个。</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5、设备防雷不低于6KV; </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6、为实现网络资源按需分配，要求所投交换机支持“一虚多”、“多虚一”虚拟化功能。</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7、为了提高设备可靠性，要求设备主控板支持1+1冗余备份，电源支持N+M冗余备份、风扇支持1+1冗余备份，各组件支持热插拔，支持热补丁功能，可在线进行补丁升级。</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8、为了方便管理，要求设备支持Console /SSH2.0/AUX Modem/Telnet命令行配置，支持SNMP V1/V2c/V3 ，支持Xmodem、 FTP、TFTP文件上下载管理，支持RMON ，支持NTP时钟，支持故障后报警和自恢复，支持sFlow。</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9、为了保证业务可扩展性，要求设备支持静态路由、RIP、OSPF，支持VRRP，支持等价路由，支持策略路由，支持GRE隧道。</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汇聚千兆交换机</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一、单台配置要求</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1、固化端口：24口10/100/1000M自适应电口，4个SFP+万兆光口 </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2、支持多对一镜像</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3、交换容量≥3.3T，包转发率≥126M；</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4、要求所投设备MAC地址≥32K；</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5、支持专门针对CPU的保护机制，能够针对发往CPU处理的各种报文进行流量控制和优先级处理，保护交换机在各种环境下稳定工作；</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6、支持专门基础网络保护机制，增强设备防攻击能力，即使在受到攻击的情况下，也能保护系统各种服务的正常运行，保持较低的CPU负载，从而保障整个网络的稳定运行；</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7、要求所投产品支持ERPS国际公有环网协议，并且链路故障的收敛时间≤50ms；</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8、支持虚拟化功能，最多可将多台物理设备虚拟化为一台逻辑设备统一管理，并且链路故障的收敛时间≤50ms；</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9、符合国家低碳环保等政策要求，支持IEEE 802.3az标准的EEE节能技术；</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 支持网管平台管理，通过可上网的PC或者手机，即可完成部署，即插即用，支持可视化整网拓扑、前面板端口通断状态呈现、CPU、内存利用率、设备配置等功能；</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11、支持虚拟路由器冗余协议VRRP，有效保障网络稳定；</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12、支持静态路由、三层聚合口、ACL、端口镜像等功能</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13、设备支持对全网同品牌设备进行统一的发现，并通过网关对交换、AP、AC进行集中化的调试，避免各区域分别调试的麻烦；</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千兆光模块</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光模块-SFP-GE-单模模块-(1310nm,10km,LC)</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万兆光模块</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SFP+ 万兆模块(1310nm,10km,LC)</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设备机柜</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规格600*950*2045mm，玻璃门</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交换机机柜</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规格550*430*2045mm，玻璃门，配一个四位电源、一个层板、一个风扇</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PDU机架电源</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工程排插定制8位10A，线长3米4平方  483×44.5×44.5mm</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9</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网络配线架</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超五类网络配线架24口-带屏蔽模块</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网络理线架</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理线架/1U（1.5厚 24档）</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光纤配线架</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72口ODF架LC型满配（含144条尾纤）</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光纤配线架</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12口ODF架LC型满配（含24条尾纤）</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1.3、讯问-同录制作室（前端存储设备）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审讯主机</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1、高清网络审讯主机3U机箱，支持≥6路400W IPC接入或≥8路1080p IPC输入。</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2、采用≥7寸触摸屏，可实现实时视频预览、主机硬盘录像回放及光盘录像回放，可实现显示主机刻录状态、硬盘信息、刻录剩余时间、内存使用率、异常检测标识等。</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3、设备最大接入带宽≥256Mbps，IPC主码流支持接入3840×2160、3072×2048、2560×1920、2560×1440、1920×1080、1280×720分辨率。</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4、采用H.264或H.265压缩技术，画中画通道分辨率可达4K，单画面通道分辨率≥1920x1080。</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支持画中画功能，支持1大7小、1大5小、1大4小、1大3小、1大2小、1大1小、2分割、4分割等多种画中画模式，大、小画面的位置和大小可任意调整，且具备防误操作设置选项，支持审讯音频输入和输出的音量可调，支持声音波形显示，主机具有音频混音功能，支持≥10路音频混音。</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6、支持≥4个SATA硬盘接入，每个SATA口容量支持10T以上硬盘，支持raid0、raid1、raid5、raid10。</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7、支持单通道双光盘同时刻录、双通道双光盘刻录、单通道双光盘轮流刻录等功能，支持按光盘时间和按审讯码率两种刻录方式，刻录时间可选1至12小时。</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8、支持审讯刻录异常、硬盘错误、网络断开、IP冲突、录像异常、非法访问的异常报警检测与上传。</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9、▲</w:t>
            </w:r>
            <w:r>
              <w:rPr>
                <w:rFonts w:hint="eastAsia" w:ascii="宋体" w:hAnsi="宋体" w:eastAsia="宋体"/>
                <w:color w:val="000000" w:themeColor="text1"/>
                <w:sz w:val="21"/>
                <w:szCs w:val="21"/>
                <w:shd w:val="clear" w:color="auto" w:fill="FFFFFF"/>
                <w:lang w:eastAsia="zh-CN"/>
                <w14:textFill>
                  <w14:solidFill>
                    <w14:schemeClr w14:val="tx1"/>
                  </w14:solidFill>
                </w14:textFill>
              </w:rPr>
              <w:t>支持查看数据存储容量和余量，支持数据存储余量不足提醒，当数据存储余量不足30min、10</w:t>
            </w:r>
            <w:r>
              <w:rPr>
                <w:rFonts w:ascii="宋体" w:hAnsi="宋体" w:eastAsia="宋体"/>
                <w:color w:val="000000" w:themeColor="text1"/>
                <w:sz w:val="21"/>
                <w:szCs w:val="21"/>
                <w:shd w:val="clear" w:color="auto" w:fill="FFFFFF"/>
                <w:lang w:eastAsia="zh-CN"/>
                <w14:textFill>
                  <w14:solidFill>
                    <w14:schemeClr w14:val="tx1"/>
                  </w14:solidFill>
                </w14:textFill>
              </w:rPr>
              <w:t>min</w:t>
            </w:r>
            <w:r>
              <w:rPr>
                <w:rFonts w:hint="eastAsia" w:ascii="宋体" w:hAnsi="宋体" w:eastAsia="宋体"/>
                <w:color w:val="000000" w:themeColor="text1"/>
                <w:sz w:val="21"/>
                <w:szCs w:val="21"/>
                <w:shd w:val="clear" w:color="auto" w:fill="FFFFFF"/>
                <w:lang w:eastAsia="zh-CN"/>
                <w14:textFill>
                  <w14:solidFill>
                    <w14:schemeClr w14:val="tx1"/>
                  </w14:solidFill>
                </w14:textFill>
              </w:rPr>
              <w:t>、5mi</w:t>
            </w:r>
            <w:r>
              <w:rPr>
                <w:rFonts w:ascii="宋体" w:hAnsi="宋体" w:eastAsia="宋体"/>
                <w:color w:val="000000" w:themeColor="text1"/>
                <w:sz w:val="21"/>
                <w:szCs w:val="21"/>
                <w:shd w:val="clear" w:color="auto" w:fill="FFFFFF"/>
                <w:lang w:eastAsia="zh-CN"/>
                <w14:textFill>
                  <w14:solidFill>
                    <w14:schemeClr w14:val="tx1"/>
                  </w14:solidFill>
                </w14:textFill>
              </w:rPr>
              <w:t>n</w:t>
            </w:r>
            <w:r>
              <w:rPr>
                <w:rFonts w:hint="eastAsia" w:ascii="宋体" w:hAnsi="宋体" w:eastAsia="宋体"/>
                <w:color w:val="000000" w:themeColor="text1"/>
                <w:sz w:val="21"/>
                <w:szCs w:val="21"/>
                <w:shd w:val="clear" w:color="auto" w:fill="FFFFFF"/>
                <w:lang w:eastAsia="zh-CN"/>
                <w14:textFill>
                  <w14:solidFill>
                    <w14:schemeClr w14:val="tx1"/>
                  </w14:solidFill>
                </w14:textFill>
              </w:rPr>
              <w:t>时提醒。</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10、审讯记录支持本地查询，并可选择恢复重新刻录到光盘上；具备权限的用户支持对本地案件信息及视频删除。</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11、支持NTP、GB/T28181、RTSP、RTMP、DDNS、HTTP等网络协议。</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12、▲支持对光盘进行数字加密功能，每张光盘具有唯一且不可修改的加密序列号，支持远程客户端对审讯光盘进行密码设置，刻录完成后，需要校验密码才能查看光盘内的录像文件，光盘数据可防擦写、拷贝，具备光盘自动封盘的功能，停止刻录后≤3分钟内完成刻录与封盘。</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13、具备电源、刻录、回放、打点、切换按钮，支持一键式开始/结束审讯，切换画面，回放，打点。</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14、支持证据展示功能，支持≥2路本地展示（HDMI或VGA输入）和≥1路远程证据展示。</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6T硬盘</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1、存储容量≥6TB，接口速率≥6Gb/s。</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2、最大吞吐量：255MB/s ±5%。</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3、转速（转/分）≥7200（转/分）。</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4、缓存≥256MB。</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块</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1.4、讯问-指挥室设备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管理电脑</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I5-9400/8G/240G SSD/SATA 1T/GT730 2G/DVDRW/WIN10/27寸显示器</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套</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电脑麦克风</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电脑竞技麦克风 会议多用途有线话筒</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套</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电脑音箱</w:t>
            </w:r>
          </w:p>
        </w:tc>
        <w:tc>
          <w:tcPr>
            <w:tcW w:w="5908" w:type="dxa"/>
            <w:vAlign w:val="center"/>
          </w:tcPr>
          <w:p>
            <w:pPr>
              <w:widowControl/>
              <w:spacing w:line="276" w:lineRule="auto"/>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桌面2.0音箱，带3.5毫米音频接口</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套</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HDMI视频线</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HDMI2.0版 4K高清 3D视效 锌合金外壳耐磨损</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条</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75寸电视机</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分辨率：3840×2160</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背光：直下式</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可视角度：178°</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动态响应：8毫秒</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刷新率：60Hz</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CPU：Cortex A53 四核</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GPU：Mali-450 750MHz</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内存：2GB</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闪存：8GB</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HDMI：3个（含一个ARC）</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AV：1个</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模拟信号DTMB：1个</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USB：2个</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以太网：1个</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音频输出S/PDIF：1个</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长1672MM,高954mm,</w:t>
            </w:r>
          </w:p>
          <w:p>
            <w:pPr>
              <w:pStyle w:val="2"/>
              <w:rPr>
                <w:rFonts w:hint="eastAsia" w:eastAsia="宋体"/>
                <w:color w:val="000000" w:themeColor="text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含壁挂支架</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物证展示台</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VGA端口+USB端口</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高清数字编码器</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1、支持≥1路HDMI高清多媒体接口或≥1路VGA接口视频输入。</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2、支持≥1路HDMI和≥1路VGA环通输出。</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3、支持H.265、H.264视频编码，主、子码流可独立配置。</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4、VGA画面支持位置调整和画面区域裁剪功能。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5、支持1080P、720P等高清分辨率编码。</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6、视频输入源自适应识别，也可固定输入源。</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7、音频输入源可选HDMI或Audio in，音频编码格式支持：AAC_LC、G711a、G711u。</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8、支持RTMP、ONVIF、NTP、RTSP等网络协议。</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1.5、讯问-平台、后端存储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纪委监察管理平台</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1、支持系统内的组织、人员、用户、角色等的配置和管理。</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2、对前端编码设备进行集中管理，并提供视频预览、录像回放、图片查看等应用。</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3、支持预览取流方式切换、监控画面3D放大、监控画面实时抓图。</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4、支持对监控点画面亮度、色度、对比度、饱和度设置。</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5、支持视频轮巡分组增加，删除，修改及搜索。</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6、支持监控点上墙、下墙操作，监控点的预览和回放、主子码流切换、监控点在线状态显示。</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7、支持切换电视墙，切换场景。</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8、支持已分配权限的房间信息的查看，并支持按办案区、房间状态、房间名称检索信息。</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9、支持对IP绑定房间的情况下，该IP登录，且登录用户有该房间权限，则只显示该房间。</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10、支持已开始审讯房间的审讯信息查看；信息包括：案件名称、办案人员、审讯对象、审讯时长。</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11、支持房间点位的预览。</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12、支持新建审讯，支持编辑审讯信息。</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13、支持添加案件，支持添加审讯对象。</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14、支持设备刻录，支持集中刻录，支持用户选择刻录打印一体机，支持用户选择刻录的封面。</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15、支持刻录进度的查看。</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16、支持启动笔录刻录端，支持结束审讯。</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17、支持开始示证，支持结束示证。</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18、支持启动审讯指挥客户端，实现语音、文字交流，以及文件传输功能。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19、实现一般谈话管理功能，包含预约登记、预约记录、谈话登记、谈话体检、谈话记录、谈话签到。</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20、硬件性能要求不低于：</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CPU：2颗16核，2.4GHz；</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内存：32G*4 DDR4，32根内存插槽；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硬盘：2块600G 10K  SAS硬盘，2块4T 7.2K SAS 硬盘；</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阵列卡：SAS_HBA卡, 支持RAID 0/1/10；</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网口：2个千兆电口，2个万兆光口；</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其他接口：1个RJ45管理接口，4个USB 3.0接口，1个VGA接口；</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电源：800W（1+1）高效铂金冗余电源。</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套</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流媒体服务器</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1、约2U双路机架式服务器，CPU：≥1颗处理器，核数≥10核，主频≥2.2GHz。</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2、内存：≥32G*2 DDR4，≥16根内存插槽，支持扩展至2TB内存。</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3、硬盘：≥4块600G 10K 2.5寸 SAS硬盘。</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4、阵列卡：SAS_HBA卡, 支持RAID 0/1/10</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5、PCIE扩展：支持≥6个PCIE扩展插槽。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6、网口：≥2个千兆电口。</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7、其他接口：≥1个RJ45管理接口，后置≥2个USB 3.0接口，前置≥2个USB2.0接口，≥1个VGA接口。</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8、电源： 550W（1+1）高效铂金CRPS冗余电源。</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集中存储磁盘阵列</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1、采用64位多核处理器，内存≥4GB，可扩展至≥32GB，实现海量数据检索、分析及存储，信息深化应用。</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2、内置≥48块8T企业级磁盘，支持接入2T/3T/4T/6T/8T/10TSATA磁盘，支持磁盘交错启动和漫游，并支持在线热插拔。</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3、支持双系统，支持FCSAN、IPSAN、NAS存储功能。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4、设备在不增加任何外围服务器硬件的情况下可由存储设备直接进行虚拟化系统部署。</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5、▲前面板具有锁止功能，加锁后硬盘无法取出，具有可拆卸式防尘滤网，当开启智能录像时，设备可根据前端接入路数、存储周期、码率等参数，自动选择N+M冗余级别较高的数据保护方式。</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6、可接入MPEG4、H.264、H.265、SVAC的前端设备并存储录像文件。</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7、在视频画面上绘制区域或界线，检索指定范围内的报警录像，可输入车牌号码可查证出相关图片和视频。</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支持采用文件打包的方式将若干小文件打包成一个较大的文件，可对文件、目录设置存储周期，当文件、目录的存储时长超过存储周期，则删除该文件、目录，支持并发≥18路文件直接上传存储，单路上传与下载的速度可设。</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9、应能接入并存储≥1880Mbps视频图像，同时转发≥1880Mbps的视频图像，同时回放≥512Mbps的视频图像。</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10、设备可同时支持视频、图片、智能流和文件直写存储，支持多路文件采用非NAS方式直接上传存储，且速度可设置。</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11、▲支持按人体检索图片，并可显示该人体所在的环境图片，可回放该人体录像前后≥10s的视频图像，支持新增单个智能分析任务和批量新增智能分析任务功能，支持检测区域、屏蔽区域规则配置和大目标模式开启，支持实时取流分析任务分析结果的动态展示。</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12、可根据事件名称查询所有相关联的不同前端或时间的录像段并进行回放和下载。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13、▲支持在最大画面分屏显示模式下播放录像时，可拖动改变各通道视频播放的时间位置，允许每组RAID中任意≥12块硬盘发生故障，业务不中断，支持块级重构，全盘参与重构速度不小于4TB/10min，高利用率模式下磁盘利用率为≥98%，可对损坏RAID按照RAID损坏等级进行重构。</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14、可对指定的录像段或指定事件的1个或多个前端的不同时间段的录像段添加标签，并自动备份到存档卷中，使之不会被覆盖删除。</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15、支持通过车牌号、时间进行布控，支持按照模板批量导入导出布控信息，支持历史布控记录检索。</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校时服务器</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1、根据授时信号的强度，支持GPS/北斗自动切换校时。</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2、高授时精度＜5 us，精度24小时＜28us。</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3、支持单端口≥7000次/秒授时容量。</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4、支持GPS授时中心频率约1575MHz，北斗授时中心频率约2491MHz。</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套</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校时天线</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1、内导体材料：裸铜丝；外导体：材料铜丝。</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2、结构：1/1.40±0.02mm。</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3、绝缘材料：聚乙烯；平均厚度约为1.7mm。</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套</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2.视频监控系统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2.1、留置监控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2.1.1、留置监控-摄像设备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红外半球摄像机</w:t>
            </w:r>
          </w:p>
        </w:tc>
        <w:tc>
          <w:tcPr>
            <w:tcW w:w="5908" w:type="dxa"/>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1、采用≥400万像素 CMOS传感器，低照度效果好，图像清晰度高。</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2、最低照度彩色≤0.07 lx，黑白≤0.007 lx，最大亮度鉴别等级不小于11级。</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3、在≥2560x1440@ 25fps下，清晰度不小于1400TVL。</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4、支持H.264、H.265、MJPEG视频编码格式，其中H.264支持Baseline/Main/High Profile。</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5、信噪比不小于62dB，红外补光距离不小于50米。</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6、▲支持定时抓拍、报警抓拍，并将抓拍图片F</w:t>
            </w:r>
            <w:r>
              <w:rPr>
                <w:rFonts w:ascii="宋体" w:hAnsi="宋体" w:eastAsia="宋体"/>
                <w:color w:val="000000" w:themeColor="text1"/>
                <w:sz w:val="21"/>
                <w:szCs w:val="21"/>
                <w:lang w:eastAsia="zh-CN"/>
                <w14:textFill>
                  <w14:solidFill>
                    <w14:schemeClr w14:val="tx1"/>
                  </w14:solidFill>
                </w14:textFill>
              </w:rPr>
              <w:t>TP</w:t>
            </w:r>
            <w:r>
              <w:rPr>
                <w:rFonts w:hint="eastAsia" w:ascii="宋体" w:hAnsi="宋体" w:eastAsia="宋体"/>
                <w:color w:val="000000" w:themeColor="text1"/>
                <w:sz w:val="21"/>
                <w:szCs w:val="21"/>
                <w:lang w:eastAsia="zh-CN"/>
                <w14:textFill>
                  <w14:solidFill>
                    <w14:schemeClr w14:val="tx1"/>
                  </w14:solidFill>
                </w14:textFill>
              </w:rPr>
              <w:t>上传，抓图的图片格式、分辨率、图片质量、时间间隔和报警抓拍图片数量可设。</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7、设备不低于IP67防尘防水等级。</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8、具备人脸检测、区域入侵检测、越界检测、进入区域、离开区域、徘徊、人员聚集等功能。</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9、▲支持对存储卡进行读写锁定，锁定后的存储卡在移动终端需要密码才能访问。</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ascii="宋体" w:hAnsi="宋体" w:eastAsia="宋体"/>
                <w:color w:val="000000" w:themeColor="text1"/>
                <w:sz w:val="21"/>
                <w:szCs w:val="21"/>
                <w:lang w:eastAsia="zh-CN"/>
                <w14:textFill>
                  <w14:solidFill>
                    <w14:schemeClr w14:val="tx1"/>
                  </w14:solidFill>
                </w14:textFill>
              </w:rPr>
              <w:t>10</w:t>
            </w:r>
            <w:r>
              <w:rPr>
                <w:rFonts w:hint="eastAsia" w:ascii="宋体" w:hAnsi="宋体" w:eastAsia="宋体"/>
                <w:color w:val="000000" w:themeColor="text1"/>
                <w:sz w:val="21"/>
                <w:szCs w:val="21"/>
                <w:lang w:eastAsia="zh-CN"/>
                <w14:textFill>
                  <w14:solidFill>
                    <w14:schemeClr w14:val="tx1"/>
                  </w14:solidFill>
                </w14:textFill>
              </w:rPr>
              <w:t>、支持DC12V供电，且在不小于DC12V±25%范围内变化时可以正常工作。</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针孔摄像机</w:t>
            </w:r>
          </w:p>
        </w:tc>
        <w:tc>
          <w:tcPr>
            <w:tcW w:w="5908" w:type="dxa"/>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1、支持≥200万1/2.7”CMOS传感器，最小照度彩色≤0.01Lux，黑白≤0.001Lux。</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2、宽动态范围≥120dB，支持H.265、H.264、MJPEG视频压缩标准。</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3、支持最大图像尺寸≥1920 × 1080，≥1个RJ4510M/100M 自适应以太网口，≥1 路音频输入。</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4、工作温度范围-30℃～60℃。</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5、电源供应DC:12V±20%。</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拾音喊话摄像机</w:t>
            </w:r>
          </w:p>
        </w:tc>
        <w:tc>
          <w:tcPr>
            <w:tcW w:w="5908" w:type="dxa"/>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1、采用≥400万像素CMOS传感器，宽动态不小于120 dB。</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2、支持H.264、H.265视频编码格式。</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3、水平调节角度0～355°，垂直调节角度0～75°，旋转调节角度0～355°。</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4、支持防补光过曝开启和关闭，开启下支持自动和手动，手动支持根据距离等级控制补光灯亮度。</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5、最大图像尺寸≥2688 × 1520，红外距离≥30米。</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6、最低照度彩色≤0.0005Lux，黑白≤0.0001 Lux。</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7、支持标准的Micro SD/Micro SDHC/Micro SDXC断网本地存储及断网续传。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8、支持≥3路报警输入、≥2路报警输出，≥2路音频输入，≥1路音频输出，≥2个内置麦克风，≥1个内置扬声器。</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9、支持RS-485，工作温湿度-30 ℃～60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10、支持DC12 V ± 20%供电方式，支持防反接保护，AC24V±20%，PoE：802.3af，Type 1 Class 3。</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温湿度屏</w:t>
            </w:r>
          </w:p>
        </w:tc>
        <w:tc>
          <w:tcPr>
            <w:tcW w:w="5908" w:type="dxa"/>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1、显示范围：温度：-9℃ ～99℃ ，湿度：0％ ～99％。</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2、测量精度 ＜±1℃ ，湿度＜ ±3%RH。</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3、显示时间精确到秒（年月日、时分秒）。</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4、供电电压：DC 12V。</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5、外部接口：485接口。</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温湿度屏电源</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DC12V2A电源适配器。</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球机摄像机</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1、支持分辨率≥400万，支持最低照度可达彩色≤0.005Lux，黑白≤0.0005Lux。</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2、支持水平手控速度不小于450°/S，云台定位精度为±0.1°。</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3、水平旋转范围为360°连续旋转，垂直旋转范围为-5°～90°。</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4、支持≥300个预置位，可按照所设置的预置位完成不小于8条巡航路径，支持不小于4条模式路径设置，支持预置位冻结功能。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5、信噪比≥56dB，网络延时不大于130ms。</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6、照度适应范围不小于120dB，宽动态能力综合得分不小于128。</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7、设备与客户端之间用≥100m五类非屏蔽网线直接连接，网络传输能力满足发送≥1000个数据包，重复测试≥3次，每次丢包数不大于1个。</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8、具备较强的网络自适应能力，在丢包率为≥10%的网络环境下，仍可正常显示监视画面。</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9、支持透雾、强光抑制、电子防抖、数字降噪功能。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10、支持区域遮盖功能，支持设置不少于24个不规则四边形区域，可设置不同颜色。</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11、支持自动定位、断电记忆功能，支持定时抓图或报警联动抓图上传ftp功能。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12、支持采用H.265、H.264视频编码标准，H.264编码支持Baseline/Main/High Profile。</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13、设备电压在AC24V±20%范围内变化时，设备可正常工作，具备较好的防护性能环境适应性，支持≥IP66。</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球机吊装支架</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吊装支架/白色/铝合金、伸缩。</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拾音器</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1、拾音器据声源≥5米距离声音采集清晰，能够有效监听约70平方米范围。</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2、支持DC12V供电，且在不小于DC12V±25%范围内变化时可以正常工作。</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3、降噪能力不小于10dB。</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4、拾音器能够在-30～70摄氏度环境下稳定工作。</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9</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拾音器电源</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DC12V1A电源适配器。</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摄像机电源</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DC12V2A电源适配器</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摄像机存储卡</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1、TLC晶元，擦写次数≥500次，容量≥64GB。</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2、读≥95MB/s，写≥24MB/s。</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3、工作温度：0 ℃～70 ℃，存储温度：-25 ℃～85 ℃。</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片</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 xml:space="preserve">2.1.2、留置监控-报警系统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网络报警主机</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1、支持≥4路本地防区报警输出，可扩展至≥256路。</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2、支持本地≥8路防区+总线扩展≥248路防区，共计≥256路防区报警输入。</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3、支持触发器时控输出，支持定时布撤防，每天≥8个时段。</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4、支持≥4个独立中心组，可灵活配置报警数据上传策略、冗余备份策略。</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5、支持≥1路受控警号（DC12V750mA）输出，支持防区报警、系统状态事件联动输出，发生/恢复事件和时间可灵活配置。</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6、支持≥8个子系统和一个公共子系统，支持主机防拆报警，支持探测器防拆报警。</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7、支持≥1个安装员用户、≥1个主用户、≥199个操作用户，支持≥16个远程管理用户，≥1个远程数据通道。</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8、支持≥8000条报警事件记录，≥2000条操作事件和1500条管理操作记录，支持远程搜索查询事件日志。</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9、支持AC220V电源供电,主辅电源可自动切换，支持网络远程升级,且配置数据导入导出。</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主机蓄电池</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12V,7AH蓄电池，标准电压12V，额定容量7.0Ah。</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主机键盘</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1、支持通过485与主机通讯，通过蜂鸣器进行键盘警情输出。</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2、支持继电器操作、主机状态查询等功能。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3、支持连接遥控器进行远程布撤防，支持双向遥控器，遥控器LED显示操作结果。</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4、支持≥32个遥控器，支持防拆功能。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5、可通过遥控器和刷卡布撤防连接到报警主机。</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6、对报警主机进行操作和编程，通过指示灯和报警音提示报警。</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7、功耗≤1.8W，工作温度：-10℃～＋55℃，工作湿度：10％～90％。</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无线遥控器</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支持所有有线报警主机使用/支持布防、撤防、周界布防、紧急报警、消警/5键遥控器。</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警号警灯</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工作电压：12VDC ，压电警号，防火ABS阻燃外壳，声压(VDC)：110±3 。</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紧急按钮</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1、钥匙复位，无钉孔。</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2、尺寸约为86*86*32mm。</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3、支持常开，常闭的连接方式。</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防区模块</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1、可与兼容的多路复用扩展模块配合使用，并且占用系统上的一个扩展防区。</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2、≥1个扩展防区数，≥248最大级联数，静态电流约0.8mA。</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3、工作温度范围支持-10℃～+55℃。</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继电器输出模块</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总线网络报警主机四路继电器输出模块（支持强电联动），通过MBUS总线与报警主机连接，进行≥4路常开（NO）或常闭（NC）开关量受控输出。</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9</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警号电源</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DC12V1A电源适配器。</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20线管</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PVC20管</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米</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r>
              <w:rPr>
                <w:rFonts w:ascii="宋体" w:hAnsi="宋体" w:eastAsia="宋体"/>
                <w:color w:val="000000" w:themeColor="text1"/>
                <w:sz w:val="21"/>
                <w:szCs w:val="21"/>
                <w:lang w:eastAsia="zh-CN"/>
                <w14:textFill>
                  <w14:solidFill>
                    <w14:schemeClr w14:val="tx1"/>
                  </w14:solidFill>
                </w14:textFill>
              </w:rPr>
              <w:t>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线材</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RVV2*1.5mm² </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米</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2.1.3、留置监控-网络交换机设备、机柜设备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24口接入千兆交换机</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一、单台配置要求</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   支持固化千兆电口≥24个，固化千兆光口≥4个，标准1U设备;</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   交换缓存≥4.1Mbit</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   内存≥256MB，交换容量≥336Gbps，包转发率≥42Mpps</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4.   支持 MAC地址容量≥8K；支持ACL条目≥1200 </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   支持生成树 STP / RSTP ; 提高容错能力，保证网络的稳定运行和链路的负载均衡，合理使用网络通道，提供冗余链路利用率。</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   支持静态链路聚合</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   支持端口镜像，一对一镜像，多对一镜像</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   支持DHCP Snooping；很好的避免了上网终端从非法DHCP服务器分配的IP地址，引起的网络异常或安全隐患</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9.   支持VLAN划分，最大支持4094个VLAN</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  支持高效节能以太网（EEE</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11.  支持防雷等级≥6KV</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12.  交换机支持管理平台的集中管理，能够实现拓扑呈现，链路状态呈现，远程配置等，实配网管平台；</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宋体" w:hAnsi="宋体" w:eastAsia="宋体"/>
                <w:color w:val="000000" w:themeColor="text1"/>
                <w:sz w:val="21"/>
                <w:szCs w:val="21"/>
                <w:lang w:eastAsia="zh-CN"/>
                <w14:textFill>
                  <w14:solidFill>
                    <w14:schemeClr w14:val="tx1"/>
                  </w14:solidFill>
                </w14:textFill>
              </w:rPr>
              <w:t>13.  考虑设备兼容性、项目实施、交付及售后服务，采用与核心交换机同一品牌。</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14.  要求所投交换机可以通过同一品牌的网管软件及手机APP实现CPU，内存利用率的查看，以及交换机VLAN划分等功能，实配网管平台；</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15.  支持网管平台和手机APP集中管理，实配网管平台，出现交换机端口状态改变、网络出现环路、交换机端口流量过阀值等问题通过微信告警推送；</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16.  设备支持对全网同品牌设备进行统一的发现，并通过网关对交换、AP、AC进行集中化的调试，避免各区域分别调试的麻烦。</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17.  为方便新建项目开局，要求设备支持APP进行统一的发现、调试、运维。</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宋体" w:hAnsi="宋体" w:eastAsia="宋体"/>
                <w:color w:val="000000" w:themeColor="text1"/>
                <w:sz w:val="21"/>
                <w:szCs w:val="21"/>
                <w:lang w:eastAsia="zh-CN"/>
                <w14:textFill>
                  <w14:solidFill>
                    <w14:schemeClr w14:val="tx1"/>
                  </w14:solidFill>
                </w14:textFill>
              </w:rPr>
              <w:t>18.为方便管理维护，需与汇聚千兆交换机为同一品牌。</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Merge w:val="restart"/>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c>
          <w:tcPr>
            <w:tcW w:w="1728" w:type="dxa"/>
            <w:vMerge w:val="restart"/>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核心交换机</w:t>
            </w:r>
          </w:p>
        </w:tc>
        <w:tc>
          <w:tcPr>
            <w:tcW w:w="5908" w:type="dxa"/>
            <w:vMerge w:val="restart"/>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一、单台基本配置要求</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1、整机独立主控引擎插槽≥2个，独立业务插槽≥3个，系统电源槽位≥2个； </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2、为节约空间成本，要求采用紧凑型机框设计，设备高度&lt;=4U， </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3、交换容量≥40Tbps，包转发性能≥14000Mpps; </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4、本次配置：主控引擎≥1块，10/100/1000M自适应电口≥24个， SFP千兆光口≥24个， SFP+万兆口≥</w:t>
            </w:r>
            <w:r>
              <w:rPr>
                <w:rFonts w:hint="eastAsia" w:ascii="宋体" w:hAnsi="宋体" w:eastAsia="宋体"/>
                <w:color w:val="000000" w:themeColor="text1"/>
                <w:sz w:val="21"/>
                <w:szCs w:val="21"/>
                <w:lang w:val="en-US" w:eastAsia="zh-CN"/>
                <w14:textFill>
                  <w14:solidFill>
                    <w14:schemeClr w14:val="tx1"/>
                  </w14:solidFill>
                </w14:textFill>
              </w:rPr>
              <w:t>8</w:t>
            </w:r>
            <w:r>
              <w:rPr>
                <w:rFonts w:hint="eastAsia" w:ascii="宋体" w:hAnsi="宋体" w:eastAsia="宋体"/>
                <w:color w:val="000000" w:themeColor="text1"/>
                <w:sz w:val="21"/>
                <w:szCs w:val="21"/>
                <w:lang w:eastAsia="zh-CN"/>
                <w14:textFill>
                  <w14:solidFill>
                    <w14:schemeClr w14:val="tx1"/>
                  </w14:solidFill>
                </w14:textFill>
              </w:rPr>
              <w:t>个，电源模块≥2个。</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5、设备防雷不低于6KV; </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6、为实现网络资源按需分配，要求所投交换机支持“一虚多”、“多虚一”虚拟化功能。</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7、为了提高设备可靠性，要求设备主控板支持1+1冗余备份，电源支持N+M冗余备份、风扇支持1+1冗余备份，各组件支持热插拔，支持热补丁功能，可在线进行补丁升级。</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8、为了方便管理，要求设备支持Console /SSH2.0/AUX Modem/Telnet命令行配置，支持SNMP V1/V2c/V3 ，支持Xmodem、 FTP、TFTP文件上下载管理，支持RMON ，支持NTP时钟，支持故障后报警和自恢复，支持sFlow。</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9、为了保证业务可扩展性，要求设备支持静态路由、RIP、OSPF，支持VRRP，支持等价路由，支持策略路由，支持GRE隧道。</w:t>
            </w:r>
          </w:p>
        </w:tc>
        <w:tc>
          <w:tcPr>
            <w:tcW w:w="473" w:type="dxa"/>
            <w:vMerge w:val="restart"/>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套</w:t>
            </w:r>
          </w:p>
        </w:tc>
        <w:tc>
          <w:tcPr>
            <w:tcW w:w="746" w:type="dxa"/>
            <w:vMerge w:val="restart"/>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Merge w:val="continue"/>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p>
        </w:tc>
        <w:tc>
          <w:tcPr>
            <w:tcW w:w="1728" w:type="dxa"/>
            <w:vMerge w:val="continue"/>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p>
        </w:tc>
        <w:tc>
          <w:tcPr>
            <w:tcW w:w="5908" w:type="dxa"/>
            <w:vMerge w:val="continue"/>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p>
        </w:tc>
        <w:tc>
          <w:tcPr>
            <w:tcW w:w="473" w:type="dxa"/>
            <w:vMerge w:val="continue"/>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p>
        </w:tc>
        <w:tc>
          <w:tcPr>
            <w:tcW w:w="746" w:type="dxa"/>
            <w:vMerge w:val="continue"/>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Merge w:val="continue"/>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p>
        </w:tc>
        <w:tc>
          <w:tcPr>
            <w:tcW w:w="1728" w:type="dxa"/>
            <w:vMerge w:val="continue"/>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p>
        </w:tc>
        <w:tc>
          <w:tcPr>
            <w:tcW w:w="5908" w:type="dxa"/>
            <w:vMerge w:val="continue"/>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p>
        </w:tc>
        <w:tc>
          <w:tcPr>
            <w:tcW w:w="473" w:type="dxa"/>
            <w:vMerge w:val="continue"/>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p>
        </w:tc>
        <w:tc>
          <w:tcPr>
            <w:tcW w:w="746" w:type="dxa"/>
            <w:vMerge w:val="continue"/>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Merge w:val="continue"/>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p>
        </w:tc>
        <w:tc>
          <w:tcPr>
            <w:tcW w:w="1728" w:type="dxa"/>
            <w:vMerge w:val="continue"/>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p>
        </w:tc>
        <w:tc>
          <w:tcPr>
            <w:tcW w:w="5908" w:type="dxa"/>
            <w:vMerge w:val="continue"/>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p>
        </w:tc>
        <w:tc>
          <w:tcPr>
            <w:tcW w:w="473" w:type="dxa"/>
            <w:vMerge w:val="continue"/>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p>
        </w:tc>
        <w:tc>
          <w:tcPr>
            <w:tcW w:w="746" w:type="dxa"/>
            <w:vMerge w:val="continue"/>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汇聚千兆交换机</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一、单台配置要求</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1、固化端口：24口10/100/1000M自适应电口，4个SFP+万兆光口 </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2、支持多对一镜像</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3、交换容量≥3.3T，包转发率≥126M；</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4、要求所投设备MAC地址≥32K；</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5、支持专门针对CPU的保护机制，能够针对发往CPU处理的各种报文进行流量控制和优先级处理，保护交换机在各种环境下稳定工作；</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6、支持专门基础网络保护机制，增强设备防攻击能力，即使在受到攻击的情况下，也能保护系统各种服务的正常运行，保持较低的CPU负载，从而保障整个网络的稳定运行；</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7、要求所投产品支持ERPS国际公有环网协议，并且链路故障的收敛时间≤50ms；</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8、支持虚拟化功能，最多可将多台物理设备虚拟化为一台逻辑设备统一管理，并且链路故障的收敛时间≤50ms；</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9、符合国家低碳环保等政策要求，支持IEEE 802.3az标准的EEE节能技术；</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 支持网管平台管理，通过可上网的PC或者手机，即可完成部署，即插即用，支持可视化整网拓扑、前面板端口通断状态呈现、CPU、内存利用率、设备配置等功能；</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11、支持虚拟路由器冗余协议VRRP，有效保障网络稳定；</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12、支持静态路由、三层聚合口、ACL、端口镜像等功能</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13、设备支持对全网同品牌设备进行统一的发现，并通过网关对交换、AP、AC进行集中化的调试，避免各区域分别调试的麻烦；</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千兆光模块</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光模块-SFP-GE-单模模块-(1310nm,10km,LC)</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万兆光模块</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SFP+ 万兆模块(1310nm,10km,LC)</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设备机柜</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规格600*950*2045mm，玻璃门</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交换机机柜</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规格550*430*2045mm，玻璃门，配一个四位电源、一个层板、一个风扇</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PDU机架电源</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工程排插定制8位10A，线长3米4平方  483×44.5×44.5mm</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9</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网络配线架</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超五类网络配线架24口-带屏蔽模块</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网络理线架</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理线架/1U（1.5厚 24档）</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光纤配线架</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72口ODF架LC型满配（含144条尾纤）</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光纤配线架</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12口ODF架LC型满配（含24条尾纤）</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2.1.4、留置监控-前端存储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硬盘录像机</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1、支持≥32路视频路数，实现对采集到的视频数据进行检索、分析及存储。</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2、网络视频输入带宽≥320Mbps，可按1/8、1/4、1/2、1、2、8、16、32、128、256倍速回放。</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3、支持双系统功能检查，检测到一个系统异常时，可从另一个系统启动，并恢复异常系统。</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支持预录报警触发前1～20秒的视频录像，支持按年龄、表情、口罩、性别、眼镜、上衣颜色、骑车、背包属性分组显示人员录像文件，支持实时监测并显示系统正在进行的录像备份任务，可查看剩余录像大小、剩余时间、备份进度百分比和进度条。</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5、支持实时查看RAID状态，发生故障时可实时报警并记录相关日志，RAID模式可设置自适应、同步优先、业务优先、负载均衡模式。</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支持通过CSV格式导入/导出IPC接入配置功能，CSV文件可通过WEB或本地进行编辑，支持在视频图像上叠加≥10行文字，每行可输入≥20个汉字，支持自动维护功能，可根据设置时间点启用系统自动维护流程，包括自检、重启、取流、录像、恢复系统运行。</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7、支持预览转码，通过WEB端、客户端软件远程预览时，设备可重新编码一路与主码流不同分辨率、帧率、码率的图像。</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8、支持多址设定功能，可将≥2个网口设置不同网段的IP地址。</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9、支持即时流畅预览，通过客户端软件预览图像时，当网络带宽低于该通道码率时，自动抽帧处理，使预览画面无花屏、马赛克现象产生。</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10、支持对任一录像文件加锁、解锁，只有解锁后才可被覆盖，支持远程管理IPC功能，支持对前端IPC批量远程升级。</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11、支持回放双进度条控制功能，可在进度条上自动标注目标事件，一条为当前回放通道，一条为全部通道。</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12、▲支持录像打包时间1～280分钟可设置，支持本地预览权限的配置，设置权限后的通道只有登录后才会出现预览画面，支持远程预览加密，只有输入密钥才能解开视频进行预览，并支持码流加密，可设置远程访问IP地址和MAC地址黑白名单，WEB端可设置开启HTTPS安全链接、SSH。</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13、可接入H.265、H.264、MPEG4、MJPEG视频编码格式的IPC，支持在预览界面下拖动任意预览通道画面，交换通道顺序。</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14、支持≥8个SATA接口，≥2个HDMI接口，≥2个USB2.0接口，≥16路报警输入，≥4路报警输出。</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硬盘</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1、存储容量≥8TB，接口速率≥6Gb/s。</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2、最大吞吐量：255MB/s ±5%。</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3、转速（转/分）≥7200（转/分）。</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4、缓存≥256MB。</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块</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2.1.5、留置监控-平台、后端存储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纪委监察管理平台</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1、支持系统内的组织、人员、用户、角色等的配置和管理。</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2、对前端编码设备进行集中管理，并提供视频预览、录像回放、图片查看等应用。</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3、支持预览取流方式切换、监控画面3D放大、监控画面实时抓图。</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4、支持对监控点画面亮度、色度、对比度、饱和度设置。</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5、支持视频轮巡分组增加，删除，修改及搜索。</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6、支持监控点上墙、下墙操作，监控点的预览和回放、主子码流切换、监控点在线状态显示。</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7、支持切换电视墙，切换场景。</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8、支持案件基本信息展示和查询，可以进行权限的控制（查看所有的案件或者是相关的案件）。</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9、支持查看案件调查组的基本信息。</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10、支持查看案件所有的留置对象信息。</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11、支持查看每个对象的基本信息、收置信息。</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12、支持查看每个对象的审讯记录，包括笔录和录像。</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13、支持查看每个对象留置期间每天的录像，可以按天回放。</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14、支持留置室绑定、解绑备份主机盘组。</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15、支持对已绑定的留置室通道进行开始录像、结束录像的操作。</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16、支持查看备份主机上已绑定的分组盘位的使用情况、状态（录像、异常、盘满、空盘位、磁盘空间）。</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17、支持对留置对象在留置期间的留置录像（留置室中监控点24小时全天候录像）进行录像备份。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18、支持留置室更换时，对应的备份记录留置室自动更换。</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19、硬件性能要求不低于：</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CPU：2颗16核，2.4GHz；</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内存：32G*4 DDR4，32根内存插槽；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硬盘：2块600G 10K  SAS硬盘, 2块4T 7.2K SAS 硬盘；</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阵列卡：SAS_HBA卡, 支持RAID 0/1/10；</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网口：2个千兆电口，2个万兆光口；</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其他接口：1个RJ45管理接口，4个USB 3.0接口，1个VGA接口；</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电源：800W（1+1）高效铂金冗余电源。</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套</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流媒体转发设备</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1、约2U双路机架式服务器，CPU：≥1颗处理器，核数≥10核，主频≥2.2GHz。</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2、内存：≥32G*2 DDR4，≥16根内存插槽，支持扩展至2TB内存。</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3、硬盘：≥4块600G 10K 2.5寸 SAS硬盘。</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4、阵列卡：SAS_HBA卡, 支持RAID 0/1/10</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5、PCIE扩展：支持≥6个PCIE扩展插槽。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6、网口：≥2个千兆电口。</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7、其他接口：≥1个RJ45管理接口，后置≥2个USB 3.0接口，前置≥2个USB2.0接口，≥1个VGA接口。</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8、电源： 550W（1+1）高效铂金CRPS冗余电源。</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集中存储磁盘阵列</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1、采用64位多核处理器，内存≥4GB，可扩展至≥32GB，实现海量数据检索、分析及存储，信息深化应用。</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2、内置≥48块8T企业级磁盘，支持接入2T/3T/4T/6T/8T/10TSATA磁盘，支持磁盘交错启动和漫游，并支持在线热插拔。</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3、支持双系统，支持FCSAN、IPSAN、NAS存储功能。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4、设备在不增加任何外围服务器硬件的情况下可由存储设备直接进行虚拟化系统部署。</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5、▲前面板具有锁止功能，加锁后硬盘无法取出，具有可拆卸式防尘滤网，当开启智能录像时，设备可根据前端接入路数、存储周期、码率等参数，自动选择N+M冗余级别较高的数据保护方式。</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6、可接入MPEG4、H.264、H.265、SVAC的前端设备并存储录像文件。</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7、在视频画面上绘制区域或界线，检索指定范围内的报警录像，可输入车牌号码可查证出相关图片和视频。</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支持采用文件打包的方式将若干小文件打包成一个较大的文件，可对文件、目录设置存储周期，当文件、目录的存储时长超过存储周期，则删除该文件、目录，支持并发≥18路文件直接上传存储，单路上传与下载的速度可设。</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9、应能接入并存储≥1880Mbps视频图像，同时转发≥1880Mbps的视频图像，同时回放≥512Mbps的视频图像。</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10、设备可同时支持视频、图片、智能流和文件直写存储，支持多路文件采用非NAS方式直接上传存储，且速度可设置。</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11、▲支持按人体检索图片，并可显示该人体所在的环境图片，可回放该人体录像前后≥10s的视频图像，支持新增单个智能分析任务和批量新增智能分析任务功能，支持检测区域、屏蔽区域规则配置和大目标模式开启，支持实时取流分析任务分析结果的动态展示。</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12、可根据事件名称查询所有相关联的不同前端或时间的录像段并进行回放和下载。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13、▲支持在最大画面分屏显示模式下播放录像时，可拖动改变各通道视频播放的时间位置，允许每组RAID中任意≥12块硬盘发生故障，业务不中断，支持块级重构，全盘参与重构速度不小于4TB/10min，高利用率模式下磁盘利用率为≥98%，可对损坏RAID按照RAID损坏等级进行重构。</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14、可对指定的录像段或指定事件的1个或多个前端的不同时间段的录像段添加标签，并自动备份到存档卷中，使之不会被覆盖删除。</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15、支持通过车牌号、时间进行布控，支持按照模板批量导入导出布控信息，支持历史布控记录检索。</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校时机</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1、根据授时信号的强度，支持GPS/北斗自动切换校时。</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2、高授时精度＜5 us，精度24小时＜28us。</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3、支持单端口≥7000次/秒授时容量。</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4、支持GPS授时中心频率约1575MHz，北斗授时中心频率约2491MHz。</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校时天线</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1、内导体材料：裸铜丝；外导体：材料铜丝。</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2、结构：1/1.40±0.02mm。</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3、绝缘材料：聚乙烯；平均厚度约为1.7mm。</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根</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2.1.6、留置监控-值班室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管理电脑</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I5-9400/8G/240G SSD/SATA 1T/GT730 2G/DVDRW/WIN10/27寸显示器</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套</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拼接屏</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1、约55，LED直下式背光源，超窄边框，色彩鲜明，画质细腻。</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2、分辨率≥1920×1080。</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3、物理拼缝≤3.5 mm，亮度≥500 cd/m²。</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4、水平视场角≥178°，垂直视场角≥178°，趋近于水平。</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5、支持壁挂、落地、吊装等多种安装方式。</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6、对比度≥1200:1，响应时间≤8 ms (G to G)。</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7、音视频输入接口支持≥HDMI×1，≥DVI×1，≥VGA×1，≥USB×1，控制接口支持≥RS232 IN ×1, ≥RS232 OUT × 1。</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8、功耗≤195W，待机功耗≤0.5W。</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9、采用金属外壳，体积小，支持防磁场、防辐射、防强电场干扰。</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10、电源适应性良好，设备在不小于100～240 VAC电源范围内，可保持正常工作。</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高清解码器</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1、采用嵌入式架构，专用Linux操作系统，支持对实时视频流以及录像文件进行解码输出。</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2、具备丰富的接口：≥10路HDMI输出，≥5路BNC输出，≥8路报警输入/输出，≥10路音频输出，≥1路对讲输入/输出，≥1个RS485接口。</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3、▲支持PC软件客户端、WEB浏览器客户端、平台客户端、IPAD、可视化触控平台方式访问管理，通过设备抓屏软件，可将远程电脑桌面实时解码上墙显示，画面帧率≥30fps。</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4、具有开窗漫游功能，任意一路信号显示画面可进行任意漫游、缩放，可在单屏或者多屏的任意位置上叠加显示，图层不少于64层。</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5、支持客户端软件设置底色，当无解码画面时，设置输出显示该底色，支持场景切换，各个大屏可同时切换，切换时间不大于1秒。</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6、可通过有线网络模式访问设备，通过客户端软件导入和导出设备配置参数。</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7、支持NTP校时及客户端软件手动校时两种校时方式，可通过客户端软件对设备进行恢复出厂设置。</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8、▲输入信号接入解码器后上墙显示，支持YUV422上墙显示，可将设备当前的解码输出模式设置为一个场景，设备可保存多个场景，并可通过客户端软件切换设备场景。</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9、解码能力支持≥10路分辨率为4000*3000（20fps）的H.264、H.265视频图像，≥20路分辨率为4096*2160（25fps）的H.264、H.265视频图像，≥20路分辨率为3840*2160（25fps）的H.264、H.265视频图像，≥30路分辨率为2592*1944（30fps）的H.264、H.265视频图像，≥80路分辨率为1920*1080（30fps）的H.264、H.265视频图像，≥160路分辨率为1280*720（30fps）的H.264、H.265视频图像。</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10、支持在超出设备解码能力时，在显示输出窗口叠加提示信息,支持回形拼接，支持对解码的IPC输出的画面进行旋转，支持≥90°、≥180°左旋和≥90°、≥180°右旋。</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11、▲支持1、2、4、6、8、9、10、12、16、25、36画面分割显示，支持平均分割，支持分割线开启/关闭设置，支持底色设置，支持黑白名单功能，可设置≥256个黑白名单，当设置白名单时，只允许白名单IP访问设备，当设置黑名单时，黑名单内IP无法访问设备。</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12、支持实时视频流及录像文件同时解码输出显示，历史解码能力与实时流解码能力一致。</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13、设备在不小于-10℃～50℃温度变化范围内，可保持正常工作。</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LCD屏支架</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1、支架均采用SPCC优质冷轧钢板保障质量的源头；表面采用静电喷塑工艺，喷塑固化温度180-210度，涂层厚度80-100微米。</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2、后拉杆长度：600-900mm。</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3、弧度：0°。</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4、开门及封板：底座前封板，含侧封板、顶盖板，无后门结构。</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5、表面处理：静电喷塑。</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6、底座高度：600/800/1000/1200mm。</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7、厚度：400mm。</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8、材料：SPCC高强度钢板。</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9、开门及封板：前开门、后封板。</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LCD屏底座</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1、配合新型模块化框架使用。</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2、支架均采用SPCC优质冷轧钢板保障质量的源头；表面采用静电喷塑工艺，喷塑固化温度180-210度，涂层厚度80-100微米。</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3、后拉杆长度：600-900mm。</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4、弧度：0°。</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5、开门及封板：底座前封板，含侧封板、顶盖板，无后门结构。</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6、表面处理：静电喷塑。</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7、底座高度：600/800/1000/1200mm。</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8、厚度：400mm。</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9、材料：SPCC高强度钢板。</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10、开门及封板：前开门、后封板。</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15米HDMI视频线</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HDMI2.0版 4K高清 3D视效 锌合金外壳耐磨损</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条</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2.1.7、留置监控-备份室设备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留置录像备份终端</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1、单控制器结构，支持≥1颗64位多核处理器，≥8GB内存，内存支持扩展到≥32GB。</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2、支持≥4千兆以太网口/控制器，≥1个千兆管理口/控制器，≥3个12Gbps扩展口/控制器，≥1个RS232，≥1个RS485/控制器，≥2个USB3.0，≥1个USB2.0。</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3、支持256路2M码流视频，可接入4T/6T/8T的SATA/SAS/SV硬盘，支持硬盘检测预警及修复，并支持在线热插拔，硬盘支持硬盘盒读取。</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4、支持对添加设备的硬盘进行分组管理及状态查看，包括硬盘的分组情况、存储状态、故障提示、使用状况、盘位状态等信息，单台设备内的盘组支持动态扩容。</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5、存储录像为文件格式，默认生成文件名为点位名称+时间（年月日时分），支持通用播放器播放。</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6、单台设备最大支持两个盘组同时写入一路视频。</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7、支持本地备份、智能补录。</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8、支持同录主机和非同录主机两种模式：支持在同录主机模式下将留置室合成画面存储到指定设备的指定盘组中，支持在非同录主机模式下将留置室下挂所有监控点存储到指定设备的指定盘组中。</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9、支持基于web的GUI，串口CLI，基于行业软件平台进行管理。</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10、支持声、光、页面等多种报警方式。</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监控专用硬盘</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3.5寸，容量≥6TB，转速≥7200，支持SATA3。</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2.2、安防监控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2.2.1、安防监控-摄像设备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红外半球摄像机</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1、采用≥400万像素 CMOS传感器，低照度效果好，图像清晰度高。</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2、最低照度彩色≤0.07 lx，黑白≤0.007 lx，最大亮度鉴别等级不小于11级。</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3、在≥2560x1440@ 25fps下，清晰度不小于1400TVL。</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4、支持H.264、H.265、MJPEG视频编码格式，其中H.264支持Baseline/Main/High Profile。</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5、信噪比不小于62dB，红外补光距离不小于50米。</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6、▲支持定时抓拍、报警抓拍，并将抓拍图片F</w:t>
            </w:r>
            <w:r>
              <w:rPr>
                <w:rFonts w:ascii="宋体" w:hAnsi="宋体" w:eastAsia="宋体"/>
                <w:color w:val="000000" w:themeColor="text1"/>
                <w:sz w:val="21"/>
                <w:szCs w:val="21"/>
                <w:lang w:eastAsia="zh-CN"/>
                <w14:textFill>
                  <w14:solidFill>
                    <w14:schemeClr w14:val="tx1"/>
                  </w14:solidFill>
                </w14:textFill>
              </w:rPr>
              <w:t>TP</w:t>
            </w:r>
            <w:r>
              <w:rPr>
                <w:rFonts w:hint="eastAsia" w:ascii="宋体" w:hAnsi="宋体" w:eastAsia="宋体"/>
                <w:color w:val="000000" w:themeColor="text1"/>
                <w:sz w:val="21"/>
                <w:szCs w:val="21"/>
                <w:lang w:eastAsia="zh-CN"/>
                <w14:textFill>
                  <w14:solidFill>
                    <w14:schemeClr w14:val="tx1"/>
                  </w14:solidFill>
                </w14:textFill>
              </w:rPr>
              <w:t>上传，抓图的图片格式、分辨率、图片质量、时间间隔和报警抓拍图片数量可设。</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7、设备不低于IP67防尘防水等级。</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8、具备人脸检测、区域入侵检测、越界检测、进入区域、离开区域、徘徊、人员聚集等功能。</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9、▲支持对存储卡进行读写锁定，锁定后的存储卡在移动终端需要密码才能访问。</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ascii="宋体" w:hAnsi="宋体" w:eastAsia="宋体"/>
                <w:color w:val="000000" w:themeColor="text1"/>
                <w:sz w:val="21"/>
                <w:szCs w:val="21"/>
                <w:lang w:eastAsia="zh-CN"/>
                <w14:textFill>
                  <w14:solidFill>
                    <w14:schemeClr w14:val="tx1"/>
                  </w14:solidFill>
                </w14:textFill>
              </w:rPr>
              <w:t>10</w:t>
            </w:r>
            <w:r>
              <w:rPr>
                <w:rFonts w:hint="eastAsia" w:ascii="宋体" w:hAnsi="宋体" w:eastAsia="宋体"/>
                <w:color w:val="000000" w:themeColor="text1"/>
                <w:sz w:val="21"/>
                <w:szCs w:val="21"/>
                <w:lang w:eastAsia="zh-CN"/>
                <w14:textFill>
                  <w14:solidFill>
                    <w14:schemeClr w14:val="tx1"/>
                  </w14:solidFill>
                </w14:textFill>
              </w:rPr>
              <w:t>、支持DC12V供电，且在不小于DC12V±25%范围内变化时可以正常工作。</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红外筒型摄像机</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1、采用≥400万像素CMOS传感器，红外补光距离不小于50米。</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2、最低照度彩色≤0.001lx，黑白≤0.0001lx，灰度等级不小于11级。</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3、支持三码流技术，可同时输出三路码流，主码流≥2560x1440@30fps，第三码流≥2560x1440@30fps，子码流≥704x576@30fps。</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4、在2560x1440@25fps下，清晰度不小于1400TVL。</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5、支持H.264、H.265、MJPEG视频编码格式。</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6、信噪比不小于58dB，可开启或关闭智能后检索功能。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7、具备人脸检测、区域入侵检测、越界检测、虚焦检测、进入区域、离开区域、徘徊、人员聚集、场景变更等功能。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8、不低于IP67防尘防水等级，支持DC12V供电，且在不小于DC12V±30%范围内变化时可以正常工作。</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9、支持≥8行字符显示，字体颜色可设置，需具有图片叠加到视频画面功能。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10、具有电子防抖、ROI感兴趣区域、SVC可伸缩编码、自动增益、背光补偿、数字降噪、强光抑制、走廊模式、视频水印等功能。</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筒机壁装支架</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定制。</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摄像机电源</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DC12V2A电源适配器。</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摄像机存储卡</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1、TLC晶元，擦写次数≥500次，容量≥64GB。</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2、读≥95MB/s，写≥24MB/s。</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3、工作温度：0 ℃～70 ℃，存储温度：-25 ℃～85 ℃。</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片</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监控立杆</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高4.5米，厚2.5MM,含地笼,避雷针;管径下口径114MM;上口径76MM;</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根</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防水箱</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规格400*300*170mm</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2.2.2、安防监控-电子围栏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脉冲主机包</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1、包含≥1台主机、≥2个避雷器、≥2个室外声光报警器、≥1个涂塑主机防雨箱。</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2、采用≥4.3寸真彩屏设计，采用4线制。</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3、内置拨码式单地址码模块，自带拨码开关。</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4、支持实时监控每个防区情况。</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5、支持显示每个防区的工作电压值，电压值可无级调控。</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6、支持显示每个防区的工作电流值，支持防区报警显示。</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7、支持脉冲频率调控，报警响应时间调控，继电器报警输出时间可调控。</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8、脉冲间隔时间≤1S，脉冲持续时间≤0.1S，每次脉冲输出能量≤5.0J。</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9、支持前端探测围栏发生短路、断路时，主机能立即发出报警信号。</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10、脉冲主机支持故障报警、防拆报警功能。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11、支持静电放电抗干扰、电快速瞬变脉冲抗干扰、射频电磁场辐射抗干扰、电压暂降、短时中断和电压变化不误报不出现器件故障和损坏。</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12、供电电压范围：AC90～240V，工作温度范围：-15℃～+55℃。</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包</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中间杆</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4/6线通用中间杆，采用软性玻璃纤维，口径约10mm，杆长约850mm。</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根</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中间杆附件包</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4线中间杆附件包，含中间杆帽子≥1个、中间杆绝缘子≥4个、中间杆底座≥1个。</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包</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承力杆附件包</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4线承力杆经济型杆附件包，含终端杆绝缘子≥4个、终端杆帽子≥1个、承力杆底座≥1个。</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包</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终端杆附件包</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4线终端杆经济型附件包，含终端杆绝缘子≥4只、终端杆帽子≥1个、终端杆底座≥1套、收紧器≥4个、线线连接器≥8个。</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包</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通用杆</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4线通用杆，4线终端杆，直径约32mm,厚约2.0mm，高度约850mm。</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包</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合金线</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20#合金线，优良导电率，具备抗氧化、耐腐蚀,去火功能，多股，每约100米一欧姆阻值，一盘约400m。</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盘</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合金线</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20#合金线，优良导电率，抗氧化、耐腐蚀,去火功能，多股，每约100米一欧姆阻值，一盘约100m。</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盘</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9</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压绝缘导线</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高压绝缘导线，合金线为内芯，高压绝缘层抗脉冲电压大于10KV，一盘约100m。</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盘</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警示牌</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1、警示牌，尺寸：100*200MM</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2、采用稀土发光材料，在阴雨天气同样可吸光，双面印刷，夜光显示。</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块</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接地桩</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可用于将电子围栏主机和避雷器的接地；角钢，厚度约2mm，长约1.5米。</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根</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声光报警器</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工作电压：12VDC ，压电警号，防火ABS阻燃外壳，声压(VDC)：110±3 。</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13</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控制键盘</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1、LCD键盘主机一体化结构，支持≥40个485方式防区输入，≥8个独立子系统≥1个公共子系统。</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2、支持有线电话、有线网络、GPRS三种通讯方式。</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3、支持短信布撤防，支持定时任务（时控输出、定时撤布防），支持遥控器撤布防，支持软件可视化编程，配置数据导入导出。</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14</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线材</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RVV2*1.5电源线、光纤、RVV2*1.5或RVV2*1.0485信号线</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批</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2.2.3、安防监控-网络交换设备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24口接入千兆交换机</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一、单台配置要求</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   支持固化千兆电口≥24个，固化千兆光口≥4个，标准1U设备;</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   交换缓存≥4.1Mbit</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   内存≥256MB，交换容量≥336Gbps，包转发率≥42Mpps</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4.   支持 MAC地址容量≥8K；支持ACL条目≥1200 </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   支持生成树 STP / RSTP ; 提高容错能力，保证网络的稳定运行和链路的负载均衡，合理使用网络通道，提供冗余链路利用率。</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   支持静态链路聚合</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   支持端口镜像，一对一镜像，多对一镜像</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   支持DHCP Snooping；很好的避免了上网终端从非法DHCP服务器分配的IP地址，引起的网络异常或安全隐患</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9.   支持VLAN划分，最大支持4094个VLAN</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  支持高效节能以太网（EEE</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11.  支持防雷等级≥6KV</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12.  交换机支持管理平台的集中管理，能够实现拓扑呈现，链路状态呈现，远程配置等，实配网管平台；</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宋体" w:hAnsi="宋体" w:eastAsia="宋体"/>
                <w:color w:val="000000" w:themeColor="text1"/>
                <w:sz w:val="21"/>
                <w:szCs w:val="21"/>
                <w:lang w:eastAsia="zh-CN"/>
                <w14:textFill>
                  <w14:solidFill>
                    <w14:schemeClr w14:val="tx1"/>
                  </w14:solidFill>
                </w14:textFill>
              </w:rPr>
              <w:t>13.  考虑设备兼容性、项目实施、交付及售后服务，采用与核心交换机同一品牌。</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14.  要求所投交换机可以通过同一品牌的网管软件及手机APP实现CPU，内存利用率的查看，以及交换机VLAN划分等功能，实配网管平台；</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15. 支持网管平台和手机APP集中管理，实配网管平台，出现交换机端口状态改变、网络出现环路、交换机端口流量过阀值等问题通过微信告警推送；</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16. 设备支持对全网同品牌设备进行统一的发现，并通过网关对交换、AP、AC进行集中化的调试，避免各区域分别调试的麻烦。</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17.  为方便新建项目开局，要求设备支持APP进行统一的发现、调试、运维。</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宋体" w:hAnsi="宋体" w:eastAsia="宋体"/>
                <w:color w:val="000000" w:themeColor="text1"/>
                <w:sz w:val="21"/>
                <w:szCs w:val="21"/>
                <w:lang w:eastAsia="zh-CN"/>
                <w14:textFill>
                  <w14:solidFill>
                    <w14:schemeClr w14:val="tx1"/>
                  </w14:solidFill>
                </w14:textFill>
              </w:rPr>
              <w:t>18.为方便管理维护，需与汇聚千兆交换机为同一品牌。</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汇聚千兆交换机</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一、单台配置要求</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1、固化端口：24口10/100/1000M自适应电口，4个SFP+万兆光口 </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2、支持多对一镜像</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3、交换容量≥3.3T，包转发率≥126M；</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4、要求所投设备MAC地址≥32K；</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5、支持专门针对CPU的保护机制，能够针对发往CPU处理的各种报文进行流量控制和优先级处理，保护交换机在各种环境下稳定工作；</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6、支持专门基础网络保护机制，增强设备防攻击能力，即使在受到攻击的情况下，也能保护系统各种服务的正常运行，保持较低的CPU负载，从而保障整个网络的稳定运行；</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7、要求所投产品支持ERPS国际公有环网协议，并且链路故障的收敛时间≤50ms；</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8、支持虚拟化功能，最多可将多台物理设备虚拟化为一台逻辑设备统一管理，并且链路故障的收敛时间≤50ms；</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9、符合国家低碳环保等政策要求，支持IEEE 802.3az标准的EEE节能技术；</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 支持网管平台管理，通过可上网的PC或者手机，即可完成部署，即插即用，支持可视化整网拓扑、前面板端口通断状态呈现、CPU、内存利用率、设备配置等功能；</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11、支持虚拟路由器冗余协议VRRP，有效保障网络稳定；</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12、支持静态路由、三层聚合口、ACL、端口镜像等功能</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13、设备支持对全网同品牌设备进行统一的发现，并通过网关对交换、AP、AC进行集中化的调试，避免各区域分别调试的麻烦；</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千兆光模块</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光模块-SFP-GE-单模模块-(1310nm,10km,LC)</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万兆光模块</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SFP+ 万兆模块(1310nm,10km,LC)</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光纤收发器</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千兆单模单纤光纤收发器套装一对,光电转换器一光四电模块SC接口</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2.2.4、安防监控-前端存储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硬盘录像机</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1、支持≥32路视频路数，实现对采集到的视频数据进行检索、分析及存储。</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2、网络视频输入带宽≥320Mbps，可按1/8、1/4、1/2、1、2、8、16、32、128、256倍速回放。</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3、支持双系统功能检查，检测到一个系统异常时，可从另一个系统启动，并恢复异常系统。</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支持预录报警触发前1～20秒的视频录像，支持按年龄、表情、口罩、性别、眼镜、上衣颜色、骑车、背包属性分组显示人员录像文件，支持实时监测并显示系统正在进行的录像备份任务，可查看剩余录像大小、剩余时间、备份进度百分比和进度条。</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5、支持实时查看RAID状态，发生故障时可实时报警并记录相关日志，RAID模式可设置自适应、同步优先、业务优先、负载均衡模式。</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支持通过CSV格式导入/导出IPC接入配置功能，CSV文件可通过WEB或本地进行编辑，支持在视频图像上叠加≥10行文字，每行可输入≥20个汉字，支持自动维护功能，可根据设置时间点启用系统自动维护流程，包括自检、重启、取流、录像、恢复系统运行。</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7、支持预览转码，通过WEB端、客户端软件远程预览时，设备可重新编码一路与主码流不同分辨率、帧率、码率的图像。</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8、支持多址设定功能，可将≥2个网口设置不同网段的IP地址。</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9、支持即时流畅预览，通过客户端软件预览图像时，当网络带宽低于该通道码率时，自动抽帧处理，使预览画面无花屏、马赛克现象产生。</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10、支持对任一录像文件加锁、解锁，只有解锁后才可被覆盖，支持远程管理IPC功能，支持对前端IPC批量远程升级。</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11、支持回放双进度条控制功能，可在进度条上自动标注目标事件，一条为当前回放通道，一条为全部通道。</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12、▲支持录像打包时间1～280分钟可设置，支持本地预览权限的配置，设置权限后的通道只有登录后才会出现预览画面，支持远程预览加密，只有输入密钥才能解开视频进行预览，并支持码流加密，可设置远程访问IP地址和MAC地址黑白名单，WEB端可设置开启HTTPS安全链接、SSH。</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13、可接入H.265、H.264、MPEG4、MJPEG视频编码格式的IPC，支持在预览界面下拖动任意预览通道画面，交换通道顺序。</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14、支持≥8个SATA接口，≥2个HDMI接口，≥2个USB2.0接口，≥16路报警输入，≥4路报警输出。</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硬盘</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1、存储容量≥8TB，接口速率≥6Gb/s。</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2、最大吞吐量：255MB/s ±5%。</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3、转速（转/分）≥7200（转/分）。</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4、缓存≥256MB。</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块</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2.2.5、安防监控-后端存储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集中存储磁盘阵列</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1、采用64位多核处理器，内存≥4GB，可扩展至≥32GB，实现海量数据检索、分析及存储，信息深化应用。</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2、内置≥48块8T企业级磁盘，支持接入2T/3T/4T/6T/8T/10TSATA磁盘，支持磁盘交错启动和漫游，并支持在线热插拔。</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3、支持双系统，支持FCSAN、IPSAN、NAS存储功能。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4、设备在不增加任何外围服务器硬件的情况下可由存储设备直接进行虚拟化系统部署。</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5、▲前面板具有锁止功能，加锁后硬盘无法取出，具有可拆卸式防尘滤网，当开启智能录像时，设备可根据前端接入路数、存储周期、码率等参数，自动选择N+M冗余级别较高的数据保护方式。</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6、可接入MPEG4、H.264、H.265、SVAC的前端设备并存储录像文件。</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7、在视频画面上绘制区域或界线，检索指定范围内的报警录像，可输入车牌号码可查证出相关图片和视频。</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支持采用文件打包的方式将若干小文件打包成一个较大的文件，可对文件、目录设置存储周期，当文件、目录的存储时长超过存储周期，则删除该文件、目录，支持并发≥18路文件直接上传存储，单路上传与下载的速度可设。</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9、应能接入并存储≥1880Mbps视频图像，同时转发≥1880Mbps的视频图像，同时回放≥512Mbps的视频图像。</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10、设备可同时支持视频、图片、智能流和文件直写存储，支持多路文件采用非NAS方式直接上传存储，且速度可设置。</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11、▲支持按人体检索图片，并可显示该人体所在的环境图片，可回放该人体录像前后≥10s的视频图像，支持新增单个智能分析任务和批量新增智能分析任务功能，支持检测区域、屏蔽区域规则配置和大目标模式开启，支持实时取流分析任务分析结果的动态展示。</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12、可根据事件名称查询所有相关联的不同前端或时间的录像段并进行回放和下载。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13、▲支持在最大画面分屏显示模式下播放录像时，可拖动改变各通道视频播放的时间位置，允许每组RAID中任意≥12块硬盘发生故障，业务不中断，支持块级重构，全盘参与重构速度不小于4TB/10min，高利用率模式下磁盘利用率为≥98%，可对损坏RAID按照RAID损坏等级进行重构。</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14、可对指定的录像段或指定事件的1个或多个前端的不同时间段的录像段添加标签，并自动备份到存档卷中，使之不会被覆盖删除。</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15、支持通过车牌号、时间进行布控，支持按照模板批量导入导出布控信息，支持历史布控记录检索。</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2.2.6、安防监控-饭堂消费机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智能消费机</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1、采用不低于7英寸触摸显示屏、≥200万像素双目摄像头、面部识别距离≥0.75m，支持照片视频防假。</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2、支持≥20000张人脸白名单，≥50000张卡片，≥50000条消费记录存储，1：N人脸比对时间≤0.2S/人。</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3、支持人脸、刷卡（屏下刷卡）或人脸的认证方式。</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4、支持定额消费、金额消费、计次消费模式，可输出人脸消费认证语音；支持分时段、分权限消费等在线消费。</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5、金额消费搭配小键盘使用，小键盘支持显示输入的消费金额，并支持语音提示消费结果。</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6、支持离线记账模式，屏幕显示离线状态，设备可正常记录消费数据，网络恢复后将消费记录上传平台进行余额同步。</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7、支持手动取消输入金额，金额确认后未消费支付，20秒后自动取消。</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8、支持退款操作，输入纠错密码可进行相应人员最后一笔消费退款，保障误刷问题解决，纠错密码支持4-8位长度的数字。</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9、通讯方式：TCP/IP、WiFi，工作温度范围：-10℃～50℃。</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消费机键盘</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1、搭配智能消费机使用，进行金额消费。</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2、支持显示输入的消费金额，支持语音提示消费结果。</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人脸采集摄像机</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1、支持像素≥200万，内置麦克风，拾音清晰。</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2、支持最低照度≤0.1 Lux，传感器类型支持≥2 MP CMOS。</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3、视频帧率: MJPG，支持≥1920*1080@30fps/25fps。</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4、支持标准USB 2.0接口，免驱设计，即插即用。</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5、支持Type-A接口，标准USB2.0协议。</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6、支持三轴或两轴调节角度，水平：0°，垂直：-10°～30°，旋转：0°。</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7、支持自动电子增益功能，亮度自适应</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8、供电方式支持 DC5 V ± 15%，工作温度范围：-10℃～45℃。</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3.门禁系统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3.1、备勤楼门禁（接入视频监控网络)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联网网关</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1、外设距主机距离，支持空旷区域≥150m。</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2、智能锁接入数量≥4个。</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3、载波频率：中心频率约433MHz。</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4、发射功率：约10dBm。</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5、具备≥1 个 RJ45 10M/100M 自适应以太网口。</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6、温度：-20℃～＋55℃，湿度：10％～90％。</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7、电源支持DC12V，功率 ≤5W。</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联网刷卡锁</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1、锁体类型支持上提反锁，锁芯级别不低于C级。</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2、开门方向支持左开/右开。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3、开锁方式支持感应IC卡、机械钥匙。</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4、支持用户容量≥100个，单个用户添加≥1张卡，≥1个密码。</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5、支持感应卡容量≥100张，读卡距离0～10mm。</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6、密码容量：锁支持≥100组密码容量。</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7、网络支持无线RF433，刷卡反应时间小于1S。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8、支持断电记忆，操作信息自动保存不丢失。</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9、支持语音导航、室内反锁、防撬报警、低电压报警、防试开锁定等。</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10、支持开一次、一直常开、零点自动关闭；支持关闭常开 状态 通道计划模板。</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11、支持通道周计划模板设置（8时段*7天），模板数量≥1。</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12、支持通道假日计划模板设置，模板有≥16个， 假日模板优先于周模板。</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13、支持工程卡≥1张，循环时间覆盖；支持IC卡，工程密码≥1组，循环时间覆盖。</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14、支持防拆设计，支持工程模式禁用。</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15、支持感应卡、远程开门，机械钥匙开门，支持防护等级≥IPX4。</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16、工作温度范围：-25℃～55℃，工作湿度 10%～90%。</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把</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24口接入千兆交换机</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一、单台配置要求</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   支持固化千兆电口≥24个，固化千兆光口≥4个，标准1U设备;</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   交换缓存≥4.1Mbit</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   内存≥256MB，交换容量≥336Gbps，包转发率≥42Mpps</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4.   支持 MAC地址容量≥8K；支持ACL条目≥1200 </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   支持生成树 STP / RSTP ; 提高容错能力，保证网络的稳定运行和链路的负载均衡，合理使用网络通道，提供冗余链路利用率。</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   支持静态链路聚合</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   支持端口镜像，一对一镜像，多对一镜像</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   支持DHCP Snooping；很好的避免了上网终端从非法DHCP服务器分配的IP地址，引起的网络异常或安全隐患</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9.   支持VLAN划分，最大支持4094个VLAN</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  支持高效节能以太网（EEE</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11.  支持防雷等级≥6KV</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12.  交换机支持管理平台的集中管理，能够实现拓扑呈现，链路状态呈现，远程配置等，实配网管平台；</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宋体" w:hAnsi="宋体" w:eastAsia="宋体"/>
                <w:color w:val="000000" w:themeColor="text1"/>
                <w:sz w:val="21"/>
                <w:szCs w:val="21"/>
                <w:lang w:eastAsia="zh-CN"/>
                <w14:textFill>
                  <w14:solidFill>
                    <w14:schemeClr w14:val="tx1"/>
                  </w14:solidFill>
                </w14:textFill>
              </w:rPr>
              <w:t>13.  考虑设备兼容性、项目实施、交付及售后服务，采用与核心交换机同一品牌。</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14.  要求所投交换机可以通过同一品牌的网管软件及手机APP实现CPU，内存利用率的查看，以及交换机VLAN划分等功能，实配网管平台；</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15.  支持网管平台和手机APP集中管理，实配网管平台，出现交换机端口状态改变、网络出现环路、交换机端口流量过阀值等问题通过微信告警推送；</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16.  设备支持对全网同品牌设备进行统一的发现，并通过网关对交换、AP、AC进行集中化的调试，避免各区域分别调试的麻烦。</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17.  为方便新建项目开局，要求设备支持APP进行统一的发现、调试、运维。</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宋体" w:hAnsi="宋体" w:eastAsia="宋体"/>
                <w:color w:val="000000" w:themeColor="text1"/>
                <w:sz w:val="21"/>
                <w:szCs w:val="21"/>
                <w:lang w:eastAsia="zh-CN"/>
                <w14:textFill>
                  <w14:solidFill>
                    <w14:schemeClr w14:val="tx1"/>
                  </w14:solidFill>
                </w14:textFill>
              </w:rPr>
              <w:t>18.为方便管理维护，需与汇聚千兆交换机为同一品牌。</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p>
        </w:tc>
        <w:tc>
          <w:tcPr>
            <w:tcW w:w="172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千兆光模块</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 光模块-SFP-GE-单模模块-(1310nm,10km,LC)</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3.2、置留室门禁（接入视频监控网络)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刷卡门禁一体机</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1、按键采用蓝光显示触摸式按键，支持语音提示功能，读卡类型支持Mifare卡卡号和内容、CPU卡序列号、身份证序列号。</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2、具有不小于2.8寸图文型液晶显示屏，用于显示时间、日期、星期，及刷卡时显示卡号、用户名。</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3、支持≥10万张卡、≥10万个密码、≥30万记录存储。</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4、支持对门的开启方式，卡的各种使用权限进行组合设置，实现不同场景的权限管理，支持反潜回功能。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5、认证方式支持刷卡、刷卡+密码；多重卡认证开门；多重卡+中心远程认证开门；多重卡+超级密码开门；多重卡+超级卡开门；首卡开门；超级权限开门；中心远程开门；单向刷卡和双向刷卡开门等。</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6、具备远程控制功能，客户端软件可远程控制设备执行开门、关门、门常开、门常闭动作。</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7、支持在线升级功能，支持本地U盘升级功能。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8、具有应急开启的方法，支持防拆功能和语音提示功能。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9、具备接口：≥1个门铃、≥1个防拆、≥1个开门按钮、≥1个门磁、≥2个报警输入、≥1个电锁输出、≥1个报警输出。</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门禁开关电源</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1、输入电压范围：100～240VAC。</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2、输出电压约12VDC，输出电流约4.17A。</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3、输出功率约50W。</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4、支持蓄电池接入，带机箱。</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5、工作温度范围：-10℃～+70℃，工作湿度：＜95%。</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灵性锁</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1、支持自动处理误上锁，门处于敞开状态，用旋钮开关使锁舌伸出时可自动回缩，保证关门时锁舌不与门框碰撞。</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2、支持双钥匙孔，机械钥匙上/开锁，上/开锁受阻时能够智能判断处理。</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3、电信号触发开锁时，蜂鸣一声，自动开锁；开锁后，允许门处于虚掩状态一段时间。</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4、具有故障报警提示功能，若内部挡光片不起作用时，上/开锁过程锁舌将动作5次，蜂鸣5次，最后再报警长鸣9S，9S后可自动上/开锁。</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5、具有上电自检功能，可自动正确处理断电到上电过程中引起的误上锁或误开锁动作。</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6、支持锁状态反馈输出，支持门磁输出。</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7、工作电压范围12VDC+10%，工作电流25mA(完全上锁)。</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闭门器</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1、具备无90度定位停门的功能。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2、支持适装60～85KG门重，适装≤1100mm门宽。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3、双段速度可调锁门速度0°～15°范围内可调，闭门速度15°～180°范围内可调。</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4、闭门力量为EN4，开门角度≤180°。</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5、使用寿命≥100万次，温度范围：-30℃～50℃。</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卡片发卡器</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1、读卡频率约13.56MHz，125KHz，支持≥1个USB2.0接口。</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2、支持≥1个ISO7816尺寸的接触式智能卡和≥2个Sim卡尺寸的PSAM卡座。</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3、支持发卡类型：Mifare卡卡号、Mifare卡内容、CPU卡、CPU卡内容、身份证序列号、ID(EM)卡卡号。</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4、工作温度满足-20℃～+60℃。</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IC卡</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1、容量≥1KEEPROM，工作频率约13.56MHz。</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2、具备高可靠的EEPROM读写控制电路，＞10万次的擦写测试。</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3、具有安全保护结构的≥16个独立的扇区，支持多种应用。</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4、支持≥10年数据保存期。</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5、对存储单元的访问权限可由用户根据自身的要求灵活定义。</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张</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4.出入口管控系统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4.1道闸-机动车通道（1进1出）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车辆道闸</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1、直杆，全向，包含≥2个遥控器、≥1个防砸雷达。</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2、道闸杆长：约3米，运行速度：0.9~2.0秒。</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3、采用直流电机控制，可以实现起、落杆时间调整，起、落杆速度默认三档（可调）。</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4、支持起、落杆加减速调整，实现快速起竿、慢速落杆，平稳运行。</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5、可通过控制盒面板按键进行手动控制或通过遥控器控制档杆的开、停、关。</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6、可连接地感、红外、压力电波等设备进行车辆防砸保护。</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7、可通过内部按键进行微调限位位置。</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8、当闸杠下落时，遇到物体阻挡，将立即开闸（即遇到阻力自动返回）。</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9、通过遥控器可以使道闸处于常开状态，过车或者其他控制关信号，道闸不会落杆，只有通过遥控器解锁后，道闸可以通过其他控制方式落杆。</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10、输入电压：220VAC+10%，外壳防护等级≥IP54。</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触发雷达</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1、可通过WIFI和串口线进行数据通信，对设备进行升级和调试。</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2、在触发雷达作用区域内，车速30km/h以内，触发捕获率大于99%。</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3、检测距离≥6米（可设置）；检测宽度≥2米（可设置）。</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4、支持≥1组RS485接口，≥1组报警信号输出，≥1组固件升级接口，支持WIFI。</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5、外壳防护等级≥IP67，支持宽电压范围为：DC9V~16V，功耗≤3W。</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出入口抓拍机</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1、设备采用≥200万像素彩色逐行扫描CMOS高清智能摄像机，内置≥1/3”CMOS传感器。</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2、设备集摄像机、护罩、LED补光灯、镜头、电源适配器于一体，采用3.1-6mm电动变焦镜头，支持软件自动调焦。</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3、摄像机最低照度彩色≤0.002Lux,黑白≤0.0002Lux。</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4、支持3D数字降噪，支持≥8种车型，≥11种车身颜色，≥220种车标，≥3000种子品牌等特征识别。</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5、支持识别民用车牌（除5小车辆），新能源车牌，警用车牌，2012式新军用车牌，2012式武警车牌等。</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6、支持黑、白名单的导入及对比，可直接联动道闸开闸，支持脱机运行。</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7、支持线圈触发、视频触发等多种触发模式；捕获率高，纯视频识别，纯视频抓拍时可捕获无车牌，捕获率99.5%以上。</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8、支持防跟车模式，对于连续过车的场景，可实现跟车不落杆，有效解决拥堵问题。</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9、支持H.264/H.265/MJPEG视频压缩标准。</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10、支持≥2个内置LED灯，白光红外可切换，支持≥3路触发输入，其中≥1路IO触发输入、≥2路报警输入，≥2路继电器输出，支持道闸开、关、停。</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11、防护等级≥IP67，工作温度-25℃～70℃。</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套</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立柱</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立柱高度≥1.3米，立柱直径约60mm。</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根</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LED显示屏</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1、点距约P4.75，LED亮度≥1200cd。</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2、功耗≤70W，显示面积约高304mm*宽304mm。</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3、基色支持:1红1绿。</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4、下行通讯方式支持RJ45。</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5、支持即显、左移、上移、上展开、下展开等显示方式。</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6、防护等级不低于IP54。</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块</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出入口控制终端</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1、内存≥4GB，配置≥128G SSD，≥22寸显示器，分辨率≥1920×1080。</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2、可直接接入网络，同时支持≥6路10M/100M/1000M网口。</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3、可通过VGA输出进行显示，可通过HDMI输出进行显示。</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4、报警不少于4进4出，可控制报警输出，并获取报警输入信息。</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5、可设置两个独立的IP地址，能够进行单机收费，单机发卡，单机配置收费规则等。</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6、支持≥5个终端同时运行管理独立停车场，无需平台。</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7、支持增加、修改、删除角色，并给不同角色分配不同的权限。</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8、支持通行信息、过车收费信息、场内信息、缴费信息、交接班信息、操作记录信息、行人信息查询结果的导出。</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9、为防止夜间语音音量大扰民,可配置白天和夜晚的播报音量大小。</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10、支持数据统计功能，能够进行强制放行规则的增删改操作，配置后能够进行强制规则进行收费。</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11、设备在AC220V±20%的供电条件下正常工作，工作环境温度:0 ℃～40 ℃，工作湿度10%～95%。</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安全岛</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定制</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线材及辅料</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屏蔽网线、电源线、屏蔽双绞线等</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批</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4.2 人员通道（2个出入通道）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摆闸中间道</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1、双机芯中间道，产品尺寸约1500mm*200mm*960mm，通道宽度550mm-1100mm。</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2、支持≥6万张普通卡、其中≥3千张来宾卡、≥5千枚指纹（指纹模组）、≥18万条事件记录。</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3、通行速度支持20-60人每分钟，红外对数≥12对。</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4、▲支持翻越报警功能，当设备检测到有翻越行为时会有警示（包括语音播报、指示灯、IO信号联动输出），同时上传报警事件。</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5、支持外接蓄电池，在紧急情况断电后可自动开门，同时支持蓄电池自动充电功能。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6、具备允许通行、禁止通行检查功能，没有经管理人员授权的人员闯入时能够警示。</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7、▲设备集成了语音模块，可根据用户需求自定义语音播报内容，并可设置联动语音提示。</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8、支持防尾随功能，在通道中同时通行人数超过允许通行的人数时，除了联动语音播报、指示灯等警示外，需同时上传对应的报警事件，最小检测距离不大于30mm。</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9、▲具备防夹保护功能，在门翼动作过程中遇阻时门翼自动停止动作，并有报警提示（包括语音播报、指示灯、IO信号联动输出），同时上传报警事件，人员通行时，红外检测到人员在非安全区域，门翼自动停止动作，人员离开通道后，门翼自动复位。</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10、支持滞留报警、反向闯入报警、通行超时报警、误闯报警等功能，除了联动语音播报、指示灯等警示外，需同时上传对应的报警事件。</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11、具有消防联动接口，当消防信号触发时，门翼处于常开状态，当消防联动信号恢复时，门翼将自动复位。</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12、通道外壳对外界机械碰撞的防护等级最薄弱处不低于IK05要求，其他表面不低于IK07要求。</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13、工作温度支持-20℃~70℃，防护等级不低于IP65。</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摆闸左边道</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1、单机芯左边道，产品尺寸约1500mm*200mm*960mm，通道宽度550mm-1100mm。</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2、支持≥6万张普通卡、其中≥3千张来宾卡、≥5千枚指纹（指纹模组）、≥18万条事件记录。</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3、通行速度支持20-60人每分钟，红外对数≥12对。</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4、支持翻越报警功能，当设备检测到有翻越行为时会有警示（包括语音播报、指示灯、IO信号联动输出），同时上传报警事件。</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5、支持外接蓄电池，在紧急情况断电后可自动开门，同时支持蓄电池自动充电功能。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6、具备允许通行、禁止通行检查功能，没有经管理人员授权的人员闯入时能够警示。</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7、设备集成了语音模块，可根据用户需求自定义语音播报内容，并可设置联动语音提示。</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8、支持防尾随功能，在通道中同时通行人数超过允许通行的人数时，除了联动语音播报、指示灯等警示外，需同时上传对应的报警事件，最小检测距离不大于30mm。</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9、具备防夹保护功能，在门翼动作过程中遇阻时门翼自动停止动作，并有报警提示（包括语音播报、指示灯、IO信号联动输出），同时上传报警事件，人员通行时，红外检测到人员在非安全区域，门翼自动停止动作，人员离开通道后，门翼自动复位。</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10、支持滞留报警、反向闯入报警、通行超时报警、误闯报警等功能，除了联动语音播报、指示灯等警示外，需同时上传对应的报警事件。</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11、具有消防联动接口，当消防信号触发时，门翼处于常开状态，当消防联动信号恢复时，门翼将自动复位。</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12、通道外壳对外界机械碰撞的防护等级最薄弱处不低于IK05要求，其他表面不低于IK07要求。</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13、工作温度支持-20℃~70℃，防护等级不低于IP65。</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摆闸右边道</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1、单机芯右边道，产品尺寸约1500mm*200mm*960mm，通道宽度550mm-1100mm。</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2、支持≥6万张普通卡、其中≥3千张来宾卡、≥5千枚指纹（指纹模组）、≥18万条事件记录。</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3、通行速度支持20-60人每分钟，红外对数≥12对。</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4、支持翻越报警功能，当设备检测到有翻越行为时会有警示（包括语音播报、指示灯、IO信号联动输出），同时上传报警事件。</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5、支持外接蓄电池，在紧急情况断电后可自动开门，同时支持蓄电池自动充电功能。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6、具备允许通行、禁止通行检查功能，没有经管理人员授权的人员闯入时能够警示。</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7、设备集成了语音模块，可根据用户需求自定义语音播报内容，并可设置联动语音提示。</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8、支持防尾随功能，在通道中同时通行人数超过允许通行的人数时，除了联动语音播报、指示灯等警示外，需同时上传对应的报警事件，最小检测距离不大于30mm。</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9、具备防夹保护功能，在门翼动作过程中遇阻时门翼自动停止动作，并有报警提示（包括语音播报、指示灯、IO信号联动输出），同时上传报警事件，人员通行时，红外检测到人员在非安全区域，门翼自动停止动作，人员离开通道后，门翼自动复位。</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10、支持滞留报警、反向闯入报警、通行超时报警、误闯报警等功能，除了联动语音播报、指示灯等警示外，需同时上传对应的报警事件。</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11、具有消防联动接口，当消防信号触发时，门翼处于常开状态，当消防联动信号恢复时，门翼将自动复位。</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12、通道外壳对外界机械碰撞的防护等级最薄弱处不低于IK05要求，其他表面不低于IK07要求。</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13、工作温度支持-20℃~70℃，防护等级不低于IP65。</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通道人脸组件</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1、采用≥7英寸LCD触摸显示屏，屏幕流明度≥290cd/㎡，分辨率≥1024*600，防护等级≥IP65。</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2、支持设置红外及可见光补光灯亮度，支持管理中心远程视频预览。</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3、采用≥200万像素双目宽动态摄像头，适应强光、逆光、弱光等条件下的人脸识别，支持通过人脸及人体测光，快速调节图像亮度。</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4、刷卡时，设备有蜂鸣器提示，支持比对结果语音提示，支持语音音量调节，支持比对结果图文图示功能。</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5、设备本地人脸库存储容量≥50000张，本地卡存储容量≥50000张，本地出入记录存储容量≥100000条。</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6、设备支持人脸识别、认证比对、刷卡、密码认证方式，支持任意一种、任意两组组合、任意三组组合的认证开门。</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支持本地非明文存储比对结果、身份信息及抓拍人脸照片，设备本地支持根据具体用户按天、周、月、自定义时间段或全部查询事件记录，根据设定事件的联动关系，当检测到该事件发生时，可触发对应的动作。</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8、设备支持人脸注册功能，支持设备本地人脸注册，支持远程中心下发人脸，支持通过APP采集人脸并注册下发，支持本地U盘导入人员信息。</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9、支持防假体攻击功能，对视频、电子照片、打印照片中的人脸应不能进行人脸识别开门。</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10、设备支持人脸识别功能，现场抓拍人脸照片与本地人脸库照片进行比对，进行人员身份核验，支持人脸在上下、左右角度偏转±45度范围内识别。</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11、支持节能功能，支持在没有用户使用时自动切换到屏保或息屏待机状态，支持物体靠近自动唤醒待机设备，唤醒距离可调节，支持不开启白光补光灯实现人脸识别。</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12、▲人脸识别距离：0.2m～3m，人脸比对误识率和准确率：误识率≤0.01%的条件下，准确率≥99%，人脸比对平均时间≤300ms。</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13、设备支持视频对讲功能，支持与平台或客户端中心、室内机、管理机、手机APP进行对讲。</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14、▲设备支持局域网、互联网环境的网络通信，支持云平台通信，实现视频、对讲及权限管控功能，支持被≥4个客户端软件同时实时监听，在线状态下实时上传比对记录，支持双码流，主码流≥1280*720@25fps，子码流≥1280*720@25fps。</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15、支持中心下发黑名单信息，支持本地黑名单信息比对，支持本地黑名单事件，黑名单事件信息可上传平台。</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遮阳罩</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遮阳罩，根据项目实际需求进行定制。</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人脸录入摄像机</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1、支持像素≥200万，内置麦克风，拾音清晰。</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2、支持最低照度≤0.1 Lux，传感器类型支持≥2 MP CMOS。</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3、视频帧率: MJPG，支持≥1920*1080@30fps/25fps。</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4、支持标准USB 2.0接口。</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5、支持Type-A接口，标准USB2.0协议，免驱设计，即插即用。</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6、支持三轴或两轴调节角度，水平：0°，垂直：-10°～30°，旋转：0°。</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7、支持自动电子增益功能，亮度自适应</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8、供电方式支持 DC5 V ± 15%，工作温度范围：-10℃～45℃。</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5.综合布线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超五类双屏蔽网线</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符合YD/T 1019-2013、ANSI/TIA-568-C.2标准</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护套材质：PVC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护套颜色（可选）：默认蓝色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成品外径：6.1±0.2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导体材质：99.99%无氧铜</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导体直径：24AWG</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带宽：100MHz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特性阻抗：100±15Ω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导体间介电强度，DC，1min：1Kv/1min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工作电容：≤5.6nF/100m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单根导体直流电阻：≤9.5Ω/100m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线对内两导体间直流电阻不平衡：≤2%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绝缘电阻：≥5000MΩ·km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线对对地电容不平衡：≤160pF/100m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敷设弯曲半径：建议敷设弯曲半径&gt;8倍线缆外径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最大承受拉力：110N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安装温度： 0～50℃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使用温度： -20～60℃ </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箱</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六类</w:t>
            </w:r>
            <w:r>
              <w:rPr>
                <w:rFonts w:hint="eastAsia" w:ascii="宋体" w:hAnsi="宋体" w:eastAsia="宋体"/>
                <w:color w:val="000000" w:themeColor="text1"/>
                <w:sz w:val="21"/>
                <w:szCs w:val="21"/>
                <w:lang w:val="en-US" w:eastAsia="zh-CN"/>
                <w14:textFill>
                  <w14:solidFill>
                    <w14:schemeClr w14:val="tx1"/>
                  </w14:solidFill>
                </w14:textFill>
              </w:rPr>
              <w:t>双</w:t>
            </w:r>
            <w:r>
              <w:rPr>
                <w:rFonts w:hint="eastAsia" w:ascii="宋体" w:hAnsi="宋体" w:eastAsia="宋体"/>
                <w:color w:val="000000" w:themeColor="text1"/>
                <w:sz w:val="21"/>
                <w:szCs w:val="21"/>
                <w:lang w:eastAsia="zh-CN"/>
                <w14:textFill>
                  <w14:solidFill>
                    <w14:schemeClr w14:val="tx1"/>
                  </w14:solidFill>
                </w14:textFill>
              </w:rPr>
              <w:t>屏蔽网线</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符合YD/T 1019-2013、ANSI/TIA-568-C.2标准</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护套材质：PVC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护套颜色（可选）：默认蓝色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成品外径：7.2±0.2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结构：中心十字骨架</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导体材质：99.99%无氧铜</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导体直径：23AWG</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带宽：250MHz</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特性阻抗：100±15Ω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导体间介电强度，DC，1min：1Kv/1min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工作电容：≤5.6nF/100m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单根导体直流电阻：≤9.5Ω/100m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线对内两导体间直流电阻不平衡：≤2%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绝缘电阻：≥5000MΩ·km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线对对地电容不平衡：≤160pF/100m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敷设弯曲半径：建议敷设弯曲半径&gt;8倍线缆外径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最大承受拉力：110N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安装温度： 0～50℃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使用温度： -20～60℃ </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箱</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24芯光纤线</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GYTS型层绞式24芯单模光缆</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米</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电源分线</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450/750V</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米</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电源线</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RVV 3*2.5 全铜</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米</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电源线</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RVV 2*1.0 全铜</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米</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485信号线</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RVV 2*0.5 全铜</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米</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空气开关</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空气开关及配电箱</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批</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9</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电梯网线双钢丝</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八芯0.5屏蔽网线+两芯电源线+双钢丝</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米</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六类网线插座</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六类网线插座、86型面板、免打线万兆、屏蔽电脑网口模块</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块</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86底盒</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不锈钢86插座面板底盒</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五孔插座暗装</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五孔插座，暗装、86型、10A</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13</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开槽及恢复</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墙、地面开槽及恢复</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米</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14</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热镀锌板槽式桥架</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300*100，1.2热镀锌板槽式桥架及相应辅材</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米</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15</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20线管</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PVC20管</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米</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16</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超五类屏蔽跳线</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符合YD/T 1019-2013、ANSI/TIA-568-C.2标准</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护套材质：PVC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护套颜色（可选）：默认蓝色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成品外径：6.1±0.2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导体材质：99.99%无氧铜</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导体直径：24AWG</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带宽：100MHz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特性阻抗：100±15Ω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导体间介电强度，DC，1min：1Kv/1min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工作电容：≤5.6nF/100m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单根导体直流电阻：≤9.5Ω/100m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线对内两导体间直流电阻不平衡：≤2%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绝缘电阻：≥5000MΩ·km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线对对地电容不平衡：≤160pF/100m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敷设弯曲半径：建议敷设弯曲半径&gt;8倍线缆外径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最大承受拉力：110N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安装温度： 0～50℃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使用温度： -20～60℃ </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根</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17</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六类屏蔽跳线</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符合YD/T 1019-2013、ANSI/TIA-568-C.2标准</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护套材质：PVC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护套颜色（可选）：默认蓝色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成品外径：7.2±0.2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结构：中心十字骨架</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导体材质：99.99%无氧铜</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导体直径：23AWG</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带宽：250MHz</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特性阻抗：100±15Ω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导体间介电强度，DC，1min：1Kv/1min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工作电容：≤5.6nF/100m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单根导体直流电阻：≤9.5Ω/100m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线对内两导体间直流电阻不平衡：≤2%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绝缘电阻：≥5000MΩ·km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线对对地电容不平衡：≤160pF/100m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敷设弯曲半径：建议敷设弯曲半径&gt;8倍线缆外径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最大承受拉力：110N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安装温度： 0～50℃ </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 xml:space="preserve">使用温度： -20～60℃ </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根</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18</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单芯单模LC-LC光纤跳线</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OS2单模，长度3米，LC-LC；</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根</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19</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辅材</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软管、接头、胶布、排插、螺丝、绑带、水晶头等</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批</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6.设备间装修及配套系统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6.1 防雷接地设备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防雷端子箱</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含汇流排及配件</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套</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铜排</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30*3（mm）</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米</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铜铁转换接头</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铜铁转换接头制作</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接地铜线</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连接楼主体防雷带BVR-50mm2。</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米</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接地铜线</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接铜排BVR-16mm2。</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米</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接地铜线</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连接设备体BVR-6mm2。</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米</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铜排端子</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铜排端子支撑铜排</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项</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防雷测试</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含防雷第三方验收检测</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项</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6.2 气体消防设备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七氟丙烷柜式自动灭火装置</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七氟丙烷柜式自动灭火装置≥70L；</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套</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七氟丙烷灭火剂</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七氟丙烷灭火剂；</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公斤</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气体灭火</w:t>
            </w:r>
            <w:r>
              <w:rPr>
                <w:rFonts w:hint="eastAsia" w:ascii="宋体" w:hAnsi="宋体" w:eastAsia="宋体"/>
                <w:color w:val="000000" w:themeColor="text1"/>
                <w:sz w:val="21"/>
                <w:szCs w:val="21"/>
                <w:lang w:eastAsia="zh-CN"/>
                <w14:textFill>
                  <w14:solidFill>
                    <w14:schemeClr w14:val="tx1"/>
                  </w14:solidFill>
                </w14:textFill>
              </w:rPr>
              <w:t>控制器</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气体灭火</w:t>
            </w:r>
            <w:r>
              <w:rPr>
                <w:rFonts w:hint="eastAsia" w:ascii="宋体" w:hAnsi="宋体" w:eastAsia="宋体"/>
                <w:color w:val="000000" w:themeColor="text1"/>
                <w:sz w:val="21"/>
                <w:szCs w:val="21"/>
                <w:lang w:eastAsia="zh-CN"/>
                <w14:textFill>
                  <w14:solidFill>
                    <w14:schemeClr w14:val="tx1"/>
                  </w14:solidFill>
                </w14:textFill>
              </w:rPr>
              <w:t>控制器</w:t>
            </w:r>
            <w:r>
              <w:rPr>
                <w:rFonts w:hint="eastAsia" w:ascii="宋体" w:hAnsi="宋体" w:eastAsia="宋体"/>
                <w:color w:val="000000" w:themeColor="text1"/>
                <w:sz w:val="21"/>
                <w:szCs w:val="21"/>
                <w:lang w:eastAsia="zh-CN"/>
                <w14:textFill>
                  <w14:solidFill>
                    <w14:schemeClr w14:val="tx1"/>
                  </w14:solidFill>
                </w14:textFill>
              </w:rPr>
              <w:t>；</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p>
        </w:tc>
        <w:tc>
          <w:tcPr>
            <w:tcW w:w="1728" w:type="dxa"/>
            <w:vAlign w:val="center"/>
          </w:tcPr>
          <w:p>
            <w:pPr>
              <w:widowControl/>
              <w:spacing w:line="276" w:lineRule="auto"/>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外置电源</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DC24V/20A；</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点型光电感烟火灾探测器</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点型光电感烟火灾探测器；</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点型感温火灾探测器</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点型感温火灾探测器；</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探测器底座</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探测器底座；</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现场紧急启停控制按钮</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现场紧急启停控制按钮；</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9</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火灾声光报警器（非编码）</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火灾声光报警器（非编码）；</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放气指示灯</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放气指示灯；</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输入/输出模块</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输入/输出模块；</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泄压阀</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1、环境温度：-25°～55°</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2、外型尺寸：460X460X60mm</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3、预留安装洞口：405X405mm</w:t>
            </w:r>
            <w:r>
              <w:rPr>
                <w:rFonts w:hint="eastAsia" w:ascii="宋体" w:hAnsi="宋体" w:eastAsia="宋体"/>
                <w:color w:val="000000" w:themeColor="text1"/>
                <w:sz w:val="21"/>
                <w:szCs w:val="21"/>
                <w:lang w:eastAsia="zh-CN"/>
                <w14:textFill>
                  <w14:solidFill>
                    <w14:schemeClr w14:val="tx1"/>
                  </w14:solidFill>
                </w14:textFill>
              </w:rPr>
              <w:br w:type="textWrapping"/>
            </w:r>
            <w:r>
              <w:rPr>
                <w:rFonts w:hint="eastAsia" w:ascii="宋体" w:hAnsi="宋体" w:eastAsia="宋体"/>
                <w:color w:val="000000" w:themeColor="text1"/>
                <w:sz w:val="21"/>
                <w:szCs w:val="21"/>
                <w:lang w:eastAsia="zh-CN"/>
                <w14:textFill>
                  <w14:solidFill>
                    <w14:schemeClr w14:val="tx1"/>
                  </w14:solidFill>
                </w14:textFill>
              </w:rPr>
              <w:t>开启压力：700PA～900PA</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套</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6.3设备间装修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全钢抗静电活动地板</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底板采用深度抻申钢板，面板采用硬质SPCC钢板，上下钢板冲压，点焊成型，外表经磷化后进行喷塑处理，中间空壳填充发泡水泥，经过养护后形成稳定的承载结构，上表面可粘贴高耐磨防静电HPL贴面，搭配联网支架和方管横梁，螺钉组装；</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全钢抗静电地板支架</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全钢抗静电地板支架 350mm；</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全钢抗静电地板横担</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全钢抗静电地板横担 600mm；</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地板周边角钢支撑</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30*30等边角钢；</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m</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不锈钢踢脚线</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国标/现场定制（10cm*10mm大芯板打底，10cm*0.8mm不锈钢饰面）；</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m</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机柜承重架</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50角钢焊接；</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机房入门设备缓冲坡道</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50角钢焊接支撑架+大芯板封面+防滑地胶饰面；</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项</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空调防水围堰内进、排水装置</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进水管φ25mm；排水管φ50mmPPR热熔管/不锈钢地漏/电磁阀/单向阀；</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项</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9</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双开甲级防火门</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1800mm*2100mm甲级防火门；</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樘</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门牌及房间标识</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定制；</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项</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门墙改造</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定制</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项</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窗户封堵</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定制（窗户内部贴膜、防水处理、石膏板封堵）；</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13</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窗户防盗笼</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不锈钢防盗笼；</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14</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防尘处理</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防尘漆3遍，环氧树脂地坪漆；</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15</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微孔铝天花吊顶</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600×600微孔吕天花吊顶；</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16</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铝天花吊顶主、副龙骨</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轻钢龙骨；</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17</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铝合金收边条</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铝合金，20mm；</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m</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18</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开关插座</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开关插座86型；</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19</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LED平板照明</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600mm*600mm；</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套</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20</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照明线</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BV2.5mm²；</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m</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插座电源线</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BV4mm²；</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m</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照明穿线管</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国标JDG20；</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m</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23</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安全出口指示灯</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安全出口指示灯；</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套</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24</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空调系统</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1.采用上送风精密空调机组，每台空调机组的总制冷量不小于20.5KW，显热比不小于0.92，空调机组的送风量不小于5400m3/h，为保证机房室内空气均匀充分循环，空调机组送风余压现场可调节；</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2.自动调节室内温、湿度，具有制冷、加热、加湿、除湿等功能。温、湿度波动超限能发出声光报警信号。温、湿度波动报警极限值可以人工进行设定。当温度设定在+17℃~+32℃时，控制精度为：±1 ℃；温度变化率&lt;5℃/小时，当相对湿度设定在40%~70%±5%时，控制精度为±5%RH；</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3.夏天：温度……23±2℃,相对湿度：45－65％；</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4.冬天：温度……20±2℃,相对湿度：45－70％；</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5.当温、湿度波动超限时，系统能发出声光报警信号。</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6.机组有节能措施的设计应选用高效内螺纹大面积亲水铝箔蒸发器，保障换热效率；除湿控制精确；室外风机应可根据室外温度及冷量需求调速，减少风机能耗；</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7.机房专用空调具有环保设计，采用R410A的制冷剂；</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8.机组应具备加湿功能，精密空调机组的加湿量不小于3kg/h 。考虑到机房空气无菌洁净，同时到达节能、加湿速度迅速以及湿度控制精确，投标机组应采用符合国家要求的远红外加湿器，可适应任何水质，同时采用不锈钢材质接水盘；</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9.空调机组室内机送风机应采用后倾式离心风机，可靠性高，维护方便；</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10.全系列采用柔性涡旋式压缩机，效能高，运动部件少，延长机组寿命，无液击现象。压缩机内装有缺相保护装置，在电源缺相或压缩机过载情况下，能自动停止压缩机工作，保护压缩机电机；</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11.每台机组都应具有独立的控制系统、加热器、加湿器、独立的温湿度传感器。以保证每台机组的正常运行及高精度运行，互不受影响；</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12.应具有先进的微处理控制器，能按照设定的温度要求进行自动调节，显示工作状态，能储存并显示不少于200条历史告警信息，不接受代码显示告警信息的显示器；</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13.考虑到现场安装条件以及维护空间需要，精密空调的尺寸不得大于700mm（宽）×700mm（深）×1900mm（高）；</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335" w:type="dxa"/>
            <w:gridSpan w:val="2"/>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7.UPS电源</w:t>
            </w:r>
          </w:p>
        </w:tc>
        <w:tc>
          <w:tcPr>
            <w:tcW w:w="5908" w:type="dxa"/>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　</w:t>
            </w:r>
          </w:p>
        </w:tc>
        <w:tc>
          <w:tcPr>
            <w:tcW w:w="473" w:type="dxa"/>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　</w:t>
            </w:r>
          </w:p>
        </w:tc>
        <w:tc>
          <w:tcPr>
            <w:tcW w:w="746" w:type="dxa"/>
            <w:vAlign w:val="center"/>
          </w:tcPr>
          <w:p>
            <w:pPr>
              <w:widowControl/>
              <w:spacing w:line="276" w:lineRule="auto"/>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UPS主机</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单台UPS主机基本要求：模块化UPS主机，最大系统容量不低于150kVA/150KW；本次配置不低于90KVA/90KW，</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1.模块化ups系统方可分期建设，其额定容量不低于基本要求，单个模块功率要求≥30kVA，功率模块高度≤2U。</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2.模块化UPS采用集中旁路，避免分散旁路造成环流问题引发故障。</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3.模块化ups支持多机并联，应采用无主从并联技术，确保安全可靠，可多台扩容并联或N+X并联冗余。并联数量&gt;6台。 </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4.输入电压范围：输入电压80~280Vac（即线电压138～485Vac），输入电压宽，适应恶劣电网环境；。</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模块化UPS应具备智能发电机管理功能，更好解决发电机配置及控制；模块化ups应能够设置发电机启动模式\发电机功率\启动发电机等参数；通过UPS管理界面重新定义发电机供电功率与UPS匹配，可降低用户投资成本。确保UPS输出不间断。</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6.输入功率因数： 100%非线性负载：≥0.99， 50%非线性负载：≥0.95，30%非线性负载：≥0.90；输入电流谐波： 100%非线性负载：＜5%， 50%非线性负载：＜10%，30%非线性负载：＜15%；</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7.直流电压范围：额定电压12V蓄电池不低于±15～±23节（即±180～±276Vdc）、电池节数可调范围大，现场配置更加灵活。</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8.整机UPS效率：</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100%阻性负载：≥94%</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50%阻性负载：≥94%</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30%阻性负载：≥90%</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9.带载能力强：输出有功功率应 ≥额定容量×0.9 kW/kVA，即输出PF≥0.9，输出端可带更多负载；。</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10.模块化UPS主机应具有易损器件失效预告警开启或关闭功能，将系统故障以及失效风险排除在萌芽阶段。用户享受智能化设备的轻松管理；减少运维工作。</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11.输出同步：为提升所投产品可靠性，输出母线同步功能应原厂预装配备，无需额外增加电路改造，只需要通过通信线缆即可实现，现场应用灵活；不接受使用高成本的外置LBS总线同步控制器来实现，减少新旧设备兼容问题，降低系统安全隐患。</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12.模块化UPS具备除尘功能，当设备运行周期较长或设备积尘过多时，UPS启动自动除尘功能，防范未然，提高供电可靠性。</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13.UPS主机应有维护旁路开关；应选用具有过载、短路保护功能的塑壳断路器。提升系统可靠运行。</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14.模块化主机应有LCD触摸屏，同时具有组合按键及LED指示的人机交互，方便操作人员实时查看工作状态和运行信息，管理更加直观；为了降低非专业人员操作带来的风险，减少非法开机可能引起的设备故障，规范设备正常开机/关机。要求ups操作界面具有双键组合开关机设计，主机开机/关机必须同时按ON双键组合键，关机同时按OFF双键组合键；此功能还可确保当触摸屏失效时依然可以进行开关机操作，安全可靠。</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15.具有智能录波功能，当UPS设备故障时，完整记录故障发生瞬间，有助于故障诊断和快速故障定位，方便现场分析，提高维护工作效率。</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16.主机近端应配有EPO按钮，同时具备远程干接点接口，灵活使用，确保现场紧急状况下能够快速断电，保护设备安全。</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17.自老化功能：具备自老化功能，有效解决现场调试及老化的负载问题，减少用户投资。</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18.电池智能管理：电池管理功能丰富，具备浮充休眠/浮充唤醒功能；电池标准测试\深度测试；电池充电限流\电池温度补偿\定时均充\强制均充\强制充电等功能，既方便电池日常维护，也可延长电池使用寿命,高效节能。 </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19.兼容锂电池功能：模块化ups应兼容锂电池智能管理功能，可在显示界面设置、显示锂电池类型、电压、容量等重要信息。</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20.支持智能ECO模式，在超级ECO旁路供电的基础上优化电网质量，功率模块能对旁路电源进行谐波补偿，提高旁路PF值和THDV、以及降低THDI。单机和并机系统均支持WECO模式，可以设置ECO执行计划。</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21.智能档案管理：应能够实现模块化ups的资产安全管理功能，不仅支持电容、风扇等关键部件具备失效告警功能，提醒运维人员及时更换器件，实现器件级管理，还可通过主机面板记录更换备品备件的种类、日期与ID，实现备品备件的资产追溯与档案管理，运维省心无忧。 </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22.并机系统可支持在主机界面查看其它所有并联机型运行参数，通过触摸屏设置该设备为监控主机，并联机器通过485通讯，在主机中实现并机系列的其他ups信息汇总，可统一与外部通讯。</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23.支持U盘在线升级功能，可以安全的对系统中的功率模块、控制模块进行软件升级，避免了单个模块进行逐个升级操作的繁琐工作。</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24.UPS主机具备灵活的进线方式，满足现场安装要求。</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25.蓄电池品牌需与主机为同一品牌，方便设备统一管理和用户维护。</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26.为了保证电池故障时，开关能够及时断开，电池开关箱内主要元器件必须采用直流断路器，确保供电系统安全可靠。</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27.为了保证良好的售后服务承诺，交货时提供原厂售后服务承诺原件。</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台</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UPS电池</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1.12V150AH蓄电池品牌需与主机无缝兼容；方便设备统一管理和用户维护；</w:t>
            </w:r>
          </w:p>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宋体" w:hAnsi="宋体" w:eastAsia="宋体"/>
                <w:color w:val="000000" w:themeColor="text1"/>
                <w:sz w:val="21"/>
                <w:szCs w:val="21"/>
                <w:lang w:eastAsia="zh-CN"/>
                <w14:textFill>
                  <w14:solidFill>
                    <w14:schemeClr w14:val="tx1"/>
                  </w14:solidFill>
                </w14:textFill>
              </w:rPr>
              <w:t>2.为了保证良好的售后服务承诺，交货时提供原厂售后服务承诺原件。</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只</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电池箱</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可安装12V150AH电池32只。</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套</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电池组分组直流空开</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配套安装分控使用；</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套</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配电箱</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定制，含空开，满足60KVA安装使用及馈线要求；含防雷器。</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套</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ups供电电缆</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 国标铜芯电力电缆工业用YJV4*70+1*35</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米</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w:t>
            </w:r>
          </w:p>
        </w:tc>
        <w:tc>
          <w:tcPr>
            <w:tcW w:w="1728"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统一供电电缆</w:t>
            </w:r>
          </w:p>
        </w:tc>
        <w:tc>
          <w:tcPr>
            <w:tcW w:w="5908" w:type="dxa"/>
            <w:vAlign w:val="center"/>
          </w:tcPr>
          <w:p>
            <w:pPr>
              <w:widowControl/>
              <w:spacing w:line="276" w:lineRule="auto"/>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 国标铜芯电力电缆工业用，统一供电电缆YJV4*16+1*10</w:t>
            </w:r>
          </w:p>
        </w:tc>
        <w:tc>
          <w:tcPr>
            <w:tcW w:w="473"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米</w:t>
            </w:r>
          </w:p>
        </w:tc>
        <w:tc>
          <w:tcPr>
            <w:tcW w:w="746" w:type="dxa"/>
            <w:vAlign w:val="center"/>
          </w:tcPr>
          <w:p>
            <w:pPr>
              <w:widowControl/>
              <w:spacing w:line="276" w:lineRule="auto"/>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300</w:t>
            </w:r>
          </w:p>
        </w:tc>
      </w:tr>
    </w:tbl>
    <w:p>
      <w:pPr>
        <w:rPr>
          <w:rFonts w:ascii="宋体" w:hAnsi="宋体" w:eastAsia="宋体"/>
          <w:b/>
          <w:color w:val="000000" w:themeColor="text1"/>
          <w:sz w:val="28"/>
          <w:szCs w:val="28"/>
          <w:lang w:eastAsia="zh-CN"/>
          <w14:textFill>
            <w14:solidFill>
              <w14:schemeClr w14:val="tx1"/>
            </w14:solidFill>
          </w14:textFill>
        </w:rPr>
      </w:pPr>
    </w:p>
    <w:p>
      <w:pPr>
        <w:rPr>
          <w:rFonts w:ascii="宋体" w:hAnsi="宋体" w:eastAsia="宋体"/>
          <w:b/>
          <w:color w:val="000000" w:themeColor="text1"/>
          <w:sz w:val="28"/>
          <w:szCs w:val="28"/>
          <w:lang w:eastAsia="zh-CN"/>
          <w14:textFill>
            <w14:solidFill>
              <w14:schemeClr w14:val="tx1"/>
            </w14:solidFill>
          </w14:textFill>
        </w:rPr>
      </w:pPr>
      <w:r>
        <w:rPr>
          <w:rFonts w:hint="eastAsia" w:ascii="宋体" w:hAnsi="宋体" w:eastAsia="宋体"/>
          <w:b/>
          <w:color w:val="000000" w:themeColor="text1"/>
          <w:sz w:val="28"/>
          <w:szCs w:val="28"/>
          <w:lang w:eastAsia="zh-CN"/>
          <w14:textFill>
            <w14:solidFill>
              <w14:schemeClr w14:val="tx1"/>
            </w14:solidFill>
          </w14:textFill>
        </w:rPr>
        <w:br w:type="page"/>
      </w:r>
    </w:p>
    <w:p>
      <w:pPr>
        <w:keepNex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lang w:eastAsia="zh-CN"/>
          <w14:textFill>
            <w14:solidFill>
              <w14:schemeClr w14:val="tx1"/>
            </w14:solidFill>
          </w14:textFill>
        </w:rPr>
        <w:t>二</w:t>
      </w:r>
      <w:r>
        <w:rPr>
          <w:rFonts w:hint="eastAsia" w:ascii="宋体" w:hAnsi="宋体" w:eastAsia="宋体"/>
          <w:b/>
          <w:color w:val="000000" w:themeColor="text1"/>
          <w:sz w:val="28"/>
          <w:szCs w:val="28"/>
          <w14:textFill>
            <w14:solidFill>
              <w14:schemeClr w14:val="tx1"/>
            </w14:solidFill>
          </w14:textFill>
        </w:rPr>
        <w:t>、商务条款</w:t>
      </w:r>
    </w:p>
    <w:p>
      <w:pPr>
        <w:pStyle w:val="2"/>
        <w:rPr>
          <w:color w:val="000000" w:themeColor="text1"/>
          <w:lang w:eastAsia="zh-CN"/>
          <w14:textFill>
            <w14:solidFill>
              <w14:schemeClr w14:val="tx1"/>
            </w14:solidFill>
          </w14:textFill>
        </w:rPr>
      </w:pPr>
    </w:p>
    <w:tbl>
      <w:tblPr>
        <w:tblStyle w:val="15"/>
        <w:tblpPr w:leftFromText="180" w:rightFromText="180" w:vertAnchor="text" w:tblpXSpec="center" w:tblpY="1"/>
        <w:tblOverlap w:val="never"/>
        <w:tblW w:w="9590" w:type="dxa"/>
        <w:jc w:val="center"/>
        <w:tblLayout w:type="fixed"/>
        <w:tblCellMar>
          <w:top w:w="0" w:type="dxa"/>
          <w:left w:w="108" w:type="dxa"/>
          <w:bottom w:w="0" w:type="dxa"/>
          <w:right w:w="108" w:type="dxa"/>
        </w:tblCellMar>
      </w:tblPr>
      <w:tblGrid>
        <w:gridCol w:w="2235"/>
        <w:gridCol w:w="7355"/>
      </w:tblGrid>
      <w:tr>
        <w:tblPrEx>
          <w:tblCellMar>
            <w:top w:w="0" w:type="dxa"/>
            <w:left w:w="108" w:type="dxa"/>
            <w:bottom w:w="0" w:type="dxa"/>
            <w:right w:w="108" w:type="dxa"/>
          </w:tblCellMar>
        </w:tblPrEx>
        <w:trPr>
          <w:trHeight w:val="454" w:hRule="atLeast"/>
          <w:jc w:val="center"/>
        </w:trPr>
        <w:tc>
          <w:tcPr>
            <w:tcW w:w="959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themeColor="text1"/>
                <w:szCs w:val="21"/>
                <w:lang w:eastAsia="zh-CN"/>
                <w14:textFill>
                  <w14:solidFill>
                    <w14:schemeClr w14:val="tx1"/>
                  </w14:solidFill>
                </w14:textFill>
              </w:rPr>
            </w:pPr>
            <w:bookmarkStart w:id="334" w:name="_Toc314033667"/>
            <w:bookmarkStart w:id="335" w:name="_Toc147250350"/>
            <w:bookmarkStart w:id="336" w:name="_Toc307555229"/>
            <w:bookmarkStart w:id="337" w:name="_Toc314214110"/>
            <w:bookmarkStart w:id="338" w:name="_Toc147250552"/>
            <w:bookmarkStart w:id="339" w:name="_Toc147250396"/>
            <w:r>
              <w:rPr>
                <w:rFonts w:hint="eastAsia" w:ascii="宋体" w:hAnsi="宋体" w:eastAsia="宋体"/>
                <w:color w:val="000000" w:themeColor="text1"/>
                <w:sz w:val="21"/>
                <w:szCs w:val="22"/>
                <w:lang w:eastAsia="zh-CN"/>
                <w14:textFill>
                  <w14:solidFill>
                    <w14:schemeClr w14:val="tx1"/>
                  </w14:solidFill>
                </w14:textFill>
              </w:rPr>
              <w:t>★商务最低要求（商务响应表和投标人售后服务承诺中的同样内容不一致的，以商务响应表为准）</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 w:val="22"/>
                <w:szCs w:val="24"/>
                <w:lang w:eastAsia="zh-CN"/>
                <w14:textFill>
                  <w14:solidFill>
                    <w14:schemeClr w14:val="tx1"/>
                  </w14:solidFill>
                </w14:textFill>
              </w:rPr>
              <w:t>（一）</w:t>
            </w:r>
            <w:r>
              <w:rPr>
                <w:rFonts w:ascii="宋体" w:hAnsi="宋体" w:eastAsia="宋体"/>
                <w:color w:val="000000" w:themeColor="text1"/>
                <w:sz w:val="22"/>
                <w:szCs w:val="24"/>
                <w14:textFill>
                  <w14:solidFill>
                    <w14:schemeClr w14:val="tx1"/>
                  </w14:solidFill>
                </w14:textFill>
              </w:rPr>
              <w:t>总体要求</w:t>
            </w:r>
          </w:p>
        </w:tc>
        <w:tc>
          <w:tcPr>
            <w:tcW w:w="73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通过对市纪检监察综合业务基地留置场所1#、留置场所2#、"厨房"、备勤楼等建筑楼智能化系统的建设，以提升基地信息化建设水平，提高监察委员会行政管理和办案工作的效率与质量，实现纪检监察业务办公自动化、通信系统自动化、建筑设备监控自动化、安全防范自动化，增强建筑的科技功能，提升建筑的应用价值，为监察委员会办案工作人员提供安全、高效、环保、节能、健康的智能化办公环境。</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（二）声明</w:t>
            </w:r>
          </w:p>
        </w:tc>
        <w:tc>
          <w:tcPr>
            <w:tcW w:w="7355"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投标人应对投标文件内容所涉及的专利、专有技术承担法律责任，并负责保护采购人的利益不受任何损害。一切由于文字、商标、技术和软件专利授权引起的法律裁决、诉讼和赔偿费用均由成交供应商负责。同时，具有产品专利、专有技术的投标人应在其投标文件中提供与其自有产品专利、专有技术相关的有效证明材料，否则，不能就其产品的专利、专有技术在本项目采购过程中被侵权问题而提出异议。</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（三）合同签订期及质保期</w:t>
            </w:r>
          </w:p>
        </w:tc>
        <w:tc>
          <w:tcPr>
            <w:tcW w:w="7355" w:type="dxa"/>
            <w:tcBorders>
              <w:top w:val="single" w:color="auto" w:sz="4" w:space="0"/>
              <w:left w:val="single" w:color="auto" w:sz="4" w:space="0"/>
              <w:bottom w:val="single" w:color="auto" w:sz="4" w:space="0"/>
              <w:right w:val="single" w:color="auto" w:sz="4" w:space="0"/>
            </w:tcBorders>
            <w:vAlign w:val="center"/>
          </w:tcPr>
          <w:p>
            <w:pPr>
              <w:spacing w:line="288" w:lineRule="auto"/>
              <w:ind w:firstLine="210" w:firstLineChars="100"/>
              <w:rPr>
                <w:rFonts w:ascii="宋体" w:hAnsi="宋体" w:eastAsia="宋体"/>
                <w:color w:val="000000" w:themeColor="text1"/>
                <w:sz w:val="21"/>
                <w:szCs w:val="22"/>
                <w:lang w:eastAsia="zh-CN"/>
                <w14:textFill>
                  <w14:solidFill>
                    <w14:schemeClr w14:val="tx1"/>
                  </w14:solidFill>
                </w14:textFill>
              </w:rPr>
            </w:pPr>
            <w:r>
              <w:rPr>
                <w:rFonts w:hint="eastAsia" w:ascii="宋体" w:hAnsi="宋体" w:eastAsia="宋体"/>
                <w:color w:val="000000" w:themeColor="text1"/>
                <w:sz w:val="21"/>
                <w:szCs w:val="22"/>
                <w:lang w:eastAsia="zh-CN"/>
                <w14:textFill>
                  <w14:solidFill>
                    <w14:schemeClr w14:val="tx1"/>
                  </w14:solidFill>
                </w14:textFill>
              </w:rPr>
              <w:t>1、合同签订期：自中标通知书发出之日起15个工作日内。</w:t>
            </w:r>
          </w:p>
          <w:p>
            <w:pPr>
              <w:spacing w:line="288" w:lineRule="auto"/>
              <w:ind w:firstLine="210" w:firstLineChars="100"/>
              <w:rPr>
                <w:rFonts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 w:val="21"/>
                <w:szCs w:val="22"/>
                <w:lang w:eastAsia="zh-CN"/>
                <w14:textFill>
                  <w14:solidFill>
                    <w14:schemeClr w14:val="tx1"/>
                  </w14:solidFill>
                </w14:textFill>
              </w:rPr>
              <w:t>2、质保期：硬件设备3年，软件免费升级维护3年。</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（四）交货时间和交货地点</w:t>
            </w:r>
          </w:p>
        </w:tc>
        <w:tc>
          <w:tcPr>
            <w:tcW w:w="7355"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 w:val="21"/>
                <w:szCs w:val="22"/>
                <w:lang w:eastAsia="zh-CN"/>
                <w14:textFill>
                  <w14:solidFill>
                    <w14:schemeClr w14:val="tx1"/>
                  </w14:solidFill>
                </w14:textFill>
              </w:rPr>
              <w:t>★交货时间及地点：自采购单位发出书面通知之日起60天内必须到货，并安装调试合格</w:t>
            </w:r>
            <w:r>
              <w:rPr>
                <w:rFonts w:hint="eastAsia" w:ascii="宋体" w:hAnsi="宋体"/>
                <w:color w:val="000000" w:themeColor="text1"/>
                <w:sz w:val="22"/>
                <w:szCs w:val="22"/>
                <w:lang w:eastAsia="zh-CN"/>
                <w14:textFill>
                  <w14:solidFill>
                    <w14:schemeClr w14:val="tx1"/>
                  </w14:solidFill>
                </w14:textFill>
              </w:rPr>
              <w:t>。</w:t>
            </w:r>
            <w:r>
              <w:rPr>
                <w:rFonts w:hint="eastAsia" w:ascii="宋体" w:hAnsi="宋体" w:eastAsia="宋体"/>
                <w:color w:val="000000" w:themeColor="text1"/>
                <w:sz w:val="21"/>
                <w:szCs w:val="22"/>
                <w:lang w:eastAsia="zh-CN"/>
                <w14:textFill>
                  <w14:solidFill>
                    <w14:schemeClr w14:val="tx1"/>
                  </w14:solidFill>
                </w14:textFill>
              </w:rPr>
              <w:t>地点：采购人指定位置。</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lang w:eastAsia="zh-CN"/>
                <w14:textFill>
                  <w14:solidFill>
                    <w14:schemeClr w14:val="tx1"/>
                  </w14:solidFill>
                </w14:textFill>
              </w:rPr>
              <w:t>五</w:t>
            </w:r>
            <w:r>
              <w:rPr>
                <w:rFonts w:hint="eastAsia" w:ascii="宋体" w:hAnsi="宋体" w:eastAsia="宋体"/>
                <w:color w:val="000000" w:themeColor="text1"/>
                <w:szCs w:val="21"/>
                <w14:textFill>
                  <w14:solidFill>
                    <w14:schemeClr w14:val="tx1"/>
                  </w14:solidFill>
                </w14:textFill>
              </w:rPr>
              <w:t>）售后服务要求</w:t>
            </w:r>
          </w:p>
        </w:tc>
        <w:tc>
          <w:tcPr>
            <w:tcW w:w="7355" w:type="dxa"/>
            <w:tcBorders>
              <w:top w:val="single" w:color="auto" w:sz="4" w:space="0"/>
              <w:left w:val="single" w:color="auto" w:sz="4" w:space="0"/>
              <w:bottom w:val="single" w:color="auto" w:sz="4" w:space="0"/>
              <w:right w:val="single" w:color="auto" w:sz="4" w:space="0"/>
            </w:tcBorders>
            <w:vAlign w:val="center"/>
          </w:tcPr>
          <w:p>
            <w:pPr>
              <w:spacing w:line="288" w:lineRule="auto"/>
              <w:ind w:firstLine="210" w:firstLineChars="1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售后技术服务要求：</w:t>
            </w:r>
          </w:p>
          <w:p>
            <w:pPr>
              <w:spacing w:line="288" w:lineRule="auto"/>
              <w:ind w:firstLine="210" w:firstLineChars="100"/>
              <w:rPr>
                <w:rFonts w:ascii="宋体" w:hAnsi="宋体" w:eastAsia="宋体"/>
                <w:color w:val="000000" w:themeColor="text1"/>
                <w:sz w:val="21"/>
                <w:szCs w:val="21"/>
                <w:lang w:eastAsia="zh-CN"/>
                <w14:textFill>
                  <w14:solidFill>
                    <w14:schemeClr w14:val="tx1"/>
                  </w14:solidFill>
                </w14:textFill>
              </w:rPr>
            </w:pPr>
            <w:r>
              <w:rPr>
                <w:rFonts w:ascii="宋体" w:hAnsi="宋体" w:eastAsia="宋体"/>
                <w:color w:val="000000" w:themeColor="text1"/>
                <w:sz w:val="21"/>
                <w:szCs w:val="21"/>
                <w:lang w:eastAsia="zh-CN"/>
                <w14:textFill>
                  <w14:solidFill>
                    <w14:schemeClr w14:val="tx1"/>
                  </w14:solidFill>
                </w14:textFill>
              </w:rPr>
              <w:t>1、</w:t>
            </w:r>
            <w:r>
              <w:rPr>
                <w:rFonts w:hint="eastAsia" w:ascii="宋体" w:hAnsi="宋体" w:eastAsia="宋体"/>
                <w:color w:val="000000" w:themeColor="text1"/>
                <w:sz w:val="21"/>
                <w:szCs w:val="21"/>
                <w:lang w:eastAsia="zh-CN"/>
                <w14:textFill>
                  <w14:solidFill>
                    <w14:schemeClr w14:val="tx1"/>
                  </w14:solidFill>
                </w14:textFill>
              </w:rPr>
              <w:t>按国家有关规定实行产品“三包”；</w:t>
            </w:r>
          </w:p>
          <w:p>
            <w:pPr>
              <w:spacing w:line="288" w:lineRule="auto"/>
              <w:ind w:firstLine="210" w:firstLineChars="100"/>
              <w:rPr>
                <w:rFonts w:ascii="宋体" w:hAnsi="宋体" w:eastAsia="宋体"/>
                <w:color w:val="000000" w:themeColor="text1"/>
                <w:sz w:val="21"/>
                <w:szCs w:val="21"/>
                <w:lang w:eastAsia="zh-CN"/>
                <w14:textFill>
                  <w14:solidFill>
                    <w14:schemeClr w14:val="tx1"/>
                  </w14:solidFill>
                </w14:textFill>
              </w:rPr>
            </w:pPr>
            <w:r>
              <w:rPr>
                <w:rFonts w:ascii="宋体" w:hAnsi="宋体" w:eastAsia="宋体"/>
                <w:color w:val="000000" w:themeColor="text1"/>
                <w:sz w:val="21"/>
                <w:szCs w:val="21"/>
                <w:lang w:eastAsia="zh-CN"/>
                <w14:textFill>
                  <w14:solidFill>
                    <w14:schemeClr w14:val="tx1"/>
                  </w14:solidFill>
                </w14:textFill>
              </w:rPr>
              <w:t>2、</w:t>
            </w:r>
            <w:r>
              <w:rPr>
                <w:rFonts w:hint="eastAsia" w:ascii="宋体" w:hAnsi="宋体" w:eastAsia="宋体"/>
                <w:color w:val="000000" w:themeColor="text1"/>
                <w:sz w:val="21"/>
                <w:szCs w:val="21"/>
                <w:lang w:eastAsia="zh-CN"/>
                <w14:textFill>
                  <w14:solidFill>
                    <w14:schemeClr w14:val="tx1"/>
                  </w14:solidFill>
                </w14:textFill>
              </w:rPr>
              <w:t>免费送货上门；</w:t>
            </w:r>
          </w:p>
          <w:p>
            <w:pPr>
              <w:spacing w:line="288" w:lineRule="auto"/>
              <w:ind w:firstLine="210" w:firstLineChars="100"/>
              <w:rPr>
                <w:rFonts w:ascii="宋体" w:hAnsi="宋体" w:eastAsia="宋体"/>
                <w:color w:val="000000" w:themeColor="text1"/>
                <w:sz w:val="21"/>
                <w:szCs w:val="21"/>
                <w:lang w:eastAsia="zh-CN"/>
                <w14:textFill>
                  <w14:solidFill>
                    <w14:schemeClr w14:val="tx1"/>
                  </w14:solidFill>
                </w14:textFill>
              </w:rPr>
            </w:pPr>
            <w:r>
              <w:rPr>
                <w:rFonts w:ascii="宋体" w:hAnsi="宋体" w:eastAsia="宋体"/>
                <w:color w:val="000000" w:themeColor="text1"/>
                <w:sz w:val="21"/>
                <w:szCs w:val="21"/>
                <w:lang w:eastAsia="zh-CN"/>
                <w14:textFill>
                  <w14:solidFill>
                    <w14:schemeClr w14:val="tx1"/>
                  </w14:solidFill>
                </w14:textFill>
              </w:rPr>
              <w:t>3、</w:t>
            </w:r>
            <w:r>
              <w:rPr>
                <w:rFonts w:hint="eastAsia" w:ascii="宋体" w:hAnsi="宋体" w:eastAsia="宋体"/>
                <w:color w:val="000000" w:themeColor="text1"/>
                <w:sz w:val="21"/>
                <w:szCs w:val="21"/>
                <w:lang w:eastAsia="zh-CN"/>
                <w14:textFill>
                  <w14:solidFill>
                    <w14:schemeClr w14:val="tx1"/>
                  </w14:solidFill>
                </w14:textFill>
              </w:rPr>
              <w:t>货物若出现故障响应时间在1个小时内，一般问题应在12小时内解决，重大问题或其它无法迅速解决的问题应通过</w:t>
            </w:r>
            <w:r>
              <w:rPr>
                <w:rStyle w:val="27"/>
                <w:color w:val="000000" w:themeColor="text1"/>
                <w:lang w:eastAsia="zh-CN"/>
                <w14:textFill>
                  <w14:solidFill>
                    <w14:schemeClr w14:val="tx1"/>
                  </w14:solidFill>
                </w14:textFill>
              </w:rPr>
              <w:t>提供可替换的备用设备</w:t>
            </w:r>
            <w:r>
              <w:rPr>
                <w:rStyle w:val="27"/>
                <w:rFonts w:hint="eastAsia" w:eastAsia="宋体"/>
                <w:color w:val="000000" w:themeColor="text1"/>
                <w:lang w:eastAsia="zh-CN"/>
                <w14:textFill>
                  <w14:solidFill>
                    <w14:schemeClr w14:val="tx1"/>
                  </w14:solidFill>
                </w14:textFill>
              </w:rPr>
              <w:t>等有效方式</w:t>
            </w:r>
            <w:r>
              <w:rPr>
                <w:rFonts w:hint="eastAsia" w:ascii="宋体" w:hAnsi="宋体" w:eastAsia="宋体"/>
                <w:color w:val="000000" w:themeColor="text1"/>
                <w:sz w:val="21"/>
                <w:szCs w:val="21"/>
                <w:lang w:eastAsia="zh-CN"/>
                <w14:textFill>
                  <w14:solidFill>
                    <w14:schemeClr w14:val="tx1"/>
                  </w14:solidFill>
                </w14:textFill>
              </w:rPr>
              <w:t>在48小时内解决；</w:t>
            </w:r>
          </w:p>
          <w:p>
            <w:pPr>
              <w:spacing w:line="288" w:lineRule="auto"/>
              <w:ind w:firstLine="210" w:firstLineChars="100"/>
              <w:rPr>
                <w:rFonts w:ascii="宋体" w:hAnsi="宋体" w:eastAsia="宋体"/>
                <w:color w:val="000000" w:themeColor="text1"/>
                <w:sz w:val="21"/>
                <w:szCs w:val="21"/>
                <w:lang w:eastAsia="zh-CN"/>
                <w14:textFill>
                  <w14:solidFill>
                    <w14:schemeClr w14:val="tx1"/>
                  </w14:solidFill>
                </w14:textFill>
              </w:rPr>
            </w:pPr>
            <w:r>
              <w:rPr>
                <w:rFonts w:ascii="宋体" w:hAnsi="宋体" w:eastAsia="宋体"/>
                <w:color w:val="000000" w:themeColor="text1"/>
                <w:sz w:val="21"/>
                <w:szCs w:val="21"/>
                <w:lang w:eastAsia="zh-CN"/>
                <w14:textFill>
                  <w14:solidFill>
                    <w14:schemeClr w14:val="tx1"/>
                  </w14:solidFill>
                </w14:textFill>
              </w:rPr>
              <w:t>4、</w:t>
            </w:r>
            <w:r>
              <w:rPr>
                <w:rFonts w:hint="eastAsia" w:ascii="宋体" w:hAnsi="宋体" w:eastAsia="宋体"/>
                <w:color w:val="000000" w:themeColor="text1"/>
                <w:sz w:val="21"/>
                <w:szCs w:val="21"/>
                <w:lang w:eastAsia="zh-CN"/>
                <w14:textFill>
                  <w14:solidFill>
                    <w14:schemeClr w14:val="tx1"/>
                  </w14:solidFill>
                </w14:textFill>
              </w:rPr>
              <w:t>定期回访；</w:t>
            </w:r>
          </w:p>
          <w:p>
            <w:pPr>
              <w:spacing w:line="288" w:lineRule="auto"/>
              <w:ind w:firstLine="210" w:firstLineChars="100"/>
              <w:rPr>
                <w:rFonts w:ascii="宋体" w:hAnsi="宋体" w:eastAsia="宋体"/>
                <w:color w:val="000000" w:themeColor="text1"/>
                <w:sz w:val="21"/>
                <w:szCs w:val="21"/>
                <w:lang w:eastAsia="zh-CN"/>
                <w14:textFill>
                  <w14:solidFill>
                    <w14:schemeClr w14:val="tx1"/>
                  </w14:solidFill>
                </w14:textFill>
              </w:rPr>
            </w:pPr>
            <w:r>
              <w:rPr>
                <w:rFonts w:ascii="宋体" w:hAnsi="宋体" w:eastAsia="宋体"/>
                <w:color w:val="000000" w:themeColor="text1"/>
                <w:sz w:val="21"/>
                <w:szCs w:val="21"/>
                <w:lang w:eastAsia="zh-CN"/>
                <w14:textFill>
                  <w14:solidFill>
                    <w14:schemeClr w14:val="tx1"/>
                  </w14:solidFill>
                </w14:textFill>
              </w:rPr>
              <w:t>5、</w:t>
            </w:r>
            <w:r>
              <w:rPr>
                <w:rFonts w:hint="eastAsia" w:ascii="宋体" w:hAnsi="宋体" w:eastAsia="宋体"/>
                <w:color w:val="000000" w:themeColor="text1"/>
                <w:sz w:val="21"/>
                <w:szCs w:val="21"/>
                <w:lang w:eastAsia="zh-CN"/>
                <w14:textFill>
                  <w14:solidFill>
                    <w14:schemeClr w14:val="tx1"/>
                  </w14:solidFill>
                </w14:textFill>
              </w:rPr>
              <w:t>质保期内免费上门维护；</w:t>
            </w:r>
          </w:p>
          <w:p>
            <w:pPr>
              <w:spacing w:line="288" w:lineRule="auto"/>
              <w:ind w:firstLine="210" w:firstLineChars="100"/>
              <w:rPr>
                <w:rFonts w:ascii="宋体" w:hAnsi="宋体" w:eastAsia="宋体"/>
                <w:color w:val="000000" w:themeColor="text1"/>
                <w:sz w:val="21"/>
                <w:szCs w:val="21"/>
                <w:lang w:eastAsia="zh-CN"/>
                <w14:textFill>
                  <w14:solidFill>
                    <w14:schemeClr w14:val="tx1"/>
                  </w14:solidFill>
                </w14:textFill>
              </w:rPr>
            </w:pPr>
            <w:r>
              <w:rPr>
                <w:rFonts w:ascii="宋体" w:hAnsi="宋体" w:eastAsia="宋体"/>
                <w:color w:val="000000" w:themeColor="text1"/>
                <w:sz w:val="21"/>
                <w:szCs w:val="21"/>
                <w:lang w:eastAsia="zh-CN"/>
                <w14:textFill>
                  <w14:solidFill>
                    <w14:schemeClr w14:val="tx1"/>
                  </w14:solidFill>
                </w14:textFill>
              </w:rPr>
              <w:t>6、</w:t>
            </w:r>
            <w:r>
              <w:rPr>
                <w:rFonts w:hint="eastAsia" w:ascii="宋体" w:hAnsi="宋体" w:eastAsia="宋体"/>
                <w:color w:val="000000" w:themeColor="text1"/>
                <w:sz w:val="21"/>
                <w:szCs w:val="21"/>
                <w:lang w:eastAsia="zh-CN"/>
                <w14:textFill>
                  <w14:solidFill>
                    <w14:schemeClr w14:val="tx1"/>
                  </w14:solidFill>
                </w14:textFill>
              </w:rPr>
              <w:t>★派驻专业技术人员两年驻点驻场提供操作、维护及现场培训服务；</w:t>
            </w:r>
          </w:p>
          <w:p>
            <w:pPr>
              <w:spacing w:line="288" w:lineRule="auto"/>
              <w:ind w:firstLine="210" w:firstLineChars="100"/>
              <w:rPr>
                <w:rFonts w:ascii="宋体" w:hAnsi="宋体" w:eastAsia="宋体"/>
                <w:color w:val="000000" w:themeColor="text1"/>
                <w:sz w:val="21"/>
                <w:szCs w:val="21"/>
                <w:lang w:eastAsia="zh-CN"/>
                <w14:textFill>
                  <w14:solidFill>
                    <w14:schemeClr w14:val="tx1"/>
                  </w14:solidFill>
                </w14:textFill>
              </w:rPr>
            </w:pPr>
            <w:r>
              <w:rPr>
                <w:rFonts w:ascii="宋体" w:hAnsi="宋体" w:eastAsia="宋体"/>
                <w:color w:val="000000" w:themeColor="text1"/>
                <w:sz w:val="21"/>
                <w:szCs w:val="21"/>
                <w:lang w:eastAsia="zh-CN"/>
                <w14:textFill>
                  <w14:solidFill>
                    <w14:schemeClr w14:val="tx1"/>
                  </w14:solidFill>
                </w14:textFill>
              </w:rPr>
              <w:t>7、</w:t>
            </w:r>
            <w:r>
              <w:rPr>
                <w:rFonts w:hint="eastAsia" w:ascii="宋体" w:hAnsi="宋体" w:eastAsia="宋体"/>
                <w:color w:val="000000" w:themeColor="text1"/>
                <w:sz w:val="21"/>
                <w:szCs w:val="21"/>
                <w:lang w:eastAsia="zh-CN"/>
                <w14:textFill>
                  <w14:solidFill>
                    <w14:schemeClr w14:val="tx1"/>
                  </w14:solidFill>
                </w14:textFill>
              </w:rPr>
              <w:t>其余按厂家承诺进行。</w:t>
            </w:r>
          </w:p>
          <w:p>
            <w:pPr>
              <w:spacing w:line="288" w:lineRule="auto"/>
              <w:ind w:firstLine="210" w:firstLineChars="100"/>
              <w:rPr>
                <w:rFonts w:ascii="宋体" w:hAnsi="宋体" w:eastAsia="宋体"/>
                <w:color w:val="000000" w:themeColor="text1"/>
                <w:sz w:val="21"/>
                <w:szCs w:val="21"/>
                <w:lang w:eastAsia="zh-CN"/>
                <w14:textFill>
                  <w14:solidFill>
                    <w14:schemeClr w14:val="tx1"/>
                  </w14:solidFill>
                </w14:textFill>
              </w:rPr>
            </w:pPr>
            <w:r>
              <w:rPr>
                <w:rFonts w:ascii="宋体" w:hAnsi="宋体" w:eastAsia="宋体"/>
                <w:color w:val="000000" w:themeColor="text1"/>
                <w:sz w:val="21"/>
                <w:szCs w:val="21"/>
                <w:lang w:eastAsia="zh-CN"/>
                <w14:textFill>
                  <w14:solidFill>
                    <w14:schemeClr w14:val="tx1"/>
                  </w14:solidFill>
                </w14:textFill>
              </w:rPr>
              <w:t>8、</w:t>
            </w:r>
            <w:r>
              <w:rPr>
                <w:rFonts w:hint="eastAsia" w:ascii="宋体" w:hAnsi="宋体" w:eastAsia="宋体"/>
                <w:color w:val="000000" w:themeColor="text1"/>
                <w:sz w:val="21"/>
                <w:szCs w:val="21"/>
                <w:lang w:eastAsia="zh-CN"/>
                <w14:textFill>
                  <w14:solidFill>
                    <w14:schemeClr w14:val="tx1"/>
                  </w14:solidFill>
                </w14:textFill>
              </w:rPr>
              <w:t>免费安装调试：中标供应商负责本项目所有产品的安装、调试工作。</w:t>
            </w:r>
          </w:p>
          <w:p>
            <w:pPr>
              <w:spacing w:line="288" w:lineRule="auto"/>
              <w:ind w:firstLine="210" w:firstLineChars="100"/>
              <w:rPr>
                <w:rFonts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9、免费培训：中标供应商负责对采购单位指定的技术人员进行技术培训（培训时间地点由采购单位在广西区内选定），培训内容包括系统操作、维护、应用软件的使用、简单维护和其他采购单位要求的内容，经培训应能进行日常运行维护工作，培训时间不少于2</w:t>
            </w:r>
            <w:r>
              <w:rPr>
                <w:rFonts w:ascii="宋体" w:hAnsi="宋体" w:eastAsia="宋体"/>
                <w:color w:val="000000" w:themeColor="text1"/>
                <w:sz w:val="21"/>
                <w:szCs w:val="21"/>
                <w:lang w:eastAsia="zh-CN"/>
                <w14:textFill>
                  <w14:solidFill>
                    <w14:schemeClr w14:val="tx1"/>
                  </w14:solidFill>
                </w14:textFill>
              </w:rPr>
              <w:t>天。</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lang w:eastAsia="zh-CN"/>
                <w14:textFill>
                  <w14:solidFill>
                    <w14:schemeClr w14:val="tx1"/>
                  </w14:solidFill>
                </w14:textFill>
              </w:rPr>
              <w:t>六</w:t>
            </w:r>
            <w:r>
              <w:rPr>
                <w:rFonts w:hint="eastAsia" w:ascii="宋体" w:hAnsi="宋体" w:eastAsia="宋体"/>
                <w:color w:val="000000" w:themeColor="text1"/>
                <w:szCs w:val="21"/>
                <w14:textFill>
                  <w14:solidFill>
                    <w14:schemeClr w14:val="tx1"/>
                  </w14:solidFill>
                </w14:textFill>
              </w:rPr>
              <w:t>）付款条件</w:t>
            </w:r>
          </w:p>
        </w:tc>
        <w:tc>
          <w:tcPr>
            <w:tcW w:w="7355"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eastAsia="宋体"/>
                <w:color w:val="000000" w:themeColor="text1"/>
                <w:szCs w:val="21"/>
                <w:lang w:eastAsia="zh-CN"/>
                <w14:textFill>
                  <w14:solidFill>
                    <w14:schemeClr w14:val="tx1"/>
                  </w14:solidFill>
                </w14:textFill>
              </w:rPr>
            </w:pPr>
            <w:r>
              <w:rPr>
                <w:rFonts w:ascii="宋体" w:hAnsi="宋体" w:eastAsia="宋体"/>
                <w:color w:val="000000" w:themeColor="text1"/>
                <w:sz w:val="21"/>
                <w:szCs w:val="22"/>
                <w:lang w:eastAsia="zh-CN"/>
                <w14:textFill>
                  <w14:solidFill>
                    <w14:schemeClr w14:val="tx1"/>
                  </w14:solidFill>
                </w14:textFill>
              </w:rPr>
              <w:t>在合同签订后，</w:t>
            </w:r>
            <w:r>
              <w:rPr>
                <w:rFonts w:hint="eastAsia" w:ascii="宋体" w:hAnsi="宋体" w:eastAsia="宋体"/>
                <w:color w:val="000000" w:themeColor="text1"/>
                <w:sz w:val="21"/>
                <w:szCs w:val="22"/>
                <w:lang w:eastAsia="zh-CN"/>
                <w14:textFill>
                  <w14:solidFill>
                    <w14:schemeClr w14:val="tx1"/>
                  </w14:solidFill>
                </w14:textFill>
              </w:rPr>
              <w:t>采购人</w:t>
            </w:r>
            <w:r>
              <w:rPr>
                <w:rFonts w:ascii="宋体" w:hAnsi="宋体" w:eastAsia="宋体"/>
                <w:color w:val="000000" w:themeColor="text1"/>
                <w:sz w:val="21"/>
                <w:szCs w:val="22"/>
                <w:lang w:eastAsia="zh-CN"/>
                <w14:textFill>
                  <w14:solidFill>
                    <w14:schemeClr w14:val="tx1"/>
                  </w14:solidFill>
                </w14:textFill>
              </w:rPr>
              <w:t>支付合同总价款30% 的预付款，</w:t>
            </w:r>
            <w:r>
              <w:rPr>
                <w:rFonts w:hint="eastAsia" w:ascii="宋体" w:hAnsi="宋体" w:eastAsia="宋体"/>
                <w:color w:val="000000" w:themeColor="text1"/>
                <w:sz w:val="21"/>
                <w:szCs w:val="22"/>
                <w:lang w:eastAsia="zh-CN"/>
                <w14:textFill>
                  <w14:solidFill>
                    <w14:schemeClr w14:val="tx1"/>
                  </w14:solidFill>
                </w14:textFill>
              </w:rPr>
              <w:t>合同所有主要设备进场并通过进场验收合格后支付至合同总价款的65%，所有项目安装完并验收合格后支付至实际供货结算总价款的97%，剩余3%作为质量保证金，于质量保修期满后15个工作日内返还，质量保修金不计利息。</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（七）验收条件及标准</w:t>
            </w:r>
          </w:p>
        </w:tc>
        <w:tc>
          <w:tcPr>
            <w:tcW w:w="7355"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宋体" w:hAnsi="宋体"/>
                <w:color w:val="000000" w:themeColor="text1"/>
                <w:szCs w:val="21"/>
                <w:lang w:eastAsia="zh-CN"/>
                <w14:textFill>
                  <w14:solidFill>
                    <w14:schemeClr w14:val="tx1"/>
                  </w14:solidFill>
                </w14:textFill>
              </w:rPr>
            </w:pPr>
            <w:r>
              <w:rPr>
                <w:rFonts w:hint="eastAsia" w:ascii="宋体" w:hAnsi="宋体" w:eastAsia="宋体"/>
                <w:color w:val="000000" w:themeColor="text1"/>
                <w:sz w:val="21"/>
                <w:szCs w:val="22"/>
                <w:lang w:eastAsia="zh-CN"/>
                <w14:textFill>
                  <w14:solidFill>
                    <w14:schemeClr w14:val="tx1"/>
                  </w14:solidFill>
                </w14:textFill>
              </w:rPr>
              <w:t>货物验收时包装完整无破损，必须提供装箱单、保修单、货物生产厂家出厂合格证书及有关供货说明文件，货物的所有正规手续必须齐全。</w:t>
            </w:r>
          </w:p>
        </w:tc>
      </w:tr>
      <w:tr>
        <w:tblPrEx>
          <w:tblCellMar>
            <w:top w:w="0" w:type="dxa"/>
            <w:left w:w="108" w:type="dxa"/>
            <w:bottom w:w="0" w:type="dxa"/>
            <w:right w:w="108" w:type="dxa"/>
          </w:tblCellMar>
        </w:tblPrEx>
        <w:trPr>
          <w:trHeight w:val="1041"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（八）验收方法及方案</w:t>
            </w:r>
          </w:p>
        </w:tc>
        <w:tc>
          <w:tcPr>
            <w:tcW w:w="7355"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宋体" w:hAnsi="宋体" w:eastAsia="宋体"/>
                <w:color w:val="000000" w:themeColor="text1"/>
                <w:szCs w:val="21"/>
                <w:lang w:eastAsia="zh-CN"/>
                <w14:textFill>
                  <w14:solidFill>
                    <w14:schemeClr w14:val="tx1"/>
                  </w14:solidFill>
                </w14:textFill>
              </w:rPr>
            </w:pPr>
            <w:r>
              <w:rPr>
                <w:rFonts w:ascii="宋体" w:hAnsi="宋体" w:eastAsia="宋体"/>
                <w:color w:val="000000" w:themeColor="text1"/>
                <w:sz w:val="21"/>
                <w:szCs w:val="22"/>
                <w:lang w:eastAsia="zh-CN"/>
                <w14:textFill>
                  <w14:solidFill>
                    <w14:schemeClr w14:val="tx1"/>
                  </w14:solidFill>
                </w14:textFill>
              </w:rPr>
              <w:t>验收时，采购人对中标人所交货物依照中标人的投标文件所承诺的技术规格要求和国家有关标准进行现场验收。性能达到技术要求的给予签收，若有一项指标不满足其投标承诺的不予签收，并按照政府采购相关法律法规和合同约定条款进行处罚，由此造成的项目延误等所有责任均由中标人承担。</w:t>
            </w:r>
          </w:p>
        </w:tc>
      </w:tr>
      <w:tr>
        <w:tblPrEx>
          <w:tblCellMar>
            <w:top w:w="0" w:type="dxa"/>
            <w:left w:w="108" w:type="dxa"/>
            <w:bottom w:w="0" w:type="dxa"/>
            <w:right w:w="108" w:type="dxa"/>
          </w:tblCellMar>
        </w:tblPrEx>
        <w:trPr>
          <w:trHeight w:val="1041"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lang w:eastAsia="zh-CN"/>
                <w14:textFill>
                  <w14:solidFill>
                    <w14:schemeClr w14:val="tx1"/>
                  </w14:solidFill>
                </w14:textFill>
              </w:rPr>
              <w:t>九</w:t>
            </w:r>
            <w:r>
              <w:rPr>
                <w:rFonts w:hint="eastAsia" w:ascii="宋体" w:hAnsi="宋体" w:eastAsia="宋体"/>
                <w:color w:val="000000" w:themeColor="text1"/>
                <w:szCs w:val="21"/>
                <w14:textFill>
                  <w14:solidFill>
                    <w14:schemeClr w14:val="tx1"/>
                  </w14:solidFill>
                </w14:textFill>
              </w:rPr>
              <w:t>）投标报价</w:t>
            </w:r>
          </w:p>
        </w:tc>
        <w:tc>
          <w:tcPr>
            <w:tcW w:w="7355"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宋体" w:hAnsi="宋体" w:eastAsia="宋体"/>
                <w:color w:val="000000" w:themeColor="text1"/>
                <w:sz w:val="21"/>
                <w:szCs w:val="22"/>
                <w:lang w:eastAsia="zh-CN"/>
                <w14:textFill>
                  <w14:solidFill>
                    <w14:schemeClr w14:val="tx1"/>
                  </w14:solidFill>
                </w14:textFill>
              </w:rPr>
            </w:pPr>
            <w:r>
              <w:rPr>
                <w:rFonts w:hint="eastAsia" w:ascii="宋体" w:hAnsi="宋体" w:eastAsia="宋体"/>
                <w:color w:val="000000" w:themeColor="text1"/>
                <w:sz w:val="21"/>
                <w:szCs w:val="22"/>
                <w:lang w:eastAsia="zh-CN"/>
                <w14:textFill>
                  <w14:solidFill>
                    <w14:schemeClr w14:val="tx1"/>
                  </w14:solidFill>
                </w14:textFill>
              </w:rPr>
              <w:t>★1</w:t>
            </w:r>
            <w:r>
              <w:rPr>
                <w:rFonts w:ascii="宋体" w:hAnsi="宋体" w:eastAsia="宋体"/>
                <w:color w:val="000000" w:themeColor="text1"/>
                <w:sz w:val="21"/>
                <w:szCs w:val="22"/>
                <w:lang w:eastAsia="zh-CN"/>
                <w14:textFill>
                  <w14:solidFill>
                    <w14:schemeClr w14:val="tx1"/>
                  </w14:solidFill>
                </w14:textFill>
              </w:rPr>
              <w:t>、投标报价为采购人指定地点的现场交货价，包括：</w:t>
            </w:r>
          </w:p>
          <w:p>
            <w:pPr>
              <w:spacing w:line="288" w:lineRule="auto"/>
              <w:jc w:val="left"/>
              <w:rPr>
                <w:rFonts w:ascii="宋体" w:hAnsi="宋体" w:eastAsia="宋体"/>
                <w:color w:val="000000" w:themeColor="text1"/>
                <w:sz w:val="21"/>
                <w:szCs w:val="22"/>
                <w:lang w:eastAsia="zh-CN"/>
                <w14:textFill>
                  <w14:solidFill>
                    <w14:schemeClr w14:val="tx1"/>
                  </w14:solidFill>
                </w14:textFill>
              </w:rPr>
            </w:pPr>
            <w:r>
              <w:rPr>
                <w:rFonts w:hint="eastAsia" w:ascii="宋体" w:hAnsi="宋体" w:eastAsia="宋体"/>
                <w:color w:val="000000" w:themeColor="text1"/>
                <w:sz w:val="21"/>
                <w:szCs w:val="22"/>
                <w:lang w:eastAsia="zh-CN"/>
                <w14:textFill>
                  <w14:solidFill>
                    <w14:schemeClr w14:val="tx1"/>
                  </w14:solidFill>
                </w14:textFill>
              </w:rPr>
              <w:t>（</w:t>
            </w:r>
            <w:r>
              <w:rPr>
                <w:rFonts w:ascii="宋体" w:hAnsi="宋体" w:eastAsia="宋体"/>
                <w:color w:val="000000" w:themeColor="text1"/>
                <w:sz w:val="21"/>
                <w:szCs w:val="22"/>
                <w:lang w:eastAsia="zh-CN"/>
                <w14:textFill>
                  <w14:solidFill>
                    <w14:schemeClr w14:val="tx1"/>
                  </w14:solidFill>
                </w14:textFill>
              </w:rPr>
              <w:t>1）货物的价格；</w:t>
            </w:r>
          </w:p>
          <w:p>
            <w:pPr>
              <w:spacing w:line="288" w:lineRule="auto"/>
              <w:jc w:val="left"/>
              <w:rPr>
                <w:rFonts w:ascii="宋体" w:hAnsi="宋体" w:eastAsia="宋体"/>
                <w:color w:val="000000" w:themeColor="text1"/>
                <w:sz w:val="21"/>
                <w:szCs w:val="22"/>
                <w:lang w:eastAsia="zh-CN"/>
                <w14:textFill>
                  <w14:solidFill>
                    <w14:schemeClr w14:val="tx1"/>
                  </w14:solidFill>
                </w14:textFill>
              </w:rPr>
            </w:pPr>
            <w:r>
              <w:rPr>
                <w:rFonts w:hint="eastAsia" w:ascii="宋体" w:hAnsi="宋体" w:eastAsia="宋体"/>
                <w:color w:val="000000" w:themeColor="text1"/>
                <w:sz w:val="21"/>
                <w:szCs w:val="22"/>
                <w:lang w:eastAsia="zh-CN"/>
                <w14:textFill>
                  <w14:solidFill>
                    <w14:schemeClr w14:val="tx1"/>
                  </w14:solidFill>
                </w14:textFill>
              </w:rPr>
              <w:t>（</w:t>
            </w:r>
            <w:r>
              <w:rPr>
                <w:rFonts w:ascii="宋体" w:hAnsi="宋体" w:eastAsia="宋体"/>
                <w:color w:val="000000" w:themeColor="text1"/>
                <w:sz w:val="21"/>
                <w:szCs w:val="22"/>
                <w:lang w:eastAsia="zh-CN"/>
                <w14:textFill>
                  <w14:solidFill>
                    <w14:schemeClr w14:val="tx1"/>
                  </w14:solidFill>
                </w14:textFill>
              </w:rPr>
              <w:t>2）货物的标准附件、备品备件、专用工具的价格；</w:t>
            </w:r>
          </w:p>
          <w:p>
            <w:pPr>
              <w:spacing w:line="288" w:lineRule="auto"/>
              <w:jc w:val="left"/>
              <w:rPr>
                <w:rFonts w:ascii="宋体" w:hAnsi="宋体" w:eastAsia="宋体"/>
                <w:color w:val="000000" w:themeColor="text1"/>
                <w:sz w:val="21"/>
                <w:szCs w:val="22"/>
                <w:lang w:eastAsia="zh-CN"/>
                <w14:textFill>
                  <w14:solidFill>
                    <w14:schemeClr w14:val="tx1"/>
                  </w14:solidFill>
                </w14:textFill>
              </w:rPr>
            </w:pPr>
            <w:r>
              <w:rPr>
                <w:rFonts w:hint="eastAsia" w:ascii="宋体" w:hAnsi="宋体" w:eastAsia="宋体"/>
                <w:color w:val="000000" w:themeColor="text1"/>
                <w:sz w:val="21"/>
                <w:szCs w:val="22"/>
                <w:lang w:eastAsia="zh-CN"/>
                <w14:textFill>
                  <w14:solidFill>
                    <w14:schemeClr w14:val="tx1"/>
                  </w14:solidFill>
                </w14:textFill>
              </w:rPr>
              <w:t>（</w:t>
            </w:r>
            <w:r>
              <w:rPr>
                <w:rFonts w:ascii="宋体" w:hAnsi="宋体" w:eastAsia="宋体"/>
                <w:color w:val="000000" w:themeColor="text1"/>
                <w:sz w:val="21"/>
                <w:szCs w:val="22"/>
                <w:lang w:eastAsia="zh-CN"/>
                <w14:textFill>
                  <w14:solidFill>
                    <w14:schemeClr w14:val="tx1"/>
                  </w14:solidFill>
                </w14:textFill>
              </w:rPr>
              <w:t>3）运输、装卸、调试、培训、技术支持、售后服务等费用；</w:t>
            </w:r>
          </w:p>
          <w:p>
            <w:pPr>
              <w:spacing w:line="288" w:lineRule="auto"/>
              <w:jc w:val="left"/>
              <w:rPr>
                <w:rFonts w:ascii="宋体" w:hAnsi="宋体" w:eastAsia="宋体"/>
                <w:color w:val="000000" w:themeColor="text1"/>
                <w:sz w:val="21"/>
                <w:szCs w:val="22"/>
                <w:lang w:eastAsia="zh-CN"/>
                <w14:textFill>
                  <w14:solidFill>
                    <w14:schemeClr w14:val="tx1"/>
                  </w14:solidFill>
                </w14:textFill>
              </w:rPr>
            </w:pPr>
            <w:r>
              <w:rPr>
                <w:rFonts w:hint="eastAsia" w:ascii="宋体" w:hAnsi="宋体" w:eastAsia="宋体"/>
                <w:color w:val="000000" w:themeColor="text1"/>
                <w:sz w:val="21"/>
                <w:szCs w:val="22"/>
                <w:lang w:eastAsia="zh-CN"/>
                <w14:textFill>
                  <w14:solidFill>
                    <w14:schemeClr w14:val="tx1"/>
                  </w14:solidFill>
                </w14:textFill>
              </w:rPr>
              <w:t>（</w:t>
            </w:r>
            <w:r>
              <w:rPr>
                <w:rFonts w:ascii="宋体" w:hAnsi="宋体" w:eastAsia="宋体"/>
                <w:color w:val="000000" w:themeColor="text1"/>
                <w:sz w:val="21"/>
                <w:szCs w:val="22"/>
                <w:lang w:eastAsia="zh-CN"/>
                <w14:textFill>
                  <w14:solidFill>
                    <w14:schemeClr w14:val="tx1"/>
                  </w14:solidFill>
                </w14:textFill>
              </w:rPr>
              <w:t>4）必要的保险费用和各项税费；</w:t>
            </w:r>
          </w:p>
          <w:p>
            <w:pPr>
              <w:spacing w:line="288" w:lineRule="auto"/>
              <w:jc w:val="left"/>
              <w:rPr>
                <w:rFonts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 w:val="21"/>
                <w:szCs w:val="22"/>
                <w:lang w:eastAsia="zh-CN"/>
                <w14:textFill>
                  <w14:solidFill>
                    <w14:schemeClr w14:val="tx1"/>
                  </w14:solidFill>
                </w14:textFill>
              </w:rPr>
              <w:t>（5）工程项目中的零星配件配齐，包含所有</w:t>
            </w:r>
            <w:r>
              <w:rPr>
                <w:rFonts w:ascii="宋体" w:hAnsi="宋体" w:eastAsia="宋体"/>
                <w:color w:val="000000" w:themeColor="text1"/>
                <w:sz w:val="21"/>
                <w:szCs w:val="22"/>
                <w:lang w:eastAsia="zh-CN"/>
                <w14:textFill>
                  <w14:solidFill>
                    <w14:schemeClr w14:val="tx1"/>
                  </w14:solidFill>
                </w14:textFill>
              </w:rPr>
              <w:t>现场安装调试至验收合格产生的一切费用。</w:t>
            </w:r>
          </w:p>
        </w:tc>
      </w:tr>
      <w:tr>
        <w:tblPrEx>
          <w:tblCellMar>
            <w:top w:w="0" w:type="dxa"/>
            <w:left w:w="108" w:type="dxa"/>
            <w:bottom w:w="0" w:type="dxa"/>
            <w:right w:w="108" w:type="dxa"/>
          </w:tblCellMar>
        </w:tblPrEx>
        <w:trPr>
          <w:trHeight w:val="1041"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lang w:eastAsia="zh-CN"/>
                <w14:textFill>
                  <w14:solidFill>
                    <w14:schemeClr w14:val="tx1"/>
                  </w14:solidFill>
                </w14:textFill>
              </w:rPr>
              <w:t>十</w:t>
            </w:r>
            <w:r>
              <w:rPr>
                <w:rFonts w:hint="eastAsia" w:ascii="宋体" w:hAnsi="宋体" w:eastAsia="宋体"/>
                <w:color w:val="000000" w:themeColor="text1"/>
                <w:szCs w:val="21"/>
                <w14:textFill>
                  <w14:solidFill>
                    <w14:schemeClr w14:val="tx1"/>
                  </w14:solidFill>
                </w14:textFill>
              </w:rPr>
              <w:t>）其他要求</w:t>
            </w:r>
          </w:p>
        </w:tc>
        <w:tc>
          <w:tcPr>
            <w:tcW w:w="7355"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宋体" w:hAnsi="宋体" w:eastAsia="宋体"/>
                <w:color w:val="000000" w:themeColor="text1"/>
                <w:sz w:val="21"/>
                <w:szCs w:val="22"/>
                <w:lang w:eastAsia="zh-CN"/>
                <w14:textFill>
                  <w14:solidFill>
                    <w14:schemeClr w14:val="tx1"/>
                  </w14:solidFill>
                </w14:textFill>
              </w:rPr>
            </w:pPr>
            <w:r>
              <w:rPr>
                <w:rFonts w:hint="eastAsia" w:ascii="宋体" w:hAnsi="宋体" w:eastAsia="宋体"/>
                <w:color w:val="000000" w:themeColor="text1"/>
                <w:sz w:val="21"/>
                <w:szCs w:val="22"/>
                <w:lang w:eastAsia="zh-CN"/>
                <w14:textFill>
                  <w14:solidFill>
                    <w14:schemeClr w14:val="tx1"/>
                  </w14:solidFill>
                </w14:textFill>
              </w:rPr>
              <w:t>1、投标人必须根据实际情况及招标要求在投标文件中提供技术方案、详细的深化施工图纸、详细施工组织方案（对系统设备与材料安装与调试、施工周期、人员配备、进度、质量管理、现场管理、验收管理等）；</w:t>
            </w:r>
          </w:p>
          <w:p>
            <w:pPr>
              <w:spacing w:line="288" w:lineRule="auto"/>
              <w:jc w:val="left"/>
              <w:rPr>
                <w:rFonts w:ascii="宋体" w:hAnsi="宋体" w:eastAsia="宋体"/>
                <w:color w:val="000000" w:themeColor="text1"/>
                <w:sz w:val="21"/>
                <w:szCs w:val="22"/>
                <w:lang w:eastAsia="zh-CN"/>
                <w14:textFill>
                  <w14:solidFill>
                    <w14:schemeClr w14:val="tx1"/>
                  </w14:solidFill>
                </w14:textFill>
              </w:rPr>
            </w:pPr>
            <w:r>
              <w:rPr>
                <w:rFonts w:hint="eastAsia" w:ascii="宋体" w:hAnsi="宋体" w:eastAsia="宋体"/>
                <w:color w:val="000000" w:themeColor="text1"/>
                <w:sz w:val="21"/>
                <w:szCs w:val="22"/>
                <w:lang w:eastAsia="zh-CN"/>
                <w14:textFill>
                  <w14:solidFill>
                    <w14:schemeClr w14:val="tx1"/>
                  </w14:solidFill>
                </w14:textFill>
              </w:rPr>
              <w:t>2、本项目的核心产品为</w:t>
            </w:r>
            <w:r>
              <w:rPr>
                <w:rFonts w:ascii="宋体" w:hAnsi="宋体" w:eastAsia="宋体"/>
                <w:bCs/>
                <w:color w:val="000000" w:themeColor="text1"/>
                <w:sz w:val="21"/>
                <w:szCs w:val="22"/>
                <w:lang w:eastAsia="zh-CN"/>
                <w14:textFill>
                  <w14:solidFill>
                    <w14:schemeClr w14:val="tx1"/>
                  </w14:solidFill>
                </w14:textFill>
              </w:rPr>
              <w:t>红外半球摄像机</w:t>
            </w:r>
            <w:r>
              <w:rPr>
                <w:rFonts w:hint="eastAsia" w:ascii="宋体" w:hAnsi="宋体" w:eastAsia="宋体"/>
                <w:color w:val="000000" w:themeColor="text1"/>
                <w:sz w:val="21"/>
                <w:szCs w:val="22"/>
                <w:lang w:eastAsia="zh-CN"/>
                <w14:textFill>
                  <w14:solidFill>
                    <w14:schemeClr w14:val="tx1"/>
                  </w14:solidFill>
                </w14:textFill>
              </w:rPr>
              <w:t>。</w:t>
            </w:r>
          </w:p>
          <w:p>
            <w:pPr>
              <w:pStyle w:val="2"/>
              <w:numPr>
                <w:ilvl w:val="0"/>
                <w:numId w:val="4"/>
              </w:numP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需求一览表中</w:t>
            </w:r>
            <w:r>
              <w:rPr>
                <w:rFonts w:ascii="宋体" w:hAnsi="宋体" w:eastAsia="宋体"/>
                <w:color w:val="000000" w:themeColor="text1"/>
                <w:sz w:val="21"/>
                <w:szCs w:val="21"/>
                <w:lang w:eastAsia="zh-CN"/>
                <w14:textFill>
                  <w14:solidFill>
                    <w14:schemeClr w14:val="tx1"/>
                  </w14:solidFill>
                </w14:textFill>
              </w:rPr>
              <w:t>标注“▲”的技术参数为重要技术指标、功能项，将作为货物性能的评分依据。</w:t>
            </w:r>
          </w:p>
          <w:p>
            <w:pPr>
              <w:pStyle w:val="2"/>
              <w:numPr>
                <w:ilvl w:val="0"/>
                <w:numId w:val="4"/>
              </w:numPr>
              <w:rPr>
                <w:rFonts w:eastAsia="宋体"/>
                <w:color w:val="000000" w:themeColor="text1"/>
                <w:lang w:eastAsia="zh-CN"/>
                <w14:textFill>
                  <w14:solidFill>
                    <w14:schemeClr w14:val="tx1"/>
                  </w14:solidFill>
                </w14:textFill>
              </w:rPr>
            </w:pPr>
            <w:r>
              <w:rPr>
                <w:rFonts w:ascii="宋体" w:eastAsia="宋体"/>
                <w:color w:val="000000" w:themeColor="text1"/>
                <w:sz w:val="21"/>
                <w:szCs w:val="21"/>
                <w:lang w:eastAsia="zh-CN"/>
                <w14:textFill>
                  <w14:solidFill>
                    <w14:schemeClr w14:val="tx1"/>
                  </w14:solidFill>
                </w14:textFill>
              </w:rPr>
              <w:t>注</w:t>
            </w:r>
            <w:r>
              <w:rPr>
                <w:rFonts w:hint="eastAsia" w:ascii="宋体" w:eastAsia="宋体"/>
                <w:color w:val="000000" w:themeColor="text1"/>
                <w:sz w:val="21"/>
                <w:szCs w:val="21"/>
                <w:lang w:eastAsia="zh-CN"/>
                <w14:textFill>
                  <w14:solidFill>
                    <w14:schemeClr w14:val="tx1"/>
                  </w14:solidFill>
                </w14:textFill>
              </w:rPr>
              <w:t>“</w:t>
            </w:r>
            <w:r>
              <w:rPr>
                <w:rFonts w:hint="eastAsia" w:ascii="宋体" w:eastAsia="宋体"/>
                <w:color w:val="000000" w:themeColor="text1"/>
                <w:sz w:val="21"/>
                <w:szCs w:val="22"/>
                <w:lang w:eastAsia="zh-CN"/>
                <w14:textFill>
                  <w14:solidFill>
                    <w14:schemeClr w14:val="tx1"/>
                  </w14:solidFill>
                </w14:textFill>
              </w:rPr>
              <w:t>★</w:t>
            </w:r>
            <w:r>
              <w:rPr>
                <w:rFonts w:hint="eastAsia" w:ascii="宋体" w:eastAsia="宋体"/>
                <w:color w:val="000000" w:themeColor="text1"/>
                <w:sz w:val="21"/>
                <w:szCs w:val="21"/>
                <w:lang w:eastAsia="zh-CN"/>
                <w14:textFill>
                  <w14:solidFill>
                    <w14:schemeClr w14:val="tx1"/>
                  </w14:solidFill>
                </w14:textFill>
              </w:rPr>
              <w:t>”</w:t>
            </w:r>
            <w:r>
              <w:rPr>
                <w:rFonts w:ascii="宋体" w:eastAsia="宋体"/>
                <w:color w:val="000000" w:themeColor="text1"/>
                <w:sz w:val="21"/>
                <w:szCs w:val="21"/>
                <w:lang w:eastAsia="zh-CN"/>
                <w14:textFill>
                  <w14:solidFill>
                    <w14:schemeClr w14:val="tx1"/>
                  </w14:solidFill>
                </w14:textFill>
              </w:rPr>
              <w:t>的为必须满足和响应的技术要求或商务条款，否则作投标无效。</w:t>
            </w:r>
          </w:p>
          <w:p>
            <w:pPr>
              <w:pStyle w:val="2"/>
              <w:numPr>
                <w:ilvl w:val="0"/>
                <w:numId w:val="4"/>
              </w:numPr>
              <w:rPr>
                <w:rFonts w:eastAsia="宋体"/>
                <w:color w:val="000000" w:themeColor="text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需求一览表中未标注</w:t>
            </w:r>
            <w:r>
              <w:rPr>
                <w:rFonts w:ascii="宋体" w:hAnsi="宋体" w:eastAsia="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lang w:eastAsia="zh-CN"/>
                <w14:textFill>
                  <w14:solidFill>
                    <w14:schemeClr w14:val="tx1"/>
                  </w14:solidFill>
                </w14:textFill>
              </w:rPr>
              <w:t>及</w:t>
            </w:r>
            <w:r>
              <w:rPr>
                <w:rFonts w:hint="eastAsia" w:ascii="宋体" w:eastAsia="宋体"/>
                <w:color w:val="000000" w:themeColor="text1"/>
                <w:sz w:val="21"/>
                <w:szCs w:val="21"/>
                <w:lang w:eastAsia="zh-CN"/>
                <w14:textFill>
                  <w14:solidFill>
                    <w14:schemeClr w14:val="tx1"/>
                  </w14:solidFill>
                </w14:textFill>
              </w:rPr>
              <w:t>“</w:t>
            </w:r>
            <w:r>
              <w:rPr>
                <w:rFonts w:hint="eastAsia" w:ascii="宋体" w:eastAsia="宋体"/>
                <w:color w:val="000000" w:themeColor="text1"/>
                <w:sz w:val="21"/>
                <w:szCs w:val="22"/>
                <w:lang w:eastAsia="zh-CN"/>
                <w14:textFill>
                  <w14:solidFill>
                    <w14:schemeClr w14:val="tx1"/>
                  </w14:solidFill>
                </w14:textFill>
              </w:rPr>
              <w:t>★</w:t>
            </w:r>
            <w:r>
              <w:rPr>
                <w:rFonts w:hint="eastAsia" w:ascii="宋体" w:eastAsia="宋体"/>
                <w:color w:val="000000" w:themeColor="text1"/>
                <w:sz w:val="21"/>
                <w:szCs w:val="21"/>
                <w:lang w:eastAsia="zh-CN"/>
                <w14:textFill>
                  <w14:solidFill>
                    <w14:schemeClr w14:val="tx1"/>
                  </w14:solidFill>
                </w14:textFill>
              </w:rPr>
              <w:t>”的其他</w:t>
            </w:r>
            <w:r>
              <w:rPr>
                <w:rFonts w:ascii="宋体" w:eastAsia="宋体"/>
                <w:color w:val="000000" w:themeColor="text1"/>
                <w:sz w:val="21"/>
                <w:szCs w:val="21"/>
                <w:lang w:eastAsia="zh-CN"/>
                <w14:textFill>
                  <w14:solidFill>
                    <w14:schemeClr w14:val="tx1"/>
                  </w14:solidFill>
                </w14:textFill>
              </w:rPr>
              <w:t>技术要求或商务条款</w:t>
            </w:r>
            <w:r>
              <w:rPr>
                <w:rFonts w:hint="eastAsia" w:ascii="宋体" w:eastAsia="宋体"/>
                <w:color w:val="000000" w:themeColor="text1"/>
                <w:sz w:val="21"/>
                <w:szCs w:val="21"/>
                <w:lang w:eastAsia="zh-CN"/>
                <w14:textFill>
                  <w14:solidFill>
                    <w14:schemeClr w14:val="tx1"/>
                  </w14:solidFill>
                </w14:textFill>
              </w:rPr>
              <w:t>未响应或负偏离的不得超过5项及以上</w:t>
            </w:r>
            <w:r>
              <w:rPr>
                <w:rFonts w:ascii="宋体" w:eastAsia="宋体"/>
                <w:color w:val="000000" w:themeColor="text1"/>
                <w:sz w:val="21"/>
                <w:szCs w:val="21"/>
                <w:lang w:eastAsia="zh-CN"/>
                <w14:textFill>
                  <w14:solidFill>
                    <w14:schemeClr w14:val="tx1"/>
                  </w14:solidFill>
                </w14:textFill>
              </w:rPr>
              <w:t>，否则作投标无效。</w:t>
            </w:r>
          </w:p>
        </w:tc>
      </w:tr>
    </w:tbl>
    <w:p>
      <w:pPr>
        <w:rPr>
          <w:rFonts w:ascii="隶书" w:eastAsia="隶书"/>
          <w:color w:val="000000" w:themeColor="text1"/>
          <w:sz w:val="44"/>
          <w:lang w:eastAsia="zh-CN"/>
          <w14:textFill>
            <w14:solidFill>
              <w14:schemeClr w14:val="tx1"/>
            </w14:solidFill>
          </w14:textFill>
        </w:rPr>
      </w:pPr>
      <w:r>
        <w:rPr>
          <w:rFonts w:hint="eastAsia" w:ascii="隶书" w:eastAsia="隶书"/>
          <w:color w:val="000000" w:themeColor="text1"/>
          <w:sz w:val="44"/>
          <w:lang w:eastAsia="zh-CN"/>
          <w14:textFill>
            <w14:solidFill>
              <w14:schemeClr w14:val="tx1"/>
            </w14:solidFill>
          </w14:textFill>
        </w:rPr>
        <w:br w:type="page"/>
      </w:r>
    </w:p>
    <w:p>
      <w:pPr>
        <w:pStyle w:val="8"/>
        <w:spacing w:line="288" w:lineRule="auto"/>
        <w:jc w:val="center"/>
        <w:outlineLvl w:val="0"/>
        <w:rPr>
          <w:rFonts w:ascii="金山简隶书" w:eastAsia="金山简隶书"/>
          <w:color w:val="000000" w:themeColor="text1"/>
          <w:sz w:val="44"/>
          <w14:textFill>
            <w14:solidFill>
              <w14:schemeClr w14:val="tx1"/>
            </w14:solidFill>
          </w14:textFill>
        </w:rPr>
      </w:pPr>
      <w:r>
        <w:rPr>
          <w:rFonts w:hint="eastAsia" w:ascii="隶书" w:eastAsia="隶书"/>
          <w:color w:val="000000" w:themeColor="text1"/>
          <w:sz w:val="44"/>
          <w14:textFill>
            <w14:solidFill>
              <w14:schemeClr w14:val="tx1"/>
            </w14:solidFill>
          </w14:textFill>
        </w:rPr>
        <w:t>第三章   政府采购合同（格式）</w:t>
      </w:r>
      <w:bookmarkEnd w:id="334"/>
      <w:bookmarkEnd w:id="335"/>
      <w:bookmarkEnd w:id="336"/>
      <w:bookmarkEnd w:id="337"/>
      <w:bookmarkEnd w:id="338"/>
      <w:bookmarkEnd w:id="339"/>
    </w:p>
    <w:p>
      <w:pPr>
        <w:spacing w:line="720" w:lineRule="auto"/>
        <w:jc w:val="center"/>
        <w:rPr>
          <w:rFonts w:ascii="方正小标宋简体" w:hAnsi="方正小标宋简体" w:eastAsia="方正小标宋简体" w:cs="方正小标宋简体"/>
          <w:bCs/>
          <w:color w:val="000000" w:themeColor="text1"/>
          <w:sz w:val="36"/>
          <w:szCs w:val="36"/>
          <w:lang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lang w:eastAsia="zh-CN"/>
          <w14:textFill>
            <w14:solidFill>
              <w14:schemeClr w14:val="tx1"/>
            </w14:solidFill>
          </w14:textFill>
        </w:rPr>
        <w:t>×××采购合同</w:t>
      </w:r>
    </w:p>
    <w:p>
      <w:pPr>
        <w:spacing w:line="440" w:lineRule="exact"/>
        <w:ind w:firstLine="5999" w:firstLineChars="2727"/>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合同编号：</w:t>
      </w:r>
    </w:p>
    <w:p>
      <w:pPr>
        <w:spacing w:line="440" w:lineRule="exact"/>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采购人（甲方）：</w:t>
      </w:r>
    </w:p>
    <w:p>
      <w:pPr>
        <w:spacing w:line="440" w:lineRule="exact"/>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供应商（乙方）：</w:t>
      </w:r>
    </w:p>
    <w:p>
      <w:pPr>
        <w:spacing w:line="440" w:lineRule="exact"/>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采  购  计  划  号：</w:t>
      </w:r>
    </w:p>
    <w:p>
      <w:pPr>
        <w:spacing w:line="440" w:lineRule="exact"/>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采购项目名称和编号：</w:t>
      </w:r>
    </w:p>
    <w:p>
      <w:pPr>
        <w:spacing w:line="440" w:lineRule="exact"/>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签  订  地  点：</w:t>
      </w:r>
    </w:p>
    <w:p>
      <w:pPr>
        <w:spacing w:line="440" w:lineRule="exact"/>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签  订  时  间：</w:t>
      </w:r>
    </w:p>
    <w:p>
      <w:pPr>
        <w:spacing w:line="440" w:lineRule="exact"/>
        <w:rPr>
          <w:rFonts w:ascii="微软雅黑" w:hAnsi="微软雅黑" w:eastAsia="微软雅黑" w:cs="微软雅黑"/>
          <w:color w:val="000000" w:themeColor="text1"/>
          <w:sz w:val="22"/>
          <w:szCs w:val="22"/>
          <w:lang w:eastAsia="zh-CN"/>
          <w14:textFill>
            <w14:solidFill>
              <w14:schemeClr w14:val="tx1"/>
            </w14:solidFill>
          </w14:textFill>
        </w:rPr>
      </w:pP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根据《中华人民共和国政府采购法》《中华人民共和国合同法》等相关法律、法规规定，按照公开招标文件（以下简称“招标文件”）规定条款和中标供应商投标文件（以下简称“投标文件”）及其承诺，甲乙双方签订本合同，共同遵守。</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b/>
          <w:bCs/>
          <w:color w:val="000000" w:themeColor="text1"/>
          <w:sz w:val="22"/>
          <w:szCs w:val="22"/>
          <w:lang w:eastAsia="zh-CN"/>
          <w14:textFill>
            <w14:solidFill>
              <w14:schemeClr w14:val="tx1"/>
            </w14:solidFill>
          </w14:textFill>
        </w:rPr>
        <w:t>第一条　合同标的</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1. 供货一览表</w:t>
      </w:r>
    </w:p>
    <w:tbl>
      <w:tblPr>
        <w:tblStyle w:val="15"/>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130"/>
        <w:gridCol w:w="1125"/>
        <w:gridCol w:w="1131"/>
        <w:gridCol w:w="1875"/>
        <w:gridCol w:w="570"/>
        <w:gridCol w:w="474"/>
        <w:gridCol w:w="979"/>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654"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序号</w:t>
            </w:r>
          </w:p>
        </w:tc>
        <w:tc>
          <w:tcPr>
            <w:tcW w:w="1130" w:type="dxa"/>
            <w:vAlign w:val="center"/>
          </w:tcPr>
          <w:p>
            <w:pPr>
              <w:spacing w:line="440" w:lineRule="exact"/>
              <w:ind w:left="200" w:leftChars="100"/>
              <w:jc w:val="left"/>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产品</w:t>
            </w:r>
          </w:p>
          <w:p>
            <w:pPr>
              <w:spacing w:line="440" w:lineRule="exact"/>
              <w:ind w:left="200" w:leftChars="100"/>
              <w:jc w:val="left"/>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名称</w:t>
            </w:r>
          </w:p>
        </w:tc>
        <w:tc>
          <w:tcPr>
            <w:tcW w:w="1125" w:type="dxa"/>
            <w:vAlign w:val="center"/>
          </w:tcPr>
          <w:p>
            <w:pPr>
              <w:spacing w:line="440" w:lineRule="exact"/>
              <w:ind w:left="200" w:leftChars="100"/>
              <w:jc w:val="left"/>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商标</w:t>
            </w:r>
          </w:p>
          <w:p>
            <w:pPr>
              <w:spacing w:line="440" w:lineRule="exact"/>
              <w:ind w:left="200" w:leftChars="100"/>
              <w:jc w:val="left"/>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品牌</w:t>
            </w:r>
          </w:p>
        </w:tc>
        <w:tc>
          <w:tcPr>
            <w:tcW w:w="1131" w:type="dxa"/>
            <w:vAlign w:val="center"/>
          </w:tcPr>
          <w:p>
            <w:pPr>
              <w:spacing w:line="440" w:lineRule="exact"/>
              <w:ind w:left="200" w:leftChars="100"/>
              <w:jc w:val="left"/>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规格</w:t>
            </w:r>
          </w:p>
          <w:p>
            <w:pPr>
              <w:spacing w:line="440" w:lineRule="exact"/>
              <w:ind w:left="200" w:leftChars="100"/>
              <w:jc w:val="left"/>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型号</w:t>
            </w:r>
          </w:p>
        </w:tc>
        <w:tc>
          <w:tcPr>
            <w:tcW w:w="1875"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生产厂家</w:t>
            </w:r>
          </w:p>
        </w:tc>
        <w:tc>
          <w:tcPr>
            <w:tcW w:w="570"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数量</w:t>
            </w:r>
          </w:p>
        </w:tc>
        <w:tc>
          <w:tcPr>
            <w:tcW w:w="474"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单位</w:t>
            </w:r>
          </w:p>
        </w:tc>
        <w:tc>
          <w:tcPr>
            <w:tcW w:w="979"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单价（元）</w:t>
            </w:r>
          </w:p>
        </w:tc>
        <w:tc>
          <w:tcPr>
            <w:tcW w:w="972"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54"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p>
        </w:tc>
        <w:tc>
          <w:tcPr>
            <w:tcW w:w="1130"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p>
        </w:tc>
        <w:tc>
          <w:tcPr>
            <w:tcW w:w="1125"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p>
        </w:tc>
        <w:tc>
          <w:tcPr>
            <w:tcW w:w="1131"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p>
        </w:tc>
        <w:tc>
          <w:tcPr>
            <w:tcW w:w="1875"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p>
        </w:tc>
        <w:tc>
          <w:tcPr>
            <w:tcW w:w="570"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p>
        </w:tc>
        <w:tc>
          <w:tcPr>
            <w:tcW w:w="474"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p>
        </w:tc>
        <w:tc>
          <w:tcPr>
            <w:tcW w:w="979"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p>
        </w:tc>
        <w:tc>
          <w:tcPr>
            <w:tcW w:w="972"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jc w:val="center"/>
        </w:trPr>
        <w:tc>
          <w:tcPr>
            <w:tcW w:w="654"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p>
        </w:tc>
        <w:tc>
          <w:tcPr>
            <w:tcW w:w="1130"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p>
        </w:tc>
        <w:tc>
          <w:tcPr>
            <w:tcW w:w="1125"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p>
        </w:tc>
        <w:tc>
          <w:tcPr>
            <w:tcW w:w="1131"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p>
        </w:tc>
        <w:tc>
          <w:tcPr>
            <w:tcW w:w="1875"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p>
        </w:tc>
        <w:tc>
          <w:tcPr>
            <w:tcW w:w="570"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p>
        </w:tc>
        <w:tc>
          <w:tcPr>
            <w:tcW w:w="474"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p>
        </w:tc>
        <w:tc>
          <w:tcPr>
            <w:tcW w:w="979"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p>
        </w:tc>
        <w:tc>
          <w:tcPr>
            <w:tcW w:w="972"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654"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p>
        </w:tc>
        <w:tc>
          <w:tcPr>
            <w:tcW w:w="1130"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p>
        </w:tc>
        <w:tc>
          <w:tcPr>
            <w:tcW w:w="1125"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p>
        </w:tc>
        <w:tc>
          <w:tcPr>
            <w:tcW w:w="1131"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p>
        </w:tc>
        <w:tc>
          <w:tcPr>
            <w:tcW w:w="1875"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p>
        </w:tc>
        <w:tc>
          <w:tcPr>
            <w:tcW w:w="570"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p>
        </w:tc>
        <w:tc>
          <w:tcPr>
            <w:tcW w:w="474"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p>
        </w:tc>
        <w:tc>
          <w:tcPr>
            <w:tcW w:w="979"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p>
        </w:tc>
        <w:tc>
          <w:tcPr>
            <w:tcW w:w="972" w:type="dxa"/>
            <w:vAlign w:val="center"/>
          </w:tcPr>
          <w:p>
            <w:pPr>
              <w:spacing w:line="440" w:lineRule="exact"/>
              <w:jc w:val="center"/>
              <w:rPr>
                <w:rFonts w:ascii="微软雅黑" w:hAnsi="微软雅黑" w:eastAsia="微软雅黑" w:cs="微软雅黑"/>
                <w:color w:val="000000" w:themeColor="text1"/>
                <w:sz w:val="22"/>
                <w:szCs w:val="22"/>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910" w:type="dxa"/>
            <w:gridSpan w:val="9"/>
            <w:vAlign w:val="center"/>
          </w:tcPr>
          <w:p>
            <w:pPr>
              <w:spacing w:line="440" w:lineRule="exact"/>
              <w:ind w:left="798"/>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合计金额：人民币                          （¥         ，含税）</w:t>
            </w:r>
          </w:p>
        </w:tc>
      </w:tr>
    </w:tbl>
    <w:p>
      <w:pPr>
        <w:numPr>
          <w:ilvl w:val="0"/>
          <w:numId w:val="5"/>
        </w:num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合同合计金额包括货物价款、备件、专用工具、包装、运输、安装、调试、检验、技术培训及技术资料和验收合格之前、保修期内备品备件发生的全部费用，还包含乙方应当提供的伴随服务及售后服务费用。如招标文件、投标文件对其另有规定的，从其规定。本合同执行期间合同总价款不变。</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b/>
          <w:bCs/>
          <w:color w:val="000000" w:themeColor="text1"/>
          <w:sz w:val="22"/>
          <w:szCs w:val="22"/>
          <w:lang w:eastAsia="zh-CN"/>
          <w14:textFill>
            <w14:solidFill>
              <w14:schemeClr w14:val="tx1"/>
            </w14:solidFill>
          </w14:textFill>
        </w:rPr>
        <w:t>第二条　质量保证</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1. 乙方所提供的货物型号、技术规格、技术参数等质量必须与招标文件、投标文件和服务承诺及技术规格响应表相一致。乙方提供的节能和环保产品必须是列入政府采购清单的产品。若技术性能无特殊说明，则按国家有关部门最新颁布的标准及规范为准。</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2. 乙方应按招标文件规定及投标文件承诺的货物性能、技术要求、质量标准向甲方提供全新、未经使用的原装产品，且在正常安装、使用和保养条件下，其使用寿命期内各项指标均达到质量要求。</w:t>
      </w:r>
    </w:p>
    <w:p>
      <w:pPr>
        <w:spacing w:line="440" w:lineRule="exact"/>
        <w:ind w:firstLine="440" w:firstLineChars="200"/>
        <w:rPr>
          <w:rFonts w:ascii="微软雅黑" w:hAnsi="微软雅黑" w:eastAsia="微软雅黑" w:cs="微软雅黑"/>
          <w:b/>
          <w:bCs/>
          <w:color w:val="000000" w:themeColor="text1"/>
          <w:sz w:val="22"/>
          <w:szCs w:val="22"/>
          <w:lang w:eastAsia="zh-CN"/>
          <w14:textFill>
            <w14:solidFill>
              <w14:schemeClr w14:val="tx1"/>
            </w14:solidFill>
          </w14:textFill>
        </w:rPr>
      </w:pPr>
      <w:r>
        <w:rPr>
          <w:rFonts w:hint="eastAsia" w:ascii="微软雅黑" w:hAnsi="微软雅黑" w:eastAsia="微软雅黑" w:cs="微软雅黑"/>
          <w:b/>
          <w:bCs/>
          <w:color w:val="000000" w:themeColor="text1"/>
          <w:sz w:val="22"/>
          <w:szCs w:val="22"/>
          <w:lang w:eastAsia="zh-CN"/>
          <w14:textFill>
            <w14:solidFill>
              <w14:schemeClr w14:val="tx1"/>
            </w14:solidFill>
          </w14:textFill>
        </w:rPr>
        <w:t>第三条　权力保证</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1. 乙方应保证所提供货物在使用时不会侵犯任何第三方的专利权、商标权、工业设计权或其他权利，如因此而引发的纠纷及经济赔偿由乙方负责解决或承担相应赔偿。</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2. 乙方应按合同约定的时间或投标文件承诺的时间向甲方提供使用货物的有关技术资料。</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3.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4. 乙方保证所交付的货物的所有权完全属于乙方且无任何抵押、质押、查封等产权瑕疵。</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b/>
          <w:bCs/>
          <w:color w:val="000000" w:themeColor="text1"/>
          <w:sz w:val="22"/>
          <w:szCs w:val="22"/>
          <w:lang w:eastAsia="zh-CN"/>
          <w14:textFill>
            <w14:solidFill>
              <w14:schemeClr w14:val="tx1"/>
            </w14:solidFill>
          </w14:textFill>
        </w:rPr>
        <w:t>第四条　包装和运输</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1. 乙方提供的货物均应按招标文件、投标文件要求的包装材料、包装标准、包装方式进行包装，每一包装单元内应附详细的装箱单和质量合格证。除合同另有规定外，乙方提供的全部货物应按标准保护措施进行包装，由于包装不善所引起的货物损失均由乙方承担。</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2. 货物的运输方式：</w:t>
      </w:r>
      <w:r>
        <w:rPr>
          <w:rFonts w:hint="eastAsia" w:ascii="微软雅黑" w:hAnsi="微软雅黑" w:eastAsia="微软雅黑" w:cs="微软雅黑"/>
          <w:color w:val="000000" w:themeColor="text1"/>
          <w:sz w:val="22"/>
          <w:szCs w:val="22"/>
          <w:u w:val="single"/>
          <w:lang w:eastAsia="zh-CN"/>
          <w14:textFill>
            <w14:solidFill>
              <w14:schemeClr w14:val="tx1"/>
            </w14:solidFill>
          </w14:textFill>
        </w:rPr>
        <w:t xml:space="preserve">        由乙方自定             </w:t>
      </w:r>
      <w:r>
        <w:rPr>
          <w:rFonts w:hint="eastAsia" w:ascii="微软雅黑" w:hAnsi="微软雅黑" w:eastAsia="微软雅黑" w:cs="微软雅黑"/>
          <w:color w:val="000000" w:themeColor="text1"/>
          <w:sz w:val="22"/>
          <w:szCs w:val="22"/>
          <w:lang w:eastAsia="zh-CN"/>
          <w14:textFill>
            <w14:solidFill>
              <w14:schemeClr w14:val="tx1"/>
            </w14:solidFill>
          </w14:textFill>
        </w:rPr>
        <w:t>。</w:t>
      </w:r>
    </w:p>
    <w:p>
      <w:pPr>
        <w:spacing w:line="440" w:lineRule="exact"/>
        <w:ind w:firstLine="44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3. 乙方负责货物运输，货物运输合理损耗及计算方法：</w:t>
      </w:r>
      <w:r>
        <w:rPr>
          <w:rFonts w:hint="eastAsia" w:ascii="微软雅黑" w:hAnsi="微软雅黑" w:eastAsia="微软雅黑" w:cs="微软雅黑"/>
          <w:color w:val="000000" w:themeColor="text1"/>
          <w:sz w:val="22"/>
          <w:szCs w:val="22"/>
          <w:u w:val="single"/>
          <w:lang w:eastAsia="zh-CN"/>
          <w14:textFill>
            <w14:solidFill>
              <w14:schemeClr w14:val="tx1"/>
            </w14:solidFill>
          </w14:textFill>
        </w:rPr>
        <w:t xml:space="preserve">  由乙方负责  </w:t>
      </w:r>
      <w:r>
        <w:rPr>
          <w:rFonts w:hint="eastAsia" w:ascii="微软雅黑" w:hAnsi="微软雅黑" w:eastAsia="微软雅黑" w:cs="微软雅黑"/>
          <w:color w:val="000000" w:themeColor="text1"/>
          <w:sz w:val="22"/>
          <w:szCs w:val="22"/>
          <w:lang w:eastAsia="zh-CN"/>
          <w14:textFill>
            <w14:solidFill>
              <w14:schemeClr w14:val="tx1"/>
            </w14:solidFill>
          </w14:textFill>
        </w:rPr>
        <w:t>。</w:t>
      </w:r>
    </w:p>
    <w:p>
      <w:pPr>
        <w:spacing w:line="440" w:lineRule="exact"/>
        <w:ind w:firstLine="440" w:firstLineChars="200"/>
        <w:rPr>
          <w:rFonts w:ascii="微软雅黑" w:hAnsi="微软雅黑" w:eastAsia="微软雅黑" w:cs="微软雅黑"/>
          <w:b/>
          <w:bCs/>
          <w:color w:val="000000" w:themeColor="text1"/>
          <w:sz w:val="22"/>
          <w:szCs w:val="22"/>
          <w:lang w:eastAsia="zh-CN"/>
          <w14:textFill>
            <w14:solidFill>
              <w14:schemeClr w14:val="tx1"/>
            </w14:solidFill>
          </w14:textFill>
        </w:rPr>
      </w:pPr>
      <w:r>
        <w:rPr>
          <w:rFonts w:hint="eastAsia" w:ascii="微软雅黑" w:hAnsi="微软雅黑" w:eastAsia="微软雅黑" w:cs="微软雅黑"/>
          <w:b/>
          <w:bCs/>
          <w:color w:val="000000" w:themeColor="text1"/>
          <w:sz w:val="22"/>
          <w:szCs w:val="22"/>
          <w:lang w:eastAsia="zh-CN"/>
          <w14:textFill>
            <w14:solidFill>
              <w14:schemeClr w14:val="tx1"/>
            </w14:solidFill>
          </w14:textFill>
        </w:rPr>
        <w:t>第五条　交付和验收</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1. 交付使用时间：</w:t>
      </w:r>
      <w:r>
        <w:rPr>
          <w:rFonts w:hint="eastAsia" w:ascii="微软雅黑" w:hAnsi="微软雅黑" w:eastAsia="微软雅黑" w:cs="微软雅黑"/>
          <w:color w:val="000000" w:themeColor="text1"/>
          <w:sz w:val="22"/>
          <w:szCs w:val="22"/>
          <w:u w:val="single"/>
          <w:lang w:eastAsia="zh-CN"/>
          <w14:textFill>
            <w14:solidFill>
              <w14:schemeClr w14:val="tx1"/>
            </w14:solidFill>
          </w14:textFill>
        </w:rPr>
        <w:t xml:space="preserve">  合同签订之日起     天内  </w:t>
      </w:r>
      <w:r>
        <w:rPr>
          <w:rFonts w:hint="eastAsia" w:ascii="微软雅黑" w:hAnsi="微软雅黑" w:eastAsia="微软雅黑" w:cs="微软雅黑"/>
          <w:color w:val="000000" w:themeColor="text1"/>
          <w:sz w:val="22"/>
          <w:szCs w:val="22"/>
          <w:lang w:eastAsia="zh-CN"/>
          <w14:textFill>
            <w14:solidFill>
              <w14:schemeClr w14:val="tx1"/>
            </w14:solidFill>
          </w14:textFill>
        </w:rPr>
        <w:t>、地点：</w:t>
      </w:r>
      <w:r>
        <w:rPr>
          <w:rFonts w:hint="eastAsia" w:ascii="微软雅黑" w:hAnsi="微软雅黑" w:eastAsia="微软雅黑" w:cs="微软雅黑"/>
          <w:color w:val="000000" w:themeColor="text1"/>
          <w:sz w:val="22"/>
          <w:szCs w:val="22"/>
          <w:u w:val="single"/>
          <w:lang w:eastAsia="zh-CN"/>
          <w14:textFill>
            <w14:solidFill>
              <w14:schemeClr w14:val="tx1"/>
            </w14:solidFill>
          </w14:textFill>
        </w:rPr>
        <w:t xml:space="preserve">  采购人指定地点  </w:t>
      </w:r>
      <w:r>
        <w:rPr>
          <w:rFonts w:hint="eastAsia" w:ascii="微软雅黑" w:hAnsi="微软雅黑" w:eastAsia="微软雅黑" w:cs="微软雅黑"/>
          <w:color w:val="000000" w:themeColor="text1"/>
          <w:sz w:val="22"/>
          <w:szCs w:val="22"/>
          <w:lang w:eastAsia="zh-CN"/>
          <w14:textFill>
            <w14:solidFill>
              <w14:schemeClr w14:val="tx1"/>
            </w14:solidFill>
          </w14:textFill>
        </w:rPr>
        <w:t>。</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2. 乙方交付的货物应当完全符合本合同或采购文件文件所规定的货物、数量、规格等要求，若乙方提供不符合招标文件、投标文件和本合同规定的货物，甲方有权拒绝接受。由此引起的风险由乙方承担。</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3. 乙方应将所提供货物的装箱清单、用户手册、原厂保修卡、随机资料、工具和备品、备件等交付给甲方，乙方未能提供完整交付货物及本条款规定的证件和工具的，视为未按合同约定交货，乙方应负责及时补齐，因此导致逾期交付的，由乙方承担相关违约责任。</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4. 甲方应当在货物安装、调试完成后7个工作日内进行验收，逾期不验收的，乙方可视同验收合格。验收合格后由甲乙双方签署货物验收单并加盖采购人公章，甲乙双方各执一份。</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5. 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6. 甲方对验收有异议的，在验收后</w:t>
      </w:r>
      <w:r>
        <w:rPr>
          <w:rFonts w:hint="eastAsia" w:ascii="微软雅黑" w:hAnsi="微软雅黑" w:eastAsia="微软雅黑" w:cs="微软雅黑"/>
          <w:color w:val="000000" w:themeColor="text1"/>
          <w:sz w:val="22"/>
          <w:szCs w:val="22"/>
          <w:u w:val="single"/>
          <w:lang w:eastAsia="zh-CN"/>
          <w14:textFill>
            <w14:solidFill>
              <w14:schemeClr w14:val="tx1"/>
            </w14:solidFill>
          </w14:textFill>
        </w:rPr>
        <w:t>5个工作日</w:t>
      </w:r>
      <w:r>
        <w:rPr>
          <w:rFonts w:hint="eastAsia" w:ascii="微软雅黑" w:hAnsi="微软雅黑" w:eastAsia="微软雅黑" w:cs="微软雅黑"/>
          <w:color w:val="000000" w:themeColor="text1"/>
          <w:sz w:val="22"/>
          <w:szCs w:val="22"/>
          <w:lang w:eastAsia="zh-CN"/>
          <w14:textFill>
            <w14:solidFill>
              <w14:schemeClr w14:val="tx1"/>
            </w14:solidFill>
          </w14:textFill>
        </w:rPr>
        <w:t>内以书面形式向乙方提出，乙方应自收到甲方书面异议后</w:t>
      </w:r>
      <w:r>
        <w:rPr>
          <w:rFonts w:hint="eastAsia" w:ascii="微软雅黑" w:hAnsi="微软雅黑" w:eastAsia="微软雅黑" w:cs="微软雅黑"/>
          <w:color w:val="000000" w:themeColor="text1"/>
          <w:sz w:val="22"/>
          <w:szCs w:val="22"/>
          <w:u w:val="single"/>
          <w:lang w:eastAsia="zh-CN"/>
          <w14:textFill>
            <w14:solidFill>
              <w14:schemeClr w14:val="tx1"/>
            </w14:solidFill>
          </w14:textFill>
        </w:rPr>
        <w:t>7个工作</w:t>
      </w:r>
      <w:r>
        <w:rPr>
          <w:rFonts w:hint="eastAsia" w:ascii="微软雅黑" w:hAnsi="微软雅黑" w:eastAsia="微软雅黑" w:cs="微软雅黑"/>
          <w:color w:val="000000" w:themeColor="text1"/>
          <w:sz w:val="22"/>
          <w:szCs w:val="22"/>
          <w:lang w:eastAsia="zh-CN"/>
          <w14:textFill>
            <w14:solidFill>
              <w14:schemeClr w14:val="tx1"/>
            </w14:solidFill>
          </w14:textFill>
        </w:rPr>
        <w:t>日内及时予以解决。甲方根据乙方提出的解决情况，确认问题已解决并签字确认后</w:t>
      </w:r>
      <w:r>
        <w:rPr>
          <w:rFonts w:hint="eastAsia" w:ascii="微软雅黑" w:hAnsi="微软雅黑" w:eastAsia="微软雅黑" w:cs="微软雅黑"/>
          <w:color w:val="000000" w:themeColor="text1"/>
          <w:sz w:val="22"/>
          <w:szCs w:val="22"/>
          <w:u w:val="single"/>
          <w:lang w:eastAsia="zh-CN"/>
          <w14:textFill>
            <w14:solidFill>
              <w14:schemeClr w14:val="tx1"/>
            </w14:solidFill>
          </w14:textFill>
        </w:rPr>
        <w:t>7个工作日</w:t>
      </w:r>
      <w:r>
        <w:rPr>
          <w:rFonts w:hint="eastAsia" w:ascii="微软雅黑" w:hAnsi="微软雅黑" w:eastAsia="微软雅黑" w:cs="微软雅黑"/>
          <w:color w:val="000000" w:themeColor="text1"/>
          <w:sz w:val="22"/>
          <w:szCs w:val="22"/>
          <w:lang w:eastAsia="zh-CN"/>
          <w14:textFill>
            <w14:solidFill>
              <w14:schemeClr w14:val="tx1"/>
            </w14:solidFill>
          </w14:textFill>
        </w:rPr>
        <w:t>内进行货物再验收。</w:t>
      </w:r>
    </w:p>
    <w:p>
      <w:pPr>
        <w:spacing w:line="440" w:lineRule="exact"/>
        <w:ind w:firstLine="440" w:firstLineChars="200"/>
        <w:rPr>
          <w:rFonts w:ascii="微软雅黑" w:hAnsi="微软雅黑" w:eastAsia="微软雅黑" w:cs="微软雅黑"/>
          <w:b/>
          <w:bCs/>
          <w:color w:val="000000" w:themeColor="text1"/>
          <w:sz w:val="22"/>
          <w:szCs w:val="22"/>
          <w:lang w:eastAsia="zh-CN"/>
          <w14:textFill>
            <w14:solidFill>
              <w14:schemeClr w14:val="tx1"/>
            </w14:solidFill>
          </w14:textFill>
        </w:rPr>
      </w:pPr>
      <w:r>
        <w:rPr>
          <w:rFonts w:hint="eastAsia" w:ascii="微软雅黑" w:hAnsi="微软雅黑" w:eastAsia="微软雅黑" w:cs="微软雅黑"/>
          <w:b/>
          <w:bCs/>
          <w:color w:val="000000" w:themeColor="text1"/>
          <w:sz w:val="22"/>
          <w:szCs w:val="22"/>
          <w:lang w:eastAsia="zh-CN"/>
          <w14:textFill>
            <w14:solidFill>
              <w14:schemeClr w14:val="tx1"/>
            </w14:solidFill>
          </w14:textFill>
        </w:rPr>
        <w:t>第六条　安装和培训</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1. 甲方应提供必要安装条件（如场地、电源、水源等）。</w:t>
      </w:r>
    </w:p>
    <w:p>
      <w:pPr>
        <w:spacing w:line="440" w:lineRule="exact"/>
        <w:ind w:firstLine="440" w:firstLineChars="200"/>
        <w:rPr>
          <w:rFonts w:ascii="微软雅黑" w:hAnsi="微软雅黑" w:eastAsia="微软雅黑" w:cs="微软雅黑"/>
          <w:color w:val="000000" w:themeColor="text1"/>
          <w:sz w:val="22"/>
          <w:szCs w:val="22"/>
          <w:u w:val="single"/>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2. 乙方负责甲方有关人员的培训。培训时间、地点：</w:t>
      </w:r>
      <w:r>
        <w:rPr>
          <w:rFonts w:hint="eastAsia" w:ascii="微软雅黑" w:hAnsi="微软雅黑" w:eastAsia="微软雅黑" w:cs="微软雅黑"/>
          <w:color w:val="000000" w:themeColor="text1"/>
          <w:sz w:val="22"/>
          <w:szCs w:val="22"/>
          <w:u w:val="single"/>
          <w:lang w:eastAsia="zh-CN"/>
          <w14:textFill>
            <w14:solidFill>
              <w14:schemeClr w14:val="tx1"/>
            </w14:solidFill>
          </w14:textFill>
        </w:rPr>
        <w:t xml:space="preserve"> 由甲方根据情况合理安排 </w:t>
      </w:r>
      <w:r>
        <w:rPr>
          <w:rFonts w:hint="eastAsia" w:ascii="微软雅黑" w:hAnsi="微软雅黑" w:eastAsia="微软雅黑" w:cs="微软雅黑"/>
          <w:color w:val="000000" w:themeColor="text1"/>
          <w:sz w:val="22"/>
          <w:szCs w:val="22"/>
          <w:lang w:eastAsia="zh-CN"/>
          <w14:textFill>
            <w14:solidFill>
              <w14:schemeClr w14:val="tx1"/>
            </w14:solidFill>
          </w14:textFill>
        </w:rPr>
        <w:t>。</w:t>
      </w:r>
    </w:p>
    <w:p>
      <w:pPr>
        <w:spacing w:line="440" w:lineRule="exact"/>
        <w:ind w:firstLine="440" w:firstLineChars="200"/>
        <w:rPr>
          <w:rFonts w:ascii="微软雅黑" w:hAnsi="微软雅黑" w:eastAsia="微软雅黑" w:cs="微软雅黑"/>
          <w:b/>
          <w:bCs/>
          <w:color w:val="000000" w:themeColor="text1"/>
          <w:sz w:val="22"/>
          <w:szCs w:val="22"/>
          <w:lang w:eastAsia="zh-CN"/>
          <w14:textFill>
            <w14:solidFill>
              <w14:schemeClr w14:val="tx1"/>
            </w14:solidFill>
          </w14:textFill>
        </w:rPr>
      </w:pPr>
      <w:r>
        <w:rPr>
          <w:rFonts w:hint="eastAsia" w:ascii="微软雅黑" w:hAnsi="微软雅黑" w:eastAsia="微软雅黑" w:cs="微软雅黑"/>
          <w:b/>
          <w:bCs/>
          <w:color w:val="000000" w:themeColor="text1"/>
          <w:sz w:val="22"/>
          <w:szCs w:val="22"/>
          <w:lang w:eastAsia="zh-CN"/>
          <w14:textFill>
            <w14:solidFill>
              <w14:schemeClr w14:val="tx1"/>
            </w14:solidFill>
          </w14:textFill>
        </w:rPr>
        <w:t>第七条  售后服务、保修期</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1. 乙方应按照国家有关法律法规和“三包”规定以及招标文件、投标文件和本合同所附的《售后服务承诺书》，为甲方提供售后服务。</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2. 货物保修期：</w:t>
      </w:r>
      <w:r>
        <w:rPr>
          <w:rFonts w:hint="eastAsia" w:ascii="微软雅黑" w:hAnsi="微软雅黑" w:eastAsia="微软雅黑" w:cs="微软雅黑"/>
          <w:color w:val="000000" w:themeColor="text1"/>
          <w:sz w:val="22"/>
          <w:szCs w:val="22"/>
          <w:u w:val="single"/>
          <w:lang w:eastAsia="zh-CN"/>
          <w14:textFill>
            <w14:solidFill>
              <w14:schemeClr w14:val="tx1"/>
            </w14:solidFill>
          </w14:textFill>
        </w:rPr>
        <w:t xml:space="preserve">  按投标文件的承诺  </w:t>
      </w:r>
      <w:r>
        <w:rPr>
          <w:rFonts w:hint="eastAsia" w:ascii="微软雅黑" w:hAnsi="微软雅黑" w:eastAsia="微软雅黑" w:cs="微软雅黑"/>
          <w:color w:val="000000" w:themeColor="text1"/>
          <w:sz w:val="22"/>
          <w:szCs w:val="22"/>
          <w:lang w:eastAsia="zh-CN"/>
          <w14:textFill>
            <w14:solidFill>
              <w14:schemeClr w14:val="tx1"/>
            </w14:solidFill>
          </w14:textFill>
        </w:rPr>
        <w:t>。(具体注明）</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3. 乙方提供的服务承诺和售后服务及保修期责任等其它具体约定事项。（见合同附件）</w:t>
      </w:r>
    </w:p>
    <w:p>
      <w:pPr>
        <w:spacing w:line="440" w:lineRule="exact"/>
        <w:ind w:firstLine="440" w:firstLineChars="200"/>
        <w:rPr>
          <w:rFonts w:ascii="微软雅黑" w:hAnsi="微软雅黑" w:eastAsia="微软雅黑" w:cs="微软雅黑"/>
          <w:b/>
          <w:bCs/>
          <w:color w:val="000000" w:themeColor="text1"/>
          <w:sz w:val="22"/>
          <w:szCs w:val="22"/>
          <w:lang w:eastAsia="zh-CN"/>
          <w14:textFill>
            <w14:solidFill>
              <w14:schemeClr w14:val="tx1"/>
            </w14:solidFill>
          </w14:textFill>
        </w:rPr>
      </w:pPr>
      <w:r>
        <w:rPr>
          <w:rFonts w:hint="eastAsia" w:ascii="微软雅黑" w:hAnsi="微软雅黑" w:eastAsia="微软雅黑" w:cs="微软雅黑"/>
          <w:b/>
          <w:bCs/>
          <w:color w:val="000000" w:themeColor="text1"/>
          <w:sz w:val="22"/>
          <w:szCs w:val="22"/>
          <w:lang w:eastAsia="zh-CN"/>
          <w14:textFill>
            <w14:solidFill>
              <w14:schemeClr w14:val="tx1"/>
            </w14:solidFill>
          </w14:textFill>
        </w:rPr>
        <w:t>第八条　付款方式和保证金</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1. 当采购数量与实际使用数量不一致时，乙方应根据实际使用量供货，合同的最终结算金额按实际使用量乘以成交单价进行计算。</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2. 资金性质：</w:t>
      </w:r>
      <w:r>
        <w:rPr>
          <w:rFonts w:hint="eastAsia" w:ascii="微软雅黑" w:hAnsi="微软雅黑" w:eastAsia="微软雅黑" w:cs="微软雅黑"/>
          <w:color w:val="000000" w:themeColor="text1"/>
          <w:sz w:val="22"/>
          <w:szCs w:val="22"/>
          <w:u w:val="single"/>
          <w:lang w:eastAsia="zh-CN"/>
          <w14:textFill>
            <w14:solidFill>
              <w14:schemeClr w14:val="tx1"/>
            </w14:solidFill>
          </w14:textFill>
        </w:rPr>
        <w:t xml:space="preserve">                    </w:t>
      </w:r>
      <w:r>
        <w:rPr>
          <w:rFonts w:hint="eastAsia" w:ascii="微软雅黑" w:hAnsi="微软雅黑" w:eastAsia="微软雅黑" w:cs="微软雅黑"/>
          <w:color w:val="000000" w:themeColor="text1"/>
          <w:sz w:val="22"/>
          <w:szCs w:val="22"/>
          <w:lang w:eastAsia="zh-CN"/>
          <w14:textFill>
            <w14:solidFill>
              <w14:schemeClr w14:val="tx1"/>
            </w14:solidFill>
          </w14:textFill>
        </w:rPr>
        <w:t>。</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3. 付款方式：</w:t>
      </w:r>
      <w:r>
        <w:rPr>
          <w:rFonts w:hint="eastAsia" w:ascii="微软雅黑" w:hAnsi="微软雅黑" w:eastAsia="微软雅黑" w:cs="微软雅黑"/>
          <w:color w:val="000000" w:themeColor="text1"/>
          <w:sz w:val="22"/>
          <w:szCs w:val="22"/>
          <w:u w:val="single"/>
          <w:lang w:eastAsia="zh-CN"/>
          <w14:textFill>
            <w14:solidFill>
              <w14:schemeClr w14:val="tx1"/>
            </w14:solidFill>
          </w14:textFill>
        </w:rPr>
        <w:t xml:space="preserve">                                                 </w:t>
      </w:r>
      <w:r>
        <w:rPr>
          <w:rFonts w:hint="eastAsia" w:ascii="微软雅黑" w:hAnsi="微软雅黑" w:eastAsia="微软雅黑" w:cs="微软雅黑"/>
          <w:color w:val="000000" w:themeColor="text1"/>
          <w:sz w:val="22"/>
          <w:szCs w:val="22"/>
          <w:lang w:eastAsia="zh-CN"/>
          <w14:textFill>
            <w14:solidFill>
              <w14:schemeClr w14:val="tx1"/>
            </w14:solidFill>
          </w14:textFill>
        </w:rPr>
        <w:t>。</w:t>
      </w:r>
    </w:p>
    <w:p>
      <w:pPr>
        <w:spacing w:line="440" w:lineRule="exact"/>
        <w:ind w:firstLine="440" w:firstLineChars="200"/>
        <w:rPr>
          <w:rFonts w:ascii="微软雅黑" w:hAnsi="微软雅黑" w:eastAsia="微软雅黑" w:cs="微软雅黑"/>
          <w:b/>
          <w:bCs/>
          <w:color w:val="000000" w:themeColor="text1"/>
          <w:sz w:val="22"/>
          <w:szCs w:val="22"/>
          <w:lang w:eastAsia="zh-CN"/>
          <w14:textFill>
            <w14:solidFill>
              <w14:schemeClr w14:val="tx1"/>
            </w14:solidFill>
          </w14:textFill>
        </w:rPr>
      </w:pPr>
      <w:r>
        <w:rPr>
          <w:rFonts w:hint="eastAsia" w:ascii="微软雅黑" w:hAnsi="微软雅黑" w:eastAsia="微软雅黑" w:cs="微软雅黑"/>
          <w:b/>
          <w:bCs/>
          <w:color w:val="000000" w:themeColor="text1"/>
          <w:sz w:val="22"/>
          <w:szCs w:val="22"/>
          <w:lang w:eastAsia="zh-CN"/>
          <w14:textFill>
            <w14:solidFill>
              <w14:schemeClr w14:val="tx1"/>
            </w14:solidFill>
          </w14:textFill>
        </w:rPr>
        <w:t>第九条　质量保证金</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u w:val="single"/>
          <w:lang w:eastAsia="zh-CN"/>
          <w14:textFill>
            <w14:solidFill>
              <w14:schemeClr w14:val="tx1"/>
            </w14:solidFill>
          </w14:textFill>
        </w:rPr>
        <w:t xml:space="preserve">                                                             </w:t>
      </w:r>
      <w:r>
        <w:rPr>
          <w:rFonts w:hint="eastAsia" w:ascii="微软雅黑" w:hAnsi="微软雅黑" w:eastAsia="微软雅黑" w:cs="微软雅黑"/>
          <w:color w:val="000000" w:themeColor="text1"/>
          <w:sz w:val="22"/>
          <w:szCs w:val="22"/>
          <w:lang w:eastAsia="zh-CN"/>
          <w14:textFill>
            <w14:solidFill>
              <w14:schemeClr w14:val="tx1"/>
            </w14:solidFill>
          </w14:textFill>
        </w:rPr>
        <w:t>。</w:t>
      </w:r>
    </w:p>
    <w:p>
      <w:pPr>
        <w:spacing w:line="440" w:lineRule="exact"/>
        <w:ind w:firstLine="440" w:firstLineChars="200"/>
        <w:rPr>
          <w:rFonts w:ascii="微软雅黑" w:hAnsi="微软雅黑" w:eastAsia="微软雅黑" w:cs="微软雅黑"/>
          <w:b/>
          <w:bCs/>
          <w:color w:val="000000" w:themeColor="text1"/>
          <w:sz w:val="22"/>
          <w:szCs w:val="22"/>
          <w:lang w:eastAsia="zh-CN"/>
          <w14:textFill>
            <w14:solidFill>
              <w14:schemeClr w14:val="tx1"/>
            </w14:solidFill>
          </w14:textFill>
        </w:rPr>
      </w:pPr>
      <w:r>
        <w:rPr>
          <w:rFonts w:hint="eastAsia" w:ascii="微软雅黑" w:hAnsi="微软雅黑" w:eastAsia="微软雅黑" w:cs="微软雅黑"/>
          <w:b/>
          <w:bCs/>
          <w:color w:val="000000" w:themeColor="text1"/>
          <w:sz w:val="22"/>
          <w:szCs w:val="22"/>
          <w:lang w:eastAsia="zh-CN"/>
          <w14:textFill>
            <w14:solidFill>
              <w14:schemeClr w14:val="tx1"/>
            </w14:solidFill>
          </w14:textFill>
        </w:rPr>
        <w:t>第十条  税费</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本合同执行中相关的一切税费均由乙方承担。</w:t>
      </w:r>
    </w:p>
    <w:p>
      <w:pPr>
        <w:spacing w:line="440" w:lineRule="exact"/>
        <w:ind w:firstLine="440" w:firstLineChars="200"/>
        <w:rPr>
          <w:rFonts w:ascii="微软雅黑" w:hAnsi="微软雅黑" w:eastAsia="微软雅黑" w:cs="微软雅黑"/>
          <w:b/>
          <w:bCs/>
          <w:color w:val="000000" w:themeColor="text1"/>
          <w:sz w:val="22"/>
          <w:szCs w:val="22"/>
          <w:lang w:eastAsia="zh-CN"/>
          <w14:textFill>
            <w14:solidFill>
              <w14:schemeClr w14:val="tx1"/>
            </w14:solidFill>
          </w14:textFill>
        </w:rPr>
      </w:pPr>
      <w:r>
        <w:rPr>
          <w:rFonts w:hint="eastAsia" w:ascii="微软雅黑" w:hAnsi="微软雅黑" w:eastAsia="微软雅黑" w:cs="微软雅黑"/>
          <w:b/>
          <w:bCs/>
          <w:color w:val="000000" w:themeColor="text1"/>
          <w:sz w:val="22"/>
          <w:szCs w:val="22"/>
          <w:lang w:eastAsia="zh-CN"/>
          <w14:textFill>
            <w14:solidFill>
              <w14:schemeClr w14:val="tx1"/>
            </w14:solidFill>
          </w14:textFill>
        </w:rPr>
        <w:t>第十一条  质量保证及售后服务</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1. 乙方应按招标文件规定及投标文件承诺的货物性能、技术要求、质量标准向甲方提供未经使用的全新产品。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（1）更换：由乙方承担所发生的全部费用。</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（2）贬值处理：由甲乙双方合议定价。</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（3）退货处理：乙方应退还甲方支付的合同款，同时应承担该货物的直接费用（运输、保险、检验、货款利息及银行手续费等）。</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2. 如在使用过程中发生质量问题，乙方在接到甲方通知后在</w:t>
      </w:r>
      <w:r>
        <w:rPr>
          <w:rFonts w:hint="eastAsia" w:ascii="微软雅黑" w:hAnsi="微软雅黑" w:eastAsia="微软雅黑" w:cs="微软雅黑"/>
          <w:color w:val="000000" w:themeColor="text1"/>
          <w:sz w:val="22"/>
          <w:szCs w:val="22"/>
          <w:u w:val="single"/>
          <w:lang w:eastAsia="zh-CN"/>
          <w14:textFill>
            <w14:solidFill>
              <w14:schemeClr w14:val="tx1"/>
            </w14:solidFill>
          </w14:textFill>
        </w:rPr>
        <w:t xml:space="preserve">    </w:t>
      </w:r>
      <w:r>
        <w:rPr>
          <w:rFonts w:hint="eastAsia" w:ascii="微软雅黑" w:hAnsi="微软雅黑" w:eastAsia="微软雅黑" w:cs="微软雅黑"/>
          <w:color w:val="000000" w:themeColor="text1"/>
          <w:sz w:val="22"/>
          <w:szCs w:val="22"/>
          <w:lang w:eastAsia="zh-CN"/>
          <w14:textFill>
            <w14:solidFill>
              <w14:schemeClr w14:val="tx1"/>
            </w14:solidFill>
          </w14:textFill>
        </w:rPr>
        <w:t>小时内到达甲方现场。</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3. 在质保期内，乙方应对货物出现的质量及安全问题负责处理解决并承担一切费用。</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4. 产品质量保证期应当包括但不限于：质保期</w:t>
      </w:r>
      <w:r>
        <w:rPr>
          <w:rFonts w:hint="eastAsia" w:ascii="微软雅黑" w:hAnsi="微软雅黑" w:eastAsia="微软雅黑" w:cs="微软雅黑"/>
          <w:color w:val="000000" w:themeColor="text1"/>
          <w:sz w:val="22"/>
          <w:szCs w:val="22"/>
          <w:u w:val="single"/>
          <w:lang w:eastAsia="zh-CN"/>
          <w14:textFill>
            <w14:solidFill>
              <w14:schemeClr w14:val="tx1"/>
            </w14:solidFill>
          </w14:textFill>
        </w:rPr>
        <w:t xml:space="preserve">   </w:t>
      </w:r>
      <w:r>
        <w:rPr>
          <w:rFonts w:hint="eastAsia" w:ascii="微软雅黑" w:hAnsi="微软雅黑" w:eastAsia="微软雅黑" w:cs="微软雅黑"/>
          <w:color w:val="000000" w:themeColor="text1"/>
          <w:sz w:val="22"/>
          <w:szCs w:val="22"/>
          <w:lang w:eastAsia="zh-CN"/>
          <w14:textFill>
            <w14:solidFill>
              <w14:schemeClr w14:val="tx1"/>
            </w14:solidFill>
          </w14:textFill>
        </w:rPr>
        <w:t>年，质保期内，乙方负责对其提供的设备进行上门维修，不收取额外费用，所涉及的小件部分质保期内免费更换。</w:t>
      </w:r>
    </w:p>
    <w:p>
      <w:pPr>
        <w:spacing w:line="440" w:lineRule="exact"/>
        <w:ind w:firstLine="440" w:firstLineChars="200"/>
        <w:rPr>
          <w:rFonts w:ascii="微软雅黑" w:hAnsi="微软雅黑" w:eastAsia="微软雅黑" w:cs="微软雅黑"/>
          <w:b/>
          <w:bCs/>
          <w:color w:val="000000" w:themeColor="text1"/>
          <w:sz w:val="22"/>
          <w:szCs w:val="22"/>
          <w:lang w:eastAsia="zh-CN"/>
          <w14:textFill>
            <w14:solidFill>
              <w14:schemeClr w14:val="tx1"/>
            </w14:solidFill>
          </w14:textFill>
        </w:rPr>
      </w:pPr>
      <w:r>
        <w:rPr>
          <w:rFonts w:hint="eastAsia" w:ascii="微软雅黑" w:hAnsi="微软雅黑" w:eastAsia="微软雅黑" w:cs="微软雅黑"/>
          <w:b/>
          <w:bCs/>
          <w:color w:val="000000" w:themeColor="text1"/>
          <w:sz w:val="22"/>
          <w:szCs w:val="22"/>
          <w:lang w:eastAsia="zh-CN"/>
          <w14:textFill>
            <w14:solidFill>
              <w14:schemeClr w14:val="tx1"/>
            </w14:solidFill>
          </w14:textFill>
        </w:rPr>
        <w:t>第十二条  调试和验收</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1. 甲方对乙方提交的货物依据招标文件上的技术规格要求和国家有关质量标准进行现场初步验收，外观、说明书符合招标文件技术要求的，给予签收，初步验收不合格的不予签收。</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2. 乙方交货前应对产品作出全面检查和对验收文件进行整理，并列出清单，作为甲方收货验收和使用的技术条件依据，检验的结果应随货物交甲方。</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3. 甲方对乙方提供的货物在使用前进行调试时，乙方需负责安装并培训甲方的使用操作人员，并协助甲方一起调试，直到符合技术要求，甲方才做最终验收。</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4. 对技术复杂的货物，甲方应请国家认可的专业检测机构参与初步验收及最终验收，并由其出具质量检测报告。</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5. 验收时乙方必须在现场，验收完毕后作出验收结果报告；验收费用由乙方负责。</w:t>
      </w:r>
    </w:p>
    <w:p>
      <w:pPr>
        <w:spacing w:line="440" w:lineRule="exact"/>
        <w:ind w:firstLine="440" w:firstLineChars="200"/>
        <w:rPr>
          <w:rFonts w:ascii="微软雅黑" w:hAnsi="微软雅黑" w:eastAsia="微软雅黑" w:cs="微软雅黑"/>
          <w:b/>
          <w:bCs/>
          <w:color w:val="000000" w:themeColor="text1"/>
          <w:sz w:val="22"/>
          <w:szCs w:val="22"/>
          <w:lang w:eastAsia="zh-CN"/>
          <w14:textFill>
            <w14:solidFill>
              <w14:schemeClr w14:val="tx1"/>
            </w14:solidFill>
          </w14:textFill>
        </w:rPr>
      </w:pPr>
      <w:r>
        <w:rPr>
          <w:rFonts w:hint="eastAsia" w:ascii="微软雅黑" w:hAnsi="微软雅黑" w:eastAsia="微软雅黑" w:cs="微软雅黑"/>
          <w:b/>
          <w:bCs/>
          <w:color w:val="000000" w:themeColor="text1"/>
          <w:sz w:val="22"/>
          <w:szCs w:val="22"/>
          <w:lang w:eastAsia="zh-CN"/>
          <w14:textFill>
            <w14:solidFill>
              <w14:schemeClr w14:val="tx1"/>
            </w14:solidFill>
          </w14:textFill>
        </w:rPr>
        <w:t>第十三条  货物包装、发运及运输</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1. 乙方应在货物发运前对其进行满足运输距离、防潮、防震、防锈和防破损装卸等要求包装，以保证货物安全运达甲方指定地点。</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2. 乙方应提供设备的随机附件、技术资料，可包括相应的安装配件、图纸、操作手册、维护手册、质量保证文件、服务指南、清单等一并附于货物内。</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3. 乙方在货物发运手续办理完毕后二十四小时内或货到甲方四十八小时前通知甲方，以准备接货。</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4. 货物在交付甲方前发生的风险均由乙方负责。</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5. 货物在规定的交付期限内由乙方送达甲方指定的地点视为交付，乙方同时需通知甲方货物已送达。</w:t>
      </w:r>
    </w:p>
    <w:p>
      <w:pPr>
        <w:spacing w:line="440" w:lineRule="exact"/>
        <w:ind w:firstLine="440" w:firstLineChars="200"/>
        <w:rPr>
          <w:rFonts w:ascii="微软雅黑" w:hAnsi="微软雅黑" w:eastAsia="微软雅黑" w:cs="微软雅黑"/>
          <w:b/>
          <w:bCs/>
          <w:color w:val="000000" w:themeColor="text1"/>
          <w:sz w:val="22"/>
          <w:szCs w:val="22"/>
          <w:lang w:eastAsia="zh-CN"/>
          <w14:textFill>
            <w14:solidFill>
              <w14:schemeClr w14:val="tx1"/>
            </w14:solidFill>
          </w14:textFill>
        </w:rPr>
      </w:pPr>
      <w:r>
        <w:rPr>
          <w:rFonts w:hint="eastAsia" w:ascii="微软雅黑" w:hAnsi="微软雅黑" w:eastAsia="微软雅黑" w:cs="微软雅黑"/>
          <w:b/>
          <w:bCs/>
          <w:color w:val="000000" w:themeColor="text1"/>
          <w:sz w:val="22"/>
          <w:szCs w:val="22"/>
          <w:lang w:eastAsia="zh-CN"/>
          <w14:textFill>
            <w14:solidFill>
              <w14:schemeClr w14:val="tx1"/>
            </w14:solidFill>
          </w14:textFill>
        </w:rPr>
        <w:t>第十四条　违约责任</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1. 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2. 乙方提供的货物如侵犯了第三方合法权益而引发的任何纠纷或诉讼，均由乙方负责交涉并承担全部责任。</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3. 因包装、运输引起的货物损坏，按质量不合格处罚。</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4. 甲方无故延期接收货物、乙方逾期交货的，每天向对方偿付违约货款额3‰违约金，超过</w:t>
      </w:r>
      <w:r>
        <w:rPr>
          <w:rFonts w:hint="eastAsia" w:ascii="微软雅黑" w:hAnsi="微软雅黑" w:eastAsia="微软雅黑" w:cs="微软雅黑"/>
          <w:color w:val="000000" w:themeColor="text1"/>
          <w:sz w:val="22"/>
          <w:szCs w:val="22"/>
          <w:u w:val="single"/>
          <w:lang w:eastAsia="zh-CN"/>
          <w14:textFill>
            <w14:solidFill>
              <w14:schemeClr w14:val="tx1"/>
            </w14:solidFill>
          </w14:textFill>
        </w:rPr>
        <w:t xml:space="preserve"> 30 </w:t>
      </w:r>
      <w:r>
        <w:rPr>
          <w:rFonts w:hint="eastAsia" w:ascii="微软雅黑" w:hAnsi="微软雅黑" w:eastAsia="微软雅黑" w:cs="微软雅黑"/>
          <w:color w:val="000000" w:themeColor="text1"/>
          <w:sz w:val="22"/>
          <w:szCs w:val="22"/>
          <w:lang w:eastAsia="zh-CN"/>
          <w14:textFill>
            <w14:solidFill>
              <w14:schemeClr w14:val="tx1"/>
            </w14:solidFill>
          </w14:textFill>
        </w:rPr>
        <w:t>天对方有权解除合同，违约方承担因此给对方造成经济损失；甲方延期付货款的，每天向乙方偿付延期货款额 5‱  滞纳金。</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5. 乙方未按本合同和投标文件中规定的服务承诺提供服务的，乙方应按本合同合计金额10%向甲方支付违约金，甲方有权解除合同。</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6. 乙方提供的货物在质量保证期内，因设计、工艺或材料的缺陷和其它质量原因造成的问题，由乙方负责，费用从质量保证金中扣除，不足另补。</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7. 其它违约行为按违约货款额10%收取违约金。</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8. 乙方支付的违约金不足以弥补甲方损失的，还应承担赔偿责任。</w:t>
      </w:r>
    </w:p>
    <w:p>
      <w:pPr>
        <w:spacing w:line="440" w:lineRule="exact"/>
        <w:ind w:firstLine="440" w:firstLineChars="200"/>
        <w:rPr>
          <w:rFonts w:ascii="微软雅黑" w:hAnsi="微软雅黑" w:eastAsia="微软雅黑" w:cs="微软雅黑"/>
          <w:b/>
          <w:bCs/>
          <w:color w:val="000000" w:themeColor="text1"/>
          <w:sz w:val="22"/>
          <w:szCs w:val="22"/>
          <w:lang w:eastAsia="zh-CN"/>
          <w14:textFill>
            <w14:solidFill>
              <w14:schemeClr w14:val="tx1"/>
            </w14:solidFill>
          </w14:textFill>
        </w:rPr>
      </w:pPr>
      <w:r>
        <w:rPr>
          <w:rFonts w:hint="eastAsia" w:ascii="微软雅黑" w:hAnsi="微软雅黑" w:eastAsia="微软雅黑" w:cs="微软雅黑"/>
          <w:b/>
          <w:bCs/>
          <w:color w:val="000000" w:themeColor="text1"/>
          <w:sz w:val="22"/>
          <w:szCs w:val="22"/>
          <w:lang w:eastAsia="zh-CN"/>
          <w14:textFill>
            <w14:solidFill>
              <w14:schemeClr w14:val="tx1"/>
            </w14:solidFill>
          </w14:textFill>
        </w:rPr>
        <w:t>第十五条  不可抗力事件处理</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1. 在合同有效期内，任何一方因不可抗力事件导致不能履行合同，则合同履行期可延长，其延长期与不可抗力影响期相同。</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2. 不可抗力事件发生后，应立即通知对方，并寄送有关权威机构出具的证明。</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3. 不可抗力事件延续一百二十天以上，双方应通过友好协商，确定是否继续履行合同。</w:t>
      </w:r>
    </w:p>
    <w:p>
      <w:pPr>
        <w:spacing w:line="440" w:lineRule="exact"/>
        <w:ind w:firstLine="440" w:firstLineChars="200"/>
        <w:rPr>
          <w:rFonts w:ascii="微软雅黑" w:hAnsi="微软雅黑" w:eastAsia="微软雅黑" w:cs="微软雅黑"/>
          <w:b/>
          <w:bCs/>
          <w:color w:val="000000" w:themeColor="text1"/>
          <w:sz w:val="22"/>
          <w:szCs w:val="22"/>
          <w:lang w:eastAsia="zh-CN"/>
          <w14:textFill>
            <w14:solidFill>
              <w14:schemeClr w14:val="tx1"/>
            </w14:solidFill>
          </w14:textFill>
        </w:rPr>
      </w:pPr>
      <w:r>
        <w:rPr>
          <w:rFonts w:hint="eastAsia" w:ascii="微软雅黑" w:hAnsi="微软雅黑" w:eastAsia="微软雅黑" w:cs="微软雅黑"/>
          <w:b/>
          <w:bCs/>
          <w:color w:val="000000" w:themeColor="text1"/>
          <w:sz w:val="22"/>
          <w:szCs w:val="22"/>
          <w:lang w:eastAsia="zh-CN"/>
          <w14:textFill>
            <w14:solidFill>
              <w14:schemeClr w14:val="tx1"/>
            </w14:solidFill>
          </w14:textFill>
        </w:rPr>
        <w:t>第十六条  合同争议解决</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1. 因货物质量问题发生争议的，应邀请国家认可的质量检测机构对货物质量进行鉴定。货物符合标准的，鉴定费由甲方承担；货物不符合标准的，鉴定费由乙方承担。</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2. 因履行本合同引起的或与本合同有关的争议，双方从下列两种方式中选择第</w:t>
      </w:r>
      <w:r>
        <w:rPr>
          <w:rFonts w:hint="eastAsia" w:ascii="微软雅黑" w:hAnsi="微软雅黑" w:eastAsia="微软雅黑" w:cs="微软雅黑"/>
          <w:color w:val="000000" w:themeColor="text1"/>
          <w:sz w:val="22"/>
          <w:szCs w:val="22"/>
          <w:u w:val="single"/>
          <w:lang w:eastAsia="zh-CN"/>
          <w14:textFill>
            <w14:solidFill>
              <w14:schemeClr w14:val="tx1"/>
            </w14:solidFill>
          </w14:textFill>
        </w:rPr>
        <w:t xml:space="preserve">     </w:t>
      </w:r>
      <w:r>
        <w:rPr>
          <w:rFonts w:hint="eastAsia" w:ascii="微软雅黑" w:hAnsi="微软雅黑" w:eastAsia="微软雅黑" w:cs="微软雅黑"/>
          <w:color w:val="000000" w:themeColor="text1"/>
          <w:sz w:val="22"/>
          <w:szCs w:val="22"/>
          <w:lang w:eastAsia="zh-CN"/>
          <w14:textFill>
            <w14:solidFill>
              <w14:schemeClr w14:val="tx1"/>
            </w14:solidFill>
          </w14:textFill>
        </w:rPr>
        <w:t>种方式，作为本合同争议的解决方式。</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⑴甲乙双方应首先通过友好协商解决，如果协商不能解决，可向甲方所在地钦州仲裁委员会申请仲裁。仲裁期间，本合同继续履行。</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⑵甲乙双方应首先通过友好协商解决，如果协商不能解决，双方均可向甲方所在地人民法院提起诉讼。诉讼期间，本合同继续履行。</w:t>
      </w:r>
    </w:p>
    <w:p>
      <w:pPr>
        <w:spacing w:line="440" w:lineRule="exact"/>
        <w:ind w:firstLine="400" w:firstLineChars="200"/>
        <w:rPr>
          <w:color w:val="000000" w:themeColor="text1"/>
          <w:lang w:eastAsia="zh-CN"/>
          <w14:textFill>
            <w14:solidFill>
              <w14:schemeClr w14:val="tx1"/>
            </w14:solidFill>
          </w14:textFill>
        </w:rPr>
      </w:pPr>
    </w:p>
    <w:p>
      <w:pPr>
        <w:spacing w:line="440" w:lineRule="exact"/>
        <w:ind w:firstLine="440" w:firstLineChars="200"/>
        <w:rPr>
          <w:rFonts w:ascii="微软雅黑" w:hAnsi="微软雅黑" w:eastAsia="微软雅黑" w:cs="微软雅黑"/>
          <w:b/>
          <w:bCs/>
          <w:color w:val="000000" w:themeColor="text1"/>
          <w:sz w:val="22"/>
          <w:szCs w:val="22"/>
          <w:lang w:eastAsia="zh-CN"/>
          <w14:textFill>
            <w14:solidFill>
              <w14:schemeClr w14:val="tx1"/>
            </w14:solidFill>
          </w14:textFill>
        </w:rPr>
      </w:pPr>
      <w:r>
        <w:rPr>
          <w:rFonts w:hint="eastAsia" w:ascii="微软雅黑" w:hAnsi="微软雅黑" w:eastAsia="微软雅黑" w:cs="微软雅黑"/>
          <w:b/>
          <w:bCs/>
          <w:color w:val="000000" w:themeColor="text1"/>
          <w:sz w:val="22"/>
          <w:szCs w:val="22"/>
          <w:lang w:eastAsia="zh-CN"/>
          <w14:textFill>
            <w14:solidFill>
              <w14:schemeClr w14:val="tx1"/>
            </w14:solidFill>
          </w14:textFill>
        </w:rPr>
        <w:t>第十七条  合同生效及其它</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1. 合同经双方法定代表人或授权代表（委托代理人）签字并加盖单位公章后生效。</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2. 合同执行中涉及采购资金和采购内容修改或补充的，须经同级政府采购监督管理办公室审批，并签书面补充协议报同级政府采购监督管理办公室备案，方可作为主合同不可分割的一部分。</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3. 本合同未尽事宜，遵照《合同法》有关条文执行。</w:t>
      </w:r>
    </w:p>
    <w:p>
      <w:pPr>
        <w:spacing w:line="440" w:lineRule="exact"/>
        <w:ind w:firstLine="440" w:firstLineChars="200"/>
        <w:rPr>
          <w:rFonts w:ascii="微软雅黑" w:hAnsi="微软雅黑" w:eastAsia="微软雅黑" w:cs="微软雅黑"/>
          <w:b/>
          <w:bCs/>
          <w:color w:val="000000" w:themeColor="text1"/>
          <w:sz w:val="22"/>
          <w:szCs w:val="22"/>
          <w:lang w:eastAsia="zh-CN"/>
          <w14:textFill>
            <w14:solidFill>
              <w14:schemeClr w14:val="tx1"/>
            </w14:solidFill>
          </w14:textFill>
        </w:rPr>
      </w:pPr>
      <w:r>
        <w:rPr>
          <w:rFonts w:hint="eastAsia" w:ascii="微软雅黑" w:hAnsi="微软雅黑" w:eastAsia="微软雅黑" w:cs="微软雅黑"/>
          <w:b/>
          <w:bCs/>
          <w:color w:val="000000" w:themeColor="text1"/>
          <w:sz w:val="22"/>
          <w:szCs w:val="22"/>
          <w:lang w:eastAsia="zh-CN"/>
          <w14:textFill>
            <w14:solidFill>
              <w14:schemeClr w14:val="tx1"/>
            </w14:solidFill>
          </w14:textFill>
        </w:rPr>
        <w:t>第十八条　合同的变更、终止与转让</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1. 除《中华人民共和国政府采购法》第五十条规定的情形外，本合同一经签订，甲乙双方不得擅自变更、中止或终止。</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2. 乙方不得擅自转让（无进口资格的供应商委托进口货物除外）其应履行的合同义务。</w:t>
      </w:r>
    </w:p>
    <w:p>
      <w:pPr>
        <w:spacing w:line="440" w:lineRule="exact"/>
        <w:ind w:firstLine="440" w:firstLineChars="200"/>
        <w:rPr>
          <w:rFonts w:ascii="微软雅黑" w:hAnsi="微软雅黑" w:eastAsia="微软雅黑" w:cs="微软雅黑"/>
          <w:b/>
          <w:bCs/>
          <w:color w:val="000000" w:themeColor="text1"/>
          <w:sz w:val="22"/>
          <w:szCs w:val="22"/>
          <w:lang w:eastAsia="zh-CN"/>
          <w14:textFill>
            <w14:solidFill>
              <w14:schemeClr w14:val="tx1"/>
            </w14:solidFill>
          </w14:textFill>
        </w:rPr>
      </w:pPr>
      <w:r>
        <w:rPr>
          <w:rFonts w:hint="eastAsia" w:ascii="微软雅黑" w:hAnsi="微软雅黑" w:eastAsia="微软雅黑" w:cs="微软雅黑"/>
          <w:b/>
          <w:bCs/>
          <w:color w:val="000000" w:themeColor="text1"/>
          <w:sz w:val="22"/>
          <w:szCs w:val="22"/>
          <w:lang w:eastAsia="zh-CN"/>
          <w14:textFill>
            <w14:solidFill>
              <w14:schemeClr w14:val="tx1"/>
            </w14:solidFill>
          </w14:textFill>
        </w:rPr>
        <w:t>第十九条　签订本合同依据</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1. 招标文件；</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2. 乙方提供的投标文件（投标函、投标报价明细表、偏离表、售后服务承诺等）；</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3. 中标通知书。</w:t>
      </w:r>
    </w:p>
    <w:p>
      <w:pPr>
        <w:spacing w:line="440" w:lineRule="exact"/>
        <w:ind w:firstLine="440" w:firstLineChars="200"/>
        <w:rPr>
          <w:rFonts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000000" w:themeColor="text1"/>
          <w:sz w:val="22"/>
          <w:szCs w:val="22"/>
          <w:lang w:eastAsia="zh-CN"/>
          <w14:textFill>
            <w14:solidFill>
              <w14:schemeClr w14:val="tx1"/>
            </w14:solidFill>
          </w14:textFill>
        </w:rPr>
        <w:t>第二十条　本合同一式陆份，具有同等法律效力。采购代理机构壹份，甲方肆份，乙方壹份。本合同甲乙双方签字盖章后生效，自签订之日起两个工作日内，采购人或采购代理机构应当将合同扫描件上传政采云平台公示。</w:t>
      </w:r>
    </w:p>
    <w:p>
      <w:pPr>
        <w:pStyle w:val="2"/>
        <w:rPr>
          <w:rFonts w:ascii="微软雅黑" w:hAnsi="微软雅黑" w:eastAsia="微软雅黑" w:cs="微软雅黑"/>
          <w:bCs w:val="0"/>
          <w:color w:val="000000" w:themeColor="text1"/>
          <w:sz w:val="22"/>
          <w:szCs w:val="22"/>
          <w:lang w:eastAsia="zh-CN"/>
          <w14:textFill>
            <w14:solidFill>
              <w14:schemeClr w14:val="tx1"/>
            </w14:solidFill>
          </w14:textFill>
        </w:rPr>
      </w:pPr>
    </w:p>
    <w:p>
      <w:pPr>
        <w:ind w:left="18" w:hanging="17" w:hangingChars="8"/>
        <w:rPr>
          <w:rFonts w:ascii="黑体" w:hAnsi="黑体" w:eastAsia="黑体"/>
          <w:color w:val="000000" w:themeColor="text1"/>
          <w:sz w:val="22"/>
          <w:lang w:eastAsia="zh-CN"/>
          <w14:textFill>
            <w14:solidFill>
              <w14:schemeClr w14:val="tx1"/>
            </w14:solidFill>
          </w14:textFill>
        </w:rPr>
      </w:pPr>
      <w:r>
        <w:rPr>
          <w:color w:val="000000" w:themeColor="text1"/>
          <w:sz w:val="22"/>
          <w:lang w:eastAsia="zh-CN"/>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2871470</wp:posOffset>
                </wp:positionH>
                <wp:positionV relativeFrom="paragraph">
                  <wp:posOffset>229235</wp:posOffset>
                </wp:positionV>
                <wp:extent cx="2778760" cy="3798570"/>
                <wp:effectExtent l="4445" t="4445" r="17145" b="6985"/>
                <wp:wrapNone/>
                <wp:docPr id="3" name="文本框 2"/>
                <wp:cNvGraphicFramePr/>
                <a:graphic xmlns:a="http://schemas.openxmlformats.org/drawingml/2006/main">
                  <a:graphicData uri="http://schemas.microsoft.com/office/word/2010/wordprocessingShape">
                    <wps:wsp>
                      <wps:cNvSpPr txBox="1"/>
                      <wps:spPr>
                        <a:xfrm>
                          <a:off x="0" y="0"/>
                          <a:ext cx="2952750" cy="29978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440" w:lineRule="exact"/>
                              <w:ind w:left="18" w:hanging="17" w:hangingChars="8"/>
                              <w:rPr>
                                <w:rFonts w:ascii="微软雅黑" w:hAnsi="微软雅黑" w:eastAsia="微软雅黑" w:cs="微软雅黑"/>
                                <w:sz w:val="22"/>
                                <w:lang w:eastAsia="zh-CN"/>
                              </w:rPr>
                            </w:pPr>
                            <w:r>
                              <w:rPr>
                                <w:rFonts w:hint="eastAsia" w:ascii="微软雅黑" w:hAnsi="微软雅黑" w:eastAsia="微软雅黑" w:cs="微软雅黑"/>
                                <w:sz w:val="22"/>
                                <w:lang w:eastAsia="zh-CN"/>
                              </w:rPr>
                              <w:t>乙方（章）</w:t>
                            </w:r>
                          </w:p>
                          <w:p>
                            <w:pPr>
                              <w:spacing w:line="440" w:lineRule="exact"/>
                              <w:ind w:left="18" w:hanging="17" w:hangingChars="8"/>
                              <w:rPr>
                                <w:rFonts w:ascii="微软雅黑" w:hAnsi="微软雅黑" w:eastAsia="微软雅黑" w:cs="微软雅黑"/>
                                <w:sz w:val="22"/>
                                <w:lang w:eastAsia="zh-CN"/>
                              </w:rPr>
                            </w:pPr>
                          </w:p>
                          <w:p>
                            <w:pPr>
                              <w:spacing w:line="440" w:lineRule="exact"/>
                              <w:ind w:left="18" w:hanging="17" w:hangingChars="8"/>
                              <w:rPr>
                                <w:rFonts w:ascii="微软雅黑" w:hAnsi="微软雅黑" w:eastAsia="微软雅黑" w:cs="微软雅黑"/>
                                <w:sz w:val="22"/>
                                <w:lang w:eastAsia="zh-CN"/>
                              </w:rPr>
                            </w:pPr>
                            <w:r>
                              <w:rPr>
                                <w:rFonts w:hint="eastAsia" w:ascii="微软雅黑" w:hAnsi="微软雅黑" w:eastAsia="微软雅黑" w:cs="微软雅黑"/>
                                <w:sz w:val="22"/>
                                <w:lang w:eastAsia="zh-CN"/>
                              </w:rPr>
                              <w:t>单位地址：</w:t>
                            </w:r>
                          </w:p>
                          <w:p>
                            <w:pPr>
                              <w:pStyle w:val="2"/>
                              <w:spacing w:line="440" w:lineRule="exact"/>
                              <w:rPr>
                                <w:rFonts w:ascii="微软雅黑" w:hAnsi="微软雅黑" w:eastAsia="微软雅黑" w:cs="微软雅黑"/>
                                <w:lang w:eastAsia="zh-CN"/>
                              </w:rPr>
                            </w:pPr>
                          </w:p>
                          <w:p>
                            <w:pPr>
                              <w:pStyle w:val="2"/>
                              <w:spacing w:line="440" w:lineRule="exact"/>
                              <w:rPr>
                                <w:rFonts w:ascii="微软雅黑" w:hAnsi="微软雅黑" w:eastAsia="微软雅黑" w:cs="微软雅黑"/>
                                <w:sz w:val="22"/>
                                <w:lang w:eastAsia="zh-CN"/>
                              </w:rPr>
                            </w:pPr>
                          </w:p>
                          <w:p>
                            <w:pPr>
                              <w:spacing w:line="440" w:lineRule="exact"/>
                              <w:ind w:left="18" w:hanging="17" w:hangingChars="8"/>
                              <w:rPr>
                                <w:rFonts w:ascii="微软雅黑" w:hAnsi="微软雅黑" w:eastAsia="微软雅黑" w:cs="微软雅黑"/>
                                <w:sz w:val="22"/>
                                <w:lang w:eastAsia="zh-CN"/>
                              </w:rPr>
                            </w:pPr>
                            <w:r>
                              <w:rPr>
                                <w:rFonts w:hint="eastAsia" w:ascii="微软雅黑" w:hAnsi="微软雅黑" w:eastAsia="微软雅黑" w:cs="微软雅黑"/>
                                <w:sz w:val="22"/>
                                <w:lang w:eastAsia="zh-CN"/>
                              </w:rPr>
                              <w:t>法定代表人或委托代理人签字：</w:t>
                            </w:r>
                          </w:p>
                          <w:p>
                            <w:pPr>
                              <w:pStyle w:val="2"/>
                              <w:spacing w:line="440" w:lineRule="exact"/>
                              <w:rPr>
                                <w:rFonts w:ascii="微软雅黑" w:hAnsi="微软雅黑" w:eastAsia="微软雅黑" w:cs="微软雅黑"/>
                                <w:sz w:val="22"/>
                                <w:lang w:eastAsia="zh-CN"/>
                              </w:rPr>
                            </w:pPr>
                          </w:p>
                          <w:p>
                            <w:pPr>
                              <w:pStyle w:val="2"/>
                              <w:spacing w:line="440" w:lineRule="exact"/>
                              <w:rPr>
                                <w:rFonts w:ascii="微软雅黑" w:hAnsi="微软雅黑" w:eastAsia="微软雅黑" w:cs="微软雅黑"/>
                                <w:sz w:val="22"/>
                                <w:lang w:eastAsia="zh-CN"/>
                              </w:rPr>
                            </w:pPr>
                          </w:p>
                          <w:p>
                            <w:pPr>
                              <w:spacing w:line="440" w:lineRule="exact"/>
                              <w:ind w:left="18" w:hanging="17" w:hangingChars="8"/>
                              <w:rPr>
                                <w:rFonts w:ascii="微软雅黑" w:hAnsi="微软雅黑" w:eastAsia="微软雅黑" w:cs="微软雅黑"/>
                                <w:sz w:val="22"/>
                                <w:lang w:eastAsia="zh-CN"/>
                              </w:rPr>
                            </w:pPr>
                            <w:r>
                              <w:rPr>
                                <w:rFonts w:hint="eastAsia" w:ascii="微软雅黑" w:hAnsi="微软雅黑" w:eastAsia="微软雅黑" w:cs="微软雅黑"/>
                                <w:sz w:val="22"/>
                                <w:lang w:eastAsia="zh-CN"/>
                              </w:rPr>
                              <w:t>电话：</w:t>
                            </w:r>
                          </w:p>
                          <w:p>
                            <w:pPr>
                              <w:pStyle w:val="2"/>
                              <w:spacing w:line="440" w:lineRule="exact"/>
                              <w:rPr>
                                <w:rFonts w:ascii="微软雅黑" w:hAnsi="微软雅黑" w:eastAsia="微软雅黑" w:cs="微软雅黑"/>
                                <w:bCs w:val="0"/>
                                <w:spacing w:val="0"/>
                                <w:kern w:val="2"/>
                                <w:sz w:val="22"/>
                                <w:szCs w:val="24"/>
                                <w:lang w:eastAsia="zh-CN"/>
                              </w:rPr>
                            </w:pPr>
                            <w:r>
                              <w:rPr>
                                <w:rFonts w:hint="eastAsia" w:ascii="微软雅黑" w:hAnsi="微软雅黑" w:eastAsia="微软雅黑" w:cs="微软雅黑"/>
                                <w:bCs w:val="0"/>
                                <w:spacing w:val="0"/>
                                <w:kern w:val="2"/>
                                <w:sz w:val="22"/>
                                <w:szCs w:val="24"/>
                                <w:lang w:eastAsia="zh-CN"/>
                              </w:rPr>
                              <w:t>电子邮箱：</w:t>
                            </w:r>
                          </w:p>
                          <w:p>
                            <w:pPr>
                              <w:spacing w:line="440" w:lineRule="exact"/>
                              <w:ind w:left="18" w:hanging="17" w:hangingChars="8"/>
                              <w:rPr>
                                <w:rFonts w:ascii="微软雅黑" w:hAnsi="微软雅黑" w:eastAsia="微软雅黑" w:cs="微软雅黑"/>
                                <w:sz w:val="22"/>
                                <w:highlight w:val="yellow"/>
                                <w:lang w:eastAsia="zh-CN"/>
                              </w:rPr>
                            </w:pPr>
                            <w:r>
                              <w:rPr>
                                <w:rFonts w:hint="eastAsia" w:ascii="微软雅黑" w:hAnsi="微软雅黑" w:eastAsia="微软雅黑" w:cs="微软雅黑"/>
                                <w:sz w:val="22"/>
                                <w:lang w:eastAsia="zh-CN"/>
                              </w:rPr>
                              <w:t>开户银行：</w:t>
                            </w:r>
                          </w:p>
                          <w:p>
                            <w:pPr>
                              <w:spacing w:line="440" w:lineRule="exact"/>
                              <w:ind w:left="18" w:hanging="17" w:hangingChars="8"/>
                              <w:rPr>
                                <w:rFonts w:ascii="黑体" w:hAnsi="黑体" w:eastAsia="黑体"/>
                                <w:sz w:val="22"/>
                                <w:lang w:eastAsia="zh-CN"/>
                              </w:rPr>
                            </w:pPr>
                            <w:r>
                              <w:rPr>
                                <w:rFonts w:hint="eastAsia" w:ascii="微软雅黑" w:hAnsi="微软雅黑" w:eastAsia="微软雅黑" w:cs="微软雅黑"/>
                                <w:sz w:val="22"/>
                                <w:lang w:eastAsia="zh-CN"/>
                              </w:rPr>
                              <w:t>账号：</w:t>
                            </w:r>
                          </w:p>
                        </w:txbxContent>
                      </wps:txbx>
                      <wps:bodyPr upright="1"/>
                    </wps:wsp>
                  </a:graphicData>
                </a:graphic>
              </wp:anchor>
            </w:drawing>
          </mc:Choice>
          <mc:Fallback>
            <w:pict>
              <v:shape id="文本框 2" o:spid="_x0000_s1026" o:spt="202" type="#_x0000_t202" style="position:absolute;left:0pt;margin-left:226.1pt;margin-top:18.05pt;height:299.1pt;width:218.8pt;z-index:251660288;mso-width-relative:page;mso-height-relative:page;" fillcolor="#FFFFFF" filled="t" stroked="t" coordsize="21600,21600" o:gfxdata="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jVoPdkAAAAKAQAADwAAAAAAAAABACAA&#10;AAAiAAAAZHJzL2Rvd25yZXYueG1sUEsBAhQAFAAAAAgAh07iQOuhuacMAgAARQQAAA4AAAAAAAAA&#10;AQAgAAAAKAEAAGRycy9lMm9Eb2MueG1sUEsFBgAAAAAGAAYAWQEAAKYFAAAAAA==&#10;">
                <v:fill on="t" focussize="0,0"/>
                <v:stroke color="#FFFFFF" joinstyle="miter"/>
                <v:imagedata o:title=""/>
                <o:lock v:ext="edit" aspectratio="f"/>
                <v:textbox>
                  <w:txbxContent>
                    <w:p>
                      <w:pPr>
                        <w:spacing w:line="440" w:lineRule="exact"/>
                        <w:ind w:left="18" w:hanging="17" w:hangingChars="8"/>
                        <w:rPr>
                          <w:rFonts w:ascii="微软雅黑" w:hAnsi="微软雅黑" w:eastAsia="微软雅黑" w:cs="微软雅黑"/>
                          <w:sz w:val="22"/>
                          <w:lang w:eastAsia="zh-CN"/>
                        </w:rPr>
                      </w:pPr>
                      <w:r>
                        <w:rPr>
                          <w:rFonts w:hint="eastAsia" w:ascii="微软雅黑" w:hAnsi="微软雅黑" w:eastAsia="微软雅黑" w:cs="微软雅黑"/>
                          <w:sz w:val="22"/>
                          <w:lang w:eastAsia="zh-CN"/>
                        </w:rPr>
                        <w:t>乙方（章）</w:t>
                      </w:r>
                    </w:p>
                    <w:p>
                      <w:pPr>
                        <w:spacing w:line="440" w:lineRule="exact"/>
                        <w:ind w:left="18" w:hanging="17" w:hangingChars="8"/>
                        <w:rPr>
                          <w:rFonts w:ascii="微软雅黑" w:hAnsi="微软雅黑" w:eastAsia="微软雅黑" w:cs="微软雅黑"/>
                          <w:sz w:val="22"/>
                          <w:lang w:eastAsia="zh-CN"/>
                        </w:rPr>
                      </w:pPr>
                    </w:p>
                    <w:p>
                      <w:pPr>
                        <w:spacing w:line="440" w:lineRule="exact"/>
                        <w:ind w:left="18" w:hanging="17" w:hangingChars="8"/>
                        <w:rPr>
                          <w:rFonts w:ascii="微软雅黑" w:hAnsi="微软雅黑" w:eastAsia="微软雅黑" w:cs="微软雅黑"/>
                          <w:sz w:val="22"/>
                          <w:lang w:eastAsia="zh-CN"/>
                        </w:rPr>
                      </w:pPr>
                      <w:r>
                        <w:rPr>
                          <w:rFonts w:hint="eastAsia" w:ascii="微软雅黑" w:hAnsi="微软雅黑" w:eastAsia="微软雅黑" w:cs="微软雅黑"/>
                          <w:sz w:val="22"/>
                          <w:lang w:eastAsia="zh-CN"/>
                        </w:rPr>
                        <w:t>单位地址：</w:t>
                      </w:r>
                    </w:p>
                    <w:p>
                      <w:pPr>
                        <w:pStyle w:val="2"/>
                        <w:spacing w:line="440" w:lineRule="exact"/>
                        <w:rPr>
                          <w:rFonts w:ascii="微软雅黑" w:hAnsi="微软雅黑" w:eastAsia="微软雅黑" w:cs="微软雅黑"/>
                          <w:lang w:eastAsia="zh-CN"/>
                        </w:rPr>
                      </w:pPr>
                    </w:p>
                    <w:p>
                      <w:pPr>
                        <w:pStyle w:val="2"/>
                        <w:spacing w:line="440" w:lineRule="exact"/>
                        <w:rPr>
                          <w:rFonts w:ascii="微软雅黑" w:hAnsi="微软雅黑" w:eastAsia="微软雅黑" w:cs="微软雅黑"/>
                          <w:sz w:val="22"/>
                          <w:lang w:eastAsia="zh-CN"/>
                        </w:rPr>
                      </w:pPr>
                    </w:p>
                    <w:p>
                      <w:pPr>
                        <w:spacing w:line="440" w:lineRule="exact"/>
                        <w:ind w:left="18" w:hanging="17" w:hangingChars="8"/>
                        <w:rPr>
                          <w:rFonts w:ascii="微软雅黑" w:hAnsi="微软雅黑" w:eastAsia="微软雅黑" w:cs="微软雅黑"/>
                          <w:sz w:val="22"/>
                          <w:lang w:eastAsia="zh-CN"/>
                        </w:rPr>
                      </w:pPr>
                      <w:r>
                        <w:rPr>
                          <w:rFonts w:hint="eastAsia" w:ascii="微软雅黑" w:hAnsi="微软雅黑" w:eastAsia="微软雅黑" w:cs="微软雅黑"/>
                          <w:sz w:val="22"/>
                          <w:lang w:eastAsia="zh-CN"/>
                        </w:rPr>
                        <w:t>法定代表人或委托代理人签字：</w:t>
                      </w:r>
                    </w:p>
                    <w:p>
                      <w:pPr>
                        <w:pStyle w:val="2"/>
                        <w:spacing w:line="440" w:lineRule="exact"/>
                        <w:rPr>
                          <w:rFonts w:ascii="微软雅黑" w:hAnsi="微软雅黑" w:eastAsia="微软雅黑" w:cs="微软雅黑"/>
                          <w:sz w:val="22"/>
                          <w:lang w:eastAsia="zh-CN"/>
                        </w:rPr>
                      </w:pPr>
                    </w:p>
                    <w:p>
                      <w:pPr>
                        <w:pStyle w:val="2"/>
                        <w:spacing w:line="440" w:lineRule="exact"/>
                        <w:rPr>
                          <w:rFonts w:ascii="微软雅黑" w:hAnsi="微软雅黑" w:eastAsia="微软雅黑" w:cs="微软雅黑"/>
                          <w:sz w:val="22"/>
                          <w:lang w:eastAsia="zh-CN"/>
                        </w:rPr>
                      </w:pPr>
                    </w:p>
                    <w:p>
                      <w:pPr>
                        <w:spacing w:line="440" w:lineRule="exact"/>
                        <w:ind w:left="18" w:hanging="17" w:hangingChars="8"/>
                        <w:rPr>
                          <w:rFonts w:ascii="微软雅黑" w:hAnsi="微软雅黑" w:eastAsia="微软雅黑" w:cs="微软雅黑"/>
                          <w:sz w:val="22"/>
                          <w:lang w:eastAsia="zh-CN"/>
                        </w:rPr>
                      </w:pPr>
                      <w:r>
                        <w:rPr>
                          <w:rFonts w:hint="eastAsia" w:ascii="微软雅黑" w:hAnsi="微软雅黑" w:eastAsia="微软雅黑" w:cs="微软雅黑"/>
                          <w:sz w:val="22"/>
                          <w:lang w:eastAsia="zh-CN"/>
                        </w:rPr>
                        <w:t>电话：</w:t>
                      </w:r>
                    </w:p>
                    <w:p>
                      <w:pPr>
                        <w:pStyle w:val="2"/>
                        <w:spacing w:line="440" w:lineRule="exact"/>
                        <w:rPr>
                          <w:rFonts w:ascii="微软雅黑" w:hAnsi="微软雅黑" w:eastAsia="微软雅黑" w:cs="微软雅黑"/>
                          <w:bCs w:val="0"/>
                          <w:spacing w:val="0"/>
                          <w:kern w:val="2"/>
                          <w:sz w:val="22"/>
                          <w:szCs w:val="24"/>
                          <w:lang w:eastAsia="zh-CN"/>
                        </w:rPr>
                      </w:pPr>
                      <w:r>
                        <w:rPr>
                          <w:rFonts w:hint="eastAsia" w:ascii="微软雅黑" w:hAnsi="微软雅黑" w:eastAsia="微软雅黑" w:cs="微软雅黑"/>
                          <w:bCs w:val="0"/>
                          <w:spacing w:val="0"/>
                          <w:kern w:val="2"/>
                          <w:sz w:val="22"/>
                          <w:szCs w:val="24"/>
                          <w:lang w:eastAsia="zh-CN"/>
                        </w:rPr>
                        <w:t>电子邮箱：</w:t>
                      </w:r>
                    </w:p>
                    <w:p>
                      <w:pPr>
                        <w:spacing w:line="440" w:lineRule="exact"/>
                        <w:ind w:left="18" w:hanging="17" w:hangingChars="8"/>
                        <w:rPr>
                          <w:rFonts w:ascii="微软雅黑" w:hAnsi="微软雅黑" w:eastAsia="微软雅黑" w:cs="微软雅黑"/>
                          <w:sz w:val="22"/>
                          <w:highlight w:val="yellow"/>
                          <w:lang w:eastAsia="zh-CN"/>
                        </w:rPr>
                      </w:pPr>
                      <w:r>
                        <w:rPr>
                          <w:rFonts w:hint="eastAsia" w:ascii="微软雅黑" w:hAnsi="微软雅黑" w:eastAsia="微软雅黑" w:cs="微软雅黑"/>
                          <w:sz w:val="22"/>
                          <w:lang w:eastAsia="zh-CN"/>
                        </w:rPr>
                        <w:t>开户银行：</w:t>
                      </w:r>
                    </w:p>
                    <w:p>
                      <w:pPr>
                        <w:spacing w:line="440" w:lineRule="exact"/>
                        <w:ind w:left="18" w:hanging="17" w:hangingChars="8"/>
                        <w:rPr>
                          <w:rFonts w:ascii="黑体" w:hAnsi="黑体" w:eastAsia="黑体"/>
                          <w:sz w:val="22"/>
                          <w:lang w:eastAsia="zh-CN"/>
                        </w:rPr>
                      </w:pPr>
                      <w:r>
                        <w:rPr>
                          <w:rFonts w:hint="eastAsia" w:ascii="微软雅黑" w:hAnsi="微软雅黑" w:eastAsia="微软雅黑" w:cs="微软雅黑"/>
                          <w:sz w:val="22"/>
                          <w:lang w:eastAsia="zh-CN"/>
                        </w:rPr>
                        <w:t>账号：</w:t>
                      </w:r>
                    </w:p>
                  </w:txbxContent>
                </v:textbox>
              </v:shape>
            </w:pict>
          </mc:Fallback>
        </mc:AlternateContent>
      </w:r>
    </w:p>
    <w:p>
      <w:pPr>
        <w:spacing w:line="440" w:lineRule="exact"/>
        <w:ind w:left="18" w:hanging="17" w:hangingChars="8"/>
        <w:rPr>
          <w:rFonts w:ascii="微软雅黑" w:hAnsi="微软雅黑" w:eastAsia="微软雅黑" w:cs="微软雅黑"/>
          <w:color w:val="000000" w:themeColor="text1"/>
          <w:sz w:val="22"/>
          <w:lang w:eastAsia="zh-CN"/>
          <w14:textFill>
            <w14:solidFill>
              <w14:schemeClr w14:val="tx1"/>
            </w14:solidFill>
          </w14:textFill>
        </w:rPr>
      </w:pPr>
      <w:r>
        <w:rPr>
          <w:rFonts w:hint="eastAsia" w:ascii="微软雅黑" w:hAnsi="微软雅黑" w:eastAsia="微软雅黑" w:cs="微软雅黑"/>
          <w:color w:val="000000" w:themeColor="text1"/>
          <w:sz w:val="22"/>
          <w:lang w:eastAsia="zh-CN"/>
          <w14:textFill>
            <w14:solidFill>
              <w14:schemeClr w14:val="tx1"/>
            </w14:solidFill>
          </w14:textFill>
        </w:rPr>
        <w:t>甲方（章）</w:t>
      </w:r>
    </w:p>
    <w:p>
      <w:pPr>
        <w:pStyle w:val="2"/>
        <w:rPr>
          <w:color w:val="000000" w:themeColor="text1"/>
          <w:lang w:eastAsia="zh-CN"/>
          <w14:textFill>
            <w14:solidFill>
              <w14:schemeClr w14:val="tx1"/>
            </w14:solidFill>
          </w14:textFill>
        </w:rPr>
      </w:pPr>
    </w:p>
    <w:p>
      <w:pPr>
        <w:spacing w:line="440" w:lineRule="exact"/>
        <w:ind w:left="18" w:hanging="17" w:hangingChars="8"/>
        <w:rPr>
          <w:rFonts w:ascii="微软雅黑" w:hAnsi="微软雅黑" w:eastAsia="微软雅黑" w:cs="微软雅黑"/>
          <w:color w:val="000000" w:themeColor="text1"/>
          <w:sz w:val="22"/>
          <w:lang w:eastAsia="zh-CN"/>
          <w14:textFill>
            <w14:solidFill>
              <w14:schemeClr w14:val="tx1"/>
            </w14:solidFill>
          </w14:textFill>
        </w:rPr>
      </w:pPr>
      <w:r>
        <w:rPr>
          <w:rFonts w:hint="eastAsia" w:ascii="微软雅黑" w:hAnsi="微软雅黑" w:eastAsia="微软雅黑" w:cs="微软雅黑"/>
          <w:color w:val="000000" w:themeColor="text1"/>
          <w:sz w:val="22"/>
          <w:lang w:eastAsia="zh-CN"/>
          <w14:textFill>
            <w14:solidFill>
              <w14:schemeClr w14:val="tx1"/>
            </w14:solidFill>
          </w14:textFill>
        </w:rPr>
        <w:t>单位地址：</w:t>
      </w:r>
    </w:p>
    <w:p>
      <w:pPr>
        <w:spacing w:line="440" w:lineRule="exact"/>
        <w:ind w:left="18" w:hanging="17" w:hangingChars="8"/>
        <w:rPr>
          <w:rFonts w:ascii="微软雅黑" w:hAnsi="微软雅黑" w:eastAsia="微软雅黑" w:cs="微软雅黑"/>
          <w:color w:val="000000" w:themeColor="text1"/>
          <w:sz w:val="22"/>
          <w:lang w:eastAsia="zh-CN"/>
          <w14:textFill>
            <w14:solidFill>
              <w14:schemeClr w14:val="tx1"/>
            </w14:solidFill>
          </w14:textFill>
        </w:rPr>
      </w:pPr>
    </w:p>
    <w:p>
      <w:pPr>
        <w:spacing w:line="440" w:lineRule="exact"/>
        <w:ind w:left="18" w:hanging="17" w:hangingChars="8"/>
        <w:rPr>
          <w:rFonts w:ascii="微软雅黑" w:hAnsi="微软雅黑" w:eastAsia="微软雅黑" w:cs="微软雅黑"/>
          <w:color w:val="000000" w:themeColor="text1"/>
          <w:sz w:val="22"/>
          <w:lang w:eastAsia="zh-CN"/>
          <w14:textFill>
            <w14:solidFill>
              <w14:schemeClr w14:val="tx1"/>
            </w14:solidFill>
          </w14:textFill>
        </w:rPr>
      </w:pPr>
      <w:r>
        <w:rPr>
          <w:rFonts w:hint="eastAsia" w:ascii="微软雅黑" w:hAnsi="微软雅黑" w:eastAsia="微软雅黑" w:cs="微软雅黑"/>
          <w:color w:val="000000" w:themeColor="text1"/>
          <w:sz w:val="22"/>
          <w:lang w:eastAsia="zh-CN"/>
          <w14:textFill>
            <w14:solidFill>
              <w14:schemeClr w14:val="tx1"/>
            </w14:solidFill>
          </w14:textFill>
        </w:rPr>
        <w:t>法定代表人或委托代理人签字：</w:t>
      </w:r>
    </w:p>
    <w:p>
      <w:pPr>
        <w:spacing w:line="440" w:lineRule="exact"/>
        <w:ind w:left="18" w:hanging="17" w:hangingChars="8"/>
        <w:rPr>
          <w:rFonts w:ascii="微软雅黑" w:hAnsi="微软雅黑" w:eastAsia="微软雅黑" w:cs="微软雅黑"/>
          <w:color w:val="000000" w:themeColor="text1"/>
          <w:sz w:val="22"/>
          <w:lang w:eastAsia="zh-CN"/>
          <w14:textFill>
            <w14:solidFill>
              <w14:schemeClr w14:val="tx1"/>
            </w14:solidFill>
          </w14:textFill>
        </w:rPr>
      </w:pPr>
    </w:p>
    <w:p>
      <w:pPr>
        <w:pStyle w:val="2"/>
        <w:rPr>
          <w:rFonts w:ascii="微软雅黑" w:hAnsi="微软雅黑" w:eastAsia="微软雅黑" w:cs="微软雅黑"/>
          <w:color w:val="000000" w:themeColor="text1"/>
          <w:sz w:val="22"/>
          <w:lang w:eastAsia="zh-CN"/>
          <w14:textFill>
            <w14:solidFill>
              <w14:schemeClr w14:val="tx1"/>
            </w14:solidFill>
          </w14:textFill>
        </w:rPr>
      </w:pPr>
    </w:p>
    <w:p>
      <w:pPr>
        <w:spacing w:line="440" w:lineRule="exact"/>
        <w:ind w:left="18" w:hanging="17" w:hangingChars="8"/>
        <w:rPr>
          <w:rFonts w:ascii="微软雅黑" w:hAnsi="微软雅黑" w:eastAsia="微软雅黑" w:cs="微软雅黑"/>
          <w:color w:val="000000" w:themeColor="text1"/>
          <w:sz w:val="22"/>
          <w:lang w:eastAsia="zh-CN"/>
          <w14:textFill>
            <w14:solidFill>
              <w14:schemeClr w14:val="tx1"/>
            </w14:solidFill>
          </w14:textFill>
        </w:rPr>
      </w:pPr>
      <w:r>
        <w:rPr>
          <w:rFonts w:hint="eastAsia" w:ascii="微软雅黑" w:hAnsi="微软雅黑" w:eastAsia="微软雅黑" w:cs="微软雅黑"/>
          <w:color w:val="000000" w:themeColor="text1"/>
          <w:sz w:val="22"/>
          <w:lang w:eastAsia="zh-CN"/>
          <w14:textFill>
            <w14:solidFill>
              <w14:schemeClr w14:val="tx1"/>
            </w14:solidFill>
          </w14:textFill>
        </w:rPr>
        <w:t>电话：</w:t>
      </w:r>
    </w:p>
    <w:p>
      <w:pPr>
        <w:spacing w:line="440" w:lineRule="exact"/>
        <w:ind w:left="18" w:hanging="17" w:hangingChars="8"/>
        <w:rPr>
          <w:rFonts w:ascii="微软雅黑" w:hAnsi="微软雅黑" w:eastAsia="微软雅黑" w:cs="微软雅黑"/>
          <w:color w:val="000000" w:themeColor="text1"/>
          <w:sz w:val="22"/>
          <w:lang w:eastAsia="zh-CN"/>
          <w14:textFill>
            <w14:solidFill>
              <w14:schemeClr w14:val="tx1"/>
            </w14:solidFill>
          </w14:textFill>
        </w:rPr>
      </w:pPr>
      <w:r>
        <w:rPr>
          <w:rFonts w:hint="eastAsia" w:ascii="微软雅黑" w:hAnsi="微软雅黑" w:eastAsia="微软雅黑" w:cs="微软雅黑"/>
          <w:color w:val="000000" w:themeColor="text1"/>
          <w:sz w:val="22"/>
          <w:lang w:eastAsia="zh-CN"/>
          <w14:textFill>
            <w14:solidFill>
              <w14:schemeClr w14:val="tx1"/>
            </w14:solidFill>
          </w14:textFill>
        </w:rPr>
        <w:t>电子邮箱：</w:t>
      </w:r>
    </w:p>
    <w:p>
      <w:pPr>
        <w:spacing w:line="440" w:lineRule="exact"/>
        <w:ind w:left="18" w:hanging="17" w:hangingChars="8"/>
        <w:rPr>
          <w:rFonts w:ascii="微软雅黑" w:hAnsi="微软雅黑" w:eastAsia="微软雅黑" w:cs="微软雅黑"/>
          <w:color w:val="000000" w:themeColor="text1"/>
          <w:sz w:val="22"/>
          <w:lang w:eastAsia="zh-CN"/>
          <w14:textFill>
            <w14:solidFill>
              <w14:schemeClr w14:val="tx1"/>
            </w14:solidFill>
          </w14:textFill>
        </w:rPr>
      </w:pPr>
    </w:p>
    <w:p>
      <w:pPr>
        <w:spacing w:line="440" w:lineRule="exact"/>
        <w:ind w:left="16" w:hanging="16" w:hangingChars="8"/>
        <w:rPr>
          <w:rFonts w:ascii="微软雅黑" w:hAnsi="微软雅黑" w:eastAsia="微软雅黑" w:cs="微软雅黑"/>
          <w:color w:val="000000" w:themeColor="text1"/>
          <w:lang w:eastAsia="zh-CN"/>
          <w14:textFill>
            <w14:solidFill>
              <w14:schemeClr w14:val="tx1"/>
            </w14:solidFill>
          </w14:textFill>
        </w:rPr>
      </w:pPr>
    </w:p>
    <w:p>
      <w:pPr>
        <w:pStyle w:val="2"/>
        <w:rPr>
          <w:color w:val="000000" w:themeColor="text1"/>
          <w:lang w:eastAsia="zh-CN"/>
          <w14:textFill>
            <w14:solidFill>
              <w14:schemeClr w14:val="tx1"/>
            </w14:solidFill>
          </w14:textFill>
        </w:rPr>
      </w:pPr>
    </w:p>
    <w:p>
      <w:pPr>
        <w:spacing w:line="440" w:lineRule="exact"/>
        <w:ind w:left="182" w:leftChars="91" w:firstLine="1522" w:firstLineChars="692"/>
        <w:rPr>
          <w:rFonts w:ascii="微软雅黑" w:hAnsi="微软雅黑" w:eastAsia="微软雅黑" w:cs="微软雅黑"/>
          <w:color w:val="000000" w:themeColor="text1"/>
          <w:sz w:val="22"/>
          <w:lang w:eastAsia="zh-CN"/>
          <w14:textFill>
            <w14:solidFill>
              <w14:schemeClr w14:val="tx1"/>
            </w14:solidFill>
          </w14:textFill>
        </w:rPr>
      </w:pPr>
    </w:p>
    <w:p>
      <w:pPr>
        <w:spacing w:line="440" w:lineRule="exact"/>
        <w:ind w:left="182" w:leftChars="91" w:firstLine="1522" w:firstLineChars="692"/>
        <w:rPr>
          <w:rFonts w:ascii="微软雅黑" w:hAnsi="微软雅黑" w:eastAsia="微软雅黑" w:cs="微软雅黑"/>
          <w:color w:val="000000" w:themeColor="text1"/>
          <w:sz w:val="22"/>
          <w:lang w:eastAsia="zh-CN"/>
          <w14:textFill>
            <w14:solidFill>
              <w14:schemeClr w14:val="tx1"/>
            </w14:solidFill>
          </w14:textFill>
        </w:rPr>
      </w:pPr>
    </w:p>
    <w:p>
      <w:pPr>
        <w:spacing w:line="440" w:lineRule="exact"/>
        <w:ind w:left="182" w:leftChars="91" w:firstLine="1522" w:firstLineChars="692"/>
        <w:rPr>
          <w:rFonts w:ascii="微软雅黑" w:hAnsi="微软雅黑" w:eastAsia="微软雅黑" w:cs="微软雅黑"/>
          <w:color w:val="000000" w:themeColor="text1"/>
          <w:sz w:val="22"/>
          <w:lang w:eastAsia="zh-CN"/>
          <w14:textFill>
            <w14:solidFill>
              <w14:schemeClr w14:val="tx1"/>
            </w14:solidFill>
          </w14:textFill>
        </w:rPr>
      </w:pPr>
    </w:p>
    <w:p>
      <w:pPr>
        <w:spacing w:line="440" w:lineRule="exact"/>
        <w:ind w:left="182" w:leftChars="91" w:firstLine="1522" w:firstLineChars="692"/>
        <w:rPr>
          <w:rFonts w:ascii="微软雅黑" w:hAnsi="微软雅黑" w:eastAsia="微软雅黑" w:cs="微软雅黑"/>
          <w:color w:val="000000" w:themeColor="text1"/>
          <w:sz w:val="22"/>
          <w:lang w:eastAsia="zh-CN"/>
          <w14:textFill>
            <w14:solidFill>
              <w14:schemeClr w14:val="tx1"/>
            </w14:solidFill>
          </w14:textFill>
        </w:rPr>
      </w:pPr>
    </w:p>
    <w:p>
      <w:pPr>
        <w:spacing w:line="440" w:lineRule="exact"/>
        <w:ind w:left="182" w:leftChars="91" w:firstLine="1522" w:firstLineChars="692"/>
        <w:rPr>
          <w:rFonts w:ascii="黑体" w:hAnsi="黑体" w:eastAsia="黑体"/>
          <w:color w:val="000000" w:themeColor="text1"/>
          <w:sz w:val="22"/>
          <w:lang w:eastAsia="zh-CN"/>
          <w14:textFill>
            <w14:solidFill>
              <w14:schemeClr w14:val="tx1"/>
            </w14:solidFill>
          </w14:textFill>
        </w:rPr>
      </w:pPr>
      <w:r>
        <w:rPr>
          <w:rFonts w:hint="eastAsia" w:ascii="微软雅黑" w:hAnsi="微软雅黑" w:eastAsia="微软雅黑" w:cs="微软雅黑"/>
          <w:color w:val="000000" w:themeColor="text1"/>
          <w:sz w:val="22"/>
          <w:lang w:eastAsia="zh-CN"/>
          <w14:textFill>
            <w14:solidFill>
              <w14:schemeClr w14:val="tx1"/>
            </w14:solidFill>
          </w14:textFill>
        </w:rPr>
        <w:t>签订日期：             年       月       日</w:t>
      </w:r>
    </w:p>
    <w:p>
      <w:pPr>
        <w:snapToGrid w:val="0"/>
        <w:spacing w:line="360" w:lineRule="auto"/>
        <w:jc w:val="center"/>
        <w:rPr>
          <w:rFonts w:ascii="宋体" w:hAnsi="宋体"/>
          <w:b/>
          <w:color w:val="000000" w:themeColor="text1"/>
          <w:sz w:val="28"/>
          <w:szCs w:val="28"/>
          <w14:textFill>
            <w14:solidFill>
              <w14:schemeClr w14:val="tx1"/>
            </w14:solidFill>
          </w14:textFill>
        </w:rPr>
      </w:pPr>
      <w:r>
        <w:rPr>
          <w:rFonts w:hint="eastAsia" w:ascii="黑体" w:hAnsi="黑体" w:eastAsia="黑体"/>
          <w:color w:val="000000" w:themeColor="text1"/>
          <w:sz w:val="22"/>
          <w:lang w:eastAsia="zh-CN"/>
          <w14:textFill>
            <w14:solidFill>
              <w14:schemeClr w14:val="tx1"/>
            </w14:solidFill>
          </w14:textFill>
        </w:rPr>
        <w:br w:type="page"/>
      </w:r>
      <w:r>
        <w:rPr>
          <w:rFonts w:hint="eastAsia" w:ascii="微软雅黑" w:hAnsi="微软雅黑" w:eastAsia="微软雅黑" w:cs="微软雅黑"/>
          <w:bCs/>
          <w:color w:val="000000" w:themeColor="text1"/>
          <w:sz w:val="32"/>
          <w:szCs w:val="32"/>
          <w14:textFill>
            <w14:solidFill>
              <w14:schemeClr w14:val="tx1"/>
            </w14:solidFill>
          </w14:textFill>
        </w:rPr>
        <w:t>合 同 附 件</w:t>
      </w:r>
    </w:p>
    <w:tbl>
      <w:tblPr>
        <w:tblStyle w:val="15"/>
        <w:tblW w:w="9760" w:type="dxa"/>
        <w:jc w:val="center"/>
        <w:tblLayout w:type="fixed"/>
        <w:tblCellMar>
          <w:top w:w="0" w:type="dxa"/>
          <w:left w:w="108" w:type="dxa"/>
          <w:bottom w:w="0" w:type="dxa"/>
          <w:right w:w="108" w:type="dxa"/>
        </w:tblCellMar>
      </w:tblPr>
      <w:tblGrid>
        <w:gridCol w:w="4644"/>
        <w:gridCol w:w="5116"/>
      </w:tblGrid>
      <w:tr>
        <w:tblPrEx>
          <w:tblCellMar>
            <w:top w:w="0" w:type="dxa"/>
            <w:left w:w="108" w:type="dxa"/>
            <w:bottom w:w="0" w:type="dxa"/>
            <w:right w:w="108" w:type="dxa"/>
          </w:tblCellMar>
        </w:tblPrEx>
        <w:trPr>
          <w:trHeight w:val="2692" w:hRule="exact"/>
          <w:jc w:val="center"/>
        </w:trPr>
        <w:tc>
          <w:tcPr>
            <w:tcW w:w="9760" w:type="dxa"/>
            <w:gridSpan w:val="2"/>
            <w:tcBorders>
              <w:top w:val="single" w:color="auto" w:sz="4" w:space="0"/>
              <w:left w:val="single" w:color="auto" w:sz="4" w:space="0"/>
              <w:right w:val="single" w:color="auto" w:sz="4" w:space="0"/>
            </w:tcBorders>
            <w:vAlign w:val="center"/>
          </w:tcPr>
          <w:p>
            <w:pPr>
              <w:numPr>
                <w:ilvl w:val="0"/>
                <w:numId w:val="6"/>
              </w:numPr>
              <w:snapToGrid w:val="0"/>
              <w:spacing w:line="400" w:lineRule="exac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供应商承诺具体事项：</w:t>
            </w:r>
          </w:p>
          <w:p>
            <w:pPr>
              <w:snapToGrid w:val="0"/>
              <w:spacing w:line="400" w:lineRule="exact"/>
              <w:ind w:left="360" w:firstLine="360" w:firstLineChars="150"/>
              <w:jc w:val="left"/>
              <w:rPr>
                <w:rFonts w:ascii="微软雅黑" w:hAnsi="微软雅黑" w:eastAsia="微软雅黑" w:cs="微软雅黑"/>
                <w:color w:val="000000" w:themeColor="text1"/>
                <w:sz w:val="24"/>
                <w:lang w:eastAsia="zh-CN"/>
                <w14:textFill>
                  <w14:solidFill>
                    <w14:schemeClr w14:val="tx1"/>
                  </w14:solidFill>
                </w14:textFill>
              </w:rPr>
            </w:pPr>
            <w:r>
              <w:rPr>
                <w:rFonts w:hint="eastAsia" w:ascii="微软雅黑" w:hAnsi="微软雅黑" w:eastAsia="微软雅黑" w:cs="微软雅黑"/>
                <w:color w:val="000000" w:themeColor="text1"/>
                <w:sz w:val="24"/>
                <w:lang w:eastAsia="zh-CN"/>
                <w14:textFill>
                  <w14:solidFill>
                    <w14:schemeClr w14:val="tx1"/>
                  </w14:solidFill>
                </w14:textFill>
              </w:rPr>
              <w:t>我方保证按照招标文件和投标文件的要求提供合格的产品，如出现弄虚作假，包括掺杂、掺假、以假充真、以次充好、以不合格产品冒充合格产品的，我方愿按《政府采购法》、《合同法》、《产品质量法》、《消费者权益保护法》等法律法规规定，承担相应的经济责任和法律责任。交货时提供货物合格证，产品说明书等随机资料。</w:t>
            </w:r>
          </w:p>
        </w:tc>
      </w:tr>
      <w:tr>
        <w:tblPrEx>
          <w:tblCellMar>
            <w:top w:w="0" w:type="dxa"/>
            <w:left w:w="108" w:type="dxa"/>
            <w:bottom w:w="0" w:type="dxa"/>
            <w:right w:w="108" w:type="dxa"/>
          </w:tblCellMar>
        </w:tblPrEx>
        <w:trPr>
          <w:trHeight w:val="2052" w:hRule="exact"/>
          <w:jc w:val="center"/>
        </w:trPr>
        <w:tc>
          <w:tcPr>
            <w:tcW w:w="9760" w:type="dxa"/>
            <w:gridSpan w:val="2"/>
            <w:tcBorders>
              <w:top w:val="single" w:color="auto" w:sz="4" w:space="0"/>
              <w:left w:val="single" w:color="auto" w:sz="4" w:space="0"/>
              <w:right w:val="single" w:color="auto" w:sz="4" w:space="0"/>
            </w:tcBorders>
            <w:vAlign w:val="center"/>
          </w:tcPr>
          <w:p>
            <w:pPr>
              <w:snapToGrid w:val="0"/>
              <w:spacing w:line="400" w:lineRule="exact"/>
              <w:ind w:firstLine="480" w:firstLineChars="200"/>
              <w:rPr>
                <w:rFonts w:ascii="微软雅黑" w:hAnsi="微软雅黑" w:eastAsia="微软雅黑" w:cs="微软雅黑"/>
                <w:color w:val="000000" w:themeColor="text1"/>
                <w:sz w:val="24"/>
                <w:lang w:eastAsia="zh-CN"/>
                <w14:textFill>
                  <w14:solidFill>
                    <w14:schemeClr w14:val="tx1"/>
                  </w14:solidFill>
                </w14:textFill>
              </w:rPr>
            </w:pPr>
            <w:r>
              <w:rPr>
                <w:rFonts w:hint="eastAsia" w:ascii="微软雅黑" w:hAnsi="微软雅黑" w:eastAsia="微软雅黑" w:cs="微软雅黑"/>
                <w:color w:val="000000" w:themeColor="text1"/>
                <w:sz w:val="24"/>
                <w:lang w:eastAsia="zh-CN"/>
                <w14:textFill>
                  <w14:solidFill>
                    <w14:schemeClr w14:val="tx1"/>
                  </w14:solidFill>
                </w14:textFill>
              </w:rPr>
              <w:t>2、售后服务具体事项：</w:t>
            </w:r>
          </w:p>
          <w:p>
            <w:pPr>
              <w:snapToGrid w:val="0"/>
              <w:spacing w:line="400" w:lineRule="exact"/>
              <w:ind w:firstLine="480" w:firstLineChars="200"/>
              <w:rPr>
                <w:rFonts w:ascii="微软雅黑" w:hAnsi="微软雅黑" w:eastAsia="微软雅黑" w:cs="微软雅黑"/>
                <w:color w:val="000000" w:themeColor="text1"/>
                <w:sz w:val="24"/>
                <w:lang w:eastAsia="zh-CN"/>
                <w14:textFill>
                  <w14:solidFill>
                    <w14:schemeClr w14:val="tx1"/>
                  </w14:solidFill>
                </w14:textFill>
              </w:rPr>
            </w:pPr>
            <w:r>
              <w:rPr>
                <w:rFonts w:hint="eastAsia" w:ascii="微软雅黑" w:hAnsi="微软雅黑" w:eastAsia="微软雅黑" w:cs="微软雅黑"/>
                <w:color w:val="000000" w:themeColor="text1"/>
                <w:sz w:val="24"/>
                <w:lang w:eastAsia="zh-CN"/>
                <w14:textFill>
                  <w14:solidFill>
                    <w14:schemeClr w14:val="tx1"/>
                  </w14:solidFill>
                </w14:textFill>
              </w:rPr>
              <w:t>详见附件1：《售后服务承诺书》。</w:t>
            </w:r>
          </w:p>
        </w:tc>
      </w:tr>
      <w:tr>
        <w:tblPrEx>
          <w:tblCellMar>
            <w:top w:w="0" w:type="dxa"/>
            <w:left w:w="108" w:type="dxa"/>
            <w:bottom w:w="0" w:type="dxa"/>
            <w:right w:w="108" w:type="dxa"/>
          </w:tblCellMar>
        </w:tblPrEx>
        <w:trPr>
          <w:trHeight w:val="1950" w:hRule="exact"/>
          <w:jc w:val="center"/>
        </w:trPr>
        <w:tc>
          <w:tcPr>
            <w:tcW w:w="9760" w:type="dxa"/>
            <w:gridSpan w:val="2"/>
            <w:tcBorders>
              <w:top w:val="single" w:color="auto" w:sz="4" w:space="0"/>
              <w:left w:val="single" w:color="auto" w:sz="4" w:space="0"/>
              <w:right w:val="single" w:color="auto" w:sz="4" w:space="0"/>
            </w:tcBorders>
            <w:vAlign w:val="center"/>
          </w:tcPr>
          <w:p>
            <w:pPr>
              <w:snapToGrid w:val="0"/>
              <w:spacing w:line="400" w:lineRule="exact"/>
              <w:ind w:firstLine="480" w:firstLineChars="200"/>
              <w:rPr>
                <w:rFonts w:ascii="微软雅黑" w:hAnsi="微软雅黑" w:eastAsia="微软雅黑" w:cs="微软雅黑"/>
                <w:color w:val="000000" w:themeColor="text1"/>
                <w:sz w:val="24"/>
                <w:lang w:eastAsia="zh-CN"/>
                <w14:textFill>
                  <w14:solidFill>
                    <w14:schemeClr w14:val="tx1"/>
                  </w14:solidFill>
                </w14:textFill>
              </w:rPr>
            </w:pPr>
            <w:r>
              <w:rPr>
                <w:rFonts w:hint="eastAsia" w:ascii="微软雅黑" w:hAnsi="微软雅黑" w:eastAsia="微软雅黑" w:cs="微软雅黑"/>
                <w:color w:val="000000" w:themeColor="text1"/>
                <w:sz w:val="24"/>
                <w:lang w:eastAsia="zh-CN"/>
                <w14:textFill>
                  <w14:solidFill>
                    <w14:schemeClr w14:val="tx1"/>
                  </w14:solidFill>
                </w14:textFill>
              </w:rPr>
              <w:t>3、保修期责任：</w:t>
            </w:r>
          </w:p>
          <w:p>
            <w:pPr>
              <w:snapToGrid w:val="0"/>
              <w:spacing w:line="400" w:lineRule="exact"/>
              <w:ind w:firstLine="480" w:firstLineChars="200"/>
              <w:rPr>
                <w:rFonts w:ascii="微软雅黑" w:hAnsi="微软雅黑" w:eastAsia="微软雅黑" w:cs="微软雅黑"/>
                <w:color w:val="000000" w:themeColor="text1"/>
                <w:sz w:val="24"/>
                <w:lang w:eastAsia="zh-CN"/>
                <w14:textFill>
                  <w14:solidFill>
                    <w14:schemeClr w14:val="tx1"/>
                  </w14:solidFill>
                </w14:textFill>
              </w:rPr>
            </w:pPr>
            <w:r>
              <w:rPr>
                <w:rFonts w:hint="eastAsia" w:ascii="微软雅黑" w:hAnsi="微软雅黑" w:eastAsia="微软雅黑" w:cs="微软雅黑"/>
                <w:color w:val="000000" w:themeColor="text1"/>
                <w:sz w:val="24"/>
                <w:lang w:eastAsia="zh-CN"/>
                <w14:textFill>
                  <w14:solidFill>
                    <w14:schemeClr w14:val="tx1"/>
                  </w14:solidFill>
                </w14:textFill>
              </w:rPr>
              <w:t>详见附件1：《售后服务承诺书》。</w:t>
            </w:r>
          </w:p>
        </w:tc>
      </w:tr>
      <w:tr>
        <w:tblPrEx>
          <w:tblCellMar>
            <w:top w:w="0" w:type="dxa"/>
            <w:left w:w="108" w:type="dxa"/>
            <w:bottom w:w="0" w:type="dxa"/>
            <w:right w:w="108" w:type="dxa"/>
          </w:tblCellMar>
        </w:tblPrEx>
        <w:trPr>
          <w:trHeight w:val="2363" w:hRule="exact"/>
          <w:jc w:val="center"/>
        </w:trPr>
        <w:tc>
          <w:tcPr>
            <w:tcW w:w="9760" w:type="dxa"/>
            <w:gridSpan w:val="2"/>
            <w:tcBorders>
              <w:top w:val="single" w:color="auto" w:sz="4" w:space="0"/>
              <w:left w:val="single" w:color="auto" w:sz="4" w:space="0"/>
              <w:right w:val="single" w:color="auto" w:sz="4" w:space="0"/>
            </w:tcBorders>
            <w:vAlign w:val="center"/>
          </w:tcPr>
          <w:p>
            <w:pPr>
              <w:snapToGrid w:val="0"/>
              <w:spacing w:line="400" w:lineRule="exact"/>
              <w:ind w:firstLine="480" w:firstLineChars="200"/>
              <w:rPr>
                <w:rFonts w:ascii="微软雅黑" w:hAnsi="微软雅黑" w:eastAsia="微软雅黑" w:cs="微软雅黑"/>
                <w:color w:val="000000" w:themeColor="text1"/>
                <w:sz w:val="24"/>
                <w:lang w:eastAsia="zh-CN"/>
                <w14:textFill>
                  <w14:solidFill>
                    <w14:schemeClr w14:val="tx1"/>
                  </w14:solidFill>
                </w14:textFill>
              </w:rPr>
            </w:pPr>
            <w:r>
              <w:rPr>
                <w:rFonts w:hint="eastAsia" w:ascii="微软雅黑" w:hAnsi="微软雅黑" w:eastAsia="微软雅黑" w:cs="微软雅黑"/>
                <w:color w:val="000000" w:themeColor="text1"/>
                <w:sz w:val="24"/>
                <w:lang w:eastAsia="zh-CN"/>
                <w14:textFill>
                  <w14:solidFill>
                    <w14:schemeClr w14:val="tx1"/>
                  </w14:solidFill>
                </w14:textFill>
              </w:rPr>
              <w:t>4、其他具体事项：</w:t>
            </w:r>
          </w:p>
          <w:p>
            <w:pPr>
              <w:pStyle w:val="2"/>
              <w:spacing w:line="400" w:lineRule="exact"/>
              <w:ind w:firstLine="560"/>
              <w:rPr>
                <w:rFonts w:ascii="微软雅黑" w:hAnsi="微软雅黑" w:eastAsia="微软雅黑" w:cs="微软雅黑"/>
                <w:color w:val="000000" w:themeColor="text1"/>
                <w:lang w:eastAsia="zh-CN"/>
                <w14:textFill>
                  <w14:solidFill>
                    <w14:schemeClr w14:val="tx1"/>
                  </w14:solidFill>
                </w14:textFill>
              </w:rPr>
            </w:pPr>
            <w:r>
              <w:rPr>
                <w:rFonts w:hint="eastAsia" w:ascii="微软雅黑" w:hAnsi="微软雅黑" w:eastAsia="微软雅黑" w:cs="微软雅黑"/>
                <w:color w:val="000000" w:themeColor="text1"/>
                <w:lang w:eastAsia="zh-CN"/>
                <w14:textFill>
                  <w14:solidFill>
                    <w14:schemeClr w14:val="tx1"/>
                  </w14:solidFill>
                </w14:textFill>
              </w:rPr>
              <w:t>详见附件1：《售后服务承诺书》。</w:t>
            </w:r>
          </w:p>
          <w:p>
            <w:pPr>
              <w:pStyle w:val="2"/>
              <w:spacing w:line="400" w:lineRule="exact"/>
              <w:ind w:firstLine="1040" w:firstLineChars="400"/>
              <w:rPr>
                <w:rFonts w:ascii="微软雅黑" w:hAnsi="微软雅黑" w:eastAsia="微软雅黑" w:cs="微软雅黑"/>
                <w:color w:val="000000" w:themeColor="text1"/>
                <w:lang w:eastAsia="zh-CN"/>
                <w14:textFill>
                  <w14:solidFill>
                    <w14:schemeClr w14:val="tx1"/>
                  </w14:solidFill>
                </w14:textFill>
              </w:rPr>
            </w:pPr>
            <w:r>
              <w:rPr>
                <w:rFonts w:hint="eastAsia" w:ascii="微软雅黑" w:hAnsi="微软雅黑" w:eastAsia="微软雅黑" w:cs="微软雅黑"/>
                <w:color w:val="000000" w:themeColor="text1"/>
                <w:lang w:eastAsia="zh-CN"/>
                <w14:textFill>
                  <w14:solidFill>
                    <w14:schemeClr w14:val="tx1"/>
                  </w14:solidFill>
                </w14:textFill>
              </w:rPr>
              <w:t>附件2：《××配置单》</w:t>
            </w:r>
          </w:p>
        </w:tc>
      </w:tr>
      <w:tr>
        <w:tblPrEx>
          <w:tblCellMar>
            <w:top w:w="0" w:type="dxa"/>
            <w:left w:w="108" w:type="dxa"/>
            <w:bottom w:w="0" w:type="dxa"/>
            <w:right w:w="108" w:type="dxa"/>
          </w:tblCellMar>
        </w:tblPrEx>
        <w:trPr>
          <w:trHeight w:val="2666" w:hRule="atLeast"/>
          <w:jc w:val="center"/>
        </w:trPr>
        <w:tc>
          <w:tcPr>
            <w:tcW w:w="4644" w:type="dxa"/>
            <w:tcBorders>
              <w:top w:val="single" w:color="auto" w:sz="4" w:space="0"/>
              <w:left w:val="single" w:color="auto" w:sz="4" w:space="0"/>
              <w:bottom w:val="single" w:color="auto" w:sz="4" w:space="0"/>
              <w:right w:val="single" w:color="auto" w:sz="4" w:space="0"/>
            </w:tcBorders>
          </w:tcPr>
          <w:p>
            <w:pPr>
              <w:snapToGrid w:val="0"/>
              <w:spacing w:line="400" w:lineRule="exact"/>
              <w:ind w:firstLine="480" w:firstLineChars="200"/>
              <w:rPr>
                <w:rFonts w:ascii="微软雅黑" w:hAnsi="微软雅黑" w:eastAsia="微软雅黑" w:cs="微软雅黑"/>
                <w:color w:val="000000" w:themeColor="text1"/>
                <w:sz w:val="24"/>
                <w:lang w:eastAsia="zh-CN"/>
                <w14:textFill>
                  <w14:solidFill>
                    <w14:schemeClr w14:val="tx1"/>
                  </w14:solidFill>
                </w14:textFill>
              </w:rPr>
            </w:pPr>
            <w:r>
              <w:rPr>
                <w:rFonts w:hint="eastAsia" w:ascii="微软雅黑" w:hAnsi="微软雅黑" w:eastAsia="微软雅黑" w:cs="微软雅黑"/>
                <w:color w:val="000000" w:themeColor="text1"/>
                <w:sz w:val="24"/>
                <w:lang w:eastAsia="zh-CN"/>
                <w14:textFill>
                  <w14:solidFill>
                    <w14:schemeClr w14:val="tx1"/>
                  </w14:solidFill>
                </w14:textFill>
              </w:rPr>
              <w:t>甲方（章）</w:t>
            </w:r>
          </w:p>
          <w:p>
            <w:pPr>
              <w:snapToGrid w:val="0"/>
              <w:spacing w:line="400" w:lineRule="exact"/>
              <w:ind w:firstLine="480" w:firstLineChars="200"/>
              <w:rPr>
                <w:rFonts w:ascii="微软雅黑" w:hAnsi="微软雅黑" w:eastAsia="微软雅黑" w:cs="微软雅黑"/>
                <w:color w:val="000000" w:themeColor="text1"/>
                <w:sz w:val="24"/>
                <w:lang w:eastAsia="zh-CN"/>
                <w14:textFill>
                  <w14:solidFill>
                    <w14:schemeClr w14:val="tx1"/>
                  </w14:solidFill>
                </w14:textFill>
              </w:rPr>
            </w:pPr>
          </w:p>
          <w:p>
            <w:pPr>
              <w:snapToGrid w:val="0"/>
              <w:spacing w:line="400" w:lineRule="exact"/>
              <w:ind w:firstLine="480" w:firstLineChars="200"/>
              <w:rPr>
                <w:rFonts w:ascii="微软雅黑" w:hAnsi="微软雅黑" w:eastAsia="微软雅黑" w:cs="微软雅黑"/>
                <w:color w:val="000000" w:themeColor="text1"/>
                <w:sz w:val="24"/>
                <w:lang w:eastAsia="zh-CN"/>
                <w14:textFill>
                  <w14:solidFill>
                    <w14:schemeClr w14:val="tx1"/>
                  </w14:solidFill>
                </w14:textFill>
              </w:rPr>
            </w:pPr>
          </w:p>
          <w:p>
            <w:pPr>
              <w:snapToGrid w:val="0"/>
              <w:spacing w:line="400" w:lineRule="exact"/>
              <w:ind w:firstLine="480" w:firstLineChars="200"/>
              <w:rPr>
                <w:rFonts w:ascii="微软雅黑" w:hAnsi="微软雅黑" w:eastAsia="微软雅黑" w:cs="微软雅黑"/>
                <w:color w:val="000000" w:themeColor="text1"/>
                <w:sz w:val="24"/>
                <w:lang w:eastAsia="zh-CN"/>
                <w14:textFill>
                  <w14:solidFill>
                    <w14:schemeClr w14:val="tx1"/>
                  </w14:solidFill>
                </w14:textFill>
              </w:rPr>
            </w:pPr>
          </w:p>
          <w:p>
            <w:pPr>
              <w:snapToGrid w:val="0"/>
              <w:spacing w:line="400" w:lineRule="exact"/>
              <w:ind w:firstLine="480" w:firstLineChars="200"/>
              <w:rPr>
                <w:rFonts w:ascii="微软雅黑" w:hAnsi="微软雅黑" w:eastAsia="微软雅黑" w:cs="微软雅黑"/>
                <w:color w:val="000000" w:themeColor="text1"/>
                <w:sz w:val="24"/>
                <w:lang w:eastAsia="zh-CN"/>
                <w14:textFill>
                  <w14:solidFill>
                    <w14:schemeClr w14:val="tx1"/>
                  </w14:solidFill>
                </w14:textFill>
              </w:rPr>
            </w:pPr>
            <w:r>
              <w:rPr>
                <w:rFonts w:hint="eastAsia" w:ascii="微软雅黑" w:hAnsi="微软雅黑" w:eastAsia="微软雅黑" w:cs="微软雅黑"/>
                <w:color w:val="000000" w:themeColor="text1"/>
                <w:sz w:val="24"/>
                <w:lang w:eastAsia="zh-CN"/>
                <w14:textFill>
                  <w14:solidFill>
                    <w14:schemeClr w14:val="tx1"/>
                  </w14:solidFill>
                </w14:textFill>
              </w:rPr>
              <w:t xml:space="preserve">                 年    月    日 </w:t>
            </w:r>
          </w:p>
        </w:tc>
        <w:tc>
          <w:tcPr>
            <w:tcW w:w="5116" w:type="dxa"/>
            <w:tcBorders>
              <w:top w:val="single" w:color="auto" w:sz="4" w:space="0"/>
              <w:left w:val="single" w:color="auto" w:sz="4" w:space="0"/>
              <w:bottom w:val="single" w:color="auto" w:sz="4" w:space="0"/>
              <w:right w:val="single" w:color="auto" w:sz="4" w:space="0"/>
            </w:tcBorders>
          </w:tcPr>
          <w:p>
            <w:pPr>
              <w:snapToGrid w:val="0"/>
              <w:spacing w:line="400" w:lineRule="exact"/>
              <w:ind w:firstLine="480" w:firstLineChars="200"/>
              <w:rPr>
                <w:rFonts w:ascii="微软雅黑" w:hAnsi="微软雅黑" w:eastAsia="微软雅黑" w:cs="微软雅黑"/>
                <w:color w:val="000000" w:themeColor="text1"/>
                <w:sz w:val="24"/>
                <w:lang w:eastAsia="zh-CN"/>
                <w14:textFill>
                  <w14:solidFill>
                    <w14:schemeClr w14:val="tx1"/>
                  </w14:solidFill>
                </w14:textFill>
              </w:rPr>
            </w:pPr>
            <w:r>
              <w:rPr>
                <w:rFonts w:hint="eastAsia" w:ascii="微软雅黑" w:hAnsi="微软雅黑" w:eastAsia="微软雅黑" w:cs="微软雅黑"/>
                <w:color w:val="000000" w:themeColor="text1"/>
                <w:sz w:val="24"/>
                <w:lang w:eastAsia="zh-CN"/>
                <w14:textFill>
                  <w14:solidFill>
                    <w14:schemeClr w14:val="tx1"/>
                  </w14:solidFill>
                </w14:textFill>
              </w:rPr>
              <w:t>乙方（章）</w:t>
            </w:r>
          </w:p>
          <w:p>
            <w:pPr>
              <w:snapToGrid w:val="0"/>
              <w:spacing w:line="400" w:lineRule="exact"/>
              <w:ind w:firstLine="480" w:firstLineChars="200"/>
              <w:rPr>
                <w:rFonts w:ascii="微软雅黑" w:hAnsi="微软雅黑" w:eastAsia="微软雅黑" w:cs="微软雅黑"/>
                <w:color w:val="000000" w:themeColor="text1"/>
                <w:sz w:val="24"/>
                <w:lang w:eastAsia="zh-CN"/>
                <w14:textFill>
                  <w14:solidFill>
                    <w14:schemeClr w14:val="tx1"/>
                  </w14:solidFill>
                </w14:textFill>
              </w:rPr>
            </w:pPr>
          </w:p>
          <w:p>
            <w:pPr>
              <w:snapToGrid w:val="0"/>
              <w:spacing w:line="400" w:lineRule="exact"/>
              <w:ind w:firstLine="480" w:firstLineChars="200"/>
              <w:rPr>
                <w:rFonts w:ascii="微软雅黑" w:hAnsi="微软雅黑" w:eastAsia="微软雅黑" w:cs="微软雅黑"/>
                <w:color w:val="000000" w:themeColor="text1"/>
                <w:sz w:val="24"/>
                <w:lang w:eastAsia="zh-CN"/>
                <w14:textFill>
                  <w14:solidFill>
                    <w14:schemeClr w14:val="tx1"/>
                  </w14:solidFill>
                </w14:textFill>
              </w:rPr>
            </w:pPr>
          </w:p>
          <w:p>
            <w:pPr>
              <w:snapToGrid w:val="0"/>
              <w:spacing w:line="400" w:lineRule="exact"/>
              <w:ind w:firstLine="480" w:firstLineChars="200"/>
              <w:rPr>
                <w:rFonts w:ascii="微软雅黑" w:hAnsi="微软雅黑" w:eastAsia="微软雅黑" w:cs="微软雅黑"/>
                <w:color w:val="000000" w:themeColor="text1"/>
                <w:sz w:val="24"/>
                <w:lang w:eastAsia="zh-CN"/>
                <w14:textFill>
                  <w14:solidFill>
                    <w14:schemeClr w14:val="tx1"/>
                  </w14:solidFill>
                </w14:textFill>
              </w:rPr>
            </w:pPr>
          </w:p>
          <w:p>
            <w:pPr>
              <w:snapToGrid w:val="0"/>
              <w:spacing w:line="400" w:lineRule="exact"/>
              <w:ind w:firstLine="480" w:firstLineChars="200"/>
              <w:rPr>
                <w:rFonts w:ascii="微软雅黑" w:hAnsi="微软雅黑" w:eastAsia="微软雅黑" w:cs="微软雅黑"/>
                <w:color w:val="000000" w:themeColor="text1"/>
                <w:sz w:val="24"/>
                <w:lang w:eastAsia="zh-CN"/>
                <w14:textFill>
                  <w14:solidFill>
                    <w14:schemeClr w14:val="tx1"/>
                  </w14:solidFill>
                </w14:textFill>
              </w:rPr>
            </w:pPr>
            <w:r>
              <w:rPr>
                <w:rFonts w:hint="eastAsia" w:ascii="微软雅黑" w:hAnsi="微软雅黑" w:eastAsia="微软雅黑" w:cs="微软雅黑"/>
                <w:color w:val="000000" w:themeColor="text1"/>
                <w:sz w:val="24"/>
                <w:lang w:eastAsia="zh-CN"/>
                <w14:textFill>
                  <w14:solidFill>
                    <w14:schemeClr w14:val="tx1"/>
                  </w14:solidFill>
                </w14:textFill>
              </w:rPr>
              <w:t xml:space="preserve">                年    月    日</w:t>
            </w:r>
          </w:p>
        </w:tc>
      </w:tr>
    </w:tbl>
    <w:p>
      <w:pPr>
        <w:snapToGrid w:val="0"/>
        <w:spacing w:line="400" w:lineRule="exact"/>
        <w:ind w:firstLine="480" w:firstLineChars="200"/>
        <w:rPr>
          <w:rFonts w:ascii="宋体" w:hAnsi="宋体"/>
          <w:color w:val="000000" w:themeColor="text1"/>
          <w:szCs w:val="21"/>
          <w:lang w:eastAsia="zh-CN"/>
          <w14:textFill>
            <w14:solidFill>
              <w14:schemeClr w14:val="tx1"/>
            </w14:solidFill>
          </w14:textFill>
        </w:rPr>
      </w:pPr>
      <w:r>
        <w:rPr>
          <w:rFonts w:hint="eastAsia" w:ascii="微软雅黑" w:hAnsi="微软雅黑" w:eastAsia="微软雅黑" w:cs="微软雅黑"/>
          <w:color w:val="000000" w:themeColor="text1"/>
          <w:sz w:val="24"/>
          <w:lang w:eastAsia="zh-CN"/>
          <w14:textFill>
            <w14:solidFill>
              <w14:schemeClr w14:val="tx1"/>
            </w14:solidFill>
          </w14:textFill>
        </w:rPr>
        <w:t>注：售后服务事项填不下时可另加附页</w:t>
      </w:r>
    </w:p>
    <w:p>
      <w:pPr>
        <w:pStyle w:val="8"/>
        <w:jc w:val="center"/>
        <w:rPr>
          <w:rFonts w:hAnsi="宋体" w:cs="宋体"/>
          <w:color w:val="000000" w:themeColor="text1"/>
          <w:sz w:val="24"/>
          <w:szCs w:val="24"/>
          <w14:textFill>
            <w14:solidFill>
              <w14:schemeClr w14:val="tx1"/>
            </w14:solidFill>
          </w14:textFill>
        </w:rPr>
      </w:pPr>
    </w:p>
    <w:p>
      <w:pPr>
        <w:ind w:left="18" w:hanging="17" w:hangingChars="8"/>
        <w:rPr>
          <w:rFonts w:ascii="黑体" w:hAnsi="黑体" w:eastAsia="黑体"/>
          <w:color w:val="000000" w:themeColor="text1"/>
          <w:sz w:val="22"/>
          <w:lang w:eastAsia="zh-CN"/>
          <w14:textFill>
            <w14:solidFill>
              <w14:schemeClr w14:val="tx1"/>
            </w14:solidFill>
          </w14:textFill>
        </w:rPr>
      </w:pPr>
    </w:p>
    <w:p>
      <w:pPr>
        <w:pStyle w:val="2"/>
        <w:rPr>
          <w:rFonts w:ascii="黑体" w:hAnsi="黑体" w:eastAsia="黑体"/>
          <w:color w:val="000000" w:themeColor="text1"/>
          <w:sz w:val="22"/>
          <w:lang w:eastAsia="zh-CN"/>
          <w14:textFill>
            <w14:solidFill>
              <w14:schemeClr w14:val="tx1"/>
            </w14:solidFill>
          </w14:textFill>
        </w:rPr>
      </w:pPr>
    </w:p>
    <w:p>
      <w:pPr>
        <w:pStyle w:val="2"/>
        <w:rPr>
          <w:rFonts w:ascii="黑体" w:hAnsi="黑体" w:eastAsia="黑体"/>
          <w:color w:val="000000" w:themeColor="text1"/>
          <w:sz w:val="22"/>
          <w:lang w:eastAsia="zh-CN"/>
          <w14:textFill>
            <w14:solidFill>
              <w14:schemeClr w14:val="tx1"/>
            </w14:solidFill>
          </w14:textFill>
        </w:rPr>
      </w:pPr>
    </w:p>
    <w:p>
      <w:pPr>
        <w:pStyle w:val="8"/>
        <w:spacing w:line="288" w:lineRule="auto"/>
        <w:jc w:val="center"/>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br w:type="page"/>
      </w:r>
      <w:bookmarkStart w:id="340" w:name="_Toc147250397"/>
      <w:bookmarkStart w:id="341" w:name="_Toc147250553"/>
      <w:bookmarkStart w:id="342" w:name="_Toc147250351"/>
    </w:p>
    <w:p>
      <w:pPr>
        <w:rPr>
          <w:rFonts w:ascii="微软雅黑" w:hAnsi="微软雅黑" w:eastAsia="微软雅黑" w:cs="微软雅黑"/>
          <w:color w:val="000000" w:themeColor="text1"/>
          <w:lang w:eastAsia="zh-CN"/>
          <w14:textFill>
            <w14:solidFill>
              <w14:schemeClr w14:val="tx1"/>
            </w14:solidFill>
          </w14:textFill>
        </w:rPr>
      </w:pPr>
    </w:p>
    <w:p>
      <w:pPr>
        <w:pStyle w:val="2"/>
        <w:rPr>
          <w:rFonts w:ascii="微软雅黑" w:hAnsi="微软雅黑" w:eastAsia="微软雅黑" w:cs="微软雅黑"/>
          <w:color w:val="000000" w:themeColor="text1"/>
          <w:lang w:eastAsia="zh-CN"/>
          <w14:textFill>
            <w14:solidFill>
              <w14:schemeClr w14:val="tx1"/>
            </w14:solidFill>
          </w14:textFill>
        </w:rPr>
      </w:pPr>
    </w:p>
    <w:p>
      <w:pPr>
        <w:pStyle w:val="2"/>
        <w:rPr>
          <w:rFonts w:ascii="微软雅黑" w:hAnsi="微软雅黑" w:eastAsia="微软雅黑" w:cs="微软雅黑"/>
          <w:color w:val="000000" w:themeColor="text1"/>
          <w:lang w:eastAsia="zh-CN"/>
          <w14:textFill>
            <w14:solidFill>
              <w14:schemeClr w14:val="tx1"/>
            </w14:solidFill>
          </w14:textFill>
        </w:rPr>
      </w:pPr>
    </w:p>
    <w:p>
      <w:pPr>
        <w:pStyle w:val="2"/>
        <w:rPr>
          <w:rFonts w:ascii="微软雅黑" w:hAnsi="微软雅黑" w:eastAsia="微软雅黑" w:cs="微软雅黑"/>
          <w:color w:val="000000" w:themeColor="text1"/>
          <w:lang w:eastAsia="zh-CN"/>
          <w14:textFill>
            <w14:solidFill>
              <w14:schemeClr w14:val="tx1"/>
            </w14:solidFill>
          </w14:textFill>
        </w:rPr>
      </w:pPr>
    </w:p>
    <w:p>
      <w:pPr>
        <w:pStyle w:val="8"/>
        <w:spacing w:line="288" w:lineRule="auto"/>
        <w:rPr>
          <w:rFonts w:ascii="隶书" w:eastAsia="隶书"/>
          <w:color w:val="000000" w:themeColor="text1"/>
          <w:sz w:val="44"/>
          <w14:textFill>
            <w14:solidFill>
              <w14:schemeClr w14:val="tx1"/>
            </w14:solidFill>
          </w14:textFill>
        </w:rPr>
      </w:pPr>
    </w:p>
    <w:p>
      <w:pPr>
        <w:pStyle w:val="8"/>
        <w:spacing w:line="288" w:lineRule="auto"/>
        <w:jc w:val="center"/>
        <w:rPr>
          <w:rFonts w:ascii="隶书" w:eastAsia="隶书"/>
          <w:color w:val="000000" w:themeColor="text1"/>
          <w:sz w:val="44"/>
          <w14:textFill>
            <w14:solidFill>
              <w14:schemeClr w14:val="tx1"/>
            </w14:solidFill>
          </w14:textFill>
        </w:rPr>
      </w:pPr>
    </w:p>
    <w:p>
      <w:pPr>
        <w:pStyle w:val="8"/>
        <w:spacing w:line="288" w:lineRule="auto"/>
        <w:jc w:val="center"/>
        <w:rPr>
          <w:rFonts w:ascii="隶书" w:eastAsia="隶书"/>
          <w:color w:val="000000" w:themeColor="text1"/>
          <w:sz w:val="44"/>
          <w14:textFill>
            <w14:solidFill>
              <w14:schemeClr w14:val="tx1"/>
            </w14:solidFill>
          </w14:textFill>
        </w:rPr>
      </w:pPr>
    </w:p>
    <w:p>
      <w:pPr>
        <w:pStyle w:val="8"/>
        <w:spacing w:line="288" w:lineRule="auto"/>
        <w:jc w:val="center"/>
        <w:outlineLvl w:val="0"/>
        <w:rPr>
          <w:rFonts w:eastAsia="隶书"/>
          <w:color w:val="000000" w:themeColor="text1"/>
          <w:sz w:val="44"/>
          <w14:textFill>
            <w14:solidFill>
              <w14:schemeClr w14:val="tx1"/>
            </w14:solidFill>
          </w14:textFill>
        </w:rPr>
      </w:pPr>
      <w:bookmarkStart w:id="343" w:name="_Toc314214113"/>
      <w:bookmarkStart w:id="344" w:name="_Toc314033670"/>
      <w:bookmarkStart w:id="345" w:name="_Toc307555232"/>
      <w:r>
        <w:rPr>
          <w:rFonts w:hint="eastAsia" w:ascii="隶书" w:eastAsia="隶书"/>
          <w:color w:val="000000" w:themeColor="text1"/>
          <w:sz w:val="44"/>
          <w14:textFill>
            <w14:solidFill>
              <w14:schemeClr w14:val="tx1"/>
            </w14:solidFill>
          </w14:textFill>
        </w:rPr>
        <w:t>第四章  评标原则和中标标准</w:t>
      </w:r>
      <w:bookmarkEnd w:id="340"/>
      <w:bookmarkEnd w:id="341"/>
      <w:bookmarkEnd w:id="342"/>
      <w:bookmarkEnd w:id="343"/>
      <w:bookmarkEnd w:id="344"/>
      <w:bookmarkEnd w:id="345"/>
    </w:p>
    <w:p>
      <w:pPr>
        <w:pStyle w:val="8"/>
        <w:spacing w:line="288" w:lineRule="auto"/>
        <w:ind w:firstLine="3795" w:firstLineChars="1050"/>
        <w:rPr>
          <w:b/>
          <w:color w:val="000000" w:themeColor="text1"/>
          <w:sz w:val="36"/>
          <w14:textFill>
            <w14:solidFill>
              <w14:schemeClr w14:val="tx1"/>
            </w14:solidFill>
          </w14:textFill>
        </w:rPr>
      </w:pPr>
    </w:p>
    <w:p>
      <w:pPr>
        <w:spacing w:line="360" w:lineRule="auto"/>
        <w:ind w:firstLine="640" w:firstLineChars="200"/>
        <w:jc w:val="center"/>
        <w:outlineLvl w:val="0"/>
        <w:rPr>
          <w:rFonts w:ascii="宋体" w:hAnsi="宋体" w:eastAsia="宋体"/>
          <w:color w:val="000000" w:themeColor="text1"/>
          <w:sz w:val="24"/>
          <w:szCs w:val="24"/>
          <w:lang w:eastAsia="zh-CN"/>
          <w14:textFill>
            <w14:solidFill>
              <w14:schemeClr w14:val="tx1"/>
            </w14:solidFill>
          </w14:textFill>
        </w:rPr>
      </w:pPr>
      <w:r>
        <w:rPr>
          <w:b/>
          <w:color w:val="000000" w:themeColor="text1"/>
          <w:sz w:val="32"/>
          <w:szCs w:val="32"/>
          <w:lang w:eastAsia="zh-CN"/>
          <w14:textFill>
            <w14:solidFill>
              <w14:schemeClr w14:val="tx1"/>
            </w14:solidFill>
          </w14:textFill>
        </w:rPr>
        <w:br w:type="page"/>
      </w:r>
      <w:r>
        <w:rPr>
          <w:rFonts w:ascii="宋体" w:hAnsi="宋体" w:eastAsia="宋体"/>
          <w:b/>
          <w:color w:val="000000" w:themeColor="text1"/>
          <w:sz w:val="28"/>
          <w:szCs w:val="24"/>
          <w:lang w:eastAsia="zh-CN"/>
          <w14:textFill>
            <w14:solidFill>
              <w14:schemeClr w14:val="tx1"/>
            </w14:solidFill>
          </w14:textFill>
        </w:rPr>
        <w:t>评标原则</w:t>
      </w:r>
    </w:p>
    <w:p>
      <w:pPr>
        <w:spacing w:line="360" w:lineRule="auto"/>
        <w:ind w:firstLine="482" w:firstLineChars="200"/>
        <w:rPr>
          <w:rFonts w:ascii="宋体" w:hAnsi="宋体" w:eastAsia="宋体"/>
          <w:b/>
          <w:color w:val="000000" w:themeColor="text1"/>
          <w:sz w:val="24"/>
          <w:szCs w:val="24"/>
          <w:lang w:eastAsia="zh-CN"/>
          <w14:textFill>
            <w14:solidFill>
              <w14:schemeClr w14:val="tx1"/>
            </w14:solidFill>
          </w14:textFill>
        </w:rPr>
      </w:pPr>
      <w:bookmarkStart w:id="346" w:name="_Toc433187409"/>
      <w:bookmarkStart w:id="347" w:name="_Toc1552"/>
      <w:r>
        <w:rPr>
          <w:rFonts w:ascii="宋体" w:hAnsi="宋体" w:eastAsia="宋体"/>
          <w:b/>
          <w:color w:val="000000" w:themeColor="text1"/>
          <w:sz w:val="24"/>
          <w:szCs w:val="24"/>
          <w:lang w:eastAsia="zh-CN"/>
          <w14:textFill>
            <w14:solidFill>
              <w14:schemeClr w14:val="tx1"/>
            </w14:solidFill>
          </w14:textFill>
        </w:rPr>
        <w:t>一、评标原则</w:t>
      </w:r>
      <w:bookmarkEnd w:id="346"/>
      <w:bookmarkEnd w:id="347"/>
    </w:p>
    <w:p>
      <w:pPr>
        <w:spacing w:line="360" w:lineRule="auto"/>
        <w:ind w:firstLine="480" w:firstLineChars="200"/>
        <w:rPr>
          <w:rFonts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一</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评标依据：评委将以招标文件、投标文件为评标依据。</w:t>
      </w:r>
    </w:p>
    <w:p>
      <w:pPr>
        <w:spacing w:line="360" w:lineRule="auto"/>
        <w:ind w:firstLine="480" w:firstLineChars="200"/>
        <w:rPr>
          <w:rFonts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（二）</w:t>
      </w:r>
      <w:r>
        <w:rPr>
          <w:rFonts w:ascii="宋体" w:hAnsi="宋体" w:eastAsia="宋体"/>
          <w:color w:val="000000" w:themeColor="text1"/>
          <w:sz w:val="24"/>
          <w:szCs w:val="24"/>
          <w:lang w:eastAsia="zh-CN"/>
          <w14:textFill>
            <w14:solidFill>
              <w14:schemeClr w14:val="tx1"/>
            </w14:solidFill>
          </w14:textFill>
        </w:rPr>
        <w:t>评标委员会构成：</w:t>
      </w:r>
      <w:r>
        <w:rPr>
          <w:rFonts w:hint="eastAsia" w:ascii="宋体" w:hAnsi="宋体" w:eastAsia="宋体"/>
          <w:color w:val="000000" w:themeColor="text1"/>
          <w:sz w:val="24"/>
          <w:szCs w:val="24"/>
          <w:lang w:eastAsia="zh-CN"/>
          <w14:textFill>
            <w14:solidFill>
              <w14:schemeClr w14:val="tx1"/>
            </w14:solidFill>
          </w14:textFill>
        </w:rPr>
        <w:t>本招标采购项目的评标委员会由采购人代表和有关技术、经济等方面的专家组成，</w:t>
      </w:r>
      <w:r>
        <w:rPr>
          <w:rFonts w:ascii="宋体" w:hAnsi="宋体" w:eastAsia="宋体"/>
          <w:color w:val="000000" w:themeColor="text1"/>
          <w:sz w:val="24"/>
          <w:szCs w:val="24"/>
          <w:lang w:eastAsia="zh-CN"/>
          <w14:textFill>
            <w14:solidFill>
              <w14:schemeClr w14:val="tx1"/>
            </w14:solidFill>
          </w14:textFill>
        </w:rPr>
        <w:t>技术、经济等方面的专家不少于成员总数的三分之二。</w:t>
      </w:r>
    </w:p>
    <w:p>
      <w:pPr>
        <w:spacing w:line="360" w:lineRule="auto"/>
        <w:ind w:firstLine="480" w:firstLineChars="200"/>
        <w:rPr>
          <w:rFonts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eastAsia="zh-CN"/>
          <w14:textFill>
            <w14:solidFill>
              <w14:schemeClr w14:val="tx1"/>
            </w14:solidFill>
          </w14:textFill>
        </w:rPr>
        <w:t>三</w:t>
      </w:r>
      <w:r>
        <w:rPr>
          <w:rFonts w:ascii="宋体" w:hAnsi="宋体" w:eastAsia="宋体"/>
          <w:color w:val="000000" w:themeColor="text1"/>
          <w:sz w:val="24"/>
          <w:szCs w:val="24"/>
          <w:lang w:eastAsia="zh-CN"/>
          <w14:textFill>
            <w14:solidFill>
              <w14:schemeClr w14:val="tx1"/>
            </w14:solidFill>
          </w14:textFill>
        </w:rPr>
        <w:t>）评标方式：</w:t>
      </w:r>
      <w:r>
        <w:rPr>
          <w:rFonts w:hint="eastAsia" w:ascii="宋体" w:hAnsi="宋体" w:eastAsia="宋体"/>
          <w:color w:val="000000" w:themeColor="text1"/>
          <w:sz w:val="24"/>
          <w:szCs w:val="24"/>
          <w:lang w:eastAsia="zh-CN"/>
          <w14:textFill>
            <w14:solidFill>
              <w14:schemeClr w14:val="tx1"/>
            </w14:solidFill>
          </w14:textFill>
        </w:rPr>
        <w:t>以封闭方式根据综合评标法进行评标。</w:t>
      </w:r>
    </w:p>
    <w:p>
      <w:pPr>
        <w:spacing w:line="360" w:lineRule="auto"/>
        <w:ind w:firstLine="482" w:firstLineChars="200"/>
        <w:rPr>
          <w:rFonts w:ascii="宋体" w:hAnsi="宋体" w:eastAsia="宋体"/>
          <w:b/>
          <w:color w:val="000000" w:themeColor="text1"/>
          <w:sz w:val="24"/>
          <w:szCs w:val="24"/>
          <w:lang w:eastAsia="zh-CN"/>
          <w14:textFill>
            <w14:solidFill>
              <w14:schemeClr w14:val="tx1"/>
            </w14:solidFill>
          </w14:textFill>
        </w:rPr>
      </w:pPr>
      <w:r>
        <w:rPr>
          <w:rFonts w:ascii="宋体" w:hAnsi="宋体" w:eastAsia="宋体"/>
          <w:b/>
          <w:color w:val="000000" w:themeColor="text1"/>
          <w:sz w:val="24"/>
          <w:szCs w:val="24"/>
          <w:lang w:eastAsia="zh-CN"/>
          <w14:textFill>
            <w14:solidFill>
              <w14:schemeClr w14:val="tx1"/>
            </w14:solidFill>
          </w14:textFill>
        </w:rPr>
        <w:t>二、评定方法：</w:t>
      </w:r>
    </w:p>
    <w:p>
      <w:pPr>
        <w:spacing w:line="360" w:lineRule="auto"/>
        <w:ind w:firstLine="480" w:firstLineChars="200"/>
        <w:rPr>
          <w:rFonts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（一）</w:t>
      </w:r>
      <w:r>
        <w:rPr>
          <w:rFonts w:hint="eastAsia" w:ascii="宋体" w:hAnsi="宋体" w:eastAsia="宋体"/>
          <w:color w:val="000000" w:themeColor="text1"/>
          <w:sz w:val="24"/>
          <w:szCs w:val="24"/>
          <w:lang w:eastAsia="zh-CN"/>
          <w14:textFill>
            <w14:solidFill>
              <w14:schemeClr w14:val="tx1"/>
            </w14:solidFill>
          </w14:textFill>
        </w:rPr>
        <w:t>评标委员会以招标文件为依据，对投标文件进行评审，对通过资格审查和符合性鉴定的投标人的投标文件内容按百分制打分，其中投标报价分30分、货物性能分10分，项目实施方案技术分30分，售后服务分12分，综合实力分15分，政策功能分3分。</w:t>
      </w:r>
    </w:p>
    <w:p>
      <w:pPr>
        <w:spacing w:line="360" w:lineRule="auto"/>
        <w:ind w:firstLine="480" w:firstLineChars="200"/>
        <w:rPr>
          <w:rFonts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lang w:eastAsia="zh-CN"/>
          <w14:textFill>
            <w14:solidFill>
              <w14:schemeClr w14:val="tx1"/>
            </w14:solidFill>
          </w14:textFill>
        </w:rPr>
        <w:t>（二）计分办法（按四舍五入取至百分位） ：</w:t>
      </w:r>
    </w:p>
    <w:p>
      <w:pPr>
        <w:spacing w:line="360" w:lineRule="auto"/>
        <w:rPr>
          <w:rFonts w:eastAsia="宋体"/>
          <w:bCs/>
          <w:color w:val="000000" w:themeColor="text1"/>
          <w:sz w:val="21"/>
          <w:szCs w:val="21"/>
          <w:lang w:eastAsia="zh-CN"/>
          <w14:textFill>
            <w14:solidFill>
              <w14:schemeClr w14:val="tx1"/>
            </w14:solidFill>
          </w14:textFill>
        </w:rPr>
      </w:pPr>
      <w:r>
        <w:rPr>
          <w:rFonts w:ascii="宋体" w:hAnsi="宋体" w:eastAsia="宋体"/>
          <w:b/>
          <w:color w:val="000000" w:themeColor="text1"/>
          <w:sz w:val="24"/>
          <w:szCs w:val="24"/>
          <w:lang w:eastAsia="zh-CN"/>
          <w14:textFill>
            <w14:solidFill>
              <w14:schemeClr w14:val="tx1"/>
            </w14:solidFill>
          </w14:textFill>
        </w:rPr>
        <w:t>1、投标报价分……………………………………………………………………满分30分</w:t>
      </w:r>
    </w:p>
    <w:p>
      <w:pPr>
        <w:spacing w:line="360" w:lineRule="auto"/>
        <w:rPr>
          <w:rFonts w:eastAsia="宋体"/>
          <w:bCs/>
          <w:color w:val="000000" w:themeColor="text1"/>
          <w:sz w:val="24"/>
          <w:szCs w:val="24"/>
          <w:lang w:eastAsia="zh-CN"/>
          <w14:textFill>
            <w14:solidFill>
              <w14:schemeClr w14:val="tx1"/>
            </w14:solidFill>
          </w14:textFill>
        </w:rPr>
      </w:pPr>
      <w:r>
        <w:rPr>
          <w:rFonts w:hint="eastAsia" w:eastAsia="宋体"/>
          <w:bCs/>
          <w:color w:val="000000" w:themeColor="text1"/>
          <w:sz w:val="24"/>
          <w:szCs w:val="24"/>
          <w:lang w:eastAsia="zh-CN"/>
          <w14:textFill>
            <w14:solidFill>
              <w14:schemeClr w14:val="tx1"/>
            </w14:solidFill>
          </w14:textFill>
        </w:rPr>
        <w:t>（1）评标价为投标人的投标报价进行政策性扣除后的价格，评标价只是作为评标时使用。最终中标人的中标金额＝投标报价。</w:t>
      </w:r>
    </w:p>
    <w:p>
      <w:pPr>
        <w:spacing w:line="360" w:lineRule="auto"/>
        <w:rPr>
          <w:rFonts w:eastAsia="宋体"/>
          <w:bCs/>
          <w:color w:val="000000" w:themeColor="text1"/>
          <w:sz w:val="24"/>
          <w:szCs w:val="24"/>
          <w:lang w:eastAsia="zh-CN"/>
          <w14:textFill>
            <w14:solidFill>
              <w14:schemeClr w14:val="tx1"/>
            </w14:solidFill>
          </w14:textFill>
        </w:rPr>
      </w:pPr>
      <w:r>
        <w:rPr>
          <w:rFonts w:hint="eastAsia" w:eastAsia="宋体"/>
          <w:bCs/>
          <w:color w:val="000000" w:themeColor="text1"/>
          <w:sz w:val="24"/>
          <w:szCs w:val="24"/>
          <w:lang w:eastAsia="zh-CN"/>
          <w14:textFill>
            <w14:solidFill>
              <w14:schemeClr w14:val="tx1"/>
            </w14:solidFill>
          </w14:textFill>
        </w:rPr>
        <w:t>（2）政策性扣除计算方法。</w:t>
      </w:r>
    </w:p>
    <w:p>
      <w:pPr>
        <w:spacing w:line="360" w:lineRule="auto"/>
        <w:rPr>
          <w:rFonts w:eastAsia="宋体"/>
          <w:bCs/>
          <w:color w:val="000000" w:themeColor="text1"/>
          <w:sz w:val="24"/>
          <w:szCs w:val="24"/>
          <w:lang w:eastAsia="zh-CN"/>
          <w14:textFill>
            <w14:solidFill>
              <w14:schemeClr w14:val="tx1"/>
            </w14:solidFill>
          </w14:textFill>
        </w:rPr>
      </w:pPr>
      <w:r>
        <w:rPr>
          <w:rFonts w:hint="eastAsia" w:eastAsia="宋体"/>
          <w:bCs/>
          <w:color w:val="000000" w:themeColor="text1"/>
          <w:sz w:val="24"/>
          <w:szCs w:val="24"/>
          <w:lang w:eastAsia="zh-CN"/>
          <w14:textFill>
            <w14:solidFill>
              <w14:schemeClr w14:val="tx1"/>
            </w14:solidFill>
          </w14:textFill>
        </w:rPr>
        <w:t>供应商符合小型、微型企业或监狱企业条件的，其投标报价将按相应比例进行扣除，用扣除后的价格参与评审（计算价格分）。</w:t>
      </w:r>
    </w:p>
    <w:p>
      <w:pPr>
        <w:spacing w:line="360" w:lineRule="auto"/>
        <w:rPr>
          <w:rFonts w:eastAsia="宋体"/>
          <w:bCs/>
          <w:color w:val="000000" w:themeColor="text1"/>
          <w:sz w:val="24"/>
          <w:szCs w:val="24"/>
          <w:lang w:eastAsia="zh-CN"/>
          <w14:textFill>
            <w14:solidFill>
              <w14:schemeClr w14:val="tx1"/>
            </w14:solidFill>
          </w14:textFill>
        </w:rPr>
      </w:pPr>
      <w:r>
        <w:rPr>
          <w:rFonts w:hint="eastAsia" w:eastAsia="宋体"/>
          <w:bCs/>
          <w:color w:val="000000" w:themeColor="text1"/>
          <w:sz w:val="24"/>
          <w:szCs w:val="24"/>
          <w:lang w:eastAsia="zh-CN"/>
          <w14:textFill>
            <w14:solidFill>
              <w14:schemeClr w14:val="tx1"/>
            </w14:solidFill>
          </w14:textFill>
        </w:rPr>
        <w:t>小型、微型企业组成联合体参加投标的，联合体视同为小型、微型企业享受扶持政策。</w:t>
      </w:r>
    </w:p>
    <w:p>
      <w:pPr>
        <w:spacing w:line="360" w:lineRule="auto"/>
        <w:rPr>
          <w:rFonts w:eastAsia="宋体"/>
          <w:bCs/>
          <w:color w:val="000000" w:themeColor="text1"/>
          <w:sz w:val="24"/>
          <w:szCs w:val="24"/>
          <w:lang w:eastAsia="zh-CN"/>
          <w14:textFill>
            <w14:solidFill>
              <w14:schemeClr w14:val="tx1"/>
            </w14:solidFill>
          </w14:textFill>
        </w:rPr>
      </w:pPr>
      <w:r>
        <w:rPr>
          <w:rFonts w:hint="eastAsia" w:eastAsia="宋体"/>
          <w:bCs/>
          <w:color w:val="000000" w:themeColor="text1"/>
          <w:sz w:val="24"/>
          <w:szCs w:val="24"/>
          <w:lang w:eastAsia="zh-CN"/>
          <w14:textFill>
            <w14:solidFill>
              <w14:schemeClr w14:val="tx1"/>
            </w14:solidFill>
          </w14:textFill>
        </w:rPr>
        <w:t>（3）按照《财政部、司法部关于政府采购支持监狱企业发展有关问题的通知》（财库〔2014〕68号）之规定，监狱企业视同小型、微型企业。</w:t>
      </w:r>
    </w:p>
    <w:p>
      <w:pPr>
        <w:spacing w:line="360" w:lineRule="auto"/>
        <w:rPr>
          <w:rFonts w:eastAsia="宋体"/>
          <w:bCs/>
          <w:color w:val="000000" w:themeColor="text1"/>
          <w:sz w:val="24"/>
          <w:szCs w:val="24"/>
          <w:lang w:eastAsia="zh-CN"/>
          <w14:textFill>
            <w14:solidFill>
              <w14:schemeClr w14:val="tx1"/>
            </w14:solidFill>
          </w14:textFill>
        </w:rPr>
      </w:pPr>
      <w:r>
        <w:rPr>
          <w:rFonts w:hint="eastAsia" w:eastAsia="宋体"/>
          <w:bCs/>
          <w:color w:val="000000" w:themeColor="text1"/>
          <w:sz w:val="24"/>
          <w:szCs w:val="24"/>
          <w:lang w:eastAsia="zh-CN"/>
          <w14:textFill>
            <w14:solidFill>
              <w14:schemeClr w14:val="tx1"/>
            </w14:solidFill>
          </w14:textFill>
        </w:rPr>
        <w:t>（4）按照《政府采购促进中小企业发展管理办法》（财库〔2020〕46号）之规定，投标产品被认定为小型和微型企业产品（</w:t>
      </w:r>
      <w:r>
        <w:rPr>
          <w:rFonts w:hint="eastAsia" w:hAnsi="宋体"/>
          <w:bCs/>
          <w:color w:val="000000" w:themeColor="text1"/>
          <w:sz w:val="24"/>
          <w:szCs w:val="24"/>
          <w:lang w:eastAsia="zh-CN"/>
          <w14:textFill>
            <w14:solidFill>
              <w14:schemeClr w14:val="tx1"/>
            </w14:solidFill>
          </w14:textFill>
        </w:rPr>
        <w:t>必须提供中小企业声明函，否则不予以认定</w:t>
      </w:r>
      <w:r>
        <w:rPr>
          <w:rFonts w:hint="eastAsia" w:eastAsia="宋体"/>
          <w:bCs/>
          <w:color w:val="000000" w:themeColor="text1"/>
          <w:sz w:val="24"/>
          <w:szCs w:val="24"/>
          <w:lang w:eastAsia="zh-CN"/>
          <w14:textFill>
            <w14:solidFill>
              <w14:schemeClr w14:val="tx1"/>
            </w14:solidFill>
          </w14:textFill>
        </w:rPr>
        <w:t>）的，对小型和微型企业产品的价格给予10%的扣除，扣除后的价格为评标报价，即评标报价=投标价×（1-10%）；大中型企业和其他自然人、法人或者其他组织与小型、微型企业组成联合体投标，联合体协议中约定小型、微型企业的协议合同金额占到联合体协议合同总金额30%以上的，联合体投标价给予2%的扣除，扣除后的价格为评标价，即评标报价=投标价×（1-2%）；除上述情况外，评标报价=投标价。</w:t>
      </w:r>
    </w:p>
    <w:p>
      <w:pPr>
        <w:spacing w:line="360" w:lineRule="auto"/>
        <w:rPr>
          <w:rFonts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（5）以进入评标的最低的评标报价为30分。</w:t>
      </w:r>
    </w:p>
    <w:p>
      <w:pPr>
        <w:rPr>
          <w:rFonts w:eastAsia="宋体"/>
          <w:color w:val="000000" w:themeColor="text1"/>
          <w:sz w:val="21"/>
          <w:szCs w:val="21"/>
          <w:lang w:eastAsia="zh-CN"/>
          <w14:textFill>
            <w14:solidFill>
              <w14:schemeClr w14:val="tx1"/>
            </w14:solidFill>
          </w14:textFill>
        </w:rPr>
      </w:pPr>
      <w:r>
        <w:rPr>
          <w:rFonts w:hint="eastAsia" w:eastAsia="宋体"/>
          <w:color w:val="000000" w:themeColor="text1"/>
          <w:sz w:val="21"/>
          <w:szCs w:val="21"/>
          <w:lang w:eastAsia="zh-CN"/>
          <w14:textFill>
            <w14:solidFill>
              <w14:schemeClr w14:val="tx1"/>
            </w14:solidFill>
          </w14:textFill>
        </w:rPr>
        <w:t xml:space="preserve">                             投标人最低评标报价（金额）</w:t>
      </w:r>
    </w:p>
    <w:p>
      <w:pPr>
        <w:rPr>
          <w:rFonts w:eastAsia="宋体"/>
          <w:color w:val="000000" w:themeColor="text1"/>
          <w:sz w:val="21"/>
          <w:szCs w:val="21"/>
          <w:lang w:eastAsia="zh-CN"/>
          <w14:textFill>
            <w14:solidFill>
              <w14:schemeClr w14:val="tx1"/>
            </w14:solidFill>
          </w14:textFill>
        </w:rPr>
      </w:pPr>
      <w:r>
        <w:rPr>
          <w:rFonts w:hint="eastAsia" w:eastAsia="宋体"/>
          <w:color w:val="000000" w:themeColor="text1"/>
          <w:sz w:val="21"/>
          <w:szCs w:val="21"/>
          <w:lang w:eastAsia="zh-CN"/>
          <w14:textFill>
            <w14:solidFill>
              <w14:schemeClr w14:val="tx1"/>
            </w14:solidFill>
          </w14:textFill>
        </w:rPr>
        <w:t>（6）某投标人价格得分  =  ----------------------------------------------- ×30分</w:t>
      </w:r>
    </w:p>
    <w:p>
      <w:pPr>
        <w:rPr>
          <w:rFonts w:eastAsia="宋体"/>
          <w:color w:val="000000" w:themeColor="text1"/>
          <w:sz w:val="21"/>
          <w:szCs w:val="21"/>
          <w:lang w:eastAsia="zh-CN"/>
          <w14:textFill>
            <w14:solidFill>
              <w14:schemeClr w14:val="tx1"/>
            </w14:solidFill>
          </w14:textFill>
        </w:rPr>
      </w:pPr>
      <w:r>
        <w:rPr>
          <w:rFonts w:hint="eastAsia" w:eastAsia="宋体"/>
          <w:color w:val="000000" w:themeColor="text1"/>
          <w:sz w:val="21"/>
          <w:szCs w:val="21"/>
          <w:lang w:eastAsia="zh-CN"/>
          <w14:textFill>
            <w14:solidFill>
              <w14:schemeClr w14:val="tx1"/>
            </w14:solidFill>
          </w14:textFill>
        </w:rPr>
        <w:t xml:space="preserve">                              某投标人评标报价（金额）</w:t>
      </w:r>
    </w:p>
    <w:p>
      <w:pPr>
        <w:spacing w:line="360" w:lineRule="auto"/>
        <w:ind w:firstLine="482" w:firstLineChars="200"/>
        <w:jc w:val="left"/>
        <w:rPr>
          <w:rFonts w:ascii="宋体" w:hAnsi="宋体" w:eastAsia="宋体"/>
          <w:b/>
          <w:color w:val="000000" w:themeColor="text1"/>
          <w:sz w:val="24"/>
          <w:szCs w:val="24"/>
          <w:lang w:eastAsia="zh-CN"/>
          <w14:textFill>
            <w14:solidFill>
              <w14:schemeClr w14:val="tx1"/>
            </w14:solidFill>
          </w14:textFill>
        </w:rPr>
      </w:pPr>
      <w:r>
        <w:rPr>
          <w:rFonts w:hint="eastAsia" w:ascii="宋体" w:hAnsi="宋体" w:eastAsia="宋体"/>
          <w:b/>
          <w:color w:val="000000" w:themeColor="text1"/>
          <w:sz w:val="24"/>
          <w:szCs w:val="24"/>
          <w:lang w:eastAsia="zh-CN"/>
          <w14:textFill>
            <w14:solidFill>
              <w14:schemeClr w14:val="tx1"/>
            </w14:solidFill>
          </w14:textFill>
        </w:rPr>
        <w:t>说明：</w:t>
      </w:r>
    </w:p>
    <w:p>
      <w:pPr>
        <w:spacing w:line="360" w:lineRule="auto"/>
        <w:ind w:firstLine="480" w:firstLineChars="200"/>
        <w:jc w:val="left"/>
        <w:rPr>
          <w:rFonts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本项目根据市场报价，为了确保采购质量和维护公平的竞争，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投标人必须提供本项目成本分析报告，同时提供（包括但不限于）以下支撑证明材料：①同类设备销售合同复印件；②同类设备进货发票复印件；③2018～2020年度经第三方具备审计资质的机构出具的审计报告复印件【包括其固定资产成本及折旧、管理成本、人工费成本（如人工工资、奖金、福利及差旅费用）、技术成本、税收等所有成本及利润】；④提供项目成本组成明细，其中：人</w:t>
      </w:r>
      <w:r>
        <w:rPr>
          <w:rFonts w:ascii="宋体" w:hAnsi="宋体" w:eastAsia="宋体"/>
          <w:color w:val="000000" w:themeColor="text1"/>
          <w:sz w:val="24"/>
          <w:szCs w:val="24"/>
          <w:lang w:eastAsia="zh-CN"/>
          <w14:textFill>
            <w14:solidFill>
              <w14:schemeClr w14:val="tx1"/>
            </w14:solidFill>
          </w14:textFill>
        </w:rPr>
        <w:t>力成本必须根据投标人所在省（自治区、直辖市）政府部门或者人力资源社会保障部门公布的最新的投标人所在地最低工资标准相关文件要求编制，税务成本必须提供近一年不少于3个项目或公司的年度税务缴纳凭证作为参考依据（证明材料复印件</w:t>
      </w:r>
      <w:r>
        <w:rPr>
          <w:rFonts w:hint="eastAsia" w:ascii="宋体" w:hAnsi="宋体" w:eastAsia="宋体"/>
          <w:color w:val="000000" w:themeColor="text1"/>
          <w:sz w:val="24"/>
          <w:szCs w:val="24"/>
          <w:lang w:eastAsia="zh-CN"/>
          <w14:textFill>
            <w14:solidFill>
              <w14:schemeClr w14:val="tx1"/>
            </w14:solidFill>
          </w14:textFill>
        </w:rPr>
        <w:t>须加盖单位公章）；</w:t>
      </w:r>
      <w:r>
        <w:rPr>
          <w:rFonts w:ascii="宋体" w:hAnsi="宋体" w:eastAsia="宋体"/>
          <w:color w:val="000000" w:themeColor="text1"/>
          <w:sz w:val="24"/>
          <w:szCs w:val="24"/>
          <w:lang w:eastAsia="zh-CN"/>
          <w14:textFill>
            <w14:solidFill>
              <w14:schemeClr w14:val="tx1"/>
            </w14:solidFill>
          </w14:textFill>
        </w:rPr>
        <w:t>投标人如为新成立企业的，可按实际情况提供证明材料；</w:t>
      </w:r>
      <w:r>
        <w:rPr>
          <w:rFonts w:hint="eastAsia" w:ascii="宋体" w:hAnsi="宋体" w:eastAsia="宋体"/>
          <w:color w:val="000000" w:themeColor="text1"/>
          <w:sz w:val="24"/>
          <w:szCs w:val="24"/>
          <w:lang w:eastAsia="zh-CN"/>
          <w14:textFill>
            <w14:solidFill>
              <w14:schemeClr w14:val="tx1"/>
            </w14:solidFill>
          </w14:textFill>
        </w:rPr>
        <w:t>如</w:t>
      </w:r>
      <w:r>
        <w:rPr>
          <w:rFonts w:hint="eastAsia" w:ascii="宋体" w:hAnsi="宋体" w:eastAsia="宋体"/>
          <w:color w:val="000000" w:themeColor="text1"/>
          <w:sz w:val="24"/>
          <w:szCs w:val="24"/>
          <w:lang w:eastAsia="zh-CN"/>
          <w14:textFill>
            <w14:solidFill>
              <w14:schemeClr w14:val="tx1"/>
            </w14:solidFill>
          </w14:textFill>
        </w:rPr>
        <w:t>投标人不能证明其报价合理性的，评标委员会应当将其作为无效投标处理。</w:t>
      </w:r>
    </w:p>
    <w:p>
      <w:pPr>
        <w:spacing w:line="360" w:lineRule="auto"/>
        <w:rPr>
          <w:rFonts w:ascii="宋体" w:hAnsi="宋体" w:eastAsia="宋体"/>
          <w:b/>
          <w:color w:val="000000" w:themeColor="text1"/>
          <w:sz w:val="24"/>
          <w:szCs w:val="24"/>
          <w:lang w:eastAsia="zh-CN"/>
          <w14:textFill>
            <w14:solidFill>
              <w14:schemeClr w14:val="tx1"/>
            </w14:solidFill>
          </w14:textFill>
        </w:rPr>
      </w:pPr>
      <w:r>
        <w:rPr>
          <w:rFonts w:ascii="宋体" w:hAnsi="宋体" w:eastAsia="宋体"/>
          <w:b/>
          <w:color w:val="000000" w:themeColor="text1"/>
          <w:sz w:val="24"/>
          <w:szCs w:val="24"/>
          <w:lang w:eastAsia="zh-CN"/>
          <w14:textFill>
            <w14:solidFill>
              <w14:schemeClr w14:val="tx1"/>
            </w14:solidFill>
          </w14:textFill>
        </w:rPr>
        <w:t>2、</w:t>
      </w:r>
      <w:r>
        <w:rPr>
          <w:rFonts w:hint="eastAsia" w:ascii="宋体" w:hAnsi="宋体" w:eastAsia="宋体"/>
          <w:b/>
          <w:color w:val="000000" w:themeColor="text1"/>
          <w:sz w:val="24"/>
          <w:szCs w:val="24"/>
          <w:lang w:eastAsia="zh-CN"/>
          <w14:textFill>
            <w14:solidFill>
              <w14:schemeClr w14:val="tx1"/>
            </w14:solidFill>
          </w14:textFill>
        </w:rPr>
        <w:t>货物</w:t>
      </w:r>
      <w:r>
        <w:rPr>
          <w:rFonts w:ascii="宋体" w:hAnsi="宋体" w:eastAsia="宋体"/>
          <w:b/>
          <w:color w:val="000000" w:themeColor="text1"/>
          <w:sz w:val="24"/>
          <w:szCs w:val="24"/>
          <w:lang w:eastAsia="zh-CN"/>
          <w14:textFill>
            <w14:solidFill>
              <w14:schemeClr w14:val="tx1"/>
            </w14:solidFill>
          </w14:textFill>
        </w:rPr>
        <w:t>性能分……………………………………………………………………</w:t>
      </w:r>
      <w:r>
        <w:rPr>
          <w:rFonts w:hint="eastAsia" w:ascii="宋体" w:hAnsi="宋体" w:eastAsia="宋体"/>
          <w:b/>
          <w:color w:val="000000" w:themeColor="text1"/>
          <w:sz w:val="24"/>
          <w:szCs w:val="24"/>
          <w:lang w:eastAsia="zh-CN"/>
          <w14:textFill>
            <w14:solidFill>
              <w14:schemeClr w14:val="tx1"/>
            </w14:solidFill>
          </w14:textFill>
        </w:rPr>
        <w:t>满分</w:t>
      </w:r>
      <w:r>
        <w:rPr>
          <w:rFonts w:ascii="宋体" w:hAnsi="宋体" w:eastAsia="宋体"/>
          <w:b/>
          <w:color w:val="000000" w:themeColor="text1"/>
          <w:sz w:val="24"/>
          <w:szCs w:val="24"/>
          <w:lang w:eastAsia="zh-CN"/>
          <w14:textFill>
            <w14:solidFill>
              <w14:schemeClr w14:val="tx1"/>
            </w14:solidFill>
          </w14:textFill>
        </w:rPr>
        <w:t>1</w:t>
      </w:r>
      <w:r>
        <w:rPr>
          <w:rFonts w:hint="eastAsia" w:ascii="宋体" w:hAnsi="宋体" w:eastAsia="宋体"/>
          <w:b/>
          <w:color w:val="000000" w:themeColor="text1"/>
          <w:sz w:val="24"/>
          <w:szCs w:val="24"/>
          <w:lang w:eastAsia="zh-CN"/>
          <w14:textFill>
            <w14:solidFill>
              <w14:schemeClr w14:val="tx1"/>
            </w14:solidFill>
          </w14:textFill>
        </w:rPr>
        <w:t>0</w:t>
      </w:r>
      <w:r>
        <w:rPr>
          <w:rFonts w:ascii="宋体" w:hAnsi="宋体" w:eastAsia="宋体"/>
          <w:b/>
          <w:color w:val="000000" w:themeColor="text1"/>
          <w:sz w:val="24"/>
          <w:szCs w:val="24"/>
          <w:lang w:eastAsia="zh-CN"/>
          <w14:textFill>
            <w14:solidFill>
              <w14:schemeClr w14:val="tx1"/>
            </w14:solidFill>
          </w14:textFill>
        </w:rPr>
        <w:t>分</w:t>
      </w:r>
    </w:p>
    <w:p>
      <w:pPr>
        <w:spacing w:line="360" w:lineRule="auto"/>
        <w:ind w:firstLine="480" w:firstLineChars="200"/>
        <w:rPr>
          <w:rFonts w:ascii="宋体" w:hAnsi="宋体" w:eastAsia="宋体"/>
          <w:bCs/>
          <w:color w:val="000000" w:themeColor="text1"/>
          <w:sz w:val="24"/>
          <w:szCs w:val="24"/>
          <w:lang w:eastAsia="zh-CN"/>
          <w14:textFill>
            <w14:solidFill>
              <w14:schemeClr w14:val="tx1"/>
            </w14:solidFill>
          </w14:textFill>
        </w:rPr>
      </w:pPr>
      <w:r>
        <w:rPr>
          <w:rFonts w:hint="eastAsia" w:ascii="宋体" w:hAnsi="宋体" w:eastAsia="宋体"/>
          <w:bCs/>
          <w:color w:val="000000" w:themeColor="text1"/>
          <w:sz w:val="24"/>
          <w:szCs w:val="24"/>
          <w:lang w:eastAsia="zh-CN"/>
          <w14:textFill>
            <w14:solidFill>
              <w14:schemeClr w14:val="tx1"/>
            </w14:solidFill>
          </w14:textFill>
        </w:rPr>
        <w:t>本货物需求一览表中标注“▲”的技术参数为重要技术指标、功能项，将作为货物性能的评分依据。且标注</w:t>
      </w:r>
      <w:r>
        <w:rPr>
          <w:rFonts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bCs/>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”的技术参数均能提供由</w:t>
      </w:r>
      <w:r>
        <w:rPr>
          <w:rFonts w:hint="eastAsia" w:ascii="宋体" w:hAnsi="宋体" w:eastAsia="宋体"/>
          <w:color w:val="000000" w:themeColor="text1"/>
          <w:sz w:val="24"/>
          <w:szCs w:val="24"/>
          <w:lang w:eastAsia="zh-CN"/>
          <w14:textFill>
            <w14:solidFill>
              <w14:schemeClr w14:val="tx1"/>
            </w14:solidFill>
          </w14:textFill>
        </w:rPr>
        <w:t>公安部</w:t>
      </w:r>
      <w:r>
        <w:rPr>
          <w:rFonts w:ascii="宋体" w:hAnsi="宋体" w:eastAsia="宋体"/>
          <w:color w:val="000000" w:themeColor="text1"/>
          <w:sz w:val="24"/>
          <w:szCs w:val="24"/>
          <w:lang w:eastAsia="zh-CN"/>
          <w14:textFill>
            <w14:solidFill>
              <w14:schemeClr w14:val="tx1"/>
            </w14:solidFill>
          </w14:textFill>
        </w:rPr>
        <w:t>权威机构出具的合格有效的检验（测）报告复印件并加盖单位公章</w:t>
      </w:r>
      <w:r>
        <w:rPr>
          <w:rFonts w:hint="eastAsia" w:ascii="宋体" w:hAnsi="宋体" w:eastAsia="宋体"/>
          <w:bCs/>
          <w:color w:val="000000" w:themeColor="text1"/>
          <w:sz w:val="24"/>
          <w:szCs w:val="24"/>
          <w:lang w:eastAsia="zh-CN"/>
          <w14:textFill>
            <w14:solidFill>
              <w14:schemeClr w14:val="tx1"/>
            </w14:solidFill>
          </w14:textFill>
        </w:rPr>
        <w:t>，得满分</w:t>
      </w:r>
      <w:r>
        <w:rPr>
          <w:rFonts w:ascii="宋体" w:hAnsi="宋体" w:eastAsia="宋体"/>
          <w:bCs/>
          <w:color w:val="000000" w:themeColor="text1"/>
          <w:sz w:val="24"/>
          <w:szCs w:val="24"/>
          <w:lang w:eastAsia="zh-CN"/>
          <w14:textFill>
            <w14:solidFill>
              <w14:schemeClr w14:val="tx1"/>
            </w14:solidFill>
          </w14:textFill>
        </w:rPr>
        <w:t>1</w:t>
      </w:r>
      <w:r>
        <w:rPr>
          <w:rFonts w:hint="eastAsia" w:ascii="宋体" w:hAnsi="宋体" w:eastAsia="宋体"/>
          <w:bCs/>
          <w:color w:val="000000" w:themeColor="text1"/>
          <w:sz w:val="24"/>
          <w:szCs w:val="24"/>
          <w:lang w:eastAsia="zh-CN"/>
          <w14:textFill>
            <w14:solidFill>
              <w14:schemeClr w14:val="tx1"/>
            </w14:solidFill>
          </w14:textFill>
        </w:rPr>
        <w:t>0分；标注“▲”的</w:t>
      </w:r>
      <w:r>
        <w:rPr>
          <w:rFonts w:ascii="宋体" w:hAnsi="宋体" w:eastAsia="宋体"/>
          <w:color w:val="000000" w:themeColor="text1"/>
          <w:sz w:val="24"/>
          <w:szCs w:val="24"/>
          <w:lang w:eastAsia="zh-CN"/>
          <w14:textFill>
            <w14:solidFill>
              <w14:schemeClr w14:val="tx1"/>
            </w14:solidFill>
          </w14:textFill>
        </w:rPr>
        <w:t>技术参数</w:t>
      </w:r>
      <w:r>
        <w:rPr>
          <w:rFonts w:hint="eastAsia" w:ascii="宋体" w:hAnsi="宋体" w:eastAsia="宋体"/>
          <w:bCs/>
          <w:color w:val="000000" w:themeColor="text1"/>
          <w:sz w:val="24"/>
          <w:szCs w:val="24"/>
          <w:lang w:eastAsia="zh-CN"/>
          <w14:textFill>
            <w14:solidFill>
              <w14:schemeClr w14:val="tx1"/>
            </w14:solidFill>
          </w14:textFill>
        </w:rPr>
        <w:t>未能提供检验报告或检验报告中无体现的，每存在一项扣2分；其他未标注“▲”的</w:t>
      </w:r>
      <w:r>
        <w:rPr>
          <w:rFonts w:ascii="宋体" w:hAnsi="宋体" w:eastAsia="宋体"/>
          <w:color w:val="000000" w:themeColor="text1"/>
          <w:sz w:val="24"/>
          <w:szCs w:val="24"/>
          <w:lang w:eastAsia="zh-CN"/>
          <w14:textFill>
            <w14:solidFill>
              <w14:schemeClr w14:val="tx1"/>
            </w14:solidFill>
          </w14:textFill>
        </w:rPr>
        <w:t>技术参数</w:t>
      </w:r>
      <w:r>
        <w:rPr>
          <w:rFonts w:hint="eastAsia" w:ascii="宋体" w:hAnsi="宋体" w:eastAsia="宋体"/>
          <w:bCs/>
          <w:color w:val="000000" w:themeColor="text1"/>
          <w:sz w:val="24"/>
          <w:szCs w:val="24"/>
          <w:lang w:eastAsia="zh-CN"/>
          <w14:textFill>
            <w14:solidFill>
              <w14:schemeClr w14:val="tx1"/>
            </w14:solidFill>
          </w14:textFill>
        </w:rPr>
        <w:t>有负偏离的，每存在一项扣1分。直到扣完货物</w:t>
      </w:r>
      <w:r>
        <w:rPr>
          <w:rStyle w:val="31"/>
          <w:rFonts w:hint="default"/>
          <w:color w:val="000000" w:themeColor="text1"/>
          <w:sz w:val="24"/>
          <w:szCs w:val="24"/>
          <w:lang w:eastAsia="zh-CN"/>
          <w14:textFill>
            <w14:solidFill>
              <w14:schemeClr w14:val="tx1"/>
            </w14:solidFill>
          </w14:textFill>
        </w:rPr>
        <w:t>性能分</w:t>
      </w:r>
      <w:r>
        <w:rPr>
          <w:rFonts w:hint="eastAsia" w:ascii="宋体" w:hAnsi="宋体" w:eastAsia="宋体"/>
          <w:bCs/>
          <w:color w:val="000000" w:themeColor="text1"/>
          <w:sz w:val="24"/>
          <w:szCs w:val="24"/>
          <w:lang w:eastAsia="zh-CN"/>
          <w14:textFill>
            <w14:solidFill>
              <w14:schemeClr w14:val="tx1"/>
            </w14:solidFill>
          </w14:textFill>
        </w:rPr>
        <w:t>为止，不计负分。</w:t>
      </w:r>
    </w:p>
    <w:p>
      <w:pPr>
        <w:spacing w:line="360" w:lineRule="auto"/>
        <w:ind w:firstLine="482" w:firstLineChars="200"/>
        <w:rPr>
          <w:rFonts w:ascii="宋体" w:hAnsi="宋体" w:eastAsia="宋体"/>
          <w:b/>
          <w:bCs/>
          <w:color w:val="000000" w:themeColor="text1"/>
          <w:sz w:val="24"/>
          <w:szCs w:val="24"/>
          <w:lang w:eastAsia="zh-CN"/>
          <w14:textFill>
            <w14:solidFill>
              <w14:schemeClr w14:val="tx1"/>
            </w14:solidFill>
          </w14:textFill>
        </w:rPr>
      </w:pPr>
      <w:r>
        <w:rPr>
          <w:rFonts w:hint="eastAsia" w:ascii="宋体" w:hAnsi="宋体" w:eastAsia="宋体"/>
          <w:b/>
          <w:bCs/>
          <w:color w:val="000000" w:themeColor="text1"/>
          <w:sz w:val="24"/>
          <w:szCs w:val="24"/>
          <w:lang w:eastAsia="zh-CN"/>
          <w14:textFill>
            <w14:solidFill>
              <w14:schemeClr w14:val="tx1"/>
            </w14:solidFill>
          </w14:textFill>
        </w:rPr>
        <w:t>说明：标注“</w:t>
      </w:r>
      <w:r>
        <w:rPr>
          <w:rFonts w:hint="eastAsia" w:ascii="宋体" w:hAnsi="宋体" w:eastAsia="宋体"/>
          <w:bCs/>
          <w:color w:val="000000" w:themeColor="text1"/>
          <w:sz w:val="24"/>
          <w:szCs w:val="24"/>
          <w:lang w:eastAsia="zh-CN"/>
          <w14:textFill>
            <w14:solidFill>
              <w14:schemeClr w14:val="tx1"/>
            </w14:solidFill>
          </w14:textFill>
        </w:rPr>
        <w:t>▲</w:t>
      </w:r>
      <w:r>
        <w:rPr>
          <w:rFonts w:hint="eastAsia" w:ascii="宋体" w:hAnsi="宋体" w:eastAsia="宋体"/>
          <w:b/>
          <w:bCs/>
          <w:color w:val="000000" w:themeColor="text1"/>
          <w:sz w:val="24"/>
          <w:szCs w:val="24"/>
          <w:lang w:eastAsia="zh-CN"/>
          <w14:textFill>
            <w14:solidFill>
              <w14:schemeClr w14:val="tx1"/>
            </w14:solidFill>
          </w14:textFill>
        </w:rPr>
        <w:t>”的技术参数在投标文件中逐点应答出检验（测）报告具体位置。</w:t>
      </w:r>
    </w:p>
    <w:p>
      <w:pPr>
        <w:spacing w:line="360" w:lineRule="auto"/>
        <w:rPr>
          <w:rFonts w:ascii="宋体" w:hAnsi="宋体" w:eastAsia="宋体"/>
          <w:b/>
          <w:color w:val="000000" w:themeColor="text1"/>
          <w:sz w:val="24"/>
          <w:szCs w:val="24"/>
          <w:lang w:eastAsia="zh-CN"/>
          <w14:textFill>
            <w14:solidFill>
              <w14:schemeClr w14:val="tx1"/>
            </w14:solidFill>
          </w14:textFill>
        </w:rPr>
      </w:pPr>
      <w:r>
        <w:rPr>
          <w:rFonts w:hint="eastAsia" w:ascii="宋体" w:hAnsi="宋体" w:eastAsia="宋体"/>
          <w:b/>
          <w:color w:val="000000" w:themeColor="text1"/>
          <w:sz w:val="24"/>
          <w:szCs w:val="24"/>
          <w:lang w:eastAsia="zh-CN"/>
          <w14:textFill>
            <w14:solidFill>
              <w14:schemeClr w14:val="tx1"/>
            </w14:solidFill>
          </w14:textFill>
        </w:rPr>
        <w:t>3、</w:t>
      </w:r>
      <w:r>
        <w:rPr>
          <w:rFonts w:ascii="宋体" w:hAnsi="宋体" w:eastAsia="宋体"/>
          <w:b/>
          <w:color w:val="000000" w:themeColor="text1"/>
          <w:sz w:val="24"/>
          <w:szCs w:val="24"/>
          <w:lang w:eastAsia="zh-CN"/>
          <w14:textFill>
            <w14:solidFill>
              <w14:schemeClr w14:val="tx1"/>
            </w14:solidFill>
          </w14:textFill>
        </w:rPr>
        <w:t>项目实施方案</w:t>
      </w:r>
      <w:r>
        <w:rPr>
          <w:rFonts w:hint="eastAsia" w:ascii="宋体" w:hAnsi="宋体" w:eastAsia="宋体"/>
          <w:b/>
          <w:color w:val="000000" w:themeColor="text1"/>
          <w:sz w:val="24"/>
          <w:szCs w:val="24"/>
          <w:lang w:eastAsia="zh-CN"/>
          <w14:textFill>
            <w14:solidFill>
              <w14:schemeClr w14:val="tx1"/>
            </w14:solidFill>
          </w14:textFill>
        </w:rPr>
        <w:t>技术</w:t>
      </w:r>
      <w:r>
        <w:rPr>
          <w:rFonts w:ascii="宋体" w:hAnsi="宋体" w:eastAsia="宋体"/>
          <w:b/>
          <w:color w:val="000000" w:themeColor="text1"/>
          <w:sz w:val="24"/>
          <w:szCs w:val="24"/>
          <w:lang w:eastAsia="zh-CN"/>
          <w14:textFill>
            <w14:solidFill>
              <w14:schemeClr w14:val="tx1"/>
            </w14:solidFill>
          </w14:textFill>
        </w:rPr>
        <w:t>分…………………………………………………………满分</w:t>
      </w:r>
      <w:r>
        <w:rPr>
          <w:rFonts w:hint="eastAsia" w:ascii="宋体" w:hAnsi="宋体" w:eastAsia="宋体"/>
          <w:b/>
          <w:color w:val="000000" w:themeColor="text1"/>
          <w:sz w:val="24"/>
          <w:szCs w:val="24"/>
          <w:lang w:eastAsia="zh-CN"/>
          <w14:textFill>
            <w14:solidFill>
              <w14:schemeClr w14:val="tx1"/>
            </w14:solidFill>
          </w14:textFill>
        </w:rPr>
        <w:t>30</w:t>
      </w:r>
      <w:r>
        <w:rPr>
          <w:rFonts w:ascii="宋体" w:hAnsi="宋体" w:eastAsia="宋体"/>
          <w:b/>
          <w:color w:val="000000" w:themeColor="text1"/>
          <w:sz w:val="24"/>
          <w:szCs w:val="24"/>
          <w:lang w:eastAsia="zh-CN"/>
          <w14:textFill>
            <w14:solidFill>
              <w14:schemeClr w14:val="tx1"/>
            </w14:solidFill>
          </w14:textFill>
        </w:rPr>
        <w:t>分</w:t>
      </w:r>
    </w:p>
    <w:p>
      <w:pPr>
        <w:spacing w:line="360" w:lineRule="auto"/>
        <w:ind w:firstLine="420"/>
        <w:rPr>
          <w:rFonts w:ascii="宋体" w:hAnsi="宋体" w:eastAsia="宋体"/>
          <w:b/>
          <w:bCs/>
          <w:color w:val="000000" w:themeColor="text1"/>
          <w:sz w:val="24"/>
          <w:szCs w:val="24"/>
          <w:lang w:eastAsia="zh-CN"/>
          <w14:textFill>
            <w14:solidFill>
              <w14:schemeClr w14:val="tx1"/>
            </w14:solidFill>
          </w14:textFill>
        </w:rPr>
      </w:pPr>
      <w:r>
        <w:rPr>
          <w:rFonts w:hint="eastAsia" w:ascii="宋体" w:hAnsi="宋体" w:eastAsia="宋体"/>
          <w:b/>
          <w:bCs/>
          <w:color w:val="000000" w:themeColor="text1"/>
          <w:sz w:val="24"/>
          <w:szCs w:val="24"/>
          <w:lang w:eastAsia="zh-CN"/>
          <w14:textFill>
            <w14:solidFill>
              <w14:schemeClr w14:val="tx1"/>
            </w14:solidFill>
          </w14:textFill>
        </w:rPr>
        <w:t>（1）项目技术方案分（满分12分）</w:t>
      </w:r>
    </w:p>
    <w:p>
      <w:pPr>
        <w:spacing w:line="360" w:lineRule="auto"/>
        <w:ind w:firstLine="420"/>
        <w:rPr>
          <w:rFonts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由评委根据各投标人所提供的项目技术方案进行比较确定档次后，由各评委在各个档次内独立打分。</w:t>
      </w:r>
    </w:p>
    <w:p>
      <w:pPr>
        <w:pStyle w:val="2"/>
        <w:spacing w:line="360" w:lineRule="auto"/>
        <w:ind w:firstLine="480" w:firstLineChars="200"/>
        <w:rPr>
          <w:rFonts w:ascii="宋体" w:hAnsi="宋体" w:eastAsia="宋体"/>
          <w:bCs w:val="0"/>
          <w:color w:val="000000" w:themeColor="text1"/>
          <w:spacing w:val="0"/>
          <w:szCs w:val="24"/>
          <w:lang w:eastAsia="zh-CN" w:bidi="ar"/>
          <w14:textFill>
            <w14:solidFill>
              <w14:schemeClr w14:val="tx1"/>
            </w14:solidFill>
          </w14:textFill>
        </w:rPr>
      </w:pPr>
      <w:r>
        <w:rPr>
          <w:rFonts w:hint="eastAsia" w:ascii="宋体" w:hAnsi="宋体" w:eastAsia="宋体"/>
          <w:bCs w:val="0"/>
          <w:color w:val="000000" w:themeColor="text1"/>
          <w:spacing w:val="0"/>
          <w:szCs w:val="24"/>
          <w:lang w:eastAsia="zh-CN" w:bidi="ar"/>
          <w14:textFill>
            <w14:solidFill>
              <w14:schemeClr w14:val="tx1"/>
            </w14:solidFill>
          </w14:textFill>
        </w:rPr>
        <w:t>一档（0-3分）：技术方案内容简单，技术方案基本满足采购文件要求，有一定的可行性的。</w:t>
      </w:r>
    </w:p>
    <w:p>
      <w:pPr>
        <w:pStyle w:val="2"/>
        <w:spacing w:line="360" w:lineRule="auto"/>
        <w:ind w:firstLine="480" w:firstLineChars="200"/>
        <w:rPr>
          <w:rFonts w:ascii="宋体" w:hAnsi="宋体" w:eastAsia="宋体"/>
          <w:bCs w:val="0"/>
          <w:color w:val="000000" w:themeColor="text1"/>
          <w:spacing w:val="0"/>
          <w:szCs w:val="24"/>
          <w:lang w:eastAsia="zh-CN" w:bidi="ar"/>
          <w14:textFill>
            <w14:solidFill>
              <w14:schemeClr w14:val="tx1"/>
            </w14:solidFill>
          </w14:textFill>
        </w:rPr>
      </w:pPr>
      <w:r>
        <w:rPr>
          <w:rFonts w:hint="eastAsia" w:ascii="宋体" w:hAnsi="宋体" w:eastAsia="宋体"/>
          <w:bCs w:val="0"/>
          <w:color w:val="000000" w:themeColor="text1"/>
          <w:spacing w:val="0"/>
          <w:szCs w:val="24"/>
          <w:lang w:eastAsia="zh-CN" w:bidi="ar"/>
          <w14:textFill>
            <w14:solidFill>
              <w14:schemeClr w14:val="tx1"/>
            </w14:solidFill>
          </w14:textFill>
        </w:rPr>
        <w:t>二档（3.1-6 分）：</w:t>
      </w:r>
      <w:r>
        <w:rPr>
          <w:rFonts w:ascii="宋体" w:hAnsi="宋体" w:eastAsia="宋体"/>
          <w:color w:val="000000" w:themeColor="text1"/>
          <w:szCs w:val="24"/>
          <w:lang w:eastAsia="zh-CN"/>
          <w14:textFill>
            <w14:solidFill>
              <w14:schemeClr w14:val="tx1"/>
            </w14:solidFill>
          </w14:textFill>
        </w:rPr>
        <w:t>在满足一档的基础上，</w:t>
      </w:r>
      <w:r>
        <w:rPr>
          <w:rFonts w:hint="eastAsia" w:ascii="宋体" w:hAnsi="宋体" w:eastAsia="宋体"/>
          <w:bCs w:val="0"/>
          <w:color w:val="000000" w:themeColor="text1"/>
          <w:spacing w:val="0"/>
          <w:szCs w:val="24"/>
          <w:lang w:eastAsia="zh-CN" w:bidi="ar"/>
          <w14:textFill>
            <w14:solidFill>
              <w14:schemeClr w14:val="tx1"/>
            </w14:solidFill>
          </w14:textFill>
        </w:rPr>
        <w:t>技术方案内容详细，技术方案全部满足采购文件要求，对本项目的理解程度分析论述基本合理，根据本项目的具体情况并采取针对性措施，满足以上相关要求的</w:t>
      </w:r>
      <w:r>
        <w:rPr>
          <w:rFonts w:hint="eastAsia" w:ascii="宋体" w:hAnsi="宋体" w:eastAsia="宋体"/>
          <w:color w:val="000000" w:themeColor="text1"/>
          <w:szCs w:val="24"/>
          <w:lang w:eastAsia="zh-CN"/>
          <w14:textFill>
            <w14:solidFill>
              <w14:schemeClr w14:val="tx1"/>
            </w14:solidFill>
          </w14:textFill>
        </w:rPr>
        <w:t>且投标人或投标人所投的投标产品厂商具有优秀安防系统集成商证书，能提供相关证明复印件并加盖单位公章的。</w:t>
      </w:r>
    </w:p>
    <w:p>
      <w:pPr>
        <w:pStyle w:val="2"/>
        <w:spacing w:line="360" w:lineRule="auto"/>
        <w:ind w:firstLine="520" w:firstLineChars="200"/>
        <w:rPr>
          <w:rFonts w:ascii="宋体" w:hAnsi="宋体" w:eastAsia="宋体"/>
          <w:color w:val="000000" w:themeColor="text1"/>
          <w:szCs w:val="24"/>
          <w:lang w:eastAsia="zh-CN"/>
          <w14:textFill>
            <w14:solidFill>
              <w14:schemeClr w14:val="tx1"/>
            </w14:solidFill>
          </w14:textFill>
        </w:rPr>
      </w:pPr>
      <w:r>
        <w:rPr>
          <w:rFonts w:hint="eastAsia" w:ascii="宋体" w:hAnsi="宋体" w:eastAsia="宋体"/>
          <w:color w:val="000000" w:themeColor="text1"/>
          <w:szCs w:val="24"/>
          <w:lang w:eastAsia="zh-CN"/>
          <w14:textFill>
            <w14:solidFill>
              <w14:schemeClr w14:val="tx1"/>
            </w14:solidFill>
          </w14:textFill>
        </w:rPr>
        <w:t>三档（6.1-12分）：</w:t>
      </w:r>
      <w:r>
        <w:rPr>
          <w:rFonts w:ascii="宋体" w:hAnsi="宋体" w:eastAsia="宋体"/>
          <w:color w:val="000000" w:themeColor="text1"/>
          <w:szCs w:val="24"/>
          <w:lang w:eastAsia="zh-CN"/>
          <w14:textFill>
            <w14:solidFill>
              <w14:schemeClr w14:val="tx1"/>
            </w14:solidFill>
          </w14:textFill>
        </w:rPr>
        <w:t>在满足</w:t>
      </w:r>
      <w:r>
        <w:rPr>
          <w:rFonts w:hint="eastAsia" w:ascii="宋体" w:hAnsi="宋体" w:eastAsia="宋体"/>
          <w:color w:val="000000" w:themeColor="text1"/>
          <w:szCs w:val="24"/>
          <w:lang w:eastAsia="zh-CN"/>
          <w14:textFill>
            <w14:solidFill>
              <w14:schemeClr w14:val="tx1"/>
            </w14:solidFill>
          </w14:textFill>
        </w:rPr>
        <w:t>二</w:t>
      </w:r>
      <w:r>
        <w:rPr>
          <w:rFonts w:ascii="宋体" w:hAnsi="宋体" w:eastAsia="宋体"/>
          <w:color w:val="000000" w:themeColor="text1"/>
          <w:szCs w:val="24"/>
          <w:lang w:eastAsia="zh-CN"/>
          <w14:textFill>
            <w14:solidFill>
              <w14:schemeClr w14:val="tx1"/>
            </w14:solidFill>
          </w14:textFill>
        </w:rPr>
        <w:t>档的基础上，</w:t>
      </w:r>
      <w:r>
        <w:rPr>
          <w:rFonts w:hint="eastAsia" w:ascii="宋体" w:hAnsi="宋体" w:eastAsia="宋体"/>
          <w:color w:val="000000" w:themeColor="text1"/>
          <w:szCs w:val="24"/>
          <w:lang w:eastAsia="zh-CN"/>
          <w14:textFill>
            <w14:solidFill>
              <w14:schemeClr w14:val="tx1"/>
            </w14:solidFill>
          </w14:textFill>
        </w:rPr>
        <w:t>技术方案内容详细完善，技术方案完全满足采购文件要求，对本项目的理解程度分析论述合理可行，根据本项目的具体情况并采取针对性措施，能根据本项目的特点提出合理技术创新，可行性强；</w:t>
      </w:r>
      <w:r>
        <w:rPr>
          <w:rFonts w:hint="eastAsia" w:ascii="宋体" w:hAnsi="宋体" w:eastAsia="宋体"/>
          <w:bCs w:val="0"/>
          <w:color w:val="000000" w:themeColor="text1"/>
          <w:spacing w:val="0"/>
          <w:szCs w:val="24"/>
          <w:lang w:eastAsia="zh-CN" w:bidi="ar"/>
          <w14:textFill>
            <w14:solidFill>
              <w14:schemeClr w14:val="tx1"/>
            </w14:solidFill>
          </w14:textFill>
        </w:rPr>
        <w:t>满足以上相关要求的</w:t>
      </w:r>
      <w:r>
        <w:rPr>
          <w:rFonts w:hint="eastAsia" w:ascii="宋体" w:hAnsi="宋体" w:eastAsia="宋体"/>
          <w:color w:val="000000" w:themeColor="text1"/>
          <w:szCs w:val="24"/>
          <w:lang w:eastAsia="zh-CN"/>
          <w14:textFill>
            <w14:solidFill>
              <w14:schemeClr w14:val="tx1"/>
            </w14:solidFill>
          </w14:textFill>
        </w:rPr>
        <w:t>且投标人或投标人所投的投标产品厂商获得中国信息安全测评中心颁发的国家信息安全测评信息安全服务资质证书（安全开发类一级或以上）证书，能提供相关证明复印件并加盖单位公章的</w:t>
      </w:r>
      <w:r>
        <w:rPr>
          <w:rFonts w:hint="eastAsia" w:ascii="宋体" w:hAnsi="宋体" w:eastAsia="宋体"/>
          <w:bCs w:val="0"/>
          <w:color w:val="000000" w:themeColor="text1"/>
          <w:spacing w:val="0"/>
          <w:szCs w:val="24"/>
          <w:lang w:eastAsia="zh-CN" w:bidi="ar"/>
          <w14:textFill>
            <w14:solidFill>
              <w14:schemeClr w14:val="tx1"/>
            </w14:solidFill>
          </w14:textFill>
        </w:rPr>
        <w:t>。</w:t>
      </w:r>
    </w:p>
    <w:p>
      <w:pPr>
        <w:spacing w:line="360" w:lineRule="auto"/>
        <w:ind w:firstLine="420"/>
        <w:rPr>
          <w:rFonts w:ascii="宋体" w:hAnsi="宋体" w:eastAsia="宋体"/>
          <w:b/>
          <w:bCs/>
          <w:color w:val="000000" w:themeColor="text1"/>
          <w:sz w:val="24"/>
          <w:szCs w:val="24"/>
          <w:lang w:eastAsia="zh-CN"/>
          <w14:textFill>
            <w14:solidFill>
              <w14:schemeClr w14:val="tx1"/>
            </w14:solidFill>
          </w14:textFill>
        </w:rPr>
      </w:pPr>
      <w:r>
        <w:rPr>
          <w:rFonts w:hint="eastAsia" w:ascii="宋体" w:hAnsi="宋体" w:eastAsia="宋体"/>
          <w:b/>
          <w:bCs/>
          <w:color w:val="000000" w:themeColor="text1"/>
          <w:sz w:val="24"/>
          <w:szCs w:val="24"/>
          <w:lang w:eastAsia="zh-CN"/>
          <w14:textFill>
            <w14:solidFill>
              <w14:schemeClr w14:val="tx1"/>
            </w14:solidFill>
          </w14:textFill>
        </w:rPr>
        <w:t>（2）实施方案分（满分8分）</w:t>
      </w:r>
    </w:p>
    <w:p>
      <w:pPr>
        <w:spacing w:line="360" w:lineRule="auto"/>
        <w:ind w:firstLine="420"/>
        <w:rPr>
          <w:rFonts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由评委根据各投标人所提供的实施方案进行比较确定档次后，由各评委在各个档次内独立打分。</w:t>
      </w:r>
    </w:p>
    <w:p>
      <w:pPr>
        <w:pStyle w:val="2"/>
        <w:spacing w:line="360" w:lineRule="auto"/>
        <w:ind w:firstLine="480" w:firstLineChars="200"/>
        <w:rPr>
          <w:rFonts w:ascii="宋体" w:hAnsi="宋体" w:eastAsia="宋体"/>
          <w:bCs w:val="0"/>
          <w:color w:val="000000" w:themeColor="text1"/>
          <w:spacing w:val="0"/>
          <w:szCs w:val="24"/>
          <w:lang w:eastAsia="zh-CN" w:bidi="ar"/>
          <w14:textFill>
            <w14:solidFill>
              <w14:schemeClr w14:val="tx1"/>
            </w14:solidFill>
          </w14:textFill>
        </w:rPr>
      </w:pPr>
      <w:r>
        <w:rPr>
          <w:rFonts w:hint="eastAsia" w:ascii="宋体" w:hAnsi="宋体" w:eastAsia="宋体"/>
          <w:bCs w:val="0"/>
          <w:color w:val="000000" w:themeColor="text1"/>
          <w:spacing w:val="0"/>
          <w:szCs w:val="24"/>
          <w:lang w:eastAsia="zh-CN" w:bidi="ar"/>
          <w14:textFill>
            <w14:solidFill>
              <w14:schemeClr w14:val="tx1"/>
            </w14:solidFill>
          </w14:textFill>
        </w:rPr>
        <w:t>一档（0-2分）：实施方案内容简单，</w:t>
      </w:r>
      <w:r>
        <w:rPr>
          <w:rFonts w:ascii="宋体" w:hAnsi="宋体" w:eastAsia="宋体"/>
          <w:bCs w:val="0"/>
          <w:color w:val="000000" w:themeColor="text1"/>
          <w:spacing w:val="0"/>
          <w:szCs w:val="24"/>
          <w:lang w:eastAsia="zh-CN" w:bidi="ar"/>
          <w14:textFill>
            <w14:solidFill>
              <w14:schemeClr w14:val="tx1"/>
            </w14:solidFill>
          </w14:textFill>
        </w:rPr>
        <w:t>项目实施计划</w:t>
      </w:r>
      <w:r>
        <w:rPr>
          <w:rFonts w:hint="eastAsia" w:ascii="宋体" w:hAnsi="宋体" w:eastAsia="宋体"/>
          <w:bCs w:val="0"/>
          <w:color w:val="000000" w:themeColor="text1"/>
          <w:spacing w:val="0"/>
          <w:szCs w:val="24"/>
          <w:lang w:eastAsia="zh-CN" w:bidi="ar"/>
          <w14:textFill>
            <w14:solidFill>
              <w14:schemeClr w14:val="tx1"/>
            </w14:solidFill>
          </w14:textFill>
        </w:rPr>
        <w:t>基本</w:t>
      </w:r>
      <w:r>
        <w:rPr>
          <w:rFonts w:ascii="宋体" w:hAnsi="宋体" w:eastAsia="宋体"/>
          <w:bCs w:val="0"/>
          <w:color w:val="000000" w:themeColor="text1"/>
          <w:spacing w:val="0"/>
          <w:szCs w:val="24"/>
          <w:lang w:eastAsia="zh-CN" w:bidi="ar"/>
          <w14:textFill>
            <w14:solidFill>
              <w14:schemeClr w14:val="tx1"/>
            </w14:solidFill>
          </w14:textFill>
        </w:rPr>
        <w:t>可行</w:t>
      </w:r>
      <w:r>
        <w:rPr>
          <w:rFonts w:hint="eastAsia" w:ascii="宋体" w:hAnsi="宋体" w:eastAsia="宋体"/>
          <w:bCs w:val="0"/>
          <w:color w:val="000000" w:themeColor="text1"/>
          <w:spacing w:val="0"/>
          <w:szCs w:val="24"/>
          <w:lang w:eastAsia="zh-CN" w:bidi="ar"/>
          <w14:textFill>
            <w14:solidFill>
              <w14:schemeClr w14:val="tx1"/>
            </w14:solidFill>
          </w14:textFill>
        </w:rPr>
        <w:t>，</w:t>
      </w:r>
      <w:r>
        <w:rPr>
          <w:rFonts w:ascii="宋体" w:hAnsi="宋体" w:eastAsia="宋体"/>
          <w:bCs w:val="0"/>
          <w:color w:val="000000" w:themeColor="text1"/>
          <w:spacing w:val="0"/>
          <w:szCs w:val="24"/>
          <w:lang w:eastAsia="zh-CN" w:bidi="ar"/>
          <w14:textFill>
            <w14:solidFill>
              <w14:schemeClr w14:val="tx1"/>
            </w14:solidFill>
          </w14:textFill>
        </w:rPr>
        <w:t>项目管理组织机构及人员职能</w:t>
      </w:r>
      <w:r>
        <w:rPr>
          <w:rFonts w:hint="eastAsia" w:ascii="宋体" w:hAnsi="宋体" w:eastAsia="宋体"/>
          <w:bCs w:val="0"/>
          <w:color w:val="000000" w:themeColor="text1"/>
          <w:spacing w:val="0"/>
          <w:szCs w:val="24"/>
          <w:lang w:eastAsia="zh-CN" w:bidi="ar"/>
          <w14:textFill>
            <w14:solidFill>
              <w14:schemeClr w14:val="tx1"/>
            </w14:solidFill>
          </w14:textFill>
        </w:rPr>
        <w:t>、设施配备、实施方法及保障措施等基本满足项目需求。</w:t>
      </w:r>
    </w:p>
    <w:p>
      <w:pPr>
        <w:pStyle w:val="2"/>
        <w:spacing w:line="360" w:lineRule="auto"/>
        <w:ind w:firstLine="480" w:firstLineChars="200"/>
        <w:rPr>
          <w:rFonts w:ascii="宋体" w:hAnsi="宋体" w:eastAsia="宋体"/>
          <w:bCs w:val="0"/>
          <w:color w:val="000000" w:themeColor="text1"/>
          <w:spacing w:val="0"/>
          <w:szCs w:val="24"/>
          <w:lang w:eastAsia="zh-CN" w:bidi="ar"/>
          <w14:textFill>
            <w14:solidFill>
              <w14:schemeClr w14:val="tx1"/>
            </w14:solidFill>
          </w14:textFill>
        </w:rPr>
      </w:pPr>
      <w:r>
        <w:rPr>
          <w:rFonts w:hint="eastAsia" w:ascii="宋体" w:hAnsi="宋体" w:eastAsia="宋体"/>
          <w:bCs w:val="0"/>
          <w:color w:val="000000" w:themeColor="text1"/>
          <w:spacing w:val="0"/>
          <w:szCs w:val="24"/>
          <w:lang w:eastAsia="zh-CN" w:bidi="ar"/>
          <w14:textFill>
            <w14:solidFill>
              <w14:schemeClr w14:val="tx1"/>
            </w14:solidFill>
          </w14:textFill>
        </w:rPr>
        <w:t>二档（2.1-5分）：</w:t>
      </w:r>
      <w:r>
        <w:rPr>
          <w:rFonts w:ascii="宋体" w:hAnsi="宋体" w:eastAsia="宋体"/>
          <w:color w:val="000000" w:themeColor="text1"/>
          <w:szCs w:val="24"/>
          <w:lang w:eastAsia="zh-CN"/>
          <w14:textFill>
            <w14:solidFill>
              <w14:schemeClr w14:val="tx1"/>
            </w14:solidFill>
          </w14:textFill>
        </w:rPr>
        <w:t>在满足一档的基础上，</w:t>
      </w:r>
      <w:r>
        <w:rPr>
          <w:rFonts w:hint="eastAsia" w:ascii="宋体" w:hAnsi="宋体" w:eastAsia="宋体"/>
          <w:bCs w:val="0"/>
          <w:color w:val="000000" w:themeColor="text1"/>
          <w:spacing w:val="0"/>
          <w:szCs w:val="24"/>
          <w:lang w:eastAsia="zh-CN" w:bidi="ar"/>
          <w14:textFill>
            <w14:solidFill>
              <w14:schemeClr w14:val="tx1"/>
            </w14:solidFill>
          </w14:textFill>
        </w:rPr>
        <w:t>实施方案内容详细，</w:t>
      </w:r>
      <w:r>
        <w:rPr>
          <w:rFonts w:ascii="宋体" w:hAnsi="宋体" w:eastAsia="宋体"/>
          <w:bCs w:val="0"/>
          <w:color w:val="000000" w:themeColor="text1"/>
          <w:spacing w:val="0"/>
          <w:szCs w:val="24"/>
          <w:lang w:eastAsia="zh-CN" w:bidi="ar"/>
          <w14:textFill>
            <w14:solidFill>
              <w14:schemeClr w14:val="tx1"/>
            </w14:solidFill>
          </w14:textFill>
        </w:rPr>
        <w:t>项目实施计划完整可行，项目管理组织机构及人员职能</w:t>
      </w:r>
      <w:r>
        <w:rPr>
          <w:rFonts w:hint="eastAsia" w:ascii="宋体" w:hAnsi="宋体" w:eastAsia="宋体"/>
          <w:bCs w:val="0"/>
          <w:color w:val="000000" w:themeColor="text1"/>
          <w:spacing w:val="0"/>
          <w:szCs w:val="24"/>
          <w:lang w:eastAsia="zh-CN" w:bidi="ar"/>
          <w14:textFill>
            <w14:solidFill>
              <w14:schemeClr w14:val="tx1"/>
            </w14:solidFill>
          </w14:textFill>
        </w:rPr>
        <w:t>、设施配备、实施方法及保障措施完全满足采购要求及项目需要，</w:t>
      </w:r>
      <w:r>
        <w:rPr>
          <w:rFonts w:ascii="宋体" w:hAnsi="宋体" w:eastAsia="宋体"/>
          <w:bCs w:val="0"/>
          <w:color w:val="000000" w:themeColor="text1"/>
          <w:spacing w:val="0"/>
          <w:szCs w:val="24"/>
          <w:lang w:eastAsia="zh-CN" w:bidi="ar"/>
          <w14:textFill>
            <w14:solidFill>
              <w14:schemeClr w14:val="tx1"/>
            </w14:solidFill>
          </w14:textFill>
        </w:rPr>
        <w:t>具有</w:t>
      </w:r>
      <w:r>
        <w:rPr>
          <w:rFonts w:hint="eastAsia" w:ascii="宋体" w:hAnsi="宋体" w:eastAsia="宋体"/>
          <w:bCs w:val="0"/>
          <w:color w:val="000000" w:themeColor="text1"/>
          <w:spacing w:val="0"/>
          <w:szCs w:val="24"/>
          <w:lang w:eastAsia="zh-CN" w:bidi="ar"/>
          <w14:textFill>
            <w14:solidFill>
              <w14:schemeClr w14:val="tx1"/>
            </w14:solidFill>
          </w14:textFill>
        </w:rPr>
        <w:t>基本的</w:t>
      </w:r>
      <w:r>
        <w:rPr>
          <w:rFonts w:ascii="宋体" w:hAnsi="宋体" w:eastAsia="宋体"/>
          <w:bCs w:val="0"/>
          <w:color w:val="000000" w:themeColor="text1"/>
          <w:spacing w:val="0"/>
          <w:szCs w:val="24"/>
          <w:lang w:eastAsia="zh-CN" w:bidi="ar"/>
          <w14:textFill>
            <w14:solidFill>
              <w14:schemeClr w14:val="tx1"/>
            </w14:solidFill>
          </w14:textFill>
        </w:rPr>
        <w:t>进度计划、项目实施管理文档计划、安全及质量保证措施</w:t>
      </w:r>
      <w:r>
        <w:rPr>
          <w:rFonts w:hint="eastAsia" w:ascii="宋体" w:hAnsi="宋体" w:eastAsia="宋体"/>
          <w:bCs w:val="0"/>
          <w:color w:val="000000" w:themeColor="text1"/>
          <w:spacing w:val="0"/>
          <w:szCs w:val="24"/>
          <w:lang w:eastAsia="zh-CN" w:bidi="ar"/>
          <w14:textFill>
            <w14:solidFill>
              <w14:schemeClr w14:val="tx1"/>
            </w14:solidFill>
          </w14:textFill>
        </w:rPr>
        <w:t>、</w:t>
      </w:r>
      <w:r>
        <w:rPr>
          <w:rFonts w:ascii="宋体" w:hAnsi="宋体" w:eastAsia="宋体"/>
          <w:bCs w:val="0"/>
          <w:color w:val="000000" w:themeColor="text1"/>
          <w:spacing w:val="0"/>
          <w:szCs w:val="24"/>
          <w:lang w:eastAsia="zh-CN" w:bidi="ar"/>
          <w14:textFill>
            <w14:solidFill>
              <w14:schemeClr w14:val="tx1"/>
            </w14:solidFill>
          </w14:textFill>
        </w:rPr>
        <w:t>工期保证措施</w:t>
      </w:r>
      <w:r>
        <w:rPr>
          <w:rFonts w:hint="eastAsia" w:ascii="宋体" w:hAnsi="宋体" w:eastAsia="宋体"/>
          <w:bCs w:val="0"/>
          <w:color w:val="000000" w:themeColor="text1"/>
          <w:spacing w:val="0"/>
          <w:szCs w:val="24"/>
          <w:lang w:eastAsia="zh-CN" w:bidi="ar"/>
          <w14:textFill>
            <w14:solidFill>
              <w14:schemeClr w14:val="tx1"/>
            </w14:solidFill>
          </w14:textFill>
        </w:rPr>
        <w:t>。</w:t>
      </w:r>
    </w:p>
    <w:p>
      <w:pPr>
        <w:pStyle w:val="2"/>
        <w:spacing w:line="360" w:lineRule="auto"/>
        <w:ind w:firstLine="480" w:firstLineChars="200"/>
        <w:rPr>
          <w:rFonts w:ascii="宋体" w:hAnsi="宋体" w:eastAsia="宋体"/>
          <w:bCs w:val="0"/>
          <w:color w:val="000000" w:themeColor="text1"/>
          <w:spacing w:val="0"/>
          <w:szCs w:val="24"/>
          <w:lang w:eastAsia="zh-CN" w:bidi="ar"/>
          <w14:textFill>
            <w14:solidFill>
              <w14:schemeClr w14:val="tx1"/>
            </w14:solidFill>
          </w14:textFill>
        </w:rPr>
      </w:pPr>
      <w:r>
        <w:rPr>
          <w:rFonts w:hint="eastAsia" w:ascii="宋体" w:hAnsi="宋体" w:eastAsia="宋体"/>
          <w:bCs w:val="0"/>
          <w:color w:val="000000" w:themeColor="text1"/>
          <w:spacing w:val="0"/>
          <w:szCs w:val="24"/>
          <w:lang w:eastAsia="zh-CN" w:bidi="ar"/>
          <w14:textFill>
            <w14:solidFill>
              <w14:schemeClr w14:val="tx1"/>
            </w14:solidFill>
          </w14:textFill>
        </w:rPr>
        <w:t>三档（5.1-8 分）：</w:t>
      </w:r>
      <w:r>
        <w:rPr>
          <w:rFonts w:ascii="宋体" w:hAnsi="宋体" w:eastAsia="宋体"/>
          <w:bCs w:val="0"/>
          <w:color w:val="000000" w:themeColor="text1"/>
          <w:spacing w:val="0"/>
          <w:szCs w:val="24"/>
          <w:lang w:eastAsia="zh-CN" w:bidi="ar"/>
          <w14:textFill>
            <w14:solidFill>
              <w14:schemeClr w14:val="tx1"/>
            </w14:solidFill>
          </w14:textFill>
        </w:rPr>
        <w:t>在满足</w:t>
      </w:r>
      <w:r>
        <w:rPr>
          <w:rFonts w:hint="eastAsia" w:ascii="宋体" w:hAnsi="宋体" w:eastAsia="宋体"/>
          <w:bCs w:val="0"/>
          <w:color w:val="000000" w:themeColor="text1"/>
          <w:spacing w:val="0"/>
          <w:szCs w:val="24"/>
          <w:lang w:eastAsia="zh-CN" w:bidi="ar"/>
          <w14:textFill>
            <w14:solidFill>
              <w14:schemeClr w14:val="tx1"/>
            </w14:solidFill>
          </w14:textFill>
        </w:rPr>
        <w:t>二</w:t>
      </w:r>
      <w:r>
        <w:rPr>
          <w:rFonts w:ascii="宋体" w:hAnsi="宋体" w:eastAsia="宋体"/>
          <w:bCs w:val="0"/>
          <w:color w:val="000000" w:themeColor="text1"/>
          <w:spacing w:val="0"/>
          <w:szCs w:val="24"/>
          <w:lang w:eastAsia="zh-CN" w:bidi="ar"/>
          <w14:textFill>
            <w14:solidFill>
              <w14:schemeClr w14:val="tx1"/>
            </w14:solidFill>
          </w14:textFill>
        </w:rPr>
        <w:t>档的基础上，</w:t>
      </w:r>
      <w:r>
        <w:rPr>
          <w:rFonts w:hint="eastAsia" w:ascii="宋体" w:hAnsi="宋体" w:eastAsia="宋体"/>
          <w:bCs w:val="0"/>
          <w:color w:val="000000" w:themeColor="text1"/>
          <w:spacing w:val="0"/>
          <w:szCs w:val="24"/>
          <w:lang w:eastAsia="zh-CN" w:bidi="ar"/>
          <w14:textFill>
            <w14:solidFill>
              <w14:schemeClr w14:val="tx1"/>
            </w14:solidFill>
          </w14:textFill>
        </w:rPr>
        <w:t>实施方案内容详细完善，</w:t>
      </w:r>
      <w:r>
        <w:rPr>
          <w:rFonts w:ascii="宋体" w:hAnsi="宋体" w:eastAsia="宋体"/>
          <w:bCs w:val="0"/>
          <w:color w:val="000000" w:themeColor="text1"/>
          <w:spacing w:val="0"/>
          <w:szCs w:val="24"/>
          <w:lang w:eastAsia="zh-CN" w:bidi="ar"/>
          <w14:textFill>
            <w14:solidFill>
              <w14:schemeClr w14:val="tx1"/>
            </w14:solidFill>
          </w14:textFill>
        </w:rPr>
        <w:t>项目实施计划完整明晰</w:t>
      </w:r>
      <w:r>
        <w:rPr>
          <w:rFonts w:hint="eastAsia" w:ascii="宋体" w:hAnsi="宋体" w:eastAsia="宋体"/>
          <w:bCs w:val="0"/>
          <w:color w:val="000000" w:themeColor="text1"/>
          <w:spacing w:val="0"/>
          <w:szCs w:val="24"/>
          <w:lang w:eastAsia="zh-CN" w:bidi="ar"/>
          <w14:textFill>
            <w14:solidFill>
              <w14:schemeClr w14:val="tx1"/>
            </w14:solidFill>
          </w14:textFill>
        </w:rPr>
        <w:t>，</w:t>
      </w:r>
      <w:r>
        <w:rPr>
          <w:rFonts w:ascii="宋体" w:hAnsi="宋体" w:eastAsia="宋体"/>
          <w:bCs w:val="0"/>
          <w:color w:val="000000" w:themeColor="text1"/>
          <w:spacing w:val="0"/>
          <w:szCs w:val="24"/>
          <w:lang w:eastAsia="zh-CN" w:bidi="ar"/>
          <w14:textFill>
            <w14:solidFill>
              <w14:schemeClr w14:val="tx1"/>
            </w14:solidFill>
          </w14:textFill>
        </w:rPr>
        <w:t>项目管理组织机构及人员职能</w:t>
      </w:r>
      <w:r>
        <w:rPr>
          <w:rFonts w:hint="eastAsia" w:ascii="宋体" w:hAnsi="宋体" w:eastAsia="宋体"/>
          <w:bCs w:val="0"/>
          <w:color w:val="000000" w:themeColor="text1"/>
          <w:spacing w:val="0"/>
          <w:szCs w:val="24"/>
          <w:lang w:eastAsia="zh-CN" w:bidi="ar"/>
          <w14:textFill>
            <w14:solidFill>
              <w14:schemeClr w14:val="tx1"/>
            </w14:solidFill>
          </w14:textFill>
        </w:rPr>
        <w:t>、设施配备、实施方法及保障措施完全满足采购要求及项目需要且合理可行，</w:t>
      </w:r>
      <w:r>
        <w:rPr>
          <w:rFonts w:ascii="宋体" w:hAnsi="宋体" w:eastAsia="宋体"/>
          <w:bCs w:val="0"/>
          <w:color w:val="000000" w:themeColor="text1"/>
          <w:spacing w:val="0"/>
          <w:szCs w:val="24"/>
          <w:lang w:eastAsia="zh-CN" w:bidi="ar"/>
          <w14:textFill>
            <w14:solidFill>
              <w14:schemeClr w14:val="tx1"/>
            </w14:solidFill>
          </w14:textFill>
        </w:rPr>
        <w:t>具有</w:t>
      </w:r>
      <w:r>
        <w:rPr>
          <w:rFonts w:hint="eastAsia" w:ascii="宋体" w:hAnsi="宋体" w:eastAsia="宋体"/>
          <w:bCs w:val="0"/>
          <w:color w:val="000000" w:themeColor="text1"/>
          <w:spacing w:val="0"/>
          <w:szCs w:val="24"/>
          <w:lang w:eastAsia="zh-CN" w:bidi="ar"/>
          <w14:textFill>
            <w14:solidFill>
              <w14:schemeClr w14:val="tx1"/>
            </w14:solidFill>
          </w14:textFill>
        </w:rPr>
        <w:t>基本的</w:t>
      </w:r>
      <w:r>
        <w:rPr>
          <w:rFonts w:ascii="宋体" w:hAnsi="宋体" w:eastAsia="宋体"/>
          <w:bCs w:val="0"/>
          <w:color w:val="000000" w:themeColor="text1"/>
          <w:spacing w:val="0"/>
          <w:szCs w:val="24"/>
          <w:lang w:eastAsia="zh-CN" w:bidi="ar"/>
          <w14:textFill>
            <w14:solidFill>
              <w14:schemeClr w14:val="tx1"/>
            </w14:solidFill>
          </w14:textFill>
        </w:rPr>
        <w:t>进度计划、项目实施管理文档计划、安全及质量保证措施</w:t>
      </w:r>
      <w:r>
        <w:rPr>
          <w:rFonts w:hint="eastAsia" w:ascii="宋体" w:hAnsi="宋体" w:eastAsia="宋体"/>
          <w:bCs w:val="0"/>
          <w:color w:val="000000" w:themeColor="text1"/>
          <w:spacing w:val="0"/>
          <w:szCs w:val="24"/>
          <w:lang w:eastAsia="zh-CN" w:bidi="ar"/>
          <w14:textFill>
            <w14:solidFill>
              <w14:schemeClr w14:val="tx1"/>
            </w14:solidFill>
          </w14:textFill>
        </w:rPr>
        <w:t>、</w:t>
      </w:r>
      <w:r>
        <w:rPr>
          <w:rFonts w:ascii="宋体" w:hAnsi="宋体" w:eastAsia="宋体"/>
          <w:bCs w:val="0"/>
          <w:color w:val="000000" w:themeColor="text1"/>
          <w:spacing w:val="0"/>
          <w:szCs w:val="24"/>
          <w:lang w:eastAsia="zh-CN" w:bidi="ar"/>
          <w14:textFill>
            <w14:solidFill>
              <w14:schemeClr w14:val="tx1"/>
            </w14:solidFill>
          </w14:textFill>
        </w:rPr>
        <w:t>工期保证措施，提供</w:t>
      </w:r>
      <w:r>
        <w:rPr>
          <w:rFonts w:hint="eastAsia" w:ascii="宋体" w:hAnsi="宋体" w:eastAsia="宋体"/>
          <w:bCs w:val="0"/>
          <w:color w:val="000000" w:themeColor="text1"/>
          <w:spacing w:val="0"/>
          <w:szCs w:val="24"/>
          <w:lang w:eastAsia="zh-CN" w:bidi="ar"/>
          <w14:textFill>
            <w14:solidFill>
              <w14:schemeClr w14:val="tx1"/>
            </w14:solidFill>
          </w14:textFill>
        </w:rPr>
        <w:t>符合本项目实际要求</w:t>
      </w:r>
      <w:r>
        <w:rPr>
          <w:rFonts w:ascii="宋体" w:hAnsi="宋体" w:eastAsia="宋体"/>
          <w:bCs w:val="0"/>
          <w:color w:val="000000" w:themeColor="text1"/>
          <w:spacing w:val="0"/>
          <w:szCs w:val="24"/>
          <w:lang w:eastAsia="zh-CN" w:bidi="ar"/>
          <w14:textFill>
            <w14:solidFill>
              <w14:schemeClr w14:val="tx1"/>
            </w14:solidFill>
          </w14:textFill>
        </w:rPr>
        <w:t>的</w:t>
      </w:r>
      <w:r>
        <w:rPr>
          <w:rFonts w:hint="eastAsia" w:ascii="宋体" w:hAnsi="宋体" w:eastAsia="宋体"/>
          <w:bCs w:val="0"/>
          <w:color w:val="000000" w:themeColor="text1"/>
          <w:spacing w:val="0"/>
          <w:szCs w:val="24"/>
          <w:lang w:eastAsia="zh-CN" w:bidi="ar"/>
          <w14:textFill>
            <w14:solidFill>
              <w14:schemeClr w14:val="tx1"/>
            </w14:solidFill>
          </w14:textFill>
        </w:rPr>
        <w:t>各项</w:t>
      </w:r>
      <w:r>
        <w:rPr>
          <w:rFonts w:ascii="宋体" w:hAnsi="宋体" w:eastAsia="宋体"/>
          <w:bCs w:val="0"/>
          <w:color w:val="000000" w:themeColor="text1"/>
          <w:spacing w:val="0"/>
          <w:szCs w:val="24"/>
          <w:lang w:eastAsia="zh-CN" w:bidi="ar"/>
          <w14:textFill>
            <w14:solidFill>
              <w14:schemeClr w14:val="tx1"/>
            </w14:solidFill>
          </w14:textFill>
        </w:rPr>
        <w:t>保证措施、项目应急预案，建议的安装、调试、验收方法或方案同比更完善有效、更优化可行</w:t>
      </w:r>
      <w:r>
        <w:rPr>
          <w:rFonts w:hint="eastAsia" w:ascii="宋体" w:hAnsi="宋体" w:eastAsia="宋体"/>
          <w:bCs w:val="0"/>
          <w:color w:val="000000" w:themeColor="text1"/>
          <w:spacing w:val="0"/>
          <w:szCs w:val="24"/>
          <w:lang w:eastAsia="zh-CN" w:bidi="ar"/>
          <w14:textFill>
            <w14:solidFill>
              <w14:schemeClr w14:val="tx1"/>
            </w14:solidFill>
          </w14:textFill>
        </w:rPr>
        <w:t>，能对本项目更好地实施建设提出合理化建议，目标明确，内容全面、措施得力，</w:t>
      </w:r>
      <w:r>
        <w:rPr>
          <w:rFonts w:ascii="宋体" w:hAnsi="宋体" w:eastAsia="宋体"/>
          <w:bCs w:val="0"/>
          <w:color w:val="000000" w:themeColor="text1"/>
          <w:spacing w:val="0"/>
          <w:szCs w:val="24"/>
          <w:lang w:eastAsia="zh-CN" w:bidi="ar"/>
          <w14:textFill>
            <w14:solidFill>
              <w14:schemeClr w14:val="tx1"/>
            </w14:solidFill>
          </w14:textFill>
        </w:rPr>
        <w:t>内容详实、针对性强</w:t>
      </w:r>
      <w:r>
        <w:rPr>
          <w:rFonts w:hint="eastAsia" w:ascii="宋体" w:hAnsi="宋体" w:eastAsia="宋体"/>
          <w:bCs w:val="0"/>
          <w:color w:val="000000" w:themeColor="text1"/>
          <w:spacing w:val="0"/>
          <w:szCs w:val="24"/>
          <w:lang w:eastAsia="zh-CN" w:bidi="ar"/>
          <w14:textFill>
            <w14:solidFill>
              <w14:schemeClr w14:val="tx1"/>
            </w14:solidFill>
          </w14:textFill>
        </w:rPr>
        <w:t>。</w:t>
      </w:r>
    </w:p>
    <w:p>
      <w:pPr>
        <w:pStyle w:val="2"/>
        <w:rPr>
          <w:color w:val="000000" w:themeColor="text1"/>
          <w:lang w:eastAsia="zh-CN"/>
          <w14:textFill>
            <w14:solidFill>
              <w14:schemeClr w14:val="tx1"/>
            </w14:solidFill>
          </w14:textFill>
        </w:rPr>
      </w:pPr>
      <w:r>
        <w:rPr>
          <w:rFonts w:hint="eastAsia" w:ascii="宋体" w:hAnsi="宋体" w:eastAsia="宋体"/>
          <w:b/>
          <w:color w:val="000000" w:themeColor="text1"/>
          <w:szCs w:val="24"/>
          <w:lang w:eastAsia="zh-CN"/>
          <w14:textFill>
            <w14:solidFill>
              <w14:schemeClr w14:val="tx1"/>
            </w14:solidFill>
          </w14:textFill>
        </w:rPr>
        <w:t>（3）深化图纸设计分（满分10分）</w:t>
      </w:r>
    </w:p>
    <w:p>
      <w:pPr>
        <w:spacing w:line="360" w:lineRule="auto"/>
        <w:ind w:firstLine="420"/>
        <w:rPr>
          <w:rFonts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由评委根据各投标人所提供的深化图纸进行比较确定档次后，由各评委在各个档次内独立打分。</w:t>
      </w:r>
    </w:p>
    <w:p>
      <w:pPr>
        <w:pStyle w:val="2"/>
        <w:spacing w:line="360" w:lineRule="auto"/>
        <w:ind w:firstLine="480" w:firstLineChars="200"/>
        <w:rPr>
          <w:rFonts w:ascii="宋体" w:hAnsi="宋体" w:eastAsia="宋体"/>
          <w:bCs w:val="0"/>
          <w:color w:val="000000" w:themeColor="text1"/>
          <w:spacing w:val="0"/>
          <w:szCs w:val="24"/>
          <w:lang w:eastAsia="zh-CN" w:bidi="ar"/>
          <w14:textFill>
            <w14:solidFill>
              <w14:schemeClr w14:val="tx1"/>
            </w14:solidFill>
          </w14:textFill>
        </w:rPr>
      </w:pPr>
      <w:r>
        <w:rPr>
          <w:rFonts w:hint="eastAsia" w:ascii="宋体" w:hAnsi="宋体" w:eastAsia="宋体"/>
          <w:bCs w:val="0"/>
          <w:color w:val="000000" w:themeColor="text1"/>
          <w:spacing w:val="0"/>
          <w:szCs w:val="24"/>
          <w:lang w:eastAsia="zh-CN" w:bidi="ar"/>
          <w14:textFill>
            <w14:solidFill>
              <w14:schemeClr w14:val="tx1"/>
            </w14:solidFill>
          </w14:textFill>
        </w:rPr>
        <w:t>一档（0-3分）：图纸深化一般，系统图及平面图不完整，图面标注不满足规范要求和项目实际需求。</w:t>
      </w:r>
    </w:p>
    <w:p>
      <w:pPr>
        <w:pStyle w:val="2"/>
        <w:spacing w:line="360" w:lineRule="auto"/>
        <w:ind w:firstLine="480" w:firstLineChars="200"/>
        <w:rPr>
          <w:rFonts w:ascii="宋体" w:hAnsi="宋体" w:eastAsia="宋体"/>
          <w:bCs w:val="0"/>
          <w:color w:val="000000" w:themeColor="text1"/>
          <w:spacing w:val="0"/>
          <w:szCs w:val="24"/>
          <w:lang w:eastAsia="zh-CN" w:bidi="ar"/>
          <w14:textFill>
            <w14:solidFill>
              <w14:schemeClr w14:val="tx1"/>
            </w14:solidFill>
          </w14:textFill>
        </w:rPr>
      </w:pPr>
      <w:r>
        <w:rPr>
          <w:rFonts w:hint="eastAsia" w:ascii="宋体" w:hAnsi="宋体" w:eastAsia="宋体"/>
          <w:bCs w:val="0"/>
          <w:color w:val="000000" w:themeColor="text1"/>
          <w:spacing w:val="0"/>
          <w:szCs w:val="24"/>
          <w:lang w:eastAsia="zh-CN" w:bidi="ar"/>
          <w14:textFill>
            <w14:solidFill>
              <w14:schemeClr w14:val="tx1"/>
            </w14:solidFill>
          </w14:textFill>
        </w:rPr>
        <w:t>二档（3.1-6分）：</w:t>
      </w:r>
      <w:r>
        <w:rPr>
          <w:rFonts w:ascii="宋体" w:hAnsi="宋体" w:eastAsia="宋体"/>
          <w:color w:val="000000" w:themeColor="text1"/>
          <w:szCs w:val="24"/>
          <w:lang w:eastAsia="zh-CN"/>
          <w14:textFill>
            <w14:solidFill>
              <w14:schemeClr w14:val="tx1"/>
            </w14:solidFill>
          </w14:textFill>
        </w:rPr>
        <w:t>在满足一档的基础上，</w:t>
      </w:r>
      <w:r>
        <w:rPr>
          <w:rFonts w:hint="eastAsia" w:ascii="宋体" w:hAnsi="宋体" w:eastAsia="宋体"/>
          <w:bCs w:val="0"/>
          <w:color w:val="000000" w:themeColor="text1"/>
          <w:spacing w:val="0"/>
          <w:szCs w:val="24"/>
          <w:lang w:eastAsia="zh-CN" w:bidi="ar"/>
          <w14:textFill>
            <w14:solidFill>
              <w14:schemeClr w14:val="tx1"/>
            </w14:solidFill>
          </w14:textFill>
        </w:rPr>
        <w:t>图纸深化基本合理，系统图及平面图基本完整，标注基本满足规范要求和项目实际需求。</w:t>
      </w:r>
    </w:p>
    <w:p>
      <w:pPr>
        <w:pStyle w:val="2"/>
        <w:spacing w:line="360" w:lineRule="auto"/>
        <w:ind w:firstLine="480" w:firstLineChars="200"/>
        <w:rPr>
          <w:rFonts w:ascii="宋体" w:hAnsi="宋体" w:eastAsia="宋体"/>
          <w:bCs w:val="0"/>
          <w:color w:val="000000" w:themeColor="text1"/>
          <w:spacing w:val="0"/>
          <w:szCs w:val="24"/>
          <w:lang w:eastAsia="zh-CN" w:bidi="ar"/>
          <w14:textFill>
            <w14:solidFill>
              <w14:schemeClr w14:val="tx1"/>
            </w14:solidFill>
          </w14:textFill>
        </w:rPr>
      </w:pPr>
      <w:r>
        <w:rPr>
          <w:rFonts w:hint="eastAsia" w:ascii="宋体" w:hAnsi="宋体" w:eastAsia="宋体"/>
          <w:bCs w:val="0"/>
          <w:color w:val="000000" w:themeColor="text1"/>
          <w:spacing w:val="0"/>
          <w:szCs w:val="24"/>
          <w:lang w:eastAsia="zh-CN" w:bidi="ar"/>
          <w14:textFill>
            <w14:solidFill>
              <w14:schemeClr w14:val="tx1"/>
            </w14:solidFill>
          </w14:textFill>
        </w:rPr>
        <w:t>三档（6.1-10分）：</w:t>
      </w:r>
      <w:r>
        <w:rPr>
          <w:rFonts w:ascii="宋体" w:hAnsi="宋体" w:eastAsia="宋体"/>
          <w:color w:val="000000" w:themeColor="text1"/>
          <w:szCs w:val="24"/>
          <w:lang w:eastAsia="zh-CN"/>
          <w14:textFill>
            <w14:solidFill>
              <w14:schemeClr w14:val="tx1"/>
            </w14:solidFill>
          </w14:textFill>
        </w:rPr>
        <w:t>在满足</w:t>
      </w:r>
      <w:r>
        <w:rPr>
          <w:rFonts w:hint="eastAsia" w:ascii="宋体" w:hAnsi="宋体" w:eastAsia="宋体"/>
          <w:color w:val="000000" w:themeColor="text1"/>
          <w:szCs w:val="24"/>
          <w:lang w:eastAsia="zh-CN"/>
          <w14:textFill>
            <w14:solidFill>
              <w14:schemeClr w14:val="tx1"/>
            </w14:solidFill>
          </w14:textFill>
        </w:rPr>
        <w:t>二</w:t>
      </w:r>
      <w:r>
        <w:rPr>
          <w:rFonts w:ascii="宋体" w:hAnsi="宋体" w:eastAsia="宋体"/>
          <w:color w:val="000000" w:themeColor="text1"/>
          <w:szCs w:val="24"/>
          <w:lang w:eastAsia="zh-CN"/>
          <w14:textFill>
            <w14:solidFill>
              <w14:schemeClr w14:val="tx1"/>
            </w14:solidFill>
          </w14:textFill>
        </w:rPr>
        <w:t>档的基础上，</w:t>
      </w:r>
      <w:r>
        <w:rPr>
          <w:rFonts w:hint="eastAsia" w:ascii="宋体" w:hAnsi="宋体" w:eastAsia="宋体"/>
          <w:bCs w:val="0"/>
          <w:color w:val="000000" w:themeColor="text1"/>
          <w:spacing w:val="0"/>
          <w:szCs w:val="24"/>
          <w:lang w:eastAsia="zh-CN" w:bidi="ar"/>
          <w14:textFill>
            <w14:solidFill>
              <w14:schemeClr w14:val="tx1"/>
            </w14:solidFill>
          </w14:textFill>
        </w:rPr>
        <w:t>图纸深化完整合理，系统图及平面图完整、系统结构清晰准确，标注清晰且满足规范要求和项目实际需求。</w:t>
      </w:r>
    </w:p>
    <w:p>
      <w:pPr>
        <w:spacing w:line="360" w:lineRule="auto"/>
        <w:rPr>
          <w:rFonts w:ascii="宋体" w:hAnsi="宋体" w:eastAsia="宋体"/>
          <w:b/>
          <w:color w:val="000000" w:themeColor="text1"/>
          <w:sz w:val="24"/>
          <w:szCs w:val="24"/>
          <w:lang w:eastAsia="zh-CN"/>
          <w14:textFill>
            <w14:solidFill>
              <w14:schemeClr w14:val="tx1"/>
            </w14:solidFill>
          </w14:textFill>
        </w:rPr>
      </w:pPr>
      <w:r>
        <w:rPr>
          <w:rFonts w:ascii="宋体" w:hAnsi="宋体" w:eastAsia="宋体"/>
          <w:b/>
          <w:color w:val="000000" w:themeColor="text1"/>
          <w:sz w:val="24"/>
          <w:szCs w:val="24"/>
          <w:lang w:eastAsia="zh-CN"/>
          <w14:textFill>
            <w14:solidFill>
              <w14:schemeClr w14:val="tx1"/>
            </w14:solidFill>
          </w14:textFill>
        </w:rPr>
        <w:t>4、售后服务分……………………………………………………………………</w:t>
      </w:r>
      <w:r>
        <w:rPr>
          <w:rFonts w:hint="eastAsia" w:ascii="宋体" w:hAnsi="宋体" w:eastAsia="宋体"/>
          <w:b/>
          <w:color w:val="000000" w:themeColor="text1"/>
          <w:sz w:val="24"/>
          <w:szCs w:val="24"/>
          <w:lang w:eastAsia="zh-CN"/>
          <w14:textFill>
            <w14:solidFill>
              <w14:schemeClr w14:val="tx1"/>
            </w14:solidFill>
          </w14:textFill>
        </w:rPr>
        <w:t>满分</w:t>
      </w:r>
      <w:r>
        <w:rPr>
          <w:rFonts w:ascii="宋体" w:hAnsi="宋体" w:eastAsia="宋体"/>
          <w:b/>
          <w:color w:val="000000" w:themeColor="text1"/>
          <w:sz w:val="24"/>
          <w:szCs w:val="24"/>
          <w:lang w:eastAsia="zh-CN"/>
          <w14:textFill>
            <w14:solidFill>
              <w14:schemeClr w14:val="tx1"/>
            </w14:solidFill>
          </w14:textFill>
        </w:rPr>
        <w:t>1</w:t>
      </w:r>
      <w:r>
        <w:rPr>
          <w:rFonts w:hint="eastAsia" w:ascii="宋体" w:hAnsi="宋体" w:eastAsia="宋体"/>
          <w:b/>
          <w:color w:val="000000" w:themeColor="text1"/>
          <w:sz w:val="24"/>
          <w:szCs w:val="24"/>
          <w:lang w:eastAsia="zh-CN"/>
          <w14:textFill>
            <w14:solidFill>
              <w14:schemeClr w14:val="tx1"/>
            </w14:solidFill>
          </w14:textFill>
        </w:rPr>
        <w:t>2</w:t>
      </w:r>
      <w:r>
        <w:rPr>
          <w:rFonts w:ascii="宋体" w:hAnsi="宋体" w:eastAsia="宋体"/>
          <w:b/>
          <w:color w:val="000000" w:themeColor="text1"/>
          <w:sz w:val="24"/>
          <w:szCs w:val="24"/>
          <w:lang w:eastAsia="zh-CN"/>
          <w14:textFill>
            <w14:solidFill>
              <w14:schemeClr w14:val="tx1"/>
            </w14:solidFill>
          </w14:textFill>
        </w:rPr>
        <w:t>分</w:t>
      </w:r>
    </w:p>
    <w:p>
      <w:pPr>
        <w:spacing w:line="360" w:lineRule="auto"/>
        <w:ind w:firstLine="420"/>
        <w:rPr>
          <w:rFonts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评委根据招标文件售后服务要求并结合投标人售后服务方案内容完整性、可行性、团队专业配置架构等内容集体讨论确定各投标人的所属档次，再由评委根据投标人所属档次进行独立打分。</w:t>
      </w:r>
    </w:p>
    <w:p>
      <w:pPr>
        <w:spacing w:line="360" w:lineRule="auto"/>
        <w:ind w:firstLine="480" w:firstLineChars="200"/>
        <w:rPr>
          <w:rFonts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一档（0-2</w:t>
      </w:r>
      <w:r>
        <w:rPr>
          <w:rFonts w:ascii="宋体" w:hAnsi="宋体" w:eastAsia="宋体"/>
          <w:color w:val="000000" w:themeColor="text1"/>
          <w:sz w:val="24"/>
          <w:szCs w:val="24"/>
          <w:lang w:eastAsia="zh-CN"/>
          <w14:textFill>
            <w14:solidFill>
              <w14:schemeClr w14:val="tx1"/>
            </w14:solidFill>
          </w14:textFill>
        </w:rPr>
        <w:t>分</w:t>
      </w:r>
      <w:r>
        <w:rPr>
          <w:rFonts w:hint="eastAsia" w:ascii="宋体" w:hAnsi="宋体" w:eastAsia="宋体"/>
          <w:color w:val="000000" w:themeColor="text1"/>
          <w:sz w:val="24"/>
          <w:szCs w:val="24"/>
          <w:lang w:eastAsia="zh-CN"/>
          <w14:textFill>
            <w14:solidFill>
              <w14:schemeClr w14:val="tx1"/>
            </w14:solidFill>
          </w14:textFill>
        </w:rPr>
        <w:t xml:space="preserve"> </w:t>
      </w:r>
      <w:r>
        <w:rPr>
          <w:rFonts w:ascii="宋体" w:hAnsi="宋体" w:eastAsia="宋体"/>
          <w:color w:val="000000" w:themeColor="text1"/>
          <w:sz w:val="24"/>
          <w:szCs w:val="24"/>
          <w:lang w:eastAsia="zh-CN"/>
          <w14:textFill>
            <w14:solidFill>
              <w14:schemeClr w14:val="tx1"/>
            </w14:solidFill>
          </w14:textFill>
        </w:rPr>
        <w:t>）：提供售后服务方案，</w:t>
      </w:r>
      <w:r>
        <w:rPr>
          <w:rFonts w:hint="eastAsia" w:ascii="宋体" w:hAnsi="宋体" w:eastAsia="宋体"/>
          <w:color w:val="000000" w:themeColor="text1"/>
          <w:sz w:val="24"/>
          <w:szCs w:val="24"/>
          <w:lang w:eastAsia="zh-CN"/>
          <w14:textFill>
            <w14:solidFill>
              <w14:schemeClr w14:val="tx1"/>
            </w14:solidFill>
          </w14:textFill>
        </w:rPr>
        <w:t>基本</w:t>
      </w:r>
      <w:r>
        <w:rPr>
          <w:rFonts w:ascii="宋体" w:hAnsi="宋体" w:eastAsia="宋体"/>
          <w:color w:val="000000" w:themeColor="text1"/>
          <w:sz w:val="24"/>
          <w:szCs w:val="24"/>
          <w:lang w:eastAsia="zh-CN"/>
          <w14:textFill>
            <w14:solidFill>
              <w14:schemeClr w14:val="tx1"/>
            </w14:solidFill>
          </w14:textFill>
        </w:rPr>
        <w:t>满足招标文件要求</w:t>
      </w:r>
      <w:r>
        <w:rPr>
          <w:rFonts w:hint="eastAsia" w:ascii="宋体" w:hAnsi="宋体" w:eastAsia="宋体"/>
          <w:color w:val="000000" w:themeColor="text1"/>
          <w:sz w:val="24"/>
          <w:szCs w:val="24"/>
          <w:lang w:eastAsia="zh-CN"/>
          <w14:textFill>
            <w14:solidFill>
              <w14:schemeClr w14:val="tx1"/>
            </w14:solidFill>
          </w14:textFill>
        </w:rPr>
        <w:t>，进入一档。</w:t>
      </w:r>
    </w:p>
    <w:p>
      <w:pPr>
        <w:widowControl/>
        <w:spacing w:line="360" w:lineRule="auto"/>
        <w:ind w:firstLine="480" w:firstLineChars="200"/>
        <w:jc w:val="left"/>
        <w:rPr>
          <w:rFonts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二档（2.1-6</w:t>
      </w:r>
      <w:r>
        <w:rPr>
          <w:rFonts w:ascii="宋体" w:hAnsi="宋体" w:eastAsia="宋体"/>
          <w:color w:val="000000" w:themeColor="text1"/>
          <w:sz w:val="24"/>
          <w:szCs w:val="24"/>
          <w:lang w:eastAsia="zh-CN"/>
          <w14:textFill>
            <w14:solidFill>
              <w14:schemeClr w14:val="tx1"/>
            </w14:solidFill>
          </w14:textFill>
        </w:rPr>
        <w:t>分）：在满足一档的基础上，售后服务方案描述</w:t>
      </w:r>
      <w:r>
        <w:rPr>
          <w:rFonts w:hint="eastAsia" w:ascii="宋体" w:hAnsi="宋体" w:eastAsia="宋体"/>
          <w:color w:val="000000" w:themeColor="text1"/>
          <w:sz w:val="24"/>
          <w:szCs w:val="24"/>
          <w:lang w:eastAsia="zh-CN"/>
          <w14:textFill>
            <w14:solidFill>
              <w14:schemeClr w14:val="tx1"/>
            </w14:solidFill>
          </w14:textFill>
        </w:rPr>
        <w:t>较完整</w:t>
      </w:r>
      <w:r>
        <w:rPr>
          <w:rFonts w:ascii="宋体" w:hAnsi="宋体" w:eastAsia="宋体"/>
          <w:color w:val="000000" w:themeColor="text1"/>
          <w:sz w:val="24"/>
          <w:szCs w:val="24"/>
          <w:lang w:eastAsia="zh-CN"/>
          <w14:textFill>
            <w14:solidFill>
              <w14:schemeClr w14:val="tx1"/>
            </w14:solidFill>
          </w14:textFill>
        </w:rPr>
        <w:t>，有培训方案</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对售后服务流程有描述，提供定期回访</w:t>
      </w:r>
      <w:r>
        <w:rPr>
          <w:rFonts w:hint="eastAsia" w:ascii="宋体" w:hAnsi="宋体" w:eastAsia="宋体"/>
          <w:color w:val="000000" w:themeColor="text1"/>
          <w:sz w:val="24"/>
          <w:szCs w:val="24"/>
          <w:lang w:eastAsia="zh-CN"/>
          <w14:textFill>
            <w14:solidFill>
              <w14:schemeClr w14:val="tx1"/>
            </w14:solidFill>
          </w14:textFill>
        </w:rPr>
        <w:t>的得2.1-3分，</w:t>
      </w:r>
      <w:r>
        <w:rPr>
          <w:rFonts w:hint="eastAsia" w:ascii="宋体" w:hAnsi="宋体" w:eastAsia="宋体"/>
          <w:color w:val="000000" w:themeColor="text1"/>
          <w:sz w:val="24"/>
          <w:szCs w:val="24"/>
          <w:lang w:eastAsia="zh-CN" w:bidi="ar"/>
          <w14:textFill>
            <w14:solidFill>
              <w14:schemeClr w14:val="tx1"/>
            </w14:solidFill>
          </w14:textFill>
        </w:rPr>
        <w:t>拟投入本项目的驻场维护人员不少于</w:t>
      </w:r>
      <w:r>
        <w:rPr>
          <w:rFonts w:eastAsia="宋体" w:cs="Times New Roman"/>
          <w:color w:val="000000" w:themeColor="text1"/>
          <w:sz w:val="24"/>
          <w:szCs w:val="24"/>
          <w:lang w:eastAsia="zh-CN" w:bidi="ar"/>
          <w14:textFill>
            <w14:solidFill>
              <w14:schemeClr w14:val="tx1"/>
            </w14:solidFill>
          </w14:textFill>
        </w:rPr>
        <w:t>1</w:t>
      </w:r>
      <w:r>
        <w:rPr>
          <w:rFonts w:hint="eastAsia" w:ascii="宋体" w:hAnsi="宋体" w:eastAsia="宋体"/>
          <w:color w:val="000000" w:themeColor="text1"/>
          <w:sz w:val="24"/>
          <w:szCs w:val="24"/>
          <w:lang w:eastAsia="zh-CN" w:bidi="ar"/>
          <w14:textFill>
            <w14:solidFill>
              <w14:schemeClr w14:val="tx1"/>
            </w14:solidFill>
          </w14:textFill>
        </w:rPr>
        <w:t>人（提供投标人为其开标截止日前连续三个月缴纳社保的证明材料复印件，原件备查），能提供快速的售后服务响应，并提供售后服务联系人姓名、电话、详细地址等信息得1</w:t>
      </w:r>
      <w:r>
        <w:rPr>
          <w:rFonts w:hint="eastAsia" w:ascii="宋体" w:hAnsi="宋体" w:eastAsia="宋体"/>
          <w:color w:val="000000" w:themeColor="text1"/>
          <w:sz w:val="24"/>
          <w:szCs w:val="24"/>
          <w:lang w:eastAsia="zh-CN"/>
          <w14:textFill>
            <w14:solidFill>
              <w14:schemeClr w14:val="tx1"/>
            </w14:solidFill>
          </w14:textFill>
        </w:rPr>
        <w:t>分</w:t>
      </w:r>
      <w:r>
        <w:rPr>
          <w:rFonts w:hint="eastAsia" w:ascii="宋体" w:hAnsi="宋体" w:eastAsia="宋体"/>
          <w:color w:val="000000" w:themeColor="text1"/>
          <w:sz w:val="24"/>
          <w:szCs w:val="24"/>
          <w:lang w:eastAsia="zh-CN" w:bidi="ar"/>
          <w14:textFill>
            <w14:solidFill>
              <w14:schemeClr w14:val="tx1"/>
            </w14:solidFill>
          </w14:textFill>
        </w:rPr>
        <w:t>。</w:t>
      </w:r>
      <w:r>
        <w:rPr>
          <w:rFonts w:hint="eastAsia" w:ascii="宋体" w:hAnsi="宋体" w:eastAsia="宋体"/>
          <w:color w:val="000000" w:themeColor="text1"/>
          <w:sz w:val="24"/>
          <w:szCs w:val="24"/>
          <w:lang w:eastAsia="zh-CN"/>
          <w14:textFill>
            <w14:solidFill>
              <w14:schemeClr w14:val="tx1"/>
            </w14:solidFill>
          </w14:textFill>
        </w:rPr>
        <w:t>且</w:t>
      </w:r>
      <w:r>
        <w:rPr>
          <w:rFonts w:ascii="宋体" w:hAnsi="宋体" w:eastAsia="宋体"/>
          <w:color w:val="000000" w:themeColor="text1"/>
          <w:sz w:val="24"/>
          <w:szCs w:val="24"/>
          <w:lang w:eastAsia="zh-CN"/>
          <w14:textFill>
            <w14:solidFill>
              <w14:schemeClr w14:val="tx1"/>
            </w14:solidFill>
          </w14:textFill>
        </w:rPr>
        <w:t>投标人或投标人所投的投标产品厂商具备信息系统服务交付能力评估一级资质（5星级）的，提供相关证书复印件并加盖单位公章</w:t>
      </w:r>
      <w:r>
        <w:rPr>
          <w:rFonts w:hint="eastAsia" w:ascii="宋体" w:hAnsi="宋体" w:eastAsia="宋体"/>
          <w:color w:val="000000" w:themeColor="text1"/>
          <w:sz w:val="24"/>
          <w:szCs w:val="24"/>
          <w:lang w:eastAsia="zh-CN"/>
          <w14:textFill>
            <w14:solidFill>
              <w14:schemeClr w14:val="tx1"/>
            </w14:solidFill>
          </w14:textFill>
        </w:rPr>
        <w:t>的得2分，满分6分</w:t>
      </w:r>
    </w:p>
    <w:p>
      <w:pPr>
        <w:widowControl/>
        <w:spacing w:line="360" w:lineRule="auto"/>
        <w:ind w:firstLine="480" w:firstLineChars="200"/>
        <w:jc w:val="left"/>
        <w:rPr>
          <w:rFonts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三档（6.1-12</w:t>
      </w:r>
      <w:r>
        <w:rPr>
          <w:rFonts w:ascii="宋体" w:hAnsi="宋体" w:eastAsia="宋体"/>
          <w:color w:val="000000" w:themeColor="text1"/>
          <w:sz w:val="24"/>
          <w:szCs w:val="24"/>
          <w:lang w:eastAsia="zh-CN"/>
          <w14:textFill>
            <w14:solidFill>
              <w14:schemeClr w14:val="tx1"/>
            </w14:solidFill>
          </w14:textFill>
        </w:rPr>
        <w:t>分）：在满足</w:t>
      </w:r>
      <w:r>
        <w:rPr>
          <w:rFonts w:hint="eastAsia" w:ascii="宋体" w:hAnsi="宋体" w:eastAsia="宋体"/>
          <w:color w:val="000000" w:themeColor="text1"/>
          <w:sz w:val="24"/>
          <w:szCs w:val="24"/>
          <w:lang w:eastAsia="zh-CN"/>
          <w14:textFill>
            <w14:solidFill>
              <w14:schemeClr w14:val="tx1"/>
            </w14:solidFill>
          </w14:textFill>
        </w:rPr>
        <w:t>二</w:t>
      </w:r>
      <w:r>
        <w:rPr>
          <w:rFonts w:ascii="宋体" w:hAnsi="宋体" w:eastAsia="宋体"/>
          <w:color w:val="000000" w:themeColor="text1"/>
          <w:sz w:val="24"/>
          <w:szCs w:val="24"/>
          <w:lang w:eastAsia="zh-CN"/>
          <w14:textFill>
            <w14:solidFill>
              <w14:schemeClr w14:val="tx1"/>
            </w14:solidFill>
          </w14:textFill>
        </w:rPr>
        <w:t>档的基础上，有详细完善的售后服务方案、培训方案</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有可靠的服务响应体系，对售后服务流程，</w:t>
      </w:r>
      <w:r>
        <w:rPr>
          <w:rFonts w:hint="eastAsia" w:ascii="宋体" w:hAnsi="宋体" w:eastAsia="宋体"/>
          <w:color w:val="000000" w:themeColor="text1"/>
          <w:sz w:val="24"/>
          <w:szCs w:val="24"/>
          <w:lang w:eastAsia="zh-CN"/>
          <w14:textFill>
            <w14:solidFill>
              <w14:schemeClr w14:val="tx1"/>
            </w14:solidFill>
          </w14:textFill>
        </w:rPr>
        <w:t>应急响应方案</w:t>
      </w:r>
      <w:r>
        <w:rPr>
          <w:rFonts w:ascii="宋体" w:hAnsi="宋体" w:eastAsia="宋体"/>
          <w:color w:val="000000" w:themeColor="text1"/>
          <w:sz w:val="24"/>
          <w:szCs w:val="24"/>
          <w:lang w:eastAsia="zh-CN"/>
          <w14:textFill>
            <w14:solidFill>
              <w14:schemeClr w14:val="tx1"/>
            </w14:solidFill>
          </w14:textFill>
        </w:rPr>
        <w:t>，响应时间、响应方式及质保期等有详细描述</w:t>
      </w:r>
      <w:r>
        <w:rPr>
          <w:rFonts w:hint="eastAsia" w:ascii="宋体" w:hAnsi="宋体" w:eastAsia="宋体"/>
          <w:color w:val="000000" w:themeColor="text1"/>
          <w:sz w:val="24"/>
          <w:szCs w:val="24"/>
          <w:lang w:eastAsia="zh-CN"/>
          <w14:textFill>
            <w14:solidFill>
              <w14:schemeClr w14:val="tx1"/>
            </w14:solidFill>
          </w14:textFill>
        </w:rPr>
        <w:t>的得6.1-8分，且有</w:t>
      </w:r>
      <w:r>
        <w:rPr>
          <w:rFonts w:hint="eastAsia" w:ascii="宋体" w:hAnsi="宋体" w:eastAsia="宋体"/>
          <w:color w:val="000000" w:themeColor="text1"/>
          <w:sz w:val="24"/>
          <w:szCs w:val="24"/>
          <w:lang w:eastAsia="zh-CN" w:bidi="ar"/>
          <w14:textFill>
            <w14:solidFill>
              <w14:schemeClr w14:val="tx1"/>
            </w14:solidFill>
          </w14:textFill>
        </w:rPr>
        <w:t>提供免费保修期外维修方案，并承诺设备在</w:t>
      </w:r>
      <w:r>
        <w:rPr>
          <w:rFonts w:ascii="宋体" w:hAnsi="宋体" w:eastAsia="宋体"/>
          <w:color w:val="000000" w:themeColor="text1"/>
          <w:sz w:val="24"/>
          <w:szCs w:val="24"/>
          <w:lang w:eastAsia="zh-CN" w:bidi="ar"/>
          <w14:textFill>
            <w14:solidFill>
              <w14:schemeClr w14:val="tx1"/>
            </w14:solidFill>
          </w14:textFill>
        </w:rPr>
        <w:t>6</w:t>
      </w:r>
      <w:r>
        <w:rPr>
          <w:rFonts w:hint="eastAsia" w:ascii="宋体" w:hAnsi="宋体" w:eastAsia="宋体"/>
          <w:color w:val="000000" w:themeColor="text1"/>
          <w:sz w:val="24"/>
          <w:szCs w:val="24"/>
          <w:lang w:eastAsia="zh-CN" w:bidi="ar"/>
          <w14:textFill>
            <w14:solidFill>
              <w14:schemeClr w14:val="tx1"/>
            </w14:solidFill>
          </w14:textFill>
        </w:rPr>
        <w:t>个月因质量问题发生故障无条件免费更换的，且拟投入本项目的驻场维护人员不少于1人（提供投标人为其连续三个月缴纳社保的证明材料复印件，原件备查），能提供快速的售后服务响应，并提供售后服务联系人姓名、电话、详细地址等信息且驻场维护人员具有相关职业水平证书的</w:t>
      </w:r>
      <w:r>
        <w:rPr>
          <w:rFonts w:hint="eastAsia" w:ascii="宋体" w:hAnsi="宋体" w:eastAsia="宋体"/>
          <w:color w:val="000000" w:themeColor="text1"/>
          <w:sz w:val="24"/>
          <w:szCs w:val="24"/>
          <w:lang w:eastAsia="zh-CN"/>
          <w14:textFill>
            <w14:solidFill>
              <w14:schemeClr w14:val="tx1"/>
            </w14:solidFill>
          </w14:textFill>
        </w:rPr>
        <w:t>得2分</w:t>
      </w:r>
      <w:r>
        <w:rPr>
          <w:rFonts w:hint="eastAsia" w:ascii="宋体" w:hAnsi="宋体" w:eastAsia="宋体"/>
          <w:color w:val="000000" w:themeColor="text1"/>
          <w:sz w:val="24"/>
          <w:szCs w:val="24"/>
          <w:lang w:eastAsia="zh-CN" w:bidi="ar"/>
          <w14:textFill>
            <w14:solidFill>
              <w14:schemeClr w14:val="tx1"/>
            </w14:solidFill>
          </w14:textFill>
        </w:rPr>
        <w:t>。</w:t>
      </w:r>
      <w:r>
        <w:rPr>
          <w:rFonts w:hint="eastAsia" w:ascii="宋体" w:hAnsi="宋体" w:eastAsia="宋体"/>
          <w:color w:val="000000" w:themeColor="text1"/>
          <w:sz w:val="24"/>
          <w:szCs w:val="24"/>
          <w:lang w:eastAsia="zh-CN"/>
          <w14:textFill>
            <w14:solidFill>
              <w14:schemeClr w14:val="tx1"/>
            </w14:solidFill>
          </w14:textFill>
        </w:rPr>
        <w:t>且投标人或投标人所投的投标产品厂商能提供省级（或以上）职能部门颁发的管理创新示范企业证书复印件并加盖单位公章的得2分，满分12分</w:t>
      </w:r>
    </w:p>
    <w:p>
      <w:pPr>
        <w:spacing w:line="360" w:lineRule="auto"/>
        <w:rPr>
          <w:rFonts w:ascii="宋体" w:hAnsi="宋体" w:eastAsia="宋体"/>
          <w:b/>
          <w:color w:val="000000" w:themeColor="text1"/>
          <w:sz w:val="24"/>
          <w:szCs w:val="24"/>
          <w:lang w:eastAsia="zh-CN"/>
          <w14:textFill>
            <w14:solidFill>
              <w14:schemeClr w14:val="tx1"/>
            </w14:solidFill>
          </w14:textFill>
        </w:rPr>
      </w:pPr>
      <w:r>
        <w:rPr>
          <w:rFonts w:ascii="宋体" w:hAnsi="宋体" w:eastAsia="宋体"/>
          <w:b/>
          <w:color w:val="000000" w:themeColor="text1"/>
          <w:sz w:val="24"/>
          <w:szCs w:val="24"/>
          <w:lang w:eastAsia="zh-CN"/>
          <w14:textFill>
            <w14:solidFill>
              <w14:schemeClr w14:val="tx1"/>
            </w14:solidFill>
          </w14:textFill>
        </w:rPr>
        <w:t>5、综合实力分……………………………………………………………………</w:t>
      </w:r>
      <w:r>
        <w:rPr>
          <w:rFonts w:hint="eastAsia" w:ascii="宋体" w:hAnsi="宋体" w:eastAsia="宋体"/>
          <w:b/>
          <w:color w:val="000000" w:themeColor="text1"/>
          <w:sz w:val="24"/>
          <w:szCs w:val="24"/>
          <w:lang w:eastAsia="zh-CN"/>
          <w14:textFill>
            <w14:solidFill>
              <w14:schemeClr w14:val="tx1"/>
            </w14:solidFill>
          </w14:textFill>
        </w:rPr>
        <w:t>满分15</w:t>
      </w:r>
      <w:r>
        <w:rPr>
          <w:rFonts w:ascii="宋体" w:hAnsi="宋体" w:eastAsia="宋体"/>
          <w:b/>
          <w:color w:val="000000" w:themeColor="text1"/>
          <w:sz w:val="24"/>
          <w:szCs w:val="24"/>
          <w:lang w:eastAsia="zh-CN"/>
          <w14:textFill>
            <w14:solidFill>
              <w14:schemeClr w14:val="tx1"/>
            </w14:solidFill>
          </w14:textFill>
        </w:rPr>
        <w:t>分</w:t>
      </w:r>
    </w:p>
    <w:p>
      <w:pPr>
        <w:spacing w:line="360" w:lineRule="auto"/>
        <w:ind w:firstLine="480" w:firstLineChars="200"/>
        <w:rPr>
          <w:rFonts w:hAnsi="宋体" w:eastAsia="宋体"/>
          <w:color w:val="000000" w:themeColor="text1"/>
          <w:sz w:val="24"/>
          <w:szCs w:val="24"/>
          <w:lang w:eastAsia="zh-CN"/>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w:t>
      </w:r>
      <w:r>
        <w:rPr>
          <w:rFonts w:hAnsi="宋体"/>
          <w:color w:val="000000" w:themeColor="text1"/>
          <w:sz w:val="24"/>
          <w:szCs w:val="24"/>
          <w:lang w:eastAsia="zh-CN"/>
          <w14:textFill>
            <w14:solidFill>
              <w14:schemeClr w14:val="tx1"/>
            </w14:solidFill>
          </w14:textFill>
        </w:rPr>
        <w:t>1</w:t>
      </w:r>
      <w:r>
        <w:rPr>
          <w:rFonts w:hint="eastAsia" w:hAnsi="宋体"/>
          <w:color w:val="000000" w:themeColor="text1"/>
          <w:sz w:val="24"/>
          <w:szCs w:val="24"/>
          <w:lang w:eastAsia="zh-CN"/>
          <w14:textFill>
            <w14:solidFill>
              <w14:schemeClr w14:val="tx1"/>
            </w14:solidFill>
          </w14:textFill>
        </w:rPr>
        <w:t>）投标人具备电子与智能化工程专业承包资质</w:t>
      </w:r>
      <w:r>
        <w:rPr>
          <w:rFonts w:hint="eastAsia" w:hAnsi="宋体" w:eastAsia="宋体"/>
          <w:color w:val="000000" w:themeColor="text1"/>
          <w:sz w:val="24"/>
          <w:szCs w:val="24"/>
          <w:lang w:eastAsia="zh-CN"/>
          <w14:textFill>
            <w14:solidFill>
              <w14:schemeClr w14:val="tx1"/>
            </w14:solidFill>
          </w14:textFill>
        </w:rPr>
        <w:t>的</w:t>
      </w:r>
      <w:r>
        <w:rPr>
          <w:rFonts w:hint="eastAsia" w:hAnsi="宋体"/>
          <w:color w:val="000000" w:themeColor="text1"/>
          <w:sz w:val="24"/>
          <w:szCs w:val="24"/>
          <w:lang w:eastAsia="zh-CN"/>
          <w14:textFill>
            <w14:solidFill>
              <w14:schemeClr w14:val="tx1"/>
            </w14:solidFill>
          </w14:textFill>
        </w:rPr>
        <w:t>提供相关复印件并加盖单位公章，</w:t>
      </w:r>
      <w:r>
        <w:rPr>
          <w:rFonts w:hint="eastAsia" w:hAnsi="宋体" w:eastAsia="宋体"/>
          <w:color w:val="000000" w:themeColor="text1"/>
          <w:sz w:val="24"/>
          <w:szCs w:val="24"/>
          <w:lang w:eastAsia="zh-CN"/>
          <w14:textFill>
            <w14:solidFill>
              <w14:schemeClr w14:val="tx1"/>
            </w14:solidFill>
          </w14:textFill>
        </w:rPr>
        <w:t>一</w:t>
      </w:r>
      <w:r>
        <w:rPr>
          <w:rFonts w:hint="eastAsia" w:hAnsi="宋体"/>
          <w:color w:val="000000" w:themeColor="text1"/>
          <w:sz w:val="24"/>
          <w:szCs w:val="24"/>
          <w:lang w:eastAsia="zh-CN"/>
          <w14:textFill>
            <w14:solidFill>
              <w14:schemeClr w14:val="tx1"/>
            </w14:solidFill>
          </w14:textFill>
        </w:rPr>
        <w:t>级</w:t>
      </w:r>
      <w:r>
        <w:rPr>
          <w:rFonts w:hint="eastAsia" w:hAnsi="宋体" w:eastAsia="宋体"/>
          <w:color w:val="000000" w:themeColor="text1"/>
          <w:sz w:val="24"/>
          <w:szCs w:val="24"/>
          <w:lang w:eastAsia="zh-CN"/>
          <w14:textFill>
            <w14:solidFill>
              <w14:schemeClr w14:val="tx1"/>
            </w14:solidFill>
          </w14:textFill>
        </w:rPr>
        <w:t>得1分，二级得0.5分，满分1</w:t>
      </w:r>
      <w:r>
        <w:rPr>
          <w:rFonts w:hint="eastAsia" w:hAnsi="宋体"/>
          <w:color w:val="000000" w:themeColor="text1"/>
          <w:sz w:val="24"/>
          <w:szCs w:val="24"/>
          <w:lang w:eastAsia="zh-CN"/>
          <w14:textFill>
            <w14:solidFill>
              <w14:schemeClr w14:val="tx1"/>
            </w14:solidFill>
          </w14:textFill>
        </w:rPr>
        <w:t>分</w:t>
      </w:r>
      <w:r>
        <w:rPr>
          <w:rFonts w:hint="eastAsia" w:hAnsi="宋体" w:eastAsia="宋体"/>
          <w:color w:val="000000" w:themeColor="text1"/>
          <w:sz w:val="24"/>
          <w:szCs w:val="24"/>
          <w:lang w:eastAsia="zh-CN"/>
          <w14:textFill>
            <w14:solidFill>
              <w14:schemeClr w14:val="tx1"/>
            </w14:solidFill>
          </w14:textFill>
        </w:rPr>
        <w:t>，未提供的0分。</w:t>
      </w:r>
    </w:p>
    <w:p>
      <w:pPr>
        <w:spacing w:line="360" w:lineRule="auto"/>
        <w:ind w:firstLine="480" w:firstLineChars="200"/>
        <w:rPr>
          <w:rFonts w:hAnsi="宋体" w:eastAsia="宋体"/>
          <w:color w:val="000000" w:themeColor="text1"/>
          <w:sz w:val="24"/>
          <w:szCs w:val="24"/>
          <w:lang w:eastAsia="zh-CN"/>
          <w14:textFill>
            <w14:solidFill>
              <w14:schemeClr w14:val="tx1"/>
            </w14:solidFill>
          </w14:textFill>
        </w:rPr>
      </w:pPr>
      <w:r>
        <w:rPr>
          <w:rFonts w:hint="eastAsia" w:hAnsi="宋体" w:eastAsia="宋体"/>
          <w:color w:val="000000" w:themeColor="text1"/>
          <w:sz w:val="24"/>
          <w:szCs w:val="24"/>
          <w:lang w:eastAsia="zh-CN"/>
          <w14:textFill>
            <w14:solidFill>
              <w14:schemeClr w14:val="tx1"/>
            </w14:solidFill>
          </w14:textFill>
        </w:rPr>
        <w:t>（2）投标人具备涉密信息系统集成资质的提供相关复印件并加盖单位公章，甲级得2分，乙级得1分，乙级以下不得分，满分2</w:t>
      </w:r>
      <w:r>
        <w:rPr>
          <w:rFonts w:hint="eastAsia" w:hAnsi="宋体"/>
          <w:color w:val="000000" w:themeColor="text1"/>
          <w:sz w:val="24"/>
          <w:szCs w:val="24"/>
          <w:lang w:eastAsia="zh-CN"/>
          <w14:textFill>
            <w14:solidFill>
              <w14:schemeClr w14:val="tx1"/>
            </w14:solidFill>
          </w14:textFill>
        </w:rPr>
        <w:t>分</w:t>
      </w:r>
      <w:r>
        <w:rPr>
          <w:rFonts w:hint="eastAsia" w:hAnsi="宋体" w:eastAsia="宋体"/>
          <w:color w:val="000000" w:themeColor="text1"/>
          <w:sz w:val="24"/>
          <w:szCs w:val="24"/>
          <w:lang w:eastAsia="zh-CN"/>
          <w14:textFill>
            <w14:solidFill>
              <w14:schemeClr w14:val="tx1"/>
            </w14:solidFill>
          </w14:textFill>
        </w:rPr>
        <w:t>，未提供的0分。</w:t>
      </w:r>
    </w:p>
    <w:p>
      <w:pPr>
        <w:spacing w:line="360" w:lineRule="auto"/>
        <w:ind w:firstLine="480" w:firstLineChars="200"/>
        <w:rPr>
          <w:rFonts w:hAnsi="宋体"/>
          <w:color w:val="000000" w:themeColor="text1"/>
          <w:sz w:val="24"/>
          <w:szCs w:val="24"/>
          <w:lang w:eastAsia="zh-CN"/>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w:t>
      </w:r>
      <w:r>
        <w:rPr>
          <w:rFonts w:hint="eastAsia" w:hAnsi="宋体" w:eastAsia="宋体"/>
          <w:color w:val="000000" w:themeColor="text1"/>
          <w:sz w:val="24"/>
          <w:szCs w:val="24"/>
          <w:lang w:eastAsia="zh-CN"/>
          <w14:textFill>
            <w14:solidFill>
              <w14:schemeClr w14:val="tx1"/>
            </w14:solidFill>
          </w14:textFill>
        </w:rPr>
        <w:t>3</w:t>
      </w:r>
      <w:r>
        <w:rPr>
          <w:rFonts w:hint="eastAsia" w:hAnsi="宋体"/>
          <w:color w:val="000000" w:themeColor="text1"/>
          <w:sz w:val="24"/>
          <w:szCs w:val="24"/>
          <w:lang w:eastAsia="zh-CN"/>
          <w14:textFill>
            <w14:solidFill>
              <w14:schemeClr w14:val="tx1"/>
            </w14:solidFill>
          </w14:textFill>
        </w:rPr>
        <w:t>）投标人通过ISO系列体系认证（ISO18001，ISO9001，IOS14001）且有效的，提供相关复印件并加盖单位公章，得1分，</w:t>
      </w:r>
      <w:r>
        <w:rPr>
          <w:rFonts w:hint="eastAsia" w:hAnsi="宋体" w:eastAsia="宋体"/>
          <w:color w:val="000000" w:themeColor="text1"/>
          <w:sz w:val="24"/>
          <w:szCs w:val="24"/>
          <w:lang w:eastAsia="zh-CN"/>
          <w14:textFill>
            <w14:solidFill>
              <w14:schemeClr w14:val="tx1"/>
            </w14:solidFill>
          </w14:textFill>
        </w:rPr>
        <w:t>缺任何一项不得分</w:t>
      </w:r>
      <w:r>
        <w:rPr>
          <w:rFonts w:hint="eastAsia" w:hAnsi="宋体"/>
          <w:color w:val="000000" w:themeColor="text1"/>
          <w:sz w:val="24"/>
          <w:szCs w:val="24"/>
          <w:lang w:eastAsia="zh-CN"/>
          <w14:textFill>
            <w14:solidFill>
              <w14:schemeClr w14:val="tx1"/>
            </w14:solidFill>
          </w14:textFill>
        </w:rPr>
        <w:t>。</w:t>
      </w:r>
    </w:p>
    <w:p>
      <w:pPr>
        <w:spacing w:line="360" w:lineRule="auto"/>
        <w:ind w:firstLine="480" w:firstLineChars="200"/>
        <w:rPr>
          <w:rFonts w:hAnsi="宋体" w:eastAsia="宋体"/>
          <w:color w:val="000000" w:themeColor="text1"/>
          <w:sz w:val="24"/>
          <w:szCs w:val="24"/>
          <w:lang w:eastAsia="zh-CN"/>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w:t>
      </w:r>
      <w:r>
        <w:rPr>
          <w:rFonts w:hint="eastAsia" w:hAnsi="宋体" w:eastAsia="宋体"/>
          <w:color w:val="000000" w:themeColor="text1"/>
          <w:sz w:val="24"/>
          <w:szCs w:val="24"/>
          <w:lang w:eastAsia="zh-CN"/>
          <w14:textFill>
            <w14:solidFill>
              <w14:schemeClr w14:val="tx1"/>
            </w14:solidFill>
          </w14:textFill>
        </w:rPr>
        <w:t>4</w:t>
      </w:r>
      <w:r>
        <w:rPr>
          <w:rFonts w:hint="eastAsia" w:hAnsi="宋体"/>
          <w:color w:val="000000" w:themeColor="text1"/>
          <w:sz w:val="24"/>
          <w:szCs w:val="24"/>
          <w:lang w:eastAsia="zh-CN"/>
          <w14:textFill>
            <w14:solidFill>
              <w14:schemeClr w14:val="tx1"/>
            </w14:solidFill>
          </w14:textFill>
        </w:rPr>
        <w:t>）投标人201</w:t>
      </w:r>
      <w:r>
        <w:rPr>
          <w:rFonts w:hint="eastAsia" w:hAnsi="宋体" w:eastAsia="宋体"/>
          <w:color w:val="000000" w:themeColor="text1"/>
          <w:sz w:val="24"/>
          <w:szCs w:val="24"/>
          <w:lang w:eastAsia="zh-CN"/>
          <w14:textFill>
            <w14:solidFill>
              <w14:schemeClr w14:val="tx1"/>
            </w14:solidFill>
          </w14:textFill>
        </w:rPr>
        <w:t>8</w:t>
      </w:r>
      <w:r>
        <w:rPr>
          <w:rFonts w:hint="eastAsia" w:hAnsi="宋体"/>
          <w:color w:val="000000" w:themeColor="text1"/>
          <w:sz w:val="24"/>
          <w:szCs w:val="24"/>
          <w:lang w:eastAsia="zh-CN"/>
          <w14:textFill>
            <w14:solidFill>
              <w14:schemeClr w14:val="tx1"/>
            </w14:solidFill>
          </w14:textFill>
        </w:rPr>
        <w:t>年1月1日至投标截止日</w:t>
      </w:r>
      <w:r>
        <w:rPr>
          <w:rFonts w:hint="eastAsia" w:hAnsi="宋体" w:eastAsia="宋体"/>
          <w:color w:val="000000" w:themeColor="text1"/>
          <w:sz w:val="24"/>
          <w:szCs w:val="24"/>
          <w:lang w:eastAsia="zh-CN"/>
          <w14:textFill>
            <w14:solidFill>
              <w14:schemeClr w14:val="tx1"/>
            </w14:solidFill>
          </w14:textFill>
        </w:rPr>
        <w:t>已完工的同类项</w:t>
      </w:r>
      <w:r>
        <w:rPr>
          <w:rFonts w:hint="eastAsia" w:hAnsi="宋体"/>
          <w:color w:val="000000" w:themeColor="text1"/>
          <w:sz w:val="24"/>
          <w:szCs w:val="24"/>
          <w:lang w:eastAsia="zh-CN"/>
          <w14:textFill>
            <w14:solidFill>
              <w14:schemeClr w14:val="tx1"/>
            </w14:solidFill>
          </w14:textFill>
        </w:rPr>
        <w:t>目业绩</w:t>
      </w:r>
      <w:r>
        <w:rPr>
          <w:rFonts w:hint="eastAsia" w:hAnsi="宋体" w:eastAsia="宋体"/>
          <w:color w:val="000000" w:themeColor="text1"/>
          <w:sz w:val="24"/>
          <w:szCs w:val="24"/>
          <w:lang w:eastAsia="zh-CN"/>
          <w14:textFill>
            <w14:solidFill>
              <w14:schemeClr w14:val="tx1"/>
            </w14:solidFill>
          </w14:textFill>
        </w:rPr>
        <w:t>在600万以上</w:t>
      </w:r>
      <w:r>
        <w:rPr>
          <w:rFonts w:hint="eastAsia" w:hAnsi="宋体"/>
          <w:color w:val="000000" w:themeColor="text1"/>
          <w:sz w:val="24"/>
          <w:szCs w:val="24"/>
          <w:lang w:eastAsia="zh-CN"/>
          <w14:textFill>
            <w14:solidFill>
              <w14:schemeClr w14:val="tx1"/>
            </w14:solidFill>
          </w14:textFill>
        </w:rPr>
        <w:t>的，提供中标通知书、相关合同、验收资料等资料复印件并加盖单位公章，每提供一个业绩得</w:t>
      </w:r>
      <w:r>
        <w:rPr>
          <w:rFonts w:hint="eastAsia" w:hAnsi="宋体" w:eastAsia="宋体"/>
          <w:color w:val="000000" w:themeColor="text1"/>
          <w:sz w:val="24"/>
          <w:szCs w:val="24"/>
          <w:lang w:eastAsia="zh-CN"/>
          <w14:textFill>
            <w14:solidFill>
              <w14:schemeClr w14:val="tx1"/>
            </w14:solidFill>
          </w14:textFill>
        </w:rPr>
        <w:t>0.5</w:t>
      </w:r>
      <w:r>
        <w:rPr>
          <w:rFonts w:hint="eastAsia" w:hAnsi="宋体"/>
          <w:color w:val="000000" w:themeColor="text1"/>
          <w:sz w:val="24"/>
          <w:szCs w:val="24"/>
          <w:lang w:eastAsia="zh-CN"/>
          <w14:textFill>
            <w14:solidFill>
              <w14:schemeClr w14:val="tx1"/>
            </w14:solidFill>
          </w14:textFill>
        </w:rPr>
        <w:t>分，</w:t>
      </w:r>
      <w:r>
        <w:rPr>
          <w:rFonts w:hint="eastAsia" w:hAnsi="宋体" w:eastAsia="宋体"/>
          <w:color w:val="000000" w:themeColor="text1"/>
          <w:sz w:val="24"/>
          <w:szCs w:val="24"/>
          <w:lang w:eastAsia="zh-CN"/>
          <w14:textFill>
            <w14:solidFill>
              <w14:schemeClr w14:val="tx1"/>
            </w14:solidFill>
          </w14:textFill>
        </w:rPr>
        <w:t>总分1.5</w:t>
      </w:r>
      <w:r>
        <w:rPr>
          <w:rFonts w:hint="eastAsia" w:hAnsi="宋体"/>
          <w:color w:val="000000" w:themeColor="text1"/>
          <w:sz w:val="24"/>
          <w:szCs w:val="24"/>
          <w:lang w:eastAsia="zh-CN"/>
          <w14:textFill>
            <w14:solidFill>
              <w14:schemeClr w14:val="tx1"/>
            </w14:solidFill>
          </w14:textFill>
        </w:rPr>
        <w:t>分。</w:t>
      </w:r>
    </w:p>
    <w:p>
      <w:pPr>
        <w:spacing w:line="360" w:lineRule="auto"/>
        <w:ind w:firstLine="480" w:firstLineChars="200"/>
        <w:rPr>
          <w:rFonts w:hAnsi="宋体" w:eastAsia="宋体"/>
          <w:color w:val="000000" w:themeColor="text1"/>
          <w:sz w:val="24"/>
          <w:szCs w:val="24"/>
          <w:lang w:eastAsia="zh-CN"/>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w:t>
      </w:r>
      <w:r>
        <w:rPr>
          <w:rFonts w:hint="eastAsia" w:hAnsi="宋体" w:eastAsia="宋体"/>
          <w:color w:val="000000" w:themeColor="text1"/>
          <w:sz w:val="24"/>
          <w:szCs w:val="24"/>
          <w:lang w:eastAsia="zh-CN"/>
          <w14:textFill>
            <w14:solidFill>
              <w14:schemeClr w14:val="tx1"/>
            </w14:solidFill>
          </w14:textFill>
        </w:rPr>
        <w:t>5</w:t>
      </w:r>
      <w:r>
        <w:rPr>
          <w:rFonts w:hint="eastAsia" w:hAnsi="宋体"/>
          <w:color w:val="000000" w:themeColor="text1"/>
          <w:sz w:val="24"/>
          <w:szCs w:val="24"/>
          <w:lang w:eastAsia="zh-CN"/>
          <w14:textFill>
            <w14:solidFill>
              <w14:schemeClr w14:val="tx1"/>
            </w14:solidFill>
          </w14:textFill>
        </w:rPr>
        <w:t>）投标人拟派实施人员中</w:t>
      </w:r>
      <w:r>
        <w:rPr>
          <w:rFonts w:hint="eastAsia"/>
          <w:color w:val="000000" w:themeColor="text1"/>
          <w:sz w:val="24"/>
          <w:szCs w:val="24"/>
          <w:lang w:eastAsia="zh-CN"/>
          <w14:textFill>
            <w14:solidFill>
              <w14:schemeClr w14:val="tx1"/>
            </w14:solidFill>
          </w14:textFill>
        </w:rPr>
        <w:t>项目经理（或项目负责人）具备机电工程专业二级（含）以上注册建造师执业资格</w:t>
      </w:r>
      <w:r>
        <w:rPr>
          <w:rFonts w:hint="eastAsia" w:eastAsia="宋体"/>
          <w:color w:val="000000" w:themeColor="text1"/>
          <w:sz w:val="24"/>
          <w:szCs w:val="24"/>
          <w:lang w:eastAsia="zh-CN"/>
          <w14:textFill>
            <w14:solidFill>
              <w14:schemeClr w14:val="tx1"/>
            </w14:solidFill>
          </w14:textFill>
        </w:rPr>
        <w:t>并</w:t>
      </w:r>
      <w:r>
        <w:rPr>
          <w:rFonts w:hint="eastAsia"/>
          <w:color w:val="000000" w:themeColor="text1"/>
          <w:sz w:val="24"/>
          <w:szCs w:val="24"/>
          <w:lang w:eastAsia="zh-CN"/>
          <w14:textFill>
            <w14:solidFill>
              <w14:schemeClr w14:val="tx1"/>
            </w14:solidFill>
          </w14:textFill>
        </w:rPr>
        <w:t>具备有效的安全生产考核</w:t>
      </w:r>
      <w:r>
        <w:rPr>
          <w:rFonts w:hint="eastAsia" w:hAnsi="宋体"/>
          <w:color w:val="000000" w:themeColor="text1"/>
          <w:sz w:val="24"/>
          <w:szCs w:val="24"/>
          <w:lang w:eastAsia="zh-CN"/>
          <w14:textFill>
            <w14:solidFill>
              <w14:schemeClr w14:val="tx1"/>
            </w14:solidFill>
          </w14:textFill>
        </w:rPr>
        <w:t>合格证书（B类），同时拟派实施人员中有专职安全员且具备有效的安全生产考核合格证书（C类），以上人员需提供近3个月在现任职单位依法缴纳社会保险证明材料的复印件；提供相关证明复印件并加盖单位公章，</w:t>
      </w:r>
      <w:r>
        <w:rPr>
          <w:rFonts w:hint="eastAsia" w:hAnsi="宋体" w:eastAsia="宋体"/>
          <w:color w:val="000000" w:themeColor="text1"/>
          <w:sz w:val="24"/>
          <w:szCs w:val="24"/>
          <w:lang w:eastAsia="zh-CN"/>
          <w14:textFill>
            <w14:solidFill>
              <w14:schemeClr w14:val="tx1"/>
            </w14:solidFill>
          </w14:textFill>
        </w:rPr>
        <w:t>得2</w:t>
      </w:r>
      <w:r>
        <w:rPr>
          <w:rFonts w:hint="eastAsia" w:hAnsi="宋体"/>
          <w:color w:val="000000" w:themeColor="text1"/>
          <w:sz w:val="24"/>
          <w:szCs w:val="24"/>
          <w:lang w:eastAsia="zh-CN"/>
          <w14:textFill>
            <w14:solidFill>
              <w14:schemeClr w14:val="tx1"/>
            </w14:solidFill>
          </w14:textFill>
        </w:rPr>
        <w:t>分</w:t>
      </w:r>
      <w:r>
        <w:rPr>
          <w:rFonts w:hint="eastAsia" w:hAnsi="宋体" w:eastAsia="宋体"/>
          <w:color w:val="000000" w:themeColor="text1"/>
          <w:sz w:val="24"/>
          <w:szCs w:val="24"/>
          <w:lang w:eastAsia="zh-CN"/>
          <w14:textFill>
            <w14:solidFill>
              <w14:schemeClr w14:val="tx1"/>
            </w14:solidFill>
          </w14:textFill>
        </w:rPr>
        <w:t>，缺任何一项不得分。</w:t>
      </w:r>
      <w:r>
        <w:rPr>
          <w:rFonts w:hint="eastAsia" w:hAnsi="宋体" w:eastAsia="宋体"/>
          <w:b/>
          <w:bCs/>
          <w:color w:val="000000" w:themeColor="text1"/>
          <w:sz w:val="21"/>
          <w:szCs w:val="21"/>
          <w:lang w:eastAsia="zh-CN"/>
          <w14:textFill>
            <w14:solidFill>
              <w14:schemeClr w14:val="tx1"/>
            </w14:solidFill>
          </w14:textFill>
        </w:rPr>
        <w:t>（注：本项目不接受有在建、已中标未开工或已列为其他项目中标候选人第一名的建造师作为项目经理，投标人须提供</w:t>
      </w:r>
      <w:r>
        <w:rPr>
          <w:rFonts w:hint="eastAsia" w:hAnsi="宋体"/>
          <w:b/>
          <w:bCs/>
          <w:color w:val="000000" w:themeColor="text1"/>
          <w:sz w:val="21"/>
          <w:szCs w:val="21"/>
          <w:lang w:eastAsia="zh-CN"/>
          <w14:textFill>
            <w14:solidFill>
              <w14:schemeClr w14:val="tx1"/>
            </w14:solidFill>
          </w14:textFill>
        </w:rPr>
        <w:t>加盖单位公章</w:t>
      </w:r>
      <w:r>
        <w:rPr>
          <w:rFonts w:hint="eastAsia" w:hAnsi="宋体" w:eastAsia="宋体"/>
          <w:b/>
          <w:bCs/>
          <w:color w:val="000000" w:themeColor="text1"/>
          <w:sz w:val="21"/>
          <w:szCs w:val="21"/>
          <w:lang w:eastAsia="zh-CN"/>
          <w14:textFill>
            <w14:solidFill>
              <w14:schemeClr w14:val="tx1"/>
            </w14:solidFill>
          </w14:textFill>
        </w:rPr>
        <w:t xml:space="preserve">的承诺函，格式自拟，否则此项不得分。） </w:t>
      </w:r>
    </w:p>
    <w:p>
      <w:pPr>
        <w:pStyle w:val="8"/>
        <w:adjustRightInd w:val="0"/>
        <w:snapToGrid w:val="0"/>
        <w:spacing w:line="360" w:lineRule="auto"/>
        <w:ind w:firstLine="480" w:firstLineChars="200"/>
        <w:jc w:val="left"/>
        <w:rPr>
          <w:rFonts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（6）</w:t>
      </w:r>
      <w:r>
        <w:rPr>
          <w:rFonts w:hint="eastAsia" w:hAnsi="宋体"/>
          <w:color w:val="000000" w:themeColor="text1"/>
          <w:sz w:val="24"/>
          <w:szCs w:val="24"/>
          <w14:textFill>
            <w14:solidFill>
              <w14:schemeClr w14:val="tx1"/>
            </w14:solidFill>
          </w14:textFill>
        </w:rPr>
        <w:t>投标人或投标人所投的投标产品厂商获得中国信息安全测评中心颁发的国家信息安全漏洞库（CNNVD）技术支撑单位等级证书（一级）的、获得中国信息安全测评中心颁发的国家信息安全测评信息安全服务资质证书（安全工程类一级或以上）的、同时具备国家级科学技术进步奖二等奖（或以上）和国家级技术发明奖二等奖（或以上）的、获得“中国最具影响力软件和信息服务企业证书”的、获得省智能制造标准化工作先进奖证书的，提供相关证明复印件并加盖单位公章，每满足一项的得1.5分，满分7.5分</w:t>
      </w:r>
      <w:r>
        <w:rPr>
          <w:rFonts w:hAnsi="宋体"/>
          <w:color w:val="000000" w:themeColor="text1"/>
          <w:sz w:val="24"/>
          <w:szCs w:val="24"/>
          <w14:textFill>
            <w14:solidFill>
              <w14:schemeClr w14:val="tx1"/>
            </w14:solidFill>
          </w14:textFill>
        </w:rPr>
        <w:t>。</w:t>
      </w:r>
    </w:p>
    <w:p>
      <w:pPr>
        <w:spacing w:line="360" w:lineRule="auto"/>
        <w:rPr>
          <w:rFonts w:ascii="宋体" w:hAnsi="宋体" w:eastAsia="宋体"/>
          <w:b/>
          <w:color w:val="000000" w:themeColor="text1"/>
          <w:sz w:val="24"/>
          <w:szCs w:val="24"/>
          <w:lang w:eastAsia="zh-CN"/>
          <w14:textFill>
            <w14:solidFill>
              <w14:schemeClr w14:val="tx1"/>
            </w14:solidFill>
          </w14:textFill>
        </w:rPr>
      </w:pPr>
      <w:r>
        <w:rPr>
          <w:rFonts w:ascii="宋体" w:hAnsi="宋体" w:eastAsia="宋体"/>
          <w:b/>
          <w:color w:val="000000" w:themeColor="text1"/>
          <w:sz w:val="24"/>
          <w:szCs w:val="24"/>
          <w:lang w:eastAsia="zh-CN"/>
          <w14:textFill>
            <w14:solidFill>
              <w14:schemeClr w14:val="tx1"/>
            </w14:solidFill>
          </w14:textFill>
        </w:rPr>
        <w:t>6、政策分……………………………………………………………………………</w:t>
      </w:r>
      <w:r>
        <w:rPr>
          <w:rFonts w:hint="eastAsia" w:ascii="宋体" w:hAnsi="宋体" w:eastAsia="宋体"/>
          <w:b/>
          <w:color w:val="000000" w:themeColor="text1"/>
          <w:sz w:val="24"/>
          <w:szCs w:val="24"/>
          <w:lang w:eastAsia="zh-CN"/>
          <w14:textFill>
            <w14:solidFill>
              <w14:schemeClr w14:val="tx1"/>
            </w14:solidFill>
          </w14:textFill>
        </w:rPr>
        <w:t>满分</w:t>
      </w:r>
      <w:r>
        <w:rPr>
          <w:rFonts w:ascii="宋体" w:hAnsi="宋体" w:eastAsia="宋体"/>
          <w:b/>
          <w:color w:val="000000" w:themeColor="text1"/>
          <w:sz w:val="24"/>
          <w:szCs w:val="24"/>
          <w:lang w:eastAsia="zh-CN"/>
          <w14:textFill>
            <w14:solidFill>
              <w14:schemeClr w14:val="tx1"/>
            </w14:solidFill>
          </w14:textFill>
        </w:rPr>
        <w:t>3分</w:t>
      </w:r>
    </w:p>
    <w:p>
      <w:pPr>
        <w:spacing w:line="360" w:lineRule="auto"/>
        <w:ind w:firstLine="420"/>
        <w:rPr>
          <w:rFonts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1）投标产品纳入《财政部发展改革委生态环境部市场监管总局关于调整优化节能产品 环境标志产品政府采购执行机制的通知》（财库〔2019〕9号）中节能产品政府采购品目清单的（适用于非强制采购节能产品，产品提供投标产品所属节能产品认证证书复印件并加盖单位公章），得1分。</w:t>
      </w:r>
    </w:p>
    <w:p>
      <w:pPr>
        <w:spacing w:line="360" w:lineRule="auto"/>
        <w:ind w:firstLine="420"/>
        <w:rPr>
          <w:rFonts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2）投标产品纳入《财政部发展改革委 生态环境部 市场监管总局关于调整优化节能产品 环境标志产品政府采购执行机制的通知》（财库〔2019〕9号）中环境标志产品政府采购品目清单的（提供投标产品所属环境标志产品认证证书复印件并加盖单位公章），得1分。</w:t>
      </w:r>
    </w:p>
    <w:p>
      <w:pPr>
        <w:spacing w:line="360" w:lineRule="auto"/>
        <w:ind w:firstLine="420"/>
        <w:rPr>
          <w:rFonts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lang w:eastAsia="zh-CN"/>
          <w14:textFill>
            <w14:solidFill>
              <w14:schemeClr w14:val="tx1"/>
            </w14:solidFill>
          </w14:textFill>
        </w:rPr>
        <w:t>3）采用广西工业产品的金额占本次投标总金额的80%以上（含）</w:t>
      </w:r>
      <w:r>
        <w:rPr>
          <w:rFonts w:hint="eastAsia" w:ascii="宋体" w:hAnsi="宋体" w:eastAsia="宋体"/>
          <w:color w:val="000000" w:themeColor="text1"/>
          <w:sz w:val="24"/>
          <w:szCs w:val="24"/>
          <w:lang w:eastAsia="zh-CN"/>
          <w14:textFill>
            <w14:solidFill>
              <w14:schemeClr w14:val="tx1"/>
            </w14:solidFill>
          </w14:textFill>
        </w:rPr>
        <w:t>得</w:t>
      </w:r>
      <w:r>
        <w:rPr>
          <w:rFonts w:ascii="宋体" w:hAnsi="宋体" w:eastAsia="宋体"/>
          <w:color w:val="000000" w:themeColor="text1"/>
          <w:sz w:val="24"/>
          <w:szCs w:val="24"/>
          <w:lang w:eastAsia="zh-CN"/>
          <w14:textFill>
            <w14:solidFill>
              <w14:schemeClr w14:val="tx1"/>
            </w14:solidFill>
          </w14:textFill>
        </w:rPr>
        <w:t>1分。</w:t>
      </w:r>
    </w:p>
    <w:p>
      <w:pPr>
        <w:spacing w:line="360" w:lineRule="auto"/>
        <w:rPr>
          <w:rFonts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备注：根据《广西壮族自治区人民政府办公厅关于印发招标采购促进广西工业产品产销对接实施细则的通知》（桂政办发【</w:t>
      </w:r>
      <w:r>
        <w:rPr>
          <w:rFonts w:ascii="宋体" w:hAnsi="宋体" w:eastAsia="宋体"/>
          <w:color w:val="000000" w:themeColor="text1"/>
          <w:sz w:val="24"/>
          <w:szCs w:val="24"/>
          <w:lang w:eastAsia="zh-CN"/>
          <w14:textFill>
            <w14:solidFill>
              <w14:schemeClr w14:val="tx1"/>
            </w14:solidFill>
          </w14:textFill>
        </w:rPr>
        <w:t>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w:t>
      </w:r>
    </w:p>
    <w:p>
      <w:pPr>
        <w:spacing w:line="360" w:lineRule="auto"/>
        <w:rPr>
          <w:rFonts w:ascii="宋体" w:hAnsi="宋体" w:eastAsia="宋体"/>
          <w:b/>
          <w:color w:val="000000" w:themeColor="text1"/>
          <w:sz w:val="24"/>
          <w:szCs w:val="24"/>
          <w:lang w:eastAsia="zh-CN"/>
          <w14:textFill>
            <w14:solidFill>
              <w14:schemeClr w14:val="tx1"/>
            </w14:solidFill>
          </w14:textFill>
        </w:rPr>
      </w:pPr>
      <w:r>
        <w:rPr>
          <w:rFonts w:hint="eastAsia" w:ascii="宋体" w:hAnsi="宋体" w:eastAsia="宋体"/>
          <w:b/>
          <w:color w:val="000000" w:themeColor="text1"/>
          <w:sz w:val="24"/>
          <w:szCs w:val="24"/>
          <w:lang w:eastAsia="zh-CN"/>
          <w14:textFill>
            <w14:solidFill>
              <w14:schemeClr w14:val="tx1"/>
            </w14:solidFill>
          </w14:textFill>
        </w:rPr>
        <w:t>（三）综合得分＝</w:t>
      </w:r>
      <w:r>
        <w:rPr>
          <w:rFonts w:ascii="宋体" w:hAnsi="宋体" w:eastAsia="宋体"/>
          <w:b/>
          <w:color w:val="000000" w:themeColor="text1"/>
          <w:sz w:val="24"/>
          <w:szCs w:val="24"/>
          <w:lang w:eastAsia="zh-CN"/>
          <w14:textFill>
            <w14:solidFill>
              <w14:schemeClr w14:val="tx1"/>
            </w14:solidFill>
          </w14:textFill>
        </w:rPr>
        <w:t>1+2+3+4+5</w:t>
      </w:r>
      <w:r>
        <w:rPr>
          <w:rFonts w:hint="eastAsia" w:ascii="宋体" w:hAnsi="宋体" w:eastAsia="宋体"/>
          <w:b/>
          <w:color w:val="000000" w:themeColor="text1"/>
          <w:sz w:val="24"/>
          <w:szCs w:val="24"/>
          <w:lang w:eastAsia="zh-CN"/>
          <w14:textFill>
            <w14:solidFill>
              <w14:schemeClr w14:val="tx1"/>
            </w14:solidFill>
          </w14:textFill>
        </w:rPr>
        <w:t>+</w:t>
      </w:r>
      <w:r>
        <w:rPr>
          <w:rFonts w:ascii="宋体" w:hAnsi="宋体" w:eastAsia="宋体"/>
          <w:b/>
          <w:color w:val="000000" w:themeColor="text1"/>
          <w:sz w:val="24"/>
          <w:szCs w:val="24"/>
          <w:lang w:eastAsia="zh-CN"/>
          <w14:textFill>
            <w14:solidFill>
              <w14:schemeClr w14:val="tx1"/>
            </w14:solidFill>
          </w14:textFill>
        </w:rPr>
        <w:t>6</w:t>
      </w:r>
    </w:p>
    <w:p>
      <w:pPr>
        <w:spacing w:line="360" w:lineRule="auto"/>
        <w:rPr>
          <w:rFonts w:ascii="宋体" w:hAnsi="宋体" w:eastAsia="宋体"/>
          <w:b/>
          <w:color w:val="000000" w:themeColor="text1"/>
          <w:sz w:val="24"/>
          <w:szCs w:val="24"/>
          <w:lang w:eastAsia="zh-CN"/>
          <w14:textFill>
            <w14:solidFill>
              <w14:schemeClr w14:val="tx1"/>
            </w14:solidFill>
          </w14:textFill>
        </w:rPr>
      </w:pPr>
      <w:r>
        <w:rPr>
          <w:rFonts w:hint="eastAsia" w:ascii="宋体" w:hAnsi="宋体" w:eastAsia="宋体"/>
          <w:b/>
          <w:color w:val="000000" w:themeColor="text1"/>
          <w:sz w:val="24"/>
          <w:szCs w:val="24"/>
          <w:lang w:eastAsia="zh-CN"/>
          <w14:textFill>
            <w14:solidFill>
              <w14:schemeClr w14:val="tx1"/>
            </w14:solidFill>
          </w14:textFill>
        </w:rPr>
        <w:t>三、中标标准</w:t>
      </w:r>
    </w:p>
    <w:p>
      <w:pPr>
        <w:pStyle w:val="8"/>
        <w:spacing w:line="360" w:lineRule="auto"/>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评标委员会将根据综合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定第二的中标候选人为中标人，也可以重新开展政府采购活动。 </w:t>
      </w:r>
    </w:p>
    <w:p>
      <w:pPr>
        <w:pStyle w:val="8"/>
        <w:spacing w:line="360" w:lineRule="auto"/>
        <w:ind w:firstLine="480" w:firstLineChars="200"/>
        <w:jc w:val="left"/>
        <w:rPr>
          <w:rFonts w:hAnsi="宋体"/>
          <w:color w:val="000000" w:themeColor="text1"/>
          <w:sz w:val="24"/>
          <w:szCs w:val="24"/>
          <w14:textFill>
            <w14:solidFill>
              <w14:schemeClr w14:val="tx1"/>
            </w14:solidFill>
          </w14:textFill>
        </w:rPr>
      </w:pPr>
    </w:p>
    <w:p>
      <w:pPr>
        <w:pStyle w:val="8"/>
        <w:spacing w:line="460" w:lineRule="exact"/>
        <w:ind w:firstLine="420"/>
        <w:rPr>
          <w:rFonts w:hAnsi="宋体"/>
          <w:color w:val="000000" w:themeColor="text1"/>
          <w:szCs w:val="21"/>
          <w:shd w:val="clear" w:color="auto" w:fill="FFFFFF"/>
          <w14:textFill>
            <w14:solidFill>
              <w14:schemeClr w14:val="tx1"/>
            </w14:solidFill>
          </w14:textFill>
        </w:rPr>
      </w:pPr>
    </w:p>
    <w:p>
      <w:pPr>
        <w:pStyle w:val="8"/>
        <w:spacing w:line="460" w:lineRule="exact"/>
        <w:ind w:firstLine="420"/>
        <w:rPr>
          <w:rFonts w:ascii="黑体" w:eastAsia="黑体"/>
          <w:bCs/>
          <w:color w:val="000000" w:themeColor="text1"/>
          <w:sz w:val="24"/>
          <w14:textFill>
            <w14:solidFill>
              <w14:schemeClr w14:val="tx1"/>
            </w14:solidFill>
          </w14:textFill>
        </w:rPr>
      </w:pPr>
      <w:r>
        <w:rPr>
          <w:color w:val="000000" w:themeColor="text1"/>
          <w14:textFill>
            <w14:solidFill>
              <w14:schemeClr w14:val="tx1"/>
            </w14:solidFill>
          </w14:textFill>
        </w:rPr>
        <w:br w:type="page"/>
      </w:r>
    </w:p>
    <w:p>
      <w:pPr>
        <w:pStyle w:val="8"/>
        <w:numPr>
          <w:ilvl w:val="0"/>
          <w:numId w:val="7"/>
        </w:numPr>
        <w:spacing w:line="440" w:lineRule="exact"/>
        <w:ind w:left="1996" w:hanging="1996"/>
        <w:jc w:val="center"/>
        <w:outlineLvl w:val="0"/>
        <w:rPr>
          <w:rFonts w:ascii="隶书" w:eastAsia="隶书"/>
          <w:b/>
          <w:color w:val="000000" w:themeColor="text1"/>
          <w:sz w:val="44"/>
          <w14:textFill>
            <w14:solidFill>
              <w14:schemeClr w14:val="tx1"/>
            </w14:solidFill>
          </w14:textFill>
        </w:rPr>
      </w:pPr>
      <w:bookmarkStart w:id="348" w:name="_Toc147250353"/>
      <w:bookmarkStart w:id="349" w:name="_Toc314214114"/>
      <w:bookmarkStart w:id="350" w:name="_Toc147250555"/>
      <w:bookmarkStart w:id="351" w:name="_Toc314033671"/>
      <w:bookmarkStart w:id="352" w:name="_Toc307555233"/>
      <w:bookmarkStart w:id="353" w:name="_Toc147250399"/>
      <w:r>
        <w:rPr>
          <w:rFonts w:hint="eastAsia" w:ascii="隶书" w:eastAsia="隶书"/>
          <w:b/>
          <w:color w:val="000000" w:themeColor="text1"/>
          <w:sz w:val="44"/>
          <w14:textFill>
            <w14:solidFill>
              <w14:schemeClr w14:val="tx1"/>
            </w14:solidFill>
          </w14:textFill>
        </w:rPr>
        <w:t>投标文件（格式）</w:t>
      </w:r>
      <w:bookmarkEnd w:id="348"/>
      <w:bookmarkEnd w:id="349"/>
      <w:bookmarkEnd w:id="350"/>
      <w:bookmarkEnd w:id="351"/>
      <w:bookmarkEnd w:id="352"/>
      <w:bookmarkEnd w:id="353"/>
    </w:p>
    <w:p>
      <w:pPr>
        <w:pStyle w:val="8"/>
        <w:spacing w:line="440" w:lineRule="exact"/>
        <w:ind w:firstLine="42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投标文件正、副本（正本一份、副本四份）分别按以下顺序装订成册，在每个文本封面上标明“正本”或“副本”，以及项目名称、项目编号、投标人名称、地址等内容，再一并装入投标正、副本文件袋中并加以密封，并在每一封贴处密封签章（公章、密封章、法定代表人或其委托代理人签字均可）</w:t>
      </w:r>
    </w:p>
    <w:p>
      <w:pPr>
        <w:pStyle w:val="8"/>
        <w:rPr>
          <w:rFonts w:hAnsi="宋体" w:cs="宋体"/>
          <w:color w:val="000000" w:themeColor="text1"/>
          <w:szCs w:val="21"/>
          <w14:textFill>
            <w14:solidFill>
              <w14:schemeClr w14:val="tx1"/>
            </w14:solidFill>
          </w14:textFill>
        </w:rPr>
      </w:pPr>
    </w:p>
    <w:p>
      <w:pPr>
        <w:pStyle w:val="8"/>
        <w:rPr>
          <w:color w:val="000000" w:themeColor="text1"/>
          <w14:textFill>
            <w14:solidFill>
              <w14:schemeClr w14:val="tx1"/>
            </w14:solidFill>
          </w14:textFill>
        </w:rPr>
      </w:pPr>
    </w:p>
    <w:p>
      <w:pPr>
        <w:pStyle w:val="8"/>
        <w:spacing w:line="288" w:lineRule="auto"/>
        <w:jc w:val="center"/>
        <w:outlineLvl w:val="0"/>
        <w:rPr>
          <w:rFonts w:ascii="隶书" w:eastAsia="隶书"/>
          <w:b/>
          <w:color w:val="000000" w:themeColor="text1"/>
          <w:sz w:val="44"/>
          <w14:textFill>
            <w14:solidFill>
              <w14:schemeClr w14:val="tx1"/>
            </w14:solidFill>
          </w14:textFill>
        </w:rPr>
      </w:pPr>
    </w:p>
    <w:p>
      <w:pPr>
        <w:pStyle w:val="8"/>
        <w:spacing w:line="288" w:lineRule="auto"/>
        <w:rPr>
          <w:rFonts w:hAnsi="宋体" w:cs="宋体"/>
          <w:b/>
          <w:color w:val="000000" w:themeColor="text1"/>
          <w14:textFill>
            <w14:solidFill>
              <w14:schemeClr w14:val="tx1"/>
            </w14:solidFill>
          </w14:textFill>
        </w:rPr>
      </w:pPr>
      <w:r>
        <w:rPr>
          <w:rFonts w:ascii="隶书" w:eastAsia="隶书"/>
          <w:b/>
          <w:color w:val="000000" w:themeColor="text1"/>
          <w:sz w:val="44"/>
          <w14:textFill>
            <w14:solidFill>
              <w14:schemeClr w14:val="tx1"/>
            </w14:solidFill>
          </w14:textFill>
        </w:rPr>
        <w:br w:type="page"/>
      </w:r>
      <w:r>
        <w:rPr>
          <w:rFonts w:hint="eastAsia" w:hAnsi="宋体" w:cs="宋体"/>
          <w:b/>
          <w:color w:val="000000" w:themeColor="text1"/>
          <w14:textFill>
            <w14:solidFill>
              <w14:schemeClr w14:val="tx1"/>
            </w14:solidFill>
          </w14:textFill>
        </w:rPr>
        <w:t>投标文件的外包装封面格式：</w:t>
      </w:r>
    </w:p>
    <w:p>
      <w:pPr>
        <w:snapToGrid w:val="0"/>
        <w:spacing w:before="165" w:beforeLines="50" w:after="50"/>
        <w:rPr>
          <w:rFonts w:ascii="宋体" w:hAnsi="宋体"/>
          <w:color w:val="000000" w:themeColor="text1"/>
          <w:sz w:val="24"/>
          <w:lang w:eastAsia="zh-CN"/>
          <w14:textFill>
            <w14:solidFill>
              <w14:schemeClr w14:val="tx1"/>
            </w14:solidFill>
          </w14:textFill>
        </w:rPr>
      </w:pPr>
    </w:p>
    <w:p>
      <w:pPr>
        <w:snapToGrid w:val="0"/>
        <w:spacing w:before="165" w:beforeLines="50" w:after="50"/>
        <w:jc w:val="center"/>
        <w:rPr>
          <w:rFonts w:ascii="宋体" w:hAnsi="宋体"/>
          <w:bCs/>
          <w:color w:val="000000" w:themeColor="text1"/>
          <w:sz w:val="24"/>
          <w:lang w:eastAsia="zh-CN"/>
          <w14:textFill>
            <w14:solidFill>
              <w14:schemeClr w14:val="tx1"/>
            </w14:solidFill>
          </w14:textFill>
        </w:rPr>
      </w:pPr>
    </w:p>
    <w:p>
      <w:pPr>
        <w:snapToGrid w:val="0"/>
        <w:spacing w:before="165" w:beforeLines="50" w:after="50"/>
        <w:jc w:val="center"/>
        <w:rPr>
          <w:rFonts w:ascii="宋体" w:hAnsi="宋体"/>
          <w:b/>
          <w:bCs/>
          <w:color w:val="000000" w:themeColor="text1"/>
          <w:sz w:val="52"/>
          <w:szCs w:val="52"/>
          <w:lang w:eastAsia="zh-CN"/>
          <w14:textFill>
            <w14:solidFill>
              <w14:schemeClr w14:val="tx1"/>
            </w14:solidFill>
          </w14:textFill>
        </w:rPr>
      </w:pPr>
      <w:r>
        <w:rPr>
          <w:rFonts w:hint="eastAsia" w:ascii="宋体" w:hAnsi="宋体"/>
          <w:b/>
          <w:bCs/>
          <w:color w:val="000000" w:themeColor="text1"/>
          <w:sz w:val="52"/>
          <w:szCs w:val="52"/>
          <w:lang w:eastAsia="zh-CN"/>
          <w14:textFill>
            <w14:solidFill>
              <w14:schemeClr w14:val="tx1"/>
            </w14:solidFill>
          </w14:textFill>
        </w:rPr>
        <w:t>投 标 文 件</w:t>
      </w:r>
    </w:p>
    <w:p>
      <w:pPr>
        <w:snapToGrid w:val="0"/>
        <w:spacing w:before="165" w:beforeLines="50" w:after="50" w:line="360" w:lineRule="auto"/>
        <w:rPr>
          <w:rFonts w:ascii="宋体" w:hAnsi="宋体"/>
          <w:bCs/>
          <w:color w:val="000000" w:themeColor="text1"/>
          <w:sz w:val="24"/>
          <w:lang w:eastAsia="zh-CN"/>
          <w14:textFill>
            <w14:solidFill>
              <w14:schemeClr w14:val="tx1"/>
            </w14:solidFill>
          </w14:textFill>
        </w:rPr>
      </w:pPr>
    </w:p>
    <w:p>
      <w:pPr>
        <w:pStyle w:val="2"/>
        <w:rPr>
          <w:rFonts w:ascii="宋体" w:hAnsi="宋体"/>
          <w:color w:val="000000" w:themeColor="text1"/>
          <w:lang w:eastAsia="zh-CN"/>
          <w14:textFill>
            <w14:solidFill>
              <w14:schemeClr w14:val="tx1"/>
            </w14:solidFill>
          </w14:textFill>
        </w:rPr>
      </w:pPr>
    </w:p>
    <w:p>
      <w:pPr>
        <w:snapToGrid w:val="0"/>
        <w:spacing w:before="165" w:beforeLines="50" w:after="50" w:line="360" w:lineRule="auto"/>
        <w:ind w:firstLine="943" w:firstLineChars="393"/>
        <w:rPr>
          <w:rFonts w:ascii="宋体" w:hAnsi="宋体"/>
          <w:bCs/>
          <w:color w:val="000000" w:themeColor="text1"/>
          <w:sz w:val="24"/>
          <w:lang w:eastAsia="zh-CN"/>
          <w14:textFill>
            <w14:solidFill>
              <w14:schemeClr w14:val="tx1"/>
            </w14:solidFill>
          </w14:textFill>
        </w:rPr>
      </w:pPr>
      <w:r>
        <w:rPr>
          <w:rFonts w:hint="eastAsia" w:ascii="宋体" w:hAnsi="宋体"/>
          <w:bCs/>
          <w:color w:val="000000" w:themeColor="text1"/>
          <w:sz w:val="24"/>
          <w:lang w:eastAsia="zh-CN"/>
          <w14:textFill>
            <w14:solidFill>
              <w14:schemeClr w14:val="tx1"/>
            </w14:solidFill>
          </w14:textFill>
        </w:rPr>
        <w:t>采购代理机构：</w:t>
      </w:r>
    </w:p>
    <w:p>
      <w:pPr>
        <w:pStyle w:val="2"/>
        <w:rPr>
          <w:rFonts w:ascii="宋体" w:hAnsi="宋体"/>
          <w:color w:val="000000" w:themeColor="text1"/>
          <w:lang w:eastAsia="zh-CN"/>
          <w14:textFill>
            <w14:solidFill>
              <w14:schemeClr w14:val="tx1"/>
            </w14:solidFill>
          </w14:textFill>
        </w:rPr>
      </w:pPr>
    </w:p>
    <w:p>
      <w:pPr>
        <w:snapToGrid w:val="0"/>
        <w:spacing w:before="165" w:beforeLines="50" w:after="50" w:line="360" w:lineRule="auto"/>
        <w:ind w:firstLine="943" w:firstLineChars="393"/>
        <w:rPr>
          <w:rFonts w:ascii="宋体" w:hAnsi="宋体"/>
          <w:bCs/>
          <w:color w:val="000000" w:themeColor="text1"/>
          <w:sz w:val="24"/>
          <w:lang w:eastAsia="zh-CN"/>
          <w14:textFill>
            <w14:solidFill>
              <w14:schemeClr w14:val="tx1"/>
            </w14:solidFill>
          </w14:textFill>
        </w:rPr>
      </w:pPr>
      <w:r>
        <w:rPr>
          <w:rFonts w:hint="eastAsia" w:ascii="宋体" w:hAnsi="宋体"/>
          <w:bCs/>
          <w:color w:val="000000" w:themeColor="text1"/>
          <w:sz w:val="24"/>
          <w:lang w:eastAsia="zh-CN"/>
          <w14:textFill>
            <w14:solidFill>
              <w14:schemeClr w14:val="tx1"/>
            </w14:solidFill>
          </w14:textFill>
        </w:rPr>
        <w:t xml:space="preserve">项目名称： </w:t>
      </w:r>
    </w:p>
    <w:p>
      <w:pPr>
        <w:snapToGrid w:val="0"/>
        <w:spacing w:before="165" w:beforeLines="50" w:after="50" w:line="360" w:lineRule="auto"/>
        <w:ind w:firstLine="943" w:firstLineChars="393"/>
        <w:rPr>
          <w:rFonts w:ascii="宋体" w:hAnsi="宋体"/>
          <w:bCs/>
          <w:color w:val="000000" w:themeColor="text1"/>
          <w:sz w:val="24"/>
          <w:lang w:eastAsia="zh-CN"/>
          <w14:textFill>
            <w14:solidFill>
              <w14:schemeClr w14:val="tx1"/>
            </w14:solidFill>
          </w14:textFill>
        </w:rPr>
      </w:pPr>
      <w:r>
        <w:rPr>
          <w:rFonts w:hint="eastAsia" w:ascii="宋体" w:hAnsi="宋体"/>
          <w:bCs/>
          <w:color w:val="000000" w:themeColor="text1"/>
          <w:sz w:val="24"/>
          <w:lang w:eastAsia="zh-CN"/>
          <w14:textFill>
            <w14:solidFill>
              <w14:schemeClr w14:val="tx1"/>
            </w14:solidFill>
          </w14:textFill>
        </w:rPr>
        <w:t xml:space="preserve">     </w:t>
      </w:r>
    </w:p>
    <w:p>
      <w:pPr>
        <w:snapToGrid w:val="0"/>
        <w:spacing w:before="165" w:beforeLines="50" w:after="50" w:line="360" w:lineRule="auto"/>
        <w:ind w:firstLine="943" w:firstLineChars="393"/>
        <w:rPr>
          <w:rFonts w:ascii="宋体" w:hAnsi="宋体"/>
          <w:bCs/>
          <w:color w:val="000000" w:themeColor="text1"/>
          <w:sz w:val="24"/>
          <w:lang w:eastAsia="zh-CN"/>
          <w14:textFill>
            <w14:solidFill>
              <w14:schemeClr w14:val="tx1"/>
            </w14:solidFill>
          </w14:textFill>
        </w:rPr>
      </w:pPr>
      <w:r>
        <w:rPr>
          <w:rFonts w:hint="eastAsia" w:ascii="宋体" w:hAnsi="宋体"/>
          <w:bCs/>
          <w:color w:val="000000" w:themeColor="text1"/>
          <w:sz w:val="24"/>
          <w:lang w:eastAsia="zh-CN"/>
          <w14:textFill>
            <w14:solidFill>
              <w14:schemeClr w14:val="tx1"/>
            </w14:solidFill>
          </w14:textFill>
        </w:rPr>
        <w:t xml:space="preserve">项目编号： </w:t>
      </w:r>
    </w:p>
    <w:p>
      <w:pPr>
        <w:snapToGrid w:val="0"/>
        <w:spacing w:before="165" w:beforeLines="50" w:after="50" w:line="360" w:lineRule="auto"/>
        <w:ind w:firstLine="480" w:firstLineChars="200"/>
        <w:rPr>
          <w:rFonts w:ascii="宋体" w:hAnsi="宋体"/>
          <w:bCs/>
          <w:color w:val="000000" w:themeColor="text1"/>
          <w:sz w:val="24"/>
          <w:lang w:eastAsia="zh-CN"/>
          <w14:textFill>
            <w14:solidFill>
              <w14:schemeClr w14:val="tx1"/>
            </w14:solidFill>
          </w14:textFill>
        </w:rPr>
      </w:pPr>
      <w:r>
        <w:rPr>
          <w:rFonts w:hint="eastAsia" w:ascii="宋体" w:hAnsi="宋体"/>
          <w:bCs/>
          <w:color w:val="000000" w:themeColor="text1"/>
          <w:sz w:val="24"/>
          <w:lang w:eastAsia="zh-CN"/>
          <w14:textFill>
            <w14:solidFill>
              <w14:schemeClr w14:val="tx1"/>
            </w14:solidFill>
          </w14:textFill>
        </w:rPr>
        <w:t xml:space="preserve">     </w:t>
      </w:r>
    </w:p>
    <w:p>
      <w:pPr>
        <w:pStyle w:val="5"/>
        <w:snapToGrid w:val="0"/>
        <w:spacing w:before="50" w:after="50" w:line="360" w:lineRule="auto"/>
        <w:ind w:firstLine="960" w:firstLineChars="400"/>
        <w:rPr>
          <w:rFonts w:ascii="宋体" w:hAnsi="宋体"/>
          <w:bCs/>
          <w:color w:val="000000" w:themeColor="text1"/>
          <w:sz w:val="24"/>
          <w:szCs w:val="24"/>
          <w:lang w:eastAsia="zh-CN"/>
          <w14:textFill>
            <w14:solidFill>
              <w14:schemeClr w14:val="tx1"/>
            </w14:solidFill>
          </w14:textFill>
        </w:rPr>
      </w:pPr>
      <w:r>
        <w:rPr>
          <w:rFonts w:hint="eastAsia" w:ascii="宋体" w:hAnsi="宋体"/>
          <w:bCs/>
          <w:color w:val="000000" w:themeColor="text1"/>
          <w:sz w:val="24"/>
          <w:szCs w:val="24"/>
          <w:lang w:eastAsia="zh-CN"/>
          <w14:textFill>
            <w14:solidFill>
              <w14:schemeClr w14:val="tx1"/>
            </w14:solidFill>
          </w14:textFill>
        </w:rPr>
        <w:t>投标人名称：</w:t>
      </w:r>
    </w:p>
    <w:p>
      <w:pPr>
        <w:pStyle w:val="5"/>
        <w:snapToGrid w:val="0"/>
        <w:spacing w:before="50" w:after="50" w:line="360" w:lineRule="auto"/>
        <w:ind w:firstLine="960" w:firstLineChars="400"/>
        <w:rPr>
          <w:rFonts w:ascii="宋体" w:hAnsi="宋体"/>
          <w:bCs/>
          <w:color w:val="000000" w:themeColor="text1"/>
          <w:sz w:val="24"/>
          <w:szCs w:val="24"/>
          <w:lang w:eastAsia="zh-CN"/>
          <w14:textFill>
            <w14:solidFill>
              <w14:schemeClr w14:val="tx1"/>
            </w14:solidFill>
          </w14:textFill>
        </w:rPr>
      </w:pPr>
    </w:p>
    <w:p>
      <w:pPr>
        <w:pStyle w:val="5"/>
        <w:snapToGrid w:val="0"/>
        <w:spacing w:before="50" w:after="50" w:line="360" w:lineRule="auto"/>
        <w:ind w:firstLine="960" w:firstLineChars="400"/>
        <w:rPr>
          <w:rFonts w:ascii="宋体" w:hAnsi="宋体"/>
          <w:bCs/>
          <w:color w:val="000000" w:themeColor="text1"/>
          <w:sz w:val="24"/>
          <w:szCs w:val="24"/>
          <w:lang w:eastAsia="zh-CN"/>
          <w14:textFill>
            <w14:solidFill>
              <w14:schemeClr w14:val="tx1"/>
            </w14:solidFill>
          </w14:textFill>
        </w:rPr>
      </w:pPr>
      <w:r>
        <w:rPr>
          <w:rFonts w:hint="eastAsia" w:ascii="宋体" w:hAnsi="宋体"/>
          <w:bCs/>
          <w:color w:val="000000" w:themeColor="text1"/>
          <w:sz w:val="24"/>
          <w:szCs w:val="24"/>
          <w:lang w:eastAsia="zh-CN"/>
          <w14:textFill>
            <w14:solidFill>
              <w14:schemeClr w14:val="tx1"/>
            </w14:solidFill>
          </w14:textFill>
        </w:rPr>
        <w:t>投标人地址：</w:t>
      </w:r>
    </w:p>
    <w:p>
      <w:pPr>
        <w:pStyle w:val="5"/>
        <w:snapToGrid w:val="0"/>
        <w:spacing w:before="50" w:after="50" w:line="360" w:lineRule="auto"/>
        <w:ind w:firstLine="960" w:firstLineChars="400"/>
        <w:rPr>
          <w:rFonts w:ascii="宋体" w:hAnsi="宋体"/>
          <w:bCs/>
          <w:color w:val="000000" w:themeColor="text1"/>
          <w:sz w:val="24"/>
          <w:szCs w:val="24"/>
          <w:lang w:eastAsia="zh-CN"/>
          <w14:textFill>
            <w14:solidFill>
              <w14:schemeClr w14:val="tx1"/>
            </w14:solidFill>
          </w14:textFill>
        </w:rPr>
      </w:pPr>
    </w:p>
    <w:p>
      <w:pPr>
        <w:pStyle w:val="5"/>
        <w:snapToGrid w:val="0"/>
        <w:spacing w:before="50" w:after="50" w:line="360" w:lineRule="auto"/>
        <w:ind w:firstLine="960" w:firstLineChars="400"/>
        <w:rPr>
          <w:rFonts w:ascii="宋体" w:hAnsi="宋体"/>
          <w:bCs/>
          <w:color w:val="000000" w:themeColor="text1"/>
          <w:sz w:val="24"/>
          <w:szCs w:val="24"/>
          <w:lang w:eastAsia="zh-CN"/>
          <w14:textFill>
            <w14:solidFill>
              <w14:schemeClr w14:val="tx1"/>
            </w14:solidFill>
          </w14:textFill>
        </w:rPr>
      </w:pPr>
      <w:r>
        <w:rPr>
          <w:rFonts w:hint="eastAsia" w:ascii="宋体" w:hAnsi="宋体"/>
          <w:bCs/>
          <w:color w:val="000000" w:themeColor="text1"/>
          <w:sz w:val="24"/>
          <w:szCs w:val="24"/>
          <w:lang w:eastAsia="zh-CN"/>
          <w14:textFill>
            <w14:solidFill>
              <w14:schemeClr w14:val="tx1"/>
            </w14:solidFill>
          </w14:textFill>
        </w:rPr>
        <w:t>开 标 时 启 封</w:t>
      </w:r>
    </w:p>
    <w:p>
      <w:pPr>
        <w:pStyle w:val="5"/>
        <w:snapToGrid w:val="0"/>
        <w:spacing w:before="50" w:after="50" w:line="360" w:lineRule="auto"/>
        <w:ind w:firstLine="960" w:firstLineChars="400"/>
        <w:rPr>
          <w:rFonts w:ascii="宋体" w:hAnsi="宋体"/>
          <w:bCs/>
          <w:color w:val="000000" w:themeColor="text1"/>
          <w:sz w:val="24"/>
          <w:szCs w:val="24"/>
          <w:lang w:eastAsia="zh-CN"/>
          <w14:textFill>
            <w14:solidFill>
              <w14:schemeClr w14:val="tx1"/>
            </w14:solidFill>
          </w14:textFill>
        </w:rPr>
      </w:pPr>
      <w:r>
        <w:rPr>
          <w:rFonts w:hint="eastAsia" w:ascii="宋体" w:hAnsi="宋体"/>
          <w:bCs/>
          <w:color w:val="000000" w:themeColor="text1"/>
          <w:sz w:val="24"/>
          <w:szCs w:val="24"/>
          <w:lang w:eastAsia="zh-CN"/>
          <w14:textFill>
            <w14:solidFill>
              <w14:schemeClr w14:val="tx1"/>
            </w14:solidFill>
          </w14:textFill>
        </w:rPr>
        <w:t>（  年  月  日  时  分前不得拆封）</w:t>
      </w:r>
    </w:p>
    <w:p>
      <w:pPr>
        <w:snapToGrid w:val="0"/>
        <w:spacing w:before="165" w:beforeLines="50" w:after="50" w:line="360" w:lineRule="auto"/>
        <w:ind w:firstLine="4080" w:firstLineChars="1700"/>
        <w:rPr>
          <w:rFonts w:ascii="宋体" w:hAnsi="宋体"/>
          <w:bCs/>
          <w:color w:val="000000" w:themeColor="text1"/>
          <w:sz w:val="24"/>
          <w:lang w:eastAsia="zh-CN"/>
          <w14:textFill>
            <w14:solidFill>
              <w14:schemeClr w14:val="tx1"/>
            </w14:solidFill>
          </w14:textFill>
        </w:rPr>
      </w:pPr>
    </w:p>
    <w:p>
      <w:pPr>
        <w:pStyle w:val="8"/>
        <w:spacing w:line="288" w:lineRule="auto"/>
        <w:ind w:firstLine="2160" w:firstLineChars="600"/>
        <w:rPr>
          <w:rFonts w:hAnsi="宋体"/>
          <w:color w:val="000000" w:themeColor="text1"/>
          <w:sz w:val="36"/>
          <w:szCs w:val="36"/>
          <w14:textFill>
            <w14:solidFill>
              <w14:schemeClr w14:val="tx1"/>
            </w14:solidFill>
          </w14:textFill>
        </w:rPr>
      </w:pPr>
    </w:p>
    <w:p>
      <w:pPr>
        <w:pStyle w:val="8"/>
        <w:spacing w:line="288" w:lineRule="auto"/>
        <w:ind w:firstLine="2160" w:firstLineChars="600"/>
        <w:rPr>
          <w:rFonts w:hAnsi="宋体"/>
          <w:color w:val="000000" w:themeColor="text1"/>
          <w:sz w:val="36"/>
          <w:szCs w:val="36"/>
          <w14:textFill>
            <w14:solidFill>
              <w14:schemeClr w14:val="tx1"/>
            </w14:solidFill>
          </w14:textFill>
        </w:rPr>
      </w:pPr>
    </w:p>
    <w:p>
      <w:pPr>
        <w:pStyle w:val="8"/>
        <w:spacing w:line="288" w:lineRule="auto"/>
        <w:ind w:firstLine="2160" w:firstLineChars="600"/>
        <w:rPr>
          <w:rFonts w:hAnsi="宋体"/>
          <w:color w:val="000000" w:themeColor="text1"/>
          <w:sz w:val="36"/>
          <w:szCs w:val="36"/>
          <w14:textFill>
            <w14:solidFill>
              <w14:schemeClr w14:val="tx1"/>
            </w14:solidFill>
          </w14:textFill>
        </w:rPr>
      </w:pPr>
    </w:p>
    <w:p>
      <w:pPr>
        <w:pStyle w:val="8"/>
        <w:spacing w:line="288" w:lineRule="auto"/>
        <w:ind w:firstLine="2160" w:firstLineChars="600"/>
        <w:rPr>
          <w:rFonts w:hAnsi="宋体"/>
          <w:color w:val="000000" w:themeColor="text1"/>
          <w:sz w:val="36"/>
          <w:szCs w:val="36"/>
          <w14:textFill>
            <w14:solidFill>
              <w14:schemeClr w14:val="tx1"/>
            </w14:solidFill>
          </w14:textFill>
        </w:rPr>
      </w:pPr>
    </w:p>
    <w:p>
      <w:pPr>
        <w:pStyle w:val="8"/>
        <w:spacing w:line="288" w:lineRule="auto"/>
        <w:ind w:firstLine="2160" w:firstLineChars="600"/>
        <w:rPr>
          <w:rFonts w:hAnsi="宋体"/>
          <w:color w:val="000000" w:themeColor="text1"/>
          <w:sz w:val="36"/>
          <w:szCs w:val="36"/>
          <w14:textFill>
            <w14:solidFill>
              <w14:schemeClr w14:val="tx1"/>
            </w14:solidFill>
          </w14:textFill>
        </w:rPr>
      </w:pPr>
    </w:p>
    <w:p>
      <w:pPr>
        <w:pStyle w:val="8"/>
        <w:spacing w:line="288" w:lineRule="auto"/>
        <w:ind w:firstLine="2160" w:firstLineChars="600"/>
        <w:rPr>
          <w:rFonts w:hAnsi="宋体"/>
          <w:color w:val="000000" w:themeColor="text1"/>
          <w:sz w:val="36"/>
          <w:szCs w:val="36"/>
          <w14:textFill>
            <w14:solidFill>
              <w14:schemeClr w14:val="tx1"/>
            </w14:solidFill>
          </w14:textFill>
        </w:rPr>
      </w:pPr>
    </w:p>
    <w:p>
      <w:pPr>
        <w:pStyle w:val="8"/>
        <w:spacing w:line="288" w:lineRule="auto"/>
        <w:rPr>
          <w:rFonts w:hAnsi="宋体"/>
          <w:color w:val="000000" w:themeColor="text1"/>
          <w:sz w:val="36"/>
          <w:szCs w:val="36"/>
          <w14:textFill>
            <w14:solidFill>
              <w14:schemeClr w14:val="tx1"/>
            </w14:solidFill>
          </w14:textFill>
        </w:rPr>
      </w:pPr>
      <w:r>
        <w:rPr>
          <w:rFonts w:hint="eastAsia" w:hAnsi="宋体" w:cs="宋体"/>
          <w:b/>
          <w:color w:val="000000" w:themeColor="text1"/>
          <w:szCs w:val="21"/>
          <w14:textFill>
            <w14:solidFill>
              <w14:schemeClr w14:val="tx1"/>
            </w14:solidFill>
          </w14:textFill>
        </w:rPr>
        <w:t>资格部分封面格式：</w:t>
      </w:r>
    </w:p>
    <w:p>
      <w:pPr>
        <w:pStyle w:val="8"/>
        <w:spacing w:line="288" w:lineRule="auto"/>
        <w:jc w:val="right"/>
        <w:rPr>
          <w:rFonts w:hAnsi="宋体"/>
          <w:color w:val="000000" w:themeColor="text1"/>
          <w:sz w:val="36"/>
          <w:szCs w:val="36"/>
          <w14:textFill>
            <w14:solidFill>
              <w14:schemeClr w14:val="tx1"/>
            </w14:solidFill>
          </w14:textFill>
        </w:rPr>
      </w:pPr>
      <w:r>
        <w:rPr>
          <w:rFonts w:hint="eastAsia" w:hAnsi="宋体"/>
          <w:color w:val="000000" w:themeColor="text1"/>
          <w:sz w:val="36"/>
          <w:szCs w:val="36"/>
          <w14:textFill>
            <w14:solidFill>
              <w14:schemeClr w14:val="tx1"/>
            </w14:solidFill>
          </w14:textFill>
        </w:rPr>
        <w:t xml:space="preserve">                             </w:t>
      </w:r>
      <w:r>
        <w:rPr>
          <w:rFonts w:hint="eastAsia" w:hAnsi="宋体"/>
          <w:color w:val="000000" w:themeColor="text1"/>
          <w:sz w:val="36"/>
          <w:szCs w:val="36"/>
          <w:u w:val="single"/>
          <w14:textFill>
            <w14:solidFill>
              <w14:schemeClr w14:val="tx1"/>
            </w14:solidFill>
          </w14:textFill>
        </w:rPr>
        <w:t xml:space="preserve"> 正/副 </w:t>
      </w:r>
      <w:r>
        <w:rPr>
          <w:rFonts w:hint="eastAsia" w:hAnsi="宋体"/>
          <w:color w:val="000000" w:themeColor="text1"/>
          <w:sz w:val="36"/>
          <w:szCs w:val="36"/>
          <w14:textFill>
            <w14:solidFill>
              <w14:schemeClr w14:val="tx1"/>
            </w14:solidFill>
          </w14:textFill>
        </w:rPr>
        <w:t>本</w:t>
      </w:r>
    </w:p>
    <w:p>
      <w:pPr>
        <w:pStyle w:val="8"/>
        <w:spacing w:line="288" w:lineRule="auto"/>
        <w:jc w:val="center"/>
        <w:rPr>
          <w:rFonts w:hAnsi="宋体"/>
          <w:color w:val="000000" w:themeColor="text1"/>
          <w:sz w:val="36"/>
          <w:szCs w:val="36"/>
          <w14:textFill>
            <w14:solidFill>
              <w14:schemeClr w14:val="tx1"/>
            </w14:solidFill>
          </w14:textFill>
        </w:rPr>
      </w:pPr>
    </w:p>
    <w:p>
      <w:pPr>
        <w:pStyle w:val="8"/>
        <w:spacing w:line="288" w:lineRule="auto"/>
        <w:jc w:val="center"/>
        <w:rPr>
          <w:rFonts w:hAnsi="宋体"/>
          <w:color w:val="000000" w:themeColor="text1"/>
          <w:sz w:val="36"/>
          <w:szCs w:val="36"/>
          <w14:textFill>
            <w14:solidFill>
              <w14:schemeClr w14:val="tx1"/>
            </w14:solidFill>
          </w14:textFill>
        </w:rPr>
      </w:pPr>
    </w:p>
    <w:p>
      <w:pPr>
        <w:pStyle w:val="8"/>
        <w:spacing w:line="288" w:lineRule="auto"/>
        <w:jc w:val="center"/>
        <w:rPr>
          <w:rFonts w:hAnsi="宋体"/>
          <w:color w:val="000000" w:themeColor="text1"/>
          <w:sz w:val="36"/>
          <w:szCs w:val="36"/>
          <w14:textFill>
            <w14:solidFill>
              <w14:schemeClr w14:val="tx1"/>
            </w14:solidFill>
          </w14:textFill>
        </w:rPr>
      </w:pPr>
    </w:p>
    <w:p>
      <w:pPr>
        <w:pStyle w:val="8"/>
        <w:spacing w:line="288" w:lineRule="auto"/>
        <w:jc w:val="center"/>
        <w:rPr>
          <w:rFonts w:hAnsi="宋体"/>
          <w:b/>
          <w:bCs/>
          <w:color w:val="000000" w:themeColor="text1"/>
          <w:sz w:val="72"/>
          <w:szCs w:val="72"/>
          <w14:textFill>
            <w14:solidFill>
              <w14:schemeClr w14:val="tx1"/>
            </w14:solidFill>
          </w14:textFill>
        </w:rPr>
      </w:pPr>
      <w:r>
        <w:rPr>
          <w:rFonts w:hint="eastAsia" w:hAnsi="宋体"/>
          <w:b/>
          <w:bCs/>
          <w:color w:val="000000" w:themeColor="text1"/>
          <w:sz w:val="72"/>
          <w:szCs w:val="72"/>
          <w14:textFill>
            <w14:solidFill>
              <w14:schemeClr w14:val="tx1"/>
            </w14:solidFill>
          </w14:textFill>
        </w:rPr>
        <w:t>投 标 文 件</w:t>
      </w:r>
      <w:bookmarkStart w:id="354" w:name="OLE_LINK16"/>
    </w:p>
    <w:p>
      <w:pPr>
        <w:pStyle w:val="8"/>
        <w:spacing w:line="288" w:lineRule="auto"/>
        <w:jc w:val="center"/>
        <w:rPr>
          <w:rFonts w:hAnsi="宋体"/>
          <w:color w:val="000000" w:themeColor="text1"/>
          <w:sz w:val="36"/>
          <w:szCs w:val="36"/>
          <w14:textFill>
            <w14:solidFill>
              <w14:schemeClr w14:val="tx1"/>
            </w14:solidFill>
          </w14:textFill>
        </w:rPr>
      </w:pPr>
      <w:r>
        <w:rPr>
          <w:rFonts w:hint="eastAsia" w:hAnsi="宋体" w:cs="宋体"/>
          <w:b/>
          <w:bCs/>
          <w:color w:val="000000" w:themeColor="text1"/>
          <w:sz w:val="44"/>
          <w:szCs w:val="44"/>
          <w14:textFill>
            <w14:solidFill>
              <w14:schemeClr w14:val="tx1"/>
            </w14:solidFill>
          </w14:textFill>
        </w:rPr>
        <w:t>（资格部分）</w:t>
      </w:r>
    </w:p>
    <w:bookmarkEnd w:id="354"/>
    <w:p>
      <w:pPr>
        <w:pStyle w:val="8"/>
        <w:spacing w:line="288" w:lineRule="auto"/>
        <w:jc w:val="center"/>
        <w:rPr>
          <w:rFonts w:hAnsi="宋体"/>
          <w:color w:val="000000" w:themeColor="text1"/>
          <w:sz w:val="36"/>
          <w:szCs w:val="36"/>
          <w14:textFill>
            <w14:solidFill>
              <w14:schemeClr w14:val="tx1"/>
            </w14:solidFill>
          </w14:textFill>
        </w:rPr>
      </w:pPr>
    </w:p>
    <w:p>
      <w:pPr>
        <w:rPr>
          <w:color w:val="000000" w:themeColor="text1"/>
          <w:lang w:eastAsia="zh-CN"/>
          <w14:textFill>
            <w14:solidFill>
              <w14:schemeClr w14:val="tx1"/>
            </w14:solidFill>
          </w14:textFill>
        </w:rPr>
      </w:pPr>
    </w:p>
    <w:p>
      <w:pPr>
        <w:pStyle w:val="2"/>
        <w:rPr>
          <w:color w:val="000000" w:themeColor="text1"/>
          <w:lang w:eastAsia="zh-CN"/>
          <w14:textFill>
            <w14:solidFill>
              <w14:schemeClr w14:val="tx1"/>
            </w14:solidFill>
          </w14:textFill>
        </w:rPr>
      </w:pPr>
    </w:p>
    <w:p>
      <w:pPr>
        <w:pStyle w:val="8"/>
        <w:spacing w:line="288" w:lineRule="auto"/>
        <w:ind w:firstLine="2560" w:firstLineChars="800"/>
        <w:rPr>
          <w:rFonts w:hAnsi="宋体"/>
          <w:color w:val="000000" w:themeColor="text1"/>
          <w:sz w:val="32"/>
          <w:szCs w:val="32"/>
          <w:u w:val="single"/>
          <w14:textFill>
            <w14:solidFill>
              <w14:schemeClr w14:val="tx1"/>
            </w14:solidFill>
          </w14:textFill>
        </w:rPr>
      </w:pPr>
      <w:r>
        <w:rPr>
          <w:rFonts w:hint="eastAsia" w:hAnsi="宋体"/>
          <w:color w:val="000000" w:themeColor="text1"/>
          <w:sz w:val="32"/>
          <w:szCs w:val="32"/>
          <w14:textFill>
            <w14:solidFill>
              <w14:schemeClr w14:val="tx1"/>
            </w14:solidFill>
          </w14:textFill>
        </w:rPr>
        <w:t>项目名称：</w:t>
      </w:r>
      <w:r>
        <w:rPr>
          <w:rFonts w:hint="eastAsia" w:hAnsi="宋体"/>
          <w:color w:val="000000" w:themeColor="text1"/>
          <w:sz w:val="32"/>
          <w:szCs w:val="32"/>
          <w:u w:val="single"/>
          <w14:textFill>
            <w14:solidFill>
              <w14:schemeClr w14:val="tx1"/>
            </w14:solidFill>
          </w14:textFill>
        </w:rPr>
        <w:t xml:space="preserve">               </w:t>
      </w:r>
    </w:p>
    <w:p>
      <w:pPr>
        <w:pStyle w:val="8"/>
        <w:spacing w:line="288" w:lineRule="auto"/>
        <w:ind w:firstLine="2560" w:firstLineChars="800"/>
        <w:rPr>
          <w:rFonts w:hAnsi="宋体"/>
          <w:color w:val="000000" w:themeColor="text1"/>
          <w:sz w:val="32"/>
          <w:szCs w:val="32"/>
          <w14:textFill>
            <w14:solidFill>
              <w14:schemeClr w14:val="tx1"/>
            </w14:solidFill>
          </w14:textFill>
        </w:rPr>
      </w:pPr>
      <w:r>
        <w:rPr>
          <w:rFonts w:hint="eastAsia" w:hAnsi="宋体"/>
          <w:color w:val="000000" w:themeColor="text1"/>
          <w:sz w:val="32"/>
          <w:szCs w:val="32"/>
          <w14:textFill>
            <w14:solidFill>
              <w14:schemeClr w14:val="tx1"/>
            </w14:solidFill>
          </w14:textFill>
        </w:rPr>
        <w:t>项目编号：</w:t>
      </w:r>
    </w:p>
    <w:p>
      <w:pPr>
        <w:pStyle w:val="8"/>
        <w:spacing w:line="288" w:lineRule="auto"/>
        <w:ind w:firstLine="2560" w:firstLineChars="800"/>
        <w:rPr>
          <w:rFonts w:hAnsi="宋体"/>
          <w:color w:val="000000" w:themeColor="text1"/>
          <w:sz w:val="32"/>
          <w:szCs w:val="32"/>
          <w:u w:val="single"/>
          <w14:textFill>
            <w14:solidFill>
              <w14:schemeClr w14:val="tx1"/>
            </w14:solidFill>
          </w14:textFill>
        </w:rPr>
      </w:pPr>
    </w:p>
    <w:p>
      <w:pPr>
        <w:pStyle w:val="8"/>
        <w:spacing w:line="288" w:lineRule="auto"/>
        <w:ind w:firstLine="2560" w:firstLineChars="800"/>
        <w:rPr>
          <w:rFonts w:hAnsi="宋体"/>
          <w:color w:val="000000" w:themeColor="text1"/>
          <w:sz w:val="32"/>
          <w:szCs w:val="32"/>
          <w:u w:val="single"/>
          <w14:textFill>
            <w14:solidFill>
              <w14:schemeClr w14:val="tx1"/>
            </w14:solidFill>
          </w14:textFill>
        </w:rPr>
      </w:pPr>
    </w:p>
    <w:p>
      <w:pPr>
        <w:rPr>
          <w:color w:val="000000" w:themeColor="text1"/>
          <w:lang w:eastAsia="zh-CN"/>
          <w14:textFill>
            <w14:solidFill>
              <w14:schemeClr w14:val="tx1"/>
            </w14:solidFill>
          </w14:textFill>
        </w:rPr>
      </w:pPr>
    </w:p>
    <w:p>
      <w:pPr>
        <w:pStyle w:val="8"/>
        <w:spacing w:line="900" w:lineRule="exact"/>
        <w:ind w:firstLine="800" w:firstLineChars="250"/>
        <w:rPr>
          <w:rFonts w:hAnsi="宋体"/>
          <w:color w:val="000000" w:themeColor="text1"/>
          <w:sz w:val="32"/>
          <w:szCs w:val="32"/>
          <w:u w:val="single"/>
          <w14:textFill>
            <w14:solidFill>
              <w14:schemeClr w14:val="tx1"/>
            </w14:solidFill>
          </w14:textFill>
        </w:rPr>
      </w:pPr>
      <w:r>
        <w:rPr>
          <w:rFonts w:hint="eastAsia" w:hAnsi="宋体"/>
          <w:color w:val="000000" w:themeColor="text1"/>
          <w:sz w:val="32"/>
          <w:szCs w:val="32"/>
          <w14:textFill>
            <w14:solidFill>
              <w14:schemeClr w14:val="tx1"/>
            </w14:solidFill>
          </w14:textFill>
        </w:rPr>
        <w:t>投标人：</w:t>
      </w:r>
      <w:r>
        <w:rPr>
          <w:rFonts w:hint="eastAsia" w:hAnsi="宋体"/>
          <w:color w:val="000000" w:themeColor="text1"/>
          <w:sz w:val="32"/>
          <w:szCs w:val="32"/>
          <w:u w:val="single"/>
          <w14:textFill>
            <w14:solidFill>
              <w14:schemeClr w14:val="tx1"/>
            </w14:solidFill>
          </w14:textFill>
        </w:rPr>
        <w:t xml:space="preserve">                           （盖单位公章）</w:t>
      </w:r>
    </w:p>
    <w:p>
      <w:pPr>
        <w:pStyle w:val="8"/>
        <w:spacing w:line="900" w:lineRule="exact"/>
        <w:ind w:firstLine="800" w:firstLineChars="250"/>
        <w:rPr>
          <w:rFonts w:hAnsi="宋体"/>
          <w:color w:val="000000" w:themeColor="text1"/>
          <w:sz w:val="32"/>
          <w:szCs w:val="32"/>
          <w14:textFill>
            <w14:solidFill>
              <w14:schemeClr w14:val="tx1"/>
            </w14:solidFill>
          </w14:textFill>
        </w:rPr>
      </w:pPr>
      <w:r>
        <w:rPr>
          <w:rFonts w:hint="eastAsia" w:hAnsi="宋体"/>
          <w:color w:val="000000" w:themeColor="text1"/>
          <w:sz w:val="32"/>
          <w:szCs w:val="32"/>
          <w14:textFill>
            <w14:solidFill>
              <w14:schemeClr w14:val="tx1"/>
            </w14:solidFill>
          </w14:textFill>
        </w:rPr>
        <w:t>投标人地址：</w:t>
      </w:r>
      <w:r>
        <w:rPr>
          <w:rFonts w:hint="eastAsia" w:hAnsi="宋体"/>
          <w:color w:val="000000" w:themeColor="text1"/>
          <w:sz w:val="32"/>
          <w:szCs w:val="32"/>
          <w:u w:val="single"/>
          <w14:textFill>
            <w14:solidFill>
              <w14:schemeClr w14:val="tx1"/>
            </w14:solidFill>
          </w14:textFill>
        </w:rPr>
        <w:t xml:space="preserve">                                     </w:t>
      </w:r>
    </w:p>
    <w:p>
      <w:pPr>
        <w:pStyle w:val="8"/>
        <w:spacing w:line="900" w:lineRule="exact"/>
        <w:ind w:firstLine="800" w:firstLineChars="250"/>
        <w:rPr>
          <w:rFonts w:hAnsi="宋体"/>
          <w:color w:val="000000" w:themeColor="text1"/>
          <w:sz w:val="32"/>
          <w:szCs w:val="32"/>
          <w14:textFill>
            <w14:solidFill>
              <w14:schemeClr w14:val="tx1"/>
            </w14:solidFill>
          </w14:textFill>
        </w:rPr>
      </w:pPr>
      <w:r>
        <w:rPr>
          <w:rFonts w:hint="eastAsia" w:hAnsi="宋体"/>
          <w:color w:val="000000" w:themeColor="text1"/>
          <w:sz w:val="32"/>
          <w:szCs w:val="32"/>
          <w14:textFill>
            <w14:solidFill>
              <w14:schemeClr w14:val="tx1"/>
            </w14:solidFill>
          </w14:textFill>
        </w:rPr>
        <w:t>法定代表人或其委托代理人：</w:t>
      </w:r>
      <w:r>
        <w:rPr>
          <w:rFonts w:hint="eastAsia" w:hAnsi="宋体"/>
          <w:color w:val="000000" w:themeColor="text1"/>
          <w:sz w:val="32"/>
          <w:szCs w:val="32"/>
          <w:u w:val="single"/>
          <w14:textFill>
            <w14:solidFill>
              <w14:schemeClr w14:val="tx1"/>
            </w14:solidFill>
          </w14:textFill>
        </w:rPr>
        <w:t xml:space="preserve">               （签名）</w:t>
      </w:r>
    </w:p>
    <w:p>
      <w:pPr>
        <w:pStyle w:val="8"/>
        <w:spacing w:line="900" w:lineRule="exact"/>
        <w:jc w:val="center"/>
        <w:rPr>
          <w:rFonts w:hAnsi="宋体"/>
          <w:color w:val="000000" w:themeColor="text1"/>
          <w:sz w:val="32"/>
          <w:szCs w:val="32"/>
          <w14:textFill>
            <w14:solidFill>
              <w14:schemeClr w14:val="tx1"/>
            </w14:solidFill>
          </w14:textFill>
        </w:rPr>
      </w:pPr>
      <w:r>
        <w:rPr>
          <w:rFonts w:hint="eastAsia" w:hAnsi="宋体"/>
          <w:color w:val="000000" w:themeColor="text1"/>
          <w:sz w:val="32"/>
          <w:szCs w:val="32"/>
          <w14:textFill>
            <w14:solidFill>
              <w14:schemeClr w14:val="tx1"/>
            </w14:solidFill>
          </w14:textFill>
        </w:rPr>
        <w:t>日期：</w:t>
      </w:r>
      <w:r>
        <w:rPr>
          <w:rFonts w:hint="eastAsia" w:hAnsi="宋体"/>
          <w:color w:val="000000" w:themeColor="text1"/>
          <w:sz w:val="32"/>
          <w:szCs w:val="32"/>
          <w:u w:val="single"/>
          <w14:textFill>
            <w14:solidFill>
              <w14:schemeClr w14:val="tx1"/>
            </w14:solidFill>
          </w14:textFill>
        </w:rPr>
        <w:t xml:space="preserve">         </w:t>
      </w:r>
      <w:r>
        <w:rPr>
          <w:rFonts w:hint="eastAsia" w:hAnsi="宋体"/>
          <w:color w:val="000000" w:themeColor="text1"/>
          <w:sz w:val="32"/>
          <w:szCs w:val="32"/>
          <w14:textFill>
            <w14:solidFill>
              <w14:schemeClr w14:val="tx1"/>
            </w14:solidFill>
          </w14:textFill>
        </w:rPr>
        <w:t>年</w:t>
      </w:r>
      <w:r>
        <w:rPr>
          <w:rFonts w:hint="eastAsia" w:hAnsi="宋体"/>
          <w:color w:val="000000" w:themeColor="text1"/>
          <w:sz w:val="32"/>
          <w:szCs w:val="32"/>
          <w:u w:val="single"/>
          <w14:textFill>
            <w14:solidFill>
              <w14:schemeClr w14:val="tx1"/>
            </w14:solidFill>
          </w14:textFill>
        </w:rPr>
        <w:t xml:space="preserve">     </w:t>
      </w:r>
      <w:r>
        <w:rPr>
          <w:rFonts w:hint="eastAsia" w:hAnsi="宋体"/>
          <w:color w:val="000000" w:themeColor="text1"/>
          <w:sz w:val="32"/>
          <w:szCs w:val="32"/>
          <w14:textFill>
            <w14:solidFill>
              <w14:schemeClr w14:val="tx1"/>
            </w14:solidFill>
          </w14:textFill>
        </w:rPr>
        <w:t>月</w:t>
      </w:r>
      <w:r>
        <w:rPr>
          <w:rFonts w:hint="eastAsia" w:hAnsi="宋体"/>
          <w:color w:val="000000" w:themeColor="text1"/>
          <w:sz w:val="32"/>
          <w:szCs w:val="32"/>
          <w:u w:val="single"/>
          <w14:textFill>
            <w14:solidFill>
              <w14:schemeClr w14:val="tx1"/>
            </w14:solidFill>
          </w14:textFill>
        </w:rPr>
        <w:t xml:space="preserve">     </w:t>
      </w:r>
      <w:r>
        <w:rPr>
          <w:rFonts w:hint="eastAsia" w:hAnsi="宋体"/>
          <w:color w:val="000000" w:themeColor="text1"/>
          <w:sz w:val="32"/>
          <w:szCs w:val="32"/>
          <w14:textFill>
            <w14:solidFill>
              <w14:schemeClr w14:val="tx1"/>
            </w14:solidFill>
          </w14:textFill>
        </w:rPr>
        <w:t>日</w:t>
      </w:r>
    </w:p>
    <w:p>
      <w:pPr>
        <w:pStyle w:val="8"/>
        <w:spacing w:line="288" w:lineRule="auto"/>
        <w:jc w:val="center"/>
        <w:rPr>
          <w:rFonts w:hAnsi="宋体" w:cs="宋体"/>
          <w:b/>
          <w:bCs/>
          <w:color w:val="000000" w:themeColor="text1"/>
          <w:sz w:val="28"/>
          <w:szCs w:val="28"/>
          <w14:textFill>
            <w14:solidFill>
              <w14:schemeClr w14:val="tx1"/>
            </w14:solidFill>
          </w14:textFill>
        </w:rPr>
      </w:pPr>
      <w:r>
        <w:rPr>
          <w:rFonts w:hAnsi="宋体"/>
          <w:color w:val="000000" w:themeColor="text1"/>
          <w:sz w:val="32"/>
          <w:szCs w:val="32"/>
          <w14:textFill>
            <w14:solidFill>
              <w14:schemeClr w14:val="tx1"/>
            </w14:solidFill>
          </w14:textFill>
        </w:rPr>
        <w:br w:type="page"/>
      </w:r>
      <w:r>
        <w:rPr>
          <w:rFonts w:hint="eastAsia" w:hAnsi="宋体" w:cs="宋体"/>
          <w:b/>
          <w:bCs/>
          <w:color w:val="000000" w:themeColor="text1"/>
          <w:sz w:val="28"/>
          <w:szCs w:val="28"/>
          <w14:textFill>
            <w14:solidFill>
              <w14:schemeClr w14:val="tx1"/>
            </w14:solidFill>
          </w14:textFill>
        </w:rPr>
        <w:t>资格部分目录</w:t>
      </w:r>
    </w:p>
    <w:p>
      <w:pPr>
        <w:spacing w:line="288" w:lineRule="auto"/>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（1）投标人有效的（营业执照副本、组织机构代码证复印件、税务登记证复印件）或“三证合一”企业提供营业执照副本复印件</w:t>
      </w:r>
    </w:p>
    <w:p>
      <w:pPr>
        <w:spacing w:line="288" w:lineRule="auto"/>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（2）法定代表人身份证明及身份证复印件</w:t>
      </w:r>
    </w:p>
    <w:p>
      <w:pPr>
        <w:spacing w:line="288" w:lineRule="auto"/>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（3）法人授权委托书原件和委托代理人身份证复印件（委托代理时必须提供）</w:t>
      </w:r>
    </w:p>
    <w:p>
      <w:pPr>
        <w:spacing w:line="288" w:lineRule="auto"/>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（4）投标人参加政府采购活动前三年内在经营活动中没有重大违法记录或不良信用记录的书面声明</w:t>
      </w:r>
    </w:p>
    <w:p>
      <w:pPr>
        <w:spacing w:line="288" w:lineRule="auto"/>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2020年12月以来投标人连续三个月（如属新成立的公司不足三个月的递交工商注册之月起的纳税证明）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的税务部门出具的《依法纳税或依法免税证明》复印件</w:t>
      </w:r>
    </w:p>
    <w:p>
      <w:pPr>
        <w:spacing w:line="288" w:lineRule="auto"/>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2020年12月以来投标人连续三个月（如属新成立的公司不足三个月的递交工商注册之月起的社保证明）依法缴纳社保费的缴费凭证（复印件，原件备查，格式自拟）（必须提供）；无缴费记录的，应提供由投标人所在地社保部门出具的《依法缴纳或依法免缴社保费证明》（格式自拟，复印件，原件备查）</w:t>
      </w:r>
    </w:p>
    <w:p>
      <w:pPr>
        <w:spacing w:line="288" w:lineRule="auto"/>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（7）投标人2019年度、2020年度财务报表（新成立的公司递交工商注册后</w:t>
      </w:r>
      <w:r>
        <w:rPr>
          <w:rFonts w:hint="eastAsia" w:ascii="宋体" w:hAnsi="宋体" w:eastAsia="宋体"/>
          <w:color w:val="000000" w:themeColor="text1"/>
          <w:sz w:val="21"/>
          <w:szCs w:val="21"/>
          <w:lang w:eastAsia="zh-CN"/>
          <w14:textFill>
            <w14:solidFill>
              <w14:schemeClr w14:val="tx1"/>
            </w14:solidFill>
          </w14:textFill>
        </w:rPr>
        <w:t>至</w:t>
      </w:r>
      <w:r>
        <w:rPr>
          <w:rFonts w:hint="eastAsia" w:ascii="宋体" w:hAnsi="宋体" w:eastAsia="宋体"/>
          <w:color w:val="000000" w:themeColor="text1"/>
          <w:sz w:val="21"/>
          <w:szCs w:val="21"/>
          <w:lang w:eastAsia="zh-CN"/>
          <w14:textFill>
            <w14:solidFill>
              <w14:schemeClr w14:val="tx1"/>
            </w14:solidFill>
          </w14:textFill>
        </w:rPr>
        <w:t>最近投标截止期一个月度的月度财务报表）</w:t>
      </w:r>
    </w:p>
    <w:p>
      <w:pPr>
        <w:spacing w:line="288" w:lineRule="auto"/>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（8）投标保证金缴纳凭证复印件</w:t>
      </w:r>
    </w:p>
    <w:p>
      <w:pPr>
        <w:ind w:firstLine="420" w:firstLineChars="200"/>
        <w:rPr>
          <w:color w:val="000000" w:themeColor="text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（9）投标人认为有必要提供的声明及文件资料</w:t>
      </w:r>
    </w:p>
    <w:p>
      <w:pPr>
        <w:pStyle w:val="8"/>
        <w:spacing w:line="288" w:lineRule="auto"/>
        <w:jc w:val="center"/>
        <w:rPr>
          <w:rFonts w:hAnsi="宋体"/>
          <w:color w:val="000000" w:themeColor="text1"/>
          <w:sz w:val="32"/>
          <w:szCs w:val="32"/>
          <w14:textFill>
            <w14:solidFill>
              <w14:schemeClr w14:val="tx1"/>
            </w14:solidFill>
          </w14:textFill>
        </w:rPr>
      </w:pPr>
    </w:p>
    <w:p>
      <w:pPr>
        <w:pStyle w:val="8"/>
        <w:spacing w:line="288" w:lineRule="auto"/>
        <w:jc w:val="center"/>
        <w:rPr>
          <w:rFonts w:hAnsi="宋体"/>
          <w:color w:val="000000" w:themeColor="text1"/>
          <w:sz w:val="32"/>
          <w:szCs w:val="32"/>
          <w14:textFill>
            <w14:solidFill>
              <w14:schemeClr w14:val="tx1"/>
            </w14:solidFill>
          </w14:textFill>
        </w:rPr>
      </w:pPr>
    </w:p>
    <w:p>
      <w:pPr>
        <w:pStyle w:val="8"/>
        <w:spacing w:line="288" w:lineRule="auto"/>
        <w:jc w:val="center"/>
        <w:rPr>
          <w:rFonts w:hAnsi="宋体"/>
          <w:color w:val="000000" w:themeColor="text1"/>
          <w:sz w:val="32"/>
          <w:szCs w:val="32"/>
          <w14:textFill>
            <w14:solidFill>
              <w14:schemeClr w14:val="tx1"/>
            </w14:solidFill>
          </w14:textFill>
        </w:rPr>
      </w:pPr>
    </w:p>
    <w:p>
      <w:pPr>
        <w:rPr>
          <w:rFonts w:hAnsi="宋体"/>
          <w:color w:val="000000" w:themeColor="text1"/>
          <w:sz w:val="32"/>
          <w:szCs w:val="32"/>
          <w:lang w:eastAsia="zh-CN"/>
          <w14:textFill>
            <w14:solidFill>
              <w14:schemeClr w14:val="tx1"/>
            </w14:solidFill>
          </w14:textFill>
        </w:rPr>
      </w:pPr>
    </w:p>
    <w:p>
      <w:pPr>
        <w:pStyle w:val="14"/>
        <w:ind w:firstLine="320"/>
        <w:rPr>
          <w:rFonts w:hAnsi="宋体"/>
          <w:color w:val="000000" w:themeColor="text1"/>
          <w:sz w:val="32"/>
          <w:szCs w:val="32"/>
          <w:lang w:eastAsia="zh-CN"/>
          <w14:textFill>
            <w14:solidFill>
              <w14:schemeClr w14:val="tx1"/>
            </w14:solidFill>
          </w14:textFill>
        </w:rPr>
      </w:pPr>
    </w:p>
    <w:p>
      <w:pPr>
        <w:pStyle w:val="14"/>
        <w:ind w:firstLine="320"/>
        <w:rPr>
          <w:rFonts w:hAnsi="宋体"/>
          <w:color w:val="000000" w:themeColor="text1"/>
          <w:sz w:val="32"/>
          <w:szCs w:val="32"/>
          <w:lang w:eastAsia="zh-CN"/>
          <w14:textFill>
            <w14:solidFill>
              <w14:schemeClr w14:val="tx1"/>
            </w14:solidFill>
          </w14:textFill>
        </w:rPr>
      </w:pPr>
    </w:p>
    <w:p>
      <w:pPr>
        <w:pStyle w:val="14"/>
        <w:ind w:firstLine="320"/>
        <w:rPr>
          <w:rFonts w:hAnsi="宋体"/>
          <w:color w:val="000000" w:themeColor="text1"/>
          <w:sz w:val="32"/>
          <w:szCs w:val="32"/>
          <w:lang w:eastAsia="zh-CN"/>
          <w14:textFill>
            <w14:solidFill>
              <w14:schemeClr w14:val="tx1"/>
            </w14:solidFill>
          </w14:textFill>
        </w:rPr>
      </w:pPr>
    </w:p>
    <w:p>
      <w:pPr>
        <w:pStyle w:val="14"/>
        <w:ind w:firstLine="320"/>
        <w:rPr>
          <w:rFonts w:hAnsi="宋体"/>
          <w:color w:val="000000" w:themeColor="text1"/>
          <w:sz w:val="32"/>
          <w:szCs w:val="32"/>
          <w:lang w:eastAsia="zh-CN"/>
          <w14:textFill>
            <w14:solidFill>
              <w14:schemeClr w14:val="tx1"/>
            </w14:solidFill>
          </w14:textFill>
        </w:rPr>
      </w:pPr>
    </w:p>
    <w:p>
      <w:pPr>
        <w:pStyle w:val="2"/>
        <w:rPr>
          <w:rFonts w:hAnsi="宋体"/>
          <w:color w:val="000000" w:themeColor="text1"/>
          <w:sz w:val="32"/>
          <w:szCs w:val="32"/>
          <w:lang w:eastAsia="zh-CN"/>
          <w14:textFill>
            <w14:solidFill>
              <w14:schemeClr w14:val="tx1"/>
            </w14:solidFill>
          </w14:textFill>
        </w:rPr>
      </w:pPr>
    </w:p>
    <w:p>
      <w:pPr>
        <w:pStyle w:val="8"/>
        <w:spacing w:line="440" w:lineRule="exact"/>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法定代表人身份证明书（格式）</w:t>
      </w:r>
    </w:p>
    <w:p>
      <w:pPr>
        <w:pStyle w:val="8"/>
        <w:spacing w:line="460" w:lineRule="exact"/>
        <w:ind w:firstLine="542" w:firstLineChars="257"/>
        <w:jc w:val="center"/>
        <w:rPr>
          <w:b/>
          <w:color w:val="000000" w:themeColor="text1"/>
          <w14:textFill>
            <w14:solidFill>
              <w14:schemeClr w14:val="tx1"/>
            </w14:solidFill>
          </w14:textFill>
        </w:rPr>
      </w:pPr>
    </w:p>
    <w:p>
      <w:pPr>
        <w:spacing w:line="500" w:lineRule="exact"/>
        <w:rPr>
          <w:rFonts w:ascii="宋体" w:hAnsi="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投</w:t>
      </w:r>
      <w:r>
        <w:rPr>
          <w:rFonts w:hint="eastAsia" w:ascii="宋体" w:hAnsi="宋体"/>
          <w:color w:val="000000" w:themeColor="text1"/>
          <w:szCs w:val="21"/>
          <w:lang w:eastAsia="zh-CN"/>
          <w14:textFill>
            <w14:solidFill>
              <w14:schemeClr w14:val="tx1"/>
            </w14:solidFill>
          </w14:textFill>
        </w:rPr>
        <w:t>标</w:t>
      </w:r>
      <w:r>
        <w:rPr>
          <w:rFonts w:hint="eastAsia" w:ascii="宋体" w:hAnsi="宋体" w:eastAsia="宋体"/>
          <w:color w:val="000000" w:themeColor="text1"/>
          <w:szCs w:val="21"/>
          <w:lang w:eastAsia="zh-CN"/>
          <w14:textFill>
            <w14:solidFill>
              <w14:schemeClr w14:val="tx1"/>
            </w14:solidFill>
          </w14:textFill>
        </w:rPr>
        <w:t>单位</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u w:val="single"/>
          <w:lang w:eastAsia="zh-CN"/>
          <w14:textFill>
            <w14:solidFill>
              <w14:schemeClr w14:val="tx1"/>
            </w14:solidFill>
          </w14:textFill>
        </w:rPr>
        <w:t xml:space="preserve">                                                        </w:t>
      </w:r>
    </w:p>
    <w:p>
      <w:pPr>
        <w:spacing w:line="500" w:lineRule="exact"/>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单位性质：</w:t>
      </w:r>
      <w:r>
        <w:rPr>
          <w:rFonts w:hint="eastAsia" w:ascii="宋体" w:hAnsi="宋体"/>
          <w:color w:val="000000" w:themeColor="text1"/>
          <w:szCs w:val="21"/>
          <w:u w:val="single"/>
          <w:lang w:eastAsia="zh-CN"/>
          <w14:textFill>
            <w14:solidFill>
              <w14:schemeClr w14:val="tx1"/>
            </w14:solidFill>
          </w14:textFill>
        </w:rPr>
        <w:t xml:space="preserve">                                                        </w:t>
      </w:r>
    </w:p>
    <w:p>
      <w:pPr>
        <w:spacing w:line="500" w:lineRule="exact"/>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地    址：</w:t>
      </w:r>
      <w:r>
        <w:rPr>
          <w:rFonts w:hint="eastAsia" w:ascii="宋体" w:hAnsi="宋体"/>
          <w:color w:val="000000" w:themeColor="text1"/>
          <w:szCs w:val="21"/>
          <w:u w:val="single"/>
          <w:lang w:eastAsia="zh-CN"/>
          <w14:textFill>
            <w14:solidFill>
              <w14:schemeClr w14:val="tx1"/>
            </w14:solidFill>
          </w14:textFill>
        </w:rPr>
        <w:t xml:space="preserve">                                                        </w:t>
      </w:r>
    </w:p>
    <w:p>
      <w:pPr>
        <w:spacing w:line="500" w:lineRule="exact"/>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成立时间：</w:t>
      </w:r>
      <w:r>
        <w:rPr>
          <w:rFonts w:hint="eastAsia" w:ascii="宋体" w:hAnsi="宋体"/>
          <w:color w:val="000000" w:themeColor="text1"/>
          <w:szCs w:val="21"/>
          <w:u w:val="single"/>
          <w:lang w:eastAsia="zh-CN"/>
          <w14:textFill>
            <w14:solidFill>
              <w14:schemeClr w14:val="tx1"/>
            </w14:solidFill>
          </w14:textFill>
        </w:rPr>
        <w:t xml:space="preserve">                 </w:t>
      </w:r>
      <w:r>
        <w:rPr>
          <w:rFonts w:hint="eastAsia" w:ascii="宋体" w:hAnsi="宋体"/>
          <w:color w:val="000000" w:themeColor="text1"/>
          <w:szCs w:val="21"/>
          <w:lang w:eastAsia="zh-CN"/>
          <w14:textFill>
            <w14:solidFill>
              <w14:schemeClr w14:val="tx1"/>
            </w14:solidFill>
          </w14:textFill>
        </w:rPr>
        <w:t>年</w:t>
      </w:r>
      <w:r>
        <w:rPr>
          <w:rFonts w:hint="eastAsia" w:ascii="宋体" w:hAnsi="宋体"/>
          <w:color w:val="000000" w:themeColor="text1"/>
          <w:szCs w:val="21"/>
          <w:u w:val="single"/>
          <w:lang w:eastAsia="zh-CN"/>
          <w14:textFill>
            <w14:solidFill>
              <w14:schemeClr w14:val="tx1"/>
            </w14:solidFill>
          </w14:textFill>
        </w:rPr>
        <w:t xml:space="preserve">              </w:t>
      </w:r>
      <w:r>
        <w:rPr>
          <w:rFonts w:hint="eastAsia" w:ascii="宋体" w:hAnsi="宋体"/>
          <w:color w:val="000000" w:themeColor="text1"/>
          <w:szCs w:val="21"/>
          <w:lang w:eastAsia="zh-CN"/>
          <w14:textFill>
            <w14:solidFill>
              <w14:schemeClr w14:val="tx1"/>
            </w14:solidFill>
          </w14:textFill>
        </w:rPr>
        <w:t>月</w:t>
      </w:r>
      <w:r>
        <w:rPr>
          <w:rFonts w:hint="eastAsia" w:ascii="宋体" w:hAnsi="宋体"/>
          <w:color w:val="000000" w:themeColor="text1"/>
          <w:szCs w:val="21"/>
          <w:u w:val="single"/>
          <w:lang w:eastAsia="zh-CN"/>
          <w14:textFill>
            <w14:solidFill>
              <w14:schemeClr w14:val="tx1"/>
            </w14:solidFill>
          </w14:textFill>
        </w:rPr>
        <w:t xml:space="preserve">              </w:t>
      </w:r>
      <w:r>
        <w:rPr>
          <w:rFonts w:hint="eastAsia" w:ascii="宋体" w:hAnsi="宋体"/>
          <w:color w:val="000000" w:themeColor="text1"/>
          <w:szCs w:val="21"/>
          <w:lang w:eastAsia="zh-CN"/>
          <w14:textFill>
            <w14:solidFill>
              <w14:schemeClr w14:val="tx1"/>
            </w14:solidFill>
          </w14:textFill>
        </w:rPr>
        <w:t>日</w:t>
      </w:r>
    </w:p>
    <w:p>
      <w:pPr>
        <w:spacing w:line="500" w:lineRule="exact"/>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经营期限：</w:t>
      </w:r>
      <w:r>
        <w:rPr>
          <w:rFonts w:hint="eastAsia" w:ascii="宋体" w:hAnsi="宋体"/>
          <w:color w:val="000000" w:themeColor="text1"/>
          <w:szCs w:val="21"/>
          <w:u w:val="single"/>
          <w:lang w:eastAsia="zh-CN"/>
          <w14:textFill>
            <w14:solidFill>
              <w14:schemeClr w14:val="tx1"/>
            </w14:solidFill>
          </w14:textFill>
        </w:rPr>
        <w:t xml:space="preserve">                                                        </w:t>
      </w:r>
    </w:p>
    <w:p>
      <w:pPr>
        <w:spacing w:line="500" w:lineRule="exact"/>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姓    名：</w:t>
      </w:r>
      <w:r>
        <w:rPr>
          <w:rFonts w:hint="eastAsia" w:ascii="宋体" w:hAnsi="宋体"/>
          <w:color w:val="000000" w:themeColor="text1"/>
          <w:szCs w:val="21"/>
          <w:u w:val="single"/>
          <w:lang w:eastAsia="zh-CN"/>
          <w14:textFill>
            <w14:solidFill>
              <w14:schemeClr w14:val="tx1"/>
            </w14:solidFill>
          </w14:textFill>
        </w:rPr>
        <w:t xml:space="preserve">                          </w:t>
      </w:r>
      <w:r>
        <w:rPr>
          <w:rFonts w:hint="eastAsia" w:ascii="宋体" w:hAnsi="宋体"/>
          <w:color w:val="000000" w:themeColor="text1"/>
          <w:szCs w:val="21"/>
          <w:lang w:eastAsia="zh-CN"/>
          <w14:textFill>
            <w14:solidFill>
              <w14:schemeClr w14:val="tx1"/>
            </w14:solidFill>
          </w14:textFill>
        </w:rPr>
        <w:t>性      别：</w:t>
      </w:r>
      <w:r>
        <w:rPr>
          <w:rFonts w:hint="eastAsia" w:ascii="宋体" w:hAnsi="宋体"/>
          <w:color w:val="000000" w:themeColor="text1"/>
          <w:szCs w:val="21"/>
          <w:u w:val="single"/>
          <w:lang w:eastAsia="zh-CN"/>
          <w14:textFill>
            <w14:solidFill>
              <w14:schemeClr w14:val="tx1"/>
            </w14:solidFill>
          </w14:textFill>
        </w:rPr>
        <w:t xml:space="preserve">                </w:t>
      </w:r>
    </w:p>
    <w:p>
      <w:pPr>
        <w:spacing w:line="500" w:lineRule="exact"/>
        <w:rPr>
          <w:rFonts w:ascii="宋体" w:hAnsi="宋体"/>
          <w:color w:val="000000" w:themeColor="text1"/>
          <w:szCs w:val="21"/>
          <w:u w:val="single"/>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年    龄：</w:t>
      </w:r>
      <w:r>
        <w:rPr>
          <w:rFonts w:hint="eastAsia" w:ascii="宋体" w:hAnsi="宋体"/>
          <w:color w:val="000000" w:themeColor="text1"/>
          <w:szCs w:val="21"/>
          <w:u w:val="single"/>
          <w:lang w:eastAsia="zh-CN"/>
          <w14:textFill>
            <w14:solidFill>
              <w14:schemeClr w14:val="tx1"/>
            </w14:solidFill>
          </w14:textFill>
        </w:rPr>
        <w:t xml:space="preserve">                          </w:t>
      </w:r>
      <w:r>
        <w:rPr>
          <w:rFonts w:hint="eastAsia" w:ascii="宋体" w:hAnsi="宋体"/>
          <w:color w:val="000000" w:themeColor="text1"/>
          <w:szCs w:val="21"/>
          <w:lang w:eastAsia="zh-CN"/>
          <w14:textFill>
            <w14:solidFill>
              <w14:schemeClr w14:val="tx1"/>
            </w14:solidFill>
          </w14:textFill>
        </w:rPr>
        <w:t>职      务：</w:t>
      </w:r>
      <w:r>
        <w:rPr>
          <w:rFonts w:hint="eastAsia" w:ascii="宋体" w:hAnsi="宋体"/>
          <w:color w:val="000000" w:themeColor="text1"/>
          <w:szCs w:val="21"/>
          <w:u w:val="single"/>
          <w:lang w:eastAsia="zh-CN"/>
          <w14:textFill>
            <w14:solidFill>
              <w14:schemeClr w14:val="tx1"/>
            </w14:solidFill>
          </w14:textFill>
        </w:rPr>
        <w:t xml:space="preserve">                </w:t>
      </w:r>
    </w:p>
    <w:p>
      <w:pPr>
        <w:spacing w:line="500" w:lineRule="exact"/>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身份证</w:t>
      </w:r>
      <w:r>
        <w:rPr>
          <w:rFonts w:hint="eastAsia"/>
          <w:color w:val="000000" w:themeColor="text1"/>
          <w:szCs w:val="21"/>
          <w:lang w:eastAsia="zh-CN"/>
          <w14:textFill>
            <w14:solidFill>
              <w14:schemeClr w14:val="tx1"/>
            </w14:solidFill>
          </w14:textFill>
        </w:rPr>
        <w:t>号码：</w:t>
      </w:r>
      <w:r>
        <w:rPr>
          <w:rFonts w:hint="eastAsia"/>
          <w:color w:val="000000" w:themeColor="text1"/>
          <w:szCs w:val="21"/>
          <w:u w:val="single"/>
          <w:lang w:eastAsia="zh-CN"/>
          <w14:textFill>
            <w14:solidFill>
              <w14:schemeClr w14:val="tx1"/>
            </w14:solidFill>
          </w14:textFill>
        </w:rPr>
        <w:t xml:space="preserve">                                 </w:t>
      </w:r>
    </w:p>
    <w:p>
      <w:pPr>
        <w:spacing w:line="500" w:lineRule="exact"/>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系</w:t>
      </w:r>
      <w:r>
        <w:rPr>
          <w:rFonts w:hint="eastAsia" w:ascii="宋体" w:hAnsi="宋体"/>
          <w:color w:val="000000" w:themeColor="text1"/>
          <w:szCs w:val="21"/>
          <w:u w:val="single"/>
          <w:lang w:eastAsia="zh-CN"/>
          <w14:textFill>
            <w14:solidFill>
              <w14:schemeClr w14:val="tx1"/>
            </w14:solidFill>
          </w14:textFill>
        </w:rPr>
        <w:t xml:space="preserve">                                                 </w:t>
      </w:r>
      <w:r>
        <w:rPr>
          <w:rFonts w:hint="eastAsia" w:ascii="宋体" w:hAnsi="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lang w:eastAsia="zh-CN"/>
          <w14:textFill>
            <w14:solidFill>
              <w14:schemeClr w14:val="tx1"/>
            </w14:solidFill>
          </w14:textFill>
        </w:rPr>
        <w:t>投标单位</w:t>
      </w:r>
      <w:r>
        <w:rPr>
          <w:rFonts w:hint="eastAsia" w:ascii="宋体" w:hAnsi="宋体"/>
          <w:color w:val="000000" w:themeColor="text1"/>
          <w:szCs w:val="21"/>
          <w:lang w:eastAsia="zh-CN"/>
          <w14:textFill>
            <w14:solidFill>
              <w14:schemeClr w14:val="tx1"/>
            </w14:solidFill>
          </w14:textFill>
        </w:rPr>
        <w:t>名称）的法定代表人。</w:t>
      </w:r>
    </w:p>
    <w:p>
      <w:pPr>
        <w:pStyle w:val="8"/>
        <w:spacing w:line="460" w:lineRule="exact"/>
        <w:ind w:firstLine="539" w:firstLineChars="257"/>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特此证明。</w:t>
      </w:r>
    </w:p>
    <w:p>
      <w:pPr>
        <w:pStyle w:val="8"/>
        <w:spacing w:line="460" w:lineRule="exac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附：法定代表人有效身份证正反面复印件</w:t>
      </w:r>
    </w:p>
    <w:p>
      <w:pPr>
        <w:rPr>
          <w:rFonts w:ascii="宋体" w:hAnsi="宋体"/>
          <w:color w:val="000000" w:themeColor="text1"/>
          <w:sz w:val="24"/>
          <w:lang w:eastAsia="zh-CN"/>
          <w14:textFill>
            <w14:solidFill>
              <w14:schemeClr w14:val="tx1"/>
            </w14:solidFill>
          </w14:textFill>
        </w:rPr>
      </w:pPr>
    </w:p>
    <w:p>
      <w:pPr>
        <w:pStyle w:val="14"/>
        <w:ind w:firstLine="210"/>
        <w:rPr>
          <w:color w:val="000000" w:themeColor="text1"/>
          <w:lang w:eastAsia="zh-CN"/>
          <w14:textFill>
            <w14:solidFill>
              <w14:schemeClr w14:val="tx1"/>
            </w14:solidFill>
          </w14:textFill>
        </w:rPr>
      </w:pPr>
    </w:p>
    <w:p>
      <w:pPr>
        <w:pStyle w:val="8"/>
        <w:wordWrap w:val="0"/>
        <w:spacing w:line="460" w:lineRule="exact"/>
        <w:ind w:firstLine="539" w:firstLineChars="257"/>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投标单位：（盖单位公章）</w:t>
      </w:r>
      <w:r>
        <w:rPr>
          <w:rFonts w:hint="eastAsia"/>
          <w:color w:val="000000" w:themeColor="text1"/>
          <w:u w:val="single"/>
          <w14:textFill>
            <w14:solidFill>
              <w14:schemeClr w14:val="tx1"/>
            </w14:solidFill>
          </w14:textFill>
        </w:rPr>
        <w:t xml:space="preserve">                     </w:t>
      </w:r>
    </w:p>
    <w:p>
      <w:pPr>
        <w:pStyle w:val="8"/>
        <w:spacing w:line="460" w:lineRule="exact"/>
        <w:ind w:firstLine="539" w:firstLineChars="257"/>
        <w:rPr>
          <w:color w:val="000000" w:themeColor="text1"/>
          <w14:textFill>
            <w14:solidFill>
              <w14:schemeClr w14:val="tx1"/>
            </w14:solidFill>
          </w14:textFill>
        </w:rPr>
      </w:pPr>
    </w:p>
    <w:p>
      <w:pPr>
        <w:pStyle w:val="8"/>
        <w:spacing w:line="460" w:lineRule="exact"/>
        <w:ind w:firstLine="525" w:firstLineChars="250"/>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日期：   年    月    日</w:t>
      </w:r>
    </w:p>
    <w:p>
      <w:pPr>
        <w:pStyle w:val="8"/>
        <w:spacing w:line="460" w:lineRule="exact"/>
        <w:rPr>
          <w:color w:val="000000" w:themeColor="text1"/>
          <w14:textFill>
            <w14:solidFill>
              <w14:schemeClr w14:val="tx1"/>
            </w14:solidFill>
          </w14:textFill>
        </w:rPr>
      </w:pPr>
    </w:p>
    <w:p>
      <w:pPr>
        <w:pStyle w:val="8"/>
        <w:spacing w:line="460" w:lineRule="exact"/>
        <w:rPr>
          <w:color w:val="000000" w:themeColor="text1"/>
          <w14:textFill>
            <w14:solidFill>
              <w14:schemeClr w14:val="tx1"/>
            </w14:solidFill>
          </w14:textFill>
        </w:rPr>
      </w:pPr>
    </w:p>
    <w:p>
      <w:pPr>
        <w:rPr>
          <w:color w:val="000000" w:themeColor="text1"/>
          <w:lang w:eastAsia="zh-CN"/>
          <w14:textFill>
            <w14:solidFill>
              <w14:schemeClr w14:val="tx1"/>
            </w14:solidFill>
          </w14:textFill>
        </w:rPr>
      </w:pPr>
    </w:p>
    <w:p>
      <w:pPr>
        <w:pStyle w:val="14"/>
        <w:ind w:firstLine="210"/>
        <w:rPr>
          <w:color w:val="000000" w:themeColor="text1"/>
          <w:lang w:eastAsia="zh-CN"/>
          <w14:textFill>
            <w14:solidFill>
              <w14:schemeClr w14:val="tx1"/>
            </w14:solidFill>
          </w14:textFill>
        </w:rPr>
      </w:pPr>
    </w:p>
    <w:p>
      <w:pPr>
        <w:pStyle w:val="14"/>
        <w:ind w:firstLine="210"/>
        <w:rPr>
          <w:color w:val="000000" w:themeColor="text1"/>
          <w:lang w:eastAsia="zh-CN"/>
          <w14:textFill>
            <w14:solidFill>
              <w14:schemeClr w14:val="tx1"/>
            </w14:solidFill>
          </w14:textFill>
        </w:rPr>
      </w:pPr>
    </w:p>
    <w:p>
      <w:pPr>
        <w:pStyle w:val="2"/>
        <w:rPr>
          <w:color w:val="000000" w:themeColor="text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附注：如法定代表人亲自参加开标会议的，须在开标会上提供法定代表人身份证明书、法人代表身份证</w:t>
      </w:r>
      <w:r>
        <w:rPr>
          <w:rFonts w:hint="eastAsia" w:eastAsia="宋体"/>
          <w:color w:val="000000" w:themeColor="text1"/>
          <w:szCs w:val="21"/>
          <w:lang w:eastAsia="zh-CN"/>
          <w14:textFill>
            <w14:solidFill>
              <w14:schemeClr w14:val="tx1"/>
            </w14:solidFill>
          </w14:textFill>
        </w:rPr>
        <w:t>原件</w:t>
      </w:r>
      <w:r>
        <w:rPr>
          <w:rFonts w:hint="eastAsia"/>
          <w:color w:val="000000" w:themeColor="text1"/>
          <w:szCs w:val="21"/>
          <w:lang w:eastAsia="zh-CN"/>
          <w14:textFill>
            <w14:solidFill>
              <w14:schemeClr w14:val="tx1"/>
            </w14:solidFill>
          </w14:textFill>
        </w:rPr>
        <w:t>。</w:t>
      </w:r>
    </w:p>
    <w:p>
      <w:pPr>
        <w:pStyle w:val="8"/>
        <w:spacing w:line="288" w:lineRule="auto"/>
        <w:ind w:firstLine="420"/>
        <w:rPr>
          <w:color w:val="000000" w:themeColor="text1"/>
          <w14:textFill>
            <w14:solidFill>
              <w14:schemeClr w14:val="tx1"/>
            </w14:solidFill>
          </w14:textFill>
        </w:rPr>
      </w:pPr>
    </w:p>
    <w:p>
      <w:pPr>
        <w:pStyle w:val="8"/>
        <w:spacing w:line="288" w:lineRule="auto"/>
        <w:jc w:val="center"/>
        <w:rPr>
          <w:b/>
          <w:color w:val="000000" w:themeColor="text1"/>
          <w:sz w:val="32"/>
          <w14:textFill>
            <w14:solidFill>
              <w14:schemeClr w14:val="tx1"/>
            </w14:solidFill>
          </w14:textFill>
        </w:rPr>
      </w:pPr>
      <w:r>
        <w:rPr>
          <w:color w:val="000000" w:themeColor="text1"/>
          <w:u w:val="single"/>
          <w14:textFill>
            <w14:solidFill>
              <w14:schemeClr w14:val="tx1"/>
            </w14:solidFill>
          </w14:textFill>
        </w:rPr>
        <w:br w:type="page"/>
      </w:r>
      <w:r>
        <w:rPr>
          <w:rFonts w:hint="eastAsia"/>
          <w:b/>
          <w:color w:val="000000" w:themeColor="text1"/>
          <w:sz w:val="32"/>
          <w14:textFill>
            <w14:solidFill>
              <w14:schemeClr w14:val="tx1"/>
            </w14:solidFill>
          </w14:textFill>
        </w:rPr>
        <w:t>法人授权委托书（格式）</w:t>
      </w:r>
    </w:p>
    <w:p>
      <w:pPr>
        <w:pStyle w:val="8"/>
        <w:spacing w:line="288" w:lineRule="auto"/>
        <w:rPr>
          <w:color w:val="000000" w:themeColor="text1"/>
          <w14:textFill>
            <w14:solidFill>
              <w14:schemeClr w14:val="tx1"/>
            </w14:solidFill>
          </w14:textFill>
        </w:rPr>
      </w:pPr>
    </w:p>
    <w:p>
      <w:pPr>
        <w:snapToGrid w:val="0"/>
        <w:spacing w:line="360" w:lineRule="auto"/>
        <w:rPr>
          <w:rFonts w:ascii="宋体" w:hAnsi="宋体"/>
          <w:b/>
          <w:bCs/>
          <w:color w:val="000000" w:themeColor="text1"/>
          <w:sz w:val="24"/>
          <w:lang w:eastAsia="zh-CN"/>
          <w14:textFill>
            <w14:solidFill>
              <w14:schemeClr w14:val="tx1"/>
            </w14:solidFill>
          </w14:textFill>
        </w:rPr>
      </w:pPr>
      <w:r>
        <w:rPr>
          <w:rFonts w:hint="eastAsia" w:ascii="宋体" w:hAnsi="宋体"/>
          <w:bCs/>
          <w:color w:val="000000" w:themeColor="text1"/>
          <w:sz w:val="24"/>
          <w:lang w:eastAsia="zh-CN"/>
          <w14:textFill>
            <w14:solidFill>
              <w14:schemeClr w14:val="tx1"/>
            </w14:solidFill>
          </w14:textFill>
        </w:rPr>
        <w:t>致：</w:t>
      </w:r>
      <w:r>
        <w:rPr>
          <w:rFonts w:hint="eastAsia" w:ascii="宋体" w:hAnsi="宋体"/>
          <w:color w:val="000000" w:themeColor="text1"/>
          <w:sz w:val="24"/>
          <w:u w:val="single"/>
          <w:lang w:eastAsia="zh-CN"/>
          <w14:textFill>
            <w14:solidFill>
              <w14:schemeClr w14:val="tx1"/>
            </w14:solidFill>
          </w14:textFill>
        </w:rPr>
        <w:t>广西龙建工程管理有限公司</w:t>
      </w:r>
    </w:p>
    <w:p>
      <w:pPr>
        <w:snapToGrid w:val="0"/>
        <w:spacing w:line="360" w:lineRule="auto"/>
        <w:ind w:firstLine="566" w:firstLineChars="236"/>
        <w:rPr>
          <w:rFonts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我____（姓名）系_____（</w:t>
      </w:r>
      <w:r>
        <w:rPr>
          <w:rFonts w:hint="eastAsia" w:ascii="宋体" w:hAnsi="宋体" w:eastAsia="宋体"/>
          <w:color w:val="000000" w:themeColor="text1"/>
          <w:sz w:val="24"/>
          <w:lang w:eastAsia="zh-CN"/>
          <w14:textFill>
            <w14:solidFill>
              <w14:schemeClr w14:val="tx1"/>
            </w14:solidFill>
          </w14:textFill>
        </w:rPr>
        <w:t>投标单位</w:t>
      </w:r>
      <w:r>
        <w:rPr>
          <w:rFonts w:hint="eastAsia" w:ascii="宋体" w:hAnsi="宋体"/>
          <w:color w:val="000000" w:themeColor="text1"/>
          <w:sz w:val="24"/>
          <w:lang w:eastAsia="zh-CN"/>
          <w14:textFill>
            <w14:solidFill>
              <w14:schemeClr w14:val="tx1"/>
            </w14:solidFill>
          </w14:textFill>
        </w:rPr>
        <w:t xml:space="preserve">名称）的法定代表人，现授权委托本单位在职职工 </w:t>
      </w:r>
      <w:r>
        <w:rPr>
          <w:rFonts w:hint="eastAsia" w:ascii="宋体" w:hAnsi="宋体"/>
          <w:color w:val="000000" w:themeColor="text1"/>
          <w:sz w:val="24"/>
          <w:u w:val="single"/>
          <w:lang w:eastAsia="zh-CN"/>
          <w14:textFill>
            <w14:solidFill>
              <w14:schemeClr w14:val="tx1"/>
            </w14:solidFill>
          </w14:textFill>
        </w:rPr>
        <w:t xml:space="preserve">            </w:t>
      </w:r>
      <w:r>
        <w:rPr>
          <w:rFonts w:hint="eastAsia" w:ascii="宋体" w:hAnsi="宋体"/>
          <w:color w:val="000000" w:themeColor="text1"/>
          <w:sz w:val="24"/>
          <w:lang w:eastAsia="zh-CN"/>
          <w14:textFill>
            <w14:solidFill>
              <w14:schemeClr w14:val="tx1"/>
            </w14:solidFill>
          </w14:textFill>
        </w:rPr>
        <w:t>（姓名）以我方的名义参加</w:t>
      </w:r>
      <w:r>
        <w:rPr>
          <w:rFonts w:hint="eastAsia" w:ascii="宋体" w:hAnsi="宋体"/>
          <w:color w:val="000000" w:themeColor="text1"/>
          <w:sz w:val="24"/>
          <w:u w:val="single"/>
          <w:lang w:eastAsia="zh-CN"/>
          <w14:textFill>
            <w14:solidFill>
              <w14:schemeClr w14:val="tx1"/>
            </w14:solidFill>
          </w14:textFill>
        </w:rPr>
        <w:t xml:space="preserve">         </w:t>
      </w:r>
      <w:r>
        <w:rPr>
          <w:rFonts w:hint="eastAsia" w:ascii="宋体" w:hAnsi="宋体"/>
          <w:color w:val="000000" w:themeColor="text1"/>
          <w:sz w:val="24"/>
          <w:lang w:eastAsia="zh-CN"/>
          <w14:textFill>
            <w14:solidFill>
              <w14:schemeClr w14:val="tx1"/>
            </w14:solidFill>
          </w14:textFill>
        </w:rPr>
        <w:t>项目的</w:t>
      </w:r>
      <w:r>
        <w:rPr>
          <w:rFonts w:hint="eastAsia" w:ascii="宋体" w:hAnsi="宋体" w:eastAsia="宋体"/>
          <w:color w:val="000000" w:themeColor="text1"/>
          <w:sz w:val="24"/>
          <w:lang w:eastAsia="zh-CN"/>
          <w14:textFill>
            <w14:solidFill>
              <w14:schemeClr w14:val="tx1"/>
            </w14:solidFill>
          </w14:textFill>
        </w:rPr>
        <w:t>投标</w:t>
      </w:r>
      <w:r>
        <w:rPr>
          <w:rFonts w:hint="eastAsia" w:ascii="宋体" w:hAnsi="宋体"/>
          <w:color w:val="000000" w:themeColor="text1"/>
          <w:sz w:val="24"/>
          <w:lang w:eastAsia="zh-CN"/>
          <w14:textFill>
            <w14:solidFill>
              <w14:schemeClr w14:val="tx1"/>
            </w14:solidFill>
          </w14:textFill>
        </w:rPr>
        <w:t>活动，并代表我方全权办理针对上述项目的递交</w:t>
      </w:r>
      <w:r>
        <w:rPr>
          <w:rFonts w:hint="eastAsia" w:ascii="宋体" w:hAnsi="宋体" w:eastAsia="宋体"/>
          <w:color w:val="000000" w:themeColor="text1"/>
          <w:sz w:val="24"/>
          <w:lang w:eastAsia="zh-CN"/>
          <w14:textFill>
            <w14:solidFill>
              <w14:schemeClr w14:val="tx1"/>
            </w14:solidFill>
          </w14:textFill>
        </w:rPr>
        <w:t>投标</w:t>
      </w:r>
      <w:r>
        <w:rPr>
          <w:rFonts w:hint="eastAsia" w:ascii="宋体" w:hAnsi="宋体"/>
          <w:color w:val="000000" w:themeColor="text1"/>
          <w:sz w:val="24"/>
          <w:lang w:eastAsia="zh-CN"/>
          <w14:textFill>
            <w14:solidFill>
              <w14:schemeClr w14:val="tx1"/>
            </w14:solidFill>
          </w14:textFill>
        </w:rPr>
        <w:t>文件、澄清、签约等具体事务和签署相关文件。</w:t>
      </w:r>
    </w:p>
    <w:p>
      <w:pPr>
        <w:snapToGrid w:val="0"/>
        <w:spacing w:line="360" w:lineRule="auto"/>
        <w:rPr>
          <w:rFonts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 xml:space="preserve">    我方对被授权</w:t>
      </w:r>
      <w:r>
        <w:rPr>
          <w:rFonts w:hint="eastAsia" w:ascii="宋体" w:hAnsi="宋体" w:eastAsia="宋体"/>
          <w:color w:val="000000" w:themeColor="text1"/>
          <w:sz w:val="24"/>
          <w:lang w:eastAsia="zh-CN"/>
          <w14:textFill>
            <w14:solidFill>
              <w14:schemeClr w14:val="tx1"/>
            </w14:solidFill>
          </w14:textFill>
        </w:rPr>
        <w:t>代理</w:t>
      </w:r>
      <w:r>
        <w:rPr>
          <w:rFonts w:hint="eastAsia" w:ascii="宋体" w:hAnsi="宋体"/>
          <w:color w:val="000000" w:themeColor="text1"/>
          <w:sz w:val="24"/>
          <w:lang w:eastAsia="zh-CN"/>
          <w14:textFill>
            <w14:solidFill>
              <w14:schemeClr w14:val="tx1"/>
            </w14:solidFill>
          </w14:textFill>
        </w:rPr>
        <w:t>人的签名事项负全部责任。</w:t>
      </w:r>
    </w:p>
    <w:p>
      <w:pPr>
        <w:snapToGrid w:val="0"/>
        <w:spacing w:line="360" w:lineRule="auto"/>
        <w:ind w:firstLine="480"/>
        <w:rPr>
          <w:rFonts w:ascii="宋体" w:hAnsi="宋体"/>
          <w:color w:val="000000" w:themeColor="text1"/>
          <w:sz w:val="24"/>
          <w:lang w:eastAsia="zh-CN"/>
          <w14:textFill>
            <w14:solidFill>
              <w14:schemeClr w14:val="tx1"/>
            </w14:solidFill>
          </w14:textFill>
        </w:rPr>
      </w:pPr>
      <w:r>
        <w:rPr>
          <w:rFonts w:hint="eastAsia" w:ascii="宋体" w:hAnsi="宋体"/>
          <w:color w:val="000000" w:themeColor="text1"/>
          <w:sz w:val="24"/>
          <w:u w:val="single"/>
          <w:lang w:eastAsia="zh-CN"/>
          <w14:textFill>
            <w14:solidFill>
              <w14:schemeClr w14:val="tx1"/>
            </w14:solidFill>
          </w14:textFill>
        </w:rPr>
        <w:t>在撤销授权的书面通知以前，本授权书一直有效。</w:t>
      </w:r>
      <w:r>
        <w:rPr>
          <w:rFonts w:hint="eastAsia" w:ascii="宋体" w:hAnsi="宋体"/>
          <w:color w:val="000000" w:themeColor="text1"/>
          <w:sz w:val="24"/>
          <w:lang w:eastAsia="zh-CN"/>
          <w14:textFill>
            <w14:solidFill>
              <w14:schemeClr w14:val="tx1"/>
            </w14:solidFill>
          </w14:textFill>
        </w:rPr>
        <w:t>被授权</w:t>
      </w:r>
      <w:r>
        <w:rPr>
          <w:rFonts w:hint="eastAsia" w:ascii="宋体" w:hAnsi="宋体" w:eastAsia="宋体"/>
          <w:color w:val="000000" w:themeColor="text1"/>
          <w:sz w:val="24"/>
          <w:lang w:eastAsia="zh-CN"/>
          <w14:textFill>
            <w14:solidFill>
              <w14:schemeClr w14:val="tx1"/>
            </w14:solidFill>
          </w14:textFill>
        </w:rPr>
        <w:t>代理</w:t>
      </w:r>
      <w:r>
        <w:rPr>
          <w:rFonts w:hint="eastAsia" w:ascii="宋体" w:hAnsi="宋体"/>
          <w:color w:val="000000" w:themeColor="text1"/>
          <w:sz w:val="24"/>
          <w:lang w:eastAsia="zh-CN"/>
          <w14:textFill>
            <w14:solidFill>
              <w14:schemeClr w14:val="tx1"/>
            </w14:solidFill>
          </w14:textFill>
        </w:rPr>
        <w:t>人在授权书有效期内签署的所有文件不因授权的撤销而失效。</w:t>
      </w:r>
    </w:p>
    <w:p>
      <w:pPr>
        <w:snapToGrid w:val="0"/>
        <w:spacing w:line="360" w:lineRule="auto"/>
        <w:ind w:firstLine="480"/>
        <w:rPr>
          <w:rFonts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被授权</w:t>
      </w:r>
      <w:r>
        <w:rPr>
          <w:rFonts w:hint="eastAsia" w:ascii="宋体" w:hAnsi="宋体" w:eastAsia="宋体"/>
          <w:color w:val="000000" w:themeColor="text1"/>
          <w:sz w:val="24"/>
          <w:lang w:eastAsia="zh-CN"/>
          <w14:textFill>
            <w14:solidFill>
              <w14:schemeClr w14:val="tx1"/>
            </w14:solidFill>
          </w14:textFill>
        </w:rPr>
        <w:t>代理</w:t>
      </w:r>
      <w:r>
        <w:rPr>
          <w:rFonts w:hint="eastAsia" w:ascii="宋体" w:hAnsi="宋体"/>
          <w:color w:val="000000" w:themeColor="text1"/>
          <w:sz w:val="24"/>
          <w:lang w:eastAsia="zh-CN"/>
          <w14:textFill>
            <w14:solidFill>
              <w14:schemeClr w14:val="tx1"/>
            </w14:solidFill>
          </w14:textFill>
        </w:rPr>
        <w:t>人无转委托权，特此委托。</w:t>
      </w:r>
    </w:p>
    <w:p>
      <w:pPr>
        <w:snapToGrid w:val="0"/>
        <w:spacing w:line="360" w:lineRule="auto"/>
        <w:ind w:firstLine="480"/>
        <w:rPr>
          <w:rFonts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附：被授权</w:t>
      </w:r>
      <w:r>
        <w:rPr>
          <w:rFonts w:hint="eastAsia" w:ascii="宋体" w:hAnsi="宋体" w:eastAsia="宋体"/>
          <w:color w:val="000000" w:themeColor="text1"/>
          <w:sz w:val="24"/>
          <w:lang w:eastAsia="zh-CN"/>
          <w14:textFill>
            <w14:solidFill>
              <w14:schemeClr w14:val="tx1"/>
            </w14:solidFill>
          </w14:textFill>
        </w:rPr>
        <w:t>代理</w:t>
      </w:r>
      <w:r>
        <w:rPr>
          <w:rFonts w:hint="eastAsia" w:ascii="宋体" w:hAnsi="宋体"/>
          <w:color w:val="000000" w:themeColor="text1"/>
          <w:sz w:val="24"/>
          <w:lang w:eastAsia="zh-CN"/>
          <w14:textFill>
            <w14:solidFill>
              <w14:schemeClr w14:val="tx1"/>
            </w14:solidFill>
          </w14:textFill>
        </w:rPr>
        <w:t>人有效身份证正反面复印件</w:t>
      </w:r>
    </w:p>
    <w:p>
      <w:pPr>
        <w:snapToGrid w:val="0"/>
        <w:spacing w:before="165" w:beforeLines="50" w:after="50"/>
        <w:rPr>
          <w:rFonts w:ascii="宋体" w:hAnsi="宋体"/>
          <w:color w:val="000000" w:themeColor="text1"/>
          <w:sz w:val="24"/>
          <w:lang w:eastAsia="zh-CN"/>
          <w14:textFill>
            <w14:solidFill>
              <w14:schemeClr w14:val="tx1"/>
            </w14:solidFill>
          </w14:textFill>
        </w:rPr>
      </w:pPr>
    </w:p>
    <w:p>
      <w:pPr>
        <w:snapToGrid w:val="0"/>
        <w:spacing w:before="165" w:beforeLines="50" w:after="50"/>
        <w:rPr>
          <w:rFonts w:ascii="宋体" w:hAnsi="宋体"/>
          <w:color w:val="000000" w:themeColor="text1"/>
          <w:sz w:val="24"/>
          <w:u w:val="single"/>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被授权人签名：            法定代表人签名：</w:t>
      </w:r>
      <w:r>
        <w:rPr>
          <w:rFonts w:hint="eastAsia" w:ascii="宋体" w:hAnsi="宋体"/>
          <w:color w:val="000000" w:themeColor="text1"/>
          <w:sz w:val="24"/>
          <w:u w:val="single"/>
          <w:lang w:eastAsia="zh-CN"/>
          <w14:textFill>
            <w14:solidFill>
              <w14:schemeClr w14:val="tx1"/>
            </w14:solidFill>
          </w14:textFill>
        </w:rPr>
        <w:t xml:space="preserve">              </w:t>
      </w:r>
    </w:p>
    <w:p>
      <w:pPr>
        <w:snapToGrid w:val="0"/>
        <w:spacing w:before="165" w:beforeLines="50" w:after="50"/>
        <w:rPr>
          <w:rFonts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所在部门职务：                      职务：</w:t>
      </w:r>
      <w:r>
        <w:rPr>
          <w:rFonts w:hint="eastAsia" w:ascii="宋体" w:hAnsi="宋体"/>
          <w:color w:val="000000" w:themeColor="text1"/>
          <w:sz w:val="24"/>
          <w:u w:val="single"/>
          <w:lang w:eastAsia="zh-CN"/>
          <w14:textFill>
            <w14:solidFill>
              <w14:schemeClr w14:val="tx1"/>
            </w14:solidFill>
          </w14:textFill>
        </w:rPr>
        <w:t xml:space="preserve">                  </w:t>
      </w:r>
    </w:p>
    <w:p>
      <w:pPr>
        <w:snapToGrid w:val="0"/>
        <w:spacing w:before="165" w:beforeLines="50" w:after="50"/>
        <w:rPr>
          <w:rFonts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被授权人身份证号码：</w:t>
      </w:r>
      <w:r>
        <w:rPr>
          <w:rFonts w:hint="eastAsia" w:ascii="宋体" w:hAnsi="宋体"/>
          <w:color w:val="000000" w:themeColor="text1"/>
          <w:sz w:val="24"/>
          <w:u w:val="single"/>
          <w:lang w:eastAsia="zh-CN"/>
          <w14:textFill>
            <w14:solidFill>
              <w14:schemeClr w14:val="tx1"/>
            </w14:solidFill>
          </w14:textFill>
        </w:rPr>
        <w:t xml:space="preserve">                             </w:t>
      </w:r>
      <w:r>
        <w:rPr>
          <w:rFonts w:hint="eastAsia" w:ascii="宋体" w:hAnsi="宋体"/>
          <w:color w:val="000000" w:themeColor="text1"/>
          <w:sz w:val="24"/>
          <w:lang w:eastAsia="zh-CN"/>
          <w14:textFill>
            <w14:solidFill>
              <w14:schemeClr w14:val="tx1"/>
            </w14:solidFill>
          </w14:textFill>
        </w:rPr>
        <w:t xml:space="preserve"> </w:t>
      </w:r>
    </w:p>
    <w:p>
      <w:pPr>
        <w:snapToGrid w:val="0"/>
        <w:spacing w:before="165" w:beforeLines="50" w:after="50"/>
        <w:jc w:val="center"/>
        <w:rPr>
          <w:rFonts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 xml:space="preserve">                        </w:t>
      </w:r>
      <w:r>
        <w:rPr>
          <w:rFonts w:hint="eastAsia" w:ascii="宋体" w:hAnsi="宋体" w:eastAsia="宋体"/>
          <w:color w:val="000000" w:themeColor="text1"/>
          <w:sz w:val="24"/>
          <w:lang w:eastAsia="zh-CN"/>
          <w14:textFill>
            <w14:solidFill>
              <w14:schemeClr w14:val="tx1"/>
            </w14:solidFill>
          </w14:textFill>
        </w:rPr>
        <w:t>投标单位</w:t>
      </w:r>
      <w:r>
        <w:rPr>
          <w:rFonts w:hint="eastAsia" w:ascii="宋体" w:hAnsi="宋体"/>
          <w:color w:val="000000" w:themeColor="text1"/>
          <w:sz w:val="24"/>
          <w:lang w:eastAsia="zh-CN"/>
          <w14:textFill>
            <w14:solidFill>
              <w14:schemeClr w14:val="tx1"/>
            </w14:solidFill>
          </w14:textFill>
        </w:rPr>
        <w:t>公章：</w:t>
      </w:r>
    </w:p>
    <w:p>
      <w:pPr>
        <w:autoSpaceDE w:val="0"/>
        <w:autoSpaceDN w:val="0"/>
        <w:spacing w:line="300" w:lineRule="auto"/>
        <w:ind w:left="480" w:hanging="480"/>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 xml:space="preserve">                                              年    月    日</w:t>
      </w:r>
    </w:p>
    <w:p>
      <w:pPr>
        <w:jc w:val="center"/>
        <w:rPr>
          <w:rFonts w:ascii="宋体" w:hAnsi="宋体" w:eastAsia="宋体"/>
          <w:bCs/>
          <w:color w:val="000000" w:themeColor="text1"/>
          <w:sz w:val="24"/>
          <w:szCs w:val="24"/>
          <w:lang w:eastAsia="zh-CN"/>
          <w14:textFill>
            <w14:solidFill>
              <w14:schemeClr w14:val="tx1"/>
            </w14:solidFill>
          </w14:textFill>
        </w:rPr>
      </w:pPr>
      <w:r>
        <w:rPr>
          <w:rFonts w:hint="eastAsia" w:hAnsi="宋体"/>
          <w:color w:val="000000" w:themeColor="text1"/>
          <w:szCs w:val="21"/>
          <w:lang w:eastAsia="zh-CN"/>
          <w14:textFill>
            <w14:solidFill>
              <w14:schemeClr w14:val="tx1"/>
            </w14:solidFill>
          </w14:textFill>
        </w:rPr>
        <w:br w:type="page"/>
      </w:r>
    </w:p>
    <w:p>
      <w:pPr>
        <w:pStyle w:val="8"/>
        <w:jc w:val="center"/>
        <w:rPr>
          <w:rFonts w:hAnsi="宋体" w:cs="宋体"/>
          <w:b/>
          <w:bCs/>
          <w:color w:val="000000" w:themeColor="text1"/>
          <w:sz w:val="30"/>
          <w:szCs w:val="30"/>
          <w14:textFill>
            <w14:solidFill>
              <w14:schemeClr w14:val="tx1"/>
            </w14:solidFill>
          </w14:textFill>
        </w:rPr>
      </w:pPr>
      <w:r>
        <w:rPr>
          <w:rFonts w:hint="eastAsia" w:hAnsi="宋体" w:cs="宋体"/>
          <w:b/>
          <w:bCs/>
          <w:color w:val="000000" w:themeColor="text1"/>
          <w:sz w:val="30"/>
          <w:szCs w:val="30"/>
          <w14:textFill>
            <w14:solidFill>
              <w14:schemeClr w14:val="tx1"/>
            </w14:solidFill>
          </w14:textFill>
        </w:rPr>
        <w:t>投标人参加政府采购活动前三年内在经营活动中没有重大违法记录或不良信用记录的书面声明（格式）</w:t>
      </w:r>
    </w:p>
    <w:p>
      <w:pPr>
        <w:snapToGrid w:val="0"/>
        <w:spacing w:before="165" w:beforeLines="50" w:after="50" w:line="500" w:lineRule="exact"/>
        <w:rPr>
          <w:rFonts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致：</w:t>
      </w:r>
      <w:r>
        <w:rPr>
          <w:rFonts w:hint="eastAsia" w:ascii="宋体" w:hAnsi="宋体" w:eastAsia="宋体"/>
          <w:color w:val="000000" w:themeColor="text1"/>
          <w:sz w:val="24"/>
          <w:szCs w:val="24"/>
          <w:u w:val="single"/>
          <w:lang w:eastAsia="zh-CN"/>
          <w14:textFill>
            <w14:solidFill>
              <w14:schemeClr w14:val="tx1"/>
            </w14:solidFill>
          </w14:textFill>
        </w:rPr>
        <w:t xml:space="preserve">      </w:t>
      </w:r>
      <w:r>
        <w:rPr>
          <w:rFonts w:hint="eastAsia" w:ascii="宋体" w:hAnsi="宋体" w:eastAsia="宋体"/>
          <w:color w:val="000000" w:themeColor="text1"/>
          <w:sz w:val="24"/>
          <w:szCs w:val="24"/>
          <w:lang w:eastAsia="zh-CN"/>
          <w14:textFill>
            <w14:solidFill>
              <w14:schemeClr w14:val="tx1"/>
            </w14:solidFill>
          </w14:textFill>
        </w:rPr>
        <w:t>（招标采购人名称）：</w:t>
      </w:r>
    </w:p>
    <w:p>
      <w:pPr>
        <w:snapToGrid w:val="0"/>
        <w:spacing w:before="165" w:beforeLines="50" w:after="50" w:line="500" w:lineRule="exact"/>
        <w:ind w:firstLine="645"/>
        <w:rPr>
          <w:rFonts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u w:val="single"/>
          <w:lang w:eastAsia="zh-CN"/>
          <w14:textFill>
            <w14:solidFill>
              <w14:schemeClr w14:val="tx1"/>
            </w14:solidFill>
          </w14:textFill>
        </w:rPr>
        <w:t xml:space="preserve">  （投标单位名称）   </w:t>
      </w:r>
      <w:r>
        <w:rPr>
          <w:rFonts w:hint="eastAsia" w:ascii="宋体" w:hAnsi="宋体"/>
          <w:color w:val="000000" w:themeColor="text1"/>
          <w:sz w:val="24"/>
          <w:szCs w:val="24"/>
          <w:lang w:eastAsia="zh-CN"/>
          <w14:textFill>
            <w14:solidFill>
              <w14:schemeClr w14:val="tx1"/>
            </w14:solidFill>
          </w14:textFill>
        </w:rPr>
        <w:t>参加贵方组织的</w:t>
      </w:r>
      <w:r>
        <w:rPr>
          <w:rFonts w:hint="eastAsia" w:ascii="宋体" w:hAnsi="宋体"/>
          <w:color w:val="000000" w:themeColor="text1"/>
          <w:sz w:val="24"/>
          <w:szCs w:val="24"/>
          <w:u w:val="single"/>
          <w:lang w:eastAsia="zh-CN"/>
          <w14:textFill>
            <w14:solidFill>
              <w14:schemeClr w14:val="tx1"/>
            </w14:solidFill>
          </w14:textFill>
        </w:rPr>
        <w:t xml:space="preserve">    （项目名称）      </w:t>
      </w:r>
      <w:r>
        <w:rPr>
          <w:rFonts w:hint="eastAsia" w:ascii="宋体" w:hAnsi="宋体"/>
          <w:color w:val="000000" w:themeColor="text1"/>
          <w:sz w:val="24"/>
          <w:szCs w:val="24"/>
          <w:lang w:eastAsia="zh-CN"/>
          <w14:textFill>
            <w14:solidFill>
              <w14:schemeClr w14:val="tx1"/>
            </w14:solidFill>
          </w14:textFill>
        </w:rPr>
        <w:t>项目（项目编号：</w:t>
      </w:r>
      <w:r>
        <w:rPr>
          <w:rFonts w:hint="eastAsia" w:ascii="宋体" w:hAnsi="宋体"/>
          <w:color w:val="000000" w:themeColor="text1"/>
          <w:sz w:val="24"/>
          <w:szCs w:val="24"/>
          <w:u w:val="single"/>
          <w:lang w:eastAsia="zh-CN"/>
          <w14:textFill>
            <w14:solidFill>
              <w14:schemeClr w14:val="tx1"/>
            </w14:solidFill>
          </w14:textFill>
        </w:rPr>
        <w:t xml:space="preserve">   （项目编号）     </w:t>
      </w:r>
      <w:r>
        <w:rPr>
          <w:rFonts w:hint="eastAsia" w:ascii="宋体" w:hAnsi="宋体"/>
          <w:color w:val="000000" w:themeColor="text1"/>
          <w:sz w:val="24"/>
          <w:szCs w:val="24"/>
          <w:lang w:eastAsia="zh-CN"/>
          <w14:textFill>
            <w14:solidFill>
              <w14:schemeClr w14:val="tx1"/>
            </w14:solidFill>
          </w14:textFill>
        </w:rPr>
        <w:t xml:space="preserve"> ）的投标，我公司就参加本次投标有关事项郑重承诺如下：</w:t>
      </w:r>
    </w:p>
    <w:p>
      <w:pPr>
        <w:numPr>
          <w:ilvl w:val="0"/>
          <w:numId w:val="8"/>
        </w:numPr>
        <w:snapToGrid w:val="0"/>
        <w:spacing w:line="500" w:lineRule="exact"/>
        <w:ind w:firstLine="480" w:firstLineChars="200"/>
        <w:rPr>
          <w:rFonts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参加政府采购活动前三年内，我公司在经营活动中没有重大违法记录和不良信用记录；</w:t>
      </w:r>
    </w:p>
    <w:p>
      <w:pPr>
        <w:numPr>
          <w:ilvl w:val="0"/>
          <w:numId w:val="8"/>
        </w:numPr>
        <w:snapToGrid w:val="0"/>
        <w:spacing w:line="500" w:lineRule="exact"/>
        <w:ind w:firstLine="480" w:firstLineChars="200"/>
        <w:rPr>
          <w:rFonts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我公司及法定代表人没有任何行贿犯罪记录；</w:t>
      </w:r>
    </w:p>
    <w:p>
      <w:pPr>
        <w:numPr>
          <w:ilvl w:val="0"/>
          <w:numId w:val="8"/>
        </w:numPr>
        <w:snapToGrid w:val="0"/>
        <w:spacing w:line="500" w:lineRule="exact"/>
        <w:ind w:firstLine="480" w:firstLineChars="200"/>
        <w:rPr>
          <w:rFonts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我公司符合《中华人民共和国政府采购法》第二十二条规定。</w:t>
      </w:r>
    </w:p>
    <w:p>
      <w:pPr>
        <w:snapToGrid w:val="0"/>
        <w:spacing w:before="165" w:beforeLines="50" w:after="50" w:line="500" w:lineRule="exact"/>
        <w:ind w:firstLine="645"/>
        <w:rPr>
          <w:rFonts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Cs w:val="24"/>
          <w:lang w:eastAsia="zh-CN"/>
          <w14:textFill>
            <w14:solidFill>
              <w14:schemeClr w14:val="tx1"/>
            </w14:solidFill>
          </w14:textFill>
        </w:rPr>
        <w:t xml:space="preserve">    </w:t>
      </w:r>
      <w:r>
        <w:rPr>
          <w:rFonts w:hint="eastAsia" w:ascii="宋体" w:hAnsi="宋体"/>
          <w:color w:val="000000" w:themeColor="text1"/>
          <w:sz w:val="24"/>
          <w:szCs w:val="24"/>
          <w:lang w:eastAsia="zh-CN"/>
          <w14:textFill>
            <w14:solidFill>
              <w14:schemeClr w14:val="tx1"/>
            </w14:solidFill>
          </w14:textFill>
        </w:rPr>
        <w:t>以上事项如有虚假或隐瞒，我方愿意承担一切后果，特此声明。</w:t>
      </w:r>
    </w:p>
    <w:p>
      <w:pPr>
        <w:pStyle w:val="6"/>
        <w:rPr>
          <w:color w:val="000000" w:themeColor="text1"/>
          <w:lang w:eastAsia="zh-CN"/>
          <w14:textFill>
            <w14:solidFill>
              <w14:schemeClr w14:val="tx1"/>
            </w14:solidFill>
          </w14:textFill>
        </w:rPr>
      </w:pPr>
    </w:p>
    <w:p>
      <w:pPr>
        <w:snapToGrid w:val="0"/>
        <w:spacing w:before="165" w:beforeLines="50" w:after="50" w:line="500" w:lineRule="exact"/>
        <w:ind w:firstLine="645"/>
        <w:rPr>
          <w:rFonts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法定代表人或委托代理人（签字）：</w:t>
      </w:r>
    </w:p>
    <w:p>
      <w:pPr>
        <w:snapToGrid w:val="0"/>
        <w:spacing w:before="165" w:beforeLines="50" w:after="50" w:line="500" w:lineRule="exact"/>
        <w:ind w:firstLine="645"/>
        <w:rPr>
          <w:rFonts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投标人盖公章：</w:t>
      </w:r>
    </w:p>
    <w:p>
      <w:pPr>
        <w:snapToGrid w:val="0"/>
        <w:spacing w:before="165" w:beforeLines="50" w:after="50" w:line="500" w:lineRule="exact"/>
        <w:ind w:firstLine="645"/>
        <w:rPr>
          <w:rFonts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投标日期：</w:t>
      </w:r>
    </w:p>
    <w:p>
      <w:pPr>
        <w:snapToGrid w:val="0"/>
        <w:spacing w:before="165" w:beforeLines="50" w:after="50" w:line="500" w:lineRule="exact"/>
        <w:ind w:firstLine="645"/>
        <w:rPr>
          <w:rFonts w:ascii="宋体" w:hAnsi="宋体"/>
          <w:color w:val="000000" w:themeColor="text1"/>
          <w:sz w:val="24"/>
          <w:szCs w:val="24"/>
          <w:lang w:eastAsia="zh-CN"/>
          <w14:textFill>
            <w14:solidFill>
              <w14:schemeClr w14:val="tx1"/>
            </w14:solidFill>
          </w14:textFill>
        </w:rPr>
      </w:pPr>
    </w:p>
    <w:p>
      <w:pPr>
        <w:pStyle w:val="2"/>
        <w:rPr>
          <w:rFonts w:hAnsi="宋体"/>
          <w:color w:val="000000" w:themeColor="text1"/>
          <w:sz w:val="32"/>
          <w:szCs w:val="32"/>
          <w:lang w:eastAsia="zh-CN"/>
          <w14:textFill>
            <w14:solidFill>
              <w14:schemeClr w14:val="tx1"/>
            </w14:solidFill>
          </w14:textFill>
        </w:rPr>
      </w:pPr>
      <w:r>
        <w:rPr>
          <w:rFonts w:hint="eastAsia" w:hAnsi="宋体"/>
          <w:color w:val="000000" w:themeColor="text1"/>
          <w:lang w:eastAsia="zh-CN"/>
          <w14:textFill>
            <w14:solidFill>
              <w14:schemeClr w14:val="tx1"/>
            </w14:solidFill>
          </w14:textFill>
        </w:rPr>
        <w:t>注：以</w:t>
      </w:r>
      <w:r>
        <w:rPr>
          <w:rFonts w:hint="eastAsia" w:hAnsi="宋体" w:eastAsia="宋体"/>
          <w:color w:val="000000" w:themeColor="text1"/>
          <w:lang w:eastAsia="zh-CN"/>
          <w14:textFill>
            <w14:solidFill>
              <w14:schemeClr w14:val="tx1"/>
            </w14:solidFill>
          </w14:textFill>
        </w:rPr>
        <w:t>投</w:t>
      </w:r>
      <w:r>
        <w:rPr>
          <w:rFonts w:hint="eastAsia" w:hAnsi="宋体"/>
          <w:color w:val="000000" w:themeColor="text1"/>
          <w:lang w:eastAsia="zh-CN"/>
          <w14:textFill>
            <w14:solidFill>
              <w14:schemeClr w14:val="tx1"/>
            </w14:solidFill>
          </w14:textFill>
        </w:rPr>
        <w:t>标截止时间后采购代理机构网上查询投标人“信用中国”、“中国政府采购网”信用结果为准，并将打印件交由</w:t>
      </w:r>
      <w:r>
        <w:rPr>
          <w:rFonts w:hint="eastAsia" w:hAnsi="宋体" w:eastAsia="宋体"/>
          <w:color w:val="000000" w:themeColor="text1"/>
          <w:lang w:eastAsia="zh-CN"/>
          <w14:textFill>
            <w14:solidFill>
              <w14:schemeClr w14:val="tx1"/>
            </w14:solidFill>
          </w14:textFill>
        </w:rPr>
        <w:t>采购单位进行资格审查</w:t>
      </w:r>
      <w:r>
        <w:rPr>
          <w:rFonts w:hint="eastAsia" w:hAnsi="宋体"/>
          <w:color w:val="000000" w:themeColor="text1"/>
          <w:lang w:eastAsia="zh-CN"/>
          <w14:textFill>
            <w14:solidFill>
              <w14:schemeClr w14:val="tx1"/>
            </w14:solidFill>
          </w14:textFill>
        </w:rPr>
        <w:t>。</w:t>
      </w:r>
    </w:p>
    <w:p>
      <w:pPr>
        <w:pStyle w:val="2"/>
        <w:rPr>
          <w:rFonts w:hAnsi="宋体"/>
          <w:color w:val="000000" w:themeColor="text1"/>
          <w:sz w:val="32"/>
          <w:szCs w:val="32"/>
          <w:lang w:eastAsia="zh-CN"/>
          <w14:textFill>
            <w14:solidFill>
              <w14:schemeClr w14:val="tx1"/>
            </w14:solidFill>
          </w14:textFill>
        </w:rPr>
      </w:pPr>
    </w:p>
    <w:p>
      <w:pPr>
        <w:pStyle w:val="2"/>
        <w:rPr>
          <w:rFonts w:hAnsi="宋体"/>
          <w:color w:val="000000" w:themeColor="text1"/>
          <w:sz w:val="32"/>
          <w:szCs w:val="32"/>
          <w:lang w:eastAsia="zh-CN"/>
          <w14:textFill>
            <w14:solidFill>
              <w14:schemeClr w14:val="tx1"/>
            </w14:solidFill>
          </w14:textFill>
        </w:rPr>
      </w:pPr>
    </w:p>
    <w:p>
      <w:pPr>
        <w:pStyle w:val="2"/>
        <w:rPr>
          <w:rFonts w:hAnsi="宋体"/>
          <w:color w:val="000000" w:themeColor="text1"/>
          <w:sz w:val="32"/>
          <w:szCs w:val="32"/>
          <w:lang w:eastAsia="zh-CN"/>
          <w14:textFill>
            <w14:solidFill>
              <w14:schemeClr w14:val="tx1"/>
            </w14:solidFill>
          </w14:textFill>
        </w:rPr>
      </w:pPr>
    </w:p>
    <w:p>
      <w:pPr>
        <w:pStyle w:val="2"/>
        <w:rPr>
          <w:rFonts w:hAnsi="宋体"/>
          <w:color w:val="000000" w:themeColor="text1"/>
          <w:sz w:val="32"/>
          <w:szCs w:val="32"/>
          <w:lang w:eastAsia="zh-CN"/>
          <w14:textFill>
            <w14:solidFill>
              <w14:schemeClr w14:val="tx1"/>
            </w14:solidFill>
          </w14:textFill>
        </w:rPr>
      </w:pPr>
    </w:p>
    <w:p>
      <w:pPr>
        <w:pStyle w:val="2"/>
        <w:rPr>
          <w:rFonts w:hAnsi="宋体"/>
          <w:color w:val="000000" w:themeColor="text1"/>
          <w:sz w:val="32"/>
          <w:szCs w:val="32"/>
          <w:lang w:eastAsia="zh-CN"/>
          <w14:textFill>
            <w14:solidFill>
              <w14:schemeClr w14:val="tx1"/>
            </w14:solidFill>
          </w14:textFill>
        </w:rPr>
      </w:pPr>
    </w:p>
    <w:p>
      <w:pPr>
        <w:pStyle w:val="2"/>
        <w:rPr>
          <w:rFonts w:hAnsi="宋体"/>
          <w:color w:val="000000" w:themeColor="text1"/>
          <w:sz w:val="32"/>
          <w:szCs w:val="32"/>
          <w:lang w:eastAsia="zh-CN"/>
          <w14:textFill>
            <w14:solidFill>
              <w14:schemeClr w14:val="tx1"/>
            </w14:solidFill>
          </w14:textFill>
        </w:rPr>
      </w:pPr>
    </w:p>
    <w:p>
      <w:pPr>
        <w:pStyle w:val="2"/>
        <w:rPr>
          <w:rFonts w:hAnsi="宋体"/>
          <w:color w:val="000000" w:themeColor="text1"/>
          <w:sz w:val="32"/>
          <w:szCs w:val="32"/>
          <w:lang w:eastAsia="zh-CN"/>
          <w14:textFill>
            <w14:solidFill>
              <w14:schemeClr w14:val="tx1"/>
            </w14:solidFill>
          </w14:textFill>
        </w:rPr>
      </w:pPr>
    </w:p>
    <w:p>
      <w:pPr>
        <w:pStyle w:val="8"/>
        <w:spacing w:line="288" w:lineRule="auto"/>
        <w:rPr>
          <w:rFonts w:hAnsi="宋体"/>
          <w:color w:val="000000" w:themeColor="text1"/>
          <w:sz w:val="36"/>
          <w:szCs w:val="36"/>
          <w14:textFill>
            <w14:solidFill>
              <w14:schemeClr w14:val="tx1"/>
            </w14:solidFill>
          </w14:textFill>
        </w:rPr>
      </w:pPr>
      <w:r>
        <w:rPr>
          <w:rFonts w:hint="eastAsia" w:hAnsi="宋体" w:cs="宋体"/>
          <w:b/>
          <w:color w:val="000000" w:themeColor="text1"/>
          <w:szCs w:val="21"/>
          <w14:textFill>
            <w14:solidFill>
              <w14:schemeClr w14:val="tx1"/>
            </w14:solidFill>
          </w14:textFill>
        </w:rPr>
        <w:t>商务部分封面格式：</w:t>
      </w:r>
    </w:p>
    <w:p>
      <w:pPr>
        <w:pStyle w:val="8"/>
        <w:spacing w:line="288" w:lineRule="auto"/>
        <w:jc w:val="right"/>
        <w:rPr>
          <w:rFonts w:hAnsi="宋体"/>
          <w:color w:val="000000" w:themeColor="text1"/>
          <w:sz w:val="36"/>
          <w:szCs w:val="36"/>
          <w14:textFill>
            <w14:solidFill>
              <w14:schemeClr w14:val="tx1"/>
            </w14:solidFill>
          </w14:textFill>
        </w:rPr>
      </w:pPr>
      <w:r>
        <w:rPr>
          <w:rFonts w:hint="eastAsia" w:hAnsi="宋体"/>
          <w:color w:val="000000" w:themeColor="text1"/>
          <w:sz w:val="36"/>
          <w:szCs w:val="36"/>
          <w14:textFill>
            <w14:solidFill>
              <w14:schemeClr w14:val="tx1"/>
            </w14:solidFill>
          </w14:textFill>
        </w:rPr>
        <w:t xml:space="preserve">                             </w:t>
      </w:r>
      <w:r>
        <w:rPr>
          <w:rFonts w:hint="eastAsia" w:hAnsi="宋体"/>
          <w:color w:val="000000" w:themeColor="text1"/>
          <w:sz w:val="36"/>
          <w:szCs w:val="36"/>
          <w:u w:val="single"/>
          <w14:textFill>
            <w14:solidFill>
              <w14:schemeClr w14:val="tx1"/>
            </w14:solidFill>
          </w14:textFill>
        </w:rPr>
        <w:t xml:space="preserve"> 正/副 </w:t>
      </w:r>
      <w:r>
        <w:rPr>
          <w:rFonts w:hint="eastAsia" w:hAnsi="宋体"/>
          <w:color w:val="000000" w:themeColor="text1"/>
          <w:sz w:val="36"/>
          <w:szCs w:val="36"/>
          <w14:textFill>
            <w14:solidFill>
              <w14:schemeClr w14:val="tx1"/>
            </w14:solidFill>
          </w14:textFill>
        </w:rPr>
        <w:t>本</w:t>
      </w:r>
    </w:p>
    <w:p>
      <w:pPr>
        <w:pStyle w:val="8"/>
        <w:spacing w:line="288" w:lineRule="auto"/>
        <w:jc w:val="center"/>
        <w:rPr>
          <w:rFonts w:hAnsi="宋体"/>
          <w:color w:val="000000" w:themeColor="text1"/>
          <w:sz w:val="36"/>
          <w:szCs w:val="36"/>
          <w14:textFill>
            <w14:solidFill>
              <w14:schemeClr w14:val="tx1"/>
            </w14:solidFill>
          </w14:textFill>
        </w:rPr>
      </w:pPr>
    </w:p>
    <w:p>
      <w:pPr>
        <w:pStyle w:val="8"/>
        <w:spacing w:line="288" w:lineRule="auto"/>
        <w:jc w:val="center"/>
        <w:rPr>
          <w:rFonts w:hAnsi="宋体"/>
          <w:color w:val="000000" w:themeColor="text1"/>
          <w:sz w:val="36"/>
          <w:szCs w:val="36"/>
          <w14:textFill>
            <w14:solidFill>
              <w14:schemeClr w14:val="tx1"/>
            </w14:solidFill>
          </w14:textFill>
        </w:rPr>
      </w:pPr>
    </w:p>
    <w:p>
      <w:pPr>
        <w:pStyle w:val="8"/>
        <w:spacing w:line="288" w:lineRule="auto"/>
        <w:jc w:val="center"/>
        <w:rPr>
          <w:rFonts w:hAnsi="宋体"/>
          <w:color w:val="000000" w:themeColor="text1"/>
          <w:sz w:val="36"/>
          <w:szCs w:val="36"/>
          <w14:textFill>
            <w14:solidFill>
              <w14:schemeClr w14:val="tx1"/>
            </w14:solidFill>
          </w14:textFill>
        </w:rPr>
      </w:pPr>
    </w:p>
    <w:p>
      <w:pPr>
        <w:pStyle w:val="8"/>
        <w:spacing w:line="288" w:lineRule="auto"/>
        <w:jc w:val="center"/>
        <w:rPr>
          <w:rFonts w:hAnsi="宋体"/>
          <w:b/>
          <w:bCs/>
          <w:color w:val="000000" w:themeColor="text1"/>
          <w:sz w:val="72"/>
          <w:szCs w:val="72"/>
          <w14:textFill>
            <w14:solidFill>
              <w14:schemeClr w14:val="tx1"/>
            </w14:solidFill>
          </w14:textFill>
        </w:rPr>
      </w:pPr>
      <w:r>
        <w:rPr>
          <w:rFonts w:hint="eastAsia" w:hAnsi="宋体"/>
          <w:b/>
          <w:bCs/>
          <w:color w:val="000000" w:themeColor="text1"/>
          <w:sz w:val="72"/>
          <w:szCs w:val="72"/>
          <w14:textFill>
            <w14:solidFill>
              <w14:schemeClr w14:val="tx1"/>
            </w14:solidFill>
          </w14:textFill>
        </w:rPr>
        <w:t>投 标 文 件</w:t>
      </w:r>
    </w:p>
    <w:p>
      <w:pPr>
        <w:pStyle w:val="8"/>
        <w:spacing w:line="288" w:lineRule="auto"/>
        <w:jc w:val="center"/>
        <w:rPr>
          <w:rFonts w:hAnsi="宋体"/>
          <w:color w:val="000000" w:themeColor="text1"/>
          <w:sz w:val="36"/>
          <w:szCs w:val="36"/>
          <w14:textFill>
            <w14:solidFill>
              <w14:schemeClr w14:val="tx1"/>
            </w14:solidFill>
          </w14:textFill>
        </w:rPr>
      </w:pPr>
      <w:r>
        <w:rPr>
          <w:rFonts w:hint="eastAsia" w:hAnsi="宋体" w:cs="宋体"/>
          <w:b/>
          <w:bCs/>
          <w:color w:val="000000" w:themeColor="text1"/>
          <w:sz w:val="44"/>
          <w:szCs w:val="44"/>
          <w14:textFill>
            <w14:solidFill>
              <w14:schemeClr w14:val="tx1"/>
            </w14:solidFill>
          </w14:textFill>
        </w:rPr>
        <w:t>（商务部分）</w:t>
      </w:r>
    </w:p>
    <w:p>
      <w:pPr>
        <w:pStyle w:val="8"/>
        <w:spacing w:line="288" w:lineRule="auto"/>
        <w:jc w:val="center"/>
        <w:rPr>
          <w:rFonts w:hAnsi="宋体"/>
          <w:color w:val="000000" w:themeColor="text1"/>
          <w:sz w:val="36"/>
          <w:szCs w:val="36"/>
          <w14:textFill>
            <w14:solidFill>
              <w14:schemeClr w14:val="tx1"/>
            </w14:solidFill>
          </w14:textFill>
        </w:rPr>
      </w:pPr>
    </w:p>
    <w:p>
      <w:pPr>
        <w:rPr>
          <w:color w:val="000000" w:themeColor="text1"/>
          <w:lang w:eastAsia="zh-CN"/>
          <w14:textFill>
            <w14:solidFill>
              <w14:schemeClr w14:val="tx1"/>
            </w14:solidFill>
          </w14:textFill>
        </w:rPr>
      </w:pPr>
    </w:p>
    <w:p>
      <w:pPr>
        <w:pStyle w:val="2"/>
        <w:rPr>
          <w:color w:val="000000" w:themeColor="text1"/>
          <w:lang w:eastAsia="zh-CN"/>
          <w14:textFill>
            <w14:solidFill>
              <w14:schemeClr w14:val="tx1"/>
            </w14:solidFill>
          </w14:textFill>
        </w:rPr>
      </w:pPr>
    </w:p>
    <w:p>
      <w:pPr>
        <w:pStyle w:val="8"/>
        <w:spacing w:line="288" w:lineRule="auto"/>
        <w:ind w:firstLine="2560" w:firstLineChars="800"/>
        <w:rPr>
          <w:rFonts w:hAnsi="宋体"/>
          <w:color w:val="000000" w:themeColor="text1"/>
          <w:sz w:val="32"/>
          <w:szCs w:val="32"/>
          <w:u w:val="single"/>
          <w14:textFill>
            <w14:solidFill>
              <w14:schemeClr w14:val="tx1"/>
            </w14:solidFill>
          </w14:textFill>
        </w:rPr>
      </w:pPr>
      <w:r>
        <w:rPr>
          <w:rFonts w:hint="eastAsia" w:hAnsi="宋体"/>
          <w:color w:val="000000" w:themeColor="text1"/>
          <w:sz w:val="32"/>
          <w:szCs w:val="32"/>
          <w14:textFill>
            <w14:solidFill>
              <w14:schemeClr w14:val="tx1"/>
            </w14:solidFill>
          </w14:textFill>
        </w:rPr>
        <w:t>项目名称：</w:t>
      </w:r>
      <w:r>
        <w:rPr>
          <w:rFonts w:hint="eastAsia" w:hAnsi="宋体"/>
          <w:color w:val="000000" w:themeColor="text1"/>
          <w:sz w:val="32"/>
          <w:szCs w:val="32"/>
          <w:u w:val="single"/>
          <w14:textFill>
            <w14:solidFill>
              <w14:schemeClr w14:val="tx1"/>
            </w14:solidFill>
          </w14:textFill>
        </w:rPr>
        <w:t xml:space="preserve">               </w:t>
      </w:r>
    </w:p>
    <w:p>
      <w:pPr>
        <w:pStyle w:val="8"/>
        <w:spacing w:line="288" w:lineRule="auto"/>
        <w:ind w:firstLine="2560" w:firstLineChars="800"/>
        <w:rPr>
          <w:rFonts w:hAnsi="宋体"/>
          <w:color w:val="000000" w:themeColor="text1"/>
          <w:sz w:val="32"/>
          <w:szCs w:val="32"/>
          <w14:textFill>
            <w14:solidFill>
              <w14:schemeClr w14:val="tx1"/>
            </w14:solidFill>
          </w14:textFill>
        </w:rPr>
      </w:pPr>
      <w:r>
        <w:rPr>
          <w:rFonts w:hint="eastAsia" w:hAnsi="宋体"/>
          <w:color w:val="000000" w:themeColor="text1"/>
          <w:sz w:val="32"/>
          <w:szCs w:val="32"/>
          <w14:textFill>
            <w14:solidFill>
              <w14:schemeClr w14:val="tx1"/>
            </w14:solidFill>
          </w14:textFill>
        </w:rPr>
        <w:t>项目编号：</w:t>
      </w:r>
    </w:p>
    <w:p>
      <w:pPr>
        <w:pStyle w:val="8"/>
        <w:spacing w:line="288" w:lineRule="auto"/>
        <w:ind w:firstLine="2560" w:firstLineChars="800"/>
        <w:rPr>
          <w:rFonts w:hAnsi="宋体"/>
          <w:color w:val="000000" w:themeColor="text1"/>
          <w:sz w:val="32"/>
          <w:szCs w:val="32"/>
          <w:u w:val="single"/>
          <w14:textFill>
            <w14:solidFill>
              <w14:schemeClr w14:val="tx1"/>
            </w14:solidFill>
          </w14:textFill>
        </w:rPr>
      </w:pPr>
    </w:p>
    <w:p>
      <w:pPr>
        <w:pStyle w:val="8"/>
        <w:spacing w:line="288" w:lineRule="auto"/>
        <w:ind w:firstLine="2560" w:firstLineChars="800"/>
        <w:rPr>
          <w:rFonts w:hAnsi="宋体"/>
          <w:color w:val="000000" w:themeColor="text1"/>
          <w:sz w:val="32"/>
          <w:szCs w:val="32"/>
          <w:u w:val="single"/>
          <w14:textFill>
            <w14:solidFill>
              <w14:schemeClr w14:val="tx1"/>
            </w14:solidFill>
          </w14:textFill>
        </w:rPr>
      </w:pPr>
    </w:p>
    <w:p>
      <w:pPr>
        <w:rPr>
          <w:color w:val="000000" w:themeColor="text1"/>
          <w:lang w:eastAsia="zh-CN"/>
          <w14:textFill>
            <w14:solidFill>
              <w14:schemeClr w14:val="tx1"/>
            </w14:solidFill>
          </w14:textFill>
        </w:rPr>
      </w:pPr>
    </w:p>
    <w:p>
      <w:pPr>
        <w:pStyle w:val="8"/>
        <w:spacing w:line="900" w:lineRule="exact"/>
        <w:ind w:firstLine="800" w:firstLineChars="250"/>
        <w:rPr>
          <w:rFonts w:hAnsi="宋体"/>
          <w:color w:val="000000" w:themeColor="text1"/>
          <w:sz w:val="32"/>
          <w:szCs w:val="32"/>
          <w:u w:val="single"/>
          <w14:textFill>
            <w14:solidFill>
              <w14:schemeClr w14:val="tx1"/>
            </w14:solidFill>
          </w14:textFill>
        </w:rPr>
      </w:pPr>
      <w:r>
        <w:rPr>
          <w:rFonts w:hint="eastAsia" w:hAnsi="宋体"/>
          <w:color w:val="000000" w:themeColor="text1"/>
          <w:sz w:val="32"/>
          <w:szCs w:val="32"/>
          <w14:textFill>
            <w14:solidFill>
              <w14:schemeClr w14:val="tx1"/>
            </w14:solidFill>
          </w14:textFill>
        </w:rPr>
        <w:t>投标人：</w:t>
      </w:r>
      <w:r>
        <w:rPr>
          <w:rFonts w:hint="eastAsia" w:hAnsi="宋体"/>
          <w:color w:val="000000" w:themeColor="text1"/>
          <w:sz w:val="32"/>
          <w:szCs w:val="32"/>
          <w:u w:val="single"/>
          <w14:textFill>
            <w14:solidFill>
              <w14:schemeClr w14:val="tx1"/>
            </w14:solidFill>
          </w14:textFill>
        </w:rPr>
        <w:t xml:space="preserve">                           （盖单位公章）</w:t>
      </w:r>
    </w:p>
    <w:p>
      <w:pPr>
        <w:pStyle w:val="8"/>
        <w:spacing w:line="900" w:lineRule="exact"/>
        <w:ind w:firstLine="800" w:firstLineChars="250"/>
        <w:rPr>
          <w:rFonts w:hAnsi="宋体"/>
          <w:color w:val="000000" w:themeColor="text1"/>
          <w:sz w:val="32"/>
          <w:szCs w:val="32"/>
          <w14:textFill>
            <w14:solidFill>
              <w14:schemeClr w14:val="tx1"/>
            </w14:solidFill>
          </w14:textFill>
        </w:rPr>
      </w:pPr>
      <w:r>
        <w:rPr>
          <w:rFonts w:hint="eastAsia" w:hAnsi="宋体"/>
          <w:color w:val="000000" w:themeColor="text1"/>
          <w:sz w:val="32"/>
          <w:szCs w:val="32"/>
          <w14:textFill>
            <w14:solidFill>
              <w14:schemeClr w14:val="tx1"/>
            </w14:solidFill>
          </w14:textFill>
        </w:rPr>
        <w:t>投标人地址：</w:t>
      </w:r>
      <w:r>
        <w:rPr>
          <w:rFonts w:hint="eastAsia" w:hAnsi="宋体"/>
          <w:color w:val="000000" w:themeColor="text1"/>
          <w:sz w:val="32"/>
          <w:szCs w:val="32"/>
          <w:u w:val="single"/>
          <w14:textFill>
            <w14:solidFill>
              <w14:schemeClr w14:val="tx1"/>
            </w14:solidFill>
          </w14:textFill>
        </w:rPr>
        <w:t xml:space="preserve">                                     </w:t>
      </w:r>
    </w:p>
    <w:p>
      <w:pPr>
        <w:pStyle w:val="8"/>
        <w:spacing w:line="900" w:lineRule="exact"/>
        <w:ind w:firstLine="800" w:firstLineChars="250"/>
        <w:rPr>
          <w:rFonts w:hAnsi="宋体"/>
          <w:color w:val="000000" w:themeColor="text1"/>
          <w:sz w:val="32"/>
          <w:szCs w:val="32"/>
          <w14:textFill>
            <w14:solidFill>
              <w14:schemeClr w14:val="tx1"/>
            </w14:solidFill>
          </w14:textFill>
        </w:rPr>
      </w:pPr>
      <w:r>
        <w:rPr>
          <w:rFonts w:hint="eastAsia" w:hAnsi="宋体"/>
          <w:color w:val="000000" w:themeColor="text1"/>
          <w:sz w:val="32"/>
          <w:szCs w:val="32"/>
          <w14:textFill>
            <w14:solidFill>
              <w14:schemeClr w14:val="tx1"/>
            </w14:solidFill>
          </w14:textFill>
        </w:rPr>
        <w:t>法定代表人或其委托代理人：</w:t>
      </w:r>
      <w:r>
        <w:rPr>
          <w:rFonts w:hint="eastAsia" w:hAnsi="宋体"/>
          <w:color w:val="000000" w:themeColor="text1"/>
          <w:sz w:val="32"/>
          <w:szCs w:val="32"/>
          <w:u w:val="single"/>
          <w14:textFill>
            <w14:solidFill>
              <w14:schemeClr w14:val="tx1"/>
            </w14:solidFill>
          </w14:textFill>
        </w:rPr>
        <w:t xml:space="preserve">               （签名）</w:t>
      </w:r>
    </w:p>
    <w:p>
      <w:pPr>
        <w:pStyle w:val="8"/>
        <w:spacing w:line="900" w:lineRule="exact"/>
        <w:jc w:val="center"/>
        <w:rPr>
          <w:rFonts w:hAnsi="宋体"/>
          <w:color w:val="000000" w:themeColor="text1"/>
          <w:sz w:val="32"/>
          <w:szCs w:val="32"/>
          <w14:textFill>
            <w14:solidFill>
              <w14:schemeClr w14:val="tx1"/>
            </w14:solidFill>
          </w14:textFill>
        </w:rPr>
      </w:pPr>
      <w:r>
        <w:rPr>
          <w:rFonts w:hint="eastAsia" w:hAnsi="宋体"/>
          <w:color w:val="000000" w:themeColor="text1"/>
          <w:sz w:val="32"/>
          <w:szCs w:val="32"/>
          <w14:textFill>
            <w14:solidFill>
              <w14:schemeClr w14:val="tx1"/>
            </w14:solidFill>
          </w14:textFill>
        </w:rPr>
        <w:t>日期：</w:t>
      </w:r>
      <w:r>
        <w:rPr>
          <w:rFonts w:hint="eastAsia" w:hAnsi="宋体"/>
          <w:color w:val="000000" w:themeColor="text1"/>
          <w:sz w:val="32"/>
          <w:szCs w:val="32"/>
          <w:u w:val="single"/>
          <w14:textFill>
            <w14:solidFill>
              <w14:schemeClr w14:val="tx1"/>
            </w14:solidFill>
          </w14:textFill>
        </w:rPr>
        <w:t xml:space="preserve">         </w:t>
      </w:r>
      <w:r>
        <w:rPr>
          <w:rFonts w:hint="eastAsia" w:hAnsi="宋体"/>
          <w:color w:val="000000" w:themeColor="text1"/>
          <w:sz w:val="32"/>
          <w:szCs w:val="32"/>
          <w14:textFill>
            <w14:solidFill>
              <w14:schemeClr w14:val="tx1"/>
            </w14:solidFill>
          </w14:textFill>
        </w:rPr>
        <w:t>年</w:t>
      </w:r>
      <w:r>
        <w:rPr>
          <w:rFonts w:hint="eastAsia" w:hAnsi="宋体"/>
          <w:color w:val="000000" w:themeColor="text1"/>
          <w:sz w:val="32"/>
          <w:szCs w:val="32"/>
          <w:u w:val="single"/>
          <w14:textFill>
            <w14:solidFill>
              <w14:schemeClr w14:val="tx1"/>
            </w14:solidFill>
          </w14:textFill>
        </w:rPr>
        <w:t xml:space="preserve">     </w:t>
      </w:r>
      <w:r>
        <w:rPr>
          <w:rFonts w:hint="eastAsia" w:hAnsi="宋体"/>
          <w:color w:val="000000" w:themeColor="text1"/>
          <w:sz w:val="32"/>
          <w:szCs w:val="32"/>
          <w14:textFill>
            <w14:solidFill>
              <w14:schemeClr w14:val="tx1"/>
            </w14:solidFill>
          </w14:textFill>
        </w:rPr>
        <w:t>月</w:t>
      </w:r>
      <w:r>
        <w:rPr>
          <w:rFonts w:hint="eastAsia" w:hAnsi="宋体"/>
          <w:color w:val="000000" w:themeColor="text1"/>
          <w:sz w:val="32"/>
          <w:szCs w:val="32"/>
          <w:u w:val="single"/>
          <w14:textFill>
            <w14:solidFill>
              <w14:schemeClr w14:val="tx1"/>
            </w14:solidFill>
          </w14:textFill>
        </w:rPr>
        <w:t xml:space="preserve">     </w:t>
      </w:r>
      <w:r>
        <w:rPr>
          <w:rFonts w:hint="eastAsia" w:hAnsi="宋体"/>
          <w:color w:val="000000" w:themeColor="text1"/>
          <w:sz w:val="32"/>
          <w:szCs w:val="32"/>
          <w14:textFill>
            <w14:solidFill>
              <w14:schemeClr w14:val="tx1"/>
            </w14:solidFill>
          </w14:textFill>
        </w:rPr>
        <w:t>日</w:t>
      </w:r>
    </w:p>
    <w:p>
      <w:pPr>
        <w:pStyle w:val="2"/>
        <w:jc w:val="center"/>
        <w:rPr>
          <w:rFonts w:ascii="宋体" w:hAnsi="宋体" w:eastAsia="宋体"/>
          <w:b/>
          <w:color w:val="000000" w:themeColor="text1"/>
          <w:spacing w:val="0"/>
          <w:kern w:val="2"/>
          <w:sz w:val="28"/>
          <w:szCs w:val="28"/>
          <w:lang w:eastAsia="zh-CN"/>
          <w14:textFill>
            <w14:solidFill>
              <w14:schemeClr w14:val="tx1"/>
            </w14:solidFill>
          </w14:textFill>
        </w:rPr>
      </w:pPr>
      <w:r>
        <w:rPr>
          <w:rFonts w:hAnsi="宋体"/>
          <w:color w:val="000000" w:themeColor="text1"/>
          <w:sz w:val="32"/>
          <w:szCs w:val="32"/>
          <w:lang w:eastAsia="zh-CN"/>
          <w14:textFill>
            <w14:solidFill>
              <w14:schemeClr w14:val="tx1"/>
            </w14:solidFill>
          </w14:textFill>
        </w:rPr>
        <w:br w:type="page"/>
      </w:r>
      <w:r>
        <w:rPr>
          <w:rFonts w:hint="eastAsia" w:ascii="宋体" w:hAnsi="宋体" w:eastAsia="宋体"/>
          <w:b/>
          <w:color w:val="000000" w:themeColor="text1"/>
          <w:spacing w:val="0"/>
          <w:kern w:val="2"/>
          <w:sz w:val="28"/>
          <w:szCs w:val="28"/>
          <w:lang w:eastAsia="zh-CN"/>
          <w14:textFill>
            <w14:solidFill>
              <w14:schemeClr w14:val="tx1"/>
            </w14:solidFill>
          </w14:textFill>
        </w:rPr>
        <w:t>商务部分目录</w:t>
      </w:r>
    </w:p>
    <w:p>
      <w:pPr>
        <w:snapToGrid w:val="0"/>
        <w:spacing w:line="400" w:lineRule="exact"/>
        <w:ind w:firstLine="400" w:firstLineChars="200"/>
        <w:jc w:val="left"/>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lang w:eastAsia="zh-CN"/>
          <w14:textFill>
            <w14:solidFill>
              <w14:schemeClr w14:val="tx1"/>
            </w14:solidFill>
          </w14:textFill>
        </w:rPr>
        <w:t>1</w:t>
      </w:r>
      <w:r>
        <w:rPr>
          <w:rFonts w:hint="eastAsia" w:ascii="宋体" w:hAnsi="宋体"/>
          <w:color w:val="000000" w:themeColor="text1"/>
          <w:szCs w:val="21"/>
          <w:lang w:eastAsia="zh-CN"/>
          <w14:textFill>
            <w14:solidFill>
              <w14:schemeClr w14:val="tx1"/>
            </w14:solidFill>
          </w14:textFill>
        </w:rPr>
        <w:t>）开标一览表</w:t>
      </w:r>
    </w:p>
    <w:p>
      <w:pPr>
        <w:snapToGrid w:val="0"/>
        <w:spacing w:line="400" w:lineRule="exact"/>
        <w:ind w:firstLine="400" w:firstLineChars="200"/>
        <w:jc w:val="left"/>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lang w:eastAsia="zh-CN"/>
          <w14:textFill>
            <w14:solidFill>
              <w14:schemeClr w14:val="tx1"/>
            </w14:solidFill>
          </w14:textFill>
        </w:rPr>
        <w:t>2</w:t>
      </w:r>
      <w:r>
        <w:rPr>
          <w:rFonts w:hint="eastAsia" w:ascii="宋体" w:hAnsi="宋体"/>
          <w:color w:val="000000" w:themeColor="text1"/>
          <w:szCs w:val="21"/>
          <w:lang w:eastAsia="zh-CN"/>
          <w14:textFill>
            <w14:solidFill>
              <w14:schemeClr w14:val="tx1"/>
            </w14:solidFill>
          </w14:textFill>
        </w:rPr>
        <w:t>）投标函</w:t>
      </w:r>
    </w:p>
    <w:p>
      <w:pPr>
        <w:snapToGrid w:val="0"/>
        <w:spacing w:line="400" w:lineRule="exact"/>
        <w:ind w:firstLine="400" w:firstLineChars="200"/>
        <w:jc w:val="left"/>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lang w:eastAsia="zh-CN"/>
          <w14:textFill>
            <w14:solidFill>
              <w14:schemeClr w14:val="tx1"/>
            </w14:solidFill>
          </w14:textFill>
        </w:rPr>
        <w:t>3</w:t>
      </w:r>
      <w:r>
        <w:rPr>
          <w:rFonts w:hint="eastAsia" w:ascii="宋体" w:hAnsi="宋体"/>
          <w:color w:val="000000" w:themeColor="text1"/>
          <w:szCs w:val="21"/>
          <w:lang w:eastAsia="zh-CN"/>
          <w14:textFill>
            <w14:solidFill>
              <w14:schemeClr w14:val="tx1"/>
            </w14:solidFill>
          </w14:textFill>
        </w:rPr>
        <w:t>）投标报价明细表</w:t>
      </w:r>
    </w:p>
    <w:p>
      <w:pPr>
        <w:snapToGrid w:val="0"/>
        <w:spacing w:line="400" w:lineRule="exact"/>
        <w:ind w:firstLine="400" w:firstLineChars="200"/>
        <w:jc w:val="left"/>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lang w:eastAsia="zh-CN"/>
          <w14:textFill>
            <w14:solidFill>
              <w14:schemeClr w14:val="tx1"/>
            </w14:solidFill>
          </w14:textFill>
        </w:rPr>
        <w:t>4</w:t>
      </w:r>
      <w:r>
        <w:rPr>
          <w:rFonts w:hint="eastAsia" w:ascii="宋体" w:hAnsi="宋体"/>
          <w:color w:val="000000" w:themeColor="text1"/>
          <w:szCs w:val="21"/>
          <w:lang w:eastAsia="zh-CN"/>
          <w14:textFill>
            <w14:solidFill>
              <w14:schemeClr w14:val="tx1"/>
            </w14:solidFill>
          </w14:textFill>
        </w:rPr>
        <w:t>）商务响应表</w:t>
      </w:r>
    </w:p>
    <w:p>
      <w:pPr>
        <w:snapToGrid w:val="0"/>
        <w:spacing w:line="400" w:lineRule="exact"/>
        <w:ind w:firstLine="400" w:firstLineChars="200"/>
        <w:jc w:val="left"/>
        <w:rPr>
          <w:rFonts w:ascii="宋体" w:hAnsi="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（5）</w:t>
      </w:r>
      <w:r>
        <w:rPr>
          <w:rFonts w:hint="eastAsia" w:ascii="宋体" w:hAnsi="宋体"/>
          <w:color w:val="000000" w:themeColor="text1"/>
          <w:szCs w:val="21"/>
          <w:lang w:eastAsia="zh-CN"/>
          <w14:textFill>
            <w14:solidFill>
              <w14:schemeClr w14:val="tx1"/>
            </w14:solidFill>
          </w14:textFill>
        </w:rPr>
        <w:t>投标人或产品制造商体系等方面的认证证书或文件（如质量管理、环境认证等）</w:t>
      </w:r>
    </w:p>
    <w:p>
      <w:pPr>
        <w:snapToGrid w:val="0"/>
        <w:spacing w:line="400" w:lineRule="exact"/>
        <w:ind w:firstLine="400" w:firstLineChars="200"/>
        <w:jc w:val="left"/>
        <w:rPr>
          <w:rFonts w:ascii="宋体" w:hAnsi="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（6）</w:t>
      </w:r>
      <w:r>
        <w:rPr>
          <w:rFonts w:hint="eastAsia" w:ascii="宋体" w:hAnsi="宋体"/>
          <w:color w:val="000000" w:themeColor="text1"/>
          <w:szCs w:val="21"/>
          <w:lang w:eastAsia="zh-CN"/>
          <w14:textFill>
            <w14:solidFill>
              <w14:schemeClr w14:val="tx1"/>
            </w14:solidFill>
          </w14:textFill>
        </w:rPr>
        <w:t>投标人或产品制造商资质</w:t>
      </w:r>
      <w:r>
        <w:rPr>
          <w:rFonts w:hint="eastAsia" w:ascii="宋体" w:hAnsi="宋体" w:eastAsia="宋体"/>
          <w:color w:val="000000" w:themeColor="text1"/>
          <w:szCs w:val="21"/>
          <w:lang w:eastAsia="zh-CN"/>
          <w14:textFill>
            <w14:solidFill>
              <w14:schemeClr w14:val="tx1"/>
            </w14:solidFill>
          </w14:textFill>
        </w:rPr>
        <w:t>书</w:t>
      </w:r>
      <w:r>
        <w:rPr>
          <w:rFonts w:hint="eastAsia" w:ascii="宋体" w:hAnsi="宋体"/>
          <w:color w:val="000000" w:themeColor="text1"/>
          <w:szCs w:val="21"/>
          <w:lang w:eastAsia="zh-CN"/>
          <w14:textFill>
            <w14:solidFill>
              <w14:schemeClr w14:val="tx1"/>
            </w14:solidFill>
          </w14:textFill>
        </w:rPr>
        <w:t>及信誉等方面的证书或材料</w:t>
      </w:r>
    </w:p>
    <w:p>
      <w:pPr>
        <w:snapToGrid w:val="0"/>
        <w:spacing w:line="400" w:lineRule="exact"/>
        <w:ind w:firstLine="400" w:firstLineChars="200"/>
        <w:jc w:val="left"/>
        <w:rPr>
          <w:rFonts w:ascii="宋体" w:hAnsi="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（7）</w:t>
      </w:r>
      <w:r>
        <w:rPr>
          <w:rFonts w:hint="eastAsia" w:ascii="宋体" w:hAnsi="宋体"/>
          <w:color w:val="000000" w:themeColor="text1"/>
          <w:szCs w:val="21"/>
          <w:lang w:eastAsia="zh-CN"/>
          <w14:textFill>
            <w14:solidFill>
              <w14:schemeClr w14:val="tx1"/>
            </w14:solidFill>
          </w14:textFill>
        </w:rPr>
        <w:t>投标人的类似成功案例的业绩证明文件（</w:t>
      </w:r>
      <w:r>
        <w:rPr>
          <w:rFonts w:hint="eastAsia" w:ascii="宋体" w:hAnsi="宋体" w:eastAsia="宋体"/>
          <w:color w:val="000000" w:themeColor="text1"/>
          <w:szCs w:val="21"/>
          <w:lang w:eastAsia="zh-CN"/>
          <w14:textFill>
            <w14:solidFill>
              <w14:schemeClr w14:val="tx1"/>
            </w14:solidFill>
          </w14:textFill>
        </w:rPr>
        <w:t>须附中标通知书</w:t>
      </w:r>
      <w:r>
        <w:rPr>
          <w:rFonts w:hint="eastAsia" w:ascii="宋体" w:hAnsi="宋体"/>
          <w:color w:val="000000" w:themeColor="text1"/>
          <w:szCs w:val="21"/>
          <w:lang w:eastAsia="zh-CN"/>
          <w14:textFill>
            <w14:solidFill>
              <w14:schemeClr w14:val="tx1"/>
            </w14:solidFill>
          </w14:textFill>
        </w:rPr>
        <w:t>、合同、验收</w:t>
      </w:r>
      <w:r>
        <w:rPr>
          <w:rFonts w:hint="eastAsia" w:ascii="宋体" w:hAnsi="宋体" w:eastAsia="宋体"/>
          <w:color w:val="000000" w:themeColor="text1"/>
          <w:szCs w:val="21"/>
          <w:lang w:eastAsia="zh-CN"/>
          <w14:textFill>
            <w14:solidFill>
              <w14:schemeClr w14:val="tx1"/>
            </w14:solidFill>
          </w14:textFill>
        </w:rPr>
        <w:t>证明等复印件</w:t>
      </w:r>
      <w:r>
        <w:rPr>
          <w:rFonts w:hint="eastAsia" w:ascii="宋体" w:hAnsi="宋体"/>
          <w:color w:val="000000" w:themeColor="text1"/>
          <w:szCs w:val="21"/>
          <w:lang w:eastAsia="zh-CN"/>
          <w14:textFill>
            <w14:solidFill>
              <w14:schemeClr w14:val="tx1"/>
            </w14:solidFill>
          </w14:textFill>
        </w:rPr>
        <w:t>）</w:t>
      </w:r>
    </w:p>
    <w:p>
      <w:pPr>
        <w:snapToGrid w:val="0"/>
        <w:spacing w:line="400" w:lineRule="exact"/>
        <w:ind w:firstLine="400" w:firstLineChars="200"/>
        <w:jc w:val="left"/>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lang w:eastAsia="zh-CN"/>
          <w14:textFill>
            <w14:solidFill>
              <w14:schemeClr w14:val="tx1"/>
            </w14:solidFill>
          </w14:textFill>
        </w:rPr>
        <w:t>8</w:t>
      </w:r>
      <w:r>
        <w:rPr>
          <w:rFonts w:hint="eastAsia" w:ascii="宋体" w:hAnsi="宋体"/>
          <w:color w:val="000000" w:themeColor="text1"/>
          <w:szCs w:val="21"/>
          <w:lang w:eastAsia="zh-CN"/>
          <w14:textFill>
            <w14:solidFill>
              <w14:schemeClr w14:val="tx1"/>
            </w14:solidFill>
          </w14:textFill>
        </w:rPr>
        <w:t>）投标人认为可以证明其能力或业绩的其它资质证书或材料</w:t>
      </w:r>
    </w:p>
    <w:p>
      <w:pPr>
        <w:snapToGrid w:val="0"/>
        <w:spacing w:line="400" w:lineRule="exact"/>
        <w:ind w:firstLine="400" w:firstLineChars="200"/>
        <w:jc w:val="left"/>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lang w:eastAsia="zh-CN"/>
          <w14:textFill>
            <w14:solidFill>
              <w14:schemeClr w14:val="tx1"/>
            </w14:solidFill>
          </w14:textFill>
        </w:rPr>
        <w:t>9</w:t>
      </w:r>
      <w:r>
        <w:rPr>
          <w:rFonts w:hint="eastAsia" w:ascii="宋体" w:hAnsi="宋体"/>
          <w:color w:val="000000" w:themeColor="text1"/>
          <w:szCs w:val="21"/>
          <w:lang w:eastAsia="zh-CN"/>
          <w14:textFill>
            <w14:solidFill>
              <w14:schemeClr w14:val="tx1"/>
            </w14:solidFill>
          </w14:textFill>
        </w:rPr>
        <w:t>）广西企业或广西企业生产产品的有关证明文件</w:t>
      </w:r>
    </w:p>
    <w:p>
      <w:pPr>
        <w:snapToGrid w:val="0"/>
        <w:spacing w:line="400" w:lineRule="exact"/>
        <w:ind w:firstLine="400" w:firstLineChars="200"/>
        <w:jc w:val="left"/>
        <w:rPr>
          <w:rFonts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（10）投标人需要说明的其他文件和说明</w:t>
      </w:r>
      <w:r>
        <w:rPr>
          <w:rFonts w:hint="eastAsia" w:ascii="宋体" w:hAnsi="宋体" w:eastAsia="宋体"/>
          <w:color w:val="000000" w:themeColor="text1"/>
          <w:szCs w:val="21"/>
          <w:lang w:eastAsia="zh-CN"/>
          <w14:textFill>
            <w14:solidFill>
              <w14:schemeClr w14:val="tx1"/>
            </w14:solidFill>
          </w14:textFill>
        </w:rPr>
        <w:t>（如中小企业声明函、残疾人福利性单位声明函、监狱企业的证明文件等）</w:t>
      </w:r>
    </w:p>
    <w:p>
      <w:pPr>
        <w:pStyle w:val="14"/>
        <w:ind w:firstLine="210"/>
        <w:rPr>
          <w:rFonts w:ascii="宋体" w:hAnsi="宋体"/>
          <w:color w:val="000000" w:themeColor="text1"/>
          <w:szCs w:val="21"/>
          <w:lang w:eastAsia="zh-CN"/>
          <w14:textFill>
            <w14:solidFill>
              <w14:schemeClr w14:val="tx1"/>
            </w14:solidFill>
          </w14:textFill>
        </w:rPr>
      </w:pPr>
    </w:p>
    <w:p>
      <w:pPr>
        <w:pStyle w:val="14"/>
        <w:ind w:firstLine="210"/>
        <w:rPr>
          <w:rFonts w:ascii="宋体" w:hAnsi="宋体"/>
          <w:color w:val="000000" w:themeColor="text1"/>
          <w:szCs w:val="21"/>
          <w:lang w:eastAsia="zh-CN"/>
          <w14:textFill>
            <w14:solidFill>
              <w14:schemeClr w14:val="tx1"/>
            </w14:solidFill>
          </w14:textFill>
        </w:rPr>
      </w:pPr>
    </w:p>
    <w:p>
      <w:pPr>
        <w:pStyle w:val="14"/>
        <w:ind w:firstLine="210"/>
        <w:rPr>
          <w:rFonts w:ascii="宋体" w:hAnsi="宋体"/>
          <w:color w:val="000000" w:themeColor="text1"/>
          <w:szCs w:val="21"/>
          <w:lang w:eastAsia="zh-CN"/>
          <w14:textFill>
            <w14:solidFill>
              <w14:schemeClr w14:val="tx1"/>
            </w14:solidFill>
          </w14:textFill>
        </w:rPr>
      </w:pPr>
    </w:p>
    <w:p>
      <w:pPr>
        <w:pStyle w:val="14"/>
        <w:ind w:firstLine="210"/>
        <w:rPr>
          <w:rFonts w:ascii="宋体" w:hAnsi="宋体"/>
          <w:color w:val="000000" w:themeColor="text1"/>
          <w:szCs w:val="21"/>
          <w:lang w:eastAsia="zh-CN"/>
          <w14:textFill>
            <w14:solidFill>
              <w14:schemeClr w14:val="tx1"/>
            </w14:solidFill>
          </w14:textFill>
        </w:rPr>
      </w:pPr>
    </w:p>
    <w:p>
      <w:pPr>
        <w:pStyle w:val="14"/>
        <w:ind w:firstLine="210"/>
        <w:rPr>
          <w:rFonts w:ascii="宋体" w:hAnsi="宋体"/>
          <w:color w:val="000000" w:themeColor="text1"/>
          <w:szCs w:val="21"/>
          <w:lang w:eastAsia="zh-CN"/>
          <w14:textFill>
            <w14:solidFill>
              <w14:schemeClr w14:val="tx1"/>
            </w14:solidFill>
          </w14:textFill>
        </w:rPr>
      </w:pPr>
    </w:p>
    <w:p>
      <w:pPr>
        <w:pStyle w:val="14"/>
        <w:ind w:firstLine="210"/>
        <w:rPr>
          <w:rFonts w:ascii="宋体" w:hAnsi="宋体"/>
          <w:color w:val="000000" w:themeColor="text1"/>
          <w:szCs w:val="21"/>
          <w:lang w:eastAsia="zh-CN"/>
          <w14:textFill>
            <w14:solidFill>
              <w14:schemeClr w14:val="tx1"/>
            </w14:solidFill>
          </w14:textFill>
        </w:rPr>
      </w:pPr>
    </w:p>
    <w:p>
      <w:pPr>
        <w:pStyle w:val="14"/>
        <w:ind w:firstLine="210"/>
        <w:rPr>
          <w:rFonts w:ascii="宋体" w:hAnsi="宋体"/>
          <w:color w:val="000000" w:themeColor="text1"/>
          <w:szCs w:val="21"/>
          <w:lang w:eastAsia="zh-CN"/>
          <w14:textFill>
            <w14:solidFill>
              <w14:schemeClr w14:val="tx1"/>
            </w14:solidFill>
          </w14:textFill>
        </w:rPr>
      </w:pPr>
    </w:p>
    <w:p>
      <w:pPr>
        <w:pStyle w:val="14"/>
        <w:ind w:firstLine="210"/>
        <w:rPr>
          <w:rFonts w:ascii="宋体" w:hAnsi="宋体"/>
          <w:color w:val="000000" w:themeColor="text1"/>
          <w:szCs w:val="21"/>
          <w:lang w:eastAsia="zh-CN"/>
          <w14:textFill>
            <w14:solidFill>
              <w14:schemeClr w14:val="tx1"/>
            </w14:solidFill>
          </w14:textFill>
        </w:rPr>
      </w:pPr>
    </w:p>
    <w:p>
      <w:pPr>
        <w:pStyle w:val="14"/>
        <w:ind w:firstLine="210"/>
        <w:rPr>
          <w:rFonts w:ascii="宋体" w:hAnsi="宋体"/>
          <w:color w:val="000000" w:themeColor="text1"/>
          <w:szCs w:val="21"/>
          <w:lang w:eastAsia="zh-CN"/>
          <w14:textFill>
            <w14:solidFill>
              <w14:schemeClr w14:val="tx1"/>
            </w14:solidFill>
          </w14:textFill>
        </w:rPr>
      </w:pPr>
    </w:p>
    <w:p>
      <w:pPr>
        <w:pStyle w:val="14"/>
        <w:ind w:firstLine="210"/>
        <w:rPr>
          <w:rFonts w:ascii="宋体" w:hAnsi="宋体"/>
          <w:color w:val="000000" w:themeColor="text1"/>
          <w:szCs w:val="21"/>
          <w:lang w:eastAsia="zh-CN"/>
          <w14:textFill>
            <w14:solidFill>
              <w14:schemeClr w14:val="tx1"/>
            </w14:solidFill>
          </w14:textFill>
        </w:rPr>
      </w:pPr>
    </w:p>
    <w:p>
      <w:pPr>
        <w:pStyle w:val="14"/>
        <w:ind w:firstLine="210"/>
        <w:rPr>
          <w:rFonts w:ascii="宋体" w:hAnsi="宋体"/>
          <w:color w:val="000000" w:themeColor="text1"/>
          <w:szCs w:val="21"/>
          <w:lang w:eastAsia="zh-CN"/>
          <w14:textFill>
            <w14:solidFill>
              <w14:schemeClr w14:val="tx1"/>
            </w14:solidFill>
          </w14:textFill>
        </w:rPr>
      </w:pPr>
    </w:p>
    <w:p>
      <w:pPr>
        <w:pStyle w:val="14"/>
        <w:ind w:firstLine="210"/>
        <w:rPr>
          <w:rFonts w:ascii="宋体" w:hAnsi="宋体"/>
          <w:color w:val="000000" w:themeColor="text1"/>
          <w:szCs w:val="21"/>
          <w:lang w:eastAsia="zh-CN"/>
          <w14:textFill>
            <w14:solidFill>
              <w14:schemeClr w14:val="tx1"/>
            </w14:solidFill>
          </w14:textFill>
        </w:rPr>
      </w:pPr>
    </w:p>
    <w:p>
      <w:pPr>
        <w:pStyle w:val="14"/>
        <w:ind w:firstLine="210"/>
        <w:rPr>
          <w:rFonts w:ascii="宋体" w:hAnsi="宋体"/>
          <w:color w:val="000000" w:themeColor="text1"/>
          <w:szCs w:val="21"/>
          <w:lang w:eastAsia="zh-CN"/>
          <w14:textFill>
            <w14:solidFill>
              <w14:schemeClr w14:val="tx1"/>
            </w14:solidFill>
          </w14:textFill>
        </w:rPr>
      </w:pPr>
    </w:p>
    <w:p>
      <w:pPr>
        <w:pStyle w:val="14"/>
        <w:ind w:firstLine="210"/>
        <w:rPr>
          <w:rFonts w:ascii="宋体" w:hAnsi="宋体"/>
          <w:color w:val="000000" w:themeColor="text1"/>
          <w:szCs w:val="21"/>
          <w:lang w:eastAsia="zh-CN"/>
          <w14:textFill>
            <w14:solidFill>
              <w14:schemeClr w14:val="tx1"/>
            </w14:solidFill>
          </w14:textFill>
        </w:rPr>
      </w:pPr>
    </w:p>
    <w:p>
      <w:pPr>
        <w:pStyle w:val="14"/>
        <w:ind w:firstLine="210"/>
        <w:rPr>
          <w:rFonts w:ascii="宋体" w:hAnsi="宋体"/>
          <w:color w:val="000000" w:themeColor="text1"/>
          <w:szCs w:val="21"/>
          <w:lang w:eastAsia="zh-CN"/>
          <w14:textFill>
            <w14:solidFill>
              <w14:schemeClr w14:val="tx1"/>
            </w14:solidFill>
          </w14:textFill>
        </w:rPr>
      </w:pPr>
    </w:p>
    <w:p>
      <w:pPr>
        <w:pStyle w:val="14"/>
        <w:ind w:firstLine="210"/>
        <w:rPr>
          <w:rFonts w:ascii="宋体" w:hAnsi="宋体"/>
          <w:color w:val="000000" w:themeColor="text1"/>
          <w:szCs w:val="21"/>
          <w:lang w:eastAsia="zh-CN"/>
          <w14:textFill>
            <w14:solidFill>
              <w14:schemeClr w14:val="tx1"/>
            </w14:solidFill>
          </w14:textFill>
        </w:rPr>
      </w:pPr>
    </w:p>
    <w:p>
      <w:pPr>
        <w:pStyle w:val="14"/>
        <w:ind w:firstLine="210"/>
        <w:rPr>
          <w:rFonts w:ascii="宋体" w:hAnsi="宋体"/>
          <w:color w:val="000000" w:themeColor="text1"/>
          <w:szCs w:val="21"/>
          <w:lang w:eastAsia="zh-CN"/>
          <w14:textFill>
            <w14:solidFill>
              <w14:schemeClr w14:val="tx1"/>
            </w14:solidFill>
          </w14:textFill>
        </w:rPr>
      </w:pPr>
    </w:p>
    <w:p>
      <w:pPr>
        <w:pStyle w:val="14"/>
        <w:ind w:firstLine="210"/>
        <w:rPr>
          <w:rFonts w:ascii="宋体" w:hAnsi="宋体"/>
          <w:color w:val="000000" w:themeColor="text1"/>
          <w:szCs w:val="21"/>
          <w:lang w:eastAsia="zh-CN"/>
          <w14:textFill>
            <w14:solidFill>
              <w14:schemeClr w14:val="tx1"/>
            </w14:solidFill>
          </w14:textFill>
        </w:rPr>
      </w:pPr>
    </w:p>
    <w:p>
      <w:pPr>
        <w:pStyle w:val="14"/>
        <w:ind w:firstLine="210"/>
        <w:rPr>
          <w:rFonts w:ascii="宋体" w:hAnsi="宋体"/>
          <w:color w:val="000000" w:themeColor="text1"/>
          <w:szCs w:val="21"/>
          <w:lang w:eastAsia="zh-CN"/>
          <w14:textFill>
            <w14:solidFill>
              <w14:schemeClr w14:val="tx1"/>
            </w14:solidFill>
          </w14:textFill>
        </w:rPr>
      </w:pPr>
    </w:p>
    <w:p>
      <w:pPr>
        <w:pStyle w:val="14"/>
        <w:ind w:firstLine="210"/>
        <w:rPr>
          <w:rFonts w:ascii="宋体" w:hAnsi="宋体"/>
          <w:color w:val="000000" w:themeColor="text1"/>
          <w:szCs w:val="21"/>
          <w:lang w:eastAsia="zh-CN"/>
          <w14:textFill>
            <w14:solidFill>
              <w14:schemeClr w14:val="tx1"/>
            </w14:solidFill>
          </w14:textFill>
        </w:rPr>
      </w:pPr>
    </w:p>
    <w:p>
      <w:pPr>
        <w:pStyle w:val="14"/>
        <w:ind w:firstLine="210"/>
        <w:rPr>
          <w:rFonts w:ascii="宋体" w:hAnsi="宋体"/>
          <w:color w:val="000000" w:themeColor="text1"/>
          <w:szCs w:val="21"/>
          <w:lang w:eastAsia="zh-CN"/>
          <w14:textFill>
            <w14:solidFill>
              <w14:schemeClr w14:val="tx1"/>
            </w14:solidFill>
          </w14:textFill>
        </w:rPr>
      </w:pPr>
    </w:p>
    <w:p>
      <w:pPr>
        <w:pStyle w:val="8"/>
        <w:spacing w:line="288" w:lineRule="auto"/>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开标一览表（格式）</w:t>
      </w:r>
    </w:p>
    <w:p>
      <w:pPr>
        <w:pStyle w:val="8"/>
        <w:spacing w:line="288" w:lineRule="auto"/>
        <w:ind w:left="610" w:leftChars="200" w:hanging="210" w:hangingChars="1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项目名称：</w:t>
      </w:r>
      <w:r>
        <w:rPr>
          <w:rFonts w:hint="eastAsia" w:hAnsi="宋体" w:cs="宋体"/>
          <w:color w:val="000000" w:themeColor="text1"/>
          <w:szCs w:val="21"/>
          <w:u w:val="single"/>
          <w14:textFill>
            <w14:solidFill>
              <w14:schemeClr w14:val="tx1"/>
            </w14:solidFill>
          </w14:textFill>
        </w:rPr>
        <w:t xml:space="preserve">                                  </w:t>
      </w:r>
    </w:p>
    <w:p>
      <w:pPr>
        <w:pStyle w:val="8"/>
        <w:spacing w:line="288" w:lineRule="auto"/>
        <w:ind w:left="610" w:leftChars="200" w:hanging="210" w:hangingChars="1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项目编号：</w:t>
      </w:r>
    </w:p>
    <w:p>
      <w:pPr>
        <w:pStyle w:val="8"/>
        <w:spacing w:line="288"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投标总报价（大写）人民币</w:t>
      </w:r>
      <w:r>
        <w:rPr>
          <w:rFonts w:hint="eastAsia" w:hAnsi="宋体" w:cs="宋体"/>
          <w:color w:val="000000" w:themeColor="text1"/>
          <w:szCs w:val="21"/>
          <w:u w:val="single"/>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元 (￥</w:t>
      </w:r>
      <w:r>
        <w:rPr>
          <w:rFonts w:hint="eastAsia" w:hAnsi="宋体" w:cs="宋体"/>
          <w:color w:val="000000" w:themeColor="text1"/>
          <w:szCs w:val="21"/>
          <w:u w:val="single"/>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 xml:space="preserve"> )。</w:t>
      </w:r>
    </w:p>
    <w:p>
      <w:pPr>
        <w:pStyle w:val="8"/>
        <w:spacing w:line="288" w:lineRule="auto"/>
        <w:ind w:firstLine="420" w:firstLineChars="200"/>
        <w:rPr>
          <w:rFonts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其中：</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938"/>
        <w:gridCol w:w="824"/>
        <w:gridCol w:w="1271"/>
        <w:gridCol w:w="1669"/>
        <w:gridCol w:w="1112"/>
        <w:gridCol w:w="1591"/>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515" w:type="dxa"/>
            <w:vAlign w:val="center"/>
          </w:tcPr>
          <w:p>
            <w:pPr>
              <w:pStyle w:val="8"/>
              <w:spacing w:line="288" w:lineRule="auto"/>
              <w:jc w:val="center"/>
              <w:rPr>
                <w:rFonts w:hAnsi="宋体" w:cs="宋体"/>
                <w:color w:val="000000" w:themeColor="text1"/>
                <w:spacing w:val="-20"/>
                <w:kern w:val="0"/>
                <w:szCs w:val="21"/>
                <w:lang w:eastAsia="en-US"/>
                <w14:textFill>
                  <w14:solidFill>
                    <w14:schemeClr w14:val="tx1"/>
                  </w14:solidFill>
                </w14:textFill>
              </w:rPr>
            </w:pPr>
            <w:r>
              <w:rPr>
                <w:rFonts w:hint="eastAsia" w:hAnsi="宋体" w:cs="宋体"/>
                <w:color w:val="000000" w:themeColor="text1"/>
                <w:spacing w:val="-20"/>
                <w:kern w:val="0"/>
                <w:szCs w:val="21"/>
                <w:lang w:eastAsia="en-US"/>
                <w14:textFill>
                  <w14:solidFill>
                    <w14:schemeClr w14:val="tx1"/>
                  </w14:solidFill>
                </w14:textFill>
              </w:rPr>
              <w:t>项号</w:t>
            </w:r>
          </w:p>
        </w:tc>
        <w:tc>
          <w:tcPr>
            <w:tcW w:w="938" w:type="dxa"/>
            <w:vAlign w:val="center"/>
          </w:tcPr>
          <w:p>
            <w:pPr>
              <w:pStyle w:val="8"/>
              <w:spacing w:line="288" w:lineRule="auto"/>
              <w:jc w:val="center"/>
              <w:rPr>
                <w:rFonts w:hAnsi="宋体" w:cs="宋体"/>
                <w:color w:val="000000" w:themeColor="text1"/>
                <w:spacing w:val="-20"/>
                <w:kern w:val="0"/>
                <w:szCs w:val="21"/>
                <w:lang w:eastAsia="en-US"/>
                <w14:textFill>
                  <w14:solidFill>
                    <w14:schemeClr w14:val="tx1"/>
                  </w14:solidFill>
                </w14:textFill>
              </w:rPr>
            </w:pPr>
            <w:r>
              <w:rPr>
                <w:rFonts w:hint="eastAsia" w:hAnsi="宋体" w:cs="宋体"/>
                <w:color w:val="000000" w:themeColor="text1"/>
                <w:spacing w:val="-20"/>
                <w:kern w:val="0"/>
                <w:szCs w:val="21"/>
                <w:lang w:eastAsia="en-US"/>
                <w14:textFill>
                  <w14:solidFill>
                    <w14:schemeClr w14:val="tx1"/>
                  </w14:solidFill>
                </w14:textFill>
              </w:rPr>
              <w:t>货物名称</w:t>
            </w:r>
          </w:p>
        </w:tc>
        <w:tc>
          <w:tcPr>
            <w:tcW w:w="824" w:type="dxa"/>
            <w:vAlign w:val="center"/>
          </w:tcPr>
          <w:p>
            <w:pPr>
              <w:pStyle w:val="8"/>
              <w:spacing w:line="288" w:lineRule="auto"/>
              <w:jc w:val="center"/>
              <w:rPr>
                <w:rFonts w:hAnsi="宋体" w:cs="宋体"/>
                <w:color w:val="000000" w:themeColor="text1"/>
                <w:spacing w:val="-20"/>
                <w:kern w:val="0"/>
                <w:szCs w:val="21"/>
                <w:lang w:eastAsia="en-US"/>
                <w14:textFill>
                  <w14:solidFill>
                    <w14:schemeClr w14:val="tx1"/>
                  </w14:solidFill>
                </w14:textFill>
              </w:rPr>
            </w:pPr>
            <w:r>
              <w:rPr>
                <w:rFonts w:hint="eastAsia" w:hAnsi="宋体" w:cs="宋体"/>
                <w:color w:val="000000" w:themeColor="text1"/>
                <w:spacing w:val="-20"/>
                <w:kern w:val="0"/>
                <w:szCs w:val="21"/>
                <w:lang w:eastAsia="en-US"/>
                <w14:textFill>
                  <w14:solidFill>
                    <w14:schemeClr w14:val="tx1"/>
                  </w14:solidFill>
                </w14:textFill>
              </w:rPr>
              <w:t>数量</w:t>
            </w:r>
          </w:p>
          <w:p>
            <w:pPr>
              <w:pStyle w:val="8"/>
              <w:spacing w:line="288" w:lineRule="auto"/>
              <w:jc w:val="center"/>
              <w:rPr>
                <w:rFonts w:hAnsi="宋体" w:cs="宋体"/>
                <w:color w:val="000000" w:themeColor="text1"/>
                <w:spacing w:val="-20"/>
                <w:kern w:val="0"/>
                <w:szCs w:val="21"/>
                <w:lang w:eastAsia="en-US"/>
                <w14:textFill>
                  <w14:solidFill>
                    <w14:schemeClr w14:val="tx1"/>
                  </w14:solidFill>
                </w14:textFill>
              </w:rPr>
            </w:pPr>
          </w:p>
          <w:p>
            <w:pPr>
              <w:pStyle w:val="8"/>
              <w:spacing w:line="288" w:lineRule="auto"/>
              <w:jc w:val="center"/>
              <w:rPr>
                <w:rFonts w:hAnsi="宋体" w:cs="宋体"/>
                <w:color w:val="000000" w:themeColor="text1"/>
                <w:spacing w:val="-20"/>
                <w:kern w:val="0"/>
                <w:szCs w:val="21"/>
                <w:lang w:eastAsia="en-US"/>
                <w14:textFill>
                  <w14:solidFill>
                    <w14:schemeClr w14:val="tx1"/>
                  </w14:solidFill>
                </w14:textFill>
              </w:rPr>
            </w:pPr>
            <w:r>
              <w:rPr>
                <w:rFonts w:hint="eastAsia" w:hAnsi="宋体" w:cs="宋体"/>
                <w:color w:val="000000" w:themeColor="text1"/>
                <w:spacing w:val="-20"/>
                <w:kern w:val="0"/>
                <w:szCs w:val="21"/>
                <w:lang w:eastAsia="en-US"/>
                <w14:textFill>
                  <w14:solidFill>
                    <w14:schemeClr w14:val="tx1"/>
                  </w14:solidFill>
                </w14:textFill>
              </w:rPr>
              <w:t>①</w:t>
            </w:r>
          </w:p>
        </w:tc>
        <w:tc>
          <w:tcPr>
            <w:tcW w:w="1271" w:type="dxa"/>
            <w:vAlign w:val="center"/>
          </w:tcPr>
          <w:p>
            <w:pPr>
              <w:pStyle w:val="8"/>
              <w:spacing w:line="288" w:lineRule="auto"/>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品牌、生产厂家及国别</w:t>
            </w:r>
          </w:p>
        </w:tc>
        <w:tc>
          <w:tcPr>
            <w:tcW w:w="1669" w:type="dxa"/>
            <w:vAlign w:val="center"/>
          </w:tcPr>
          <w:p>
            <w:pPr>
              <w:pStyle w:val="8"/>
              <w:spacing w:line="288" w:lineRule="auto"/>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型号规格</w:t>
            </w:r>
          </w:p>
        </w:tc>
        <w:tc>
          <w:tcPr>
            <w:tcW w:w="1112" w:type="dxa"/>
            <w:vAlign w:val="center"/>
          </w:tcPr>
          <w:p>
            <w:pPr>
              <w:pStyle w:val="8"/>
              <w:spacing w:line="288" w:lineRule="auto"/>
              <w:jc w:val="center"/>
              <w:rPr>
                <w:rFonts w:hAnsi="宋体" w:cs="宋体"/>
                <w:color w:val="000000" w:themeColor="text1"/>
                <w:kern w:val="0"/>
                <w:szCs w:val="21"/>
                <w:lang w:eastAsia="en-US"/>
                <w14:textFill>
                  <w14:solidFill>
                    <w14:schemeClr w14:val="tx1"/>
                  </w14:solidFill>
                </w14:textFill>
              </w:rPr>
            </w:pPr>
            <w:r>
              <w:rPr>
                <w:rFonts w:hint="eastAsia" w:hAnsi="宋体" w:cs="宋体"/>
                <w:color w:val="000000" w:themeColor="text1"/>
                <w:kern w:val="0"/>
                <w:szCs w:val="21"/>
                <w:lang w:eastAsia="en-US"/>
                <w14:textFill>
                  <w14:solidFill>
                    <w14:schemeClr w14:val="tx1"/>
                  </w14:solidFill>
                </w14:textFill>
              </w:rPr>
              <w:t>单价</w:t>
            </w:r>
          </w:p>
          <w:p>
            <w:pPr>
              <w:pStyle w:val="8"/>
              <w:spacing w:line="288" w:lineRule="auto"/>
              <w:jc w:val="center"/>
              <w:rPr>
                <w:rFonts w:hAnsi="宋体" w:cs="宋体"/>
                <w:color w:val="000000" w:themeColor="text1"/>
                <w:kern w:val="0"/>
                <w:szCs w:val="21"/>
                <w:lang w:eastAsia="en-US"/>
                <w14:textFill>
                  <w14:solidFill>
                    <w14:schemeClr w14:val="tx1"/>
                  </w14:solidFill>
                </w14:textFill>
              </w:rPr>
            </w:pPr>
            <w:r>
              <w:rPr>
                <w:rFonts w:hint="eastAsia" w:hAnsi="宋体" w:cs="宋体"/>
                <w:color w:val="000000" w:themeColor="text1"/>
                <w:kern w:val="0"/>
                <w:szCs w:val="21"/>
                <w:lang w:eastAsia="en-US"/>
                <w14:textFill>
                  <w14:solidFill>
                    <w14:schemeClr w14:val="tx1"/>
                  </w14:solidFill>
                </w14:textFill>
              </w:rPr>
              <w:t>(元)</w:t>
            </w:r>
          </w:p>
          <w:p>
            <w:pPr>
              <w:pStyle w:val="8"/>
              <w:spacing w:line="288" w:lineRule="auto"/>
              <w:jc w:val="center"/>
              <w:rPr>
                <w:rFonts w:hAnsi="宋体" w:cs="宋体"/>
                <w:color w:val="000000" w:themeColor="text1"/>
                <w:kern w:val="0"/>
                <w:szCs w:val="21"/>
                <w:lang w:eastAsia="en-US"/>
                <w14:textFill>
                  <w14:solidFill>
                    <w14:schemeClr w14:val="tx1"/>
                  </w14:solidFill>
                </w14:textFill>
              </w:rPr>
            </w:pPr>
            <w:r>
              <w:rPr>
                <w:rFonts w:hint="eastAsia" w:hAnsi="宋体" w:cs="宋体"/>
                <w:color w:val="000000" w:themeColor="text1"/>
                <w:kern w:val="0"/>
                <w:szCs w:val="21"/>
                <w:lang w:eastAsia="en-US"/>
                <w14:textFill>
                  <w14:solidFill>
                    <w14:schemeClr w14:val="tx1"/>
                  </w14:solidFill>
                </w14:textFill>
              </w:rPr>
              <w:t>②</w:t>
            </w:r>
          </w:p>
        </w:tc>
        <w:tc>
          <w:tcPr>
            <w:tcW w:w="1591" w:type="dxa"/>
            <w:vAlign w:val="center"/>
          </w:tcPr>
          <w:p>
            <w:pPr>
              <w:pStyle w:val="8"/>
              <w:spacing w:line="288" w:lineRule="auto"/>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单项合价</w:t>
            </w:r>
          </w:p>
          <w:p>
            <w:pPr>
              <w:pStyle w:val="8"/>
              <w:spacing w:line="288" w:lineRule="auto"/>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（元）</w:t>
            </w:r>
          </w:p>
          <w:p>
            <w:pPr>
              <w:pStyle w:val="8"/>
              <w:spacing w:line="288" w:lineRule="auto"/>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③=①×②</w:t>
            </w:r>
          </w:p>
        </w:tc>
        <w:tc>
          <w:tcPr>
            <w:tcW w:w="667" w:type="dxa"/>
            <w:vAlign w:val="center"/>
          </w:tcPr>
          <w:p>
            <w:pPr>
              <w:pStyle w:val="8"/>
              <w:spacing w:line="288" w:lineRule="auto"/>
              <w:jc w:val="center"/>
              <w:rPr>
                <w:rFonts w:hAnsi="宋体" w:cs="宋体"/>
                <w:color w:val="000000" w:themeColor="text1"/>
                <w:kern w:val="0"/>
                <w:szCs w:val="21"/>
                <w:lang w:eastAsia="en-US"/>
                <w14:textFill>
                  <w14:solidFill>
                    <w14:schemeClr w14:val="tx1"/>
                  </w14:solidFill>
                </w14:textFill>
              </w:rPr>
            </w:pPr>
            <w:r>
              <w:rPr>
                <w:rFonts w:hint="eastAsia" w:hAnsi="宋体" w:cs="宋体"/>
                <w:color w:val="000000" w:themeColor="text1"/>
                <w:kern w:val="0"/>
                <w:szCs w:val="21"/>
                <w:lang w:eastAsia="en-US"/>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w:t>
            </w:r>
          </w:p>
        </w:tc>
        <w:tc>
          <w:tcPr>
            <w:tcW w:w="93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24"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271" w:type="dxa"/>
            <w:vAlign w:val="center"/>
          </w:tcPr>
          <w:p>
            <w:pPr>
              <w:pStyle w:val="8"/>
              <w:spacing w:line="288" w:lineRule="auto"/>
              <w:jc w:val="center"/>
              <w:rPr>
                <w:rFonts w:hAnsi="宋体" w:cs="宋体"/>
                <w:color w:val="000000" w:themeColor="text1"/>
                <w:kern w:val="0"/>
                <w:szCs w:val="21"/>
                <w:lang w:eastAsia="en-US"/>
                <w14:textFill>
                  <w14:solidFill>
                    <w14:schemeClr w14:val="tx1"/>
                  </w14:solidFill>
                </w14:textFill>
              </w:rPr>
            </w:pPr>
          </w:p>
        </w:tc>
        <w:tc>
          <w:tcPr>
            <w:tcW w:w="1669" w:type="dxa"/>
            <w:vAlign w:val="center"/>
          </w:tcPr>
          <w:p>
            <w:pPr>
              <w:pStyle w:val="8"/>
              <w:spacing w:line="288" w:lineRule="auto"/>
              <w:jc w:val="center"/>
              <w:rPr>
                <w:rFonts w:hAnsi="宋体" w:cs="宋体"/>
                <w:color w:val="000000" w:themeColor="text1"/>
                <w:kern w:val="0"/>
                <w:szCs w:val="21"/>
                <w:lang w:eastAsia="en-US"/>
                <w14:textFill>
                  <w14:solidFill>
                    <w14:schemeClr w14:val="tx1"/>
                  </w14:solidFill>
                </w14:textFill>
              </w:rPr>
            </w:pPr>
          </w:p>
        </w:tc>
        <w:tc>
          <w:tcPr>
            <w:tcW w:w="1112" w:type="dxa"/>
            <w:vAlign w:val="center"/>
          </w:tcPr>
          <w:p>
            <w:pPr>
              <w:pStyle w:val="8"/>
              <w:spacing w:line="288" w:lineRule="auto"/>
              <w:jc w:val="center"/>
              <w:rPr>
                <w:rFonts w:hAnsi="宋体" w:cs="宋体"/>
                <w:color w:val="000000" w:themeColor="text1"/>
                <w:kern w:val="0"/>
                <w:szCs w:val="21"/>
                <w:lang w:eastAsia="en-US"/>
                <w14:textFill>
                  <w14:solidFill>
                    <w14:schemeClr w14:val="tx1"/>
                  </w14:solidFill>
                </w14:textFill>
              </w:rPr>
            </w:pPr>
          </w:p>
        </w:tc>
        <w:tc>
          <w:tcPr>
            <w:tcW w:w="1591" w:type="dxa"/>
            <w:vAlign w:val="center"/>
          </w:tcPr>
          <w:p>
            <w:pPr>
              <w:pStyle w:val="8"/>
              <w:spacing w:line="288" w:lineRule="auto"/>
              <w:jc w:val="center"/>
              <w:rPr>
                <w:rFonts w:hAnsi="宋体" w:cs="宋体"/>
                <w:color w:val="000000" w:themeColor="text1"/>
                <w:kern w:val="0"/>
                <w:szCs w:val="21"/>
                <w:lang w:eastAsia="en-US"/>
                <w14:textFill>
                  <w14:solidFill>
                    <w14:schemeClr w14:val="tx1"/>
                  </w14:solidFill>
                </w14:textFill>
              </w:rPr>
            </w:pPr>
          </w:p>
        </w:tc>
        <w:tc>
          <w:tcPr>
            <w:tcW w:w="667" w:type="dxa"/>
            <w:vAlign w:val="center"/>
          </w:tcPr>
          <w:p>
            <w:pPr>
              <w:pStyle w:val="8"/>
              <w:spacing w:line="288" w:lineRule="auto"/>
              <w:jc w:val="center"/>
              <w:rPr>
                <w:rFonts w:hAnsi="宋体" w:cs="宋体"/>
                <w:color w:val="000000" w:themeColor="text1"/>
                <w:spacing w:val="-6"/>
                <w:kern w:val="0"/>
                <w:szCs w:val="2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w:t>
            </w:r>
          </w:p>
        </w:tc>
        <w:tc>
          <w:tcPr>
            <w:tcW w:w="93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24"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271" w:type="dxa"/>
            <w:vAlign w:val="center"/>
          </w:tcPr>
          <w:p>
            <w:pPr>
              <w:pStyle w:val="8"/>
              <w:spacing w:line="288" w:lineRule="auto"/>
              <w:jc w:val="center"/>
              <w:rPr>
                <w:rFonts w:hAnsi="宋体" w:cs="宋体"/>
                <w:color w:val="000000" w:themeColor="text1"/>
                <w:kern w:val="0"/>
                <w:szCs w:val="21"/>
                <w:lang w:eastAsia="en-US"/>
                <w14:textFill>
                  <w14:solidFill>
                    <w14:schemeClr w14:val="tx1"/>
                  </w14:solidFill>
                </w14:textFill>
              </w:rPr>
            </w:pPr>
          </w:p>
        </w:tc>
        <w:tc>
          <w:tcPr>
            <w:tcW w:w="1669" w:type="dxa"/>
            <w:vAlign w:val="center"/>
          </w:tcPr>
          <w:p>
            <w:pPr>
              <w:pStyle w:val="8"/>
              <w:spacing w:line="288" w:lineRule="auto"/>
              <w:jc w:val="center"/>
              <w:rPr>
                <w:rFonts w:hAnsi="宋体" w:cs="宋体"/>
                <w:color w:val="000000" w:themeColor="text1"/>
                <w:kern w:val="0"/>
                <w:szCs w:val="21"/>
                <w:lang w:eastAsia="en-US"/>
                <w14:textFill>
                  <w14:solidFill>
                    <w14:schemeClr w14:val="tx1"/>
                  </w14:solidFill>
                </w14:textFill>
              </w:rPr>
            </w:pPr>
          </w:p>
        </w:tc>
        <w:tc>
          <w:tcPr>
            <w:tcW w:w="1112" w:type="dxa"/>
            <w:vAlign w:val="center"/>
          </w:tcPr>
          <w:p>
            <w:pPr>
              <w:pStyle w:val="8"/>
              <w:spacing w:line="288" w:lineRule="auto"/>
              <w:jc w:val="center"/>
              <w:rPr>
                <w:rFonts w:hAnsi="宋体" w:cs="宋体"/>
                <w:color w:val="000000" w:themeColor="text1"/>
                <w:kern w:val="0"/>
                <w:szCs w:val="21"/>
                <w:lang w:eastAsia="en-US"/>
                <w14:textFill>
                  <w14:solidFill>
                    <w14:schemeClr w14:val="tx1"/>
                  </w14:solidFill>
                </w14:textFill>
              </w:rPr>
            </w:pPr>
          </w:p>
        </w:tc>
        <w:tc>
          <w:tcPr>
            <w:tcW w:w="1591" w:type="dxa"/>
            <w:vAlign w:val="center"/>
          </w:tcPr>
          <w:p>
            <w:pPr>
              <w:pStyle w:val="8"/>
              <w:spacing w:line="288" w:lineRule="auto"/>
              <w:jc w:val="center"/>
              <w:rPr>
                <w:rFonts w:hAnsi="宋体" w:cs="宋体"/>
                <w:color w:val="000000" w:themeColor="text1"/>
                <w:kern w:val="0"/>
                <w:szCs w:val="21"/>
                <w:lang w:eastAsia="en-US"/>
                <w14:textFill>
                  <w14:solidFill>
                    <w14:schemeClr w14:val="tx1"/>
                  </w14:solidFill>
                </w14:textFill>
              </w:rPr>
            </w:pPr>
          </w:p>
        </w:tc>
        <w:tc>
          <w:tcPr>
            <w:tcW w:w="667" w:type="dxa"/>
            <w:vAlign w:val="center"/>
          </w:tcPr>
          <w:p>
            <w:pPr>
              <w:pStyle w:val="8"/>
              <w:spacing w:line="288" w:lineRule="auto"/>
              <w:jc w:val="center"/>
              <w:rPr>
                <w:rFonts w:hAnsi="宋体" w:cs="宋体"/>
                <w:color w:val="000000" w:themeColor="text1"/>
                <w:spacing w:val="-6"/>
                <w:kern w:val="0"/>
                <w:szCs w:val="2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w:t>
            </w:r>
          </w:p>
        </w:tc>
        <w:tc>
          <w:tcPr>
            <w:tcW w:w="93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24"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271" w:type="dxa"/>
            <w:vAlign w:val="center"/>
          </w:tcPr>
          <w:p>
            <w:pPr>
              <w:pStyle w:val="8"/>
              <w:spacing w:line="288" w:lineRule="auto"/>
              <w:jc w:val="center"/>
              <w:rPr>
                <w:rFonts w:hAnsi="宋体" w:cs="宋体"/>
                <w:color w:val="000000" w:themeColor="text1"/>
                <w:kern w:val="0"/>
                <w:szCs w:val="21"/>
                <w:lang w:eastAsia="en-US"/>
                <w14:textFill>
                  <w14:solidFill>
                    <w14:schemeClr w14:val="tx1"/>
                  </w14:solidFill>
                </w14:textFill>
              </w:rPr>
            </w:pPr>
          </w:p>
        </w:tc>
        <w:tc>
          <w:tcPr>
            <w:tcW w:w="1669" w:type="dxa"/>
            <w:vAlign w:val="center"/>
          </w:tcPr>
          <w:p>
            <w:pPr>
              <w:pStyle w:val="8"/>
              <w:spacing w:line="288" w:lineRule="auto"/>
              <w:jc w:val="center"/>
              <w:rPr>
                <w:rFonts w:hAnsi="宋体" w:cs="宋体"/>
                <w:color w:val="000000" w:themeColor="text1"/>
                <w:kern w:val="0"/>
                <w:szCs w:val="21"/>
                <w:lang w:eastAsia="en-US"/>
                <w14:textFill>
                  <w14:solidFill>
                    <w14:schemeClr w14:val="tx1"/>
                  </w14:solidFill>
                </w14:textFill>
              </w:rPr>
            </w:pPr>
          </w:p>
        </w:tc>
        <w:tc>
          <w:tcPr>
            <w:tcW w:w="1112" w:type="dxa"/>
            <w:vAlign w:val="center"/>
          </w:tcPr>
          <w:p>
            <w:pPr>
              <w:pStyle w:val="8"/>
              <w:spacing w:line="288" w:lineRule="auto"/>
              <w:jc w:val="center"/>
              <w:rPr>
                <w:rFonts w:hAnsi="宋体" w:cs="宋体"/>
                <w:color w:val="000000" w:themeColor="text1"/>
                <w:kern w:val="0"/>
                <w:szCs w:val="21"/>
                <w:lang w:eastAsia="en-US"/>
                <w14:textFill>
                  <w14:solidFill>
                    <w14:schemeClr w14:val="tx1"/>
                  </w14:solidFill>
                </w14:textFill>
              </w:rPr>
            </w:pPr>
          </w:p>
        </w:tc>
        <w:tc>
          <w:tcPr>
            <w:tcW w:w="1591" w:type="dxa"/>
            <w:vAlign w:val="center"/>
          </w:tcPr>
          <w:p>
            <w:pPr>
              <w:pStyle w:val="8"/>
              <w:spacing w:line="288" w:lineRule="auto"/>
              <w:jc w:val="center"/>
              <w:rPr>
                <w:rFonts w:hAnsi="宋体" w:cs="宋体"/>
                <w:color w:val="000000" w:themeColor="text1"/>
                <w:kern w:val="0"/>
                <w:szCs w:val="21"/>
                <w:lang w:eastAsia="en-US"/>
                <w14:textFill>
                  <w14:solidFill>
                    <w14:schemeClr w14:val="tx1"/>
                  </w14:solidFill>
                </w14:textFill>
              </w:rPr>
            </w:pPr>
          </w:p>
        </w:tc>
        <w:tc>
          <w:tcPr>
            <w:tcW w:w="667" w:type="dxa"/>
            <w:vAlign w:val="center"/>
          </w:tcPr>
          <w:p>
            <w:pPr>
              <w:pStyle w:val="8"/>
              <w:spacing w:line="288" w:lineRule="auto"/>
              <w:jc w:val="center"/>
              <w:rPr>
                <w:rFonts w:hAnsi="宋体" w:cs="宋体"/>
                <w:color w:val="000000" w:themeColor="text1"/>
                <w:spacing w:val="-6"/>
                <w:kern w:val="0"/>
                <w:szCs w:val="2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w:t>
            </w:r>
          </w:p>
        </w:tc>
        <w:tc>
          <w:tcPr>
            <w:tcW w:w="93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24"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271" w:type="dxa"/>
            <w:vAlign w:val="center"/>
          </w:tcPr>
          <w:p>
            <w:pPr>
              <w:pStyle w:val="8"/>
              <w:spacing w:line="288" w:lineRule="auto"/>
              <w:jc w:val="center"/>
              <w:rPr>
                <w:rFonts w:hAnsi="宋体" w:cs="宋体"/>
                <w:color w:val="000000" w:themeColor="text1"/>
                <w:kern w:val="0"/>
                <w:szCs w:val="21"/>
                <w:lang w:eastAsia="en-US"/>
                <w14:textFill>
                  <w14:solidFill>
                    <w14:schemeClr w14:val="tx1"/>
                  </w14:solidFill>
                </w14:textFill>
              </w:rPr>
            </w:pPr>
          </w:p>
        </w:tc>
        <w:tc>
          <w:tcPr>
            <w:tcW w:w="1669" w:type="dxa"/>
            <w:vAlign w:val="center"/>
          </w:tcPr>
          <w:p>
            <w:pPr>
              <w:pStyle w:val="8"/>
              <w:spacing w:line="288" w:lineRule="auto"/>
              <w:jc w:val="center"/>
              <w:rPr>
                <w:rFonts w:hAnsi="宋体" w:cs="宋体"/>
                <w:color w:val="000000" w:themeColor="text1"/>
                <w:kern w:val="0"/>
                <w:szCs w:val="21"/>
                <w:lang w:eastAsia="en-US"/>
                <w14:textFill>
                  <w14:solidFill>
                    <w14:schemeClr w14:val="tx1"/>
                  </w14:solidFill>
                </w14:textFill>
              </w:rPr>
            </w:pPr>
          </w:p>
        </w:tc>
        <w:tc>
          <w:tcPr>
            <w:tcW w:w="1112" w:type="dxa"/>
            <w:vAlign w:val="center"/>
          </w:tcPr>
          <w:p>
            <w:pPr>
              <w:pStyle w:val="8"/>
              <w:spacing w:line="288" w:lineRule="auto"/>
              <w:jc w:val="center"/>
              <w:rPr>
                <w:rFonts w:hAnsi="宋体" w:cs="宋体"/>
                <w:color w:val="000000" w:themeColor="text1"/>
                <w:kern w:val="0"/>
                <w:szCs w:val="21"/>
                <w:lang w:eastAsia="en-US"/>
                <w14:textFill>
                  <w14:solidFill>
                    <w14:schemeClr w14:val="tx1"/>
                  </w14:solidFill>
                </w14:textFill>
              </w:rPr>
            </w:pPr>
          </w:p>
        </w:tc>
        <w:tc>
          <w:tcPr>
            <w:tcW w:w="1591" w:type="dxa"/>
            <w:vAlign w:val="center"/>
          </w:tcPr>
          <w:p>
            <w:pPr>
              <w:pStyle w:val="8"/>
              <w:spacing w:line="288" w:lineRule="auto"/>
              <w:jc w:val="center"/>
              <w:rPr>
                <w:rFonts w:hAnsi="宋体" w:cs="宋体"/>
                <w:color w:val="000000" w:themeColor="text1"/>
                <w:kern w:val="0"/>
                <w:szCs w:val="21"/>
                <w:lang w:eastAsia="en-US"/>
                <w14:textFill>
                  <w14:solidFill>
                    <w14:schemeClr w14:val="tx1"/>
                  </w14:solidFill>
                </w14:textFill>
              </w:rPr>
            </w:pPr>
          </w:p>
        </w:tc>
        <w:tc>
          <w:tcPr>
            <w:tcW w:w="667" w:type="dxa"/>
            <w:vAlign w:val="center"/>
          </w:tcPr>
          <w:p>
            <w:pPr>
              <w:pStyle w:val="8"/>
              <w:spacing w:line="288" w:lineRule="auto"/>
              <w:jc w:val="center"/>
              <w:rPr>
                <w:rFonts w:hAnsi="宋体" w:cs="宋体"/>
                <w:color w:val="000000" w:themeColor="text1"/>
                <w:spacing w:val="-6"/>
                <w:kern w:val="0"/>
                <w:szCs w:val="2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N</w:t>
            </w:r>
          </w:p>
        </w:tc>
        <w:tc>
          <w:tcPr>
            <w:tcW w:w="93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24"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271" w:type="dxa"/>
            <w:vAlign w:val="center"/>
          </w:tcPr>
          <w:p>
            <w:pPr>
              <w:pStyle w:val="8"/>
              <w:spacing w:line="288" w:lineRule="auto"/>
              <w:jc w:val="center"/>
              <w:rPr>
                <w:rFonts w:hAnsi="宋体" w:cs="宋体"/>
                <w:color w:val="000000" w:themeColor="text1"/>
                <w:kern w:val="0"/>
                <w:szCs w:val="21"/>
                <w:lang w:eastAsia="en-US"/>
                <w14:textFill>
                  <w14:solidFill>
                    <w14:schemeClr w14:val="tx1"/>
                  </w14:solidFill>
                </w14:textFill>
              </w:rPr>
            </w:pPr>
          </w:p>
        </w:tc>
        <w:tc>
          <w:tcPr>
            <w:tcW w:w="1669" w:type="dxa"/>
            <w:vAlign w:val="center"/>
          </w:tcPr>
          <w:p>
            <w:pPr>
              <w:pStyle w:val="8"/>
              <w:spacing w:line="288" w:lineRule="auto"/>
              <w:jc w:val="center"/>
              <w:rPr>
                <w:rFonts w:hAnsi="宋体" w:cs="宋体"/>
                <w:color w:val="000000" w:themeColor="text1"/>
                <w:kern w:val="0"/>
                <w:szCs w:val="21"/>
                <w:lang w:eastAsia="en-US"/>
                <w14:textFill>
                  <w14:solidFill>
                    <w14:schemeClr w14:val="tx1"/>
                  </w14:solidFill>
                </w14:textFill>
              </w:rPr>
            </w:pPr>
          </w:p>
        </w:tc>
        <w:tc>
          <w:tcPr>
            <w:tcW w:w="1112" w:type="dxa"/>
            <w:vAlign w:val="center"/>
          </w:tcPr>
          <w:p>
            <w:pPr>
              <w:pStyle w:val="8"/>
              <w:spacing w:line="288" w:lineRule="auto"/>
              <w:jc w:val="center"/>
              <w:rPr>
                <w:rFonts w:hAnsi="宋体" w:cs="宋体"/>
                <w:color w:val="000000" w:themeColor="text1"/>
                <w:kern w:val="0"/>
                <w:szCs w:val="21"/>
                <w:lang w:eastAsia="en-US"/>
                <w14:textFill>
                  <w14:solidFill>
                    <w14:schemeClr w14:val="tx1"/>
                  </w14:solidFill>
                </w14:textFill>
              </w:rPr>
            </w:pPr>
          </w:p>
        </w:tc>
        <w:tc>
          <w:tcPr>
            <w:tcW w:w="1591" w:type="dxa"/>
            <w:vAlign w:val="center"/>
          </w:tcPr>
          <w:p>
            <w:pPr>
              <w:pStyle w:val="8"/>
              <w:spacing w:line="288" w:lineRule="auto"/>
              <w:jc w:val="center"/>
              <w:rPr>
                <w:rFonts w:hAnsi="宋体" w:cs="宋体"/>
                <w:color w:val="000000" w:themeColor="text1"/>
                <w:kern w:val="0"/>
                <w:szCs w:val="21"/>
                <w:lang w:eastAsia="en-US"/>
                <w14:textFill>
                  <w14:solidFill>
                    <w14:schemeClr w14:val="tx1"/>
                  </w14:solidFill>
                </w14:textFill>
              </w:rPr>
            </w:pPr>
          </w:p>
        </w:tc>
        <w:tc>
          <w:tcPr>
            <w:tcW w:w="667" w:type="dxa"/>
            <w:vAlign w:val="center"/>
          </w:tcPr>
          <w:p>
            <w:pPr>
              <w:pStyle w:val="8"/>
              <w:spacing w:line="288" w:lineRule="auto"/>
              <w:jc w:val="center"/>
              <w:rPr>
                <w:rFonts w:hAnsi="宋体" w:cs="宋体"/>
                <w:color w:val="000000" w:themeColor="text1"/>
                <w:spacing w:val="-6"/>
                <w:kern w:val="0"/>
                <w:szCs w:val="2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87" w:type="dxa"/>
            <w:gridSpan w:val="8"/>
            <w:vAlign w:val="center"/>
          </w:tcPr>
          <w:p>
            <w:pPr>
              <w:pStyle w:val="8"/>
              <w:spacing w:line="288" w:lineRule="auto"/>
              <w:rPr>
                <w:rFonts w:hAnsi="宋体" w:cs="宋体"/>
                <w:color w:val="000000" w:themeColor="text1"/>
                <w:spacing w:val="-6"/>
                <w:kern w:val="0"/>
                <w:szCs w:val="21"/>
                <w14:textFill>
                  <w14:solidFill>
                    <w14:schemeClr w14:val="tx1"/>
                  </w14:solidFill>
                </w14:textFill>
              </w:rPr>
            </w:pPr>
            <w:r>
              <w:rPr>
                <w:rFonts w:hint="eastAsia" w:hAnsi="宋体" w:cs="宋体"/>
                <w:color w:val="000000" w:themeColor="text1"/>
                <w:spacing w:val="-6"/>
                <w:kern w:val="0"/>
                <w:szCs w:val="21"/>
                <w14:textFill>
                  <w14:solidFill>
                    <w14:schemeClr w14:val="tx1"/>
                  </w14:solidFill>
                </w14:textFill>
              </w:rPr>
              <w:t>总报价（人民币大写）：</w:t>
            </w:r>
            <w:r>
              <w:rPr>
                <w:rFonts w:hint="eastAsia" w:hAnsi="宋体" w:cs="宋体"/>
                <w:color w:val="000000" w:themeColor="text1"/>
                <w:spacing w:val="-6"/>
                <w:kern w:val="0"/>
                <w:szCs w:val="21"/>
                <w:u w:val="single"/>
                <w14:textFill>
                  <w14:solidFill>
                    <w14:schemeClr w14:val="tx1"/>
                  </w14:solidFill>
                </w14:textFill>
              </w:rPr>
              <w:t xml:space="preserve">                                  </w:t>
            </w:r>
            <w:r>
              <w:rPr>
                <w:rFonts w:hint="eastAsia" w:hAnsi="宋体" w:cs="宋体"/>
                <w:color w:val="000000" w:themeColor="text1"/>
                <w:spacing w:val="-6"/>
                <w:kern w:val="0"/>
                <w:szCs w:val="21"/>
                <w14:textFill>
                  <w14:solidFill>
                    <w14:schemeClr w14:val="tx1"/>
                  </w14:solidFill>
                </w14:textFill>
              </w:rPr>
              <w:t>（￥</w:t>
            </w:r>
            <w:r>
              <w:rPr>
                <w:rFonts w:hint="eastAsia" w:hAnsi="宋体" w:cs="宋体"/>
                <w:color w:val="000000" w:themeColor="text1"/>
                <w:spacing w:val="-6"/>
                <w:kern w:val="0"/>
                <w:szCs w:val="21"/>
                <w:u w:val="single"/>
                <w14:textFill>
                  <w14:solidFill>
                    <w14:schemeClr w14:val="tx1"/>
                  </w14:solidFill>
                </w14:textFill>
              </w:rPr>
              <w:t xml:space="preserve">               </w:t>
            </w:r>
            <w:r>
              <w:rPr>
                <w:rFonts w:hint="eastAsia" w:hAnsi="宋体" w:cs="宋体"/>
                <w:color w:val="000000" w:themeColor="text1"/>
                <w:spacing w:val="-6"/>
                <w:kern w:val="0"/>
                <w:szCs w:val="2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87" w:type="dxa"/>
            <w:gridSpan w:val="8"/>
            <w:vAlign w:val="center"/>
          </w:tcPr>
          <w:p>
            <w:pPr>
              <w:pStyle w:val="8"/>
              <w:spacing w:line="288" w:lineRule="auto"/>
              <w:rPr>
                <w:rFonts w:hAnsi="宋体" w:cs="宋体"/>
                <w:color w:val="000000" w:themeColor="text1"/>
                <w:spacing w:val="-6"/>
                <w:kern w:val="0"/>
                <w:szCs w:val="21"/>
                <w:lang w:eastAsia="en-US"/>
                <w14:textFill>
                  <w14:solidFill>
                    <w14:schemeClr w14:val="tx1"/>
                  </w14:solidFill>
                </w14:textFill>
              </w:rPr>
            </w:pPr>
            <w:r>
              <w:rPr>
                <w:rFonts w:hint="eastAsia" w:hAnsi="宋体" w:cs="宋体"/>
                <w:color w:val="000000" w:themeColor="text1"/>
                <w:spacing w:val="-6"/>
                <w:kern w:val="0"/>
                <w:szCs w:val="21"/>
                <w:lang w:eastAsia="en-US"/>
                <w14:textFill>
                  <w14:solidFill>
                    <w14:schemeClr w14:val="tx1"/>
                  </w14:solidFill>
                </w14:textFill>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87" w:type="dxa"/>
            <w:gridSpan w:val="8"/>
            <w:vAlign w:val="center"/>
          </w:tcPr>
          <w:p>
            <w:pPr>
              <w:pStyle w:val="8"/>
              <w:spacing w:line="288" w:lineRule="auto"/>
              <w:rPr>
                <w:rFonts w:hAnsi="宋体" w:cs="宋体"/>
                <w:color w:val="000000" w:themeColor="text1"/>
                <w:spacing w:val="-6"/>
                <w:kern w:val="0"/>
                <w:szCs w:val="21"/>
                <w14:textFill>
                  <w14:solidFill>
                    <w14:schemeClr w14:val="tx1"/>
                  </w14:solidFill>
                </w14:textFill>
              </w:rPr>
            </w:pPr>
            <w:r>
              <w:rPr>
                <w:rFonts w:hint="eastAsia" w:hAnsi="宋体" w:cs="宋体"/>
                <w:color w:val="000000" w:themeColor="text1"/>
                <w:spacing w:val="-6"/>
                <w:kern w:val="0"/>
                <w:szCs w:val="21"/>
                <w14:textFill>
                  <w14:solidFill>
                    <w14:schemeClr w14:val="tx1"/>
                  </w14:solidFill>
                </w14:textFill>
              </w:rPr>
              <w:t>交货地点：</w:t>
            </w:r>
          </w:p>
        </w:tc>
      </w:tr>
    </w:tbl>
    <w:p>
      <w:pPr>
        <w:pStyle w:val="8"/>
        <w:spacing w:line="288" w:lineRule="auto"/>
        <w:rPr>
          <w:rFonts w:hAnsi="宋体" w:cs="宋体"/>
          <w:color w:val="000000" w:themeColor="text1"/>
          <w:szCs w:val="21"/>
          <w14:textFill>
            <w14:solidFill>
              <w14:schemeClr w14:val="tx1"/>
            </w14:solidFill>
          </w14:textFill>
        </w:rPr>
      </w:pPr>
    </w:p>
    <w:p>
      <w:pPr>
        <w:pStyle w:val="8"/>
        <w:spacing w:line="288" w:lineRule="auto"/>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8"/>
        <w:spacing w:line="288" w:lineRule="auto"/>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 xml:space="preserve">投标人（盖单位公章）                                 </w:t>
      </w:r>
    </w:p>
    <w:p>
      <w:pPr>
        <w:pStyle w:val="8"/>
        <w:spacing w:line="288" w:lineRule="auto"/>
        <w:rPr>
          <w:rFonts w:hAnsi="宋体" w:cs="宋体"/>
          <w:color w:val="000000" w:themeColor="text1"/>
          <w:szCs w:val="21"/>
          <w14:textFill>
            <w14:solidFill>
              <w14:schemeClr w14:val="tx1"/>
            </w14:solidFill>
          </w14:textFill>
        </w:rPr>
      </w:pPr>
    </w:p>
    <w:p>
      <w:pPr>
        <w:pStyle w:val="8"/>
        <w:spacing w:line="288" w:lineRule="auto"/>
        <w:rPr>
          <w:rFonts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法定代表人或委托代理人</w:t>
      </w:r>
      <w:r>
        <w:rPr>
          <w:rFonts w:hint="eastAsia" w:hAnsi="宋体" w:cs="宋体"/>
          <w:b/>
          <w:color w:val="000000" w:themeColor="text1"/>
          <w:szCs w:val="21"/>
          <w14:textFill>
            <w14:solidFill>
              <w14:schemeClr w14:val="tx1"/>
            </w14:solidFill>
          </w14:textFill>
        </w:rPr>
        <w:t>签名</w:t>
      </w:r>
      <w:r>
        <w:rPr>
          <w:rFonts w:hint="eastAsia" w:hAnsi="宋体" w:cs="宋体"/>
          <w:color w:val="000000" w:themeColor="text1"/>
          <w:szCs w:val="21"/>
          <w:u w:val="single"/>
          <w14:textFill>
            <w14:solidFill>
              <w14:schemeClr w14:val="tx1"/>
            </w14:solidFill>
          </w14:textFill>
        </w:rPr>
        <w:t xml:space="preserve">        </w:t>
      </w:r>
    </w:p>
    <w:p>
      <w:pPr>
        <w:pStyle w:val="8"/>
        <w:spacing w:line="288" w:lineRule="auto"/>
        <w:rPr>
          <w:rFonts w:hAnsi="宋体" w:cs="宋体"/>
          <w:color w:val="000000" w:themeColor="text1"/>
          <w:szCs w:val="21"/>
          <w:u w:val="single"/>
          <w14:textFill>
            <w14:solidFill>
              <w14:schemeClr w14:val="tx1"/>
            </w14:solidFill>
          </w14:textFill>
        </w:rPr>
      </w:pPr>
      <w:r>
        <w:rPr>
          <w:rFonts w:hint="eastAsia" w:hAnsi="宋体" w:cs="宋体"/>
          <w:color w:val="000000" w:themeColor="text1"/>
          <w:szCs w:val="21"/>
          <w:u w:val="single"/>
          <w14:textFill>
            <w14:solidFill>
              <w14:schemeClr w14:val="tx1"/>
            </w14:solidFill>
          </w14:textFill>
        </w:rPr>
        <w:t xml:space="preserve">                  </w:t>
      </w:r>
    </w:p>
    <w:p>
      <w:pPr>
        <w:pStyle w:val="8"/>
        <w:spacing w:line="288" w:lineRule="auto"/>
        <w:ind w:left="1050" w:hanging="1050" w:hangingChars="5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投标日期：</w:t>
      </w:r>
    </w:p>
    <w:p>
      <w:pPr>
        <w:pStyle w:val="8"/>
        <w:spacing w:line="288" w:lineRule="auto"/>
        <w:rPr>
          <w:rFonts w:hAnsi="宋体" w:cs="宋体"/>
          <w:b/>
          <w:bCs/>
          <w:color w:val="000000" w:themeColor="text1"/>
          <w:szCs w:val="21"/>
          <w14:textFill>
            <w14:solidFill>
              <w14:schemeClr w14:val="tx1"/>
            </w14:solidFill>
          </w14:textFill>
        </w:rPr>
      </w:pPr>
    </w:p>
    <w:p>
      <w:pPr>
        <w:pStyle w:val="8"/>
        <w:spacing w:line="288" w:lineRule="auto"/>
        <w:ind w:left="1054" w:hanging="1054" w:hangingChars="500"/>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投标说明：</w:t>
      </w:r>
    </w:p>
    <w:p>
      <w:pPr>
        <w:pStyle w:val="8"/>
        <w:spacing w:line="288" w:lineRule="auto"/>
        <w:ind w:firstLine="422" w:firstLineChars="200"/>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1、投标人须按以上格式加盖单位公章并签名，否则，无签名、盖单位公章的投标无效。</w:t>
      </w:r>
    </w:p>
    <w:p>
      <w:pPr>
        <w:pStyle w:val="8"/>
        <w:spacing w:line="288" w:lineRule="auto"/>
        <w:jc w:val="center"/>
        <w:rPr>
          <w:b/>
          <w:color w:val="000000" w:themeColor="text1"/>
          <w:sz w:val="32"/>
          <w14:textFill>
            <w14:solidFill>
              <w14:schemeClr w14:val="tx1"/>
            </w14:solidFill>
          </w14:textFill>
        </w:rPr>
      </w:pPr>
      <w:r>
        <w:rPr>
          <w:b/>
          <w:color w:val="000000" w:themeColor="text1"/>
          <w:sz w:val="32"/>
          <w14:textFill>
            <w14:solidFill>
              <w14:schemeClr w14:val="tx1"/>
            </w14:solidFill>
          </w14:textFill>
        </w:rPr>
        <w:br w:type="page"/>
      </w:r>
      <w:r>
        <w:rPr>
          <w:rFonts w:hint="eastAsia"/>
          <w:b/>
          <w:color w:val="000000" w:themeColor="text1"/>
          <w:sz w:val="32"/>
          <w14:textFill>
            <w14:solidFill>
              <w14:schemeClr w14:val="tx1"/>
            </w14:solidFill>
          </w14:textFill>
        </w:rPr>
        <w:t>投 标 函（格 式）</w:t>
      </w:r>
    </w:p>
    <w:p>
      <w:pPr>
        <w:pStyle w:val="8"/>
        <w:spacing w:line="288" w:lineRule="auto"/>
        <w:ind w:firstLine="630" w:firstLineChars="3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 xml:space="preserve">致：广西龙建工程管理有限公司   </w:t>
      </w:r>
    </w:p>
    <w:p>
      <w:pPr>
        <w:pStyle w:val="8"/>
        <w:spacing w:line="288" w:lineRule="auto"/>
        <w:ind w:left="200" w:leftChars="100"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根据贵方</w:t>
      </w:r>
      <w:r>
        <w:rPr>
          <w:rFonts w:hint="eastAsia" w:hAnsi="宋体" w:cs="宋体"/>
          <w:color w:val="000000" w:themeColor="text1"/>
          <w:szCs w:val="21"/>
          <w:u w:val="single"/>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项目招标文件，项目编号</w:t>
      </w:r>
      <w:r>
        <w:rPr>
          <w:rFonts w:hint="eastAsia" w:hAnsi="宋体" w:cs="宋体"/>
          <w:color w:val="000000" w:themeColor="text1"/>
          <w:szCs w:val="21"/>
          <w:u w:val="single"/>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，正式授权下述签字人</w:t>
      </w:r>
      <w:r>
        <w:rPr>
          <w:rFonts w:hint="eastAsia" w:hAnsi="宋体" w:cs="宋体"/>
          <w:color w:val="000000" w:themeColor="text1"/>
          <w:szCs w:val="21"/>
          <w:u w:val="single"/>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（姓名和职务）代表投标人</w:t>
      </w:r>
      <w:r>
        <w:rPr>
          <w:rFonts w:hint="eastAsia" w:hAnsi="宋体" w:cs="宋体"/>
          <w:color w:val="000000" w:themeColor="text1"/>
          <w:szCs w:val="21"/>
          <w:u w:val="single"/>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投标人单位名称），提交下述文件正本一份，副本四份。</w:t>
      </w:r>
    </w:p>
    <w:p>
      <w:pPr>
        <w:pStyle w:val="8"/>
        <w:spacing w:line="288" w:lineRule="auto"/>
        <w:ind w:left="96" w:leftChars="48" w:firstLine="520" w:firstLineChars="248"/>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一、资格证明文件</w:t>
      </w:r>
    </w:p>
    <w:p>
      <w:pPr>
        <w:pStyle w:val="8"/>
        <w:spacing w:line="288" w:lineRule="auto"/>
        <w:ind w:left="96" w:leftChars="48" w:firstLine="520" w:firstLineChars="248"/>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二、商务证明文件</w:t>
      </w:r>
    </w:p>
    <w:p>
      <w:pPr>
        <w:pStyle w:val="8"/>
        <w:spacing w:line="288" w:lineRule="auto"/>
        <w:ind w:left="96" w:leftChars="48" w:firstLine="520" w:firstLineChars="248"/>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三、技术证明文件</w:t>
      </w:r>
    </w:p>
    <w:p>
      <w:pPr>
        <w:pStyle w:val="8"/>
        <w:spacing w:line="288" w:lineRule="auto"/>
        <w:ind w:left="96" w:leftChars="48" w:firstLine="520" w:firstLineChars="248"/>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据此函，签字人兹宣布同意如下：</w:t>
      </w:r>
    </w:p>
    <w:p>
      <w:pPr>
        <w:pStyle w:val="8"/>
        <w:spacing w:line="370" w:lineRule="exact"/>
        <w:ind w:firstLine="420" w:firstLineChars="200"/>
        <w:rPr>
          <w:rFonts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1、按招标文件第二章“货物需求一览表”和投标报价表，投标总报价</w:t>
      </w:r>
      <w:r>
        <w:rPr>
          <w:rFonts w:hint="eastAsia" w:hAnsi="宋体" w:cs="宋体"/>
          <w:color w:val="000000" w:themeColor="text1"/>
          <w:szCs w:val="21"/>
          <w:u w:val="single"/>
          <w14:textFill>
            <w14:solidFill>
              <w14:schemeClr w14:val="tx1"/>
            </w14:solidFill>
          </w14:textFill>
        </w:rPr>
        <w:t xml:space="preserve">人民币       　　　     </w:t>
      </w:r>
    </w:p>
    <w:p>
      <w:pPr>
        <w:pStyle w:val="8"/>
        <w:spacing w:line="288" w:lineRule="auto"/>
        <w:ind w:left="96" w:leftChars="48" w:firstLine="105" w:firstLineChars="50"/>
        <w:rPr>
          <w:rFonts w:hAnsi="宋体" w:cs="宋体"/>
          <w:color w:val="000000" w:themeColor="text1"/>
          <w:szCs w:val="21"/>
          <w14:textFill>
            <w14:solidFill>
              <w14:schemeClr w14:val="tx1"/>
            </w14:solidFill>
          </w14:textFill>
        </w:rPr>
      </w:pPr>
      <w:r>
        <w:rPr>
          <w:rFonts w:hint="eastAsia" w:hAnsi="宋体" w:cs="宋体"/>
          <w:color w:val="000000" w:themeColor="text1"/>
          <w:szCs w:val="21"/>
          <w:u w:val="single"/>
          <w14:textFill>
            <w14:solidFill>
              <w14:schemeClr w14:val="tx1"/>
            </w14:solidFill>
          </w14:textFill>
        </w:rPr>
        <w:t>(￥       元)</w:t>
      </w:r>
      <w:r>
        <w:rPr>
          <w:rFonts w:hint="eastAsia" w:hAnsi="宋体" w:cs="宋体"/>
          <w:color w:val="000000" w:themeColor="text1"/>
          <w:szCs w:val="21"/>
          <w14:textFill>
            <w14:solidFill>
              <w14:schemeClr w14:val="tx1"/>
            </w14:solidFill>
          </w14:textFill>
        </w:rPr>
        <w:t>，交货期：</w:t>
      </w:r>
      <w:r>
        <w:rPr>
          <w:rFonts w:hint="eastAsia" w:hAnsi="宋体" w:cs="宋体"/>
          <w:color w:val="000000" w:themeColor="text1"/>
          <w:szCs w:val="21"/>
          <w:u w:val="single"/>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w:t>
      </w:r>
    </w:p>
    <w:p>
      <w:pPr>
        <w:pStyle w:val="8"/>
        <w:spacing w:line="288"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2、我方同意在投标人须知规定的截标日期起遵循本招标文件，在投标人须知第14条规定的投标有效期满之前均具有约束力，并有可能中标。</w:t>
      </w:r>
    </w:p>
    <w:p>
      <w:pPr>
        <w:pStyle w:val="8"/>
        <w:spacing w:line="288"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3、我方承诺已经具备《中华人民共和国政府采购法》中规定的参加政府采购活动的供应商应当具备的条件：</w:t>
      </w:r>
    </w:p>
    <w:p>
      <w:pPr>
        <w:pStyle w:val="8"/>
        <w:spacing w:line="288"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（1）具有独立承担民事责任的能力；</w:t>
      </w:r>
    </w:p>
    <w:p>
      <w:pPr>
        <w:pStyle w:val="8"/>
        <w:spacing w:line="288"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（2）具有良好的商业信誉和健全的财务会计制度；</w:t>
      </w:r>
    </w:p>
    <w:p>
      <w:pPr>
        <w:pStyle w:val="8"/>
        <w:spacing w:line="288"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（3）具有履行合同所必需的设备和专业技术能力；</w:t>
      </w:r>
    </w:p>
    <w:p>
      <w:pPr>
        <w:pStyle w:val="8"/>
        <w:spacing w:line="288"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（4）有依法缴纳税收和社会保障资金的良好记录；</w:t>
      </w:r>
    </w:p>
    <w:p>
      <w:pPr>
        <w:pStyle w:val="8"/>
        <w:spacing w:line="288"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（5）参加此项采购活动前三年内，在经营活动中没有重大违法记录。</w:t>
      </w:r>
    </w:p>
    <w:p>
      <w:pPr>
        <w:pStyle w:val="8"/>
        <w:spacing w:line="288"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4、我方根据招标文件的规定，承担完成合同的责任和义务。</w:t>
      </w:r>
    </w:p>
    <w:p>
      <w:pPr>
        <w:pStyle w:val="8"/>
        <w:spacing w:line="288"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5、我方已详细审核招标文件，我方知道必须放弃提出含糊不清或误解问题的权利。</w:t>
      </w:r>
    </w:p>
    <w:p>
      <w:pPr>
        <w:pStyle w:val="8"/>
        <w:spacing w:line="288"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6、如果在投标截止时间后的投标有效期内撤回投标或者有其他违约行为，我方的投标保证金可被贵方全部没收。</w:t>
      </w:r>
    </w:p>
    <w:p>
      <w:pPr>
        <w:pStyle w:val="8"/>
        <w:spacing w:line="288"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7、同意向贵方提供贵方可能要求的与本投标有关的任何数据或资料。</w:t>
      </w:r>
    </w:p>
    <w:p>
      <w:pPr>
        <w:pStyle w:val="8"/>
        <w:spacing w:line="288"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8、我方完全理解贵方不一定要接受最低报价的投标人为中标人。</w:t>
      </w:r>
    </w:p>
    <w:p>
      <w:pPr>
        <w:pStyle w:val="8"/>
        <w:spacing w:line="288"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9、若贵方需要，我方愿意提供我方作出的一切承诺的证明材料。</w:t>
      </w:r>
    </w:p>
    <w:p>
      <w:pPr>
        <w:pStyle w:val="8"/>
        <w:spacing w:line="288"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10、我方将严格遵守《中华人民共和国政府采购法》第七十七条规定，供应商有下列情形之一的，处以采购金额5‰以上10‰以下的罚款，列入不良行为记录名单，在一到三年内禁止参加政府采购活动，有违法所得的，并处没收违法所得，情节严重的，由工商行政管理机关吊销营业执照；构成犯罪的，依法追究刑事责任：</w:t>
      </w:r>
    </w:p>
    <w:p>
      <w:pPr>
        <w:pStyle w:val="8"/>
        <w:spacing w:line="288"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（1）提供虚假材料谋取中标的；</w:t>
      </w:r>
    </w:p>
    <w:p>
      <w:pPr>
        <w:pStyle w:val="8"/>
        <w:spacing w:line="288"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（2）采取不正当手段诋毁、排挤其他供应商的；</w:t>
      </w:r>
    </w:p>
    <w:p>
      <w:pPr>
        <w:pStyle w:val="8"/>
        <w:spacing w:line="288"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（3）与采购人、其他供应商或者采购代理机构恶意串通的；</w:t>
      </w:r>
    </w:p>
    <w:p>
      <w:pPr>
        <w:pStyle w:val="8"/>
        <w:spacing w:line="288"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（4）向采购人、采购代理机构行贿或者提供其他不正当利益的；</w:t>
      </w:r>
    </w:p>
    <w:p>
      <w:pPr>
        <w:pStyle w:val="8"/>
        <w:spacing w:line="288"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（5）在采购过程中与采购人进行协商谈判的；</w:t>
      </w:r>
    </w:p>
    <w:p>
      <w:pPr>
        <w:pStyle w:val="8"/>
        <w:spacing w:line="288"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（6）拒绝有关部门监督检查或提供虚假情况的。</w:t>
      </w:r>
    </w:p>
    <w:p>
      <w:pPr>
        <w:pStyle w:val="8"/>
        <w:spacing w:line="370" w:lineRule="exact"/>
        <w:ind w:firstLine="420" w:firstLineChars="200"/>
        <w:jc w:val="lef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11、我方将严格遵守《中华人民共和国政府采购法》第四十六条规定“采购人与中标、成交供应商应当在中标、成交通知书发出之日起三十日内，按照采购文件确定的事项签订政府采购合同。中标、成交通知发出后，采购人改变中标、成交结果的，或者中标、成交供应商放弃中标、成交项目的，应当依法承担法律责任。”供应商有下列情形之一的，采购代理机构不予退还其交纳的投标保证金；情节严重的，由财政部门将其列入不良行为记录名单，在一至三年内禁止参加政府采购活动，并予以通报。</w:t>
      </w:r>
    </w:p>
    <w:p>
      <w:pPr>
        <w:pStyle w:val="8"/>
        <w:tabs>
          <w:tab w:val="left" w:pos="1080"/>
          <w:tab w:val="left" w:pos="1260"/>
        </w:tabs>
        <w:spacing w:line="370" w:lineRule="exact"/>
        <w:ind w:left="42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（1） 成交后无正当理由不与采购人或者采购代理机构签订合同的；</w:t>
      </w:r>
    </w:p>
    <w:p>
      <w:pPr>
        <w:pStyle w:val="8"/>
        <w:spacing w:line="370" w:lineRule="exact"/>
        <w:ind w:left="42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 将成交项目转让给他人，或者在投标文件中未说明，且未经采购人同意，将成交项目分包给他人的；</w:t>
      </w:r>
    </w:p>
    <w:p>
      <w:pPr>
        <w:pStyle w:val="8"/>
        <w:spacing w:line="288"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 拒绝履行合同义务的；</w:t>
      </w:r>
    </w:p>
    <w:p>
      <w:pPr>
        <w:pStyle w:val="8"/>
        <w:spacing w:line="288" w:lineRule="auto"/>
        <w:ind w:left="96" w:leftChars="48" w:firstLine="520" w:firstLineChars="248"/>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与本投标有关的正式通讯地址为：</w:t>
      </w:r>
    </w:p>
    <w:p>
      <w:pPr>
        <w:pStyle w:val="8"/>
        <w:spacing w:line="288" w:lineRule="auto"/>
        <w:ind w:left="96" w:leftChars="48" w:firstLine="520" w:firstLineChars="248"/>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地址：            邮政编码：</w:t>
      </w:r>
      <w:r>
        <w:rPr>
          <w:rFonts w:hint="eastAsia" w:hAnsi="宋体" w:cs="宋体"/>
          <w:color w:val="000000" w:themeColor="text1"/>
          <w:szCs w:val="21"/>
          <w:u w:val="single"/>
          <w14:textFill>
            <w14:solidFill>
              <w14:schemeClr w14:val="tx1"/>
            </w14:solidFill>
          </w14:textFill>
        </w:rPr>
        <w:t xml:space="preserve">             </w:t>
      </w:r>
    </w:p>
    <w:p>
      <w:pPr>
        <w:pStyle w:val="8"/>
        <w:spacing w:line="288" w:lineRule="auto"/>
        <w:ind w:firstLine="630" w:firstLineChars="300"/>
        <w:rPr>
          <w:rFonts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电话、传真或电传：</w:t>
      </w:r>
      <w:r>
        <w:rPr>
          <w:rFonts w:hint="eastAsia" w:hAnsi="宋体" w:cs="宋体"/>
          <w:color w:val="000000" w:themeColor="text1"/>
          <w:szCs w:val="21"/>
          <w:u w:val="single"/>
          <w14:textFill>
            <w14:solidFill>
              <w14:schemeClr w14:val="tx1"/>
            </w14:solidFill>
          </w14:textFill>
        </w:rPr>
        <w:t xml:space="preserve">                                           </w:t>
      </w:r>
    </w:p>
    <w:p>
      <w:pPr>
        <w:pStyle w:val="8"/>
        <w:spacing w:line="288" w:lineRule="auto"/>
        <w:ind w:firstLine="630" w:firstLineChars="3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开户名称：</w:t>
      </w:r>
      <w:r>
        <w:rPr>
          <w:rFonts w:hint="eastAsia" w:hAnsi="宋体" w:cs="宋体"/>
          <w:color w:val="000000" w:themeColor="text1"/>
          <w:szCs w:val="21"/>
          <w:u w:val="single"/>
          <w14:textFill>
            <w14:solidFill>
              <w14:schemeClr w14:val="tx1"/>
            </w14:solidFill>
          </w14:textFill>
        </w:rPr>
        <w:t xml:space="preserve">                                                   </w:t>
      </w:r>
    </w:p>
    <w:p>
      <w:pPr>
        <w:pStyle w:val="8"/>
        <w:spacing w:line="288" w:lineRule="auto"/>
        <w:ind w:firstLine="630" w:firstLineChars="3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开户银行：</w:t>
      </w:r>
      <w:r>
        <w:rPr>
          <w:rFonts w:hint="eastAsia" w:hAnsi="宋体" w:cs="宋体"/>
          <w:color w:val="000000" w:themeColor="text1"/>
          <w:szCs w:val="21"/>
          <w:u w:val="single"/>
          <w14:textFill>
            <w14:solidFill>
              <w14:schemeClr w14:val="tx1"/>
            </w14:solidFill>
          </w14:textFill>
        </w:rPr>
        <w:t xml:space="preserve">                                                    </w:t>
      </w:r>
    </w:p>
    <w:p>
      <w:pPr>
        <w:pStyle w:val="8"/>
        <w:spacing w:line="288" w:lineRule="auto"/>
        <w:ind w:firstLine="630" w:firstLineChars="3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帐号：</w:t>
      </w:r>
      <w:r>
        <w:rPr>
          <w:rFonts w:hint="eastAsia" w:hAnsi="宋体" w:cs="宋体"/>
          <w:color w:val="000000" w:themeColor="text1"/>
          <w:szCs w:val="21"/>
          <w:u w:val="single"/>
          <w14:textFill>
            <w14:solidFill>
              <w14:schemeClr w14:val="tx1"/>
            </w14:solidFill>
          </w14:textFill>
        </w:rPr>
        <w:t xml:space="preserve">                                                        </w:t>
      </w:r>
    </w:p>
    <w:p>
      <w:pPr>
        <w:pStyle w:val="8"/>
        <w:spacing w:line="288" w:lineRule="auto"/>
        <w:ind w:left="96" w:leftChars="48" w:firstLine="520" w:firstLineChars="248"/>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法定代表人或委托代理人签名：</w:t>
      </w:r>
      <w:r>
        <w:rPr>
          <w:rFonts w:hint="eastAsia" w:hAnsi="宋体" w:cs="宋体"/>
          <w:color w:val="000000" w:themeColor="text1"/>
          <w:szCs w:val="21"/>
          <w:u w:val="single"/>
          <w14:textFill>
            <w14:solidFill>
              <w14:schemeClr w14:val="tx1"/>
            </w14:solidFill>
          </w14:textFill>
        </w:rPr>
        <w:t xml:space="preserve">                                  </w:t>
      </w:r>
    </w:p>
    <w:p>
      <w:pPr>
        <w:pStyle w:val="8"/>
        <w:spacing w:line="288" w:lineRule="auto"/>
        <w:ind w:left="96" w:leftChars="48" w:firstLine="520" w:firstLineChars="248"/>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投标人（盖单位公章）：</w:t>
      </w:r>
      <w:r>
        <w:rPr>
          <w:rFonts w:hint="eastAsia" w:hAnsi="宋体" w:cs="宋体"/>
          <w:color w:val="000000" w:themeColor="text1"/>
          <w:szCs w:val="21"/>
          <w:u w:val="single"/>
          <w14:textFill>
            <w14:solidFill>
              <w14:schemeClr w14:val="tx1"/>
            </w14:solidFill>
          </w14:textFill>
        </w:rPr>
        <w:t xml:space="preserve">                                          </w:t>
      </w:r>
    </w:p>
    <w:p>
      <w:pPr>
        <w:pStyle w:val="8"/>
        <w:spacing w:line="288" w:lineRule="auto"/>
        <w:ind w:left="96" w:leftChars="48" w:firstLine="520" w:firstLineChars="248"/>
        <w:rPr>
          <w:rFonts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日期：</w:t>
      </w:r>
      <w:r>
        <w:rPr>
          <w:rFonts w:hint="eastAsia" w:hAnsi="宋体" w:cs="宋体"/>
          <w:color w:val="000000" w:themeColor="text1"/>
          <w:szCs w:val="21"/>
          <w:u w:val="single"/>
          <w14:textFill>
            <w14:solidFill>
              <w14:schemeClr w14:val="tx1"/>
            </w14:solidFill>
          </w14:textFill>
        </w:rPr>
        <w:t xml:space="preserve">                                                        </w:t>
      </w:r>
    </w:p>
    <w:p>
      <w:pPr>
        <w:pStyle w:val="8"/>
        <w:spacing w:line="288" w:lineRule="auto"/>
        <w:ind w:left="96" w:leftChars="48" w:firstLine="520" w:firstLineChars="248"/>
        <w:rPr>
          <w:color w:val="000000" w:themeColor="text1"/>
          <w14:textFill>
            <w14:solidFill>
              <w14:schemeClr w14:val="tx1"/>
            </w14:solidFill>
          </w14:textFill>
        </w:rPr>
      </w:pPr>
    </w:p>
    <w:p>
      <w:pPr>
        <w:pStyle w:val="8"/>
        <w:spacing w:line="288" w:lineRule="auto"/>
        <w:ind w:left="96" w:leftChars="48" w:firstLine="520" w:firstLineChars="248"/>
        <w:rPr>
          <w:color w:val="000000" w:themeColor="text1"/>
          <w14:textFill>
            <w14:solidFill>
              <w14:schemeClr w14:val="tx1"/>
            </w14:solidFill>
          </w14:textFill>
        </w:rPr>
      </w:pPr>
    </w:p>
    <w:p>
      <w:pPr>
        <w:pStyle w:val="8"/>
        <w:spacing w:line="288" w:lineRule="auto"/>
        <w:ind w:left="96" w:leftChars="48" w:firstLine="520" w:firstLineChars="248"/>
        <w:rPr>
          <w:color w:val="000000" w:themeColor="text1"/>
          <w14:textFill>
            <w14:solidFill>
              <w14:schemeClr w14:val="tx1"/>
            </w14:solidFill>
          </w14:textFill>
        </w:rPr>
      </w:pPr>
    </w:p>
    <w:p>
      <w:pPr>
        <w:pStyle w:val="8"/>
        <w:spacing w:line="288" w:lineRule="auto"/>
        <w:rPr>
          <w:color w:val="000000" w:themeColor="text1"/>
          <w14:textFill>
            <w14:solidFill>
              <w14:schemeClr w14:val="tx1"/>
            </w14:solidFill>
          </w14:textFill>
        </w:rPr>
      </w:pPr>
    </w:p>
    <w:p>
      <w:pPr>
        <w:rPr>
          <w:color w:val="000000" w:themeColor="text1"/>
          <w:lang w:eastAsia="zh-CN"/>
          <w14:textFill>
            <w14:solidFill>
              <w14:schemeClr w14:val="tx1"/>
            </w14:solidFill>
          </w14:textFill>
        </w:rPr>
      </w:pPr>
    </w:p>
    <w:p>
      <w:pPr>
        <w:pStyle w:val="14"/>
        <w:ind w:firstLine="210"/>
        <w:rPr>
          <w:color w:val="000000" w:themeColor="text1"/>
          <w:lang w:eastAsia="zh-CN"/>
          <w14:textFill>
            <w14:solidFill>
              <w14:schemeClr w14:val="tx1"/>
            </w14:solidFill>
          </w14:textFill>
        </w:rPr>
      </w:pPr>
    </w:p>
    <w:p>
      <w:pPr>
        <w:pStyle w:val="8"/>
        <w:spacing w:line="288" w:lineRule="auto"/>
        <w:ind w:left="96" w:leftChars="48" w:firstLine="520" w:firstLineChars="248"/>
        <w:rPr>
          <w:color w:val="000000" w:themeColor="text1"/>
          <w14:textFill>
            <w14:solidFill>
              <w14:schemeClr w14:val="tx1"/>
            </w14:solidFill>
          </w14:textFill>
        </w:rPr>
      </w:pPr>
    </w:p>
    <w:p>
      <w:pPr>
        <w:pStyle w:val="8"/>
        <w:spacing w:line="288" w:lineRule="auto"/>
        <w:rPr>
          <w:bCs/>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注：未按照本投标函要求填报的投标函将被视为非实质性响应投标，从而导致该投标被拒绝。</w:t>
      </w:r>
    </w:p>
    <w:p>
      <w:pPr>
        <w:pStyle w:val="14"/>
        <w:ind w:firstLine="0" w:firstLineChars="0"/>
        <w:rPr>
          <w:rFonts w:ascii="宋体" w:hAnsi="宋体"/>
          <w:color w:val="000000" w:themeColor="text1"/>
          <w:szCs w:val="21"/>
          <w:lang w:eastAsia="zh-CN"/>
          <w14:textFill>
            <w14:solidFill>
              <w14:schemeClr w14:val="tx1"/>
            </w14:solidFill>
          </w14:textFill>
        </w:rPr>
      </w:pPr>
    </w:p>
    <w:p>
      <w:pPr>
        <w:pStyle w:val="14"/>
        <w:ind w:firstLine="0" w:firstLineChars="0"/>
        <w:rPr>
          <w:rFonts w:ascii="宋体" w:hAnsi="宋体"/>
          <w:color w:val="000000" w:themeColor="text1"/>
          <w:szCs w:val="21"/>
          <w:lang w:eastAsia="zh-CN"/>
          <w14:textFill>
            <w14:solidFill>
              <w14:schemeClr w14:val="tx1"/>
            </w14:solidFill>
          </w14:textFill>
        </w:rPr>
      </w:pPr>
    </w:p>
    <w:p>
      <w:pPr>
        <w:pStyle w:val="14"/>
        <w:ind w:firstLine="0" w:firstLineChars="0"/>
        <w:rPr>
          <w:rFonts w:ascii="宋体" w:hAnsi="宋体"/>
          <w:color w:val="000000" w:themeColor="text1"/>
          <w:szCs w:val="21"/>
          <w:lang w:eastAsia="zh-CN"/>
          <w14:textFill>
            <w14:solidFill>
              <w14:schemeClr w14:val="tx1"/>
            </w14:solidFill>
          </w14:textFill>
        </w:rPr>
      </w:pPr>
    </w:p>
    <w:p>
      <w:pPr>
        <w:pStyle w:val="14"/>
        <w:ind w:firstLine="0" w:firstLineChars="0"/>
        <w:rPr>
          <w:rFonts w:ascii="宋体" w:hAnsi="宋体"/>
          <w:color w:val="000000" w:themeColor="text1"/>
          <w:szCs w:val="21"/>
          <w:lang w:eastAsia="zh-CN"/>
          <w14:textFill>
            <w14:solidFill>
              <w14:schemeClr w14:val="tx1"/>
            </w14:solidFill>
          </w14:textFill>
        </w:rPr>
      </w:pPr>
    </w:p>
    <w:p>
      <w:pPr>
        <w:pStyle w:val="14"/>
        <w:ind w:firstLine="0" w:firstLineChars="0"/>
        <w:rPr>
          <w:rFonts w:ascii="宋体" w:hAnsi="宋体"/>
          <w:color w:val="000000" w:themeColor="text1"/>
          <w:szCs w:val="21"/>
          <w:lang w:eastAsia="zh-CN"/>
          <w14:textFill>
            <w14:solidFill>
              <w14:schemeClr w14:val="tx1"/>
            </w14:solidFill>
          </w14:textFill>
        </w:rPr>
      </w:pPr>
    </w:p>
    <w:p>
      <w:pPr>
        <w:pStyle w:val="14"/>
        <w:ind w:firstLine="0" w:firstLineChars="0"/>
        <w:rPr>
          <w:rFonts w:ascii="宋体" w:hAnsi="宋体"/>
          <w:color w:val="000000" w:themeColor="text1"/>
          <w:szCs w:val="21"/>
          <w:lang w:eastAsia="zh-CN"/>
          <w14:textFill>
            <w14:solidFill>
              <w14:schemeClr w14:val="tx1"/>
            </w14:solidFill>
          </w14:textFill>
        </w:rPr>
      </w:pPr>
    </w:p>
    <w:p>
      <w:pPr>
        <w:pStyle w:val="14"/>
        <w:ind w:firstLine="0" w:firstLineChars="0"/>
        <w:rPr>
          <w:rFonts w:ascii="宋体" w:hAnsi="宋体"/>
          <w:color w:val="000000" w:themeColor="text1"/>
          <w:szCs w:val="21"/>
          <w:lang w:eastAsia="zh-CN"/>
          <w14:textFill>
            <w14:solidFill>
              <w14:schemeClr w14:val="tx1"/>
            </w14:solidFill>
          </w14:textFill>
        </w:rPr>
      </w:pPr>
    </w:p>
    <w:p>
      <w:pPr>
        <w:pStyle w:val="8"/>
        <w:spacing w:line="288" w:lineRule="auto"/>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投标报价明细表（格式）</w:t>
      </w:r>
    </w:p>
    <w:p>
      <w:pPr>
        <w:pStyle w:val="8"/>
        <w:spacing w:line="288" w:lineRule="auto"/>
        <w:ind w:left="610" w:leftChars="200" w:hanging="210" w:hangingChars="1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项目名称：</w:t>
      </w:r>
      <w:r>
        <w:rPr>
          <w:rFonts w:hint="eastAsia" w:hAnsi="宋体" w:cs="宋体"/>
          <w:color w:val="000000" w:themeColor="text1"/>
          <w:szCs w:val="21"/>
          <w:u w:val="single"/>
          <w14:textFill>
            <w14:solidFill>
              <w14:schemeClr w14:val="tx1"/>
            </w14:solidFill>
          </w14:textFill>
        </w:rPr>
        <w:t xml:space="preserve">                                  </w:t>
      </w:r>
    </w:p>
    <w:p>
      <w:pPr>
        <w:pStyle w:val="8"/>
        <w:spacing w:line="288" w:lineRule="auto"/>
        <w:ind w:left="610" w:leftChars="200" w:hanging="210" w:hangingChars="1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938"/>
        <w:gridCol w:w="824"/>
        <w:gridCol w:w="1271"/>
        <w:gridCol w:w="1854"/>
        <w:gridCol w:w="927"/>
        <w:gridCol w:w="1591"/>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jc w:val="center"/>
        </w:trPr>
        <w:tc>
          <w:tcPr>
            <w:tcW w:w="515" w:type="dxa"/>
            <w:vAlign w:val="center"/>
          </w:tcPr>
          <w:p>
            <w:pPr>
              <w:pStyle w:val="8"/>
              <w:spacing w:line="288" w:lineRule="auto"/>
              <w:jc w:val="center"/>
              <w:rPr>
                <w:rFonts w:hAnsi="宋体" w:cs="宋体"/>
                <w:color w:val="000000" w:themeColor="text1"/>
                <w:spacing w:val="-20"/>
                <w:kern w:val="0"/>
                <w:szCs w:val="21"/>
                <w:lang w:eastAsia="en-US"/>
                <w14:textFill>
                  <w14:solidFill>
                    <w14:schemeClr w14:val="tx1"/>
                  </w14:solidFill>
                </w14:textFill>
              </w:rPr>
            </w:pPr>
            <w:r>
              <w:rPr>
                <w:rFonts w:hint="eastAsia" w:hAnsi="宋体" w:cs="宋体"/>
                <w:color w:val="000000" w:themeColor="text1"/>
                <w:spacing w:val="-20"/>
                <w:kern w:val="0"/>
                <w:szCs w:val="21"/>
                <w:lang w:eastAsia="en-US"/>
                <w14:textFill>
                  <w14:solidFill>
                    <w14:schemeClr w14:val="tx1"/>
                  </w14:solidFill>
                </w14:textFill>
              </w:rPr>
              <w:t>项号</w:t>
            </w:r>
          </w:p>
        </w:tc>
        <w:tc>
          <w:tcPr>
            <w:tcW w:w="938" w:type="dxa"/>
            <w:vAlign w:val="center"/>
          </w:tcPr>
          <w:p>
            <w:pPr>
              <w:pStyle w:val="8"/>
              <w:spacing w:line="288" w:lineRule="auto"/>
              <w:jc w:val="center"/>
              <w:rPr>
                <w:rFonts w:hAnsi="宋体" w:cs="宋体"/>
                <w:color w:val="000000" w:themeColor="text1"/>
                <w:spacing w:val="-20"/>
                <w:kern w:val="0"/>
                <w:szCs w:val="21"/>
                <w:lang w:eastAsia="en-US"/>
                <w14:textFill>
                  <w14:solidFill>
                    <w14:schemeClr w14:val="tx1"/>
                  </w14:solidFill>
                </w14:textFill>
              </w:rPr>
            </w:pPr>
            <w:r>
              <w:rPr>
                <w:rFonts w:hint="eastAsia" w:hAnsi="宋体" w:cs="宋体"/>
                <w:color w:val="000000" w:themeColor="text1"/>
                <w:spacing w:val="-20"/>
                <w:kern w:val="0"/>
                <w:szCs w:val="21"/>
                <w:lang w:eastAsia="en-US"/>
                <w14:textFill>
                  <w14:solidFill>
                    <w14:schemeClr w14:val="tx1"/>
                  </w14:solidFill>
                </w14:textFill>
              </w:rPr>
              <w:t>货物名称</w:t>
            </w:r>
          </w:p>
        </w:tc>
        <w:tc>
          <w:tcPr>
            <w:tcW w:w="824" w:type="dxa"/>
            <w:vAlign w:val="center"/>
          </w:tcPr>
          <w:p>
            <w:pPr>
              <w:pStyle w:val="8"/>
              <w:spacing w:line="288" w:lineRule="auto"/>
              <w:jc w:val="center"/>
              <w:rPr>
                <w:rFonts w:hAnsi="宋体" w:cs="宋体"/>
                <w:color w:val="000000" w:themeColor="text1"/>
                <w:spacing w:val="-20"/>
                <w:kern w:val="0"/>
                <w:szCs w:val="21"/>
                <w:lang w:eastAsia="en-US"/>
                <w14:textFill>
                  <w14:solidFill>
                    <w14:schemeClr w14:val="tx1"/>
                  </w14:solidFill>
                </w14:textFill>
              </w:rPr>
            </w:pPr>
            <w:r>
              <w:rPr>
                <w:rFonts w:hint="eastAsia" w:hAnsi="宋体" w:cs="宋体"/>
                <w:color w:val="000000" w:themeColor="text1"/>
                <w:spacing w:val="-20"/>
                <w:kern w:val="0"/>
                <w:szCs w:val="21"/>
                <w:lang w:eastAsia="en-US"/>
                <w14:textFill>
                  <w14:solidFill>
                    <w14:schemeClr w14:val="tx1"/>
                  </w14:solidFill>
                </w14:textFill>
              </w:rPr>
              <w:t>数量</w:t>
            </w:r>
          </w:p>
          <w:p>
            <w:pPr>
              <w:pStyle w:val="8"/>
              <w:spacing w:line="288" w:lineRule="auto"/>
              <w:jc w:val="center"/>
              <w:rPr>
                <w:rFonts w:hAnsi="宋体" w:cs="宋体"/>
                <w:color w:val="000000" w:themeColor="text1"/>
                <w:spacing w:val="-20"/>
                <w:kern w:val="0"/>
                <w:szCs w:val="21"/>
                <w:lang w:eastAsia="en-US"/>
                <w14:textFill>
                  <w14:solidFill>
                    <w14:schemeClr w14:val="tx1"/>
                  </w14:solidFill>
                </w14:textFill>
              </w:rPr>
            </w:pPr>
            <w:r>
              <w:rPr>
                <w:rFonts w:hint="eastAsia" w:hAnsi="宋体" w:cs="宋体"/>
                <w:color w:val="000000" w:themeColor="text1"/>
                <w:spacing w:val="-20"/>
                <w:kern w:val="0"/>
                <w:szCs w:val="21"/>
                <w:lang w:eastAsia="en-US"/>
                <w14:textFill>
                  <w14:solidFill>
                    <w14:schemeClr w14:val="tx1"/>
                  </w14:solidFill>
                </w14:textFill>
              </w:rPr>
              <w:t>①</w:t>
            </w:r>
          </w:p>
        </w:tc>
        <w:tc>
          <w:tcPr>
            <w:tcW w:w="1271" w:type="dxa"/>
            <w:vAlign w:val="center"/>
          </w:tcPr>
          <w:p>
            <w:pPr>
              <w:snapToGrid w:val="0"/>
              <w:spacing w:line="360" w:lineRule="exact"/>
              <w:jc w:val="center"/>
              <w:rPr>
                <w:rFonts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规格型号</w:t>
            </w:r>
          </w:p>
        </w:tc>
        <w:tc>
          <w:tcPr>
            <w:tcW w:w="1854" w:type="dxa"/>
            <w:vAlign w:val="center"/>
          </w:tcPr>
          <w:p>
            <w:pPr>
              <w:snapToGrid w:val="0"/>
              <w:spacing w:line="360" w:lineRule="exact"/>
              <w:jc w:val="center"/>
              <w:rPr>
                <w:rFonts w:hAnsi="宋体"/>
                <w:color w:val="000000" w:themeColor="text1"/>
                <w:szCs w:val="2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技术参数、性能（配置）及其它要求</w:t>
            </w:r>
          </w:p>
        </w:tc>
        <w:tc>
          <w:tcPr>
            <w:tcW w:w="927" w:type="dxa"/>
            <w:vAlign w:val="center"/>
          </w:tcPr>
          <w:p>
            <w:pPr>
              <w:pStyle w:val="8"/>
              <w:spacing w:line="288" w:lineRule="auto"/>
              <w:jc w:val="center"/>
              <w:rPr>
                <w:rFonts w:hAnsi="宋体" w:cs="宋体"/>
                <w:color w:val="000000" w:themeColor="text1"/>
                <w:kern w:val="0"/>
                <w:szCs w:val="21"/>
                <w:lang w:eastAsia="en-US"/>
                <w14:textFill>
                  <w14:solidFill>
                    <w14:schemeClr w14:val="tx1"/>
                  </w14:solidFill>
                </w14:textFill>
              </w:rPr>
            </w:pPr>
            <w:r>
              <w:rPr>
                <w:rFonts w:hint="eastAsia" w:hAnsi="宋体" w:cs="宋体"/>
                <w:color w:val="000000" w:themeColor="text1"/>
                <w:kern w:val="0"/>
                <w:szCs w:val="21"/>
                <w:lang w:eastAsia="en-US"/>
                <w14:textFill>
                  <w14:solidFill>
                    <w14:schemeClr w14:val="tx1"/>
                  </w14:solidFill>
                </w14:textFill>
              </w:rPr>
              <w:t>单价</w:t>
            </w:r>
          </w:p>
          <w:p>
            <w:pPr>
              <w:pStyle w:val="8"/>
              <w:spacing w:line="288" w:lineRule="auto"/>
              <w:jc w:val="center"/>
              <w:rPr>
                <w:rFonts w:hAnsi="宋体" w:cs="宋体"/>
                <w:color w:val="000000" w:themeColor="text1"/>
                <w:kern w:val="0"/>
                <w:szCs w:val="21"/>
                <w:lang w:eastAsia="en-US"/>
                <w14:textFill>
                  <w14:solidFill>
                    <w14:schemeClr w14:val="tx1"/>
                  </w14:solidFill>
                </w14:textFill>
              </w:rPr>
            </w:pPr>
            <w:r>
              <w:rPr>
                <w:rFonts w:hint="eastAsia" w:hAnsi="宋体" w:cs="宋体"/>
                <w:color w:val="000000" w:themeColor="text1"/>
                <w:kern w:val="0"/>
                <w:szCs w:val="21"/>
                <w:lang w:eastAsia="en-US"/>
                <w14:textFill>
                  <w14:solidFill>
                    <w14:schemeClr w14:val="tx1"/>
                  </w14:solidFill>
                </w14:textFill>
              </w:rPr>
              <w:t>(元)</w:t>
            </w:r>
          </w:p>
          <w:p>
            <w:pPr>
              <w:pStyle w:val="8"/>
              <w:spacing w:line="288" w:lineRule="auto"/>
              <w:jc w:val="center"/>
              <w:rPr>
                <w:rFonts w:hAnsi="宋体" w:cs="宋体"/>
                <w:color w:val="000000" w:themeColor="text1"/>
                <w:kern w:val="0"/>
                <w:szCs w:val="21"/>
                <w:lang w:eastAsia="en-US"/>
                <w14:textFill>
                  <w14:solidFill>
                    <w14:schemeClr w14:val="tx1"/>
                  </w14:solidFill>
                </w14:textFill>
              </w:rPr>
            </w:pPr>
            <w:r>
              <w:rPr>
                <w:rFonts w:hint="eastAsia" w:hAnsi="宋体" w:cs="宋体"/>
                <w:color w:val="000000" w:themeColor="text1"/>
                <w:kern w:val="0"/>
                <w:szCs w:val="21"/>
                <w:lang w:eastAsia="en-US"/>
                <w14:textFill>
                  <w14:solidFill>
                    <w14:schemeClr w14:val="tx1"/>
                  </w14:solidFill>
                </w14:textFill>
              </w:rPr>
              <w:t>②</w:t>
            </w:r>
          </w:p>
        </w:tc>
        <w:tc>
          <w:tcPr>
            <w:tcW w:w="1591" w:type="dxa"/>
            <w:vAlign w:val="center"/>
          </w:tcPr>
          <w:p>
            <w:pPr>
              <w:pStyle w:val="8"/>
              <w:spacing w:line="288" w:lineRule="auto"/>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单项合价</w:t>
            </w:r>
          </w:p>
          <w:p>
            <w:pPr>
              <w:pStyle w:val="8"/>
              <w:spacing w:line="288" w:lineRule="auto"/>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（元）</w:t>
            </w:r>
          </w:p>
          <w:p>
            <w:pPr>
              <w:pStyle w:val="8"/>
              <w:spacing w:line="288" w:lineRule="auto"/>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③=①×②</w:t>
            </w:r>
          </w:p>
        </w:tc>
        <w:tc>
          <w:tcPr>
            <w:tcW w:w="667" w:type="dxa"/>
            <w:vAlign w:val="center"/>
          </w:tcPr>
          <w:p>
            <w:pPr>
              <w:pStyle w:val="8"/>
              <w:spacing w:line="288" w:lineRule="auto"/>
              <w:jc w:val="center"/>
              <w:rPr>
                <w:rFonts w:hAnsi="宋体" w:cs="宋体"/>
                <w:color w:val="000000" w:themeColor="text1"/>
                <w:kern w:val="0"/>
                <w:szCs w:val="21"/>
                <w:lang w:eastAsia="en-US"/>
                <w14:textFill>
                  <w14:solidFill>
                    <w14:schemeClr w14:val="tx1"/>
                  </w14:solidFill>
                </w14:textFill>
              </w:rPr>
            </w:pPr>
            <w:r>
              <w:rPr>
                <w:rFonts w:hint="eastAsia" w:hAnsi="宋体" w:cs="宋体"/>
                <w:color w:val="000000" w:themeColor="text1"/>
                <w:kern w:val="0"/>
                <w:szCs w:val="21"/>
                <w:lang w:eastAsia="en-US"/>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w:t>
            </w:r>
          </w:p>
        </w:tc>
        <w:tc>
          <w:tcPr>
            <w:tcW w:w="93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24"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271" w:type="dxa"/>
            <w:vAlign w:val="center"/>
          </w:tcPr>
          <w:p>
            <w:pPr>
              <w:pStyle w:val="8"/>
              <w:spacing w:line="288" w:lineRule="auto"/>
              <w:rPr>
                <w:rFonts w:hAnsi="宋体" w:cs="宋体"/>
                <w:color w:val="000000" w:themeColor="text1"/>
                <w:kern w:val="0"/>
                <w:szCs w:val="21"/>
                <w:lang w:eastAsia="en-US"/>
                <w14:textFill>
                  <w14:solidFill>
                    <w14:schemeClr w14:val="tx1"/>
                  </w14:solidFill>
                </w14:textFill>
              </w:rPr>
            </w:pPr>
          </w:p>
        </w:tc>
        <w:tc>
          <w:tcPr>
            <w:tcW w:w="1854" w:type="dxa"/>
            <w:vAlign w:val="center"/>
          </w:tcPr>
          <w:p>
            <w:pPr>
              <w:pStyle w:val="8"/>
              <w:spacing w:line="288" w:lineRule="auto"/>
              <w:rPr>
                <w:rFonts w:hAnsi="宋体" w:cs="宋体"/>
                <w:color w:val="000000" w:themeColor="text1"/>
                <w:kern w:val="0"/>
                <w:szCs w:val="21"/>
                <w:lang w:eastAsia="en-US"/>
                <w14:textFill>
                  <w14:solidFill>
                    <w14:schemeClr w14:val="tx1"/>
                  </w14:solidFill>
                </w14:textFill>
              </w:rPr>
            </w:pPr>
          </w:p>
        </w:tc>
        <w:tc>
          <w:tcPr>
            <w:tcW w:w="927" w:type="dxa"/>
          </w:tcPr>
          <w:p>
            <w:pPr>
              <w:pStyle w:val="8"/>
              <w:spacing w:line="288" w:lineRule="auto"/>
              <w:rPr>
                <w:rFonts w:hAnsi="宋体" w:cs="宋体"/>
                <w:color w:val="000000" w:themeColor="text1"/>
                <w:kern w:val="0"/>
                <w:szCs w:val="21"/>
                <w:lang w:eastAsia="en-US"/>
                <w14:textFill>
                  <w14:solidFill>
                    <w14:schemeClr w14:val="tx1"/>
                  </w14:solidFill>
                </w14:textFill>
              </w:rPr>
            </w:pPr>
          </w:p>
        </w:tc>
        <w:tc>
          <w:tcPr>
            <w:tcW w:w="1591" w:type="dxa"/>
            <w:vAlign w:val="center"/>
          </w:tcPr>
          <w:p>
            <w:pPr>
              <w:pStyle w:val="8"/>
              <w:spacing w:line="288" w:lineRule="auto"/>
              <w:rPr>
                <w:rFonts w:hAnsi="宋体" w:cs="宋体"/>
                <w:color w:val="000000" w:themeColor="text1"/>
                <w:kern w:val="0"/>
                <w:szCs w:val="21"/>
                <w:lang w:eastAsia="en-US"/>
                <w14:textFill>
                  <w14:solidFill>
                    <w14:schemeClr w14:val="tx1"/>
                  </w14:solidFill>
                </w14:textFill>
              </w:rPr>
            </w:pPr>
          </w:p>
        </w:tc>
        <w:tc>
          <w:tcPr>
            <w:tcW w:w="667" w:type="dxa"/>
            <w:vAlign w:val="center"/>
          </w:tcPr>
          <w:p>
            <w:pPr>
              <w:pStyle w:val="8"/>
              <w:spacing w:line="288" w:lineRule="auto"/>
              <w:rPr>
                <w:rFonts w:hAnsi="宋体" w:cs="宋体"/>
                <w:color w:val="000000" w:themeColor="text1"/>
                <w:spacing w:val="-6"/>
                <w:kern w:val="0"/>
                <w:szCs w:val="2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w:t>
            </w:r>
          </w:p>
        </w:tc>
        <w:tc>
          <w:tcPr>
            <w:tcW w:w="93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24"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271" w:type="dxa"/>
            <w:vAlign w:val="center"/>
          </w:tcPr>
          <w:p>
            <w:pPr>
              <w:pStyle w:val="8"/>
              <w:spacing w:line="288" w:lineRule="auto"/>
              <w:rPr>
                <w:rFonts w:hAnsi="宋体" w:cs="宋体"/>
                <w:color w:val="000000" w:themeColor="text1"/>
                <w:kern w:val="0"/>
                <w:szCs w:val="21"/>
                <w:lang w:eastAsia="en-US"/>
                <w14:textFill>
                  <w14:solidFill>
                    <w14:schemeClr w14:val="tx1"/>
                  </w14:solidFill>
                </w14:textFill>
              </w:rPr>
            </w:pPr>
          </w:p>
        </w:tc>
        <w:tc>
          <w:tcPr>
            <w:tcW w:w="1854" w:type="dxa"/>
            <w:vAlign w:val="center"/>
          </w:tcPr>
          <w:p>
            <w:pPr>
              <w:pStyle w:val="8"/>
              <w:spacing w:line="288" w:lineRule="auto"/>
              <w:rPr>
                <w:rFonts w:hAnsi="宋体" w:cs="宋体"/>
                <w:color w:val="000000" w:themeColor="text1"/>
                <w:kern w:val="0"/>
                <w:szCs w:val="21"/>
                <w:lang w:eastAsia="en-US"/>
                <w14:textFill>
                  <w14:solidFill>
                    <w14:schemeClr w14:val="tx1"/>
                  </w14:solidFill>
                </w14:textFill>
              </w:rPr>
            </w:pPr>
          </w:p>
        </w:tc>
        <w:tc>
          <w:tcPr>
            <w:tcW w:w="927" w:type="dxa"/>
          </w:tcPr>
          <w:p>
            <w:pPr>
              <w:pStyle w:val="8"/>
              <w:spacing w:line="288" w:lineRule="auto"/>
              <w:rPr>
                <w:rFonts w:hAnsi="宋体" w:cs="宋体"/>
                <w:color w:val="000000" w:themeColor="text1"/>
                <w:kern w:val="0"/>
                <w:szCs w:val="21"/>
                <w:lang w:eastAsia="en-US"/>
                <w14:textFill>
                  <w14:solidFill>
                    <w14:schemeClr w14:val="tx1"/>
                  </w14:solidFill>
                </w14:textFill>
              </w:rPr>
            </w:pPr>
          </w:p>
        </w:tc>
        <w:tc>
          <w:tcPr>
            <w:tcW w:w="1591" w:type="dxa"/>
            <w:vAlign w:val="center"/>
          </w:tcPr>
          <w:p>
            <w:pPr>
              <w:pStyle w:val="8"/>
              <w:spacing w:line="288" w:lineRule="auto"/>
              <w:rPr>
                <w:rFonts w:hAnsi="宋体" w:cs="宋体"/>
                <w:color w:val="000000" w:themeColor="text1"/>
                <w:kern w:val="0"/>
                <w:szCs w:val="21"/>
                <w:lang w:eastAsia="en-US"/>
                <w14:textFill>
                  <w14:solidFill>
                    <w14:schemeClr w14:val="tx1"/>
                  </w14:solidFill>
                </w14:textFill>
              </w:rPr>
            </w:pPr>
          </w:p>
        </w:tc>
        <w:tc>
          <w:tcPr>
            <w:tcW w:w="667" w:type="dxa"/>
            <w:vAlign w:val="center"/>
          </w:tcPr>
          <w:p>
            <w:pPr>
              <w:pStyle w:val="8"/>
              <w:spacing w:line="288" w:lineRule="auto"/>
              <w:rPr>
                <w:rFonts w:hAnsi="宋体" w:cs="宋体"/>
                <w:color w:val="000000" w:themeColor="text1"/>
                <w:spacing w:val="-6"/>
                <w:kern w:val="0"/>
                <w:szCs w:val="2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w:t>
            </w:r>
          </w:p>
        </w:tc>
        <w:tc>
          <w:tcPr>
            <w:tcW w:w="93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24"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271" w:type="dxa"/>
            <w:vAlign w:val="center"/>
          </w:tcPr>
          <w:p>
            <w:pPr>
              <w:pStyle w:val="8"/>
              <w:spacing w:line="288" w:lineRule="auto"/>
              <w:rPr>
                <w:rFonts w:hAnsi="宋体" w:cs="宋体"/>
                <w:color w:val="000000" w:themeColor="text1"/>
                <w:kern w:val="0"/>
                <w:szCs w:val="21"/>
                <w:lang w:eastAsia="en-US"/>
                <w14:textFill>
                  <w14:solidFill>
                    <w14:schemeClr w14:val="tx1"/>
                  </w14:solidFill>
                </w14:textFill>
              </w:rPr>
            </w:pPr>
          </w:p>
        </w:tc>
        <w:tc>
          <w:tcPr>
            <w:tcW w:w="1854" w:type="dxa"/>
            <w:vAlign w:val="center"/>
          </w:tcPr>
          <w:p>
            <w:pPr>
              <w:pStyle w:val="8"/>
              <w:spacing w:line="288" w:lineRule="auto"/>
              <w:rPr>
                <w:rFonts w:hAnsi="宋体" w:cs="宋体"/>
                <w:color w:val="000000" w:themeColor="text1"/>
                <w:kern w:val="0"/>
                <w:szCs w:val="21"/>
                <w:lang w:eastAsia="en-US"/>
                <w14:textFill>
                  <w14:solidFill>
                    <w14:schemeClr w14:val="tx1"/>
                  </w14:solidFill>
                </w14:textFill>
              </w:rPr>
            </w:pPr>
          </w:p>
        </w:tc>
        <w:tc>
          <w:tcPr>
            <w:tcW w:w="927" w:type="dxa"/>
          </w:tcPr>
          <w:p>
            <w:pPr>
              <w:pStyle w:val="8"/>
              <w:spacing w:line="288" w:lineRule="auto"/>
              <w:rPr>
                <w:rFonts w:hAnsi="宋体" w:cs="宋体"/>
                <w:color w:val="000000" w:themeColor="text1"/>
                <w:kern w:val="0"/>
                <w:szCs w:val="21"/>
                <w:lang w:eastAsia="en-US"/>
                <w14:textFill>
                  <w14:solidFill>
                    <w14:schemeClr w14:val="tx1"/>
                  </w14:solidFill>
                </w14:textFill>
              </w:rPr>
            </w:pPr>
          </w:p>
        </w:tc>
        <w:tc>
          <w:tcPr>
            <w:tcW w:w="1591" w:type="dxa"/>
            <w:vAlign w:val="center"/>
          </w:tcPr>
          <w:p>
            <w:pPr>
              <w:pStyle w:val="8"/>
              <w:spacing w:line="288" w:lineRule="auto"/>
              <w:rPr>
                <w:rFonts w:hAnsi="宋体" w:cs="宋体"/>
                <w:color w:val="000000" w:themeColor="text1"/>
                <w:kern w:val="0"/>
                <w:szCs w:val="21"/>
                <w:lang w:eastAsia="en-US"/>
                <w14:textFill>
                  <w14:solidFill>
                    <w14:schemeClr w14:val="tx1"/>
                  </w14:solidFill>
                </w14:textFill>
              </w:rPr>
            </w:pPr>
          </w:p>
        </w:tc>
        <w:tc>
          <w:tcPr>
            <w:tcW w:w="667" w:type="dxa"/>
            <w:vAlign w:val="center"/>
          </w:tcPr>
          <w:p>
            <w:pPr>
              <w:pStyle w:val="8"/>
              <w:spacing w:line="288" w:lineRule="auto"/>
              <w:rPr>
                <w:rFonts w:hAnsi="宋体" w:cs="宋体"/>
                <w:color w:val="000000" w:themeColor="text1"/>
                <w:spacing w:val="-6"/>
                <w:kern w:val="0"/>
                <w:szCs w:val="2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w:t>
            </w:r>
          </w:p>
        </w:tc>
        <w:tc>
          <w:tcPr>
            <w:tcW w:w="93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24"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271" w:type="dxa"/>
            <w:vAlign w:val="center"/>
          </w:tcPr>
          <w:p>
            <w:pPr>
              <w:pStyle w:val="8"/>
              <w:spacing w:line="288" w:lineRule="auto"/>
              <w:rPr>
                <w:rFonts w:hAnsi="宋体" w:cs="宋体"/>
                <w:color w:val="000000" w:themeColor="text1"/>
                <w:kern w:val="0"/>
                <w:szCs w:val="21"/>
                <w:lang w:eastAsia="en-US"/>
                <w14:textFill>
                  <w14:solidFill>
                    <w14:schemeClr w14:val="tx1"/>
                  </w14:solidFill>
                </w14:textFill>
              </w:rPr>
            </w:pPr>
          </w:p>
        </w:tc>
        <w:tc>
          <w:tcPr>
            <w:tcW w:w="1854" w:type="dxa"/>
            <w:vAlign w:val="center"/>
          </w:tcPr>
          <w:p>
            <w:pPr>
              <w:pStyle w:val="8"/>
              <w:spacing w:line="288" w:lineRule="auto"/>
              <w:rPr>
                <w:rFonts w:hAnsi="宋体" w:cs="宋体"/>
                <w:color w:val="000000" w:themeColor="text1"/>
                <w:kern w:val="0"/>
                <w:szCs w:val="21"/>
                <w:lang w:eastAsia="en-US"/>
                <w14:textFill>
                  <w14:solidFill>
                    <w14:schemeClr w14:val="tx1"/>
                  </w14:solidFill>
                </w14:textFill>
              </w:rPr>
            </w:pPr>
          </w:p>
        </w:tc>
        <w:tc>
          <w:tcPr>
            <w:tcW w:w="927" w:type="dxa"/>
          </w:tcPr>
          <w:p>
            <w:pPr>
              <w:pStyle w:val="8"/>
              <w:spacing w:line="288" w:lineRule="auto"/>
              <w:rPr>
                <w:rFonts w:hAnsi="宋体" w:cs="宋体"/>
                <w:color w:val="000000" w:themeColor="text1"/>
                <w:kern w:val="0"/>
                <w:szCs w:val="21"/>
                <w:lang w:eastAsia="en-US"/>
                <w14:textFill>
                  <w14:solidFill>
                    <w14:schemeClr w14:val="tx1"/>
                  </w14:solidFill>
                </w14:textFill>
              </w:rPr>
            </w:pPr>
          </w:p>
        </w:tc>
        <w:tc>
          <w:tcPr>
            <w:tcW w:w="1591" w:type="dxa"/>
            <w:vAlign w:val="center"/>
          </w:tcPr>
          <w:p>
            <w:pPr>
              <w:pStyle w:val="8"/>
              <w:spacing w:line="288" w:lineRule="auto"/>
              <w:rPr>
                <w:rFonts w:hAnsi="宋体" w:cs="宋体"/>
                <w:color w:val="000000" w:themeColor="text1"/>
                <w:kern w:val="0"/>
                <w:szCs w:val="21"/>
                <w:lang w:eastAsia="en-US"/>
                <w14:textFill>
                  <w14:solidFill>
                    <w14:schemeClr w14:val="tx1"/>
                  </w14:solidFill>
                </w14:textFill>
              </w:rPr>
            </w:pPr>
          </w:p>
        </w:tc>
        <w:tc>
          <w:tcPr>
            <w:tcW w:w="667" w:type="dxa"/>
            <w:vAlign w:val="center"/>
          </w:tcPr>
          <w:p>
            <w:pPr>
              <w:pStyle w:val="8"/>
              <w:spacing w:line="288" w:lineRule="auto"/>
              <w:rPr>
                <w:rFonts w:hAnsi="宋体" w:cs="宋体"/>
                <w:color w:val="000000" w:themeColor="text1"/>
                <w:spacing w:val="-6"/>
                <w:kern w:val="0"/>
                <w:szCs w:val="2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N</w:t>
            </w:r>
          </w:p>
        </w:tc>
        <w:tc>
          <w:tcPr>
            <w:tcW w:w="93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24"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271" w:type="dxa"/>
            <w:vAlign w:val="center"/>
          </w:tcPr>
          <w:p>
            <w:pPr>
              <w:pStyle w:val="8"/>
              <w:spacing w:line="288" w:lineRule="auto"/>
              <w:rPr>
                <w:rFonts w:hAnsi="宋体" w:cs="宋体"/>
                <w:color w:val="000000" w:themeColor="text1"/>
                <w:kern w:val="0"/>
                <w:szCs w:val="21"/>
                <w:lang w:eastAsia="en-US"/>
                <w14:textFill>
                  <w14:solidFill>
                    <w14:schemeClr w14:val="tx1"/>
                  </w14:solidFill>
                </w14:textFill>
              </w:rPr>
            </w:pPr>
          </w:p>
        </w:tc>
        <w:tc>
          <w:tcPr>
            <w:tcW w:w="1854" w:type="dxa"/>
            <w:vAlign w:val="center"/>
          </w:tcPr>
          <w:p>
            <w:pPr>
              <w:pStyle w:val="8"/>
              <w:spacing w:line="288" w:lineRule="auto"/>
              <w:rPr>
                <w:rFonts w:hAnsi="宋体" w:cs="宋体"/>
                <w:color w:val="000000" w:themeColor="text1"/>
                <w:kern w:val="0"/>
                <w:szCs w:val="21"/>
                <w:lang w:eastAsia="en-US"/>
                <w14:textFill>
                  <w14:solidFill>
                    <w14:schemeClr w14:val="tx1"/>
                  </w14:solidFill>
                </w14:textFill>
              </w:rPr>
            </w:pPr>
          </w:p>
        </w:tc>
        <w:tc>
          <w:tcPr>
            <w:tcW w:w="927" w:type="dxa"/>
          </w:tcPr>
          <w:p>
            <w:pPr>
              <w:pStyle w:val="8"/>
              <w:spacing w:line="288" w:lineRule="auto"/>
              <w:rPr>
                <w:rFonts w:hAnsi="宋体" w:cs="宋体"/>
                <w:color w:val="000000" w:themeColor="text1"/>
                <w:kern w:val="0"/>
                <w:szCs w:val="21"/>
                <w:lang w:eastAsia="en-US"/>
                <w14:textFill>
                  <w14:solidFill>
                    <w14:schemeClr w14:val="tx1"/>
                  </w14:solidFill>
                </w14:textFill>
              </w:rPr>
            </w:pPr>
          </w:p>
        </w:tc>
        <w:tc>
          <w:tcPr>
            <w:tcW w:w="1591" w:type="dxa"/>
            <w:vAlign w:val="center"/>
          </w:tcPr>
          <w:p>
            <w:pPr>
              <w:pStyle w:val="8"/>
              <w:spacing w:line="288" w:lineRule="auto"/>
              <w:rPr>
                <w:rFonts w:hAnsi="宋体" w:cs="宋体"/>
                <w:color w:val="000000" w:themeColor="text1"/>
                <w:kern w:val="0"/>
                <w:szCs w:val="21"/>
                <w:lang w:eastAsia="en-US"/>
                <w14:textFill>
                  <w14:solidFill>
                    <w14:schemeClr w14:val="tx1"/>
                  </w14:solidFill>
                </w14:textFill>
              </w:rPr>
            </w:pPr>
          </w:p>
        </w:tc>
        <w:tc>
          <w:tcPr>
            <w:tcW w:w="667" w:type="dxa"/>
            <w:vAlign w:val="center"/>
          </w:tcPr>
          <w:p>
            <w:pPr>
              <w:pStyle w:val="8"/>
              <w:spacing w:line="288" w:lineRule="auto"/>
              <w:rPr>
                <w:rFonts w:hAnsi="宋体" w:cs="宋体"/>
                <w:color w:val="000000" w:themeColor="text1"/>
                <w:spacing w:val="-6"/>
                <w:kern w:val="0"/>
                <w:szCs w:val="2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87" w:type="dxa"/>
            <w:gridSpan w:val="8"/>
            <w:vAlign w:val="center"/>
          </w:tcPr>
          <w:p>
            <w:pPr>
              <w:pStyle w:val="8"/>
              <w:spacing w:line="288" w:lineRule="auto"/>
              <w:rPr>
                <w:rFonts w:hAnsi="宋体" w:cs="宋体"/>
                <w:color w:val="000000" w:themeColor="text1"/>
                <w:spacing w:val="-6"/>
                <w:kern w:val="0"/>
                <w:szCs w:val="21"/>
                <w14:textFill>
                  <w14:solidFill>
                    <w14:schemeClr w14:val="tx1"/>
                  </w14:solidFill>
                </w14:textFill>
              </w:rPr>
            </w:pPr>
            <w:r>
              <w:rPr>
                <w:rFonts w:hint="eastAsia" w:hAnsi="宋体" w:cs="宋体"/>
                <w:color w:val="000000" w:themeColor="text1"/>
                <w:spacing w:val="-6"/>
                <w:kern w:val="0"/>
                <w:szCs w:val="21"/>
                <w14:textFill>
                  <w14:solidFill>
                    <w14:schemeClr w14:val="tx1"/>
                  </w14:solidFill>
                </w14:textFill>
              </w:rPr>
              <w:t>总报价：人民币</w:t>
            </w:r>
            <w:r>
              <w:rPr>
                <w:rFonts w:hint="eastAsia" w:hAnsi="宋体" w:cs="宋体"/>
                <w:color w:val="000000" w:themeColor="text1"/>
                <w:spacing w:val="-6"/>
                <w:kern w:val="0"/>
                <w:szCs w:val="21"/>
                <w:u w:val="single"/>
                <w14:textFill>
                  <w14:solidFill>
                    <w14:schemeClr w14:val="tx1"/>
                  </w14:solidFill>
                </w14:textFill>
              </w:rPr>
              <w:t xml:space="preserve">                             </w:t>
            </w:r>
            <w:r>
              <w:rPr>
                <w:rFonts w:hint="eastAsia" w:hAnsi="宋体" w:cs="宋体"/>
                <w:color w:val="000000" w:themeColor="text1"/>
                <w:spacing w:val="-6"/>
                <w:kern w:val="0"/>
                <w:szCs w:val="21"/>
                <w14:textFill>
                  <w14:solidFill>
                    <w14:schemeClr w14:val="tx1"/>
                  </w14:solidFill>
                </w14:textFill>
              </w:rPr>
              <w:t xml:space="preserve">     （￥</w:t>
            </w:r>
            <w:r>
              <w:rPr>
                <w:rFonts w:hint="eastAsia" w:hAnsi="宋体" w:cs="宋体"/>
                <w:color w:val="000000" w:themeColor="text1"/>
                <w:spacing w:val="-6"/>
                <w:kern w:val="0"/>
                <w:szCs w:val="21"/>
                <w:u w:val="single"/>
                <w14:textFill>
                  <w14:solidFill>
                    <w14:schemeClr w14:val="tx1"/>
                  </w14:solidFill>
                </w14:textFill>
              </w:rPr>
              <w:t xml:space="preserve">               </w:t>
            </w:r>
            <w:r>
              <w:rPr>
                <w:rFonts w:hint="eastAsia" w:hAnsi="宋体" w:cs="宋体"/>
                <w:color w:val="000000" w:themeColor="text1"/>
                <w:spacing w:val="-6"/>
                <w:kern w:val="0"/>
                <w:szCs w:val="2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87" w:type="dxa"/>
            <w:gridSpan w:val="8"/>
            <w:vAlign w:val="center"/>
          </w:tcPr>
          <w:p>
            <w:pPr>
              <w:pStyle w:val="8"/>
              <w:spacing w:line="288" w:lineRule="auto"/>
              <w:rPr>
                <w:rFonts w:hAnsi="宋体" w:cs="宋体"/>
                <w:color w:val="000000" w:themeColor="text1"/>
                <w:spacing w:val="-6"/>
                <w:kern w:val="0"/>
                <w:szCs w:val="21"/>
                <w:lang w:eastAsia="en-US"/>
                <w14:textFill>
                  <w14:solidFill>
                    <w14:schemeClr w14:val="tx1"/>
                  </w14:solidFill>
                </w14:textFill>
              </w:rPr>
            </w:pPr>
            <w:r>
              <w:rPr>
                <w:rFonts w:hint="eastAsia" w:hAnsi="宋体" w:cs="宋体"/>
                <w:color w:val="000000" w:themeColor="text1"/>
                <w:spacing w:val="-6"/>
                <w:kern w:val="0"/>
                <w:szCs w:val="21"/>
                <w:lang w:eastAsia="en-US"/>
                <w14:textFill>
                  <w14:solidFill>
                    <w14:schemeClr w14:val="tx1"/>
                  </w14:solidFill>
                </w14:textFill>
              </w:rPr>
              <w:t>交货期：</w:t>
            </w:r>
            <w:r>
              <w:rPr>
                <w:rFonts w:hint="eastAsia" w:hAnsi="宋体" w:cs="宋体"/>
                <w:color w:val="000000" w:themeColor="text1"/>
                <w:spacing w:val="-6"/>
                <w:kern w:val="0"/>
                <w:szCs w:val="21"/>
                <w:u w:val="single"/>
                <w:lang w:eastAsia="en-US"/>
                <w14:textFill>
                  <w14:solidFill>
                    <w14:schemeClr w14:val="tx1"/>
                  </w14:solidFill>
                </w14:textFill>
              </w:rPr>
              <w:t xml:space="preserve">               </w:t>
            </w:r>
          </w:p>
        </w:tc>
      </w:tr>
    </w:tbl>
    <w:p>
      <w:pPr>
        <w:pStyle w:val="8"/>
        <w:spacing w:line="288" w:lineRule="auto"/>
        <w:rPr>
          <w:rFonts w:hAnsi="宋体" w:cs="宋体"/>
          <w:color w:val="000000" w:themeColor="text1"/>
          <w:szCs w:val="21"/>
          <w14:textFill>
            <w14:solidFill>
              <w14:schemeClr w14:val="tx1"/>
            </w14:solidFill>
          </w14:textFill>
        </w:rPr>
      </w:pPr>
    </w:p>
    <w:p>
      <w:pPr>
        <w:pStyle w:val="8"/>
        <w:spacing w:line="288" w:lineRule="auto"/>
        <w:rPr>
          <w:rFonts w:hAnsi="宋体" w:cs="宋体"/>
          <w:color w:val="000000" w:themeColor="text1"/>
          <w:szCs w:val="21"/>
          <w14:textFill>
            <w14:solidFill>
              <w14:schemeClr w14:val="tx1"/>
            </w14:solidFill>
          </w14:textFill>
        </w:rPr>
      </w:pPr>
    </w:p>
    <w:p>
      <w:pPr>
        <w:pStyle w:val="8"/>
        <w:spacing w:line="288" w:lineRule="auto"/>
        <w:rPr>
          <w:rFonts w:hAnsi="宋体" w:cs="宋体"/>
          <w:color w:val="000000" w:themeColor="text1"/>
          <w:szCs w:val="21"/>
          <w14:textFill>
            <w14:solidFill>
              <w14:schemeClr w14:val="tx1"/>
            </w14:solidFill>
          </w14:textFill>
        </w:rPr>
      </w:pPr>
    </w:p>
    <w:p>
      <w:pPr>
        <w:pStyle w:val="8"/>
        <w:spacing w:line="288" w:lineRule="auto"/>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投标人（盖单位公章）</w:t>
      </w:r>
      <w:r>
        <w:rPr>
          <w:rFonts w:hint="eastAsia" w:hAnsi="宋体" w:cs="宋体"/>
          <w:color w:val="000000" w:themeColor="text1"/>
          <w:szCs w:val="21"/>
          <w:u w:val="single"/>
          <w14:textFill>
            <w14:solidFill>
              <w14:schemeClr w14:val="tx1"/>
            </w14:solidFill>
          </w14:textFill>
        </w:rPr>
        <w:t xml:space="preserve">                                </w:t>
      </w:r>
    </w:p>
    <w:p>
      <w:pPr>
        <w:pStyle w:val="8"/>
        <w:spacing w:line="288" w:lineRule="auto"/>
        <w:rPr>
          <w:rFonts w:hAnsi="宋体" w:cs="宋体"/>
          <w:color w:val="000000" w:themeColor="text1"/>
          <w:szCs w:val="21"/>
          <w14:textFill>
            <w14:solidFill>
              <w14:schemeClr w14:val="tx1"/>
            </w14:solidFill>
          </w14:textFill>
        </w:rPr>
      </w:pPr>
    </w:p>
    <w:p>
      <w:pPr>
        <w:pStyle w:val="8"/>
        <w:spacing w:line="288" w:lineRule="auto"/>
        <w:rPr>
          <w:rFonts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法定代表人或委托代理人签名</w:t>
      </w:r>
      <w:r>
        <w:rPr>
          <w:rFonts w:hint="eastAsia" w:hAnsi="宋体" w:cs="宋体"/>
          <w:color w:val="000000" w:themeColor="text1"/>
          <w:szCs w:val="21"/>
          <w:u w:val="single"/>
          <w14:textFill>
            <w14:solidFill>
              <w14:schemeClr w14:val="tx1"/>
            </w14:solidFill>
          </w14:textFill>
        </w:rPr>
        <w:t xml:space="preserve">                          </w:t>
      </w:r>
    </w:p>
    <w:p>
      <w:pPr>
        <w:pStyle w:val="8"/>
        <w:spacing w:line="288"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投标日期：</w:t>
      </w:r>
    </w:p>
    <w:p>
      <w:pPr>
        <w:pStyle w:val="8"/>
        <w:spacing w:line="288" w:lineRule="auto"/>
        <w:ind w:left="1054" w:hanging="1054" w:hangingChars="500"/>
        <w:rPr>
          <w:rFonts w:hAnsi="宋体" w:cs="宋体"/>
          <w:b/>
          <w:bCs/>
          <w:color w:val="000000" w:themeColor="text1"/>
          <w:szCs w:val="21"/>
          <w14:textFill>
            <w14:solidFill>
              <w14:schemeClr w14:val="tx1"/>
            </w14:solidFill>
          </w14:textFill>
        </w:rPr>
      </w:pPr>
    </w:p>
    <w:p>
      <w:pPr>
        <w:pStyle w:val="8"/>
        <w:spacing w:line="288" w:lineRule="auto"/>
        <w:ind w:left="1054" w:hanging="1054" w:hangingChars="500"/>
        <w:rPr>
          <w:rFonts w:hAnsi="宋体" w:cs="宋体"/>
          <w:b/>
          <w:bCs/>
          <w:color w:val="000000" w:themeColor="text1"/>
          <w:szCs w:val="21"/>
          <w14:textFill>
            <w14:solidFill>
              <w14:schemeClr w14:val="tx1"/>
            </w14:solidFill>
          </w14:textFill>
        </w:rPr>
      </w:pPr>
    </w:p>
    <w:p>
      <w:pPr>
        <w:pStyle w:val="8"/>
        <w:spacing w:line="288" w:lineRule="auto"/>
        <w:rPr>
          <w:rFonts w:hAnsi="宋体" w:cs="宋体"/>
          <w:b/>
          <w:bCs/>
          <w:color w:val="000000" w:themeColor="text1"/>
          <w:szCs w:val="21"/>
          <w14:textFill>
            <w14:solidFill>
              <w14:schemeClr w14:val="tx1"/>
            </w14:solidFill>
          </w14:textFill>
        </w:rPr>
      </w:pPr>
    </w:p>
    <w:p>
      <w:pPr>
        <w:pStyle w:val="8"/>
        <w:spacing w:line="288" w:lineRule="auto"/>
        <w:ind w:left="1054" w:hanging="1054" w:hangingChars="500"/>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投标说明：</w:t>
      </w:r>
    </w:p>
    <w:p>
      <w:pPr>
        <w:pStyle w:val="8"/>
        <w:spacing w:line="288" w:lineRule="auto"/>
        <w:ind w:firstLine="422" w:firstLineChars="200"/>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1、投标人所投的标都必须按以上格式加盖单位公章并签名，否则，无签名、盖单位公章的投标无效。</w:t>
      </w:r>
    </w:p>
    <w:p>
      <w:pPr>
        <w:pStyle w:val="8"/>
        <w:spacing w:line="288" w:lineRule="auto"/>
        <w:ind w:firstLine="422" w:firstLineChars="200"/>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2、凡在“技术参数及性能（配置）要求”中表述为“标配”或“标准配置”的设备，投标人应在投标报价表中将其标配参数详细列明，否则投标无效。</w:t>
      </w:r>
    </w:p>
    <w:p>
      <w:pPr>
        <w:pStyle w:val="8"/>
        <w:spacing w:line="288" w:lineRule="auto"/>
        <w:jc w:val="center"/>
        <w:rPr>
          <w:b/>
          <w:color w:val="000000" w:themeColor="text1"/>
          <w14:textFill>
            <w14:solidFill>
              <w14:schemeClr w14:val="tx1"/>
            </w14:solidFill>
          </w14:textFill>
        </w:rPr>
      </w:pPr>
      <w:r>
        <w:rPr>
          <w:rFonts w:hAnsi="宋体"/>
          <w:b/>
          <w:color w:val="000000" w:themeColor="text1"/>
          <w14:textFill>
            <w14:solidFill>
              <w14:schemeClr w14:val="tx1"/>
            </w14:solidFill>
          </w14:textFill>
        </w:rPr>
        <w:br w:type="page"/>
      </w:r>
      <w:r>
        <w:rPr>
          <w:rFonts w:hint="eastAsia"/>
          <w:b/>
          <w:bCs/>
          <w:color w:val="000000" w:themeColor="text1"/>
          <w:sz w:val="30"/>
          <w14:textFill>
            <w14:solidFill>
              <w14:schemeClr w14:val="tx1"/>
            </w14:solidFill>
          </w14:textFill>
        </w:rPr>
        <w:t>商务响应表（格式）</w:t>
      </w:r>
    </w:p>
    <w:p>
      <w:pPr>
        <w:pStyle w:val="8"/>
        <w:spacing w:line="288" w:lineRule="auto"/>
        <w:ind w:left="610" w:leftChars="200" w:hanging="210" w:hangingChars="1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项目名称：</w:t>
      </w:r>
      <w:r>
        <w:rPr>
          <w:rFonts w:hint="eastAsia" w:hAnsi="宋体" w:cs="宋体"/>
          <w:color w:val="000000" w:themeColor="text1"/>
          <w:szCs w:val="21"/>
          <w:u w:val="single"/>
          <w14:textFill>
            <w14:solidFill>
              <w14:schemeClr w14:val="tx1"/>
            </w14:solidFill>
          </w14:textFill>
        </w:rPr>
        <w:t xml:space="preserve">                                  </w:t>
      </w:r>
    </w:p>
    <w:p>
      <w:pPr>
        <w:pStyle w:val="8"/>
        <w:spacing w:line="288" w:lineRule="auto"/>
        <w:ind w:left="610" w:leftChars="200" w:hanging="210" w:hangingChars="1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854"/>
        <w:gridCol w:w="2634"/>
        <w:gridCol w:w="1379"/>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40" w:type="dxa"/>
            <w:vAlign w:val="center"/>
          </w:tcPr>
          <w:p>
            <w:pPr>
              <w:pStyle w:val="8"/>
              <w:spacing w:line="400" w:lineRule="exact"/>
              <w:jc w:val="center"/>
              <w:rPr>
                <w:rFonts w:ascii="Calibri" w:hAnsi="宋体"/>
                <w:color w:val="000000" w:themeColor="text1"/>
                <w:sz w:val="20"/>
                <w14:textFill>
                  <w14:solidFill>
                    <w14:schemeClr w14:val="tx1"/>
                  </w14:solidFill>
                </w14:textFill>
              </w:rPr>
            </w:pPr>
            <w:r>
              <w:rPr>
                <w:rFonts w:hint="eastAsia" w:ascii="Calibri" w:hAnsi="宋体" w:cs="宋体"/>
                <w:color w:val="000000" w:themeColor="text1"/>
                <w:sz w:val="20"/>
                <w14:textFill>
                  <w14:solidFill>
                    <w14:schemeClr w14:val="tx1"/>
                  </w14:solidFill>
                </w14:textFill>
              </w:rPr>
              <w:t>项号</w:t>
            </w:r>
          </w:p>
        </w:tc>
        <w:tc>
          <w:tcPr>
            <w:tcW w:w="2854" w:type="dxa"/>
            <w:vAlign w:val="center"/>
          </w:tcPr>
          <w:p>
            <w:pPr>
              <w:pStyle w:val="8"/>
              <w:spacing w:line="600" w:lineRule="exact"/>
              <w:jc w:val="center"/>
              <w:rPr>
                <w:rFonts w:ascii="Calibri" w:hAnsi="宋体"/>
                <w:color w:val="000000" w:themeColor="text1"/>
                <w:sz w:val="20"/>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招标文件的商务条款</w:t>
            </w:r>
          </w:p>
        </w:tc>
        <w:tc>
          <w:tcPr>
            <w:tcW w:w="2634" w:type="dxa"/>
            <w:vAlign w:val="center"/>
          </w:tcPr>
          <w:p>
            <w:pPr>
              <w:pStyle w:val="8"/>
              <w:spacing w:line="600" w:lineRule="exact"/>
              <w:jc w:val="center"/>
              <w:rPr>
                <w:rFonts w:ascii="Calibri" w:hAnsi="宋体"/>
                <w:color w:val="000000" w:themeColor="text1"/>
                <w:sz w:val="20"/>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投标文件承诺的商务条款</w:t>
            </w:r>
          </w:p>
        </w:tc>
        <w:tc>
          <w:tcPr>
            <w:tcW w:w="1379" w:type="dxa"/>
            <w:vAlign w:val="center"/>
          </w:tcPr>
          <w:p>
            <w:pPr>
              <w:pStyle w:val="8"/>
              <w:spacing w:line="600" w:lineRule="exact"/>
              <w:jc w:val="center"/>
              <w:rPr>
                <w:rFonts w:ascii="Calibri" w:hAnsi="宋体"/>
                <w:color w:val="000000" w:themeColor="text1"/>
                <w:sz w:val="20"/>
                <w14:textFill>
                  <w14:solidFill>
                    <w14:schemeClr w14:val="tx1"/>
                  </w14:solidFill>
                </w14:textFill>
              </w:rPr>
            </w:pPr>
            <w:r>
              <w:rPr>
                <w:rFonts w:hint="eastAsia" w:ascii="Calibri" w:hAnsi="宋体"/>
                <w:color w:val="000000" w:themeColor="text1"/>
                <w:sz w:val="20"/>
                <w14:textFill>
                  <w14:solidFill>
                    <w14:schemeClr w14:val="tx1"/>
                  </w14:solidFill>
                </w14:textFill>
              </w:rPr>
              <w:t>是否响应</w:t>
            </w:r>
          </w:p>
        </w:tc>
        <w:tc>
          <w:tcPr>
            <w:tcW w:w="1233" w:type="dxa"/>
            <w:vAlign w:val="center"/>
          </w:tcPr>
          <w:p>
            <w:pPr>
              <w:pStyle w:val="8"/>
              <w:spacing w:line="400" w:lineRule="exact"/>
              <w:jc w:val="center"/>
              <w:rPr>
                <w:rFonts w:ascii="Calibri" w:hAnsi="宋体"/>
                <w:color w:val="000000" w:themeColor="text1"/>
                <w:sz w:val="20"/>
                <w14:textFill>
                  <w14:solidFill>
                    <w14:schemeClr w14:val="tx1"/>
                  </w14:solidFill>
                </w14:textFill>
              </w:rPr>
            </w:pPr>
            <w:bookmarkStart w:id="355" w:name="_Toc434315330"/>
            <w:r>
              <w:rPr>
                <w:rFonts w:hint="eastAsia" w:hAnsi="宋体" w:cs="宋体"/>
                <w:color w:val="000000" w:themeColor="text1"/>
                <w:szCs w:val="21"/>
                <w14:textFill>
                  <w14:solidFill>
                    <w14:schemeClr w14:val="tx1"/>
                  </w14:solidFill>
                </w14:textFill>
              </w:rPr>
              <w:t>偏离</w:t>
            </w:r>
            <w:bookmarkEnd w:id="355"/>
            <w:r>
              <w:rPr>
                <w:rFonts w:hint="eastAsia" w:hAnsi="宋体" w:cs="宋体"/>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tcPr>
          <w:p>
            <w:pPr>
              <w:pStyle w:val="8"/>
              <w:spacing w:line="600" w:lineRule="exact"/>
              <w:jc w:val="center"/>
              <w:rPr>
                <w:rFonts w:ascii="Calibri" w:hAnsi="宋体"/>
                <w:color w:val="000000" w:themeColor="text1"/>
                <w:sz w:val="20"/>
                <w14:textFill>
                  <w14:solidFill>
                    <w14:schemeClr w14:val="tx1"/>
                  </w14:solidFill>
                </w14:textFill>
              </w:rPr>
            </w:pPr>
          </w:p>
        </w:tc>
        <w:tc>
          <w:tcPr>
            <w:tcW w:w="2854" w:type="dxa"/>
            <w:vAlign w:val="center"/>
          </w:tcPr>
          <w:p>
            <w:pPr>
              <w:pStyle w:val="8"/>
              <w:spacing w:line="600" w:lineRule="exact"/>
              <w:jc w:val="center"/>
              <w:rPr>
                <w:rFonts w:ascii="Calibri" w:hAnsi="宋体"/>
                <w:color w:val="000000" w:themeColor="text1"/>
                <w:sz w:val="20"/>
                <w14:textFill>
                  <w14:solidFill>
                    <w14:schemeClr w14:val="tx1"/>
                  </w14:solidFill>
                </w14:textFill>
              </w:rPr>
            </w:pPr>
          </w:p>
        </w:tc>
        <w:tc>
          <w:tcPr>
            <w:tcW w:w="2634" w:type="dxa"/>
            <w:vAlign w:val="center"/>
          </w:tcPr>
          <w:p>
            <w:pPr>
              <w:pStyle w:val="8"/>
              <w:spacing w:line="600" w:lineRule="exact"/>
              <w:jc w:val="center"/>
              <w:rPr>
                <w:rFonts w:ascii="Calibri" w:hAnsi="宋体"/>
                <w:color w:val="000000" w:themeColor="text1"/>
                <w:sz w:val="20"/>
                <w14:textFill>
                  <w14:solidFill>
                    <w14:schemeClr w14:val="tx1"/>
                  </w14:solidFill>
                </w14:textFill>
              </w:rPr>
            </w:pPr>
          </w:p>
        </w:tc>
        <w:tc>
          <w:tcPr>
            <w:tcW w:w="1379" w:type="dxa"/>
            <w:vAlign w:val="center"/>
          </w:tcPr>
          <w:p>
            <w:pPr>
              <w:pStyle w:val="8"/>
              <w:spacing w:line="600" w:lineRule="exact"/>
              <w:jc w:val="center"/>
              <w:rPr>
                <w:rFonts w:ascii="Calibri" w:hAnsi="宋体"/>
                <w:color w:val="000000" w:themeColor="text1"/>
                <w:sz w:val="20"/>
                <w14:textFill>
                  <w14:solidFill>
                    <w14:schemeClr w14:val="tx1"/>
                  </w14:solidFill>
                </w14:textFill>
              </w:rPr>
            </w:pPr>
          </w:p>
        </w:tc>
        <w:tc>
          <w:tcPr>
            <w:tcW w:w="1233" w:type="dxa"/>
            <w:vAlign w:val="center"/>
          </w:tcPr>
          <w:p>
            <w:pPr>
              <w:pStyle w:val="8"/>
              <w:spacing w:line="600" w:lineRule="exact"/>
              <w:jc w:val="center"/>
              <w:rPr>
                <w:rFonts w:ascii="Calibri" w:hAnsi="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8"/>
              <w:spacing w:line="600" w:lineRule="exact"/>
              <w:rPr>
                <w:rFonts w:ascii="Calibri" w:hAnsi="宋体"/>
                <w:color w:val="000000" w:themeColor="text1"/>
                <w:sz w:val="20"/>
                <w14:textFill>
                  <w14:solidFill>
                    <w14:schemeClr w14:val="tx1"/>
                  </w14:solidFill>
                </w14:textFill>
              </w:rPr>
            </w:pPr>
          </w:p>
        </w:tc>
        <w:tc>
          <w:tcPr>
            <w:tcW w:w="2854" w:type="dxa"/>
          </w:tcPr>
          <w:p>
            <w:pPr>
              <w:pStyle w:val="8"/>
              <w:spacing w:line="600" w:lineRule="exact"/>
              <w:rPr>
                <w:rFonts w:ascii="Calibri" w:hAnsi="宋体"/>
                <w:color w:val="000000" w:themeColor="text1"/>
                <w:sz w:val="20"/>
                <w14:textFill>
                  <w14:solidFill>
                    <w14:schemeClr w14:val="tx1"/>
                  </w14:solidFill>
                </w14:textFill>
              </w:rPr>
            </w:pPr>
          </w:p>
        </w:tc>
        <w:tc>
          <w:tcPr>
            <w:tcW w:w="2634" w:type="dxa"/>
          </w:tcPr>
          <w:p>
            <w:pPr>
              <w:pStyle w:val="8"/>
              <w:spacing w:line="600" w:lineRule="exact"/>
              <w:rPr>
                <w:rFonts w:ascii="Calibri" w:hAnsi="宋体"/>
                <w:color w:val="000000" w:themeColor="text1"/>
                <w:sz w:val="20"/>
                <w14:textFill>
                  <w14:solidFill>
                    <w14:schemeClr w14:val="tx1"/>
                  </w14:solidFill>
                </w14:textFill>
              </w:rPr>
            </w:pPr>
          </w:p>
        </w:tc>
        <w:tc>
          <w:tcPr>
            <w:tcW w:w="1379" w:type="dxa"/>
          </w:tcPr>
          <w:p>
            <w:pPr>
              <w:pStyle w:val="8"/>
              <w:spacing w:line="600" w:lineRule="exact"/>
              <w:rPr>
                <w:rFonts w:ascii="Calibri" w:hAnsi="宋体"/>
                <w:color w:val="000000" w:themeColor="text1"/>
                <w:sz w:val="20"/>
                <w14:textFill>
                  <w14:solidFill>
                    <w14:schemeClr w14:val="tx1"/>
                  </w14:solidFill>
                </w14:textFill>
              </w:rPr>
            </w:pPr>
          </w:p>
        </w:tc>
        <w:tc>
          <w:tcPr>
            <w:tcW w:w="1233" w:type="dxa"/>
          </w:tcPr>
          <w:p>
            <w:pPr>
              <w:pStyle w:val="8"/>
              <w:spacing w:line="600" w:lineRule="exact"/>
              <w:rPr>
                <w:rFonts w:ascii="Calibri" w:hAnsi="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8"/>
              <w:spacing w:line="600" w:lineRule="exact"/>
              <w:rPr>
                <w:rFonts w:ascii="Calibri" w:hAnsi="宋体"/>
                <w:color w:val="000000" w:themeColor="text1"/>
                <w:sz w:val="20"/>
                <w14:textFill>
                  <w14:solidFill>
                    <w14:schemeClr w14:val="tx1"/>
                  </w14:solidFill>
                </w14:textFill>
              </w:rPr>
            </w:pPr>
          </w:p>
        </w:tc>
        <w:tc>
          <w:tcPr>
            <w:tcW w:w="2854" w:type="dxa"/>
          </w:tcPr>
          <w:p>
            <w:pPr>
              <w:pStyle w:val="8"/>
              <w:spacing w:line="600" w:lineRule="exact"/>
              <w:rPr>
                <w:rFonts w:ascii="Calibri" w:hAnsi="宋体"/>
                <w:color w:val="000000" w:themeColor="text1"/>
                <w:sz w:val="20"/>
                <w14:textFill>
                  <w14:solidFill>
                    <w14:schemeClr w14:val="tx1"/>
                  </w14:solidFill>
                </w14:textFill>
              </w:rPr>
            </w:pPr>
          </w:p>
        </w:tc>
        <w:tc>
          <w:tcPr>
            <w:tcW w:w="2634" w:type="dxa"/>
          </w:tcPr>
          <w:p>
            <w:pPr>
              <w:pStyle w:val="8"/>
              <w:spacing w:line="600" w:lineRule="exact"/>
              <w:rPr>
                <w:rFonts w:ascii="Calibri" w:hAnsi="宋体"/>
                <w:color w:val="000000" w:themeColor="text1"/>
                <w:sz w:val="20"/>
                <w14:textFill>
                  <w14:solidFill>
                    <w14:schemeClr w14:val="tx1"/>
                  </w14:solidFill>
                </w14:textFill>
              </w:rPr>
            </w:pPr>
          </w:p>
        </w:tc>
        <w:tc>
          <w:tcPr>
            <w:tcW w:w="1379" w:type="dxa"/>
          </w:tcPr>
          <w:p>
            <w:pPr>
              <w:pStyle w:val="8"/>
              <w:spacing w:line="600" w:lineRule="exact"/>
              <w:rPr>
                <w:rFonts w:ascii="Calibri" w:hAnsi="宋体"/>
                <w:color w:val="000000" w:themeColor="text1"/>
                <w:sz w:val="20"/>
                <w14:textFill>
                  <w14:solidFill>
                    <w14:schemeClr w14:val="tx1"/>
                  </w14:solidFill>
                </w14:textFill>
              </w:rPr>
            </w:pPr>
          </w:p>
        </w:tc>
        <w:tc>
          <w:tcPr>
            <w:tcW w:w="1233" w:type="dxa"/>
          </w:tcPr>
          <w:p>
            <w:pPr>
              <w:pStyle w:val="8"/>
              <w:spacing w:line="600" w:lineRule="exact"/>
              <w:rPr>
                <w:rFonts w:ascii="Calibri" w:hAnsi="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8"/>
              <w:spacing w:line="600" w:lineRule="exact"/>
              <w:rPr>
                <w:rFonts w:ascii="Calibri" w:hAnsi="宋体"/>
                <w:color w:val="000000" w:themeColor="text1"/>
                <w:sz w:val="20"/>
                <w14:textFill>
                  <w14:solidFill>
                    <w14:schemeClr w14:val="tx1"/>
                  </w14:solidFill>
                </w14:textFill>
              </w:rPr>
            </w:pPr>
          </w:p>
        </w:tc>
        <w:tc>
          <w:tcPr>
            <w:tcW w:w="2854" w:type="dxa"/>
          </w:tcPr>
          <w:p>
            <w:pPr>
              <w:pStyle w:val="8"/>
              <w:spacing w:line="600" w:lineRule="exact"/>
              <w:rPr>
                <w:rFonts w:ascii="Calibri" w:hAnsi="宋体"/>
                <w:color w:val="000000" w:themeColor="text1"/>
                <w:sz w:val="20"/>
                <w14:textFill>
                  <w14:solidFill>
                    <w14:schemeClr w14:val="tx1"/>
                  </w14:solidFill>
                </w14:textFill>
              </w:rPr>
            </w:pPr>
          </w:p>
        </w:tc>
        <w:tc>
          <w:tcPr>
            <w:tcW w:w="2634" w:type="dxa"/>
          </w:tcPr>
          <w:p>
            <w:pPr>
              <w:pStyle w:val="8"/>
              <w:spacing w:line="600" w:lineRule="exact"/>
              <w:rPr>
                <w:rFonts w:ascii="Calibri" w:hAnsi="宋体"/>
                <w:color w:val="000000" w:themeColor="text1"/>
                <w:sz w:val="20"/>
                <w14:textFill>
                  <w14:solidFill>
                    <w14:schemeClr w14:val="tx1"/>
                  </w14:solidFill>
                </w14:textFill>
              </w:rPr>
            </w:pPr>
          </w:p>
        </w:tc>
        <w:tc>
          <w:tcPr>
            <w:tcW w:w="1379" w:type="dxa"/>
          </w:tcPr>
          <w:p>
            <w:pPr>
              <w:pStyle w:val="8"/>
              <w:spacing w:line="600" w:lineRule="exact"/>
              <w:rPr>
                <w:rFonts w:ascii="Calibri" w:hAnsi="宋体"/>
                <w:color w:val="000000" w:themeColor="text1"/>
                <w:sz w:val="20"/>
                <w14:textFill>
                  <w14:solidFill>
                    <w14:schemeClr w14:val="tx1"/>
                  </w14:solidFill>
                </w14:textFill>
              </w:rPr>
            </w:pPr>
          </w:p>
        </w:tc>
        <w:tc>
          <w:tcPr>
            <w:tcW w:w="1233" w:type="dxa"/>
          </w:tcPr>
          <w:p>
            <w:pPr>
              <w:pStyle w:val="8"/>
              <w:spacing w:line="600" w:lineRule="exact"/>
              <w:rPr>
                <w:rFonts w:ascii="Calibri" w:hAnsi="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8"/>
              <w:spacing w:line="600" w:lineRule="exact"/>
              <w:rPr>
                <w:rFonts w:ascii="Calibri" w:hAnsi="宋体"/>
                <w:color w:val="000000" w:themeColor="text1"/>
                <w:sz w:val="20"/>
                <w14:textFill>
                  <w14:solidFill>
                    <w14:schemeClr w14:val="tx1"/>
                  </w14:solidFill>
                </w14:textFill>
              </w:rPr>
            </w:pPr>
          </w:p>
        </w:tc>
        <w:tc>
          <w:tcPr>
            <w:tcW w:w="2854" w:type="dxa"/>
          </w:tcPr>
          <w:p>
            <w:pPr>
              <w:pStyle w:val="8"/>
              <w:spacing w:line="600" w:lineRule="exact"/>
              <w:rPr>
                <w:rFonts w:ascii="Calibri" w:hAnsi="宋体"/>
                <w:color w:val="000000" w:themeColor="text1"/>
                <w:sz w:val="20"/>
                <w14:textFill>
                  <w14:solidFill>
                    <w14:schemeClr w14:val="tx1"/>
                  </w14:solidFill>
                </w14:textFill>
              </w:rPr>
            </w:pPr>
          </w:p>
        </w:tc>
        <w:tc>
          <w:tcPr>
            <w:tcW w:w="2634" w:type="dxa"/>
          </w:tcPr>
          <w:p>
            <w:pPr>
              <w:pStyle w:val="8"/>
              <w:spacing w:line="600" w:lineRule="exact"/>
              <w:rPr>
                <w:rFonts w:ascii="Calibri" w:hAnsi="宋体"/>
                <w:color w:val="000000" w:themeColor="text1"/>
                <w:sz w:val="20"/>
                <w14:textFill>
                  <w14:solidFill>
                    <w14:schemeClr w14:val="tx1"/>
                  </w14:solidFill>
                </w14:textFill>
              </w:rPr>
            </w:pPr>
          </w:p>
        </w:tc>
        <w:tc>
          <w:tcPr>
            <w:tcW w:w="1379" w:type="dxa"/>
          </w:tcPr>
          <w:p>
            <w:pPr>
              <w:pStyle w:val="8"/>
              <w:spacing w:line="600" w:lineRule="exact"/>
              <w:rPr>
                <w:rFonts w:ascii="Calibri" w:hAnsi="宋体"/>
                <w:color w:val="000000" w:themeColor="text1"/>
                <w:sz w:val="20"/>
                <w14:textFill>
                  <w14:solidFill>
                    <w14:schemeClr w14:val="tx1"/>
                  </w14:solidFill>
                </w14:textFill>
              </w:rPr>
            </w:pPr>
          </w:p>
        </w:tc>
        <w:tc>
          <w:tcPr>
            <w:tcW w:w="1233" w:type="dxa"/>
          </w:tcPr>
          <w:p>
            <w:pPr>
              <w:pStyle w:val="8"/>
              <w:spacing w:line="600" w:lineRule="exact"/>
              <w:rPr>
                <w:rFonts w:ascii="Calibri" w:hAnsi="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8"/>
              <w:spacing w:line="600" w:lineRule="exact"/>
              <w:rPr>
                <w:rFonts w:ascii="Calibri" w:hAnsi="宋体"/>
                <w:color w:val="000000" w:themeColor="text1"/>
                <w:sz w:val="20"/>
                <w14:textFill>
                  <w14:solidFill>
                    <w14:schemeClr w14:val="tx1"/>
                  </w14:solidFill>
                </w14:textFill>
              </w:rPr>
            </w:pPr>
          </w:p>
        </w:tc>
        <w:tc>
          <w:tcPr>
            <w:tcW w:w="2854" w:type="dxa"/>
          </w:tcPr>
          <w:p>
            <w:pPr>
              <w:pStyle w:val="8"/>
              <w:spacing w:line="600" w:lineRule="exact"/>
              <w:rPr>
                <w:rFonts w:ascii="Calibri" w:hAnsi="宋体"/>
                <w:color w:val="000000" w:themeColor="text1"/>
                <w:sz w:val="20"/>
                <w14:textFill>
                  <w14:solidFill>
                    <w14:schemeClr w14:val="tx1"/>
                  </w14:solidFill>
                </w14:textFill>
              </w:rPr>
            </w:pPr>
          </w:p>
        </w:tc>
        <w:tc>
          <w:tcPr>
            <w:tcW w:w="2634" w:type="dxa"/>
          </w:tcPr>
          <w:p>
            <w:pPr>
              <w:pStyle w:val="8"/>
              <w:spacing w:line="600" w:lineRule="exact"/>
              <w:rPr>
                <w:rFonts w:ascii="Calibri" w:hAnsi="宋体"/>
                <w:color w:val="000000" w:themeColor="text1"/>
                <w:sz w:val="20"/>
                <w14:textFill>
                  <w14:solidFill>
                    <w14:schemeClr w14:val="tx1"/>
                  </w14:solidFill>
                </w14:textFill>
              </w:rPr>
            </w:pPr>
          </w:p>
        </w:tc>
        <w:tc>
          <w:tcPr>
            <w:tcW w:w="1379" w:type="dxa"/>
          </w:tcPr>
          <w:p>
            <w:pPr>
              <w:pStyle w:val="8"/>
              <w:spacing w:line="600" w:lineRule="exact"/>
              <w:rPr>
                <w:rFonts w:ascii="Calibri" w:hAnsi="宋体"/>
                <w:color w:val="000000" w:themeColor="text1"/>
                <w:sz w:val="20"/>
                <w14:textFill>
                  <w14:solidFill>
                    <w14:schemeClr w14:val="tx1"/>
                  </w14:solidFill>
                </w14:textFill>
              </w:rPr>
            </w:pPr>
          </w:p>
        </w:tc>
        <w:tc>
          <w:tcPr>
            <w:tcW w:w="1233" w:type="dxa"/>
          </w:tcPr>
          <w:p>
            <w:pPr>
              <w:pStyle w:val="8"/>
              <w:spacing w:line="600" w:lineRule="exact"/>
              <w:rPr>
                <w:rFonts w:ascii="Calibri" w:hAnsi="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8"/>
              <w:spacing w:line="600" w:lineRule="exact"/>
              <w:rPr>
                <w:rFonts w:ascii="Calibri" w:hAnsi="宋体"/>
                <w:color w:val="000000" w:themeColor="text1"/>
                <w:sz w:val="20"/>
                <w14:textFill>
                  <w14:solidFill>
                    <w14:schemeClr w14:val="tx1"/>
                  </w14:solidFill>
                </w14:textFill>
              </w:rPr>
            </w:pPr>
          </w:p>
        </w:tc>
        <w:tc>
          <w:tcPr>
            <w:tcW w:w="2854" w:type="dxa"/>
          </w:tcPr>
          <w:p>
            <w:pPr>
              <w:pStyle w:val="8"/>
              <w:spacing w:line="600" w:lineRule="exact"/>
              <w:rPr>
                <w:rFonts w:ascii="Calibri" w:hAnsi="宋体"/>
                <w:color w:val="000000" w:themeColor="text1"/>
                <w:sz w:val="20"/>
                <w14:textFill>
                  <w14:solidFill>
                    <w14:schemeClr w14:val="tx1"/>
                  </w14:solidFill>
                </w14:textFill>
              </w:rPr>
            </w:pPr>
          </w:p>
        </w:tc>
        <w:tc>
          <w:tcPr>
            <w:tcW w:w="2634" w:type="dxa"/>
          </w:tcPr>
          <w:p>
            <w:pPr>
              <w:pStyle w:val="8"/>
              <w:spacing w:line="600" w:lineRule="exact"/>
              <w:rPr>
                <w:rFonts w:ascii="Calibri" w:hAnsi="宋体"/>
                <w:color w:val="000000" w:themeColor="text1"/>
                <w:sz w:val="20"/>
                <w14:textFill>
                  <w14:solidFill>
                    <w14:schemeClr w14:val="tx1"/>
                  </w14:solidFill>
                </w14:textFill>
              </w:rPr>
            </w:pPr>
          </w:p>
        </w:tc>
        <w:tc>
          <w:tcPr>
            <w:tcW w:w="1379" w:type="dxa"/>
          </w:tcPr>
          <w:p>
            <w:pPr>
              <w:pStyle w:val="8"/>
              <w:spacing w:line="600" w:lineRule="exact"/>
              <w:rPr>
                <w:rFonts w:ascii="Calibri" w:hAnsi="宋体"/>
                <w:color w:val="000000" w:themeColor="text1"/>
                <w:sz w:val="20"/>
                <w14:textFill>
                  <w14:solidFill>
                    <w14:schemeClr w14:val="tx1"/>
                  </w14:solidFill>
                </w14:textFill>
              </w:rPr>
            </w:pPr>
          </w:p>
        </w:tc>
        <w:tc>
          <w:tcPr>
            <w:tcW w:w="1233" w:type="dxa"/>
          </w:tcPr>
          <w:p>
            <w:pPr>
              <w:pStyle w:val="8"/>
              <w:spacing w:line="600" w:lineRule="exact"/>
              <w:rPr>
                <w:rFonts w:ascii="Calibri" w:hAnsi="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8"/>
              <w:spacing w:line="600" w:lineRule="exact"/>
              <w:rPr>
                <w:rFonts w:ascii="Calibri" w:hAnsi="宋体"/>
                <w:color w:val="000000" w:themeColor="text1"/>
                <w:sz w:val="20"/>
                <w14:textFill>
                  <w14:solidFill>
                    <w14:schemeClr w14:val="tx1"/>
                  </w14:solidFill>
                </w14:textFill>
              </w:rPr>
            </w:pPr>
          </w:p>
        </w:tc>
        <w:tc>
          <w:tcPr>
            <w:tcW w:w="2854" w:type="dxa"/>
          </w:tcPr>
          <w:p>
            <w:pPr>
              <w:pStyle w:val="8"/>
              <w:spacing w:line="600" w:lineRule="exact"/>
              <w:rPr>
                <w:rFonts w:ascii="Calibri" w:hAnsi="宋体"/>
                <w:color w:val="000000" w:themeColor="text1"/>
                <w:sz w:val="20"/>
                <w14:textFill>
                  <w14:solidFill>
                    <w14:schemeClr w14:val="tx1"/>
                  </w14:solidFill>
                </w14:textFill>
              </w:rPr>
            </w:pPr>
          </w:p>
        </w:tc>
        <w:tc>
          <w:tcPr>
            <w:tcW w:w="2634" w:type="dxa"/>
          </w:tcPr>
          <w:p>
            <w:pPr>
              <w:pStyle w:val="8"/>
              <w:spacing w:line="600" w:lineRule="exact"/>
              <w:rPr>
                <w:rFonts w:ascii="Calibri" w:hAnsi="宋体"/>
                <w:color w:val="000000" w:themeColor="text1"/>
                <w:sz w:val="20"/>
                <w14:textFill>
                  <w14:solidFill>
                    <w14:schemeClr w14:val="tx1"/>
                  </w14:solidFill>
                </w14:textFill>
              </w:rPr>
            </w:pPr>
          </w:p>
        </w:tc>
        <w:tc>
          <w:tcPr>
            <w:tcW w:w="1379" w:type="dxa"/>
          </w:tcPr>
          <w:p>
            <w:pPr>
              <w:pStyle w:val="8"/>
              <w:spacing w:line="600" w:lineRule="exact"/>
              <w:rPr>
                <w:rFonts w:ascii="Calibri" w:hAnsi="宋体"/>
                <w:color w:val="000000" w:themeColor="text1"/>
                <w:sz w:val="20"/>
                <w14:textFill>
                  <w14:solidFill>
                    <w14:schemeClr w14:val="tx1"/>
                  </w14:solidFill>
                </w14:textFill>
              </w:rPr>
            </w:pPr>
          </w:p>
        </w:tc>
        <w:tc>
          <w:tcPr>
            <w:tcW w:w="1233" w:type="dxa"/>
          </w:tcPr>
          <w:p>
            <w:pPr>
              <w:pStyle w:val="8"/>
              <w:spacing w:line="600" w:lineRule="exact"/>
              <w:rPr>
                <w:rFonts w:ascii="Calibri" w:hAnsi="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8"/>
              <w:spacing w:line="600" w:lineRule="exact"/>
              <w:rPr>
                <w:rFonts w:ascii="Calibri" w:hAnsi="宋体"/>
                <w:color w:val="000000" w:themeColor="text1"/>
                <w:sz w:val="20"/>
                <w14:textFill>
                  <w14:solidFill>
                    <w14:schemeClr w14:val="tx1"/>
                  </w14:solidFill>
                </w14:textFill>
              </w:rPr>
            </w:pPr>
          </w:p>
        </w:tc>
        <w:tc>
          <w:tcPr>
            <w:tcW w:w="2854" w:type="dxa"/>
          </w:tcPr>
          <w:p>
            <w:pPr>
              <w:pStyle w:val="8"/>
              <w:spacing w:line="600" w:lineRule="exact"/>
              <w:rPr>
                <w:rFonts w:ascii="Calibri" w:hAnsi="宋体"/>
                <w:color w:val="000000" w:themeColor="text1"/>
                <w:sz w:val="20"/>
                <w14:textFill>
                  <w14:solidFill>
                    <w14:schemeClr w14:val="tx1"/>
                  </w14:solidFill>
                </w14:textFill>
              </w:rPr>
            </w:pPr>
          </w:p>
        </w:tc>
        <w:tc>
          <w:tcPr>
            <w:tcW w:w="2634" w:type="dxa"/>
          </w:tcPr>
          <w:p>
            <w:pPr>
              <w:pStyle w:val="8"/>
              <w:spacing w:line="600" w:lineRule="exact"/>
              <w:rPr>
                <w:rFonts w:ascii="Calibri" w:hAnsi="宋体"/>
                <w:color w:val="000000" w:themeColor="text1"/>
                <w:sz w:val="20"/>
                <w14:textFill>
                  <w14:solidFill>
                    <w14:schemeClr w14:val="tx1"/>
                  </w14:solidFill>
                </w14:textFill>
              </w:rPr>
            </w:pPr>
          </w:p>
        </w:tc>
        <w:tc>
          <w:tcPr>
            <w:tcW w:w="1379" w:type="dxa"/>
          </w:tcPr>
          <w:p>
            <w:pPr>
              <w:pStyle w:val="8"/>
              <w:spacing w:line="600" w:lineRule="exact"/>
              <w:rPr>
                <w:rFonts w:ascii="Calibri" w:hAnsi="宋体"/>
                <w:color w:val="000000" w:themeColor="text1"/>
                <w:sz w:val="20"/>
                <w14:textFill>
                  <w14:solidFill>
                    <w14:schemeClr w14:val="tx1"/>
                  </w14:solidFill>
                </w14:textFill>
              </w:rPr>
            </w:pPr>
          </w:p>
        </w:tc>
        <w:tc>
          <w:tcPr>
            <w:tcW w:w="1233" w:type="dxa"/>
          </w:tcPr>
          <w:p>
            <w:pPr>
              <w:pStyle w:val="8"/>
              <w:spacing w:line="600" w:lineRule="exact"/>
              <w:rPr>
                <w:rFonts w:ascii="Calibri" w:hAnsi="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8"/>
              <w:spacing w:line="600" w:lineRule="exact"/>
              <w:rPr>
                <w:rFonts w:ascii="Calibri" w:hAnsi="宋体"/>
                <w:color w:val="000000" w:themeColor="text1"/>
                <w:sz w:val="20"/>
                <w14:textFill>
                  <w14:solidFill>
                    <w14:schemeClr w14:val="tx1"/>
                  </w14:solidFill>
                </w14:textFill>
              </w:rPr>
            </w:pPr>
          </w:p>
        </w:tc>
        <w:tc>
          <w:tcPr>
            <w:tcW w:w="2854" w:type="dxa"/>
          </w:tcPr>
          <w:p>
            <w:pPr>
              <w:pStyle w:val="8"/>
              <w:spacing w:line="600" w:lineRule="exact"/>
              <w:rPr>
                <w:rFonts w:ascii="Calibri" w:hAnsi="宋体"/>
                <w:color w:val="000000" w:themeColor="text1"/>
                <w:sz w:val="20"/>
                <w14:textFill>
                  <w14:solidFill>
                    <w14:schemeClr w14:val="tx1"/>
                  </w14:solidFill>
                </w14:textFill>
              </w:rPr>
            </w:pPr>
          </w:p>
        </w:tc>
        <w:tc>
          <w:tcPr>
            <w:tcW w:w="2634" w:type="dxa"/>
          </w:tcPr>
          <w:p>
            <w:pPr>
              <w:pStyle w:val="8"/>
              <w:spacing w:line="600" w:lineRule="exact"/>
              <w:rPr>
                <w:rFonts w:ascii="Calibri" w:hAnsi="宋体"/>
                <w:color w:val="000000" w:themeColor="text1"/>
                <w:sz w:val="20"/>
                <w14:textFill>
                  <w14:solidFill>
                    <w14:schemeClr w14:val="tx1"/>
                  </w14:solidFill>
                </w14:textFill>
              </w:rPr>
            </w:pPr>
          </w:p>
        </w:tc>
        <w:tc>
          <w:tcPr>
            <w:tcW w:w="1379" w:type="dxa"/>
          </w:tcPr>
          <w:p>
            <w:pPr>
              <w:pStyle w:val="8"/>
              <w:spacing w:line="600" w:lineRule="exact"/>
              <w:rPr>
                <w:rFonts w:ascii="Calibri" w:hAnsi="宋体"/>
                <w:color w:val="000000" w:themeColor="text1"/>
                <w:sz w:val="20"/>
                <w14:textFill>
                  <w14:solidFill>
                    <w14:schemeClr w14:val="tx1"/>
                  </w14:solidFill>
                </w14:textFill>
              </w:rPr>
            </w:pPr>
          </w:p>
        </w:tc>
        <w:tc>
          <w:tcPr>
            <w:tcW w:w="1233" w:type="dxa"/>
          </w:tcPr>
          <w:p>
            <w:pPr>
              <w:pStyle w:val="8"/>
              <w:spacing w:line="600" w:lineRule="exact"/>
              <w:rPr>
                <w:rFonts w:ascii="Calibri" w:hAnsi="宋体"/>
                <w:color w:val="000000" w:themeColor="text1"/>
                <w:sz w:val="20"/>
                <w14:textFill>
                  <w14:solidFill>
                    <w14:schemeClr w14:val="tx1"/>
                  </w14:solidFill>
                </w14:textFill>
              </w:rPr>
            </w:pPr>
          </w:p>
        </w:tc>
      </w:tr>
    </w:tbl>
    <w:p>
      <w:pPr>
        <w:pStyle w:val="8"/>
        <w:spacing w:line="288" w:lineRule="auto"/>
        <w:ind w:firstLine="420" w:firstLineChars="200"/>
        <w:rPr>
          <w:rFonts w:hAnsi="宋体" w:cs="宋体"/>
          <w:color w:val="000000" w:themeColor="text1"/>
          <w:szCs w:val="21"/>
          <w:u w:val="single"/>
          <w14:textFill>
            <w14:solidFill>
              <w14:schemeClr w14:val="tx1"/>
            </w14:solidFill>
          </w14:textFill>
        </w:rPr>
      </w:pPr>
      <w:r>
        <w:rPr>
          <w:rFonts w:hint="eastAsia" w:hAnsi="宋体"/>
          <w:color w:val="000000" w:themeColor="text1"/>
          <w14:textFill>
            <w14:solidFill>
              <w14:schemeClr w14:val="tx1"/>
            </w14:solidFill>
          </w14:textFill>
        </w:rPr>
        <w:t>注：投标人应对照招标文件第二章货物需求一览表中商务部分要求的内容逐条响应，并在“偏离说明”栏注明“正偏离”、“负偏离”或“无偏离”。</w:t>
      </w:r>
    </w:p>
    <w:p>
      <w:pPr>
        <w:pStyle w:val="8"/>
        <w:spacing w:line="288" w:lineRule="auto"/>
        <w:rPr>
          <w:rFonts w:hAnsi="宋体" w:cs="宋体"/>
          <w:color w:val="000000" w:themeColor="text1"/>
          <w:szCs w:val="21"/>
          <w14:textFill>
            <w14:solidFill>
              <w14:schemeClr w14:val="tx1"/>
            </w14:solidFill>
          </w14:textFill>
        </w:rPr>
      </w:pPr>
    </w:p>
    <w:p>
      <w:pPr>
        <w:pStyle w:val="8"/>
        <w:spacing w:line="288" w:lineRule="auto"/>
        <w:rPr>
          <w:rFonts w:hAnsi="宋体" w:cs="宋体"/>
          <w:color w:val="000000" w:themeColor="text1"/>
          <w:szCs w:val="21"/>
          <w14:textFill>
            <w14:solidFill>
              <w14:schemeClr w14:val="tx1"/>
            </w14:solidFill>
          </w14:textFill>
        </w:rPr>
      </w:pPr>
    </w:p>
    <w:p>
      <w:pPr>
        <w:pStyle w:val="8"/>
        <w:spacing w:line="288" w:lineRule="auto"/>
        <w:rPr>
          <w:rFonts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投标人（盖单位公章）</w:t>
      </w:r>
      <w:r>
        <w:rPr>
          <w:rFonts w:hint="eastAsia" w:hAnsi="宋体" w:cs="宋体"/>
          <w:color w:val="000000" w:themeColor="text1"/>
          <w:szCs w:val="21"/>
          <w:u w:val="single"/>
          <w14:textFill>
            <w14:solidFill>
              <w14:schemeClr w14:val="tx1"/>
            </w14:solidFill>
          </w14:textFill>
        </w:rPr>
        <w:t xml:space="preserve">                                    </w:t>
      </w:r>
    </w:p>
    <w:p>
      <w:pPr>
        <w:pStyle w:val="8"/>
        <w:spacing w:line="288" w:lineRule="auto"/>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 xml:space="preserve">  </w:t>
      </w:r>
    </w:p>
    <w:p>
      <w:pPr>
        <w:pStyle w:val="8"/>
        <w:spacing w:line="288" w:lineRule="auto"/>
        <w:rPr>
          <w:rFonts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法定代表人或委托代理人签名</w:t>
      </w:r>
      <w:r>
        <w:rPr>
          <w:rFonts w:hint="eastAsia" w:hAnsi="宋体" w:cs="宋体"/>
          <w:color w:val="000000" w:themeColor="text1"/>
          <w:szCs w:val="21"/>
          <w:u w:val="single"/>
          <w14:textFill>
            <w14:solidFill>
              <w14:schemeClr w14:val="tx1"/>
            </w14:solidFill>
          </w14:textFill>
        </w:rPr>
        <w:t xml:space="preserve">     </w:t>
      </w:r>
    </w:p>
    <w:p>
      <w:pPr>
        <w:pStyle w:val="8"/>
        <w:spacing w:line="288" w:lineRule="auto"/>
        <w:rPr>
          <w:rFonts w:hAnsi="宋体" w:cs="宋体"/>
          <w:color w:val="000000" w:themeColor="text1"/>
          <w:szCs w:val="21"/>
          <w14:textFill>
            <w14:solidFill>
              <w14:schemeClr w14:val="tx1"/>
            </w14:solidFill>
          </w14:textFill>
        </w:rPr>
      </w:pPr>
      <w:r>
        <w:rPr>
          <w:rFonts w:hint="eastAsia" w:hAnsi="宋体" w:cs="宋体"/>
          <w:color w:val="000000" w:themeColor="text1"/>
          <w:szCs w:val="21"/>
          <w:u w:val="single"/>
          <w14:textFill>
            <w14:solidFill>
              <w14:schemeClr w14:val="tx1"/>
            </w14:solidFill>
          </w14:textFill>
        </w:rPr>
        <w:t xml:space="preserve">                         </w:t>
      </w:r>
    </w:p>
    <w:p>
      <w:pPr>
        <w:pStyle w:val="8"/>
        <w:spacing w:line="288"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投标日期：</w:t>
      </w:r>
    </w:p>
    <w:p>
      <w:pPr>
        <w:spacing w:line="288" w:lineRule="auto"/>
        <w:ind w:firstLine="210" w:firstLineChars="100"/>
        <w:rPr>
          <w:rFonts w:ascii="宋体" w:hAnsi="宋体" w:eastAsia="宋体"/>
          <w:color w:val="000000" w:themeColor="text1"/>
          <w:sz w:val="21"/>
          <w:szCs w:val="21"/>
          <w:u w:val="single"/>
          <w:lang w:eastAsia="zh-CN"/>
          <w14:textFill>
            <w14:solidFill>
              <w14:schemeClr w14:val="tx1"/>
            </w14:solidFill>
          </w14:textFill>
        </w:rPr>
      </w:pPr>
    </w:p>
    <w:p>
      <w:pPr>
        <w:spacing w:line="288" w:lineRule="auto"/>
        <w:ind w:firstLine="210" w:firstLineChars="100"/>
        <w:rPr>
          <w:rFonts w:ascii="宋体" w:hAnsi="宋体" w:eastAsia="宋体"/>
          <w:color w:val="000000" w:themeColor="text1"/>
          <w:sz w:val="21"/>
          <w:szCs w:val="21"/>
          <w:u w:val="single"/>
          <w:lang w:eastAsia="zh-CN"/>
          <w14:textFill>
            <w14:solidFill>
              <w14:schemeClr w14:val="tx1"/>
            </w14:solidFill>
          </w14:textFill>
        </w:rPr>
      </w:pPr>
    </w:p>
    <w:p>
      <w:pPr>
        <w:spacing w:line="288" w:lineRule="auto"/>
        <w:rPr>
          <w:color w:val="000000" w:themeColor="text1"/>
          <w:u w:val="single"/>
          <w:lang w:eastAsia="zh-CN"/>
          <w14:textFill>
            <w14:solidFill>
              <w14:schemeClr w14:val="tx1"/>
            </w14:solidFill>
          </w14:textFill>
        </w:rPr>
      </w:pPr>
    </w:p>
    <w:p>
      <w:pPr>
        <w:pStyle w:val="2"/>
        <w:rPr>
          <w:color w:val="000000" w:themeColor="text1"/>
          <w:u w:val="single"/>
          <w:lang w:eastAsia="zh-CN"/>
          <w14:textFill>
            <w14:solidFill>
              <w14:schemeClr w14:val="tx1"/>
            </w14:solidFill>
          </w14:textFill>
        </w:rPr>
      </w:pPr>
    </w:p>
    <w:p>
      <w:pPr>
        <w:pStyle w:val="2"/>
        <w:rPr>
          <w:color w:val="000000" w:themeColor="text1"/>
          <w:u w:val="single"/>
          <w:lang w:eastAsia="zh-CN"/>
          <w14:textFill>
            <w14:solidFill>
              <w14:schemeClr w14:val="tx1"/>
            </w14:solidFill>
          </w14:textFill>
        </w:rPr>
      </w:pPr>
    </w:p>
    <w:p>
      <w:pPr>
        <w:pStyle w:val="2"/>
        <w:rPr>
          <w:color w:val="000000" w:themeColor="text1"/>
          <w:u w:val="single"/>
          <w:lang w:eastAsia="zh-CN"/>
          <w14:textFill>
            <w14:solidFill>
              <w14:schemeClr w14:val="tx1"/>
            </w14:solidFill>
          </w14:textFill>
        </w:rPr>
      </w:pPr>
    </w:p>
    <w:p>
      <w:pPr>
        <w:pStyle w:val="8"/>
        <w:spacing w:line="288" w:lineRule="auto"/>
        <w:jc w:val="center"/>
        <w:rPr>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投标人的类似成功案例的业绩证明文件（格式）</w:t>
      </w:r>
    </w:p>
    <w:tbl>
      <w:tblPr>
        <w:tblStyle w:val="1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2"/>
        <w:gridCol w:w="2311"/>
        <w:gridCol w:w="1066"/>
        <w:gridCol w:w="676"/>
        <w:gridCol w:w="522"/>
        <w:gridCol w:w="778"/>
        <w:gridCol w:w="14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08" w:hRule="atLeast"/>
        </w:trPr>
        <w:tc>
          <w:tcPr>
            <w:tcW w:w="183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单位名称</w:t>
            </w:r>
          </w:p>
        </w:tc>
        <w:tc>
          <w:tcPr>
            <w:tcW w:w="231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货物或项目名称</w:t>
            </w:r>
          </w:p>
        </w:tc>
        <w:tc>
          <w:tcPr>
            <w:tcW w:w="106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w:t>
            </w:r>
          </w:p>
          <w:p>
            <w:pPr>
              <w:snapToGrid w:val="0"/>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w:t>
            </w:r>
          </w:p>
          <w:p>
            <w:pPr>
              <w:snapToGrid w:val="0"/>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（万元）</w:t>
            </w:r>
          </w:p>
        </w:tc>
        <w:tc>
          <w:tcPr>
            <w:tcW w:w="197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附件页码</w:t>
            </w:r>
          </w:p>
        </w:tc>
        <w:tc>
          <w:tcPr>
            <w:tcW w:w="149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业主单位联系人及联系电话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5" w:hRule="atLeast"/>
        </w:trPr>
        <w:tc>
          <w:tcPr>
            <w:tcW w:w="18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Cs w:val="21"/>
                <w:lang w:eastAsia="zh-CN"/>
                <w14:textFill>
                  <w14:solidFill>
                    <w14:schemeClr w14:val="tx1"/>
                  </w14:solidFill>
                </w14:textFill>
              </w:rPr>
            </w:pPr>
          </w:p>
        </w:tc>
        <w:tc>
          <w:tcPr>
            <w:tcW w:w="23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Cs w:val="21"/>
                <w:lang w:eastAsia="zh-CN"/>
                <w14:textFill>
                  <w14:solidFill>
                    <w14:schemeClr w14:val="tx1"/>
                  </w14:solidFill>
                </w14:textFill>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Cs w:val="21"/>
                <w:lang w:eastAsia="zh-CN"/>
                <w14:textFill>
                  <w14:solidFill>
                    <w14:schemeClr w14:val="tx1"/>
                  </w14:solidFill>
                </w14:textFill>
              </w:rPr>
            </w:pPr>
          </w:p>
        </w:tc>
        <w:tc>
          <w:tcPr>
            <w:tcW w:w="67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中标通知书</w:t>
            </w:r>
          </w:p>
        </w:tc>
        <w:tc>
          <w:tcPr>
            <w:tcW w:w="52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w:t>
            </w:r>
          </w:p>
        </w:tc>
        <w:tc>
          <w:tcPr>
            <w:tcW w:w="77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验收</w:t>
            </w:r>
            <w:r>
              <w:rPr>
                <w:rFonts w:hint="eastAsia" w:ascii="宋体" w:hAnsi="宋体" w:eastAsia="宋体"/>
                <w:color w:val="000000" w:themeColor="text1"/>
                <w:szCs w:val="21"/>
                <w:lang w:eastAsia="zh-CN"/>
                <w14:textFill>
                  <w14:solidFill>
                    <w14:schemeClr w14:val="tx1"/>
                  </w14:solidFill>
                </w14:textFill>
              </w:rPr>
              <w:t>证明</w:t>
            </w: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06" w:hRule="atLeast"/>
        </w:trPr>
        <w:tc>
          <w:tcPr>
            <w:tcW w:w="183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themeColor="text1"/>
                <w:sz w:val="18"/>
                <w14:textFill>
                  <w14:solidFill>
                    <w14:schemeClr w14:val="tx1"/>
                  </w14:solidFill>
                </w14:textFill>
              </w:rPr>
            </w:pPr>
          </w:p>
        </w:tc>
        <w:tc>
          <w:tcPr>
            <w:tcW w:w="231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themeColor="text1"/>
                <w:sz w:val="18"/>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themeColor="text1"/>
                <w:sz w:val="18"/>
                <w14:textFill>
                  <w14:solidFill>
                    <w14:schemeClr w14:val="tx1"/>
                  </w14:solidFill>
                </w14:textFill>
              </w:rPr>
            </w:pPr>
          </w:p>
        </w:tc>
        <w:tc>
          <w:tcPr>
            <w:tcW w:w="67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themeColor="text1"/>
                <w:sz w:val="18"/>
                <w14:textFill>
                  <w14:solidFill>
                    <w14:schemeClr w14:val="tx1"/>
                  </w14:solidFill>
                </w14:textFill>
              </w:rPr>
            </w:pPr>
          </w:p>
        </w:tc>
        <w:tc>
          <w:tcPr>
            <w:tcW w:w="52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themeColor="text1"/>
                <w:sz w:val="18"/>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themeColor="text1"/>
                <w:sz w:val="18"/>
                <w14:textFill>
                  <w14:solidFill>
                    <w14:schemeClr w14:val="tx1"/>
                  </w14:solidFill>
                </w14:textFill>
              </w:rPr>
            </w:pPr>
          </w:p>
        </w:tc>
        <w:tc>
          <w:tcPr>
            <w:tcW w:w="149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themeColor="text1"/>
                <w:sz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6" w:hRule="atLeast"/>
        </w:trPr>
        <w:tc>
          <w:tcPr>
            <w:tcW w:w="183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000000" w:themeColor="text1"/>
                <w:sz w:val="24"/>
                <w14:textFill>
                  <w14:solidFill>
                    <w14:schemeClr w14:val="tx1"/>
                  </w14:solidFill>
                </w14:textFill>
              </w:rPr>
            </w:pPr>
          </w:p>
        </w:tc>
        <w:tc>
          <w:tcPr>
            <w:tcW w:w="2311"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000000" w:themeColor="text1"/>
                <w:sz w:val="24"/>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000000" w:themeColor="text1"/>
                <w:sz w:val="24"/>
                <w14:textFill>
                  <w14:solidFill>
                    <w14:schemeClr w14:val="tx1"/>
                  </w14:solidFill>
                </w14:textFill>
              </w:rPr>
            </w:pPr>
          </w:p>
        </w:tc>
        <w:tc>
          <w:tcPr>
            <w:tcW w:w="67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000000" w:themeColor="text1"/>
                <w:sz w:val="24"/>
                <w14:textFill>
                  <w14:solidFill>
                    <w14:schemeClr w14:val="tx1"/>
                  </w14:solidFill>
                </w14:textFill>
              </w:rPr>
            </w:pPr>
          </w:p>
        </w:tc>
        <w:tc>
          <w:tcPr>
            <w:tcW w:w="52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000000" w:themeColor="text1"/>
                <w:sz w:val="24"/>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000000" w:themeColor="text1"/>
                <w:sz w:val="24"/>
                <w14:textFill>
                  <w14:solidFill>
                    <w14:schemeClr w14:val="tx1"/>
                  </w14:solidFill>
                </w14:textFill>
              </w:rPr>
            </w:pPr>
          </w:p>
        </w:tc>
        <w:tc>
          <w:tcPr>
            <w:tcW w:w="149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81" w:hRule="atLeast"/>
        </w:trPr>
        <w:tc>
          <w:tcPr>
            <w:tcW w:w="183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000000" w:themeColor="text1"/>
                <w:sz w:val="24"/>
                <w14:textFill>
                  <w14:solidFill>
                    <w14:schemeClr w14:val="tx1"/>
                  </w14:solidFill>
                </w14:textFill>
              </w:rPr>
            </w:pPr>
          </w:p>
        </w:tc>
        <w:tc>
          <w:tcPr>
            <w:tcW w:w="2311"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000000" w:themeColor="text1"/>
                <w:sz w:val="24"/>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000000" w:themeColor="text1"/>
                <w:sz w:val="24"/>
                <w14:textFill>
                  <w14:solidFill>
                    <w14:schemeClr w14:val="tx1"/>
                  </w14:solidFill>
                </w14:textFill>
              </w:rPr>
            </w:pPr>
          </w:p>
        </w:tc>
        <w:tc>
          <w:tcPr>
            <w:tcW w:w="67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000000" w:themeColor="text1"/>
                <w:sz w:val="24"/>
                <w14:textFill>
                  <w14:solidFill>
                    <w14:schemeClr w14:val="tx1"/>
                  </w14:solidFill>
                </w14:textFill>
              </w:rPr>
            </w:pPr>
          </w:p>
        </w:tc>
        <w:tc>
          <w:tcPr>
            <w:tcW w:w="52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000000" w:themeColor="text1"/>
                <w:sz w:val="24"/>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000000" w:themeColor="text1"/>
                <w:sz w:val="24"/>
                <w14:textFill>
                  <w14:solidFill>
                    <w14:schemeClr w14:val="tx1"/>
                  </w14:solidFill>
                </w14:textFill>
              </w:rPr>
            </w:pPr>
          </w:p>
        </w:tc>
        <w:tc>
          <w:tcPr>
            <w:tcW w:w="149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6" w:hRule="atLeast"/>
        </w:trPr>
        <w:tc>
          <w:tcPr>
            <w:tcW w:w="183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000000" w:themeColor="text1"/>
                <w:sz w:val="24"/>
                <w14:textFill>
                  <w14:solidFill>
                    <w14:schemeClr w14:val="tx1"/>
                  </w14:solidFill>
                </w14:textFill>
              </w:rPr>
            </w:pPr>
          </w:p>
        </w:tc>
        <w:tc>
          <w:tcPr>
            <w:tcW w:w="2311"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000000" w:themeColor="text1"/>
                <w:sz w:val="24"/>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000000" w:themeColor="text1"/>
                <w:sz w:val="24"/>
                <w14:textFill>
                  <w14:solidFill>
                    <w14:schemeClr w14:val="tx1"/>
                  </w14:solidFill>
                </w14:textFill>
              </w:rPr>
            </w:pPr>
          </w:p>
        </w:tc>
        <w:tc>
          <w:tcPr>
            <w:tcW w:w="67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000000" w:themeColor="text1"/>
                <w:sz w:val="24"/>
                <w14:textFill>
                  <w14:solidFill>
                    <w14:schemeClr w14:val="tx1"/>
                  </w14:solidFill>
                </w14:textFill>
              </w:rPr>
            </w:pPr>
          </w:p>
        </w:tc>
        <w:tc>
          <w:tcPr>
            <w:tcW w:w="52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000000" w:themeColor="text1"/>
                <w:sz w:val="24"/>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000000" w:themeColor="text1"/>
                <w:sz w:val="24"/>
                <w14:textFill>
                  <w14:solidFill>
                    <w14:schemeClr w14:val="tx1"/>
                  </w14:solidFill>
                </w14:textFill>
              </w:rPr>
            </w:pPr>
          </w:p>
        </w:tc>
        <w:tc>
          <w:tcPr>
            <w:tcW w:w="149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78" w:hRule="atLeast"/>
        </w:trPr>
        <w:tc>
          <w:tcPr>
            <w:tcW w:w="183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000000" w:themeColor="text1"/>
                <w:sz w:val="24"/>
                <w14:textFill>
                  <w14:solidFill>
                    <w14:schemeClr w14:val="tx1"/>
                  </w14:solidFill>
                </w14:textFill>
              </w:rPr>
            </w:pPr>
          </w:p>
        </w:tc>
        <w:tc>
          <w:tcPr>
            <w:tcW w:w="2311"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000000" w:themeColor="text1"/>
                <w:sz w:val="24"/>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000000" w:themeColor="text1"/>
                <w:sz w:val="24"/>
                <w14:textFill>
                  <w14:solidFill>
                    <w14:schemeClr w14:val="tx1"/>
                  </w14:solidFill>
                </w14:textFill>
              </w:rPr>
            </w:pPr>
          </w:p>
        </w:tc>
        <w:tc>
          <w:tcPr>
            <w:tcW w:w="67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000000" w:themeColor="text1"/>
                <w:sz w:val="24"/>
                <w14:textFill>
                  <w14:solidFill>
                    <w14:schemeClr w14:val="tx1"/>
                  </w14:solidFill>
                </w14:textFill>
              </w:rPr>
            </w:pPr>
          </w:p>
        </w:tc>
        <w:tc>
          <w:tcPr>
            <w:tcW w:w="52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000000" w:themeColor="text1"/>
                <w:sz w:val="24"/>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000000" w:themeColor="text1"/>
                <w:sz w:val="24"/>
                <w14:textFill>
                  <w14:solidFill>
                    <w14:schemeClr w14:val="tx1"/>
                  </w14:solidFill>
                </w14:textFill>
              </w:rPr>
            </w:pPr>
          </w:p>
        </w:tc>
        <w:tc>
          <w:tcPr>
            <w:tcW w:w="149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000000" w:themeColor="text1"/>
                <w:sz w:val="24"/>
                <w14:textFill>
                  <w14:solidFill>
                    <w14:schemeClr w14:val="tx1"/>
                  </w14:solidFill>
                </w14:textFill>
              </w:rPr>
            </w:pPr>
          </w:p>
        </w:tc>
      </w:tr>
    </w:tbl>
    <w:p>
      <w:pPr>
        <w:pStyle w:val="8"/>
        <w:spacing w:line="288" w:lineRule="auto"/>
        <w:rPr>
          <w:b/>
          <w:color w:val="000000" w:themeColor="text1"/>
          <w:sz w:val="22"/>
          <w:szCs w:val="15"/>
          <w14:textFill>
            <w14:solidFill>
              <w14:schemeClr w14:val="tx1"/>
            </w14:solidFill>
          </w14:textFill>
        </w:rPr>
      </w:pPr>
      <w:r>
        <w:rPr>
          <w:rFonts w:hint="eastAsia"/>
          <w:b/>
          <w:color w:val="000000" w:themeColor="text1"/>
          <w:sz w:val="22"/>
          <w:szCs w:val="15"/>
          <w14:textFill>
            <w14:solidFill>
              <w14:schemeClr w14:val="tx1"/>
            </w14:solidFill>
          </w14:textFill>
        </w:rPr>
        <w:t>注：附相关证明材料复印件</w:t>
      </w:r>
    </w:p>
    <w:p>
      <w:pPr>
        <w:pStyle w:val="8"/>
        <w:spacing w:line="288" w:lineRule="auto"/>
        <w:rPr>
          <w:b/>
          <w:color w:val="000000" w:themeColor="text1"/>
          <w:sz w:val="32"/>
          <w14:textFill>
            <w14:solidFill>
              <w14:schemeClr w14:val="tx1"/>
            </w14:solidFill>
          </w14:textFill>
        </w:rPr>
      </w:pPr>
    </w:p>
    <w:p>
      <w:pPr>
        <w:rPr>
          <w:b/>
          <w:color w:val="000000" w:themeColor="text1"/>
          <w:sz w:val="32"/>
          <w:lang w:eastAsia="zh-CN"/>
          <w14:textFill>
            <w14:solidFill>
              <w14:schemeClr w14:val="tx1"/>
            </w14:solidFill>
          </w14:textFill>
        </w:rPr>
      </w:pPr>
    </w:p>
    <w:p>
      <w:pPr>
        <w:pStyle w:val="2"/>
        <w:rPr>
          <w:b/>
          <w:color w:val="000000" w:themeColor="text1"/>
          <w:sz w:val="32"/>
          <w:lang w:eastAsia="zh-CN"/>
          <w14:textFill>
            <w14:solidFill>
              <w14:schemeClr w14:val="tx1"/>
            </w14:solidFill>
          </w14:textFill>
        </w:rPr>
      </w:pPr>
    </w:p>
    <w:p>
      <w:pPr>
        <w:pStyle w:val="2"/>
        <w:rPr>
          <w:b/>
          <w:color w:val="000000" w:themeColor="text1"/>
          <w:sz w:val="32"/>
          <w:lang w:eastAsia="zh-CN"/>
          <w14:textFill>
            <w14:solidFill>
              <w14:schemeClr w14:val="tx1"/>
            </w14:solidFill>
          </w14:textFill>
        </w:rPr>
      </w:pPr>
    </w:p>
    <w:p>
      <w:pPr>
        <w:pStyle w:val="2"/>
        <w:rPr>
          <w:b/>
          <w:color w:val="000000" w:themeColor="text1"/>
          <w:sz w:val="32"/>
          <w:lang w:eastAsia="zh-CN"/>
          <w14:textFill>
            <w14:solidFill>
              <w14:schemeClr w14:val="tx1"/>
            </w14:solidFill>
          </w14:textFill>
        </w:rPr>
      </w:pPr>
    </w:p>
    <w:p>
      <w:pPr>
        <w:pStyle w:val="2"/>
        <w:rPr>
          <w:b/>
          <w:color w:val="000000" w:themeColor="text1"/>
          <w:sz w:val="32"/>
          <w:lang w:eastAsia="zh-CN"/>
          <w14:textFill>
            <w14:solidFill>
              <w14:schemeClr w14:val="tx1"/>
            </w14:solidFill>
          </w14:textFill>
        </w:rPr>
      </w:pPr>
    </w:p>
    <w:p>
      <w:pPr>
        <w:pStyle w:val="2"/>
        <w:rPr>
          <w:b/>
          <w:color w:val="000000" w:themeColor="text1"/>
          <w:sz w:val="32"/>
          <w:lang w:eastAsia="zh-CN"/>
          <w14:textFill>
            <w14:solidFill>
              <w14:schemeClr w14:val="tx1"/>
            </w14:solidFill>
          </w14:textFill>
        </w:rPr>
      </w:pPr>
    </w:p>
    <w:p>
      <w:pPr>
        <w:pStyle w:val="2"/>
        <w:rPr>
          <w:b/>
          <w:color w:val="000000" w:themeColor="text1"/>
          <w:sz w:val="32"/>
          <w:lang w:eastAsia="zh-CN"/>
          <w14:textFill>
            <w14:solidFill>
              <w14:schemeClr w14:val="tx1"/>
            </w14:solidFill>
          </w14:textFill>
        </w:rPr>
      </w:pPr>
    </w:p>
    <w:p>
      <w:pPr>
        <w:pStyle w:val="2"/>
        <w:rPr>
          <w:b/>
          <w:color w:val="000000" w:themeColor="text1"/>
          <w:sz w:val="32"/>
          <w:lang w:eastAsia="zh-CN"/>
          <w14:textFill>
            <w14:solidFill>
              <w14:schemeClr w14:val="tx1"/>
            </w14:solidFill>
          </w14:textFill>
        </w:rPr>
      </w:pPr>
    </w:p>
    <w:p>
      <w:pPr>
        <w:pStyle w:val="2"/>
        <w:rPr>
          <w:b/>
          <w:color w:val="000000" w:themeColor="text1"/>
          <w:sz w:val="32"/>
          <w:lang w:eastAsia="zh-CN"/>
          <w14:textFill>
            <w14:solidFill>
              <w14:schemeClr w14:val="tx1"/>
            </w14:solidFill>
          </w14:textFill>
        </w:rPr>
      </w:pPr>
    </w:p>
    <w:p>
      <w:pPr>
        <w:pStyle w:val="2"/>
        <w:rPr>
          <w:b/>
          <w:color w:val="000000" w:themeColor="text1"/>
          <w:sz w:val="32"/>
          <w:lang w:eastAsia="zh-CN"/>
          <w14:textFill>
            <w14:solidFill>
              <w14:schemeClr w14:val="tx1"/>
            </w14:solidFill>
          </w14:textFill>
        </w:rPr>
      </w:pPr>
    </w:p>
    <w:p>
      <w:pPr>
        <w:widowControl/>
        <w:spacing w:before="100" w:beforeAutospacing="1" w:after="100" w:afterAutospacing="1" w:line="425" w:lineRule="atLeast"/>
        <w:jc w:val="center"/>
        <w:rPr>
          <w:rFonts w:ascii="宋体" w:hAnsi="宋体" w:eastAsia="宋体"/>
          <w:color w:val="000000" w:themeColor="text1"/>
          <w:sz w:val="32"/>
          <w:szCs w:val="32"/>
          <w:lang w:eastAsia="zh-CN"/>
          <w14:textFill>
            <w14:solidFill>
              <w14:schemeClr w14:val="tx1"/>
            </w14:solidFill>
          </w14:textFill>
        </w:rPr>
      </w:pPr>
      <w:r>
        <w:rPr>
          <w:rFonts w:hint="eastAsia" w:ascii="宋体" w:hAnsi="宋体"/>
          <w:b/>
          <w:bCs/>
          <w:color w:val="000000" w:themeColor="text1"/>
          <w:sz w:val="32"/>
          <w:szCs w:val="32"/>
          <w:lang w:eastAsia="zh-CN"/>
          <w14:textFill>
            <w14:solidFill>
              <w14:schemeClr w14:val="tx1"/>
            </w14:solidFill>
          </w14:textFill>
        </w:rPr>
        <w:t>广西工业产品声明函</w:t>
      </w:r>
      <w:r>
        <w:rPr>
          <w:rFonts w:hint="eastAsia" w:ascii="宋体" w:hAnsi="宋体" w:eastAsia="宋体"/>
          <w:b/>
          <w:bCs/>
          <w:color w:val="000000" w:themeColor="text1"/>
          <w:sz w:val="32"/>
          <w:szCs w:val="32"/>
          <w:lang w:eastAsia="zh-CN"/>
          <w14:textFill>
            <w14:solidFill>
              <w14:schemeClr w14:val="tx1"/>
            </w14:solidFill>
          </w14:textFill>
        </w:rPr>
        <w:t>（格式）</w:t>
      </w:r>
    </w:p>
    <w:p>
      <w:pPr>
        <w:widowControl/>
        <w:spacing w:before="100" w:beforeAutospacing="1" w:after="100" w:afterAutospacing="1" w:line="425" w:lineRule="atLeast"/>
        <w:jc w:val="left"/>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　　</w:t>
      </w:r>
      <w:r>
        <w:rPr>
          <w:rFonts w:hint="eastAsia" w:ascii="宋体" w:hAnsi="宋体"/>
          <w:color w:val="000000" w:themeColor="text1"/>
          <w:szCs w:val="21"/>
          <w:lang w:eastAsia="zh-CN"/>
          <w14:textFill>
            <w14:solidFill>
              <w14:schemeClr w14:val="tx1"/>
            </w14:solidFill>
          </w14:textFill>
        </w:rPr>
        <w:t>本公司郑重声明,根据《招标采购促进广西工业产品产销对接实施细则》的规定,本公司在本次投标/投标中或者工程项目中提供的下述产品为广西工业产品,详情如下:</w:t>
      </w:r>
    </w:p>
    <w:tbl>
      <w:tblPr>
        <w:tblStyle w:val="15"/>
        <w:tblW w:w="0" w:type="auto"/>
        <w:jc w:val="center"/>
        <w:tblLayout w:type="fixed"/>
        <w:tblCellMar>
          <w:top w:w="0" w:type="dxa"/>
          <w:left w:w="0" w:type="dxa"/>
          <w:bottom w:w="0" w:type="dxa"/>
          <w:right w:w="0" w:type="dxa"/>
        </w:tblCellMar>
      </w:tblPr>
      <w:tblGrid>
        <w:gridCol w:w="865"/>
        <w:gridCol w:w="2015"/>
        <w:gridCol w:w="1609"/>
        <w:gridCol w:w="978"/>
        <w:gridCol w:w="2253"/>
        <w:gridCol w:w="1127"/>
        <w:gridCol w:w="792"/>
      </w:tblGrid>
      <w:tr>
        <w:tblPrEx>
          <w:tblCellMar>
            <w:top w:w="0" w:type="dxa"/>
            <w:left w:w="0" w:type="dxa"/>
            <w:bottom w:w="0" w:type="dxa"/>
            <w:right w:w="0" w:type="dxa"/>
          </w:tblCellMar>
        </w:tblPrEx>
        <w:trPr>
          <w:trHeight w:val="454" w:hRule="atLeast"/>
          <w:jc w:val="center"/>
        </w:trPr>
        <w:tc>
          <w:tcPr>
            <w:tcW w:w="865"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015"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产品名称</w:t>
            </w:r>
          </w:p>
        </w:tc>
        <w:tc>
          <w:tcPr>
            <w:tcW w:w="1609"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型号和规格</w:t>
            </w:r>
          </w:p>
        </w:tc>
        <w:tc>
          <w:tcPr>
            <w:tcW w:w="978"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2253"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制造厂商及原产地</w:t>
            </w:r>
          </w:p>
        </w:tc>
        <w:tc>
          <w:tcPr>
            <w:tcW w:w="1127"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投标价</w:t>
            </w:r>
          </w:p>
        </w:tc>
        <w:tc>
          <w:tcPr>
            <w:tcW w:w="792"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01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c>
          <w:tcPr>
            <w:tcW w:w="16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c>
          <w:tcPr>
            <w:tcW w:w="97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c>
          <w:tcPr>
            <w:tcW w:w="225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c>
          <w:tcPr>
            <w:tcW w:w="11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c>
          <w:tcPr>
            <w:tcW w:w="792"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r>
      <w:tr>
        <w:tblPrEx>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01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c>
          <w:tcPr>
            <w:tcW w:w="16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c>
          <w:tcPr>
            <w:tcW w:w="97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c>
          <w:tcPr>
            <w:tcW w:w="225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c>
          <w:tcPr>
            <w:tcW w:w="11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c>
          <w:tcPr>
            <w:tcW w:w="792"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r>
      <w:tr>
        <w:tblPrEx>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01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c>
          <w:tcPr>
            <w:tcW w:w="16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c>
          <w:tcPr>
            <w:tcW w:w="97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c>
          <w:tcPr>
            <w:tcW w:w="225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c>
          <w:tcPr>
            <w:tcW w:w="11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c>
          <w:tcPr>
            <w:tcW w:w="792"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r>
      <w:tr>
        <w:tblPrEx>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12" w:space="0"/>
              <w:right w:val="single" w:color="auto" w:sz="8" w:space="0"/>
            </w:tcBorders>
            <w:vAlign w:val="center"/>
          </w:tcPr>
          <w:p>
            <w:pPr>
              <w:widowControl/>
              <w:spacing w:before="100" w:beforeAutospacing="1" w:after="100" w:afterAutospacing="1" w:line="376"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c>
          <w:tcPr>
            <w:tcW w:w="2015" w:type="dxa"/>
            <w:tcBorders>
              <w:top w:val="nil"/>
              <w:left w:val="nil"/>
              <w:bottom w:val="single" w:color="auto" w:sz="12" w:space="0"/>
              <w:right w:val="single" w:color="auto" w:sz="8" w:space="0"/>
            </w:tcBorders>
            <w:vAlign w:val="center"/>
          </w:tcPr>
          <w:p>
            <w:pPr>
              <w:widowControl/>
              <w:spacing w:before="100" w:beforeAutospacing="1" w:after="100" w:afterAutospacing="1" w:line="376" w:lineRule="atLeast"/>
              <w:jc w:val="center"/>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广西工业产品</w:t>
            </w:r>
          </w:p>
          <w:p>
            <w:pPr>
              <w:widowControl/>
              <w:spacing w:before="100" w:beforeAutospacing="1" w:after="100" w:afterAutospacing="1" w:line="376" w:lineRule="atLeast"/>
              <w:jc w:val="center"/>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合计价格：</w:t>
            </w:r>
          </w:p>
        </w:tc>
        <w:tc>
          <w:tcPr>
            <w:tcW w:w="2587" w:type="dxa"/>
            <w:gridSpan w:val="2"/>
            <w:tcBorders>
              <w:top w:val="nil"/>
              <w:left w:val="nil"/>
              <w:bottom w:val="single" w:color="auto" w:sz="12" w:space="0"/>
              <w:right w:val="single" w:color="auto" w:sz="8" w:space="0"/>
            </w:tcBorders>
            <w:vAlign w:val="center"/>
          </w:tcPr>
          <w:p>
            <w:pPr>
              <w:widowControl/>
              <w:spacing w:before="100" w:beforeAutospacing="1" w:after="100" w:afterAutospacing="1" w:line="376" w:lineRule="atLeast"/>
              <w:jc w:val="center"/>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 </w:t>
            </w:r>
          </w:p>
        </w:tc>
        <w:tc>
          <w:tcPr>
            <w:tcW w:w="2253" w:type="dxa"/>
            <w:tcBorders>
              <w:top w:val="nil"/>
              <w:left w:val="nil"/>
              <w:bottom w:val="single" w:color="auto" w:sz="12"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占投标总价比例：</w:t>
            </w:r>
          </w:p>
        </w:tc>
        <w:tc>
          <w:tcPr>
            <w:tcW w:w="1919" w:type="dxa"/>
            <w:gridSpan w:val="2"/>
            <w:tcBorders>
              <w:top w:val="nil"/>
              <w:left w:val="nil"/>
              <w:bottom w:val="single" w:color="auto" w:sz="12"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r>
    </w:tbl>
    <w:p>
      <w:pPr>
        <w:widowControl/>
        <w:spacing w:before="100" w:beforeAutospacing="1" w:after="100" w:afterAutospacing="1" w:line="425" w:lineRule="atLeast"/>
        <w:jc w:val="left"/>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　　本公司对上述声明的真实性负责。如有虚假,将依法承担相应责任。</w:t>
      </w:r>
    </w:p>
    <w:p>
      <w:pPr>
        <w:widowControl/>
        <w:spacing w:before="100" w:beforeAutospacing="1" w:after="100" w:afterAutospacing="1" w:line="425" w:lineRule="atLeast"/>
        <w:jc w:val="left"/>
        <w:rPr>
          <w:rFonts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                                                                          企业名称(盖章):</w:t>
      </w:r>
    </w:p>
    <w:p>
      <w:pPr>
        <w:rPr>
          <w:rFonts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                                                                           日 期:</w:t>
      </w:r>
    </w:p>
    <w:p>
      <w:pPr>
        <w:pStyle w:val="2"/>
        <w:rPr>
          <w:rFonts w:ascii="宋体" w:hAnsi="宋体"/>
          <w:color w:val="000000" w:themeColor="text1"/>
          <w:lang w:eastAsia="zh-CN"/>
          <w14:textFill>
            <w14:solidFill>
              <w14:schemeClr w14:val="tx1"/>
            </w14:solidFill>
          </w14:textFill>
        </w:rPr>
      </w:pPr>
    </w:p>
    <w:p>
      <w:pPr>
        <w:pStyle w:val="2"/>
        <w:rPr>
          <w:rFonts w:ascii="宋体" w:hAnsi="宋体"/>
          <w:color w:val="000000" w:themeColor="text1"/>
          <w:lang w:eastAsia="zh-CN"/>
          <w14:textFill>
            <w14:solidFill>
              <w14:schemeClr w14:val="tx1"/>
            </w14:solidFill>
          </w14:textFill>
        </w:rPr>
      </w:pPr>
    </w:p>
    <w:p>
      <w:pPr>
        <w:pStyle w:val="2"/>
        <w:rPr>
          <w:rFonts w:ascii="宋体" w:hAnsi="宋体"/>
          <w:color w:val="000000" w:themeColor="text1"/>
          <w:lang w:eastAsia="zh-CN"/>
          <w14:textFill>
            <w14:solidFill>
              <w14:schemeClr w14:val="tx1"/>
            </w14:solidFill>
          </w14:textFill>
        </w:rPr>
      </w:pPr>
    </w:p>
    <w:p>
      <w:pPr>
        <w:pStyle w:val="2"/>
        <w:rPr>
          <w:rFonts w:ascii="宋体" w:hAnsi="宋体"/>
          <w:color w:val="000000" w:themeColor="text1"/>
          <w:lang w:eastAsia="zh-CN"/>
          <w14:textFill>
            <w14:solidFill>
              <w14:schemeClr w14:val="tx1"/>
            </w14:solidFill>
          </w14:textFill>
        </w:rPr>
      </w:pPr>
    </w:p>
    <w:p>
      <w:pPr>
        <w:pStyle w:val="2"/>
        <w:rPr>
          <w:rFonts w:ascii="宋体" w:hAnsi="宋体"/>
          <w:color w:val="000000" w:themeColor="text1"/>
          <w:lang w:eastAsia="zh-CN"/>
          <w14:textFill>
            <w14:solidFill>
              <w14:schemeClr w14:val="tx1"/>
            </w14:solidFill>
          </w14:textFill>
        </w:rPr>
      </w:pPr>
    </w:p>
    <w:p>
      <w:pPr>
        <w:pStyle w:val="2"/>
        <w:rPr>
          <w:rFonts w:ascii="宋体" w:hAnsi="宋体"/>
          <w:color w:val="000000" w:themeColor="text1"/>
          <w:lang w:eastAsia="zh-CN"/>
          <w14:textFill>
            <w14:solidFill>
              <w14:schemeClr w14:val="tx1"/>
            </w14:solidFill>
          </w14:textFill>
        </w:rPr>
      </w:pPr>
    </w:p>
    <w:p>
      <w:pPr>
        <w:pStyle w:val="2"/>
        <w:rPr>
          <w:rFonts w:ascii="宋体" w:hAnsi="宋体"/>
          <w:color w:val="000000" w:themeColor="text1"/>
          <w:lang w:eastAsia="zh-CN"/>
          <w14:textFill>
            <w14:solidFill>
              <w14:schemeClr w14:val="tx1"/>
            </w14:solidFill>
          </w14:textFill>
        </w:rPr>
      </w:pPr>
    </w:p>
    <w:p>
      <w:pPr>
        <w:pStyle w:val="2"/>
        <w:rPr>
          <w:rFonts w:ascii="宋体" w:hAnsi="宋体"/>
          <w:color w:val="000000" w:themeColor="text1"/>
          <w:lang w:eastAsia="zh-CN"/>
          <w14:textFill>
            <w14:solidFill>
              <w14:schemeClr w14:val="tx1"/>
            </w14:solidFill>
          </w14:textFill>
        </w:rPr>
      </w:pPr>
    </w:p>
    <w:p>
      <w:pPr>
        <w:pStyle w:val="2"/>
        <w:rPr>
          <w:rFonts w:ascii="宋体" w:hAnsi="宋体"/>
          <w:color w:val="000000" w:themeColor="text1"/>
          <w:lang w:eastAsia="zh-CN"/>
          <w14:textFill>
            <w14:solidFill>
              <w14:schemeClr w14:val="tx1"/>
            </w14:solidFill>
          </w14:textFill>
        </w:rPr>
      </w:pPr>
    </w:p>
    <w:p>
      <w:pPr>
        <w:pStyle w:val="2"/>
        <w:rPr>
          <w:rFonts w:ascii="宋体" w:hAnsi="宋体"/>
          <w:color w:val="000000" w:themeColor="text1"/>
          <w:lang w:eastAsia="zh-CN"/>
          <w14:textFill>
            <w14:solidFill>
              <w14:schemeClr w14:val="tx1"/>
            </w14:solidFill>
          </w14:textFill>
        </w:rPr>
      </w:pPr>
    </w:p>
    <w:p>
      <w:pPr>
        <w:pStyle w:val="2"/>
        <w:rPr>
          <w:rFonts w:ascii="宋体" w:hAnsi="宋体"/>
          <w:color w:val="000000" w:themeColor="text1"/>
          <w:lang w:eastAsia="zh-CN"/>
          <w14:textFill>
            <w14:solidFill>
              <w14:schemeClr w14:val="tx1"/>
            </w14:solidFill>
          </w14:textFill>
        </w:rPr>
      </w:pPr>
    </w:p>
    <w:p>
      <w:pPr>
        <w:pStyle w:val="2"/>
        <w:rPr>
          <w:rFonts w:ascii="宋体" w:hAnsi="宋体"/>
          <w:color w:val="000000" w:themeColor="text1"/>
          <w:lang w:eastAsia="zh-CN"/>
          <w14:textFill>
            <w14:solidFill>
              <w14:schemeClr w14:val="tx1"/>
            </w14:solidFill>
          </w14:textFill>
        </w:rPr>
      </w:pPr>
    </w:p>
    <w:p>
      <w:pPr>
        <w:pStyle w:val="2"/>
        <w:rPr>
          <w:rFonts w:ascii="宋体" w:hAnsi="宋体"/>
          <w:color w:val="000000" w:themeColor="text1"/>
          <w:lang w:eastAsia="zh-CN"/>
          <w14:textFill>
            <w14:solidFill>
              <w14:schemeClr w14:val="tx1"/>
            </w14:solidFill>
          </w14:textFill>
        </w:rPr>
      </w:pPr>
    </w:p>
    <w:p>
      <w:pPr>
        <w:pStyle w:val="2"/>
        <w:rPr>
          <w:rFonts w:ascii="宋体" w:hAnsi="宋体"/>
          <w:color w:val="000000" w:themeColor="text1"/>
          <w:lang w:eastAsia="zh-CN"/>
          <w14:textFill>
            <w14:solidFill>
              <w14:schemeClr w14:val="tx1"/>
            </w14:solidFill>
          </w14:textFill>
        </w:rPr>
      </w:pPr>
    </w:p>
    <w:p>
      <w:pPr>
        <w:pStyle w:val="2"/>
        <w:rPr>
          <w:rFonts w:ascii="宋体" w:hAnsi="宋体"/>
          <w:color w:val="000000" w:themeColor="text1"/>
          <w:lang w:eastAsia="zh-CN"/>
          <w14:textFill>
            <w14:solidFill>
              <w14:schemeClr w14:val="tx1"/>
            </w14:solidFill>
          </w14:textFill>
        </w:rPr>
      </w:pPr>
    </w:p>
    <w:p>
      <w:pPr>
        <w:pStyle w:val="2"/>
        <w:rPr>
          <w:rFonts w:ascii="宋体" w:hAnsi="宋体"/>
          <w:color w:val="000000" w:themeColor="text1"/>
          <w:lang w:eastAsia="zh-CN"/>
          <w14:textFill>
            <w14:solidFill>
              <w14:schemeClr w14:val="tx1"/>
            </w14:solidFill>
          </w14:textFill>
        </w:rPr>
      </w:pPr>
    </w:p>
    <w:p>
      <w:pPr>
        <w:pStyle w:val="2"/>
        <w:rPr>
          <w:rFonts w:ascii="宋体" w:hAnsi="宋体"/>
          <w:color w:val="000000" w:themeColor="text1"/>
          <w:lang w:eastAsia="zh-CN"/>
          <w14:textFill>
            <w14:solidFill>
              <w14:schemeClr w14:val="tx1"/>
            </w14:solidFill>
          </w14:textFill>
        </w:rPr>
      </w:pPr>
    </w:p>
    <w:p>
      <w:pPr>
        <w:pStyle w:val="2"/>
        <w:rPr>
          <w:rFonts w:ascii="宋体" w:hAnsi="宋体"/>
          <w:color w:val="000000" w:themeColor="text1"/>
          <w:lang w:eastAsia="zh-CN"/>
          <w14:textFill>
            <w14:solidFill>
              <w14:schemeClr w14:val="tx1"/>
            </w14:solidFill>
          </w14:textFill>
        </w:rPr>
      </w:pPr>
    </w:p>
    <w:p>
      <w:pPr>
        <w:widowControl/>
        <w:spacing w:after="262" w:line="380" w:lineRule="exact"/>
        <w:ind w:firstLine="562" w:firstLineChars="200"/>
        <w:jc w:val="center"/>
        <w:rPr>
          <w:rFonts w:ascii="宋体" w:hAnsi="宋体" w:eastAsia="宋体"/>
          <w:b/>
          <w:color w:val="000000" w:themeColor="text1"/>
          <w:sz w:val="28"/>
          <w:szCs w:val="28"/>
          <w:lang w:eastAsia="zh-CN"/>
          <w14:textFill>
            <w14:solidFill>
              <w14:schemeClr w14:val="tx1"/>
            </w14:solidFill>
          </w14:textFill>
        </w:rPr>
      </w:pPr>
      <w:r>
        <w:rPr>
          <w:rFonts w:hint="eastAsia" w:ascii="宋体" w:hAnsi="宋体" w:eastAsia="宋体"/>
          <w:b/>
          <w:color w:val="000000" w:themeColor="text1"/>
          <w:sz w:val="28"/>
          <w:szCs w:val="28"/>
          <w:lang w:eastAsia="zh-CN"/>
          <w14:textFill>
            <w14:solidFill>
              <w14:schemeClr w14:val="tx1"/>
            </w14:solidFill>
          </w14:textFill>
        </w:rPr>
        <w:t>中小企业声明函（格式）</w:t>
      </w:r>
    </w:p>
    <w:p>
      <w:pPr>
        <w:widowControl/>
        <w:spacing w:line="360" w:lineRule="auto"/>
        <w:ind w:firstLine="440" w:firstLineChars="200"/>
        <w:rPr>
          <w:rFonts w:ascii="宋体" w:hAnsi="宋体" w:eastAsia="宋体"/>
          <w:color w:val="000000" w:themeColor="text1"/>
          <w:sz w:val="22"/>
          <w:szCs w:val="22"/>
          <w:lang w:eastAsia="zh-CN"/>
          <w14:textFill>
            <w14:solidFill>
              <w14:schemeClr w14:val="tx1"/>
            </w14:solidFill>
          </w14:textFill>
        </w:rPr>
      </w:pPr>
      <w:r>
        <w:rPr>
          <w:rFonts w:hint="eastAsia" w:ascii="宋体" w:hAnsi="宋体" w:eastAsia="宋体"/>
          <w:color w:val="000000" w:themeColor="text1"/>
          <w:sz w:val="22"/>
          <w:szCs w:val="22"/>
          <w:lang w:eastAsia="zh-CN"/>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olor w:val="000000" w:themeColor="text1"/>
          <w:sz w:val="22"/>
          <w:szCs w:val="22"/>
          <w:u w:val="single"/>
          <w:lang w:eastAsia="zh-CN"/>
          <w14:textFill>
            <w14:solidFill>
              <w14:schemeClr w14:val="tx1"/>
            </w14:solidFill>
          </w14:textFill>
        </w:rPr>
        <w:t>（单位名称）</w:t>
      </w:r>
      <w:r>
        <w:rPr>
          <w:rFonts w:hint="eastAsia" w:ascii="宋体" w:hAnsi="宋体" w:eastAsia="宋体"/>
          <w:color w:val="000000" w:themeColor="text1"/>
          <w:sz w:val="22"/>
          <w:szCs w:val="22"/>
          <w:lang w:eastAsia="zh-CN"/>
          <w14:textFill>
            <w14:solidFill>
              <w14:schemeClr w14:val="tx1"/>
            </w14:solidFill>
          </w14:textFill>
        </w:rPr>
        <w:t>的</w:t>
      </w:r>
      <w:r>
        <w:rPr>
          <w:rFonts w:hint="eastAsia" w:ascii="宋体" w:hAnsi="宋体" w:eastAsia="宋体"/>
          <w:color w:val="000000" w:themeColor="text1"/>
          <w:sz w:val="22"/>
          <w:szCs w:val="22"/>
          <w:u w:val="single"/>
          <w:lang w:eastAsia="zh-CN"/>
          <w14:textFill>
            <w14:solidFill>
              <w14:schemeClr w14:val="tx1"/>
            </w14:solidFill>
          </w14:textFill>
        </w:rPr>
        <w:t>（项目名称）</w:t>
      </w:r>
      <w:r>
        <w:rPr>
          <w:rFonts w:hint="eastAsia" w:ascii="宋体" w:hAnsi="宋体" w:eastAsia="宋体"/>
          <w:color w:val="000000" w:themeColor="text1"/>
          <w:sz w:val="22"/>
          <w:szCs w:val="22"/>
          <w:lang w:eastAsia="zh-CN"/>
          <w14:textFill>
            <w14:solidFill>
              <w14:schemeClr w14:val="tx1"/>
            </w14:solidFill>
          </w14:textFill>
        </w:rPr>
        <w:t>采购活动，货物全部由符合政策要求的中小企业承接。相关企业（含联合体中的中小企业、签订分包意向协议的中小企业）的具体情况如下：</w:t>
      </w:r>
    </w:p>
    <w:p>
      <w:pPr>
        <w:widowControl/>
        <w:spacing w:line="360" w:lineRule="auto"/>
        <w:ind w:firstLine="440" w:firstLineChars="200"/>
        <w:rPr>
          <w:rFonts w:ascii="宋体" w:hAnsi="宋体" w:eastAsia="宋体"/>
          <w:color w:val="000000" w:themeColor="text1"/>
          <w:sz w:val="22"/>
          <w:szCs w:val="22"/>
          <w:lang w:eastAsia="zh-CN"/>
          <w14:textFill>
            <w14:solidFill>
              <w14:schemeClr w14:val="tx1"/>
            </w14:solidFill>
          </w14:textFill>
        </w:rPr>
      </w:pPr>
      <w:r>
        <w:rPr>
          <w:rFonts w:hint="eastAsia" w:ascii="宋体" w:hAnsi="宋体" w:eastAsia="宋体"/>
          <w:color w:val="000000" w:themeColor="text1"/>
          <w:sz w:val="22"/>
          <w:szCs w:val="22"/>
          <w:lang w:eastAsia="zh-CN"/>
          <w14:textFill>
            <w14:solidFill>
              <w14:schemeClr w14:val="tx1"/>
            </w14:solidFill>
          </w14:textFill>
        </w:rPr>
        <w:t>1.</w:t>
      </w:r>
      <w:r>
        <w:rPr>
          <w:rFonts w:hint="eastAsia" w:ascii="宋体" w:hAnsi="宋体" w:eastAsia="宋体"/>
          <w:color w:val="000000" w:themeColor="text1"/>
          <w:sz w:val="22"/>
          <w:szCs w:val="22"/>
          <w:u w:val="single"/>
          <w:lang w:eastAsia="zh-CN"/>
          <w14:textFill>
            <w14:solidFill>
              <w14:schemeClr w14:val="tx1"/>
            </w14:solidFill>
          </w14:textFill>
        </w:rPr>
        <w:t>（标的名称）</w:t>
      </w:r>
      <w:r>
        <w:rPr>
          <w:rFonts w:hint="eastAsia" w:ascii="宋体" w:hAnsi="宋体" w:eastAsia="宋体"/>
          <w:color w:val="000000" w:themeColor="text1"/>
          <w:sz w:val="22"/>
          <w:szCs w:val="22"/>
          <w:lang w:eastAsia="zh-CN"/>
          <w14:textFill>
            <w14:solidFill>
              <w14:schemeClr w14:val="tx1"/>
            </w14:solidFill>
          </w14:textFill>
        </w:rPr>
        <w:t>，属于</w:t>
      </w:r>
      <w:r>
        <w:rPr>
          <w:rFonts w:hint="eastAsia" w:ascii="宋体" w:hAnsi="宋体" w:eastAsia="宋体"/>
          <w:color w:val="000000" w:themeColor="text1"/>
          <w:sz w:val="22"/>
          <w:szCs w:val="22"/>
          <w:u w:val="single"/>
          <w:lang w:eastAsia="zh-CN"/>
          <w14:textFill>
            <w14:solidFill>
              <w14:schemeClr w14:val="tx1"/>
            </w14:solidFill>
          </w14:textFill>
        </w:rPr>
        <w:t>（采购文件中明确的所属行业）</w:t>
      </w:r>
      <w:r>
        <w:rPr>
          <w:rFonts w:hint="eastAsia" w:ascii="宋体" w:hAnsi="宋体" w:eastAsia="宋体"/>
          <w:color w:val="000000" w:themeColor="text1"/>
          <w:sz w:val="22"/>
          <w:szCs w:val="22"/>
          <w:lang w:eastAsia="zh-CN"/>
          <w14:textFill>
            <w14:solidFill>
              <w14:schemeClr w14:val="tx1"/>
            </w14:solidFill>
          </w14:textFill>
        </w:rPr>
        <w:t>行业；承接企业为</w:t>
      </w:r>
      <w:r>
        <w:rPr>
          <w:rFonts w:hint="eastAsia" w:ascii="宋体" w:hAnsi="宋体" w:eastAsia="宋体"/>
          <w:color w:val="000000" w:themeColor="text1"/>
          <w:sz w:val="22"/>
          <w:szCs w:val="22"/>
          <w:u w:val="single"/>
          <w:lang w:eastAsia="zh-CN"/>
          <w14:textFill>
            <w14:solidFill>
              <w14:schemeClr w14:val="tx1"/>
            </w14:solidFill>
          </w14:textFill>
        </w:rPr>
        <w:t>（企业名称）</w:t>
      </w:r>
      <w:r>
        <w:rPr>
          <w:rFonts w:hint="eastAsia" w:ascii="宋体" w:hAnsi="宋体" w:eastAsia="宋体"/>
          <w:color w:val="000000" w:themeColor="text1"/>
          <w:sz w:val="22"/>
          <w:szCs w:val="22"/>
          <w:lang w:eastAsia="zh-CN"/>
          <w14:textFill>
            <w14:solidFill>
              <w14:schemeClr w14:val="tx1"/>
            </w14:solidFill>
          </w14:textFill>
        </w:rPr>
        <w:t>，从业人员________人，营业收入为_________万元，资产总额为________万元，属于</w:t>
      </w:r>
      <w:r>
        <w:rPr>
          <w:rFonts w:hint="eastAsia" w:ascii="宋体" w:hAnsi="宋体" w:eastAsia="宋体"/>
          <w:color w:val="000000" w:themeColor="text1"/>
          <w:sz w:val="22"/>
          <w:szCs w:val="22"/>
          <w:u w:val="single"/>
          <w:lang w:eastAsia="zh-CN"/>
          <w14:textFill>
            <w14:solidFill>
              <w14:schemeClr w14:val="tx1"/>
            </w14:solidFill>
          </w14:textFill>
        </w:rPr>
        <w:t>(中型企业、小型企业、微型企业)</w:t>
      </w:r>
      <w:r>
        <w:rPr>
          <w:rFonts w:hint="eastAsia" w:ascii="宋体" w:hAnsi="宋体" w:eastAsia="宋体"/>
          <w:color w:val="000000" w:themeColor="text1"/>
          <w:sz w:val="22"/>
          <w:szCs w:val="22"/>
          <w:lang w:eastAsia="zh-CN"/>
          <w14:textFill>
            <w14:solidFill>
              <w14:schemeClr w14:val="tx1"/>
            </w14:solidFill>
          </w14:textFill>
        </w:rPr>
        <w:t>；</w:t>
      </w:r>
    </w:p>
    <w:p>
      <w:pPr>
        <w:widowControl/>
        <w:spacing w:line="360" w:lineRule="auto"/>
        <w:ind w:firstLine="440" w:firstLineChars="200"/>
        <w:rPr>
          <w:rFonts w:ascii="宋体" w:hAnsi="宋体" w:eastAsia="宋体"/>
          <w:color w:val="000000" w:themeColor="text1"/>
          <w:sz w:val="22"/>
          <w:szCs w:val="22"/>
          <w:lang w:eastAsia="zh-CN"/>
          <w14:textFill>
            <w14:solidFill>
              <w14:schemeClr w14:val="tx1"/>
            </w14:solidFill>
          </w14:textFill>
        </w:rPr>
      </w:pPr>
      <w:r>
        <w:rPr>
          <w:rFonts w:hint="eastAsia" w:ascii="宋体" w:hAnsi="宋体" w:eastAsia="宋体"/>
          <w:color w:val="000000" w:themeColor="text1"/>
          <w:sz w:val="22"/>
          <w:szCs w:val="22"/>
          <w:lang w:eastAsia="zh-CN"/>
          <w14:textFill>
            <w14:solidFill>
              <w14:schemeClr w14:val="tx1"/>
            </w14:solidFill>
          </w14:textFill>
        </w:rPr>
        <w:t>2.</w:t>
      </w:r>
      <w:r>
        <w:rPr>
          <w:rFonts w:hint="eastAsia" w:ascii="宋体" w:hAnsi="宋体" w:eastAsia="宋体"/>
          <w:color w:val="000000" w:themeColor="text1"/>
          <w:sz w:val="22"/>
          <w:szCs w:val="22"/>
          <w:u w:val="single"/>
          <w:lang w:eastAsia="zh-CN"/>
          <w14:textFill>
            <w14:solidFill>
              <w14:schemeClr w14:val="tx1"/>
            </w14:solidFill>
          </w14:textFill>
        </w:rPr>
        <w:t>（标的名称）</w:t>
      </w:r>
      <w:r>
        <w:rPr>
          <w:rFonts w:hint="eastAsia" w:ascii="宋体" w:hAnsi="宋体" w:eastAsia="宋体"/>
          <w:color w:val="000000" w:themeColor="text1"/>
          <w:sz w:val="22"/>
          <w:szCs w:val="22"/>
          <w:lang w:eastAsia="zh-CN"/>
          <w14:textFill>
            <w14:solidFill>
              <w14:schemeClr w14:val="tx1"/>
            </w14:solidFill>
          </w14:textFill>
        </w:rPr>
        <w:t>，属于</w:t>
      </w:r>
      <w:r>
        <w:rPr>
          <w:rFonts w:hint="eastAsia" w:ascii="宋体" w:hAnsi="宋体" w:eastAsia="宋体"/>
          <w:color w:val="000000" w:themeColor="text1"/>
          <w:sz w:val="22"/>
          <w:szCs w:val="22"/>
          <w:u w:val="single"/>
          <w:lang w:eastAsia="zh-CN"/>
          <w14:textFill>
            <w14:solidFill>
              <w14:schemeClr w14:val="tx1"/>
            </w14:solidFill>
          </w14:textFill>
        </w:rPr>
        <w:t>（采购文件中明确的所属行业）</w:t>
      </w:r>
      <w:r>
        <w:rPr>
          <w:rFonts w:hint="eastAsia" w:ascii="宋体" w:hAnsi="宋体" w:eastAsia="宋体"/>
          <w:color w:val="000000" w:themeColor="text1"/>
          <w:sz w:val="22"/>
          <w:szCs w:val="22"/>
          <w:lang w:eastAsia="zh-CN"/>
          <w14:textFill>
            <w14:solidFill>
              <w14:schemeClr w14:val="tx1"/>
            </w14:solidFill>
          </w14:textFill>
        </w:rPr>
        <w:t>行业；承接企业为</w:t>
      </w:r>
      <w:r>
        <w:rPr>
          <w:rFonts w:hint="eastAsia" w:ascii="宋体" w:hAnsi="宋体" w:eastAsia="宋体"/>
          <w:color w:val="000000" w:themeColor="text1"/>
          <w:sz w:val="22"/>
          <w:szCs w:val="22"/>
          <w:u w:val="single"/>
          <w:lang w:eastAsia="zh-CN"/>
          <w14:textFill>
            <w14:solidFill>
              <w14:schemeClr w14:val="tx1"/>
            </w14:solidFill>
          </w14:textFill>
        </w:rPr>
        <w:t>（企业名称）</w:t>
      </w:r>
      <w:r>
        <w:rPr>
          <w:rFonts w:hint="eastAsia" w:ascii="宋体" w:hAnsi="宋体" w:eastAsia="宋体"/>
          <w:color w:val="000000" w:themeColor="text1"/>
          <w:sz w:val="22"/>
          <w:szCs w:val="22"/>
          <w:lang w:eastAsia="zh-CN"/>
          <w14:textFill>
            <w14:solidFill>
              <w14:schemeClr w14:val="tx1"/>
            </w14:solidFill>
          </w14:textFill>
        </w:rPr>
        <w:t>，从业人员________人，营业收入为_________万元，资产总额为________万元，属于</w:t>
      </w:r>
      <w:r>
        <w:rPr>
          <w:rFonts w:hint="eastAsia" w:ascii="宋体" w:hAnsi="宋体" w:eastAsia="宋体"/>
          <w:i/>
          <w:color w:val="000000" w:themeColor="text1"/>
          <w:sz w:val="22"/>
          <w:szCs w:val="22"/>
          <w:u w:val="single"/>
          <w:lang w:eastAsia="zh-CN"/>
          <w14:textFill>
            <w14:solidFill>
              <w14:schemeClr w14:val="tx1"/>
            </w14:solidFill>
          </w14:textFill>
        </w:rPr>
        <w:t>(</w:t>
      </w:r>
      <w:r>
        <w:rPr>
          <w:rFonts w:hint="eastAsia" w:ascii="宋体" w:hAnsi="宋体" w:eastAsia="宋体"/>
          <w:color w:val="000000" w:themeColor="text1"/>
          <w:sz w:val="22"/>
          <w:szCs w:val="22"/>
          <w:u w:val="single"/>
          <w:lang w:eastAsia="zh-CN"/>
          <w14:textFill>
            <w14:solidFill>
              <w14:schemeClr w14:val="tx1"/>
            </w14:solidFill>
          </w14:textFill>
        </w:rPr>
        <w:t>中型企业、小型企业、微型企业)</w:t>
      </w:r>
      <w:r>
        <w:rPr>
          <w:rFonts w:hint="eastAsia" w:ascii="宋体" w:hAnsi="宋体" w:eastAsia="宋体"/>
          <w:color w:val="000000" w:themeColor="text1"/>
          <w:sz w:val="22"/>
          <w:szCs w:val="22"/>
          <w:lang w:eastAsia="zh-CN"/>
          <w14:textFill>
            <w14:solidFill>
              <w14:schemeClr w14:val="tx1"/>
            </w14:solidFill>
          </w14:textFill>
        </w:rPr>
        <w:t>；</w:t>
      </w:r>
    </w:p>
    <w:p>
      <w:pPr>
        <w:widowControl/>
        <w:spacing w:line="360" w:lineRule="auto"/>
        <w:ind w:firstLine="440" w:firstLineChars="200"/>
        <w:rPr>
          <w:rFonts w:ascii="宋体" w:hAnsi="宋体" w:eastAsia="宋体"/>
          <w:color w:val="000000" w:themeColor="text1"/>
          <w:sz w:val="22"/>
          <w:szCs w:val="22"/>
          <w:lang w:eastAsia="zh-CN"/>
          <w14:textFill>
            <w14:solidFill>
              <w14:schemeClr w14:val="tx1"/>
            </w14:solidFill>
          </w14:textFill>
        </w:rPr>
      </w:pPr>
      <w:r>
        <w:rPr>
          <w:rFonts w:hint="eastAsia" w:ascii="宋体" w:hAnsi="宋体" w:eastAsia="宋体"/>
          <w:color w:val="000000" w:themeColor="text1"/>
          <w:sz w:val="22"/>
          <w:szCs w:val="22"/>
          <w:lang w:eastAsia="zh-CN"/>
          <w14:textFill>
            <w14:solidFill>
              <w14:schemeClr w14:val="tx1"/>
            </w14:solidFill>
          </w14:textFill>
        </w:rPr>
        <w:t>……</w:t>
      </w:r>
    </w:p>
    <w:p>
      <w:pPr>
        <w:widowControl/>
        <w:spacing w:line="360" w:lineRule="auto"/>
        <w:ind w:firstLine="440" w:firstLineChars="200"/>
        <w:rPr>
          <w:rFonts w:ascii="宋体" w:hAnsi="宋体" w:eastAsia="宋体"/>
          <w:color w:val="000000" w:themeColor="text1"/>
          <w:sz w:val="22"/>
          <w:szCs w:val="22"/>
          <w:lang w:eastAsia="zh-CN"/>
          <w14:textFill>
            <w14:solidFill>
              <w14:schemeClr w14:val="tx1"/>
            </w14:solidFill>
          </w14:textFill>
        </w:rPr>
      </w:pPr>
      <w:r>
        <w:rPr>
          <w:rFonts w:hint="eastAsia" w:ascii="宋体" w:hAnsi="宋体" w:eastAsia="宋体"/>
          <w:color w:val="000000" w:themeColor="text1"/>
          <w:sz w:val="22"/>
          <w:szCs w:val="22"/>
          <w:lang w:eastAsia="zh-CN"/>
          <w14:textFill>
            <w14:solidFill>
              <w14:schemeClr w14:val="tx1"/>
            </w14:solidFill>
          </w14:textFill>
        </w:rPr>
        <w:t>以上企业，不属于大企业的分支机构，不存在控股股东为大企业的情形，也不存在与大企业的负责人为同一人的情形。</w:t>
      </w:r>
    </w:p>
    <w:p>
      <w:pPr>
        <w:widowControl/>
        <w:spacing w:line="360" w:lineRule="auto"/>
        <w:ind w:firstLine="440" w:firstLineChars="200"/>
        <w:rPr>
          <w:rFonts w:ascii="宋体" w:hAnsi="宋体" w:eastAsia="宋体"/>
          <w:color w:val="000000" w:themeColor="text1"/>
          <w:sz w:val="22"/>
          <w:szCs w:val="22"/>
          <w:lang w:eastAsia="zh-CN"/>
          <w14:textFill>
            <w14:solidFill>
              <w14:schemeClr w14:val="tx1"/>
            </w14:solidFill>
          </w14:textFill>
        </w:rPr>
      </w:pPr>
      <w:r>
        <w:rPr>
          <w:rFonts w:hint="eastAsia" w:ascii="宋体" w:hAnsi="宋体" w:eastAsia="宋体"/>
          <w:color w:val="000000" w:themeColor="text1"/>
          <w:sz w:val="22"/>
          <w:szCs w:val="22"/>
          <w:lang w:eastAsia="zh-CN"/>
          <w14:textFill>
            <w14:solidFill>
              <w14:schemeClr w14:val="tx1"/>
            </w14:solidFill>
          </w14:textFill>
        </w:rPr>
        <w:t>本企业对上述声明内容的真实性负责。如有虚假，将依法承担相应责任。</w:t>
      </w:r>
    </w:p>
    <w:p>
      <w:pPr>
        <w:pStyle w:val="32"/>
        <w:rPr>
          <w:color w:val="000000" w:themeColor="text1"/>
          <w14:textFill>
            <w14:solidFill>
              <w14:schemeClr w14:val="tx1"/>
            </w14:solidFill>
          </w14:textFill>
        </w:rPr>
      </w:pPr>
    </w:p>
    <w:p>
      <w:pPr>
        <w:widowControl/>
        <w:spacing w:line="360" w:lineRule="auto"/>
        <w:ind w:firstLine="440" w:firstLineChars="200"/>
        <w:rPr>
          <w:rFonts w:ascii="宋体" w:hAnsi="宋体" w:eastAsia="宋体"/>
          <w:color w:val="000000" w:themeColor="text1"/>
          <w:sz w:val="22"/>
          <w:szCs w:val="22"/>
          <w:lang w:eastAsia="zh-CN"/>
          <w14:textFill>
            <w14:solidFill>
              <w14:schemeClr w14:val="tx1"/>
            </w14:solidFill>
          </w14:textFill>
        </w:rPr>
      </w:pPr>
      <w:r>
        <w:rPr>
          <w:rFonts w:hint="eastAsia" w:ascii="宋体" w:hAnsi="宋体" w:eastAsia="宋体"/>
          <w:color w:val="000000" w:themeColor="text1"/>
          <w:sz w:val="22"/>
          <w:szCs w:val="22"/>
          <w:lang w:eastAsia="zh-CN"/>
          <w14:textFill>
            <w14:solidFill>
              <w14:schemeClr w14:val="tx1"/>
            </w14:solidFill>
          </w14:textFill>
        </w:rPr>
        <w:t xml:space="preserve">                                            企业名称（盖章）：</w:t>
      </w:r>
    </w:p>
    <w:p>
      <w:pPr>
        <w:pStyle w:val="6"/>
        <w:rPr>
          <w:rFonts w:ascii="宋体" w:hAnsi="宋体" w:eastAsia="宋体"/>
          <w:b w:val="0"/>
          <w:color w:val="000000" w:themeColor="text1"/>
          <w:spacing w:val="0"/>
          <w:sz w:val="22"/>
          <w:szCs w:val="22"/>
          <w:lang w:eastAsia="zh-CN"/>
          <w14:textFill>
            <w14:solidFill>
              <w14:schemeClr w14:val="tx1"/>
            </w14:solidFill>
          </w14:textFill>
        </w:rPr>
      </w:pPr>
      <w:r>
        <w:rPr>
          <w:rFonts w:hint="eastAsia" w:ascii="宋体" w:hAnsi="宋体" w:eastAsia="宋体"/>
          <w:color w:val="000000" w:themeColor="text1"/>
          <w:sz w:val="22"/>
          <w:szCs w:val="22"/>
          <w:lang w:eastAsia="zh-CN"/>
          <w14:textFill>
            <w14:solidFill>
              <w14:schemeClr w14:val="tx1"/>
            </w14:solidFill>
          </w14:textFill>
        </w:rPr>
        <w:t xml:space="preserve">                                                      </w:t>
      </w:r>
      <w:r>
        <w:rPr>
          <w:rFonts w:hint="eastAsia" w:ascii="宋体" w:hAnsi="宋体" w:eastAsia="宋体"/>
          <w:b w:val="0"/>
          <w:color w:val="000000" w:themeColor="text1"/>
          <w:spacing w:val="0"/>
          <w:sz w:val="22"/>
          <w:szCs w:val="22"/>
          <w:lang w:eastAsia="zh-CN"/>
          <w14:textFill>
            <w14:solidFill>
              <w14:schemeClr w14:val="tx1"/>
            </w14:solidFill>
          </w14:textFill>
        </w:rPr>
        <w:t xml:space="preserve">    日    期：</w:t>
      </w:r>
    </w:p>
    <w:p>
      <w:pPr>
        <w:rPr>
          <w:rFonts w:ascii="宋体" w:hAnsi="宋体" w:eastAsia="宋体"/>
          <w:color w:val="000000" w:themeColor="text1"/>
          <w:sz w:val="22"/>
          <w:szCs w:val="22"/>
          <w:lang w:eastAsia="zh-CN"/>
          <w14:textFill>
            <w14:solidFill>
              <w14:schemeClr w14:val="tx1"/>
            </w14:solidFill>
          </w14:textFill>
        </w:rPr>
      </w:pPr>
    </w:p>
    <w:p>
      <w:pPr>
        <w:pStyle w:val="32"/>
        <w:rPr>
          <w:color w:val="000000" w:themeColor="text1"/>
          <w14:textFill>
            <w14:solidFill>
              <w14:schemeClr w14:val="tx1"/>
            </w14:solidFill>
          </w14:textFill>
        </w:rPr>
      </w:pPr>
    </w:p>
    <w:p>
      <w:pPr>
        <w:spacing w:line="460" w:lineRule="exact"/>
        <w:rPr>
          <w:rFonts w:ascii="宋体" w:hAnsi="宋体" w:eastAsia="宋体" w:cs="Times New Roman"/>
          <w:b/>
          <w:color w:val="000000" w:themeColor="text1"/>
          <w:spacing w:val="6"/>
          <w:sz w:val="24"/>
          <w:szCs w:val="24"/>
          <w:lang w:eastAsia="zh-CN"/>
          <w14:textFill>
            <w14:solidFill>
              <w14:schemeClr w14:val="tx1"/>
            </w14:solidFill>
          </w14:textFill>
        </w:rPr>
      </w:pPr>
      <w:r>
        <w:rPr>
          <w:rFonts w:hint="eastAsia" w:ascii="宋体" w:hAnsi="宋体" w:eastAsia="宋体" w:cs="Times New Roman"/>
          <w:b/>
          <w:color w:val="000000" w:themeColor="text1"/>
          <w:spacing w:val="6"/>
          <w:sz w:val="24"/>
          <w:szCs w:val="24"/>
          <w:lang w:eastAsia="zh-CN"/>
          <w14:textFill>
            <w14:solidFill>
              <w14:schemeClr w14:val="tx1"/>
            </w14:solidFill>
          </w14:textFill>
        </w:rPr>
        <w:t>注：1、中小企业在政府采购活动过程中，请根据自己的真实情况出具本声明函。依法享受中小企业优惠政策的，采购人或采购代理机构在公告成交结果时，同时公告其《中小企业声明函》，接受社会监督。</w:t>
      </w:r>
    </w:p>
    <w:p>
      <w:pPr>
        <w:widowControl/>
        <w:spacing w:line="360" w:lineRule="auto"/>
        <w:ind w:firstLine="506" w:firstLineChars="200"/>
        <w:rPr>
          <w:rFonts w:ascii="宋体" w:hAnsi="宋体" w:eastAsia="宋体"/>
          <w:b/>
          <w:bCs/>
          <w:color w:val="000000" w:themeColor="text1"/>
          <w:sz w:val="24"/>
          <w:szCs w:val="24"/>
          <w:shd w:val="clear" w:color="auto" w:fill="FFFFFF"/>
          <w:lang w:eastAsia="zh-CN"/>
          <w14:textFill>
            <w14:solidFill>
              <w14:schemeClr w14:val="tx1"/>
            </w14:solidFill>
          </w14:textFill>
        </w:rPr>
      </w:pPr>
      <w:r>
        <w:rPr>
          <w:rFonts w:hint="eastAsia" w:ascii="宋体" w:hAnsi="宋体" w:eastAsia="宋体" w:cs="Times New Roman"/>
          <w:b/>
          <w:color w:val="000000" w:themeColor="text1"/>
          <w:spacing w:val="6"/>
          <w:sz w:val="24"/>
          <w:szCs w:val="24"/>
          <w:lang w:eastAsia="zh-CN"/>
          <w14:textFill>
            <w14:solidFill>
              <w14:schemeClr w14:val="tx1"/>
            </w14:solidFill>
          </w14:textFill>
        </w:rPr>
        <w:t>2、从业人员、营业收入、资产总额填报上一年度数据，无上一年度数据的新成立企业可不填报。</w:t>
      </w:r>
    </w:p>
    <w:p>
      <w:pPr>
        <w:rPr>
          <w:color w:val="000000" w:themeColor="text1"/>
          <w:lang w:eastAsia="zh-CN"/>
          <w14:textFill>
            <w14:solidFill>
              <w14:schemeClr w14:val="tx1"/>
            </w14:solidFill>
          </w14:textFill>
        </w:rPr>
      </w:pPr>
    </w:p>
    <w:p>
      <w:pPr>
        <w:rPr>
          <w:color w:val="000000" w:themeColor="text1"/>
          <w:lang w:eastAsia="zh-CN"/>
          <w14:textFill>
            <w14:solidFill>
              <w14:schemeClr w14:val="tx1"/>
            </w14:solidFill>
          </w14:textFill>
        </w:rPr>
      </w:pPr>
    </w:p>
    <w:p>
      <w:pPr>
        <w:pStyle w:val="2"/>
        <w:rPr>
          <w:rFonts w:ascii="宋体" w:hAnsi="宋体"/>
          <w:color w:val="000000" w:themeColor="text1"/>
          <w:lang w:eastAsia="zh-CN"/>
          <w14:textFill>
            <w14:solidFill>
              <w14:schemeClr w14:val="tx1"/>
            </w14:solidFill>
          </w14:textFill>
        </w:rPr>
      </w:pPr>
    </w:p>
    <w:p>
      <w:pPr>
        <w:pStyle w:val="2"/>
        <w:rPr>
          <w:b/>
          <w:color w:val="000000" w:themeColor="text1"/>
          <w:sz w:val="32"/>
          <w:lang w:eastAsia="zh-CN"/>
          <w14:textFill>
            <w14:solidFill>
              <w14:schemeClr w14:val="tx1"/>
            </w14:solidFill>
          </w14:textFill>
        </w:rPr>
      </w:pPr>
    </w:p>
    <w:p>
      <w:pPr>
        <w:pStyle w:val="2"/>
        <w:rPr>
          <w:b/>
          <w:color w:val="000000" w:themeColor="text1"/>
          <w:sz w:val="32"/>
          <w:lang w:eastAsia="zh-CN"/>
          <w14:textFill>
            <w14:solidFill>
              <w14:schemeClr w14:val="tx1"/>
            </w14:solidFill>
          </w14:textFill>
        </w:rPr>
      </w:pPr>
    </w:p>
    <w:p>
      <w:pPr>
        <w:widowControl/>
        <w:spacing w:before="100" w:beforeAutospacing="1" w:after="100" w:afterAutospacing="1" w:line="425" w:lineRule="atLeast"/>
        <w:jc w:val="center"/>
        <w:rPr>
          <w:rFonts w:ascii="宋体" w:hAnsi="宋体" w:eastAsia="宋体"/>
          <w:color w:val="000000" w:themeColor="text1"/>
          <w:sz w:val="28"/>
          <w:szCs w:val="28"/>
          <w:lang w:eastAsia="zh-CN"/>
          <w14:textFill>
            <w14:solidFill>
              <w14:schemeClr w14:val="tx1"/>
            </w14:solidFill>
          </w14:textFill>
        </w:rPr>
      </w:pPr>
      <w:r>
        <w:rPr>
          <w:rFonts w:hint="eastAsia" w:ascii="宋体" w:hAnsi="宋体"/>
          <w:b/>
          <w:bCs/>
          <w:color w:val="000000" w:themeColor="text1"/>
          <w:sz w:val="28"/>
          <w:szCs w:val="28"/>
          <w:lang w:eastAsia="zh-CN"/>
          <w14:textFill>
            <w14:solidFill>
              <w14:schemeClr w14:val="tx1"/>
            </w14:solidFill>
          </w14:textFill>
        </w:rPr>
        <w:t>残疾人福利性单位声明函</w:t>
      </w:r>
      <w:r>
        <w:rPr>
          <w:rFonts w:hint="eastAsia" w:ascii="宋体" w:hAnsi="宋体" w:eastAsia="宋体"/>
          <w:b/>
          <w:bCs/>
          <w:color w:val="000000" w:themeColor="text1"/>
          <w:sz w:val="28"/>
          <w:szCs w:val="28"/>
          <w:lang w:eastAsia="zh-CN"/>
          <w14:textFill>
            <w14:solidFill>
              <w14:schemeClr w14:val="tx1"/>
            </w14:solidFill>
          </w14:textFill>
        </w:rPr>
        <w:t>（格式）</w:t>
      </w:r>
    </w:p>
    <w:p>
      <w:pPr>
        <w:widowControl/>
        <w:spacing w:before="100" w:beforeAutospacing="1" w:after="100" w:afterAutospacing="1" w:line="400" w:lineRule="exact"/>
        <w:ind w:firstLine="400" w:firstLineChars="200"/>
        <w:jc w:val="left"/>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本单位郑重声明，根据《财政部 民政部 中国残疾人联合会关于促进残疾人就业政府采购政策的通知》（财库〔2019〕141号）的规定，本单位为符合条件的残疾人福利性单位，且本单位参加</w:t>
      </w:r>
      <w:r>
        <w:rPr>
          <w:rFonts w:hint="eastAsia" w:ascii="宋体" w:hAnsi="宋体"/>
          <w:color w:val="000000" w:themeColor="text1"/>
          <w:szCs w:val="21"/>
          <w:u w:val="single"/>
          <w:lang w:eastAsia="zh-CN"/>
          <w14:textFill>
            <w14:solidFill>
              <w14:schemeClr w14:val="tx1"/>
            </w14:solidFill>
          </w14:textFill>
        </w:rPr>
        <w:t xml:space="preserve">             </w:t>
      </w:r>
      <w:r>
        <w:rPr>
          <w:rFonts w:hint="eastAsia" w:ascii="宋体" w:hAnsi="宋体"/>
          <w:color w:val="000000" w:themeColor="text1"/>
          <w:szCs w:val="21"/>
          <w:lang w:eastAsia="zh-CN"/>
          <w14:textFill>
            <w14:solidFill>
              <w14:schemeClr w14:val="tx1"/>
            </w14:solidFill>
          </w14:textFill>
        </w:rPr>
        <w:t>单位的</w:t>
      </w:r>
      <w:r>
        <w:rPr>
          <w:rFonts w:hint="eastAsia" w:ascii="宋体" w:hAnsi="宋体"/>
          <w:color w:val="000000" w:themeColor="text1"/>
          <w:szCs w:val="21"/>
          <w:u w:val="single"/>
          <w:lang w:eastAsia="zh-CN"/>
          <w14:textFill>
            <w14:solidFill>
              <w14:schemeClr w14:val="tx1"/>
            </w14:solidFill>
          </w14:textFill>
        </w:rPr>
        <w:t xml:space="preserve">                  </w:t>
      </w:r>
      <w:r>
        <w:rPr>
          <w:rFonts w:hint="eastAsia" w:ascii="宋体" w:hAnsi="宋体"/>
          <w:color w:val="000000" w:themeColor="text1"/>
          <w:szCs w:val="21"/>
          <w:lang w:eastAsia="zh-CN"/>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400" w:lineRule="exact"/>
        <w:ind w:firstLine="400" w:firstLineChars="200"/>
        <w:jc w:val="left"/>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本单位对上述声明的真实性负责。如有虚假，将依法承担相应责任。</w:t>
      </w:r>
    </w:p>
    <w:p>
      <w:pPr>
        <w:widowControl/>
        <w:spacing w:before="100" w:beforeAutospacing="1" w:after="100" w:afterAutospacing="1" w:line="400" w:lineRule="exact"/>
        <w:jc w:val="left"/>
        <w:rPr>
          <w:rFonts w:ascii="宋体" w:hAnsi="宋体"/>
          <w:color w:val="000000" w:themeColor="text1"/>
          <w:szCs w:val="21"/>
          <w:lang w:eastAsia="zh-CN"/>
          <w14:textFill>
            <w14:solidFill>
              <w14:schemeClr w14:val="tx1"/>
            </w14:solidFill>
          </w14:textFill>
        </w:rPr>
      </w:pPr>
    </w:p>
    <w:p>
      <w:pPr>
        <w:widowControl/>
        <w:spacing w:before="100" w:beforeAutospacing="1" w:after="100" w:afterAutospacing="1" w:line="400" w:lineRule="exact"/>
        <w:jc w:val="left"/>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 xml:space="preserve">                                                    单位名称（盖章）：</w:t>
      </w:r>
    </w:p>
    <w:p>
      <w:pPr>
        <w:widowControl/>
        <w:spacing w:before="100" w:beforeAutospacing="1" w:after="100" w:afterAutospacing="1" w:line="400" w:lineRule="exact"/>
        <w:jc w:val="left"/>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 xml:space="preserve">                                                          日  期</w:t>
      </w:r>
    </w:p>
    <w:p>
      <w:pPr>
        <w:widowControl/>
        <w:spacing w:before="100" w:beforeAutospacing="1" w:after="100" w:afterAutospacing="1" w:line="400" w:lineRule="exact"/>
        <w:jc w:val="left"/>
        <w:rPr>
          <w:rFonts w:ascii="宋体" w:hAnsi="宋体"/>
          <w:color w:val="000000" w:themeColor="text1"/>
          <w:sz w:val="24"/>
          <w:lang w:eastAsia="zh-CN"/>
          <w14:textFill>
            <w14:solidFill>
              <w14:schemeClr w14:val="tx1"/>
            </w14:solidFill>
          </w14:textFill>
        </w:rPr>
      </w:pPr>
    </w:p>
    <w:p>
      <w:pPr>
        <w:widowControl/>
        <w:spacing w:line="360" w:lineRule="auto"/>
        <w:ind w:firstLine="506" w:firstLineChars="200"/>
        <w:rPr>
          <w:rFonts w:ascii="宋体" w:hAnsi="宋体" w:eastAsia="宋体" w:cs="Times New Roman"/>
          <w:b/>
          <w:color w:val="000000" w:themeColor="text1"/>
          <w:spacing w:val="6"/>
          <w:sz w:val="24"/>
          <w:szCs w:val="24"/>
          <w:lang w:eastAsia="zh-CN"/>
          <w14:textFill>
            <w14:solidFill>
              <w14:schemeClr w14:val="tx1"/>
            </w14:solidFill>
          </w14:textFill>
        </w:rPr>
      </w:pPr>
      <w:r>
        <w:rPr>
          <w:rFonts w:hint="eastAsia" w:ascii="宋体" w:hAnsi="宋体" w:eastAsia="宋体" w:cs="Times New Roman"/>
          <w:b/>
          <w:color w:val="000000" w:themeColor="text1"/>
          <w:spacing w:val="6"/>
          <w:sz w:val="24"/>
          <w:szCs w:val="24"/>
          <w:lang w:eastAsia="zh-CN"/>
          <w14:textFill>
            <w14:solidFill>
              <w14:schemeClr w14:val="tx1"/>
            </w14:solidFill>
          </w14:textFill>
        </w:rPr>
        <w:t>注：1、投标人如为残疾人福利性单位并提供本《残疾人福利性单位声明函》的，必须对声明的真实性负责。采购人或采购代理机构在公告成交结果时，同时公告其《残疾人福利性单位声明函》，接受社会监督。</w:t>
      </w:r>
    </w:p>
    <w:p>
      <w:pPr>
        <w:pStyle w:val="32"/>
        <w:rPr>
          <w:rFonts w:hAnsi="宋体" w:eastAsia="宋体" w:cs="Times New Roman"/>
          <w:b/>
          <w:color w:val="000000" w:themeColor="text1"/>
          <w:spacing w:val="6"/>
          <w14:textFill>
            <w14:solidFill>
              <w14:schemeClr w14:val="tx1"/>
            </w14:solidFill>
          </w14:textFill>
        </w:rPr>
      </w:pPr>
    </w:p>
    <w:p>
      <w:pPr>
        <w:pStyle w:val="32"/>
        <w:rPr>
          <w:rFonts w:hAnsi="宋体" w:eastAsia="宋体" w:cs="Times New Roman"/>
          <w:b/>
          <w:color w:val="000000" w:themeColor="text1"/>
          <w:spacing w:val="6"/>
          <w14:textFill>
            <w14:solidFill>
              <w14:schemeClr w14:val="tx1"/>
            </w14:solidFill>
          </w14:textFill>
        </w:rPr>
      </w:pPr>
    </w:p>
    <w:p>
      <w:pPr>
        <w:pStyle w:val="32"/>
        <w:rPr>
          <w:rFonts w:hAnsi="宋体" w:eastAsia="宋体" w:cs="Times New Roman"/>
          <w:b/>
          <w:color w:val="000000" w:themeColor="text1"/>
          <w:spacing w:val="6"/>
          <w14:textFill>
            <w14:solidFill>
              <w14:schemeClr w14:val="tx1"/>
            </w14:solidFill>
          </w14:textFill>
        </w:rPr>
      </w:pPr>
    </w:p>
    <w:p>
      <w:pPr>
        <w:pStyle w:val="32"/>
        <w:rPr>
          <w:rFonts w:hAnsi="宋体" w:eastAsia="宋体" w:cs="Times New Roman"/>
          <w:b/>
          <w:color w:val="000000" w:themeColor="text1"/>
          <w:spacing w:val="6"/>
          <w14:textFill>
            <w14:solidFill>
              <w14:schemeClr w14:val="tx1"/>
            </w14:solidFill>
          </w14:textFill>
        </w:rPr>
      </w:pPr>
    </w:p>
    <w:p>
      <w:pPr>
        <w:pStyle w:val="2"/>
        <w:rPr>
          <w:color w:val="000000" w:themeColor="text1"/>
          <w:lang w:eastAsia="zh-CN"/>
          <w14:textFill>
            <w14:solidFill>
              <w14:schemeClr w14:val="tx1"/>
            </w14:solidFill>
          </w14:textFill>
        </w:rPr>
      </w:pPr>
    </w:p>
    <w:p>
      <w:pPr>
        <w:widowControl/>
        <w:spacing w:before="100" w:beforeAutospacing="1" w:after="100" w:afterAutospacing="1" w:line="425" w:lineRule="atLeast"/>
        <w:jc w:val="center"/>
        <w:rPr>
          <w:rFonts w:ascii="宋体" w:hAnsi="宋体"/>
          <w:b/>
          <w:bCs/>
          <w:color w:val="000000" w:themeColor="text1"/>
          <w:sz w:val="28"/>
          <w:szCs w:val="28"/>
          <w:lang w:eastAsia="zh-CN"/>
          <w14:textFill>
            <w14:solidFill>
              <w14:schemeClr w14:val="tx1"/>
            </w14:solidFill>
          </w14:textFill>
        </w:rPr>
      </w:pPr>
      <w:bookmarkStart w:id="356" w:name="_Toc21852"/>
      <w:r>
        <w:rPr>
          <w:rFonts w:hint="eastAsia" w:ascii="宋体" w:hAnsi="宋体"/>
          <w:b/>
          <w:bCs/>
          <w:color w:val="000000" w:themeColor="text1"/>
          <w:sz w:val="28"/>
          <w:szCs w:val="28"/>
          <w:lang w:eastAsia="zh-CN"/>
          <w14:textFill>
            <w14:solidFill>
              <w14:schemeClr w14:val="tx1"/>
            </w14:solidFill>
          </w14:textFill>
        </w:rPr>
        <w:t>监狱企业的证明文件</w:t>
      </w:r>
      <w:bookmarkEnd w:id="356"/>
    </w:p>
    <w:p>
      <w:pPr>
        <w:widowControl/>
        <w:spacing w:line="360" w:lineRule="auto"/>
        <w:ind w:firstLine="504" w:firstLineChars="200"/>
        <w:rPr>
          <w:rFonts w:ascii="宋体" w:hAnsi="宋体" w:eastAsia="宋体" w:cs="Times New Roman"/>
          <w:bCs/>
          <w:color w:val="000000" w:themeColor="text1"/>
          <w:spacing w:val="6"/>
          <w:sz w:val="24"/>
          <w:szCs w:val="24"/>
          <w:lang w:eastAsia="zh-CN"/>
          <w14:textFill>
            <w14:solidFill>
              <w14:schemeClr w14:val="tx1"/>
            </w14:solidFill>
          </w14:textFill>
        </w:rPr>
      </w:pPr>
      <w:r>
        <w:rPr>
          <w:rFonts w:hint="eastAsia" w:ascii="宋体" w:hAnsi="宋体" w:eastAsia="宋体" w:cs="Times New Roman"/>
          <w:bCs/>
          <w:color w:val="000000" w:themeColor="text1"/>
          <w:spacing w:val="6"/>
          <w:sz w:val="24"/>
          <w:szCs w:val="24"/>
          <w:lang w:eastAsia="zh-CN"/>
          <w14:textFill>
            <w14:solidFill>
              <w14:schemeClr w14:val="tx1"/>
            </w14:solidFill>
          </w14:textFill>
        </w:rPr>
        <w:t>说明：监狱企业参加政府采购活动时，应当提供由省级以上监狱管理局、戒毒管理局（含新疆生产建设兵团）出具的属于监狱企业的证明文件，并加盖投标单位公章。</w:t>
      </w:r>
    </w:p>
    <w:p>
      <w:pPr>
        <w:pStyle w:val="2"/>
        <w:rPr>
          <w:rFonts w:ascii="宋体" w:hAnsi="宋体"/>
          <w:color w:val="000000" w:themeColor="text1"/>
          <w:szCs w:val="21"/>
          <w:lang w:eastAsia="zh-CN"/>
          <w14:textFill>
            <w14:solidFill>
              <w14:schemeClr w14:val="tx1"/>
            </w14:solidFill>
          </w14:textFill>
        </w:rPr>
      </w:pPr>
    </w:p>
    <w:p>
      <w:pPr>
        <w:pStyle w:val="2"/>
        <w:rPr>
          <w:rFonts w:ascii="宋体" w:hAnsi="宋体"/>
          <w:color w:val="000000" w:themeColor="text1"/>
          <w:szCs w:val="21"/>
          <w:lang w:eastAsia="zh-CN"/>
          <w14:textFill>
            <w14:solidFill>
              <w14:schemeClr w14:val="tx1"/>
            </w14:solidFill>
          </w14:textFill>
        </w:rPr>
      </w:pPr>
    </w:p>
    <w:p>
      <w:pPr>
        <w:pStyle w:val="2"/>
        <w:rPr>
          <w:rFonts w:ascii="宋体" w:hAnsi="宋体"/>
          <w:color w:val="000000" w:themeColor="text1"/>
          <w:szCs w:val="21"/>
          <w:lang w:eastAsia="zh-CN"/>
          <w14:textFill>
            <w14:solidFill>
              <w14:schemeClr w14:val="tx1"/>
            </w14:solidFill>
          </w14:textFill>
        </w:rPr>
      </w:pPr>
    </w:p>
    <w:p>
      <w:pPr>
        <w:pStyle w:val="2"/>
        <w:rPr>
          <w:rFonts w:ascii="宋体" w:hAnsi="宋体"/>
          <w:color w:val="000000" w:themeColor="text1"/>
          <w:szCs w:val="21"/>
          <w:lang w:eastAsia="zh-CN"/>
          <w14:textFill>
            <w14:solidFill>
              <w14:schemeClr w14:val="tx1"/>
            </w14:solidFill>
          </w14:textFill>
        </w:rPr>
      </w:pPr>
    </w:p>
    <w:p>
      <w:pPr>
        <w:pStyle w:val="2"/>
        <w:rPr>
          <w:rFonts w:ascii="宋体" w:hAnsi="宋体"/>
          <w:color w:val="000000" w:themeColor="text1"/>
          <w:szCs w:val="21"/>
          <w:lang w:eastAsia="zh-CN"/>
          <w14:textFill>
            <w14:solidFill>
              <w14:schemeClr w14:val="tx1"/>
            </w14:solidFill>
          </w14:textFill>
        </w:rPr>
      </w:pPr>
    </w:p>
    <w:p>
      <w:pPr>
        <w:pStyle w:val="2"/>
        <w:rPr>
          <w:rFonts w:ascii="宋体" w:hAnsi="宋体"/>
          <w:color w:val="000000" w:themeColor="text1"/>
          <w:szCs w:val="21"/>
          <w:lang w:eastAsia="zh-CN"/>
          <w14:textFill>
            <w14:solidFill>
              <w14:schemeClr w14:val="tx1"/>
            </w14:solidFill>
          </w14:textFill>
        </w:rPr>
      </w:pPr>
    </w:p>
    <w:p>
      <w:pPr>
        <w:pStyle w:val="8"/>
        <w:spacing w:line="288" w:lineRule="auto"/>
        <w:rPr>
          <w:rFonts w:hAnsi="宋体"/>
          <w:color w:val="000000" w:themeColor="text1"/>
          <w:sz w:val="36"/>
          <w:szCs w:val="36"/>
          <w14:textFill>
            <w14:solidFill>
              <w14:schemeClr w14:val="tx1"/>
            </w14:solidFill>
          </w14:textFill>
        </w:rPr>
      </w:pPr>
      <w:r>
        <w:rPr>
          <w:rFonts w:hint="eastAsia" w:hAnsi="宋体" w:cs="宋体"/>
          <w:b/>
          <w:color w:val="000000" w:themeColor="text1"/>
          <w:szCs w:val="21"/>
          <w14:textFill>
            <w14:solidFill>
              <w14:schemeClr w14:val="tx1"/>
            </w14:solidFill>
          </w14:textFill>
        </w:rPr>
        <w:t>技术部分封面格式：</w:t>
      </w:r>
    </w:p>
    <w:p>
      <w:pPr>
        <w:pStyle w:val="8"/>
        <w:spacing w:line="288" w:lineRule="auto"/>
        <w:jc w:val="right"/>
        <w:rPr>
          <w:rFonts w:hAnsi="宋体"/>
          <w:color w:val="000000" w:themeColor="text1"/>
          <w:sz w:val="36"/>
          <w:szCs w:val="36"/>
          <w14:textFill>
            <w14:solidFill>
              <w14:schemeClr w14:val="tx1"/>
            </w14:solidFill>
          </w14:textFill>
        </w:rPr>
      </w:pPr>
      <w:r>
        <w:rPr>
          <w:rFonts w:hint="eastAsia" w:hAnsi="宋体"/>
          <w:color w:val="000000" w:themeColor="text1"/>
          <w:sz w:val="36"/>
          <w:szCs w:val="36"/>
          <w14:textFill>
            <w14:solidFill>
              <w14:schemeClr w14:val="tx1"/>
            </w14:solidFill>
          </w14:textFill>
        </w:rPr>
        <w:t xml:space="preserve">                             </w:t>
      </w:r>
      <w:r>
        <w:rPr>
          <w:rFonts w:hint="eastAsia" w:hAnsi="宋体"/>
          <w:color w:val="000000" w:themeColor="text1"/>
          <w:sz w:val="36"/>
          <w:szCs w:val="36"/>
          <w:u w:val="single"/>
          <w14:textFill>
            <w14:solidFill>
              <w14:schemeClr w14:val="tx1"/>
            </w14:solidFill>
          </w14:textFill>
        </w:rPr>
        <w:t xml:space="preserve"> 正/副 </w:t>
      </w:r>
      <w:r>
        <w:rPr>
          <w:rFonts w:hint="eastAsia" w:hAnsi="宋体"/>
          <w:color w:val="000000" w:themeColor="text1"/>
          <w:sz w:val="36"/>
          <w:szCs w:val="36"/>
          <w14:textFill>
            <w14:solidFill>
              <w14:schemeClr w14:val="tx1"/>
            </w14:solidFill>
          </w14:textFill>
        </w:rPr>
        <w:t>本</w:t>
      </w:r>
    </w:p>
    <w:p>
      <w:pPr>
        <w:pStyle w:val="8"/>
        <w:spacing w:line="288" w:lineRule="auto"/>
        <w:jc w:val="center"/>
        <w:rPr>
          <w:rFonts w:hAnsi="宋体"/>
          <w:color w:val="000000" w:themeColor="text1"/>
          <w:sz w:val="36"/>
          <w:szCs w:val="36"/>
          <w14:textFill>
            <w14:solidFill>
              <w14:schemeClr w14:val="tx1"/>
            </w14:solidFill>
          </w14:textFill>
        </w:rPr>
      </w:pPr>
    </w:p>
    <w:p>
      <w:pPr>
        <w:pStyle w:val="8"/>
        <w:spacing w:line="288" w:lineRule="auto"/>
        <w:jc w:val="center"/>
        <w:rPr>
          <w:rFonts w:hAnsi="宋体"/>
          <w:color w:val="000000" w:themeColor="text1"/>
          <w:sz w:val="36"/>
          <w:szCs w:val="36"/>
          <w14:textFill>
            <w14:solidFill>
              <w14:schemeClr w14:val="tx1"/>
            </w14:solidFill>
          </w14:textFill>
        </w:rPr>
      </w:pPr>
    </w:p>
    <w:p>
      <w:pPr>
        <w:pStyle w:val="8"/>
        <w:spacing w:line="288" w:lineRule="auto"/>
        <w:jc w:val="center"/>
        <w:rPr>
          <w:rFonts w:hAnsi="宋体"/>
          <w:color w:val="000000" w:themeColor="text1"/>
          <w:sz w:val="36"/>
          <w:szCs w:val="36"/>
          <w14:textFill>
            <w14:solidFill>
              <w14:schemeClr w14:val="tx1"/>
            </w14:solidFill>
          </w14:textFill>
        </w:rPr>
      </w:pPr>
    </w:p>
    <w:p>
      <w:pPr>
        <w:pStyle w:val="8"/>
        <w:spacing w:line="288" w:lineRule="auto"/>
        <w:jc w:val="center"/>
        <w:rPr>
          <w:rFonts w:hAnsi="宋体"/>
          <w:b/>
          <w:bCs/>
          <w:color w:val="000000" w:themeColor="text1"/>
          <w:sz w:val="72"/>
          <w:szCs w:val="72"/>
          <w14:textFill>
            <w14:solidFill>
              <w14:schemeClr w14:val="tx1"/>
            </w14:solidFill>
          </w14:textFill>
        </w:rPr>
      </w:pPr>
      <w:r>
        <w:rPr>
          <w:rFonts w:hint="eastAsia" w:hAnsi="宋体"/>
          <w:b/>
          <w:bCs/>
          <w:color w:val="000000" w:themeColor="text1"/>
          <w:sz w:val="72"/>
          <w:szCs w:val="72"/>
          <w14:textFill>
            <w14:solidFill>
              <w14:schemeClr w14:val="tx1"/>
            </w14:solidFill>
          </w14:textFill>
        </w:rPr>
        <w:t>投 标 文 件</w:t>
      </w:r>
    </w:p>
    <w:p>
      <w:pPr>
        <w:pStyle w:val="8"/>
        <w:spacing w:line="288" w:lineRule="auto"/>
        <w:jc w:val="center"/>
        <w:rPr>
          <w:rFonts w:hAnsi="宋体"/>
          <w:color w:val="000000" w:themeColor="text1"/>
          <w:sz w:val="36"/>
          <w:szCs w:val="36"/>
          <w14:textFill>
            <w14:solidFill>
              <w14:schemeClr w14:val="tx1"/>
            </w14:solidFill>
          </w14:textFill>
        </w:rPr>
      </w:pPr>
      <w:r>
        <w:rPr>
          <w:rFonts w:hint="eastAsia" w:hAnsi="宋体" w:cs="宋体"/>
          <w:b/>
          <w:bCs/>
          <w:color w:val="000000" w:themeColor="text1"/>
          <w:sz w:val="44"/>
          <w:szCs w:val="44"/>
          <w14:textFill>
            <w14:solidFill>
              <w14:schemeClr w14:val="tx1"/>
            </w14:solidFill>
          </w14:textFill>
        </w:rPr>
        <w:t>（技术部分）</w:t>
      </w:r>
    </w:p>
    <w:p>
      <w:pPr>
        <w:pStyle w:val="8"/>
        <w:spacing w:line="288" w:lineRule="auto"/>
        <w:jc w:val="center"/>
        <w:rPr>
          <w:rFonts w:hAnsi="宋体"/>
          <w:color w:val="000000" w:themeColor="text1"/>
          <w:sz w:val="36"/>
          <w:szCs w:val="36"/>
          <w14:textFill>
            <w14:solidFill>
              <w14:schemeClr w14:val="tx1"/>
            </w14:solidFill>
          </w14:textFill>
        </w:rPr>
      </w:pPr>
    </w:p>
    <w:p>
      <w:pPr>
        <w:rPr>
          <w:color w:val="000000" w:themeColor="text1"/>
          <w:lang w:eastAsia="zh-CN"/>
          <w14:textFill>
            <w14:solidFill>
              <w14:schemeClr w14:val="tx1"/>
            </w14:solidFill>
          </w14:textFill>
        </w:rPr>
      </w:pPr>
    </w:p>
    <w:p>
      <w:pPr>
        <w:pStyle w:val="2"/>
        <w:rPr>
          <w:color w:val="000000" w:themeColor="text1"/>
          <w:lang w:eastAsia="zh-CN"/>
          <w14:textFill>
            <w14:solidFill>
              <w14:schemeClr w14:val="tx1"/>
            </w14:solidFill>
          </w14:textFill>
        </w:rPr>
      </w:pPr>
    </w:p>
    <w:p>
      <w:pPr>
        <w:pStyle w:val="8"/>
        <w:spacing w:line="288" w:lineRule="auto"/>
        <w:ind w:firstLine="2560" w:firstLineChars="800"/>
        <w:rPr>
          <w:rFonts w:hAnsi="宋体"/>
          <w:color w:val="000000" w:themeColor="text1"/>
          <w:sz w:val="32"/>
          <w:szCs w:val="32"/>
          <w:u w:val="single"/>
          <w14:textFill>
            <w14:solidFill>
              <w14:schemeClr w14:val="tx1"/>
            </w14:solidFill>
          </w14:textFill>
        </w:rPr>
      </w:pPr>
      <w:r>
        <w:rPr>
          <w:rFonts w:hint="eastAsia" w:hAnsi="宋体"/>
          <w:color w:val="000000" w:themeColor="text1"/>
          <w:sz w:val="32"/>
          <w:szCs w:val="32"/>
          <w14:textFill>
            <w14:solidFill>
              <w14:schemeClr w14:val="tx1"/>
            </w14:solidFill>
          </w14:textFill>
        </w:rPr>
        <w:t>项目名称：</w:t>
      </w:r>
      <w:r>
        <w:rPr>
          <w:rFonts w:hint="eastAsia" w:hAnsi="宋体"/>
          <w:color w:val="000000" w:themeColor="text1"/>
          <w:sz w:val="32"/>
          <w:szCs w:val="32"/>
          <w:u w:val="single"/>
          <w14:textFill>
            <w14:solidFill>
              <w14:schemeClr w14:val="tx1"/>
            </w14:solidFill>
          </w14:textFill>
        </w:rPr>
        <w:t xml:space="preserve">               </w:t>
      </w:r>
    </w:p>
    <w:p>
      <w:pPr>
        <w:pStyle w:val="8"/>
        <w:spacing w:line="288" w:lineRule="auto"/>
        <w:ind w:firstLine="2560" w:firstLineChars="800"/>
        <w:rPr>
          <w:rFonts w:hAnsi="宋体"/>
          <w:color w:val="000000" w:themeColor="text1"/>
          <w:sz w:val="32"/>
          <w:szCs w:val="32"/>
          <w14:textFill>
            <w14:solidFill>
              <w14:schemeClr w14:val="tx1"/>
            </w14:solidFill>
          </w14:textFill>
        </w:rPr>
      </w:pPr>
      <w:r>
        <w:rPr>
          <w:rFonts w:hint="eastAsia" w:hAnsi="宋体"/>
          <w:color w:val="000000" w:themeColor="text1"/>
          <w:sz w:val="32"/>
          <w:szCs w:val="32"/>
          <w14:textFill>
            <w14:solidFill>
              <w14:schemeClr w14:val="tx1"/>
            </w14:solidFill>
          </w14:textFill>
        </w:rPr>
        <w:t>项目编号：</w:t>
      </w:r>
    </w:p>
    <w:p>
      <w:pPr>
        <w:pStyle w:val="8"/>
        <w:spacing w:line="288" w:lineRule="auto"/>
        <w:ind w:firstLine="2560" w:firstLineChars="800"/>
        <w:rPr>
          <w:rFonts w:hAnsi="宋体"/>
          <w:color w:val="000000" w:themeColor="text1"/>
          <w:sz w:val="32"/>
          <w:szCs w:val="32"/>
          <w:u w:val="single"/>
          <w14:textFill>
            <w14:solidFill>
              <w14:schemeClr w14:val="tx1"/>
            </w14:solidFill>
          </w14:textFill>
        </w:rPr>
      </w:pPr>
    </w:p>
    <w:p>
      <w:pPr>
        <w:pStyle w:val="8"/>
        <w:spacing w:line="288" w:lineRule="auto"/>
        <w:ind w:firstLine="2560" w:firstLineChars="800"/>
        <w:rPr>
          <w:rFonts w:hAnsi="宋体"/>
          <w:color w:val="000000" w:themeColor="text1"/>
          <w:sz w:val="32"/>
          <w:szCs w:val="32"/>
          <w:u w:val="single"/>
          <w14:textFill>
            <w14:solidFill>
              <w14:schemeClr w14:val="tx1"/>
            </w14:solidFill>
          </w14:textFill>
        </w:rPr>
      </w:pPr>
    </w:p>
    <w:p>
      <w:pPr>
        <w:rPr>
          <w:color w:val="000000" w:themeColor="text1"/>
          <w:lang w:eastAsia="zh-CN"/>
          <w14:textFill>
            <w14:solidFill>
              <w14:schemeClr w14:val="tx1"/>
            </w14:solidFill>
          </w14:textFill>
        </w:rPr>
      </w:pPr>
    </w:p>
    <w:p>
      <w:pPr>
        <w:pStyle w:val="8"/>
        <w:spacing w:line="900" w:lineRule="exact"/>
        <w:ind w:firstLine="800" w:firstLineChars="250"/>
        <w:rPr>
          <w:rFonts w:hAnsi="宋体"/>
          <w:color w:val="000000" w:themeColor="text1"/>
          <w:sz w:val="32"/>
          <w:szCs w:val="32"/>
          <w:u w:val="single"/>
          <w14:textFill>
            <w14:solidFill>
              <w14:schemeClr w14:val="tx1"/>
            </w14:solidFill>
          </w14:textFill>
        </w:rPr>
      </w:pPr>
      <w:r>
        <w:rPr>
          <w:rFonts w:hint="eastAsia" w:hAnsi="宋体"/>
          <w:color w:val="000000" w:themeColor="text1"/>
          <w:sz w:val="32"/>
          <w:szCs w:val="32"/>
          <w14:textFill>
            <w14:solidFill>
              <w14:schemeClr w14:val="tx1"/>
            </w14:solidFill>
          </w14:textFill>
        </w:rPr>
        <w:t>投标人：</w:t>
      </w:r>
      <w:r>
        <w:rPr>
          <w:rFonts w:hint="eastAsia" w:hAnsi="宋体"/>
          <w:color w:val="000000" w:themeColor="text1"/>
          <w:sz w:val="32"/>
          <w:szCs w:val="32"/>
          <w:u w:val="single"/>
          <w14:textFill>
            <w14:solidFill>
              <w14:schemeClr w14:val="tx1"/>
            </w14:solidFill>
          </w14:textFill>
        </w:rPr>
        <w:t xml:space="preserve">                           （盖单位公章）</w:t>
      </w:r>
    </w:p>
    <w:p>
      <w:pPr>
        <w:pStyle w:val="8"/>
        <w:spacing w:line="900" w:lineRule="exact"/>
        <w:ind w:firstLine="800" w:firstLineChars="250"/>
        <w:rPr>
          <w:rFonts w:hAnsi="宋体"/>
          <w:color w:val="000000" w:themeColor="text1"/>
          <w:sz w:val="32"/>
          <w:szCs w:val="32"/>
          <w14:textFill>
            <w14:solidFill>
              <w14:schemeClr w14:val="tx1"/>
            </w14:solidFill>
          </w14:textFill>
        </w:rPr>
      </w:pPr>
      <w:r>
        <w:rPr>
          <w:rFonts w:hint="eastAsia" w:hAnsi="宋体"/>
          <w:color w:val="000000" w:themeColor="text1"/>
          <w:sz w:val="32"/>
          <w:szCs w:val="32"/>
          <w14:textFill>
            <w14:solidFill>
              <w14:schemeClr w14:val="tx1"/>
            </w14:solidFill>
          </w14:textFill>
        </w:rPr>
        <w:t>投标人地址：</w:t>
      </w:r>
      <w:r>
        <w:rPr>
          <w:rFonts w:hint="eastAsia" w:hAnsi="宋体"/>
          <w:color w:val="000000" w:themeColor="text1"/>
          <w:sz w:val="32"/>
          <w:szCs w:val="32"/>
          <w:u w:val="single"/>
          <w14:textFill>
            <w14:solidFill>
              <w14:schemeClr w14:val="tx1"/>
            </w14:solidFill>
          </w14:textFill>
        </w:rPr>
        <w:t xml:space="preserve">                                     </w:t>
      </w:r>
    </w:p>
    <w:p>
      <w:pPr>
        <w:pStyle w:val="8"/>
        <w:spacing w:line="900" w:lineRule="exact"/>
        <w:ind w:firstLine="800" w:firstLineChars="250"/>
        <w:rPr>
          <w:rFonts w:hAnsi="宋体"/>
          <w:color w:val="000000" w:themeColor="text1"/>
          <w:sz w:val="32"/>
          <w:szCs w:val="32"/>
          <w14:textFill>
            <w14:solidFill>
              <w14:schemeClr w14:val="tx1"/>
            </w14:solidFill>
          </w14:textFill>
        </w:rPr>
      </w:pPr>
      <w:r>
        <w:rPr>
          <w:rFonts w:hint="eastAsia" w:hAnsi="宋体"/>
          <w:color w:val="000000" w:themeColor="text1"/>
          <w:sz w:val="32"/>
          <w:szCs w:val="32"/>
          <w14:textFill>
            <w14:solidFill>
              <w14:schemeClr w14:val="tx1"/>
            </w14:solidFill>
          </w14:textFill>
        </w:rPr>
        <w:t>法定代表人或其委托代理人：</w:t>
      </w:r>
      <w:r>
        <w:rPr>
          <w:rFonts w:hint="eastAsia" w:hAnsi="宋体"/>
          <w:color w:val="000000" w:themeColor="text1"/>
          <w:sz w:val="32"/>
          <w:szCs w:val="32"/>
          <w:u w:val="single"/>
          <w14:textFill>
            <w14:solidFill>
              <w14:schemeClr w14:val="tx1"/>
            </w14:solidFill>
          </w14:textFill>
        </w:rPr>
        <w:t xml:space="preserve">               （签名）</w:t>
      </w:r>
    </w:p>
    <w:p>
      <w:pPr>
        <w:pStyle w:val="8"/>
        <w:spacing w:line="900" w:lineRule="exact"/>
        <w:jc w:val="center"/>
        <w:rPr>
          <w:rFonts w:hAnsi="宋体"/>
          <w:color w:val="000000" w:themeColor="text1"/>
          <w:sz w:val="32"/>
          <w:szCs w:val="32"/>
          <w14:textFill>
            <w14:solidFill>
              <w14:schemeClr w14:val="tx1"/>
            </w14:solidFill>
          </w14:textFill>
        </w:rPr>
      </w:pPr>
      <w:r>
        <w:rPr>
          <w:rFonts w:hint="eastAsia" w:hAnsi="宋体"/>
          <w:color w:val="000000" w:themeColor="text1"/>
          <w:sz w:val="32"/>
          <w:szCs w:val="32"/>
          <w14:textFill>
            <w14:solidFill>
              <w14:schemeClr w14:val="tx1"/>
            </w14:solidFill>
          </w14:textFill>
        </w:rPr>
        <w:t>日期：</w:t>
      </w:r>
      <w:r>
        <w:rPr>
          <w:rFonts w:hint="eastAsia" w:hAnsi="宋体"/>
          <w:color w:val="000000" w:themeColor="text1"/>
          <w:sz w:val="32"/>
          <w:szCs w:val="32"/>
          <w:u w:val="single"/>
          <w14:textFill>
            <w14:solidFill>
              <w14:schemeClr w14:val="tx1"/>
            </w14:solidFill>
          </w14:textFill>
        </w:rPr>
        <w:t xml:space="preserve">         </w:t>
      </w:r>
      <w:r>
        <w:rPr>
          <w:rFonts w:hint="eastAsia" w:hAnsi="宋体"/>
          <w:color w:val="000000" w:themeColor="text1"/>
          <w:sz w:val="32"/>
          <w:szCs w:val="32"/>
          <w14:textFill>
            <w14:solidFill>
              <w14:schemeClr w14:val="tx1"/>
            </w14:solidFill>
          </w14:textFill>
        </w:rPr>
        <w:t>年</w:t>
      </w:r>
      <w:r>
        <w:rPr>
          <w:rFonts w:hint="eastAsia" w:hAnsi="宋体"/>
          <w:color w:val="000000" w:themeColor="text1"/>
          <w:sz w:val="32"/>
          <w:szCs w:val="32"/>
          <w:u w:val="single"/>
          <w14:textFill>
            <w14:solidFill>
              <w14:schemeClr w14:val="tx1"/>
            </w14:solidFill>
          </w14:textFill>
        </w:rPr>
        <w:t xml:space="preserve">     </w:t>
      </w:r>
      <w:r>
        <w:rPr>
          <w:rFonts w:hint="eastAsia" w:hAnsi="宋体"/>
          <w:color w:val="000000" w:themeColor="text1"/>
          <w:sz w:val="32"/>
          <w:szCs w:val="32"/>
          <w14:textFill>
            <w14:solidFill>
              <w14:schemeClr w14:val="tx1"/>
            </w14:solidFill>
          </w14:textFill>
        </w:rPr>
        <w:t>月</w:t>
      </w:r>
      <w:r>
        <w:rPr>
          <w:rFonts w:hint="eastAsia" w:hAnsi="宋体"/>
          <w:color w:val="000000" w:themeColor="text1"/>
          <w:sz w:val="32"/>
          <w:szCs w:val="32"/>
          <w:u w:val="single"/>
          <w14:textFill>
            <w14:solidFill>
              <w14:schemeClr w14:val="tx1"/>
            </w14:solidFill>
          </w14:textFill>
        </w:rPr>
        <w:t xml:space="preserve">     </w:t>
      </w:r>
      <w:r>
        <w:rPr>
          <w:rFonts w:hint="eastAsia" w:hAnsi="宋体"/>
          <w:color w:val="000000" w:themeColor="text1"/>
          <w:sz w:val="32"/>
          <w:szCs w:val="32"/>
          <w14:textFill>
            <w14:solidFill>
              <w14:schemeClr w14:val="tx1"/>
            </w14:solidFill>
          </w14:textFill>
        </w:rPr>
        <w:t>日</w:t>
      </w:r>
    </w:p>
    <w:p>
      <w:pPr>
        <w:pStyle w:val="2"/>
        <w:rPr>
          <w:rFonts w:ascii="宋体" w:hAnsi="宋体"/>
          <w:color w:val="000000" w:themeColor="text1"/>
          <w:szCs w:val="21"/>
          <w:lang w:eastAsia="zh-CN"/>
          <w14:textFill>
            <w14:solidFill>
              <w14:schemeClr w14:val="tx1"/>
            </w14:solidFill>
          </w14:textFill>
        </w:rPr>
      </w:pPr>
    </w:p>
    <w:p>
      <w:pPr>
        <w:pStyle w:val="2"/>
        <w:rPr>
          <w:rFonts w:ascii="宋体" w:hAnsi="宋体"/>
          <w:color w:val="000000" w:themeColor="text1"/>
          <w:szCs w:val="21"/>
          <w:lang w:eastAsia="zh-CN"/>
          <w14:textFill>
            <w14:solidFill>
              <w14:schemeClr w14:val="tx1"/>
            </w14:solidFill>
          </w14:textFill>
        </w:rPr>
      </w:pPr>
    </w:p>
    <w:p>
      <w:pPr>
        <w:pStyle w:val="2"/>
        <w:rPr>
          <w:rFonts w:ascii="宋体" w:hAnsi="宋体"/>
          <w:color w:val="000000" w:themeColor="text1"/>
          <w:szCs w:val="21"/>
          <w:lang w:eastAsia="zh-CN"/>
          <w14:textFill>
            <w14:solidFill>
              <w14:schemeClr w14:val="tx1"/>
            </w14:solidFill>
          </w14:textFill>
        </w:rPr>
      </w:pPr>
    </w:p>
    <w:p>
      <w:pPr>
        <w:pStyle w:val="2"/>
        <w:rPr>
          <w:rFonts w:ascii="宋体" w:hAnsi="宋体"/>
          <w:color w:val="000000" w:themeColor="text1"/>
          <w:szCs w:val="21"/>
          <w:lang w:eastAsia="zh-CN"/>
          <w14:textFill>
            <w14:solidFill>
              <w14:schemeClr w14:val="tx1"/>
            </w14:solidFill>
          </w14:textFill>
        </w:rPr>
      </w:pPr>
    </w:p>
    <w:p>
      <w:pPr>
        <w:pStyle w:val="2"/>
        <w:rPr>
          <w:rFonts w:ascii="宋体" w:hAnsi="宋体"/>
          <w:color w:val="000000" w:themeColor="text1"/>
          <w:szCs w:val="21"/>
          <w:lang w:eastAsia="zh-CN"/>
          <w14:textFill>
            <w14:solidFill>
              <w14:schemeClr w14:val="tx1"/>
            </w14:solidFill>
          </w14:textFill>
        </w:rPr>
      </w:pPr>
    </w:p>
    <w:p>
      <w:pPr>
        <w:snapToGrid w:val="0"/>
        <w:spacing w:line="400" w:lineRule="exact"/>
        <w:jc w:val="center"/>
        <w:rPr>
          <w:rFonts w:ascii="宋体" w:hAnsi="宋体" w:eastAsia="宋体"/>
          <w:color w:val="000000" w:themeColor="text1"/>
          <w:sz w:val="28"/>
          <w:szCs w:val="32"/>
          <w:lang w:eastAsia="zh-CN"/>
          <w14:textFill>
            <w14:solidFill>
              <w14:schemeClr w14:val="tx1"/>
            </w14:solidFill>
          </w14:textFill>
        </w:rPr>
      </w:pPr>
      <w:r>
        <w:rPr>
          <w:rFonts w:hint="eastAsia" w:ascii="宋体" w:hAnsi="宋体"/>
          <w:b/>
          <w:color w:val="000000" w:themeColor="text1"/>
          <w:sz w:val="28"/>
          <w:szCs w:val="32"/>
          <w:lang w:eastAsia="zh-CN"/>
          <w14:textFill>
            <w14:solidFill>
              <w14:schemeClr w14:val="tx1"/>
            </w14:solidFill>
          </w14:textFill>
        </w:rPr>
        <w:t>技术部分</w:t>
      </w:r>
      <w:r>
        <w:rPr>
          <w:rFonts w:hint="eastAsia" w:ascii="宋体" w:hAnsi="宋体" w:eastAsia="宋体"/>
          <w:b/>
          <w:color w:val="000000" w:themeColor="text1"/>
          <w:sz w:val="28"/>
          <w:szCs w:val="32"/>
          <w:lang w:eastAsia="zh-CN"/>
          <w14:textFill>
            <w14:solidFill>
              <w14:schemeClr w14:val="tx1"/>
            </w14:solidFill>
          </w14:textFill>
        </w:rPr>
        <w:t>目录</w:t>
      </w:r>
    </w:p>
    <w:p>
      <w:pPr>
        <w:snapToGrid w:val="0"/>
        <w:spacing w:line="400" w:lineRule="exact"/>
        <w:ind w:firstLine="400" w:firstLineChars="200"/>
        <w:jc w:val="left"/>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eastAsia="宋体"/>
          <w:color w:val="000000" w:themeColor="text1"/>
          <w:lang w:eastAsia="zh-CN"/>
          <w14:textFill>
            <w14:solidFill>
              <w14:schemeClr w14:val="tx1"/>
            </w14:solidFill>
          </w14:textFill>
        </w:rPr>
        <w:t>1</w:t>
      </w:r>
      <w:r>
        <w:rPr>
          <w:rFonts w:hint="eastAsia" w:ascii="宋体" w:hAnsi="宋体"/>
          <w:color w:val="000000" w:themeColor="text1"/>
          <w:lang w:eastAsia="zh-CN"/>
          <w14:textFill>
            <w14:solidFill>
              <w14:schemeClr w14:val="tx1"/>
            </w14:solidFill>
          </w14:textFill>
        </w:rPr>
        <w:t xml:space="preserve">）技术响应表 </w:t>
      </w:r>
    </w:p>
    <w:p>
      <w:pPr>
        <w:snapToGrid w:val="0"/>
        <w:spacing w:line="400" w:lineRule="exact"/>
        <w:ind w:firstLine="400" w:firstLineChars="200"/>
        <w:jc w:val="left"/>
        <w:rPr>
          <w:rFonts w:ascii="宋体" w:hAnsi="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（2）</w:t>
      </w:r>
      <w:r>
        <w:rPr>
          <w:rFonts w:hint="eastAsia" w:ascii="宋体" w:hAnsi="宋体"/>
          <w:color w:val="000000" w:themeColor="text1"/>
          <w:lang w:eastAsia="zh-CN"/>
          <w14:textFill>
            <w14:solidFill>
              <w14:schemeClr w14:val="tx1"/>
            </w14:solidFill>
          </w14:textFill>
        </w:rPr>
        <w:t>产品检验（测）报告（应当提供由第三方出具的检测报告）</w:t>
      </w:r>
    </w:p>
    <w:p>
      <w:pPr>
        <w:snapToGrid w:val="0"/>
        <w:spacing w:line="400" w:lineRule="exact"/>
        <w:ind w:firstLine="400" w:firstLineChars="200"/>
        <w:jc w:val="left"/>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（3）技术方案（格式自拟）</w:t>
      </w:r>
    </w:p>
    <w:p>
      <w:pPr>
        <w:snapToGrid w:val="0"/>
        <w:spacing w:line="400" w:lineRule="exact"/>
        <w:ind w:firstLine="400" w:firstLineChars="200"/>
        <w:jc w:val="left"/>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（4）施工组织方案（格式自拟）</w:t>
      </w:r>
    </w:p>
    <w:p>
      <w:pPr>
        <w:snapToGrid w:val="0"/>
        <w:spacing w:line="400" w:lineRule="exact"/>
        <w:ind w:firstLine="400" w:firstLineChars="200"/>
        <w:jc w:val="left"/>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（5）深化施工图纸设计（格式自拟）</w:t>
      </w:r>
    </w:p>
    <w:p>
      <w:pPr>
        <w:snapToGrid w:val="0"/>
        <w:spacing w:line="400" w:lineRule="exact"/>
        <w:ind w:firstLine="400" w:firstLineChars="200"/>
        <w:jc w:val="left"/>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（6）售后服务承诺方案（格式自拟）</w:t>
      </w:r>
    </w:p>
    <w:p>
      <w:pPr>
        <w:snapToGrid w:val="0"/>
        <w:spacing w:line="400" w:lineRule="exact"/>
        <w:ind w:firstLine="400" w:firstLineChars="200"/>
        <w:jc w:val="left"/>
        <w:rPr>
          <w:rFonts w:ascii="宋体" w:hAnsi="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（7</w:t>
      </w:r>
      <w:r>
        <w:rPr>
          <w:rFonts w:hint="eastAsia" w:ascii="宋体" w:hAnsi="宋体"/>
          <w:color w:val="000000" w:themeColor="text1"/>
          <w:lang w:eastAsia="zh-CN"/>
          <w14:textFill>
            <w14:solidFill>
              <w14:schemeClr w14:val="tx1"/>
            </w14:solidFill>
          </w14:textFill>
        </w:rPr>
        <w:t>）项目实施人员一览表</w:t>
      </w:r>
    </w:p>
    <w:p>
      <w:pPr>
        <w:snapToGrid w:val="0"/>
        <w:spacing w:line="400" w:lineRule="exact"/>
        <w:ind w:firstLine="400" w:firstLineChars="200"/>
        <w:jc w:val="left"/>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eastAsia="宋体"/>
          <w:color w:val="000000" w:themeColor="text1"/>
          <w:lang w:eastAsia="zh-CN"/>
          <w14:textFill>
            <w14:solidFill>
              <w14:schemeClr w14:val="tx1"/>
            </w14:solidFill>
          </w14:textFill>
        </w:rPr>
        <w:t>8</w:t>
      </w:r>
      <w:r>
        <w:rPr>
          <w:rFonts w:hint="eastAsia" w:ascii="宋体" w:hAnsi="宋体"/>
          <w:color w:val="000000" w:themeColor="text1"/>
          <w:lang w:eastAsia="zh-CN"/>
          <w14:textFill>
            <w14:solidFill>
              <w14:schemeClr w14:val="tx1"/>
            </w14:solidFill>
          </w14:textFill>
        </w:rPr>
        <w:t>）优惠条件：投标人承诺给予采购人的各种优惠条件，包括服务项目等方面的优惠</w:t>
      </w:r>
    </w:p>
    <w:p>
      <w:pPr>
        <w:snapToGrid w:val="0"/>
        <w:spacing w:line="400" w:lineRule="exact"/>
        <w:ind w:firstLine="400" w:firstLineChars="200"/>
        <w:jc w:val="left"/>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eastAsia="宋体"/>
          <w:color w:val="000000" w:themeColor="text1"/>
          <w:lang w:eastAsia="zh-CN"/>
          <w14:textFill>
            <w14:solidFill>
              <w14:schemeClr w14:val="tx1"/>
            </w14:solidFill>
          </w14:textFill>
        </w:rPr>
        <w:t>9</w:t>
      </w:r>
      <w:r>
        <w:rPr>
          <w:rFonts w:hint="eastAsia" w:ascii="宋体" w:hAnsi="宋体"/>
          <w:color w:val="000000" w:themeColor="text1"/>
          <w:lang w:eastAsia="zh-CN"/>
          <w14:textFill>
            <w14:solidFill>
              <w14:schemeClr w14:val="tx1"/>
            </w14:solidFill>
          </w14:textFill>
        </w:rPr>
        <w:t>）投标人需要说明的其他文件和说明</w:t>
      </w:r>
    </w:p>
    <w:p>
      <w:pPr>
        <w:pStyle w:val="8"/>
        <w:spacing w:line="288" w:lineRule="auto"/>
        <w:jc w:val="center"/>
        <w:rPr>
          <w:b/>
          <w:color w:val="000000" w:themeColor="text1"/>
          <w:sz w:val="32"/>
          <w14:textFill>
            <w14:solidFill>
              <w14:schemeClr w14:val="tx1"/>
            </w14:solidFill>
          </w14:textFill>
        </w:rPr>
      </w:pPr>
    </w:p>
    <w:p>
      <w:pPr>
        <w:rPr>
          <w:b/>
          <w:color w:val="000000" w:themeColor="text1"/>
          <w:sz w:val="32"/>
          <w:lang w:eastAsia="zh-CN"/>
          <w14:textFill>
            <w14:solidFill>
              <w14:schemeClr w14:val="tx1"/>
            </w14:solidFill>
          </w14:textFill>
        </w:rPr>
      </w:pPr>
    </w:p>
    <w:p>
      <w:pPr>
        <w:pStyle w:val="32"/>
        <w:rPr>
          <w:b/>
          <w:color w:val="000000" w:themeColor="text1"/>
          <w:sz w:val="32"/>
          <w14:textFill>
            <w14:solidFill>
              <w14:schemeClr w14:val="tx1"/>
            </w14:solidFill>
          </w14:textFill>
        </w:rPr>
      </w:pPr>
    </w:p>
    <w:p>
      <w:pPr>
        <w:pStyle w:val="32"/>
        <w:rPr>
          <w:b/>
          <w:color w:val="000000" w:themeColor="text1"/>
          <w:sz w:val="32"/>
          <w14:textFill>
            <w14:solidFill>
              <w14:schemeClr w14:val="tx1"/>
            </w14:solidFill>
          </w14:textFill>
        </w:rPr>
      </w:pPr>
    </w:p>
    <w:p>
      <w:pPr>
        <w:pStyle w:val="32"/>
        <w:rPr>
          <w:b/>
          <w:color w:val="000000" w:themeColor="text1"/>
          <w:sz w:val="32"/>
          <w14:textFill>
            <w14:solidFill>
              <w14:schemeClr w14:val="tx1"/>
            </w14:solidFill>
          </w14:textFill>
        </w:rPr>
      </w:pPr>
    </w:p>
    <w:p>
      <w:pPr>
        <w:pStyle w:val="32"/>
        <w:rPr>
          <w:b/>
          <w:color w:val="000000" w:themeColor="text1"/>
          <w:sz w:val="32"/>
          <w14:textFill>
            <w14:solidFill>
              <w14:schemeClr w14:val="tx1"/>
            </w14:solidFill>
          </w14:textFill>
        </w:rPr>
      </w:pPr>
    </w:p>
    <w:p>
      <w:pPr>
        <w:pStyle w:val="32"/>
        <w:rPr>
          <w:b/>
          <w:color w:val="000000" w:themeColor="text1"/>
          <w:sz w:val="32"/>
          <w14:textFill>
            <w14:solidFill>
              <w14:schemeClr w14:val="tx1"/>
            </w14:solidFill>
          </w14:textFill>
        </w:rPr>
      </w:pPr>
    </w:p>
    <w:p>
      <w:pPr>
        <w:pStyle w:val="32"/>
        <w:rPr>
          <w:b/>
          <w:color w:val="000000" w:themeColor="text1"/>
          <w:sz w:val="32"/>
          <w14:textFill>
            <w14:solidFill>
              <w14:schemeClr w14:val="tx1"/>
            </w14:solidFill>
          </w14:textFill>
        </w:rPr>
      </w:pPr>
    </w:p>
    <w:p>
      <w:pPr>
        <w:pStyle w:val="32"/>
        <w:rPr>
          <w:b/>
          <w:color w:val="000000" w:themeColor="text1"/>
          <w:sz w:val="32"/>
          <w14:textFill>
            <w14:solidFill>
              <w14:schemeClr w14:val="tx1"/>
            </w14:solidFill>
          </w14:textFill>
        </w:rPr>
      </w:pPr>
    </w:p>
    <w:p>
      <w:pPr>
        <w:pStyle w:val="32"/>
        <w:rPr>
          <w:b/>
          <w:color w:val="000000" w:themeColor="text1"/>
          <w:sz w:val="32"/>
          <w14:textFill>
            <w14:solidFill>
              <w14:schemeClr w14:val="tx1"/>
            </w14:solidFill>
          </w14:textFill>
        </w:rPr>
      </w:pPr>
    </w:p>
    <w:p>
      <w:pPr>
        <w:pStyle w:val="32"/>
        <w:rPr>
          <w:b/>
          <w:color w:val="000000" w:themeColor="text1"/>
          <w:sz w:val="32"/>
          <w14:textFill>
            <w14:solidFill>
              <w14:schemeClr w14:val="tx1"/>
            </w14:solidFill>
          </w14:textFill>
        </w:rPr>
      </w:pPr>
    </w:p>
    <w:p>
      <w:pPr>
        <w:pStyle w:val="32"/>
        <w:rPr>
          <w:b/>
          <w:color w:val="000000" w:themeColor="text1"/>
          <w:sz w:val="32"/>
          <w14:textFill>
            <w14:solidFill>
              <w14:schemeClr w14:val="tx1"/>
            </w14:solidFill>
          </w14:textFill>
        </w:rPr>
      </w:pPr>
    </w:p>
    <w:p>
      <w:pPr>
        <w:pStyle w:val="32"/>
        <w:rPr>
          <w:b/>
          <w:color w:val="000000" w:themeColor="text1"/>
          <w:sz w:val="32"/>
          <w14:textFill>
            <w14:solidFill>
              <w14:schemeClr w14:val="tx1"/>
            </w14:solidFill>
          </w14:textFill>
        </w:rPr>
      </w:pPr>
    </w:p>
    <w:p>
      <w:pPr>
        <w:pStyle w:val="32"/>
        <w:rPr>
          <w:b/>
          <w:color w:val="000000" w:themeColor="text1"/>
          <w:sz w:val="32"/>
          <w14:textFill>
            <w14:solidFill>
              <w14:schemeClr w14:val="tx1"/>
            </w14:solidFill>
          </w14:textFill>
        </w:rPr>
      </w:pPr>
    </w:p>
    <w:p>
      <w:pPr>
        <w:pStyle w:val="32"/>
        <w:rPr>
          <w:b/>
          <w:color w:val="000000" w:themeColor="text1"/>
          <w:sz w:val="32"/>
          <w14:textFill>
            <w14:solidFill>
              <w14:schemeClr w14:val="tx1"/>
            </w14:solidFill>
          </w14:textFill>
        </w:rPr>
      </w:pPr>
    </w:p>
    <w:p>
      <w:pPr>
        <w:pStyle w:val="8"/>
        <w:spacing w:line="288" w:lineRule="auto"/>
        <w:jc w:val="center"/>
        <w:rPr>
          <w:b/>
          <w:color w:val="000000" w:themeColor="text1"/>
          <w:sz w:val="32"/>
          <w14:textFill>
            <w14:solidFill>
              <w14:schemeClr w14:val="tx1"/>
            </w14:solidFill>
          </w14:textFill>
        </w:rPr>
      </w:pPr>
    </w:p>
    <w:p>
      <w:pPr>
        <w:pStyle w:val="8"/>
        <w:spacing w:line="288" w:lineRule="auto"/>
        <w:jc w:val="center"/>
        <w:rPr>
          <w:rFonts w:hAnsi="宋体" w:cs="宋体"/>
          <w:b/>
          <w:bCs/>
          <w:color w:val="000000" w:themeColor="text1"/>
          <w:sz w:val="28"/>
          <w:szCs w:val="24"/>
          <w14:textFill>
            <w14:solidFill>
              <w14:schemeClr w14:val="tx1"/>
            </w14:solidFill>
          </w14:textFill>
        </w:rPr>
      </w:pPr>
      <w:r>
        <w:rPr>
          <w:rFonts w:hint="eastAsia" w:hAnsi="宋体" w:cs="宋体"/>
          <w:b/>
          <w:bCs/>
          <w:color w:val="000000" w:themeColor="text1"/>
          <w:sz w:val="28"/>
          <w:szCs w:val="24"/>
          <w14:textFill>
            <w14:solidFill>
              <w14:schemeClr w14:val="tx1"/>
            </w14:solidFill>
          </w14:textFill>
        </w:rPr>
        <w:t>技术响应表（格式）</w:t>
      </w:r>
    </w:p>
    <w:p>
      <w:pPr>
        <w:pStyle w:val="8"/>
        <w:spacing w:line="288" w:lineRule="auto"/>
        <w:ind w:left="610" w:leftChars="200" w:hanging="210" w:hangingChars="1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项目名称：</w:t>
      </w:r>
      <w:r>
        <w:rPr>
          <w:rFonts w:hint="eastAsia" w:hAnsi="宋体" w:cs="宋体"/>
          <w:color w:val="000000" w:themeColor="text1"/>
          <w:szCs w:val="21"/>
          <w:u w:val="single"/>
          <w14:textFill>
            <w14:solidFill>
              <w14:schemeClr w14:val="tx1"/>
            </w14:solidFill>
          </w14:textFill>
        </w:rPr>
        <w:t xml:space="preserve">                                  </w:t>
      </w:r>
    </w:p>
    <w:p>
      <w:pPr>
        <w:pStyle w:val="8"/>
        <w:spacing w:line="288" w:lineRule="auto"/>
        <w:ind w:left="610" w:leftChars="200" w:hanging="210" w:hangingChars="1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项目编号：</w:t>
      </w:r>
    </w:p>
    <w:tbl>
      <w:tblPr>
        <w:tblStyle w:val="15"/>
        <w:tblW w:w="95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1"/>
        <w:gridCol w:w="1268"/>
        <w:gridCol w:w="2242"/>
        <w:gridCol w:w="2273"/>
        <w:gridCol w:w="977"/>
        <w:gridCol w:w="1000"/>
        <w:gridCol w:w="11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8" w:hRule="exac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序号</w:t>
            </w: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pacing w:val="20"/>
                <w:szCs w:val="21"/>
                <w:lang w:eastAsia="zh-CN"/>
                <w14:textFill>
                  <w14:solidFill>
                    <w14:schemeClr w14:val="tx1"/>
                  </w14:solidFill>
                </w14:textFill>
              </w:rPr>
            </w:pPr>
            <w:bookmarkStart w:id="357" w:name="_Toc254970559"/>
            <w:bookmarkStart w:id="358" w:name="_Toc254970700"/>
            <w:r>
              <w:rPr>
                <w:rFonts w:hint="eastAsia" w:ascii="宋体" w:hAnsi="宋体" w:eastAsia="宋体"/>
                <w:color w:val="000000" w:themeColor="text1"/>
                <w:spacing w:val="20"/>
                <w:szCs w:val="21"/>
                <w:lang w:eastAsia="zh-CN"/>
                <w14:textFill>
                  <w14:solidFill>
                    <w14:schemeClr w14:val="tx1"/>
                  </w14:solidFill>
                </w14:textFill>
              </w:rPr>
              <w:t>货物名称</w:t>
            </w:r>
          </w:p>
        </w:tc>
        <w:tc>
          <w:tcPr>
            <w:tcW w:w="2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Cs w:val="21"/>
                <w:lang w:eastAsia="zh-CN"/>
                <w14:textFill>
                  <w14:solidFill>
                    <w14:schemeClr w14:val="tx1"/>
                  </w14:solidFill>
                </w14:textFill>
              </w:rPr>
            </w:pPr>
            <w:bookmarkStart w:id="359" w:name="_Toc254970699"/>
            <w:bookmarkStart w:id="360" w:name="_Toc254970558"/>
            <w:r>
              <w:rPr>
                <w:rFonts w:hint="eastAsia" w:ascii="宋体" w:hAnsi="宋体"/>
                <w:color w:val="000000" w:themeColor="text1"/>
                <w:spacing w:val="20"/>
                <w:szCs w:val="21"/>
                <w:lang w:eastAsia="zh-CN"/>
                <w14:textFill>
                  <w14:solidFill>
                    <w14:schemeClr w14:val="tx1"/>
                  </w14:solidFill>
                </w14:textFill>
              </w:rPr>
              <w:t>招标文件要求</w:t>
            </w:r>
            <w:bookmarkEnd w:id="359"/>
            <w:bookmarkEnd w:id="360"/>
            <w:bookmarkStart w:id="361" w:name="_Toc254970705"/>
            <w:bookmarkStart w:id="362" w:name="_Toc254970564"/>
            <w:r>
              <w:rPr>
                <w:rFonts w:hint="eastAsia" w:ascii="宋体" w:hAnsi="宋体"/>
                <w:color w:val="000000" w:themeColor="text1"/>
                <w:spacing w:val="20"/>
                <w:szCs w:val="21"/>
                <w:lang w:eastAsia="zh-CN"/>
                <w14:textFill>
                  <w14:solidFill>
                    <w14:schemeClr w14:val="tx1"/>
                  </w14:solidFill>
                </w14:textFill>
              </w:rPr>
              <w:t>性能及指标</w:t>
            </w:r>
            <w:bookmarkEnd w:id="361"/>
            <w:bookmarkEnd w:id="362"/>
          </w:p>
          <w:bookmarkEnd w:id="357"/>
          <w:bookmarkEnd w:id="358"/>
        </w:tc>
        <w:tc>
          <w:tcPr>
            <w:tcW w:w="22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Cs w:val="21"/>
                <w:lang w:eastAsia="zh-CN"/>
                <w14:textFill>
                  <w14:solidFill>
                    <w14:schemeClr w14:val="tx1"/>
                  </w14:solidFill>
                </w14:textFill>
              </w:rPr>
            </w:pPr>
            <w:r>
              <w:rPr>
                <w:rFonts w:hint="eastAsia" w:ascii="宋体" w:hAnsi="宋体"/>
                <w:color w:val="000000" w:themeColor="text1"/>
                <w:spacing w:val="20"/>
                <w:szCs w:val="21"/>
                <w:lang w:eastAsia="zh-CN"/>
                <w14:textFill>
                  <w14:solidFill>
                    <w14:schemeClr w14:val="tx1"/>
                  </w14:solidFill>
                </w14:textFill>
              </w:rPr>
              <w:t>投标文件</w:t>
            </w:r>
            <w:r>
              <w:rPr>
                <w:rFonts w:hint="eastAsia" w:ascii="宋体" w:hAnsi="宋体" w:eastAsia="宋体"/>
                <w:color w:val="000000" w:themeColor="text1"/>
                <w:spacing w:val="20"/>
                <w:szCs w:val="21"/>
                <w:lang w:eastAsia="zh-CN"/>
                <w14:textFill>
                  <w14:solidFill>
                    <w14:schemeClr w14:val="tx1"/>
                  </w14:solidFill>
                </w14:textFill>
              </w:rPr>
              <w:t>承诺</w:t>
            </w:r>
            <w:r>
              <w:rPr>
                <w:rFonts w:hint="eastAsia" w:ascii="宋体" w:hAnsi="宋体"/>
                <w:color w:val="000000" w:themeColor="text1"/>
                <w:spacing w:val="20"/>
                <w:szCs w:val="21"/>
                <w:lang w:eastAsia="zh-CN"/>
                <w14:textFill>
                  <w14:solidFill>
                    <w14:schemeClr w14:val="tx1"/>
                  </w14:solidFill>
                </w14:textFill>
              </w:rPr>
              <w:t>性能及指标</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pacing w:val="20"/>
                <w:szCs w:val="21"/>
                <w:lang w:eastAsia="zh-CN"/>
                <w14:textFill>
                  <w14:solidFill>
                    <w14:schemeClr w14:val="tx1"/>
                  </w14:solidFill>
                </w14:textFill>
              </w:rPr>
            </w:pPr>
            <w:bookmarkStart w:id="363" w:name="_Toc482864564"/>
            <w:bookmarkStart w:id="364" w:name="_Toc293863064"/>
            <w:bookmarkStart w:id="365" w:name="_Toc448421155"/>
            <w:bookmarkStart w:id="366" w:name="_Toc400465728"/>
            <w:bookmarkStart w:id="367" w:name="_Toc482865165"/>
            <w:bookmarkStart w:id="368" w:name="_Toc482865335"/>
            <w:bookmarkStart w:id="369" w:name="_Toc483327824"/>
            <w:bookmarkStart w:id="370" w:name="_Toc445223695"/>
            <w:bookmarkStart w:id="371" w:name="_Toc254970701"/>
            <w:bookmarkStart w:id="372" w:name="_Toc308018692"/>
            <w:bookmarkStart w:id="373" w:name="_Toc293863334"/>
            <w:bookmarkStart w:id="374" w:name="_Toc254970560"/>
            <w:r>
              <w:rPr>
                <w:rFonts w:hint="eastAsia" w:ascii="宋体" w:hAnsi="宋体" w:eastAsia="宋体"/>
                <w:color w:val="000000" w:themeColor="text1"/>
                <w:spacing w:val="20"/>
                <w:szCs w:val="21"/>
                <w:lang w:eastAsia="zh-CN"/>
                <w14:textFill>
                  <w14:solidFill>
                    <w14:schemeClr w14:val="tx1"/>
                  </w14:solidFill>
                </w14:textFill>
              </w:rPr>
              <w:t>是否</w:t>
            </w:r>
          </w:p>
          <w:p>
            <w:pPr>
              <w:jc w:val="center"/>
              <w:rPr>
                <w:rFonts w:ascii="宋体" w:hAnsi="宋体" w:eastAsia="宋体"/>
                <w:color w:val="000000" w:themeColor="text1"/>
                <w:spacing w:val="20"/>
                <w:szCs w:val="21"/>
                <w:lang w:eastAsia="zh-CN"/>
                <w14:textFill>
                  <w14:solidFill>
                    <w14:schemeClr w14:val="tx1"/>
                  </w14:solidFill>
                </w14:textFill>
              </w:rPr>
            </w:pPr>
            <w:r>
              <w:rPr>
                <w:rFonts w:hint="eastAsia" w:ascii="宋体" w:hAnsi="宋体" w:eastAsia="宋体"/>
                <w:color w:val="000000" w:themeColor="text1"/>
                <w:spacing w:val="20"/>
                <w:szCs w:val="21"/>
                <w:lang w:eastAsia="zh-CN"/>
                <w14:textFill>
                  <w14:solidFill>
                    <w14:schemeClr w14:val="tx1"/>
                  </w14:solidFill>
                </w14:textFill>
              </w:rPr>
              <w:t>响应</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pacing w:val="20"/>
                <w:szCs w:val="21"/>
                <w:lang w:eastAsia="zh-CN"/>
                <w14:textFill>
                  <w14:solidFill>
                    <w14:schemeClr w14:val="tx1"/>
                  </w14:solidFill>
                </w14:textFill>
              </w:rPr>
            </w:pPr>
            <w:r>
              <w:rPr>
                <w:rFonts w:hint="eastAsia" w:ascii="宋体" w:hAnsi="宋体" w:eastAsia="宋体"/>
                <w:color w:val="000000" w:themeColor="text1"/>
                <w:spacing w:val="20"/>
                <w:szCs w:val="21"/>
                <w:lang w:eastAsia="zh-CN"/>
                <w14:textFill>
                  <w14:solidFill>
                    <w14:schemeClr w14:val="tx1"/>
                  </w14:solidFill>
                </w14:textFill>
              </w:rPr>
              <w:t>偏离</w:t>
            </w:r>
          </w:p>
          <w:p>
            <w:pPr>
              <w:jc w:val="center"/>
              <w:rPr>
                <w:rFonts w:ascii="宋体" w:hAnsi="宋体" w:eastAsia="宋体"/>
                <w:color w:val="000000" w:themeColor="text1"/>
                <w:spacing w:val="20"/>
                <w:szCs w:val="21"/>
                <w:lang w:eastAsia="zh-CN"/>
                <w14:textFill>
                  <w14:solidFill>
                    <w14:schemeClr w14:val="tx1"/>
                  </w14:solidFill>
                </w14:textFill>
              </w:rPr>
            </w:pPr>
            <w:r>
              <w:rPr>
                <w:rFonts w:hint="eastAsia" w:ascii="宋体" w:hAnsi="宋体" w:eastAsia="宋体"/>
                <w:color w:val="000000" w:themeColor="text1"/>
                <w:spacing w:val="20"/>
                <w:szCs w:val="21"/>
                <w:lang w:eastAsia="zh-CN"/>
                <w14:textFill>
                  <w14:solidFill>
                    <w14:schemeClr w14:val="tx1"/>
                  </w14:solidFill>
                </w14:textFill>
              </w:rPr>
              <w:t>说明</w:t>
            </w:r>
          </w:p>
          <w:bookmarkEnd w:id="363"/>
          <w:bookmarkEnd w:id="364"/>
          <w:bookmarkEnd w:id="365"/>
          <w:bookmarkEnd w:id="366"/>
          <w:bookmarkEnd w:id="367"/>
          <w:bookmarkEnd w:id="368"/>
          <w:bookmarkEnd w:id="369"/>
          <w:bookmarkEnd w:id="370"/>
          <w:bookmarkEnd w:id="371"/>
          <w:bookmarkEnd w:id="372"/>
          <w:bookmarkEnd w:id="373"/>
          <w:bookmarkEnd w:id="374"/>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pacing w:val="20"/>
                <w:szCs w:val="21"/>
                <w:lang w:eastAsia="zh-CN"/>
                <w14:textFill>
                  <w14:solidFill>
                    <w14:schemeClr w14:val="tx1"/>
                  </w14:solidFill>
                </w14:textFill>
              </w:rPr>
            </w:pPr>
            <w:r>
              <w:rPr>
                <w:rFonts w:hint="eastAsia" w:ascii="宋体" w:hAnsi="宋体" w:eastAsia="宋体"/>
                <w:color w:val="000000" w:themeColor="text1"/>
                <w:spacing w:val="20"/>
                <w:szCs w:val="21"/>
                <w:lang w:eastAsia="zh-CN"/>
                <w14:textFill>
                  <w14:solidFill>
                    <w14:schemeClr w14:val="tx1"/>
                  </w14:solidFill>
                </w14:textFill>
              </w:rPr>
              <w:t>证明材料所在</w:t>
            </w:r>
            <w:r>
              <w:rPr>
                <w:rFonts w:hint="eastAsia" w:ascii="宋体" w:hAnsi="宋体"/>
                <w:color w:val="000000" w:themeColor="text1"/>
                <w:szCs w:val="21"/>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Cs w:val="21"/>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Cs w:val="21"/>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Cs w:val="21"/>
                <w14:textFill>
                  <w14:solidFill>
                    <w14:schemeClr w14:val="tx1"/>
                  </w14:solidFill>
                </w14:textFill>
              </w:rPr>
            </w:pPr>
          </w:p>
        </w:tc>
        <w:tc>
          <w:tcPr>
            <w:tcW w:w="22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Cs w:val="21"/>
                <w14:textFill>
                  <w14:solidFill>
                    <w14:schemeClr w14:val="tx1"/>
                  </w14:solidFill>
                </w14:textFill>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Cs w:val="21"/>
                <w14:textFill>
                  <w14:solidFill>
                    <w14:schemeClr w14:val="tx1"/>
                  </w14:solidFill>
                </w14:textFill>
              </w:rPr>
            </w:pP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Cs w:val="21"/>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Cs w:val="21"/>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Cs w:val="21"/>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Cs w:val="21"/>
                <w14:textFill>
                  <w14:solidFill>
                    <w14:schemeClr w14:val="tx1"/>
                  </w14:solidFill>
                </w14:textFill>
              </w:rPr>
            </w:pPr>
          </w:p>
        </w:tc>
        <w:tc>
          <w:tcPr>
            <w:tcW w:w="22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Cs w:val="21"/>
                <w14:textFill>
                  <w14:solidFill>
                    <w14:schemeClr w14:val="tx1"/>
                  </w14:solidFill>
                </w14:textFill>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Cs w:val="21"/>
                <w14:textFill>
                  <w14:solidFill>
                    <w14:schemeClr w14:val="tx1"/>
                  </w14:solidFill>
                </w14:textFill>
              </w:rPr>
            </w:pP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Cs w:val="21"/>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Cs w:val="21"/>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Cs w:val="21"/>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Cs w:val="21"/>
                <w14:textFill>
                  <w14:solidFill>
                    <w14:schemeClr w14:val="tx1"/>
                  </w14:solidFill>
                </w14:textFill>
              </w:rPr>
            </w:pPr>
          </w:p>
        </w:tc>
        <w:tc>
          <w:tcPr>
            <w:tcW w:w="22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Cs w:val="21"/>
                <w14:textFill>
                  <w14:solidFill>
                    <w14:schemeClr w14:val="tx1"/>
                  </w14:solidFill>
                </w14:textFill>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Cs w:val="21"/>
                <w14:textFill>
                  <w14:solidFill>
                    <w14:schemeClr w14:val="tx1"/>
                  </w14:solidFill>
                </w14:textFill>
              </w:rPr>
            </w:pP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Cs w:val="21"/>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w:t>
            </w: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Cs w:val="21"/>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Cs w:val="21"/>
                <w14:textFill>
                  <w14:solidFill>
                    <w14:schemeClr w14:val="tx1"/>
                  </w14:solidFill>
                </w14:textFill>
              </w:rPr>
            </w:pPr>
          </w:p>
        </w:tc>
        <w:tc>
          <w:tcPr>
            <w:tcW w:w="22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Cs w:val="21"/>
                <w14:textFill>
                  <w14:solidFill>
                    <w14:schemeClr w14:val="tx1"/>
                  </w14:solidFill>
                </w14:textFill>
              </w:rPr>
            </w:pP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Cs w:val="21"/>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pacing w:val="20"/>
                <w:szCs w:val="21"/>
                <w14:textFill>
                  <w14:solidFill>
                    <w14:schemeClr w14:val="tx1"/>
                  </w14:solidFill>
                </w14:textFill>
              </w:rPr>
            </w:pPr>
          </w:p>
        </w:tc>
      </w:tr>
    </w:tbl>
    <w:p>
      <w:pPr>
        <w:rPr>
          <w:color w:val="000000" w:themeColor="text1"/>
          <w:lang w:eastAsia="zh-CN"/>
          <w14:textFill>
            <w14:solidFill>
              <w14:schemeClr w14:val="tx1"/>
            </w14:solidFill>
          </w14:textFill>
        </w:rPr>
      </w:pPr>
    </w:p>
    <w:p>
      <w:pPr>
        <w:pStyle w:val="8"/>
        <w:spacing w:line="288" w:lineRule="auto"/>
        <w:rPr>
          <w:b/>
          <w:color w:val="000000" w:themeColor="text1"/>
          <w:sz w:val="32"/>
          <w14:textFill>
            <w14:solidFill>
              <w14:schemeClr w14:val="tx1"/>
            </w14:solidFill>
          </w14:textFill>
        </w:rPr>
      </w:pPr>
      <w:r>
        <w:rPr>
          <w:rFonts w:hint="eastAsia" w:hAnsi="宋体" w:cs="宋体"/>
          <w:b/>
          <w:bCs/>
          <w:color w:val="000000" w:themeColor="text1"/>
          <w:szCs w:val="21"/>
          <w14:textFill>
            <w14:solidFill>
              <w14:schemeClr w14:val="tx1"/>
            </w14:solidFill>
          </w14:textFill>
        </w:rPr>
        <w:t>注：1、投标人应根据投标货物的性能指标、对照招标文件采购需求的内容逐条响，并在在“偏离说明”栏注明“正偏离”、“负偏离”或“无偏离”。</w:t>
      </w:r>
    </w:p>
    <w:p>
      <w:pPr>
        <w:pStyle w:val="8"/>
        <w:spacing w:line="288" w:lineRule="auto"/>
        <w:ind w:firstLine="422" w:firstLineChars="200"/>
        <w:rPr>
          <w:rFonts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2、标注“▲”的技术参数在本表中逐点应答出检验（测）报告具体位置（如有）。</w:t>
      </w:r>
    </w:p>
    <w:p>
      <w:pPr>
        <w:rPr>
          <w:color w:val="000000" w:themeColor="text1"/>
          <w:lang w:eastAsia="zh-CN"/>
          <w14:textFill>
            <w14:solidFill>
              <w14:schemeClr w14:val="tx1"/>
            </w14:solidFill>
          </w14:textFill>
        </w:rPr>
      </w:pPr>
    </w:p>
    <w:p>
      <w:pPr>
        <w:pStyle w:val="2"/>
        <w:rPr>
          <w:color w:val="000000" w:themeColor="text1"/>
          <w:lang w:eastAsia="zh-CN"/>
          <w14:textFill>
            <w14:solidFill>
              <w14:schemeClr w14:val="tx1"/>
            </w14:solidFill>
          </w14:textFill>
        </w:rPr>
      </w:pPr>
    </w:p>
    <w:p>
      <w:pPr>
        <w:pStyle w:val="2"/>
        <w:rPr>
          <w:color w:val="000000" w:themeColor="text1"/>
          <w:lang w:eastAsia="zh-CN"/>
          <w14:textFill>
            <w14:solidFill>
              <w14:schemeClr w14:val="tx1"/>
            </w14:solidFill>
          </w14:textFill>
        </w:rPr>
      </w:pPr>
    </w:p>
    <w:p>
      <w:pPr>
        <w:pStyle w:val="2"/>
        <w:rPr>
          <w:color w:val="000000" w:themeColor="text1"/>
          <w:lang w:eastAsia="zh-CN"/>
          <w14:textFill>
            <w14:solidFill>
              <w14:schemeClr w14:val="tx1"/>
            </w14:solidFill>
          </w14:textFill>
        </w:rPr>
      </w:pPr>
    </w:p>
    <w:p>
      <w:pPr>
        <w:pStyle w:val="8"/>
        <w:spacing w:line="288" w:lineRule="auto"/>
        <w:rPr>
          <w:rFonts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投标人（盖单位公章）</w:t>
      </w:r>
      <w:r>
        <w:rPr>
          <w:rFonts w:hint="eastAsia" w:hAnsi="宋体" w:cs="宋体"/>
          <w:color w:val="000000" w:themeColor="text1"/>
          <w:szCs w:val="21"/>
          <w:u w:val="single"/>
          <w14:textFill>
            <w14:solidFill>
              <w14:schemeClr w14:val="tx1"/>
            </w14:solidFill>
          </w14:textFill>
        </w:rPr>
        <w:t xml:space="preserve">                                    </w:t>
      </w:r>
    </w:p>
    <w:p>
      <w:pPr>
        <w:pStyle w:val="8"/>
        <w:spacing w:line="288" w:lineRule="auto"/>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 xml:space="preserve">  </w:t>
      </w:r>
    </w:p>
    <w:p>
      <w:pPr>
        <w:pStyle w:val="8"/>
        <w:spacing w:line="288" w:lineRule="auto"/>
        <w:rPr>
          <w:rFonts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法定代表人或委托代理人签名</w:t>
      </w:r>
      <w:r>
        <w:rPr>
          <w:rFonts w:hint="eastAsia" w:hAnsi="宋体" w:cs="宋体"/>
          <w:color w:val="000000" w:themeColor="text1"/>
          <w:szCs w:val="21"/>
          <w:u w:val="single"/>
          <w14:textFill>
            <w14:solidFill>
              <w14:schemeClr w14:val="tx1"/>
            </w14:solidFill>
          </w14:textFill>
        </w:rPr>
        <w:t xml:space="preserve">     </w:t>
      </w:r>
    </w:p>
    <w:p>
      <w:pPr>
        <w:pStyle w:val="8"/>
        <w:spacing w:line="288" w:lineRule="auto"/>
        <w:rPr>
          <w:rFonts w:hAnsi="宋体" w:cs="宋体"/>
          <w:color w:val="000000" w:themeColor="text1"/>
          <w:szCs w:val="21"/>
          <w14:textFill>
            <w14:solidFill>
              <w14:schemeClr w14:val="tx1"/>
            </w14:solidFill>
          </w14:textFill>
        </w:rPr>
      </w:pPr>
      <w:r>
        <w:rPr>
          <w:rFonts w:hint="eastAsia" w:hAnsi="宋体" w:cs="宋体"/>
          <w:color w:val="000000" w:themeColor="text1"/>
          <w:szCs w:val="21"/>
          <w:u w:val="single"/>
          <w14:textFill>
            <w14:solidFill>
              <w14:schemeClr w14:val="tx1"/>
            </w14:solidFill>
          </w14:textFill>
        </w:rPr>
        <w:t xml:space="preserve">                         </w:t>
      </w:r>
    </w:p>
    <w:p>
      <w:pPr>
        <w:pStyle w:val="8"/>
        <w:spacing w:line="288"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投标日期：</w:t>
      </w:r>
    </w:p>
    <w:p>
      <w:pPr>
        <w:pStyle w:val="2"/>
        <w:rPr>
          <w:color w:val="000000" w:themeColor="text1"/>
          <w:lang w:eastAsia="zh-CN"/>
          <w14:textFill>
            <w14:solidFill>
              <w14:schemeClr w14:val="tx1"/>
            </w14:solidFill>
          </w14:textFill>
        </w:rPr>
      </w:pPr>
    </w:p>
    <w:p>
      <w:pPr>
        <w:pStyle w:val="2"/>
        <w:rPr>
          <w:color w:val="000000" w:themeColor="text1"/>
          <w:lang w:eastAsia="zh-CN"/>
          <w14:textFill>
            <w14:solidFill>
              <w14:schemeClr w14:val="tx1"/>
            </w14:solidFill>
          </w14:textFill>
        </w:rPr>
      </w:pPr>
    </w:p>
    <w:p>
      <w:pPr>
        <w:pStyle w:val="2"/>
        <w:rPr>
          <w:color w:val="000000" w:themeColor="text1"/>
          <w:lang w:eastAsia="zh-CN"/>
          <w14:textFill>
            <w14:solidFill>
              <w14:schemeClr w14:val="tx1"/>
            </w14:solidFill>
          </w14:textFill>
        </w:rPr>
      </w:pPr>
    </w:p>
    <w:p>
      <w:pPr>
        <w:pStyle w:val="2"/>
        <w:rPr>
          <w:color w:val="000000" w:themeColor="text1"/>
          <w:lang w:eastAsia="zh-CN"/>
          <w14:textFill>
            <w14:solidFill>
              <w14:schemeClr w14:val="tx1"/>
            </w14:solidFill>
          </w14:textFill>
        </w:rPr>
      </w:pPr>
    </w:p>
    <w:p>
      <w:pPr>
        <w:pStyle w:val="2"/>
        <w:rPr>
          <w:color w:val="000000" w:themeColor="text1"/>
          <w:lang w:eastAsia="zh-CN"/>
          <w14:textFill>
            <w14:solidFill>
              <w14:schemeClr w14:val="tx1"/>
            </w14:solidFill>
          </w14:textFill>
        </w:rPr>
      </w:pPr>
    </w:p>
    <w:p>
      <w:pPr>
        <w:rPr>
          <w:rFonts w:ascii="宋体" w:hAnsi="宋体" w:eastAsia="宋体"/>
          <w:b/>
          <w:bCs/>
          <w:color w:val="000000" w:themeColor="text1"/>
          <w:sz w:val="24"/>
          <w:szCs w:val="24"/>
          <w:lang w:eastAsia="zh-CN"/>
          <w14:textFill>
            <w14:solidFill>
              <w14:schemeClr w14:val="tx1"/>
            </w14:solidFill>
          </w14:textFill>
        </w:rPr>
      </w:pPr>
    </w:p>
    <w:p>
      <w:pPr>
        <w:pStyle w:val="2"/>
        <w:rPr>
          <w:rFonts w:ascii="宋体" w:hAnsi="宋体" w:eastAsia="宋体"/>
          <w:b/>
          <w:color w:val="000000" w:themeColor="text1"/>
          <w:szCs w:val="24"/>
          <w:lang w:eastAsia="zh-CN"/>
          <w14:textFill>
            <w14:solidFill>
              <w14:schemeClr w14:val="tx1"/>
            </w14:solidFill>
          </w14:textFill>
        </w:rPr>
      </w:pPr>
    </w:p>
    <w:p>
      <w:pPr>
        <w:pStyle w:val="2"/>
        <w:rPr>
          <w:rFonts w:ascii="宋体" w:hAnsi="宋体" w:eastAsia="宋体"/>
          <w:b/>
          <w:color w:val="000000" w:themeColor="text1"/>
          <w:szCs w:val="24"/>
          <w:lang w:eastAsia="zh-CN"/>
          <w14:textFill>
            <w14:solidFill>
              <w14:schemeClr w14:val="tx1"/>
            </w14:solidFill>
          </w14:textFill>
        </w:rPr>
      </w:pPr>
    </w:p>
    <w:p>
      <w:pPr>
        <w:pStyle w:val="2"/>
        <w:rPr>
          <w:rFonts w:ascii="宋体" w:hAnsi="宋体" w:eastAsia="宋体"/>
          <w:b/>
          <w:color w:val="000000" w:themeColor="text1"/>
          <w:szCs w:val="24"/>
          <w:lang w:eastAsia="zh-CN"/>
          <w14:textFill>
            <w14:solidFill>
              <w14:schemeClr w14:val="tx1"/>
            </w14:solidFill>
          </w14:textFill>
        </w:rPr>
      </w:pPr>
    </w:p>
    <w:p>
      <w:pPr>
        <w:pStyle w:val="2"/>
        <w:rPr>
          <w:rFonts w:ascii="宋体" w:hAnsi="宋体" w:eastAsia="宋体"/>
          <w:b/>
          <w:color w:val="000000" w:themeColor="text1"/>
          <w:szCs w:val="24"/>
          <w:lang w:eastAsia="zh-CN"/>
          <w14:textFill>
            <w14:solidFill>
              <w14:schemeClr w14:val="tx1"/>
            </w14:solidFill>
          </w14:textFill>
        </w:rPr>
      </w:pPr>
    </w:p>
    <w:p>
      <w:pPr>
        <w:pStyle w:val="2"/>
        <w:rPr>
          <w:rFonts w:ascii="宋体" w:hAnsi="宋体" w:eastAsia="宋体"/>
          <w:b/>
          <w:color w:val="000000" w:themeColor="text1"/>
          <w:szCs w:val="24"/>
          <w:lang w:eastAsia="zh-CN"/>
          <w14:textFill>
            <w14:solidFill>
              <w14:schemeClr w14:val="tx1"/>
            </w14:solidFill>
          </w14:textFill>
        </w:rPr>
      </w:pPr>
    </w:p>
    <w:p>
      <w:pPr>
        <w:pStyle w:val="2"/>
        <w:rPr>
          <w:rFonts w:ascii="宋体" w:hAnsi="宋体" w:eastAsia="宋体"/>
          <w:b/>
          <w:color w:val="000000" w:themeColor="text1"/>
          <w:szCs w:val="24"/>
          <w:lang w:eastAsia="zh-CN"/>
          <w14:textFill>
            <w14:solidFill>
              <w14:schemeClr w14:val="tx1"/>
            </w14:solidFill>
          </w14:textFill>
        </w:rPr>
      </w:pPr>
    </w:p>
    <w:p>
      <w:pPr>
        <w:pStyle w:val="2"/>
        <w:rPr>
          <w:rFonts w:ascii="宋体" w:hAnsi="宋体" w:eastAsia="宋体"/>
          <w:b/>
          <w:color w:val="000000" w:themeColor="text1"/>
          <w:szCs w:val="24"/>
          <w:lang w:eastAsia="zh-CN"/>
          <w14:textFill>
            <w14:solidFill>
              <w14:schemeClr w14:val="tx1"/>
            </w14:solidFill>
          </w14:textFill>
        </w:rPr>
      </w:pPr>
    </w:p>
    <w:p>
      <w:pPr>
        <w:pStyle w:val="8"/>
        <w:spacing w:line="288" w:lineRule="auto"/>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技术方案（格式自拟）</w:t>
      </w:r>
    </w:p>
    <w:p>
      <w:pPr>
        <w:pStyle w:val="2"/>
        <w:rPr>
          <w:rFonts w:ascii="宋体" w:eastAsia="宋体"/>
          <w:b/>
          <w:color w:val="000000" w:themeColor="text1"/>
          <w:sz w:val="32"/>
          <w:lang w:eastAsia="zh-CN"/>
          <w14:textFill>
            <w14:solidFill>
              <w14:schemeClr w14:val="tx1"/>
            </w14:solidFill>
          </w14:textFill>
        </w:rPr>
      </w:pPr>
    </w:p>
    <w:p>
      <w:pPr>
        <w:pStyle w:val="8"/>
        <w:spacing w:line="288" w:lineRule="auto"/>
        <w:rPr>
          <w:rFonts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投标人（盖单位公章）</w:t>
      </w:r>
      <w:r>
        <w:rPr>
          <w:rFonts w:hint="eastAsia" w:hAnsi="宋体" w:cs="宋体"/>
          <w:color w:val="000000" w:themeColor="text1"/>
          <w:szCs w:val="21"/>
          <w:u w:val="single"/>
          <w14:textFill>
            <w14:solidFill>
              <w14:schemeClr w14:val="tx1"/>
            </w14:solidFill>
          </w14:textFill>
        </w:rPr>
        <w:t xml:space="preserve">                                    </w:t>
      </w:r>
    </w:p>
    <w:p>
      <w:pPr>
        <w:pStyle w:val="8"/>
        <w:spacing w:line="288" w:lineRule="auto"/>
        <w:rPr>
          <w:rFonts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法定代表人或委托代理人签名</w:t>
      </w:r>
      <w:r>
        <w:rPr>
          <w:rFonts w:hint="eastAsia" w:hAnsi="宋体" w:cs="宋体"/>
          <w:color w:val="000000" w:themeColor="text1"/>
          <w:szCs w:val="21"/>
          <w:u w:val="single"/>
          <w14:textFill>
            <w14:solidFill>
              <w14:schemeClr w14:val="tx1"/>
            </w14:solidFill>
          </w14:textFill>
        </w:rPr>
        <w:t xml:space="preserve">     </w:t>
      </w:r>
    </w:p>
    <w:p>
      <w:pPr>
        <w:pStyle w:val="8"/>
        <w:spacing w:line="288"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投标日期：</w:t>
      </w:r>
    </w:p>
    <w:p>
      <w:pPr>
        <w:rPr>
          <w:color w:val="000000" w:themeColor="text1"/>
          <w:lang w:eastAsia="zh-CN"/>
          <w14:textFill>
            <w14:solidFill>
              <w14:schemeClr w14:val="tx1"/>
            </w14:solidFill>
          </w14:textFill>
        </w:rPr>
      </w:pPr>
    </w:p>
    <w:p>
      <w:pPr>
        <w:pStyle w:val="2"/>
        <w:rPr>
          <w:color w:val="000000" w:themeColor="text1"/>
          <w:lang w:eastAsia="zh-CN"/>
          <w14:textFill>
            <w14:solidFill>
              <w14:schemeClr w14:val="tx1"/>
            </w14:solidFill>
          </w14:textFill>
        </w:rPr>
      </w:pPr>
    </w:p>
    <w:p>
      <w:pPr>
        <w:pStyle w:val="2"/>
        <w:rPr>
          <w:color w:val="000000" w:themeColor="text1"/>
          <w:lang w:eastAsia="zh-CN"/>
          <w14:textFill>
            <w14:solidFill>
              <w14:schemeClr w14:val="tx1"/>
            </w14:solidFill>
          </w14:textFill>
        </w:rPr>
      </w:pPr>
    </w:p>
    <w:p>
      <w:pPr>
        <w:pStyle w:val="2"/>
        <w:jc w:val="center"/>
        <w:rPr>
          <w:rFonts w:ascii="宋体" w:eastAsia="宋体"/>
          <w:b/>
          <w:color w:val="000000" w:themeColor="text1"/>
          <w:sz w:val="32"/>
          <w:lang w:eastAsia="zh-CN"/>
          <w14:textFill>
            <w14:solidFill>
              <w14:schemeClr w14:val="tx1"/>
            </w14:solidFill>
          </w14:textFill>
        </w:rPr>
      </w:pPr>
      <w:r>
        <w:rPr>
          <w:rFonts w:hint="eastAsia" w:ascii="宋体" w:eastAsia="宋体"/>
          <w:b/>
          <w:color w:val="000000" w:themeColor="text1"/>
          <w:sz w:val="32"/>
          <w:lang w:eastAsia="zh-CN"/>
          <w14:textFill>
            <w14:solidFill>
              <w14:schemeClr w14:val="tx1"/>
            </w14:solidFill>
          </w14:textFill>
        </w:rPr>
        <w:t>施工组织方案（格式自拟）</w:t>
      </w:r>
    </w:p>
    <w:p>
      <w:pPr>
        <w:pStyle w:val="2"/>
        <w:rPr>
          <w:rFonts w:ascii="宋体" w:hAnsi="宋体"/>
          <w:bCs w:val="0"/>
          <w:color w:val="000000" w:themeColor="text1"/>
          <w:lang w:eastAsia="zh-CN"/>
          <w14:textFill>
            <w14:solidFill>
              <w14:schemeClr w14:val="tx1"/>
            </w14:solidFill>
          </w14:textFill>
        </w:rPr>
      </w:pPr>
    </w:p>
    <w:p>
      <w:pPr>
        <w:pStyle w:val="2"/>
        <w:rPr>
          <w:rFonts w:ascii="宋体" w:hAnsi="宋体"/>
          <w:bCs w:val="0"/>
          <w:color w:val="000000" w:themeColor="text1"/>
          <w:lang w:eastAsia="zh-CN"/>
          <w14:textFill>
            <w14:solidFill>
              <w14:schemeClr w14:val="tx1"/>
            </w14:solidFill>
          </w14:textFill>
        </w:rPr>
      </w:pPr>
    </w:p>
    <w:p>
      <w:pPr>
        <w:pStyle w:val="8"/>
        <w:spacing w:line="288" w:lineRule="auto"/>
        <w:rPr>
          <w:rFonts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投标人（盖单位公章）</w:t>
      </w:r>
      <w:r>
        <w:rPr>
          <w:rFonts w:hint="eastAsia" w:hAnsi="宋体" w:cs="宋体"/>
          <w:color w:val="000000" w:themeColor="text1"/>
          <w:szCs w:val="21"/>
          <w:u w:val="single"/>
          <w14:textFill>
            <w14:solidFill>
              <w14:schemeClr w14:val="tx1"/>
            </w14:solidFill>
          </w14:textFill>
        </w:rPr>
        <w:t xml:space="preserve">                                    </w:t>
      </w:r>
    </w:p>
    <w:p>
      <w:pPr>
        <w:pStyle w:val="8"/>
        <w:spacing w:line="288" w:lineRule="auto"/>
        <w:rPr>
          <w:rFonts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法定代表人或委托代理人签名</w:t>
      </w:r>
      <w:r>
        <w:rPr>
          <w:rFonts w:hint="eastAsia" w:hAnsi="宋体" w:cs="宋体"/>
          <w:color w:val="000000" w:themeColor="text1"/>
          <w:szCs w:val="21"/>
          <w:u w:val="single"/>
          <w14:textFill>
            <w14:solidFill>
              <w14:schemeClr w14:val="tx1"/>
            </w14:solidFill>
          </w14:textFill>
        </w:rPr>
        <w:t xml:space="preserve">     </w:t>
      </w:r>
    </w:p>
    <w:p>
      <w:pPr>
        <w:pStyle w:val="8"/>
        <w:spacing w:line="288"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投标日期：</w:t>
      </w:r>
    </w:p>
    <w:p>
      <w:pPr>
        <w:rPr>
          <w:color w:val="000000" w:themeColor="text1"/>
          <w:lang w:eastAsia="zh-CN"/>
          <w14:textFill>
            <w14:solidFill>
              <w14:schemeClr w14:val="tx1"/>
            </w14:solidFill>
          </w14:textFill>
        </w:rPr>
      </w:pPr>
    </w:p>
    <w:p>
      <w:pPr>
        <w:pStyle w:val="2"/>
        <w:rPr>
          <w:rFonts w:ascii="宋体" w:hAnsi="宋体"/>
          <w:bCs w:val="0"/>
          <w:color w:val="000000" w:themeColor="text1"/>
          <w:lang w:eastAsia="zh-CN"/>
          <w14:textFill>
            <w14:solidFill>
              <w14:schemeClr w14:val="tx1"/>
            </w14:solidFill>
          </w14:textFill>
        </w:rPr>
      </w:pPr>
    </w:p>
    <w:p>
      <w:pPr>
        <w:pStyle w:val="2"/>
        <w:rPr>
          <w:rFonts w:ascii="宋体" w:hAnsi="宋体"/>
          <w:bCs w:val="0"/>
          <w:color w:val="000000" w:themeColor="text1"/>
          <w:lang w:eastAsia="zh-CN"/>
          <w14:textFill>
            <w14:solidFill>
              <w14:schemeClr w14:val="tx1"/>
            </w14:solidFill>
          </w14:textFill>
        </w:rPr>
      </w:pPr>
    </w:p>
    <w:p>
      <w:pPr>
        <w:pStyle w:val="2"/>
        <w:jc w:val="center"/>
        <w:rPr>
          <w:rFonts w:ascii="宋体" w:eastAsia="宋体"/>
          <w:b/>
          <w:color w:val="000000" w:themeColor="text1"/>
          <w:sz w:val="32"/>
          <w:lang w:eastAsia="zh-CN"/>
          <w14:textFill>
            <w14:solidFill>
              <w14:schemeClr w14:val="tx1"/>
            </w14:solidFill>
          </w14:textFill>
        </w:rPr>
      </w:pPr>
      <w:r>
        <w:rPr>
          <w:rFonts w:hint="eastAsia" w:ascii="宋体" w:eastAsia="宋体"/>
          <w:b/>
          <w:color w:val="000000" w:themeColor="text1"/>
          <w:sz w:val="32"/>
          <w:lang w:eastAsia="zh-CN"/>
          <w14:textFill>
            <w14:solidFill>
              <w14:schemeClr w14:val="tx1"/>
            </w14:solidFill>
          </w14:textFill>
        </w:rPr>
        <w:t>深化施工图纸设计（格式自拟）</w:t>
      </w:r>
    </w:p>
    <w:p>
      <w:pPr>
        <w:ind w:firstLine="400" w:firstLineChars="200"/>
        <w:rPr>
          <w:rFonts w:ascii="宋体" w:hAnsi="宋体"/>
          <w:color w:val="000000" w:themeColor="text1"/>
          <w:lang w:eastAsia="zh-CN"/>
          <w14:textFill>
            <w14:solidFill>
              <w14:schemeClr w14:val="tx1"/>
            </w14:solidFill>
          </w14:textFill>
        </w:rPr>
      </w:pPr>
    </w:p>
    <w:p>
      <w:pPr>
        <w:pStyle w:val="2"/>
        <w:rPr>
          <w:color w:val="000000" w:themeColor="text1"/>
          <w:lang w:eastAsia="zh-CN"/>
          <w14:textFill>
            <w14:solidFill>
              <w14:schemeClr w14:val="tx1"/>
            </w14:solidFill>
          </w14:textFill>
        </w:rPr>
      </w:pPr>
    </w:p>
    <w:p>
      <w:pPr>
        <w:pStyle w:val="2"/>
        <w:rPr>
          <w:color w:val="000000" w:themeColor="text1"/>
          <w:lang w:eastAsia="zh-CN"/>
          <w14:textFill>
            <w14:solidFill>
              <w14:schemeClr w14:val="tx1"/>
            </w14:solidFill>
          </w14:textFill>
        </w:rPr>
      </w:pPr>
    </w:p>
    <w:p>
      <w:pPr>
        <w:pStyle w:val="2"/>
        <w:rPr>
          <w:rFonts w:ascii="宋体" w:hAnsi="宋体"/>
          <w:bCs w:val="0"/>
          <w:color w:val="000000" w:themeColor="text1"/>
          <w:lang w:eastAsia="zh-CN"/>
          <w14:textFill>
            <w14:solidFill>
              <w14:schemeClr w14:val="tx1"/>
            </w14:solidFill>
          </w14:textFill>
        </w:rPr>
      </w:pPr>
    </w:p>
    <w:p>
      <w:pPr>
        <w:pStyle w:val="2"/>
        <w:jc w:val="center"/>
        <w:rPr>
          <w:rFonts w:ascii="宋体" w:eastAsia="宋体"/>
          <w:b/>
          <w:color w:val="000000" w:themeColor="text1"/>
          <w:sz w:val="32"/>
          <w:lang w:eastAsia="zh-CN"/>
          <w14:textFill>
            <w14:solidFill>
              <w14:schemeClr w14:val="tx1"/>
            </w14:solidFill>
          </w14:textFill>
        </w:rPr>
      </w:pPr>
      <w:r>
        <w:rPr>
          <w:rFonts w:hint="eastAsia" w:ascii="宋体" w:eastAsia="宋体"/>
          <w:b/>
          <w:color w:val="000000" w:themeColor="text1"/>
          <w:sz w:val="32"/>
          <w:lang w:eastAsia="zh-CN"/>
          <w14:textFill>
            <w14:solidFill>
              <w14:schemeClr w14:val="tx1"/>
            </w14:solidFill>
          </w14:textFill>
        </w:rPr>
        <w:t>售后服务承诺方案（格式自拟）</w:t>
      </w:r>
    </w:p>
    <w:p>
      <w:pPr>
        <w:pStyle w:val="2"/>
        <w:rPr>
          <w:rFonts w:ascii="宋体" w:hAnsi="宋体"/>
          <w:bCs w:val="0"/>
          <w:color w:val="000000" w:themeColor="text1"/>
          <w:lang w:eastAsia="zh-CN"/>
          <w14:textFill>
            <w14:solidFill>
              <w14:schemeClr w14:val="tx1"/>
            </w14:solidFill>
          </w14:textFill>
        </w:rPr>
      </w:pPr>
    </w:p>
    <w:p>
      <w:pPr>
        <w:pStyle w:val="2"/>
        <w:rPr>
          <w:rFonts w:ascii="宋体" w:hAnsi="宋体"/>
          <w:bCs w:val="0"/>
          <w:color w:val="000000" w:themeColor="text1"/>
          <w:lang w:eastAsia="zh-CN"/>
          <w14:textFill>
            <w14:solidFill>
              <w14:schemeClr w14:val="tx1"/>
            </w14:solidFill>
          </w14:textFill>
        </w:rPr>
      </w:pPr>
    </w:p>
    <w:p>
      <w:pPr>
        <w:pStyle w:val="8"/>
        <w:spacing w:line="288" w:lineRule="auto"/>
        <w:rPr>
          <w:rFonts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投标人（盖单位公章）</w:t>
      </w:r>
      <w:r>
        <w:rPr>
          <w:rFonts w:hint="eastAsia" w:hAnsi="宋体" w:cs="宋体"/>
          <w:color w:val="000000" w:themeColor="text1"/>
          <w:szCs w:val="21"/>
          <w:u w:val="single"/>
          <w14:textFill>
            <w14:solidFill>
              <w14:schemeClr w14:val="tx1"/>
            </w14:solidFill>
          </w14:textFill>
        </w:rPr>
        <w:t xml:space="preserve">                                    </w:t>
      </w:r>
    </w:p>
    <w:p>
      <w:pPr>
        <w:pStyle w:val="8"/>
        <w:spacing w:line="288" w:lineRule="auto"/>
        <w:rPr>
          <w:rFonts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法定代表人或委托代理人签名</w:t>
      </w:r>
      <w:r>
        <w:rPr>
          <w:rFonts w:hint="eastAsia" w:hAnsi="宋体" w:cs="宋体"/>
          <w:color w:val="000000" w:themeColor="text1"/>
          <w:szCs w:val="21"/>
          <w:u w:val="single"/>
          <w14:textFill>
            <w14:solidFill>
              <w14:schemeClr w14:val="tx1"/>
            </w14:solidFill>
          </w14:textFill>
        </w:rPr>
        <w:t xml:space="preserve">     </w:t>
      </w:r>
    </w:p>
    <w:p>
      <w:pPr>
        <w:pStyle w:val="8"/>
        <w:spacing w:line="288"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投标日期：</w:t>
      </w:r>
    </w:p>
    <w:p>
      <w:pPr>
        <w:pStyle w:val="2"/>
        <w:rPr>
          <w:rFonts w:ascii="宋体" w:hAnsi="宋体" w:eastAsia="宋体"/>
          <w:b/>
          <w:color w:val="000000" w:themeColor="text1"/>
          <w:szCs w:val="24"/>
          <w:lang w:eastAsia="zh-CN"/>
          <w14:textFill>
            <w14:solidFill>
              <w14:schemeClr w14:val="tx1"/>
            </w14:solidFill>
          </w14:textFill>
        </w:rPr>
      </w:pPr>
    </w:p>
    <w:p>
      <w:pPr>
        <w:pStyle w:val="2"/>
        <w:rPr>
          <w:rFonts w:ascii="宋体" w:hAnsi="宋体" w:eastAsia="宋体"/>
          <w:b/>
          <w:color w:val="000000" w:themeColor="text1"/>
          <w:szCs w:val="24"/>
          <w:lang w:eastAsia="zh-CN"/>
          <w14:textFill>
            <w14:solidFill>
              <w14:schemeClr w14:val="tx1"/>
            </w14:solidFill>
          </w14:textFill>
        </w:rPr>
      </w:pPr>
    </w:p>
    <w:p>
      <w:pPr>
        <w:pStyle w:val="2"/>
        <w:rPr>
          <w:rFonts w:ascii="宋体" w:hAnsi="宋体" w:eastAsia="宋体"/>
          <w:b/>
          <w:color w:val="000000" w:themeColor="text1"/>
          <w:szCs w:val="24"/>
          <w:lang w:eastAsia="zh-CN"/>
          <w14:textFill>
            <w14:solidFill>
              <w14:schemeClr w14:val="tx1"/>
            </w14:solidFill>
          </w14:textFill>
        </w:rPr>
      </w:pPr>
    </w:p>
    <w:p>
      <w:pPr>
        <w:pStyle w:val="2"/>
        <w:rPr>
          <w:rFonts w:ascii="宋体" w:hAnsi="宋体" w:eastAsia="宋体"/>
          <w:b/>
          <w:color w:val="000000" w:themeColor="text1"/>
          <w:szCs w:val="24"/>
          <w:lang w:eastAsia="zh-CN"/>
          <w14:textFill>
            <w14:solidFill>
              <w14:schemeClr w14:val="tx1"/>
            </w14:solidFill>
          </w14:textFill>
        </w:rPr>
      </w:pPr>
    </w:p>
    <w:p>
      <w:pPr>
        <w:pStyle w:val="2"/>
        <w:rPr>
          <w:rFonts w:ascii="宋体" w:hAnsi="宋体" w:eastAsia="宋体"/>
          <w:b/>
          <w:color w:val="000000" w:themeColor="text1"/>
          <w:szCs w:val="24"/>
          <w:lang w:eastAsia="zh-CN"/>
          <w14:textFill>
            <w14:solidFill>
              <w14:schemeClr w14:val="tx1"/>
            </w14:solidFill>
          </w14:textFill>
        </w:rPr>
      </w:pPr>
    </w:p>
    <w:p>
      <w:pPr>
        <w:pStyle w:val="2"/>
        <w:rPr>
          <w:rFonts w:ascii="宋体" w:hAnsi="宋体" w:eastAsia="宋体"/>
          <w:b/>
          <w:color w:val="000000" w:themeColor="text1"/>
          <w:szCs w:val="24"/>
          <w:lang w:eastAsia="zh-CN"/>
          <w14:textFill>
            <w14:solidFill>
              <w14:schemeClr w14:val="tx1"/>
            </w14:solidFill>
          </w14:textFill>
        </w:rPr>
      </w:pPr>
    </w:p>
    <w:p>
      <w:pPr>
        <w:pStyle w:val="8"/>
        <w:spacing w:line="288" w:lineRule="auto"/>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项目实施人员一览表（格式）</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4"/>
        <w:gridCol w:w="1767"/>
        <w:gridCol w:w="1766"/>
        <w:gridCol w:w="1467"/>
        <w:gridCol w:w="1600"/>
        <w:gridCol w:w="1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84"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p>
        </w:tc>
        <w:tc>
          <w:tcPr>
            <w:tcW w:w="1767"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50"/>
              <w:jc w:val="center"/>
              <w:rPr>
                <w:rFonts w:ascii="宋体" w:hAnsi="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担任本项目</w:t>
            </w:r>
            <w:r>
              <w:rPr>
                <w:rFonts w:hint="eastAsia" w:ascii="宋体" w:hAnsi="宋体"/>
                <w:color w:val="000000" w:themeColor="text1"/>
                <w:szCs w:val="21"/>
                <w14:textFill>
                  <w14:solidFill>
                    <w14:schemeClr w14:val="tx1"/>
                  </w14:solidFill>
                </w14:textFill>
              </w:rPr>
              <w:t>职务</w:t>
            </w:r>
          </w:p>
        </w:tc>
        <w:tc>
          <w:tcPr>
            <w:tcW w:w="1766"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50"/>
              <w:jc w:val="center"/>
              <w:rPr>
                <w:rFonts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职称等级</w:t>
            </w:r>
          </w:p>
        </w:tc>
        <w:tc>
          <w:tcPr>
            <w:tcW w:w="1467"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50"/>
              <w:jc w:val="center"/>
              <w:rPr>
                <w:rFonts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专业技术资格</w:t>
            </w:r>
            <w:r>
              <w:rPr>
                <w:rFonts w:hint="eastAsia" w:ascii="宋体" w:hAnsi="宋体" w:eastAsia="宋体"/>
                <w:color w:val="000000" w:themeColor="text1"/>
                <w:szCs w:val="21"/>
                <w:lang w:eastAsia="zh-CN"/>
                <w14:textFill>
                  <w14:solidFill>
                    <w14:schemeClr w14:val="tx1"/>
                  </w14:solidFill>
                </w14:textFill>
              </w:rPr>
              <w:t>或岗位证书</w:t>
            </w:r>
          </w:p>
        </w:tc>
        <w:tc>
          <w:tcPr>
            <w:tcW w:w="1600"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50"/>
              <w:jc w:val="center"/>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证书编号</w:t>
            </w:r>
          </w:p>
        </w:tc>
        <w:tc>
          <w:tcPr>
            <w:tcW w:w="1117"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50"/>
              <w:jc w:val="center"/>
              <w:rPr>
                <w:rFonts w:ascii="宋体" w:hAnsi="宋体" w:eastAsia="宋体"/>
                <w:bCs/>
                <w:color w:val="000000" w:themeColor="text1"/>
                <w:szCs w:val="21"/>
                <w:lang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社保</w:t>
            </w:r>
            <w:r>
              <w:rPr>
                <w:rFonts w:hint="eastAsia" w:ascii="宋体" w:hAnsi="宋体" w:eastAsia="宋体"/>
                <w:bCs/>
                <w:color w:val="000000" w:themeColor="text1"/>
                <w:szCs w:val="21"/>
                <w:lang w:eastAsia="zh-CN"/>
                <w14:textFill>
                  <w14:solidFill>
                    <w14:schemeClr w14:val="tx1"/>
                  </w14:solidFill>
                </w14:textFill>
              </w:rPr>
              <w:t>证明所在页码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84"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000000" w:themeColor="text1"/>
                <w:szCs w:val="21"/>
                <w14:textFill>
                  <w14:solidFill>
                    <w14:schemeClr w14:val="tx1"/>
                  </w14:solidFill>
                </w14:textFill>
              </w:rPr>
            </w:pPr>
          </w:p>
        </w:tc>
        <w:tc>
          <w:tcPr>
            <w:tcW w:w="1767"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000000" w:themeColor="text1"/>
                <w:szCs w:val="21"/>
                <w14:textFill>
                  <w14:solidFill>
                    <w14:schemeClr w14:val="tx1"/>
                  </w14:solidFill>
                </w14:textFill>
              </w:rPr>
            </w:pPr>
          </w:p>
        </w:tc>
        <w:tc>
          <w:tcPr>
            <w:tcW w:w="1766"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000000" w:themeColor="text1"/>
                <w:szCs w:val="21"/>
                <w14:textFill>
                  <w14:solidFill>
                    <w14:schemeClr w14:val="tx1"/>
                  </w14:solidFill>
                </w14:textFill>
              </w:rPr>
            </w:pPr>
          </w:p>
        </w:tc>
        <w:tc>
          <w:tcPr>
            <w:tcW w:w="1467"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000000" w:themeColor="text1"/>
                <w:szCs w:val="21"/>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000000" w:themeColor="text1"/>
                <w:szCs w:val="21"/>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84"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000000" w:themeColor="text1"/>
                <w:szCs w:val="21"/>
                <w14:textFill>
                  <w14:solidFill>
                    <w14:schemeClr w14:val="tx1"/>
                  </w14:solidFill>
                </w14:textFill>
              </w:rPr>
            </w:pPr>
          </w:p>
        </w:tc>
        <w:tc>
          <w:tcPr>
            <w:tcW w:w="1767"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000000" w:themeColor="text1"/>
                <w:szCs w:val="21"/>
                <w14:textFill>
                  <w14:solidFill>
                    <w14:schemeClr w14:val="tx1"/>
                  </w14:solidFill>
                </w14:textFill>
              </w:rPr>
            </w:pPr>
          </w:p>
        </w:tc>
        <w:tc>
          <w:tcPr>
            <w:tcW w:w="1766"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000000" w:themeColor="text1"/>
                <w:szCs w:val="21"/>
                <w14:textFill>
                  <w14:solidFill>
                    <w14:schemeClr w14:val="tx1"/>
                  </w14:solidFill>
                </w14:textFill>
              </w:rPr>
            </w:pPr>
          </w:p>
        </w:tc>
        <w:tc>
          <w:tcPr>
            <w:tcW w:w="1467"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000000" w:themeColor="text1"/>
                <w:szCs w:val="21"/>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000000" w:themeColor="text1"/>
                <w:szCs w:val="21"/>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84"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767"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000000" w:themeColor="text1"/>
                <w:szCs w:val="21"/>
                <w14:textFill>
                  <w14:solidFill>
                    <w14:schemeClr w14:val="tx1"/>
                  </w14:solidFill>
                </w14:textFill>
              </w:rPr>
            </w:pPr>
          </w:p>
        </w:tc>
        <w:tc>
          <w:tcPr>
            <w:tcW w:w="1766"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000000" w:themeColor="text1"/>
                <w:szCs w:val="21"/>
                <w14:textFill>
                  <w14:solidFill>
                    <w14:schemeClr w14:val="tx1"/>
                  </w14:solidFill>
                </w14:textFill>
              </w:rPr>
            </w:pPr>
          </w:p>
        </w:tc>
        <w:tc>
          <w:tcPr>
            <w:tcW w:w="1467"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000000" w:themeColor="text1"/>
                <w:szCs w:val="21"/>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000000" w:themeColor="text1"/>
                <w:szCs w:val="21"/>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000000" w:themeColor="text1"/>
                <w:szCs w:val="21"/>
                <w14:textFill>
                  <w14:solidFill>
                    <w14:schemeClr w14:val="tx1"/>
                  </w14:solidFill>
                </w14:textFill>
              </w:rPr>
            </w:pPr>
          </w:p>
        </w:tc>
      </w:tr>
    </w:tbl>
    <w:p>
      <w:pPr>
        <w:pStyle w:val="2"/>
        <w:rPr>
          <w:rFonts w:ascii="宋体" w:hAnsi="宋体" w:eastAsia="宋体"/>
          <w:b/>
          <w:color w:val="000000" w:themeColor="text1"/>
          <w:szCs w:val="24"/>
          <w:lang w:eastAsia="zh-CN"/>
          <w14:textFill>
            <w14:solidFill>
              <w14:schemeClr w14:val="tx1"/>
            </w14:solidFill>
          </w14:textFill>
        </w:rPr>
      </w:pPr>
      <w:r>
        <w:rPr>
          <w:rFonts w:hint="eastAsia" w:ascii="宋体" w:hAnsi="宋体" w:eastAsia="宋体"/>
          <w:b/>
          <w:color w:val="000000" w:themeColor="text1"/>
          <w:szCs w:val="24"/>
          <w:lang w:eastAsia="zh-CN"/>
          <w14:textFill>
            <w14:solidFill>
              <w14:schemeClr w14:val="tx1"/>
            </w14:solidFill>
          </w14:textFill>
        </w:rPr>
        <w:t>注：附人员相关证件及社保证明复印件。</w:t>
      </w:r>
    </w:p>
    <w:p>
      <w:pPr>
        <w:pStyle w:val="2"/>
        <w:rPr>
          <w:rFonts w:ascii="宋体" w:hAnsi="宋体" w:eastAsia="宋体"/>
          <w:b/>
          <w:color w:val="000000" w:themeColor="text1"/>
          <w:szCs w:val="24"/>
          <w:lang w:eastAsia="zh-CN"/>
          <w14:textFill>
            <w14:solidFill>
              <w14:schemeClr w14:val="tx1"/>
            </w14:solidFill>
          </w14:textFill>
        </w:rPr>
      </w:pPr>
    </w:p>
    <w:p>
      <w:pPr>
        <w:pStyle w:val="2"/>
        <w:rPr>
          <w:rFonts w:ascii="宋体" w:hAnsi="宋体" w:eastAsia="宋体"/>
          <w:b/>
          <w:color w:val="000000" w:themeColor="text1"/>
          <w:szCs w:val="24"/>
          <w:lang w:eastAsia="zh-CN"/>
          <w14:textFill>
            <w14:solidFill>
              <w14:schemeClr w14:val="tx1"/>
            </w14:solidFill>
          </w14:textFill>
        </w:rPr>
      </w:pPr>
    </w:p>
    <w:p>
      <w:pPr>
        <w:pStyle w:val="8"/>
        <w:spacing w:line="288" w:lineRule="auto"/>
        <w:rPr>
          <w:rFonts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投标人（盖单位公章）</w:t>
      </w:r>
      <w:r>
        <w:rPr>
          <w:rFonts w:hint="eastAsia" w:hAnsi="宋体" w:cs="宋体"/>
          <w:color w:val="000000" w:themeColor="text1"/>
          <w:szCs w:val="21"/>
          <w:u w:val="single"/>
          <w14:textFill>
            <w14:solidFill>
              <w14:schemeClr w14:val="tx1"/>
            </w14:solidFill>
          </w14:textFill>
        </w:rPr>
        <w:t xml:space="preserve">                                    </w:t>
      </w:r>
    </w:p>
    <w:p>
      <w:pPr>
        <w:pStyle w:val="8"/>
        <w:spacing w:line="288" w:lineRule="auto"/>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 xml:space="preserve">  </w:t>
      </w:r>
    </w:p>
    <w:p>
      <w:pPr>
        <w:pStyle w:val="8"/>
        <w:spacing w:line="288" w:lineRule="auto"/>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法定代表人或委托代理人签名</w:t>
      </w:r>
      <w:r>
        <w:rPr>
          <w:rFonts w:hint="eastAsia" w:hAnsi="宋体" w:cs="宋体"/>
          <w:color w:val="000000" w:themeColor="text1"/>
          <w:szCs w:val="21"/>
          <w:u w:val="single"/>
          <w14:textFill>
            <w14:solidFill>
              <w14:schemeClr w14:val="tx1"/>
            </w14:solidFill>
          </w14:textFill>
        </w:rPr>
        <w:t xml:space="preserve">                              </w:t>
      </w:r>
    </w:p>
    <w:p>
      <w:pPr>
        <w:pStyle w:val="8"/>
        <w:spacing w:line="288"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投标日期：</w:t>
      </w:r>
    </w:p>
    <w:p>
      <w:pPr>
        <w:pStyle w:val="2"/>
        <w:rPr>
          <w:rFonts w:ascii="宋体" w:hAnsi="宋体" w:eastAsia="宋体"/>
          <w:b/>
          <w:color w:val="000000" w:themeColor="text1"/>
          <w:szCs w:val="24"/>
          <w:lang w:eastAsia="zh-CN"/>
          <w14:textFill>
            <w14:solidFill>
              <w14:schemeClr w14:val="tx1"/>
            </w14:solidFill>
          </w14:textFill>
        </w:rPr>
      </w:pPr>
    </w:p>
    <w:p>
      <w:pPr>
        <w:pStyle w:val="2"/>
        <w:rPr>
          <w:rFonts w:ascii="宋体" w:hAnsi="宋体" w:eastAsia="宋体"/>
          <w:b/>
          <w:color w:val="000000" w:themeColor="text1"/>
          <w:szCs w:val="24"/>
          <w:lang w:eastAsia="zh-CN"/>
          <w14:textFill>
            <w14:solidFill>
              <w14:schemeClr w14:val="tx1"/>
            </w14:solidFill>
          </w14:textFill>
        </w:rPr>
      </w:pPr>
    </w:p>
    <w:p>
      <w:pPr>
        <w:snapToGrid w:val="0"/>
        <w:spacing w:line="360" w:lineRule="auto"/>
        <w:rPr>
          <w:color w:val="000000" w:themeColor="text1"/>
          <w:sz w:val="24"/>
          <w:lang w:eastAsia="zh-CN"/>
          <w14:textFill>
            <w14:solidFill>
              <w14:schemeClr w14:val="tx1"/>
            </w14:solidFill>
          </w14:textFill>
        </w:rPr>
      </w:pPr>
    </w:p>
    <w:p>
      <w:pPr>
        <w:snapToGrid w:val="0"/>
        <w:spacing w:line="360" w:lineRule="auto"/>
        <w:rPr>
          <w:color w:val="000000" w:themeColor="text1"/>
          <w:sz w:val="24"/>
          <w:lang w:eastAsia="zh-CN"/>
          <w14:textFill>
            <w14:solidFill>
              <w14:schemeClr w14:val="tx1"/>
            </w14:solidFill>
          </w14:textFill>
        </w:rPr>
      </w:pPr>
    </w:p>
    <w:p>
      <w:pPr>
        <w:rPr>
          <w:color w:val="000000" w:themeColor="text1"/>
          <w14:textFill>
            <w14:solidFill>
              <w14:schemeClr w14:val="tx1"/>
            </w14:solidFill>
          </w14:textFill>
        </w:rPr>
      </w:pPr>
    </w:p>
    <w:sectPr>
      <w:headerReference r:id="rId9" w:type="default"/>
      <w:footerReference r:id="rId11" w:type="default"/>
      <w:headerReference r:id="rId10" w:type="even"/>
      <w:footerReference r:id="rId12" w:type="even"/>
      <w:pgSz w:w="11906" w:h="16838"/>
      <w:pgMar w:top="1134" w:right="1134" w:bottom="1134" w:left="1134" w:header="720" w:footer="720" w:gutter="567"/>
      <w:pgNumType w:start="1"/>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金山简隶书">
    <w:altName w:val="黑体"/>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pPr>
    <w:r>
      <w:fldChar w:fldCharType="begin"/>
    </w:r>
    <w:r>
      <w:rPr>
        <w:rStyle w:val="18"/>
      </w:rPr>
      <w:instrText xml:space="preserve">PAGE  </w:instrText>
    </w:r>
    <w:r>
      <w:fldChar w:fldCharType="separate"/>
    </w:r>
    <w:r>
      <w:rPr>
        <w:rStyle w:val="18"/>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5</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color w:val="FFFFFF"/>
      </w:rPr>
    </w:pPr>
    <w:r>
      <w:rPr>
        <w:color w:val="FFFFFF"/>
      </w:rPr>
      <w:fldChar w:fldCharType="begin"/>
    </w:r>
    <w:r>
      <w:rPr>
        <w:rStyle w:val="18"/>
        <w:color w:val="FFFFFF"/>
      </w:rPr>
      <w:instrText xml:space="preserve"> PAGE </w:instrText>
    </w:r>
    <w:r>
      <w:rPr>
        <w:color w:val="FFFFFF"/>
      </w:rPr>
      <w:fldChar w:fldCharType="separate"/>
    </w:r>
    <w:r>
      <w:rPr>
        <w:rStyle w:val="18"/>
        <w:color w:val="FFFFFF"/>
      </w:rPr>
      <w:t>0</w:t>
    </w:r>
    <w:r>
      <w:rPr>
        <w:color w:val="FFFFF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41</w:t>
    </w:r>
    <w:r>
      <w:fldChar w:fldCharType="end"/>
    </w:r>
  </w:p>
  <w:p>
    <w:pPr>
      <w:pStyle w:val="9"/>
      <w:framePr w:w="440" w:h="285" w:hRule="exact" w:wrap="around" w:vAnchor="text" w:hAnchor="margin" w:xAlign="center" w:y="10"/>
      <w:rPr>
        <w:rStyle w:val="18"/>
        <w:sz w:val="21"/>
      </w:rPr>
    </w:pP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0</w: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color w:val="000000"/>
      </w:rPr>
    </w:pPr>
    <w:r>
      <w:rPr>
        <w:rFonts w:hint="eastAsia"/>
        <w:color w:val="000000"/>
      </w:rPr>
      <w:t>*钦州市监委留置场所监控系统项目（</w:t>
    </w:r>
    <w:r>
      <w:rPr>
        <w:color w:val="000000"/>
      </w:rPr>
      <w:t>GXRHQJ2011H001</w:t>
    </w:r>
    <w:r>
      <w:rPr>
        <w:rFonts w:hint="eastAsia"/>
        <w:color w:val="00000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ind w:right="360"/>
      <w:jc w:val="right"/>
    </w:pPr>
    <w:r>
      <w:rPr>
        <w:rFonts w:hint="eastAsia"/>
        <w:color w:val="000000"/>
      </w:rPr>
      <w:t xml:space="preserve">                   </w:t>
    </w:r>
    <w:r>
      <w:rPr>
        <w:rFonts w:hint="eastAsia"/>
        <w:bCs/>
        <w:color w:val="000000"/>
        <w:sz w:val="22"/>
        <w:szCs w:val="22"/>
      </w:rPr>
      <w:t>钦州市监委留置场所监控系统项目</w:t>
    </w:r>
    <w:r>
      <w:rPr>
        <w:rFonts w:hint="eastAsia"/>
      </w:rPr>
      <w:t>（QZZC2021-G1-10077-GXLJ）</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color w:val="000000"/>
      </w:rPr>
      <w:t>医疗器械采购</w:t>
    </w:r>
    <w:r>
      <w:rPr>
        <w:rFonts w:hint="eastAsia"/>
      </w:rPr>
      <w:t>（GXRHHG2010H031）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5088D"/>
    <w:multiLevelType w:val="singleLevel"/>
    <w:tmpl w:val="8BD5088D"/>
    <w:lvl w:ilvl="0" w:tentative="0">
      <w:start w:val="1"/>
      <w:numFmt w:val="decimal"/>
      <w:pStyle w:val="4"/>
      <w:lvlText w:val="%1."/>
      <w:lvlJc w:val="left"/>
      <w:pPr>
        <w:tabs>
          <w:tab w:val="left" w:pos="360"/>
        </w:tabs>
        <w:ind w:left="360" w:hanging="360"/>
      </w:pPr>
    </w:lvl>
  </w:abstractNum>
  <w:abstractNum w:abstractNumId="1">
    <w:nsid w:val="9C2AE421"/>
    <w:multiLevelType w:val="singleLevel"/>
    <w:tmpl w:val="9C2AE421"/>
    <w:lvl w:ilvl="0" w:tentative="0">
      <w:start w:val="1"/>
      <w:numFmt w:val="decimal"/>
      <w:lvlText w:val="%1."/>
      <w:lvlJc w:val="left"/>
      <w:pPr>
        <w:tabs>
          <w:tab w:val="left" w:pos="312"/>
        </w:tabs>
      </w:pPr>
    </w:lvl>
  </w:abstractNum>
  <w:abstractNum w:abstractNumId="2">
    <w:nsid w:val="0000000F"/>
    <w:multiLevelType w:val="multilevel"/>
    <w:tmpl w:val="0000000F"/>
    <w:lvl w:ilvl="0" w:tentative="0">
      <w:start w:val="5"/>
      <w:numFmt w:val="japaneseCounting"/>
      <w:lvlText w:val="第%1章"/>
      <w:lvlJc w:val="left"/>
      <w:pPr>
        <w:tabs>
          <w:tab w:val="left" w:pos="1995"/>
        </w:tabs>
        <w:ind w:left="1995" w:hanging="19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9F2BC1B"/>
    <w:multiLevelType w:val="singleLevel"/>
    <w:tmpl w:val="29F2BC1B"/>
    <w:lvl w:ilvl="0" w:tentative="0">
      <w:start w:val="3"/>
      <w:numFmt w:val="decimal"/>
      <w:suff w:val="nothing"/>
      <w:lvlText w:val="%1、"/>
      <w:lvlJc w:val="left"/>
    </w:lvl>
  </w:abstractNum>
  <w:abstractNum w:abstractNumId="4">
    <w:nsid w:val="2B93554B"/>
    <w:multiLevelType w:val="multilevel"/>
    <w:tmpl w:val="2B93554B"/>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410AEADE"/>
    <w:multiLevelType w:val="singleLevel"/>
    <w:tmpl w:val="410AEADE"/>
    <w:lvl w:ilvl="0" w:tentative="0">
      <w:start w:val="2"/>
      <w:numFmt w:val="decimal"/>
      <w:suff w:val="space"/>
      <w:lvlText w:val="%1."/>
      <w:lvlJc w:val="left"/>
    </w:lvl>
  </w:abstractNum>
  <w:abstractNum w:abstractNumId="6">
    <w:nsid w:val="59B9F8AE"/>
    <w:multiLevelType w:val="singleLevel"/>
    <w:tmpl w:val="59B9F8AE"/>
    <w:lvl w:ilvl="0" w:tentative="0">
      <w:start w:val="1"/>
      <w:numFmt w:val="decimal"/>
      <w:suff w:val="space"/>
      <w:lvlText w:val="%1."/>
      <w:lvlJc w:val="left"/>
    </w:lvl>
  </w:abstractNum>
  <w:abstractNum w:abstractNumId="7">
    <w:nsid w:val="65627084"/>
    <w:multiLevelType w:val="singleLevel"/>
    <w:tmpl w:val="65627084"/>
    <w:lvl w:ilvl="0" w:tentative="0">
      <w:start w:val="2"/>
      <w:numFmt w:val="decimal"/>
      <w:suff w:val="nothing"/>
      <w:lvlText w:val="（%1）"/>
      <w:lvlJc w:val="left"/>
    </w:lvl>
  </w:abstractNum>
  <w:num w:numId="1">
    <w:abstractNumId w:val="0"/>
  </w:num>
  <w:num w:numId="2">
    <w:abstractNumId w:val="7"/>
  </w:num>
  <w:num w:numId="3">
    <w:abstractNumId w:val="6"/>
  </w:num>
  <w:num w:numId="4">
    <w:abstractNumId w:val="3"/>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E416C"/>
    <w:rsid w:val="2E8E1B2C"/>
    <w:rsid w:val="344B3364"/>
    <w:rsid w:val="39974847"/>
    <w:rsid w:val="606E416C"/>
    <w:rsid w:val="62624FE0"/>
    <w:rsid w:val="761A6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宋体"/>
      <w:lang w:val="en-US" w:eastAsia="en-US"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bCs/>
      <w:spacing w:val="10"/>
      <w:sz w:val="24"/>
    </w:rPr>
  </w:style>
  <w:style w:type="paragraph" w:styleId="4">
    <w:name w:val="List Number"/>
    <w:basedOn w:val="1"/>
    <w:qFormat/>
    <w:uiPriority w:val="0"/>
    <w:pPr>
      <w:numPr>
        <w:ilvl w:val="0"/>
        <w:numId w:val="1"/>
      </w:numPr>
    </w:pPr>
  </w:style>
  <w:style w:type="paragraph" w:styleId="5">
    <w:name w:val="Normal Indent"/>
    <w:basedOn w:val="1"/>
    <w:qFormat/>
    <w:uiPriority w:val="0"/>
    <w:pPr>
      <w:ind w:firstLine="420" w:firstLineChars="200"/>
    </w:pPr>
  </w:style>
  <w:style w:type="paragraph" w:styleId="6">
    <w:name w:val="Body Text"/>
    <w:basedOn w:val="1"/>
    <w:next w:val="1"/>
    <w:qFormat/>
    <w:uiPriority w:val="0"/>
    <w:rPr>
      <w:rFonts w:ascii="金山简黑体" w:eastAsia="金山简黑体"/>
      <w:b/>
      <w:spacing w:val="-8"/>
      <w:sz w:val="44"/>
    </w:rPr>
  </w:style>
  <w:style w:type="paragraph" w:styleId="7">
    <w:name w:val="Body Text Indent"/>
    <w:basedOn w:val="1"/>
    <w:qFormat/>
    <w:uiPriority w:val="0"/>
    <w:pPr>
      <w:spacing w:line="200" w:lineRule="exact"/>
      <w:ind w:firstLine="301"/>
    </w:pPr>
    <w:rPr>
      <w:spacing w:val="-4"/>
      <w:sz w:val="18"/>
    </w:rPr>
  </w:style>
  <w:style w:type="paragraph" w:styleId="8">
    <w:name w:val="Plain Text"/>
    <w:basedOn w:val="1"/>
    <w:next w:val="1"/>
    <w:qFormat/>
    <w:uiPriority w:val="0"/>
    <w:rPr>
      <w:rFonts w:ascii="宋体" w:hAnsi="Courier New" w:eastAsia="宋体" w:cs="Times New Roman"/>
      <w:kern w:val="2"/>
      <w:sz w:val="21"/>
      <w:lang w:eastAsia="zh-CN"/>
    </w:rPr>
  </w:style>
  <w:style w:type="paragraph" w:styleId="9">
    <w:name w:val="footer"/>
    <w:basedOn w:val="1"/>
    <w:qFormat/>
    <w:uiPriority w:val="0"/>
    <w:pPr>
      <w:tabs>
        <w:tab w:val="center" w:pos="4153"/>
        <w:tab w:val="right" w:pos="8306"/>
      </w:tabs>
      <w:snapToGrid w:val="0"/>
      <w:jc w:val="left"/>
    </w:pPr>
    <w:rPr>
      <w:rFonts w:ascii="宋体" w:hAnsi="Courier New"/>
      <w:kern w:val="2"/>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宋体" w:hAnsi="Courier New" w:eastAsia="宋体" w:cs="Times New Roman"/>
      <w:kern w:val="2"/>
      <w:sz w:val="18"/>
      <w:lang w:eastAsia="zh-CN"/>
    </w:rPr>
  </w:style>
  <w:style w:type="paragraph" w:styleId="11">
    <w:name w:val="toc 1"/>
    <w:basedOn w:val="1"/>
    <w:next w:val="1"/>
    <w:qFormat/>
    <w:uiPriority w:val="0"/>
    <w:pPr>
      <w:tabs>
        <w:tab w:val="right" w:leader="dot" w:pos="9072"/>
      </w:tabs>
    </w:pPr>
    <w:rPr>
      <w:sz w:val="24"/>
      <w:szCs w:val="24"/>
    </w:rPr>
  </w:style>
  <w:style w:type="paragraph" w:styleId="12">
    <w:name w:val="Body Text 2"/>
    <w:basedOn w:val="1"/>
    <w:qFormat/>
    <w:uiPriority w:val="0"/>
    <w:pPr>
      <w:spacing w:after="120" w:line="480" w:lineRule="auto"/>
    </w:pPr>
  </w:style>
  <w:style w:type="paragraph" w:styleId="13">
    <w:name w:val="Normal (Web)"/>
    <w:basedOn w:val="1"/>
    <w:qFormat/>
    <w:uiPriority w:val="0"/>
    <w:pPr>
      <w:widowControl/>
      <w:spacing w:before="100" w:beforeAutospacing="1" w:after="100" w:afterAutospacing="1"/>
      <w:jc w:val="left"/>
    </w:pPr>
    <w:rPr>
      <w:rFonts w:hAnsi="宋体"/>
      <w:sz w:val="24"/>
      <w:szCs w:val="24"/>
    </w:rPr>
  </w:style>
  <w:style w:type="paragraph" w:styleId="14">
    <w:name w:val="Body Text First Indent"/>
    <w:basedOn w:val="6"/>
    <w:qFormat/>
    <w:uiPriority w:val="0"/>
    <w:pPr>
      <w:spacing w:after="120"/>
      <w:ind w:firstLine="420" w:firstLineChars="100"/>
    </w:pPr>
    <w:rPr>
      <w:rFonts w:ascii="Times New Roman" w:eastAsia="宋体"/>
      <w:b w:val="0"/>
      <w:spacing w:val="0"/>
      <w:sz w:val="21"/>
      <w:szCs w:val="24"/>
    </w:rPr>
  </w:style>
  <w:style w:type="character" w:styleId="17">
    <w:name w:val="Strong"/>
    <w:basedOn w:val="16"/>
    <w:qFormat/>
    <w:uiPriority w:val="0"/>
    <w:rPr>
      <w:b/>
      <w:bCs/>
    </w:rPr>
  </w:style>
  <w:style w:type="character" w:styleId="18">
    <w:name w:val="page number"/>
    <w:qFormat/>
    <w:uiPriority w:val="0"/>
  </w:style>
  <w:style w:type="character" w:styleId="19">
    <w:name w:val="FollowedHyperlink"/>
    <w:basedOn w:val="16"/>
    <w:uiPriority w:val="0"/>
    <w:rPr>
      <w:color w:val="800080"/>
      <w:u w:val="none"/>
    </w:rPr>
  </w:style>
  <w:style w:type="character" w:styleId="20">
    <w:name w:val="Emphasis"/>
    <w:basedOn w:val="16"/>
    <w:qFormat/>
    <w:uiPriority w:val="0"/>
    <w:rPr>
      <w:b/>
      <w:bCs/>
    </w:rPr>
  </w:style>
  <w:style w:type="character" w:styleId="21">
    <w:name w:val="HTML Definition"/>
    <w:basedOn w:val="16"/>
    <w:uiPriority w:val="0"/>
  </w:style>
  <w:style w:type="character" w:styleId="22">
    <w:name w:val="HTML Typewriter"/>
    <w:basedOn w:val="16"/>
    <w:uiPriority w:val="0"/>
    <w:rPr>
      <w:rFonts w:hint="default" w:ascii="monospace" w:hAnsi="monospace" w:eastAsia="monospace" w:cs="monospace"/>
      <w:sz w:val="20"/>
    </w:rPr>
  </w:style>
  <w:style w:type="character" w:styleId="23">
    <w:name w:val="HTML Acronym"/>
    <w:basedOn w:val="16"/>
    <w:uiPriority w:val="0"/>
    <w:rPr>
      <w:bdr w:val="none" w:color="auto" w:sz="0" w:space="0"/>
    </w:rPr>
  </w:style>
  <w:style w:type="character" w:styleId="24">
    <w:name w:val="HTML Variable"/>
    <w:basedOn w:val="16"/>
    <w:uiPriority w:val="0"/>
  </w:style>
  <w:style w:type="character" w:styleId="25">
    <w:name w:val="Hyperlink"/>
    <w:qFormat/>
    <w:uiPriority w:val="99"/>
    <w:rPr>
      <w:color w:val="0000FF"/>
      <w:u w:val="none"/>
    </w:rPr>
  </w:style>
  <w:style w:type="character" w:styleId="26">
    <w:name w:val="HTML Code"/>
    <w:basedOn w:val="16"/>
    <w:uiPriority w:val="0"/>
    <w:rPr>
      <w:rFonts w:ascii="monospace" w:hAnsi="monospace" w:eastAsia="monospace" w:cs="monospace"/>
      <w:sz w:val="20"/>
      <w:bdr w:val="none" w:color="auto" w:sz="0" w:space="0"/>
    </w:rPr>
  </w:style>
  <w:style w:type="character" w:styleId="27">
    <w:name w:val="annotation reference"/>
    <w:basedOn w:val="16"/>
    <w:qFormat/>
    <w:uiPriority w:val="0"/>
    <w:rPr>
      <w:sz w:val="21"/>
      <w:szCs w:val="21"/>
    </w:rPr>
  </w:style>
  <w:style w:type="character" w:styleId="28">
    <w:name w:val="HTML Cite"/>
    <w:basedOn w:val="16"/>
    <w:uiPriority w:val="0"/>
  </w:style>
  <w:style w:type="character" w:styleId="29">
    <w:name w:val="HTML Keyboard"/>
    <w:basedOn w:val="16"/>
    <w:uiPriority w:val="0"/>
    <w:rPr>
      <w:rFonts w:hint="default" w:ascii="monospace" w:hAnsi="monospace" w:eastAsia="monospace" w:cs="monospace"/>
      <w:sz w:val="20"/>
    </w:rPr>
  </w:style>
  <w:style w:type="character" w:styleId="30">
    <w:name w:val="HTML Sample"/>
    <w:basedOn w:val="16"/>
    <w:uiPriority w:val="0"/>
    <w:rPr>
      <w:rFonts w:hint="default" w:ascii="monospace" w:hAnsi="monospace" w:eastAsia="monospace" w:cs="monospace"/>
    </w:rPr>
  </w:style>
  <w:style w:type="character" w:customStyle="1" w:styleId="31">
    <w:name w:val="fontstyle01"/>
    <w:qFormat/>
    <w:uiPriority w:val="0"/>
    <w:rPr>
      <w:rFonts w:hint="eastAsia" w:ascii="宋体" w:hAnsi="宋体" w:eastAsia="宋体"/>
      <w:color w:val="000000"/>
      <w:sz w:val="22"/>
      <w:szCs w:val="22"/>
    </w:rPr>
  </w:style>
  <w:style w:type="paragraph" w:customStyle="1" w:styleId="32">
    <w:name w:val="Default"/>
    <w:qFormat/>
    <w:uiPriority w:val="0"/>
    <w:pPr>
      <w:autoSpaceDE w:val="0"/>
      <w:autoSpaceDN w:val="0"/>
      <w:adjustRightInd w:val="0"/>
    </w:pPr>
    <w:rPr>
      <w:rFonts w:ascii="宋体" w:hAnsi="Calibri" w:eastAsia="Times New Roman" w:cs="宋体"/>
      <w:color w:val="000000"/>
      <w:sz w:val="24"/>
      <w:szCs w:val="24"/>
      <w:lang w:val="en-US" w:eastAsia="zh-CN" w:bidi="ar-SA"/>
    </w:rPr>
  </w:style>
  <w:style w:type="character" w:customStyle="1" w:styleId="33">
    <w:name w:val="hover1"/>
    <w:basedOn w:val="16"/>
    <w:uiPriority w:val="0"/>
    <w:rPr>
      <w:bdr w:val="none" w:color="AFD1EE" w:sz="0" w:space="0"/>
    </w:rPr>
  </w:style>
  <w:style w:type="character" w:customStyle="1" w:styleId="34">
    <w:name w:val="hover2"/>
    <w:basedOn w:val="16"/>
    <w:uiPriority w:val="0"/>
    <w:rPr>
      <w:color w:val="2590EB"/>
    </w:rPr>
  </w:style>
  <w:style w:type="character" w:customStyle="1" w:styleId="35">
    <w:name w:val="hover3"/>
    <w:basedOn w:val="16"/>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64028</Words>
  <Characters>71479</Characters>
  <Lines>0</Lines>
  <Paragraphs>0</Paragraphs>
  <TotalTime>55</TotalTime>
  <ScaleCrop>false</ScaleCrop>
  <LinksUpToDate>false</LinksUpToDate>
  <CharactersWithSpaces>76135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2021-07-14T07:46:00Z</dcterms:created>
  <dc:creator>独孤</dc:creator>
  <cp:lastModifiedBy>尐彬</cp:lastModifiedBy>
  <dcterms:modified xsi:type="dcterms:W3CDTF">2021-07-15T07:07:08Z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3AC271BC24B74B0B9953CE7D9CABB7E3</vt:lpwstr>
  </property>
</Properties>
</file>