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6A" w:rsidRPr="000F55B4" w:rsidRDefault="0084256A">
      <w:pPr>
        <w:spacing w:line="360" w:lineRule="auto"/>
        <w:jc w:val="center"/>
        <w:rPr>
          <w:rFonts w:ascii="华文新魏" w:eastAsia="华文新魏" w:hAnsi="宋体"/>
          <w:sz w:val="24"/>
        </w:rPr>
      </w:pPr>
    </w:p>
    <w:p w:rsidR="0084256A" w:rsidRPr="000F55B4" w:rsidRDefault="002A03CC" w:rsidP="00341FAA">
      <w:pPr>
        <w:spacing w:beforeLines="50"/>
        <w:jc w:val="center"/>
        <w:rPr>
          <w:rFonts w:ascii="楷体" w:eastAsia="楷体" w:hAnsi="楷体"/>
          <w:sz w:val="72"/>
          <w:szCs w:val="72"/>
        </w:rPr>
      </w:pPr>
      <w:r w:rsidRPr="000F55B4">
        <w:rPr>
          <w:rFonts w:ascii="楷体" w:eastAsia="楷体" w:hAnsi="楷体" w:hint="eastAsia"/>
          <w:sz w:val="72"/>
          <w:szCs w:val="72"/>
        </w:rPr>
        <w:t>公开招标文件</w:t>
      </w:r>
    </w:p>
    <w:p w:rsidR="00513F6D" w:rsidRPr="000F55B4" w:rsidRDefault="00513F6D" w:rsidP="00341FAA">
      <w:pPr>
        <w:spacing w:beforeLines="50"/>
        <w:jc w:val="center"/>
        <w:rPr>
          <w:rFonts w:ascii="楷体" w:eastAsia="楷体" w:hAnsi="楷体"/>
          <w:sz w:val="72"/>
          <w:szCs w:val="72"/>
        </w:rPr>
      </w:pPr>
    </w:p>
    <w:p w:rsidR="0084256A" w:rsidRPr="000F55B4" w:rsidRDefault="0084256A">
      <w:pPr>
        <w:pStyle w:val="a9"/>
        <w:snapToGrid w:val="0"/>
        <w:spacing w:before="120" w:after="120" w:line="360" w:lineRule="auto"/>
        <w:rPr>
          <w:rFonts w:ascii="仿宋_GB2312" w:eastAsia="仿宋_GB2312" w:hAnsi="宋体"/>
          <w:b/>
          <w:bCs/>
          <w:sz w:val="24"/>
          <w:szCs w:val="24"/>
        </w:rPr>
      </w:pPr>
    </w:p>
    <w:p w:rsidR="0084256A" w:rsidRPr="000F55B4" w:rsidRDefault="002A03CC">
      <w:pPr>
        <w:pStyle w:val="a9"/>
        <w:snapToGrid w:val="0"/>
        <w:spacing w:before="120" w:after="120" w:line="360" w:lineRule="auto"/>
        <w:jc w:val="center"/>
        <w:rPr>
          <w:rFonts w:ascii="仿宋_GB2312" w:eastAsia="仿宋_GB2312" w:hAnsi="宋体"/>
          <w:b/>
          <w:bCs/>
          <w:sz w:val="24"/>
          <w:szCs w:val="24"/>
        </w:rPr>
      </w:pPr>
      <w:r w:rsidRPr="000F55B4">
        <w:rPr>
          <w:rFonts w:ascii="仿宋_GB2312" w:eastAsia="仿宋_GB2312" w:hAnsi="宋体" w:hint="eastAsia"/>
          <w:b/>
          <w:bCs/>
          <w:noProof/>
          <w:sz w:val="24"/>
          <w:szCs w:val="24"/>
        </w:rPr>
        <w:drawing>
          <wp:inline distT="0" distB="0" distL="0" distR="0">
            <wp:extent cx="1913890" cy="1786255"/>
            <wp:effectExtent l="19050" t="0" r="0" b="0"/>
            <wp:docPr id="1" name="图片 1" descr="QQ图片2019051408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514083707"/>
                    <pic:cNvPicPr>
                      <a:picLocks noChangeAspect="1" noChangeArrowheads="1"/>
                    </pic:cNvPicPr>
                  </pic:nvPicPr>
                  <pic:blipFill>
                    <a:blip r:embed="rId8" cstate="print"/>
                    <a:srcRect/>
                    <a:stretch>
                      <a:fillRect/>
                    </a:stretch>
                  </pic:blipFill>
                  <pic:spPr>
                    <a:xfrm>
                      <a:off x="0" y="0"/>
                      <a:ext cx="1913890" cy="1786255"/>
                    </a:xfrm>
                    <a:prstGeom prst="rect">
                      <a:avLst/>
                    </a:prstGeom>
                    <a:noFill/>
                    <a:ln w="9525">
                      <a:noFill/>
                      <a:miter lim="800000"/>
                      <a:headEnd/>
                      <a:tailEnd/>
                    </a:ln>
                  </pic:spPr>
                </pic:pic>
              </a:graphicData>
            </a:graphic>
          </wp:inline>
        </w:drawing>
      </w:r>
    </w:p>
    <w:p w:rsidR="00513F6D" w:rsidRPr="000F55B4" w:rsidRDefault="002A03CC">
      <w:pPr>
        <w:pStyle w:val="a9"/>
        <w:snapToGrid w:val="0"/>
        <w:spacing w:before="120" w:after="120" w:line="800" w:lineRule="exact"/>
        <w:ind w:firstLineChars="353" w:firstLine="851"/>
        <w:rPr>
          <w:rFonts w:hAnsi="宋体"/>
          <w:b/>
          <w:bCs/>
          <w:sz w:val="24"/>
          <w:szCs w:val="24"/>
        </w:rPr>
      </w:pPr>
      <w:r w:rsidRPr="000F55B4">
        <w:rPr>
          <w:rFonts w:hAnsi="宋体" w:hint="eastAsia"/>
          <w:b/>
          <w:bCs/>
          <w:sz w:val="24"/>
          <w:szCs w:val="24"/>
        </w:rPr>
        <w:t xml:space="preserve">      </w:t>
      </w:r>
    </w:p>
    <w:p w:rsidR="0084256A" w:rsidRPr="000F55B4" w:rsidRDefault="00513F6D">
      <w:pPr>
        <w:pStyle w:val="a9"/>
        <w:snapToGrid w:val="0"/>
        <w:spacing w:before="120" w:after="120" w:line="800" w:lineRule="exact"/>
        <w:ind w:firstLineChars="353" w:firstLine="851"/>
        <w:rPr>
          <w:rFonts w:hAnsi="宋体"/>
          <w:b/>
          <w:bCs/>
          <w:sz w:val="28"/>
          <w:szCs w:val="28"/>
        </w:rPr>
      </w:pPr>
      <w:r w:rsidRPr="000F55B4">
        <w:rPr>
          <w:rFonts w:hAnsi="宋体" w:hint="eastAsia"/>
          <w:b/>
          <w:bCs/>
          <w:sz w:val="24"/>
          <w:szCs w:val="24"/>
        </w:rPr>
        <w:t xml:space="preserve">      </w:t>
      </w:r>
      <w:r w:rsidR="002A03CC" w:rsidRPr="000F55B4">
        <w:rPr>
          <w:rFonts w:hAnsi="宋体" w:hint="eastAsia"/>
          <w:b/>
          <w:bCs/>
          <w:sz w:val="24"/>
          <w:szCs w:val="24"/>
        </w:rPr>
        <w:t xml:space="preserve"> </w:t>
      </w:r>
      <w:r w:rsidR="002A03CC" w:rsidRPr="000F55B4">
        <w:rPr>
          <w:rFonts w:hAnsi="宋体" w:hint="eastAsia"/>
          <w:b/>
          <w:bCs/>
          <w:sz w:val="28"/>
          <w:szCs w:val="28"/>
        </w:rPr>
        <w:t>采购项目编号：</w:t>
      </w:r>
      <w:r w:rsidR="002A03CC" w:rsidRPr="000F55B4">
        <w:rPr>
          <w:rFonts w:hAnsi="宋体" w:hint="eastAsia"/>
          <w:b/>
          <w:bCs/>
          <w:spacing w:val="40"/>
          <w:sz w:val="28"/>
          <w:szCs w:val="28"/>
        </w:rPr>
        <w:t>WZZC2020-G3-30023-HHTX</w:t>
      </w:r>
    </w:p>
    <w:p w:rsidR="0084256A" w:rsidRPr="000F55B4" w:rsidRDefault="00513F6D" w:rsidP="00341FAA">
      <w:pPr>
        <w:pBdr>
          <w:bottom w:val="thickThinSmallGap" w:sz="24" w:space="1" w:color="auto"/>
        </w:pBdr>
        <w:snapToGrid w:val="0"/>
        <w:spacing w:beforeLines="50" w:line="800" w:lineRule="exact"/>
        <w:ind w:firstLineChars="353" w:firstLine="992"/>
        <w:rPr>
          <w:rFonts w:ascii="宋体" w:hAnsi="宋体"/>
          <w:b/>
          <w:sz w:val="28"/>
          <w:szCs w:val="28"/>
        </w:rPr>
      </w:pPr>
      <w:r w:rsidRPr="000F55B4">
        <w:rPr>
          <w:rFonts w:ascii="宋体" w:hAnsi="宋体" w:hint="eastAsia"/>
          <w:b/>
          <w:sz w:val="28"/>
          <w:szCs w:val="28"/>
        </w:rPr>
        <w:t xml:space="preserve">     </w:t>
      </w:r>
      <w:r w:rsidR="002A03CC" w:rsidRPr="000F55B4">
        <w:rPr>
          <w:rFonts w:ascii="宋体" w:hAnsi="宋体" w:hint="eastAsia"/>
          <w:b/>
          <w:sz w:val="28"/>
          <w:szCs w:val="28"/>
        </w:rPr>
        <w:t>采购项目名称：藤县天网三期升级维保项目</w:t>
      </w:r>
    </w:p>
    <w:p w:rsidR="0084256A" w:rsidRPr="000F55B4" w:rsidRDefault="0084256A" w:rsidP="00341FAA">
      <w:pPr>
        <w:pBdr>
          <w:bottom w:val="thickThinSmallGap" w:sz="24" w:space="1" w:color="auto"/>
        </w:pBdr>
        <w:snapToGrid w:val="0"/>
        <w:spacing w:beforeLines="50" w:line="600" w:lineRule="exact"/>
        <w:rPr>
          <w:rFonts w:ascii="宋体" w:hAnsi="宋体"/>
          <w:b/>
          <w:sz w:val="28"/>
          <w:szCs w:val="28"/>
        </w:rPr>
      </w:pPr>
    </w:p>
    <w:p w:rsidR="0084256A" w:rsidRPr="000F55B4" w:rsidRDefault="00513F6D" w:rsidP="00341FAA">
      <w:pPr>
        <w:snapToGrid w:val="0"/>
        <w:spacing w:beforeLines="50" w:line="600" w:lineRule="exact"/>
        <w:rPr>
          <w:rFonts w:ascii="宋体" w:hAnsi="宋体"/>
          <w:b/>
          <w:sz w:val="28"/>
          <w:szCs w:val="28"/>
        </w:rPr>
      </w:pPr>
      <w:r w:rsidRPr="000F55B4">
        <w:rPr>
          <w:rFonts w:ascii="宋体" w:hAnsi="宋体" w:hint="eastAsia"/>
          <w:b/>
          <w:sz w:val="28"/>
          <w:szCs w:val="28"/>
        </w:rPr>
        <w:t xml:space="preserve">            </w:t>
      </w:r>
      <w:r w:rsidR="002A03CC" w:rsidRPr="000F55B4">
        <w:rPr>
          <w:rFonts w:ascii="宋体" w:hAnsi="宋体" w:hint="eastAsia"/>
          <w:b/>
          <w:sz w:val="28"/>
          <w:szCs w:val="28"/>
        </w:rPr>
        <w:t>采购人：藤县公安局</w:t>
      </w:r>
    </w:p>
    <w:p w:rsidR="00513F6D" w:rsidRPr="000F55B4" w:rsidRDefault="00513F6D" w:rsidP="00341FAA">
      <w:pPr>
        <w:snapToGrid w:val="0"/>
        <w:spacing w:beforeLines="50" w:line="600" w:lineRule="exact"/>
        <w:rPr>
          <w:rFonts w:ascii="宋体" w:hAnsi="宋体"/>
          <w:b/>
          <w:sz w:val="28"/>
          <w:szCs w:val="28"/>
        </w:rPr>
      </w:pPr>
      <w:r w:rsidRPr="000F55B4">
        <w:rPr>
          <w:rFonts w:ascii="宋体" w:hAnsi="宋体" w:hint="eastAsia"/>
          <w:b/>
          <w:sz w:val="28"/>
          <w:szCs w:val="28"/>
        </w:rPr>
        <w:t xml:space="preserve">            </w:t>
      </w:r>
      <w:r w:rsidR="002A03CC" w:rsidRPr="000F55B4">
        <w:rPr>
          <w:rFonts w:ascii="宋体" w:hAnsi="宋体" w:hint="eastAsia"/>
          <w:b/>
          <w:sz w:val="28"/>
          <w:szCs w:val="28"/>
        </w:rPr>
        <w:t>采购代理机构：广西华弘建设工程咨询有限公司</w:t>
      </w:r>
    </w:p>
    <w:p w:rsidR="0084256A" w:rsidRPr="000F55B4" w:rsidRDefault="00513F6D" w:rsidP="00341FAA">
      <w:pPr>
        <w:snapToGrid w:val="0"/>
        <w:spacing w:beforeLines="50" w:line="600" w:lineRule="exact"/>
        <w:rPr>
          <w:rFonts w:ascii="宋体" w:hAnsi="宋体"/>
          <w:b/>
          <w:sz w:val="28"/>
          <w:szCs w:val="28"/>
        </w:rPr>
      </w:pPr>
      <w:r w:rsidRPr="000F55B4">
        <w:rPr>
          <w:rFonts w:ascii="宋体" w:hAnsi="宋体" w:hint="eastAsia"/>
          <w:b/>
          <w:sz w:val="28"/>
          <w:szCs w:val="28"/>
        </w:rPr>
        <w:t xml:space="preserve">                   </w:t>
      </w:r>
      <w:r w:rsidR="002A03CC" w:rsidRPr="000F55B4">
        <w:rPr>
          <w:rFonts w:ascii="宋体" w:hAnsi="宋体" w:hint="eastAsia"/>
          <w:b/>
          <w:sz w:val="28"/>
          <w:szCs w:val="28"/>
        </w:rPr>
        <w:t>2020年</w:t>
      </w:r>
      <w:r w:rsidR="000E353F" w:rsidRPr="000F55B4">
        <w:rPr>
          <w:rFonts w:ascii="宋体" w:hAnsi="宋体" w:hint="eastAsia"/>
          <w:b/>
          <w:sz w:val="28"/>
          <w:szCs w:val="28"/>
        </w:rPr>
        <w:t>7</w:t>
      </w:r>
      <w:r w:rsidR="002A03CC" w:rsidRPr="000F55B4">
        <w:rPr>
          <w:rFonts w:ascii="宋体" w:hAnsi="宋体" w:hint="eastAsia"/>
          <w:b/>
          <w:sz w:val="28"/>
          <w:szCs w:val="28"/>
        </w:rPr>
        <w:t>月</w:t>
      </w:r>
    </w:p>
    <w:p w:rsidR="0084256A" w:rsidRPr="000F55B4" w:rsidRDefault="002A03CC">
      <w:pPr>
        <w:snapToGrid w:val="0"/>
        <w:spacing w:before="120" w:after="120" w:line="500" w:lineRule="exact"/>
        <w:ind w:firstLineChars="294" w:firstLine="708"/>
        <w:jc w:val="center"/>
        <w:rPr>
          <w:rFonts w:ascii="仿宋_GB2312" w:eastAsia="仿宋_GB2312" w:hAnsi="宋体"/>
          <w:b/>
          <w:kern w:val="0"/>
          <w:sz w:val="24"/>
        </w:rPr>
      </w:pPr>
      <w:r w:rsidRPr="000F55B4">
        <w:rPr>
          <w:rFonts w:ascii="仿宋_GB2312" w:eastAsia="仿宋_GB2312" w:hAnsi="宋体"/>
          <w:b/>
          <w:kern w:val="0"/>
          <w:sz w:val="24"/>
        </w:rPr>
        <w:br w:type="page"/>
      </w:r>
      <w:r w:rsidRPr="000F55B4">
        <w:rPr>
          <w:rFonts w:ascii="仿宋_GB2312" w:eastAsia="仿宋_GB2312" w:hAnsi="宋体" w:hint="eastAsia"/>
          <w:b/>
          <w:kern w:val="0"/>
          <w:sz w:val="24"/>
        </w:rPr>
        <w:lastRenderedPageBreak/>
        <w:t>目    录</w:t>
      </w:r>
    </w:p>
    <w:p w:rsidR="0084256A" w:rsidRPr="000F55B4" w:rsidRDefault="0084256A" w:rsidP="002A03CC">
      <w:pPr>
        <w:snapToGrid w:val="0"/>
        <w:spacing w:before="120" w:after="120" w:line="500" w:lineRule="exact"/>
        <w:ind w:firstLineChars="294" w:firstLine="706"/>
        <w:jc w:val="center"/>
        <w:rPr>
          <w:rFonts w:ascii="宋体" w:hAnsi="宋体"/>
          <w:kern w:val="0"/>
          <w:sz w:val="24"/>
        </w:rPr>
      </w:pPr>
    </w:p>
    <w:p w:rsidR="0084256A" w:rsidRPr="000F55B4" w:rsidRDefault="009769CB">
      <w:pPr>
        <w:pStyle w:val="21"/>
        <w:spacing w:line="600" w:lineRule="exact"/>
        <w:rPr>
          <w:rFonts w:ascii="Calibri" w:hAnsi="Calibri"/>
          <w:smallCaps w:val="0"/>
          <w:sz w:val="24"/>
          <w:szCs w:val="24"/>
        </w:rPr>
      </w:pPr>
      <w:r w:rsidRPr="009769CB">
        <w:rPr>
          <w:sz w:val="24"/>
          <w:szCs w:val="24"/>
        </w:rPr>
        <w:fldChar w:fldCharType="begin"/>
      </w:r>
      <w:r w:rsidR="002A03CC" w:rsidRPr="000F55B4">
        <w:rPr>
          <w:sz w:val="24"/>
          <w:szCs w:val="24"/>
        </w:rPr>
        <w:instrText xml:space="preserve"> TOC \o "1-2" \h \z \u </w:instrText>
      </w:r>
      <w:r w:rsidRPr="009769CB">
        <w:rPr>
          <w:sz w:val="24"/>
          <w:szCs w:val="24"/>
        </w:rPr>
        <w:fldChar w:fldCharType="separate"/>
      </w:r>
      <w:hyperlink w:anchor="_Toc11834325" w:history="1">
        <w:r w:rsidR="002A03CC" w:rsidRPr="000F55B4">
          <w:rPr>
            <w:rStyle w:val="af9"/>
            <w:rFonts w:ascii="Arial" w:eastAsia="黑体" w:hAnsi="Arial" w:hint="eastAsia"/>
            <w:b/>
            <w:bCs/>
            <w:color w:val="auto"/>
            <w:kern w:val="0"/>
            <w:sz w:val="24"/>
            <w:szCs w:val="24"/>
          </w:rPr>
          <w:t>第一章</w:t>
        </w:r>
        <w:r w:rsidR="002A03CC" w:rsidRPr="000F55B4">
          <w:rPr>
            <w:rStyle w:val="af9"/>
            <w:rFonts w:ascii="Arial" w:eastAsia="黑体" w:hAnsi="Arial" w:hint="eastAsia"/>
            <w:b/>
            <w:bCs/>
            <w:color w:val="auto"/>
            <w:kern w:val="0"/>
            <w:sz w:val="24"/>
            <w:szCs w:val="24"/>
          </w:rPr>
          <w:t xml:space="preserve">  </w:t>
        </w:r>
        <w:r w:rsidR="002A03CC" w:rsidRPr="000F55B4">
          <w:rPr>
            <w:rStyle w:val="af9"/>
            <w:rFonts w:ascii="Arial" w:eastAsia="黑体" w:hAnsi="Arial" w:hint="eastAsia"/>
            <w:b/>
            <w:bCs/>
            <w:color w:val="auto"/>
            <w:kern w:val="0"/>
            <w:sz w:val="24"/>
            <w:szCs w:val="24"/>
          </w:rPr>
          <w:t>公开招标公告</w:t>
        </w:r>
        <w:r w:rsidR="002A03CC" w:rsidRPr="000F55B4">
          <w:rPr>
            <w:sz w:val="24"/>
            <w:szCs w:val="24"/>
          </w:rPr>
          <w:tab/>
        </w:r>
        <w:r w:rsidR="002A03CC" w:rsidRPr="000F55B4">
          <w:rPr>
            <w:rFonts w:hint="eastAsia"/>
            <w:sz w:val="24"/>
            <w:szCs w:val="24"/>
          </w:rPr>
          <w:t>1</w:t>
        </w:r>
      </w:hyperlink>
    </w:p>
    <w:p w:rsidR="0084256A" w:rsidRPr="000F55B4" w:rsidRDefault="009769CB">
      <w:pPr>
        <w:pStyle w:val="21"/>
        <w:spacing w:line="600" w:lineRule="exact"/>
        <w:rPr>
          <w:rFonts w:ascii="Calibri" w:hAnsi="Calibri"/>
          <w:smallCaps w:val="0"/>
          <w:sz w:val="24"/>
          <w:szCs w:val="24"/>
        </w:rPr>
      </w:pPr>
      <w:hyperlink w:anchor="_Toc11834326" w:history="1">
        <w:r w:rsidR="002A03CC" w:rsidRPr="000F55B4">
          <w:rPr>
            <w:rStyle w:val="af9"/>
            <w:rFonts w:hint="eastAsia"/>
            <w:b/>
            <w:color w:val="auto"/>
            <w:sz w:val="24"/>
            <w:szCs w:val="24"/>
          </w:rPr>
          <w:t>第</w:t>
        </w:r>
        <w:r w:rsidR="002A03CC" w:rsidRPr="000F55B4">
          <w:rPr>
            <w:rStyle w:val="af9"/>
            <w:rFonts w:ascii="Arial" w:eastAsia="黑体" w:hAnsi="Arial" w:hint="eastAsia"/>
            <w:b/>
            <w:bCs/>
            <w:color w:val="auto"/>
            <w:kern w:val="0"/>
            <w:sz w:val="24"/>
            <w:szCs w:val="24"/>
          </w:rPr>
          <w:t>二章</w:t>
        </w:r>
        <w:r w:rsidR="002A03CC" w:rsidRPr="000F55B4">
          <w:rPr>
            <w:rStyle w:val="af9"/>
            <w:rFonts w:ascii="Arial" w:eastAsia="黑体" w:hAnsi="Arial" w:hint="eastAsia"/>
            <w:b/>
            <w:bCs/>
            <w:color w:val="auto"/>
            <w:kern w:val="0"/>
            <w:sz w:val="24"/>
            <w:szCs w:val="24"/>
          </w:rPr>
          <w:t xml:space="preserve">  </w:t>
        </w:r>
        <w:r w:rsidR="002A03CC" w:rsidRPr="000F55B4">
          <w:rPr>
            <w:rStyle w:val="af9"/>
            <w:rFonts w:ascii="Arial" w:eastAsia="黑体" w:hAnsi="Arial" w:hint="eastAsia"/>
            <w:b/>
            <w:bCs/>
            <w:color w:val="auto"/>
            <w:kern w:val="0"/>
            <w:sz w:val="24"/>
            <w:szCs w:val="24"/>
          </w:rPr>
          <w:t>招标项目采购需求</w:t>
        </w:r>
        <w:r w:rsidR="002A03CC" w:rsidRPr="000F55B4">
          <w:rPr>
            <w:sz w:val="24"/>
            <w:szCs w:val="24"/>
          </w:rPr>
          <w:tab/>
        </w:r>
        <w:r w:rsidR="002A03CC" w:rsidRPr="000F55B4">
          <w:rPr>
            <w:rFonts w:hint="eastAsia"/>
            <w:sz w:val="24"/>
            <w:szCs w:val="24"/>
          </w:rPr>
          <w:t>3</w:t>
        </w:r>
      </w:hyperlink>
    </w:p>
    <w:p w:rsidR="0084256A" w:rsidRPr="000F55B4" w:rsidRDefault="009769CB">
      <w:pPr>
        <w:pStyle w:val="21"/>
        <w:spacing w:line="600" w:lineRule="exact"/>
        <w:rPr>
          <w:sz w:val="24"/>
          <w:szCs w:val="24"/>
        </w:rPr>
      </w:pPr>
      <w:hyperlink w:anchor="_Toc11834327" w:history="1">
        <w:r w:rsidR="002A03CC" w:rsidRPr="000F55B4">
          <w:rPr>
            <w:rStyle w:val="af9"/>
            <w:rFonts w:ascii="Arial" w:eastAsia="黑体" w:hAnsi="Arial" w:hint="eastAsia"/>
            <w:b/>
            <w:bCs/>
            <w:color w:val="auto"/>
            <w:kern w:val="0"/>
            <w:sz w:val="24"/>
            <w:szCs w:val="24"/>
          </w:rPr>
          <w:t>第三章</w:t>
        </w:r>
        <w:r w:rsidR="002A03CC" w:rsidRPr="000F55B4">
          <w:rPr>
            <w:rStyle w:val="af9"/>
            <w:rFonts w:ascii="Arial" w:eastAsia="黑体" w:hAnsi="Arial" w:hint="eastAsia"/>
            <w:b/>
            <w:bCs/>
            <w:color w:val="auto"/>
            <w:kern w:val="0"/>
            <w:sz w:val="24"/>
            <w:szCs w:val="24"/>
          </w:rPr>
          <w:t xml:space="preserve">  </w:t>
        </w:r>
        <w:r w:rsidR="002A03CC" w:rsidRPr="000F55B4">
          <w:rPr>
            <w:rStyle w:val="af9"/>
            <w:rFonts w:ascii="Arial" w:eastAsia="黑体" w:hAnsi="Arial" w:hint="eastAsia"/>
            <w:b/>
            <w:bCs/>
            <w:color w:val="auto"/>
            <w:kern w:val="0"/>
            <w:sz w:val="24"/>
            <w:szCs w:val="24"/>
          </w:rPr>
          <w:t>投标人须知</w:t>
        </w:r>
        <w:r w:rsidR="002A03CC" w:rsidRPr="000F55B4">
          <w:rPr>
            <w:sz w:val="24"/>
            <w:szCs w:val="24"/>
          </w:rPr>
          <w:tab/>
        </w:r>
        <w:r w:rsidR="002A03CC" w:rsidRPr="000F55B4">
          <w:rPr>
            <w:rFonts w:hint="eastAsia"/>
            <w:sz w:val="24"/>
            <w:szCs w:val="24"/>
          </w:rPr>
          <w:t>2</w:t>
        </w:r>
      </w:hyperlink>
      <w:r w:rsidR="002A03CC" w:rsidRPr="000F55B4">
        <w:rPr>
          <w:rFonts w:hint="eastAsia"/>
          <w:sz w:val="24"/>
          <w:szCs w:val="24"/>
        </w:rPr>
        <w:t>4</w:t>
      </w:r>
    </w:p>
    <w:p w:rsidR="0084256A" w:rsidRPr="000F55B4" w:rsidRDefault="009769CB">
      <w:pPr>
        <w:pStyle w:val="21"/>
        <w:spacing w:line="600" w:lineRule="exact"/>
        <w:rPr>
          <w:rFonts w:ascii="Calibri" w:hAnsi="Calibri"/>
          <w:smallCaps w:val="0"/>
          <w:sz w:val="24"/>
          <w:szCs w:val="24"/>
        </w:rPr>
      </w:pPr>
      <w:hyperlink w:anchor="_Toc11834337" w:history="1">
        <w:r w:rsidR="002A03CC" w:rsidRPr="000F55B4">
          <w:rPr>
            <w:rStyle w:val="af9"/>
            <w:rFonts w:ascii="Arial" w:eastAsia="黑体" w:hAnsi="Arial" w:hint="eastAsia"/>
            <w:b/>
            <w:bCs/>
            <w:color w:val="auto"/>
            <w:kern w:val="0"/>
            <w:sz w:val="24"/>
            <w:szCs w:val="24"/>
          </w:rPr>
          <w:t>第四章</w:t>
        </w:r>
        <w:r w:rsidR="002A03CC" w:rsidRPr="000F55B4">
          <w:rPr>
            <w:rStyle w:val="af9"/>
            <w:rFonts w:ascii="Arial" w:eastAsia="黑体" w:hAnsi="Arial" w:hint="eastAsia"/>
            <w:b/>
            <w:bCs/>
            <w:color w:val="auto"/>
            <w:kern w:val="0"/>
            <w:sz w:val="24"/>
            <w:szCs w:val="24"/>
          </w:rPr>
          <w:t xml:space="preserve">  </w:t>
        </w:r>
        <w:r w:rsidR="002A03CC" w:rsidRPr="000F55B4">
          <w:rPr>
            <w:rStyle w:val="af9"/>
            <w:rFonts w:ascii="Arial" w:eastAsia="黑体" w:hAnsi="Arial" w:hint="eastAsia"/>
            <w:b/>
            <w:bCs/>
            <w:color w:val="auto"/>
            <w:kern w:val="0"/>
            <w:sz w:val="24"/>
            <w:szCs w:val="24"/>
          </w:rPr>
          <w:t>评标办法及评分标准</w:t>
        </w:r>
        <w:r w:rsidR="002A03CC" w:rsidRPr="000F55B4">
          <w:rPr>
            <w:sz w:val="24"/>
            <w:szCs w:val="24"/>
          </w:rPr>
          <w:tab/>
        </w:r>
        <w:r w:rsidR="002A03CC" w:rsidRPr="000F55B4">
          <w:rPr>
            <w:rFonts w:hint="eastAsia"/>
            <w:sz w:val="24"/>
            <w:szCs w:val="24"/>
          </w:rPr>
          <w:t>4</w:t>
        </w:r>
      </w:hyperlink>
      <w:r w:rsidR="002A03CC" w:rsidRPr="000F55B4">
        <w:rPr>
          <w:rFonts w:hint="eastAsia"/>
          <w:sz w:val="24"/>
          <w:szCs w:val="24"/>
        </w:rPr>
        <w:t>2</w:t>
      </w:r>
    </w:p>
    <w:p w:rsidR="0084256A" w:rsidRPr="000F55B4" w:rsidRDefault="009769CB">
      <w:pPr>
        <w:pStyle w:val="21"/>
        <w:spacing w:line="600" w:lineRule="exact"/>
        <w:rPr>
          <w:rFonts w:ascii="Calibri" w:hAnsi="Calibri"/>
          <w:smallCaps w:val="0"/>
          <w:sz w:val="24"/>
          <w:szCs w:val="24"/>
        </w:rPr>
      </w:pPr>
      <w:hyperlink w:anchor="_Toc11834338" w:history="1">
        <w:r w:rsidR="002A03CC" w:rsidRPr="000F55B4">
          <w:rPr>
            <w:rStyle w:val="af9"/>
            <w:rFonts w:ascii="Arial" w:eastAsia="黑体" w:hAnsi="Arial" w:hint="eastAsia"/>
            <w:b/>
            <w:bCs/>
            <w:color w:val="auto"/>
            <w:kern w:val="0"/>
            <w:sz w:val="24"/>
            <w:szCs w:val="24"/>
          </w:rPr>
          <w:t>第五章</w:t>
        </w:r>
        <w:r w:rsidR="002A03CC" w:rsidRPr="000F55B4">
          <w:rPr>
            <w:rStyle w:val="af9"/>
            <w:rFonts w:ascii="Arial" w:eastAsia="黑体" w:hAnsi="Arial" w:hint="eastAsia"/>
            <w:b/>
            <w:bCs/>
            <w:color w:val="auto"/>
            <w:kern w:val="0"/>
            <w:sz w:val="24"/>
            <w:szCs w:val="24"/>
          </w:rPr>
          <w:t xml:space="preserve">  </w:t>
        </w:r>
        <w:r w:rsidR="002A03CC" w:rsidRPr="000F55B4">
          <w:rPr>
            <w:rStyle w:val="af9"/>
            <w:rFonts w:ascii="Arial" w:eastAsia="黑体" w:hAnsi="Arial" w:hint="eastAsia"/>
            <w:b/>
            <w:bCs/>
            <w:color w:val="auto"/>
            <w:kern w:val="0"/>
            <w:sz w:val="24"/>
            <w:szCs w:val="24"/>
          </w:rPr>
          <w:t>合同主要条款格式</w:t>
        </w:r>
        <w:r w:rsidR="002A03CC" w:rsidRPr="000F55B4">
          <w:rPr>
            <w:sz w:val="24"/>
            <w:szCs w:val="24"/>
          </w:rPr>
          <w:tab/>
        </w:r>
      </w:hyperlink>
      <w:r w:rsidR="002A03CC" w:rsidRPr="000F55B4">
        <w:rPr>
          <w:rFonts w:hint="eastAsia"/>
          <w:sz w:val="24"/>
          <w:szCs w:val="24"/>
        </w:rPr>
        <w:t>49</w:t>
      </w:r>
    </w:p>
    <w:p w:rsidR="0084256A" w:rsidRPr="000F55B4" w:rsidRDefault="009769CB">
      <w:pPr>
        <w:pStyle w:val="21"/>
        <w:spacing w:line="600" w:lineRule="exact"/>
        <w:rPr>
          <w:rFonts w:ascii="Calibri" w:hAnsi="Calibri"/>
          <w:smallCaps w:val="0"/>
          <w:sz w:val="24"/>
          <w:szCs w:val="24"/>
        </w:rPr>
      </w:pPr>
      <w:hyperlink w:anchor="_Toc11834339" w:history="1">
        <w:r w:rsidR="002A03CC" w:rsidRPr="000F55B4">
          <w:rPr>
            <w:rStyle w:val="af9"/>
            <w:rFonts w:ascii="Arial" w:eastAsia="黑体" w:hAnsi="Arial" w:hint="eastAsia"/>
            <w:b/>
            <w:bCs/>
            <w:color w:val="auto"/>
            <w:kern w:val="0"/>
            <w:sz w:val="24"/>
            <w:szCs w:val="24"/>
          </w:rPr>
          <w:t>第六章</w:t>
        </w:r>
        <w:r w:rsidR="002A03CC" w:rsidRPr="000F55B4">
          <w:rPr>
            <w:rStyle w:val="af9"/>
            <w:rFonts w:ascii="Arial" w:eastAsia="黑体" w:hAnsi="Arial" w:hint="eastAsia"/>
            <w:b/>
            <w:bCs/>
            <w:color w:val="auto"/>
            <w:kern w:val="0"/>
            <w:sz w:val="24"/>
            <w:szCs w:val="24"/>
          </w:rPr>
          <w:t xml:space="preserve">  </w:t>
        </w:r>
        <w:r w:rsidR="002A03CC" w:rsidRPr="000F55B4">
          <w:rPr>
            <w:rStyle w:val="af9"/>
            <w:rFonts w:ascii="Arial" w:eastAsia="黑体" w:hAnsi="Arial" w:hint="eastAsia"/>
            <w:b/>
            <w:bCs/>
            <w:color w:val="auto"/>
            <w:kern w:val="0"/>
            <w:sz w:val="24"/>
            <w:szCs w:val="24"/>
          </w:rPr>
          <w:t>投标文件格式</w:t>
        </w:r>
        <w:r w:rsidR="002A03CC" w:rsidRPr="000F55B4">
          <w:rPr>
            <w:sz w:val="24"/>
            <w:szCs w:val="24"/>
          </w:rPr>
          <w:tab/>
        </w:r>
        <w:r w:rsidR="002A03CC" w:rsidRPr="000F55B4">
          <w:rPr>
            <w:rFonts w:hint="eastAsia"/>
            <w:sz w:val="24"/>
            <w:szCs w:val="24"/>
          </w:rPr>
          <w:t>5</w:t>
        </w:r>
      </w:hyperlink>
      <w:r w:rsidR="002A03CC" w:rsidRPr="000F55B4">
        <w:rPr>
          <w:rFonts w:hint="eastAsia"/>
          <w:sz w:val="24"/>
          <w:szCs w:val="24"/>
        </w:rPr>
        <w:t>6</w:t>
      </w:r>
      <w:hyperlink w:anchor="_Toc11834340" w:history="1"/>
    </w:p>
    <w:p w:rsidR="0084256A" w:rsidRPr="000F55B4" w:rsidRDefault="009769CB" w:rsidP="00341FAA">
      <w:pPr>
        <w:spacing w:beforeLines="50" w:line="600" w:lineRule="exact"/>
        <w:rPr>
          <w:rFonts w:ascii="仿宋_GB2312" w:eastAsia="仿宋_GB2312" w:hAnsi="宋体"/>
          <w:sz w:val="24"/>
        </w:rPr>
      </w:pPr>
      <w:r w:rsidRPr="000F55B4">
        <w:rPr>
          <w:rFonts w:ascii="宋体" w:hAnsi="宋体"/>
          <w:sz w:val="24"/>
        </w:rPr>
        <w:fldChar w:fldCharType="end"/>
      </w:r>
    </w:p>
    <w:p w:rsidR="0084256A" w:rsidRPr="000F55B4" w:rsidRDefault="0084256A" w:rsidP="00341FAA">
      <w:pPr>
        <w:spacing w:beforeLines="50" w:line="480" w:lineRule="exact"/>
        <w:rPr>
          <w:rFonts w:ascii="仿宋_GB2312" w:eastAsia="仿宋_GB2312" w:hAnsi="宋体"/>
          <w:sz w:val="24"/>
        </w:rPr>
        <w:sectPr w:rsidR="0084256A" w:rsidRPr="000F55B4">
          <w:footerReference w:type="even" r:id="rId9"/>
          <w:footerReference w:type="first" r:id="rId10"/>
          <w:pgSz w:w="11906" w:h="16838"/>
          <w:pgMar w:top="1440" w:right="1418" w:bottom="1440" w:left="1418" w:header="851" w:footer="907" w:gutter="0"/>
          <w:cols w:space="720"/>
          <w:docGrid w:type="lines" w:linePitch="312"/>
        </w:sectPr>
      </w:pPr>
    </w:p>
    <w:p w:rsidR="0084256A" w:rsidRPr="000F55B4" w:rsidRDefault="002A03CC">
      <w:pPr>
        <w:keepNext/>
        <w:keepLines/>
        <w:spacing w:before="260" w:after="260" w:line="336" w:lineRule="auto"/>
        <w:jc w:val="center"/>
        <w:outlineLvl w:val="1"/>
        <w:rPr>
          <w:rFonts w:ascii="Arial" w:eastAsia="黑体" w:hAnsi="Arial"/>
          <w:b/>
          <w:bCs/>
          <w:kern w:val="0"/>
          <w:sz w:val="32"/>
          <w:szCs w:val="32"/>
        </w:rPr>
      </w:pPr>
      <w:bookmarkStart w:id="0" w:name="_Toc441070196"/>
      <w:bookmarkStart w:id="1" w:name="_Toc11834325"/>
      <w:r w:rsidRPr="000F55B4">
        <w:rPr>
          <w:rFonts w:ascii="Arial" w:eastAsia="黑体" w:hAnsi="Arial" w:hint="eastAsia"/>
          <w:b/>
          <w:bCs/>
          <w:kern w:val="0"/>
          <w:sz w:val="32"/>
          <w:szCs w:val="32"/>
        </w:rPr>
        <w:lastRenderedPageBreak/>
        <w:t>第一章</w:t>
      </w:r>
      <w:r w:rsidRPr="000F55B4">
        <w:rPr>
          <w:rFonts w:ascii="Arial" w:eastAsia="黑体" w:hAnsi="Arial" w:hint="eastAsia"/>
          <w:b/>
          <w:bCs/>
          <w:kern w:val="0"/>
          <w:sz w:val="32"/>
          <w:szCs w:val="32"/>
        </w:rPr>
        <w:t xml:space="preserve">  </w:t>
      </w:r>
      <w:r w:rsidRPr="000F55B4">
        <w:rPr>
          <w:rFonts w:ascii="Arial" w:eastAsia="黑体" w:hAnsi="Arial" w:hint="eastAsia"/>
          <w:b/>
          <w:bCs/>
          <w:kern w:val="0"/>
          <w:sz w:val="32"/>
          <w:szCs w:val="32"/>
        </w:rPr>
        <w:t>公开招标公告</w:t>
      </w:r>
      <w:bookmarkEnd w:id="0"/>
      <w:bookmarkEnd w:id="1"/>
    </w:p>
    <w:p w:rsidR="0084256A" w:rsidRPr="000F55B4" w:rsidRDefault="002A03CC">
      <w:pPr>
        <w:spacing w:line="560" w:lineRule="exact"/>
        <w:jc w:val="center"/>
        <w:rPr>
          <w:rFonts w:ascii="宋体" w:hAnsi="宋体"/>
          <w:b/>
          <w:sz w:val="32"/>
          <w:szCs w:val="32"/>
        </w:rPr>
      </w:pPr>
      <w:r w:rsidRPr="000F55B4">
        <w:rPr>
          <w:rFonts w:ascii="宋体" w:hAnsi="宋体" w:hint="eastAsia"/>
          <w:b/>
          <w:sz w:val="32"/>
          <w:szCs w:val="32"/>
        </w:rPr>
        <w:t>藤县天网三期升级维保（WZZC2020-G3-30023-HHTX）</w:t>
      </w:r>
    </w:p>
    <w:p w:rsidR="0084256A" w:rsidRPr="000F55B4" w:rsidRDefault="002A03CC">
      <w:pPr>
        <w:spacing w:line="560" w:lineRule="exact"/>
        <w:jc w:val="center"/>
        <w:rPr>
          <w:rFonts w:ascii="宋体" w:hAnsi="宋体"/>
          <w:szCs w:val="21"/>
        </w:rPr>
      </w:pPr>
      <w:r w:rsidRPr="000F55B4">
        <w:rPr>
          <w:rFonts w:ascii="宋体" w:hAnsi="宋体" w:hint="eastAsia"/>
          <w:b/>
          <w:sz w:val="32"/>
          <w:szCs w:val="32"/>
        </w:rPr>
        <w:t>公开</w:t>
      </w:r>
      <w:r w:rsidRPr="000F55B4">
        <w:rPr>
          <w:rFonts w:ascii="宋体" w:hAnsi="宋体"/>
          <w:b/>
          <w:sz w:val="32"/>
          <w:szCs w:val="32"/>
        </w:rPr>
        <w:t>招标公告</w:t>
      </w:r>
    </w:p>
    <w:tbl>
      <w:tblPr>
        <w:tblStyle w:val="af3"/>
        <w:tblW w:w="0" w:type="auto"/>
        <w:tblLook w:val="04A0"/>
      </w:tblPr>
      <w:tblGrid>
        <w:gridCol w:w="9286"/>
      </w:tblGrid>
      <w:tr w:rsidR="0084256A" w:rsidRPr="000F55B4">
        <w:trPr>
          <w:trHeight w:val="1328"/>
        </w:trPr>
        <w:tc>
          <w:tcPr>
            <w:tcW w:w="9286" w:type="dxa"/>
            <w:vAlign w:val="center"/>
          </w:tcPr>
          <w:p w:rsidR="0084256A" w:rsidRPr="000F55B4" w:rsidRDefault="002A03CC">
            <w:pPr>
              <w:spacing w:line="380" w:lineRule="exact"/>
              <w:rPr>
                <w:rFonts w:ascii="宋体" w:hAnsi="宋体"/>
                <w:szCs w:val="21"/>
              </w:rPr>
            </w:pPr>
            <w:r w:rsidRPr="000F55B4">
              <w:rPr>
                <w:rFonts w:ascii="宋体" w:hAnsi="宋体" w:hint="eastAsia"/>
                <w:szCs w:val="21"/>
              </w:rPr>
              <w:t>项目概况:</w:t>
            </w:r>
          </w:p>
          <w:p w:rsidR="0084256A" w:rsidRPr="000F55B4" w:rsidRDefault="002A03CC" w:rsidP="000E353F">
            <w:pPr>
              <w:spacing w:line="380" w:lineRule="exact"/>
              <w:rPr>
                <w:rFonts w:ascii="宋体" w:hAnsi="宋体"/>
                <w:szCs w:val="21"/>
              </w:rPr>
            </w:pPr>
            <w:r w:rsidRPr="000F55B4">
              <w:rPr>
                <w:rFonts w:ascii="宋体" w:hAnsi="宋体" w:hint="eastAsia"/>
                <w:szCs w:val="21"/>
                <w:u w:val="single"/>
              </w:rPr>
              <w:t>藤县天网三期升级维保</w:t>
            </w:r>
            <w:r w:rsidRPr="000F55B4">
              <w:rPr>
                <w:rFonts w:ascii="宋体" w:hAnsi="宋体" w:hint="eastAsia"/>
                <w:szCs w:val="21"/>
              </w:rPr>
              <w:t>招标项目的潜在投标人应在</w:t>
            </w:r>
            <w:r w:rsidRPr="000F55B4">
              <w:rPr>
                <w:rFonts w:hint="eastAsia"/>
              </w:rPr>
              <w:t>登陆政采云</w:t>
            </w:r>
            <w:r w:rsidRPr="000F55B4">
              <w:rPr>
                <w:rFonts w:ascii="宋体" w:hAnsi="宋体" w:hint="eastAsia"/>
                <w:szCs w:val="21"/>
              </w:rPr>
              <w:t>平台(https://www.zcygov.cn/)自行下载本项目招标文件电子版，并于2020年</w:t>
            </w:r>
            <w:r w:rsidR="000E353F" w:rsidRPr="000F55B4">
              <w:rPr>
                <w:rFonts w:ascii="宋体" w:hAnsi="宋体" w:hint="eastAsia"/>
                <w:szCs w:val="21"/>
              </w:rPr>
              <w:t>8</w:t>
            </w:r>
            <w:r w:rsidRPr="000F55B4">
              <w:rPr>
                <w:rFonts w:ascii="宋体" w:hAnsi="宋体" w:hint="eastAsia"/>
                <w:szCs w:val="21"/>
              </w:rPr>
              <w:t>月</w:t>
            </w:r>
            <w:r w:rsidR="000E353F" w:rsidRPr="000F55B4">
              <w:rPr>
                <w:rFonts w:ascii="宋体" w:hAnsi="宋体" w:hint="eastAsia"/>
                <w:szCs w:val="21"/>
              </w:rPr>
              <w:t>11</w:t>
            </w:r>
            <w:r w:rsidRPr="000F55B4">
              <w:rPr>
                <w:rFonts w:ascii="宋体" w:hAnsi="宋体" w:hint="eastAsia"/>
                <w:szCs w:val="21"/>
              </w:rPr>
              <w:t>日9点</w:t>
            </w:r>
            <w:r w:rsidR="000E353F" w:rsidRPr="000F55B4">
              <w:rPr>
                <w:rFonts w:ascii="宋体" w:hAnsi="宋体" w:hint="eastAsia"/>
                <w:szCs w:val="21"/>
              </w:rPr>
              <w:t>00</w:t>
            </w:r>
            <w:r w:rsidRPr="000F55B4">
              <w:rPr>
                <w:rFonts w:ascii="宋体" w:hAnsi="宋体" w:hint="eastAsia"/>
                <w:szCs w:val="21"/>
              </w:rPr>
              <w:t>分（北京时间）前递交投标</w:t>
            </w:r>
            <w:r w:rsidRPr="000F55B4">
              <w:rPr>
                <w:rFonts w:ascii="宋体" w:hAnsi="宋体"/>
                <w:szCs w:val="21"/>
              </w:rPr>
              <w:t>文件</w:t>
            </w:r>
            <w:r w:rsidRPr="000F55B4">
              <w:rPr>
                <w:rFonts w:ascii="宋体" w:hAnsi="宋体" w:hint="eastAsia"/>
                <w:szCs w:val="21"/>
              </w:rPr>
              <w:t>。</w:t>
            </w:r>
          </w:p>
        </w:tc>
      </w:tr>
    </w:tbl>
    <w:p w:rsidR="0084256A" w:rsidRPr="000F55B4" w:rsidRDefault="002A03CC">
      <w:pPr>
        <w:spacing w:line="380" w:lineRule="exact"/>
        <w:rPr>
          <w:rFonts w:ascii="宋体" w:hAnsi="宋体"/>
          <w:b/>
          <w:szCs w:val="21"/>
        </w:rPr>
      </w:pPr>
      <w:r w:rsidRPr="000F55B4">
        <w:rPr>
          <w:rFonts w:ascii="宋体" w:hAnsi="宋体" w:hint="eastAsia"/>
          <w:b/>
          <w:szCs w:val="21"/>
        </w:rPr>
        <w:t>一、项目基本情况：</w:t>
      </w:r>
    </w:p>
    <w:p w:rsidR="0084256A" w:rsidRPr="000F55B4" w:rsidRDefault="002A03CC">
      <w:pPr>
        <w:spacing w:line="380" w:lineRule="exact"/>
        <w:ind w:left="2" w:firstLineChars="202" w:firstLine="424"/>
        <w:rPr>
          <w:rFonts w:ascii="宋体" w:hAnsi="宋体"/>
          <w:szCs w:val="21"/>
        </w:rPr>
      </w:pPr>
      <w:r w:rsidRPr="000F55B4">
        <w:rPr>
          <w:rFonts w:ascii="宋体" w:hAnsi="宋体" w:hint="eastAsia"/>
          <w:szCs w:val="21"/>
        </w:rPr>
        <w:t>项目编号：WZZC2020-G3-30023-HHTX</w:t>
      </w:r>
    </w:p>
    <w:p w:rsidR="0084256A" w:rsidRPr="000F55B4" w:rsidRDefault="002A03CC">
      <w:pPr>
        <w:spacing w:line="380" w:lineRule="exact"/>
        <w:ind w:left="2" w:firstLineChars="202" w:firstLine="424"/>
        <w:rPr>
          <w:rFonts w:ascii="宋体" w:hAnsi="宋体"/>
          <w:szCs w:val="21"/>
        </w:rPr>
      </w:pPr>
      <w:r w:rsidRPr="000F55B4">
        <w:rPr>
          <w:rFonts w:ascii="宋体" w:hAnsi="宋体" w:hint="eastAsia"/>
          <w:szCs w:val="21"/>
        </w:rPr>
        <w:t>项目名称：藤县天网三期升级维保</w:t>
      </w:r>
    </w:p>
    <w:p w:rsidR="0084256A" w:rsidRPr="000F55B4" w:rsidRDefault="002A03CC">
      <w:pPr>
        <w:spacing w:line="380" w:lineRule="exact"/>
        <w:ind w:left="2" w:firstLineChars="202" w:firstLine="424"/>
        <w:rPr>
          <w:rFonts w:ascii="宋体" w:hAnsi="宋体"/>
          <w:szCs w:val="21"/>
        </w:rPr>
      </w:pPr>
      <w:r w:rsidRPr="000F55B4">
        <w:rPr>
          <w:rFonts w:ascii="宋体" w:hAnsi="宋体" w:hint="eastAsia"/>
          <w:szCs w:val="21"/>
        </w:rPr>
        <w:t>预算金额（人民币）：1200万元</w:t>
      </w:r>
    </w:p>
    <w:p w:rsidR="0084256A" w:rsidRPr="000F55B4" w:rsidRDefault="002A03CC">
      <w:pPr>
        <w:spacing w:line="380" w:lineRule="exact"/>
        <w:ind w:firstLineChars="202" w:firstLine="424"/>
        <w:rPr>
          <w:rFonts w:ascii="宋体" w:hAnsi="宋体"/>
          <w:szCs w:val="21"/>
        </w:rPr>
      </w:pPr>
      <w:r w:rsidRPr="000F55B4">
        <w:rPr>
          <w:rFonts w:ascii="宋体" w:hAnsi="宋体"/>
          <w:szCs w:val="21"/>
        </w:rPr>
        <w:t>最高限价</w:t>
      </w:r>
      <w:r w:rsidRPr="000F55B4">
        <w:rPr>
          <w:rFonts w:ascii="宋体" w:hAnsi="宋体" w:hint="eastAsia"/>
          <w:szCs w:val="21"/>
        </w:rPr>
        <w:t>为（人民币）：壹仟贰佰万元整（￥12,000,000.00）</w:t>
      </w:r>
    </w:p>
    <w:p w:rsidR="0084256A" w:rsidRPr="000F55B4" w:rsidRDefault="002A03CC">
      <w:pPr>
        <w:spacing w:line="380" w:lineRule="exact"/>
        <w:ind w:firstLineChars="202" w:firstLine="424"/>
        <w:rPr>
          <w:rFonts w:ascii="宋体" w:hAnsi="宋体"/>
          <w:szCs w:val="21"/>
        </w:rPr>
      </w:pPr>
      <w:r w:rsidRPr="000F55B4">
        <w:rPr>
          <w:rFonts w:ascii="宋体" w:hAnsi="宋体" w:hint="eastAsia"/>
          <w:szCs w:val="21"/>
        </w:rPr>
        <w:t>采购需求：本项目用于藤县天网三期升级维保。如需进一步了解详细内容，详见招标文件。</w:t>
      </w:r>
    </w:p>
    <w:p w:rsidR="0084256A" w:rsidRPr="000F55B4" w:rsidRDefault="002A03CC">
      <w:pPr>
        <w:spacing w:line="380" w:lineRule="exact"/>
        <w:ind w:firstLineChars="202" w:firstLine="424"/>
        <w:rPr>
          <w:rFonts w:ascii="宋体" w:hAnsi="宋体"/>
          <w:szCs w:val="21"/>
        </w:rPr>
      </w:pPr>
      <w:r w:rsidRPr="000F55B4">
        <w:rPr>
          <w:rFonts w:ascii="宋体" w:hAnsi="宋体" w:hint="eastAsia"/>
          <w:szCs w:val="21"/>
        </w:rPr>
        <w:t>合同履约期限：3年。</w:t>
      </w:r>
    </w:p>
    <w:p w:rsidR="0084256A" w:rsidRPr="000F55B4" w:rsidRDefault="002A03CC">
      <w:pPr>
        <w:spacing w:line="380" w:lineRule="exact"/>
        <w:ind w:firstLineChars="202" w:firstLine="424"/>
        <w:rPr>
          <w:rFonts w:ascii="宋体" w:hAnsi="宋体"/>
          <w:szCs w:val="21"/>
        </w:rPr>
      </w:pPr>
      <w:r w:rsidRPr="000F55B4">
        <w:rPr>
          <w:rFonts w:hint="eastAsia"/>
        </w:rPr>
        <w:t>本项目（是</w:t>
      </w:r>
      <w:r w:rsidRPr="000F55B4">
        <w:rPr>
          <w:rFonts w:hint="eastAsia"/>
        </w:rPr>
        <w:t>/</w:t>
      </w:r>
      <w:r w:rsidRPr="000F55B4">
        <w:rPr>
          <w:rFonts w:hint="eastAsia"/>
        </w:rPr>
        <w:t>否）接受联合体：否</w:t>
      </w:r>
      <w:r w:rsidRPr="000F55B4">
        <w:rPr>
          <w:rFonts w:ascii="宋体" w:hAnsi="宋体" w:hint="eastAsia"/>
          <w:szCs w:val="21"/>
        </w:rPr>
        <w:t>。</w:t>
      </w:r>
    </w:p>
    <w:p w:rsidR="0084256A" w:rsidRPr="000F55B4" w:rsidRDefault="002A03CC">
      <w:pPr>
        <w:spacing w:line="380" w:lineRule="exact"/>
        <w:rPr>
          <w:rFonts w:ascii="宋体" w:hAnsi="宋体"/>
          <w:szCs w:val="21"/>
        </w:rPr>
      </w:pPr>
      <w:r w:rsidRPr="000F55B4">
        <w:rPr>
          <w:rFonts w:ascii="宋体" w:hAnsi="宋体" w:hint="eastAsia"/>
          <w:b/>
          <w:szCs w:val="21"/>
        </w:rPr>
        <w:t>二、申请人的资格要求：</w:t>
      </w:r>
    </w:p>
    <w:p w:rsidR="0084256A" w:rsidRPr="000F55B4" w:rsidRDefault="002A03CC">
      <w:pPr>
        <w:spacing w:line="380" w:lineRule="exact"/>
        <w:ind w:firstLineChars="202" w:firstLine="424"/>
        <w:rPr>
          <w:rFonts w:ascii="宋体" w:hAnsi="宋体"/>
          <w:szCs w:val="21"/>
        </w:rPr>
      </w:pPr>
      <w:r w:rsidRPr="000F55B4">
        <w:rPr>
          <w:rFonts w:ascii="宋体" w:hAnsi="宋体" w:hint="eastAsia"/>
          <w:szCs w:val="21"/>
        </w:rPr>
        <w:t>1. 符合《中华人民共和国政府采购法》第二十二条规定；</w:t>
      </w:r>
    </w:p>
    <w:p w:rsidR="0084256A" w:rsidRPr="000F55B4" w:rsidRDefault="002A03CC">
      <w:pPr>
        <w:spacing w:line="380" w:lineRule="exact"/>
        <w:ind w:firstLineChars="202" w:firstLine="424"/>
        <w:rPr>
          <w:rFonts w:ascii="宋体" w:hAnsi="宋体"/>
          <w:szCs w:val="21"/>
        </w:rPr>
      </w:pPr>
      <w:r w:rsidRPr="000F55B4">
        <w:rPr>
          <w:rFonts w:ascii="宋体" w:hAnsi="宋体" w:hint="eastAsia"/>
          <w:szCs w:val="21"/>
        </w:rPr>
        <w:t>2.</w:t>
      </w:r>
      <w:r w:rsidRPr="000F55B4">
        <w:rPr>
          <w:rFonts w:ascii="宋体" w:hAnsi="宋体" w:cs="Arial" w:hint="eastAsia"/>
          <w:szCs w:val="21"/>
        </w:rPr>
        <w:t xml:space="preserve"> 本项目需落实的政府采购政策：</w:t>
      </w:r>
      <w:r w:rsidRPr="000F55B4">
        <w:rPr>
          <w:rFonts w:ascii="宋体" w:hAnsi="宋体" w:cs="宋体" w:hint="eastAsia"/>
        </w:rPr>
        <w:t>《中华人民共和国政府采购法》、《中华人民共和国政府采购法实施条例》、《政府采购促进中小企业发展暂行办法》（财库[2011]181号）</w:t>
      </w:r>
      <w:r w:rsidRPr="000F55B4">
        <w:rPr>
          <w:rFonts w:ascii="宋体" w:hAnsi="宋体" w:hint="eastAsia"/>
          <w:szCs w:val="21"/>
        </w:rPr>
        <w:t>以及财政部、司法部关于政府采购支持监狱企业发展有关问题的通知（财库[2014]68号）、《财政部关于在政府采购活动中查询及使用信用记录有关问题的通知》（财库〔2016〕125号）、《财政部、民政部、中国残疾人联合会关于促进残疾人就业政府采购政策的通知》（财库〔2017〕141号）、财政部《环保总局关于环境标志产品政府采购实施的意见》（财库[2006]90号）、财政部、国家发展改革委关于印发《节能产品政府采购实施意见》的通知（财库[2004]185号、广西壮族自治区人民政府办公厅关于印发《招标采购促进广西工业产品产销对接实施细则》的通知(桂政办发〔2015〕78号等。</w:t>
      </w:r>
    </w:p>
    <w:p w:rsidR="0084256A" w:rsidRPr="000F55B4" w:rsidRDefault="002A03CC">
      <w:pPr>
        <w:spacing w:line="380" w:lineRule="exact"/>
        <w:rPr>
          <w:rFonts w:ascii="宋体" w:hAnsi="宋体"/>
          <w:szCs w:val="21"/>
        </w:rPr>
      </w:pPr>
      <w:r w:rsidRPr="000F55B4">
        <w:rPr>
          <w:rFonts w:ascii="宋体" w:hAnsi="宋体" w:hint="eastAsia"/>
          <w:szCs w:val="21"/>
        </w:rPr>
        <w:t xml:space="preserve">    3.本项目的特定资格要求：国内注册（指按国家有关规定要求注册的），满足本次采购货物和服务要求的供应商；</w:t>
      </w:r>
    </w:p>
    <w:p w:rsidR="0084256A" w:rsidRPr="000F55B4" w:rsidRDefault="002A03CC">
      <w:pPr>
        <w:spacing w:line="380" w:lineRule="exact"/>
        <w:ind w:firstLineChars="202" w:firstLine="424"/>
        <w:rPr>
          <w:rFonts w:ascii="宋体" w:hAnsi="宋体"/>
          <w:szCs w:val="21"/>
        </w:rPr>
      </w:pPr>
      <w:r w:rsidRPr="000F55B4">
        <w:rPr>
          <w:rFonts w:ascii="宋体" w:hAnsi="宋体" w:hint="eastAsia"/>
          <w:szCs w:val="21"/>
        </w:rPr>
        <w:t>4.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4256A" w:rsidRPr="000F55B4" w:rsidRDefault="002A03CC">
      <w:pPr>
        <w:spacing w:line="380" w:lineRule="exact"/>
        <w:ind w:firstLineChars="202" w:firstLine="424"/>
        <w:rPr>
          <w:rFonts w:ascii="宋体" w:hAnsi="宋体"/>
          <w:szCs w:val="21"/>
        </w:rPr>
      </w:pPr>
      <w:r w:rsidRPr="000F55B4">
        <w:rPr>
          <w:rFonts w:ascii="宋体" w:hAnsi="宋体" w:hint="eastAsia"/>
          <w:szCs w:val="21"/>
        </w:rPr>
        <w:t>5.</w:t>
      </w:r>
      <w:r w:rsidRPr="000F55B4">
        <w:rPr>
          <w:rFonts w:ascii="宋体" w:hAnsi="宋体" w:cs="宋体" w:hint="eastAsia"/>
          <w:szCs w:val="21"/>
        </w:rPr>
        <w:t>对在“信用中国”网站(www.creditchina.gov.cn)、中国政府采购网(www.ccgp.gov.cn)等渠道列入失信被执行人、企业经营异常名录、重大税收违法案件当事人名单及其他不符合《中华人民共和国政府采购法》第二十二条规定条件的供应商，不得参与政府采购活动（以评标阶段通过“信用中国”网站（www.creditchina.gov.cn）、中国政府采购网(www.ccgp.gov.cn）查询的结果为准）；</w:t>
      </w:r>
    </w:p>
    <w:p w:rsidR="0084256A" w:rsidRPr="000F55B4" w:rsidRDefault="002A03CC">
      <w:pPr>
        <w:spacing w:line="380" w:lineRule="exact"/>
        <w:ind w:firstLineChars="202" w:firstLine="424"/>
        <w:rPr>
          <w:rFonts w:ascii="宋体" w:hAnsi="宋体"/>
          <w:szCs w:val="21"/>
        </w:rPr>
      </w:pPr>
      <w:r w:rsidRPr="000F55B4">
        <w:rPr>
          <w:rFonts w:ascii="宋体" w:hAnsi="宋体" w:hint="eastAsia"/>
          <w:szCs w:val="21"/>
        </w:rPr>
        <w:lastRenderedPageBreak/>
        <w:t>6.本项目不接受未缴纳本项目投标保证金的潜在投标人投标。</w:t>
      </w:r>
    </w:p>
    <w:p w:rsidR="0084256A" w:rsidRPr="000F55B4" w:rsidRDefault="002A03CC">
      <w:pPr>
        <w:spacing w:line="380" w:lineRule="exact"/>
        <w:ind w:firstLineChars="202" w:firstLine="424"/>
        <w:rPr>
          <w:rFonts w:ascii="宋体" w:hAnsi="宋体"/>
          <w:szCs w:val="21"/>
        </w:rPr>
      </w:pPr>
      <w:r w:rsidRPr="000F55B4">
        <w:rPr>
          <w:rFonts w:ascii="宋体" w:hAnsi="宋体" w:hint="eastAsia"/>
          <w:szCs w:val="21"/>
        </w:rPr>
        <w:t>7．本项目不接受未登陆政采云(https://www.zcygov.cn/)获取采购文件的供应商参与投标。</w:t>
      </w:r>
    </w:p>
    <w:p w:rsidR="0084256A" w:rsidRPr="000F55B4" w:rsidRDefault="002A03CC">
      <w:pPr>
        <w:spacing w:line="380" w:lineRule="exact"/>
        <w:rPr>
          <w:rFonts w:ascii="宋体" w:hAnsi="宋体"/>
          <w:szCs w:val="21"/>
        </w:rPr>
      </w:pPr>
      <w:r w:rsidRPr="000F55B4">
        <w:rPr>
          <w:rFonts w:ascii="宋体" w:hAnsi="宋体" w:hint="eastAsia"/>
          <w:b/>
          <w:szCs w:val="21"/>
        </w:rPr>
        <w:t>三、获取招标文件：</w:t>
      </w:r>
    </w:p>
    <w:p w:rsidR="0084256A" w:rsidRPr="000F55B4" w:rsidRDefault="002A03CC">
      <w:pPr>
        <w:spacing w:line="380" w:lineRule="exact"/>
        <w:ind w:firstLineChars="202" w:firstLine="424"/>
      </w:pPr>
      <w:r w:rsidRPr="000F55B4">
        <w:rPr>
          <w:rFonts w:hint="eastAsia"/>
        </w:rPr>
        <w:t>时间：</w:t>
      </w:r>
      <w:r w:rsidRPr="000F55B4">
        <w:rPr>
          <w:rFonts w:hint="eastAsia"/>
        </w:rPr>
        <w:t>2020</w:t>
      </w:r>
      <w:r w:rsidRPr="000F55B4">
        <w:rPr>
          <w:rFonts w:hint="eastAsia"/>
        </w:rPr>
        <w:t>年</w:t>
      </w:r>
      <w:r w:rsidR="000E353F" w:rsidRPr="000F55B4">
        <w:rPr>
          <w:rFonts w:hint="eastAsia"/>
        </w:rPr>
        <w:t>7</w:t>
      </w:r>
      <w:r w:rsidRPr="000F55B4">
        <w:rPr>
          <w:rFonts w:hint="eastAsia"/>
        </w:rPr>
        <w:t>月</w:t>
      </w:r>
      <w:r w:rsidR="000E353F" w:rsidRPr="000F55B4">
        <w:rPr>
          <w:rFonts w:hint="eastAsia"/>
        </w:rPr>
        <w:t>21</w:t>
      </w:r>
      <w:r w:rsidRPr="000F55B4">
        <w:rPr>
          <w:rFonts w:hint="eastAsia"/>
        </w:rPr>
        <w:t>日至</w:t>
      </w:r>
      <w:r w:rsidRPr="000F55B4">
        <w:rPr>
          <w:rFonts w:hint="eastAsia"/>
        </w:rPr>
        <w:t>2020</w:t>
      </w:r>
      <w:r w:rsidRPr="000F55B4">
        <w:rPr>
          <w:rFonts w:hint="eastAsia"/>
        </w:rPr>
        <w:t>年</w:t>
      </w:r>
      <w:r w:rsidR="000E353F" w:rsidRPr="000F55B4">
        <w:rPr>
          <w:rFonts w:hint="eastAsia"/>
        </w:rPr>
        <w:t>7</w:t>
      </w:r>
      <w:r w:rsidRPr="000F55B4">
        <w:rPr>
          <w:rFonts w:hint="eastAsia"/>
        </w:rPr>
        <w:t>月</w:t>
      </w:r>
      <w:r w:rsidR="000E353F" w:rsidRPr="000F55B4">
        <w:rPr>
          <w:rFonts w:hint="eastAsia"/>
        </w:rPr>
        <w:t>28</w:t>
      </w:r>
      <w:r w:rsidRPr="000F55B4">
        <w:rPr>
          <w:rFonts w:hint="eastAsia"/>
        </w:rPr>
        <w:t>日（北京时间，法定节假日除外）</w:t>
      </w:r>
    </w:p>
    <w:p w:rsidR="0084256A" w:rsidRPr="000F55B4" w:rsidRDefault="002A03CC">
      <w:pPr>
        <w:spacing w:line="380" w:lineRule="exact"/>
        <w:ind w:firstLineChars="202" w:firstLine="424"/>
      </w:pPr>
      <w:r w:rsidRPr="000F55B4">
        <w:rPr>
          <w:rFonts w:hint="eastAsia"/>
        </w:rPr>
        <w:t>方式：潜在投标人在获取时间期限内可登陆政采云平台</w:t>
      </w:r>
      <w:r w:rsidRPr="000F55B4">
        <w:rPr>
          <w:rFonts w:ascii="宋体" w:hAnsi="宋体" w:hint="eastAsia"/>
          <w:szCs w:val="21"/>
        </w:rPr>
        <w:t>(https://www.zcygov.cn/)</w:t>
      </w:r>
      <w:r w:rsidRPr="000F55B4">
        <w:rPr>
          <w:rFonts w:hint="eastAsia"/>
        </w:rPr>
        <w:t>获取招标文件。</w:t>
      </w:r>
    </w:p>
    <w:p w:rsidR="0084256A" w:rsidRPr="000F55B4" w:rsidRDefault="002A03CC">
      <w:pPr>
        <w:spacing w:line="380" w:lineRule="exact"/>
        <w:ind w:firstLineChars="202" w:firstLine="424"/>
        <w:rPr>
          <w:rFonts w:ascii="宋体" w:hAnsi="宋体"/>
          <w:szCs w:val="21"/>
        </w:rPr>
      </w:pPr>
      <w:r w:rsidRPr="000F55B4">
        <w:rPr>
          <w:rFonts w:hint="eastAsia"/>
        </w:rPr>
        <w:t>售价：</w:t>
      </w:r>
      <w:r w:rsidRPr="000F55B4">
        <w:rPr>
          <w:rFonts w:hint="eastAsia"/>
        </w:rPr>
        <w:t>0</w:t>
      </w:r>
      <w:r w:rsidRPr="000F55B4">
        <w:rPr>
          <w:rFonts w:hint="eastAsia"/>
        </w:rPr>
        <w:t>元。</w:t>
      </w:r>
    </w:p>
    <w:p w:rsidR="0084256A" w:rsidRPr="000F55B4" w:rsidRDefault="002A03CC">
      <w:pPr>
        <w:spacing w:line="380" w:lineRule="exact"/>
        <w:rPr>
          <w:rFonts w:ascii="宋体" w:hAnsi="宋体"/>
          <w:b/>
          <w:szCs w:val="21"/>
        </w:rPr>
      </w:pPr>
      <w:r w:rsidRPr="000F55B4">
        <w:rPr>
          <w:rFonts w:ascii="宋体" w:hAnsi="宋体" w:hint="eastAsia"/>
          <w:b/>
          <w:szCs w:val="21"/>
        </w:rPr>
        <w:t>四、提交投标文件截止时间、开标时间和地点：</w:t>
      </w:r>
    </w:p>
    <w:p w:rsidR="0084256A" w:rsidRPr="000F55B4" w:rsidRDefault="002A03CC">
      <w:pPr>
        <w:spacing w:line="380" w:lineRule="exact"/>
        <w:ind w:firstLine="420"/>
        <w:rPr>
          <w:rFonts w:ascii="宋体" w:hAnsi="宋体"/>
          <w:szCs w:val="21"/>
        </w:rPr>
      </w:pPr>
      <w:r w:rsidRPr="000F55B4">
        <w:rPr>
          <w:rFonts w:ascii="宋体" w:hAnsi="宋体" w:hint="eastAsia"/>
          <w:szCs w:val="21"/>
        </w:rPr>
        <w:t>时间：2020年</w:t>
      </w:r>
      <w:r w:rsidR="000E353F" w:rsidRPr="000F55B4">
        <w:rPr>
          <w:rFonts w:ascii="宋体" w:hAnsi="宋体" w:hint="eastAsia"/>
          <w:szCs w:val="21"/>
        </w:rPr>
        <w:t>8</w:t>
      </w:r>
      <w:r w:rsidRPr="000F55B4">
        <w:rPr>
          <w:rFonts w:ascii="宋体" w:hAnsi="宋体" w:hint="eastAsia"/>
          <w:szCs w:val="21"/>
        </w:rPr>
        <w:t>月</w:t>
      </w:r>
      <w:r w:rsidR="000E353F" w:rsidRPr="000F55B4">
        <w:rPr>
          <w:rFonts w:ascii="宋体" w:hAnsi="宋体" w:hint="eastAsia"/>
          <w:szCs w:val="21"/>
        </w:rPr>
        <w:t>11</w:t>
      </w:r>
      <w:r w:rsidRPr="000F55B4">
        <w:rPr>
          <w:rFonts w:ascii="宋体" w:hAnsi="宋体" w:hint="eastAsia"/>
          <w:szCs w:val="21"/>
        </w:rPr>
        <w:t>日</w:t>
      </w:r>
      <w:r w:rsidR="000E353F" w:rsidRPr="000F55B4">
        <w:rPr>
          <w:rFonts w:ascii="宋体" w:hAnsi="宋体" w:hint="eastAsia"/>
          <w:szCs w:val="21"/>
        </w:rPr>
        <w:t>9</w:t>
      </w:r>
      <w:r w:rsidRPr="000F55B4">
        <w:rPr>
          <w:rFonts w:ascii="宋体" w:hAnsi="宋体" w:hint="eastAsia"/>
          <w:szCs w:val="21"/>
        </w:rPr>
        <w:t>时</w:t>
      </w:r>
      <w:r w:rsidR="000E353F" w:rsidRPr="000F55B4">
        <w:rPr>
          <w:rFonts w:ascii="宋体" w:hAnsi="宋体" w:hint="eastAsia"/>
          <w:szCs w:val="21"/>
        </w:rPr>
        <w:t>00</w:t>
      </w:r>
      <w:r w:rsidRPr="000F55B4">
        <w:rPr>
          <w:rFonts w:ascii="宋体" w:hAnsi="宋体" w:hint="eastAsia"/>
          <w:szCs w:val="21"/>
        </w:rPr>
        <w:t>分</w:t>
      </w:r>
      <w:r w:rsidRPr="000F55B4">
        <w:rPr>
          <w:rFonts w:hint="eastAsia"/>
        </w:rPr>
        <w:t>（北京时间）</w:t>
      </w:r>
    </w:p>
    <w:p w:rsidR="0084256A" w:rsidRPr="000F55B4" w:rsidRDefault="002A03CC">
      <w:pPr>
        <w:spacing w:line="380" w:lineRule="exact"/>
        <w:ind w:firstLine="420"/>
        <w:rPr>
          <w:rFonts w:ascii="宋体" w:hAnsi="宋体"/>
          <w:b/>
          <w:szCs w:val="21"/>
        </w:rPr>
      </w:pPr>
      <w:r w:rsidRPr="000F55B4">
        <w:rPr>
          <w:rFonts w:ascii="宋体" w:hAnsi="宋体" w:hint="eastAsia"/>
          <w:szCs w:val="21"/>
        </w:rPr>
        <w:t>地点：</w:t>
      </w:r>
      <w:r w:rsidRPr="000F55B4">
        <w:rPr>
          <w:rFonts w:ascii="宋体" w:hAnsi="宋体" w:cs="宋体" w:hint="eastAsia"/>
          <w:szCs w:val="21"/>
        </w:rPr>
        <w:t>藤县公共资源交易中心开标厅(藤县陶瓷园区管委会大楼2楼，具体开标厅号详见开标当天二楼电子显示屏)</w:t>
      </w:r>
    </w:p>
    <w:p w:rsidR="0084256A" w:rsidRPr="000F55B4" w:rsidRDefault="002A03CC">
      <w:pPr>
        <w:spacing w:line="380" w:lineRule="exact"/>
        <w:rPr>
          <w:rFonts w:ascii="宋体" w:hAnsi="宋体"/>
          <w:b/>
          <w:szCs w:val="21"/>
        </w:rPr>
      </w:pPr>
      <w:r w:rsidRPr="000F55B4">
        <w:rPr>
          <w:rFonts w:ascii="宋体" w:hAnsi="宋体" w:hint="eastAsia"/>
          <w:b/>
          <w:szCs w:val="21"/>
        </w:rPr>
        <w:t>五、公告期限：</w:t>
      </w:r>
    </w:p>
    <w:p w:rsidR="0084256A" w:rsidRPr="000F55B4" w:rsidRDefault="002A03CC">
      <w:pPr>
        <w:spacing w:line="380" w:lineRule="exact"/>
        <w:ind w:firstLineChars="201" w:firstLine="422"/>
        <w:rPr>
          <w:rFonts w:ascii="宋体" w:hAnsi="宋体"/>
          <w:szCs w:val="21"/>
        </w:rPr>
      </w:pPr>
      <w:r w:rsidRPr="000F55B4">
        <w:rPr>
          <w:rFonts w:ascii="宋体" w:hAnsi="宋体" w:hint="eastAsia"/>
          <w:szCs w:val="21"/>
        </w:rPr>
        <w:t>自本公告发布之日起5个工作日。</w:t>
      </w:r>
    </w:p>
    <w:p w:rsidR="0084256A" w:rsidRPr="000F55B4" w:rsidRDefault="002A03CC">
      <w:pPr>
        <w:spacing w:line="380" w:lineRule="exact"/>
        <w:rPr>
          <w:rFonts w:ascii="宋体" w:hAnsi="宋体"/>
          <w:szCs w:val="21"/>
        </w:rPr>
      </w:pPr>
      <w:r w:rsidRPr="000F55B4">
        <w:rPr>
          <w:rFonts w:ascii="宋体" w:hAnsi="宋体" w:hint="eastAsia"/>
          <w:b/>
          <w:szCs w:val="21"/>
        </w:rPr>
        <w:t>六、其他补充事项：</w:t>
      </w:r>
      <w:r w:rsidRPr="000F55B4">
        <w:rPr>
          <w:rFonts w:ascii="宋体" w:hAnsi="宋体" w:hint="eastAsia"/>
          <w:szCs w:val="21"/>
        </w:rPr>
        <w:t>无。</w:t>
      </w:r>
    </w:p>
    <w:p w:rsidR="0084256A" w:rsidRPr="000F55B4" w:rsidRDefault="002A03CC">
      <w:pPr>
        <w:spacing w:line="380" w:lineRule="exact"/>
        <w:rPr>
          <w:rFonts w:ascii="宋体" w:hAnsi="宋体"/>
          <w:b/>
          <w:szCs w:val="21"/>
        </w:rPr>
      </w:pPr>
      <w:r w:rsidRPr="000F55B4">
        <w:rPr>
          <w:rFonts w:ascii="宋体" w:hAnsi="宋体" w:hint="eastAsia"/>
          <w:b/>
          <w:szCs w:val="21"/>
        </w:rPr>
        <w:t>七、对本次招标提出询问，请按以下方式联系。</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1.采购人：藤县公安局</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地址：藤县藤州镇绣江路77号</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 xml:space="preserve">联系人：陆俊林；   联系电话：0774-7273513 </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2.采购代理机构：广西华弘建设工程咨询有限公司</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联系地址：</w:t>
      </w:r>
      <w:r w:rsidRPr="000F55B4">
        <w:rPr>
          <w:rFonts w:ascii="宋体" w:hAnsi="宋体" w:hint="eastAsia"/>
          <w:kern w:val="0"/>
          <w:szCs w:val="21"/>
        </w:rPr>
        <w:t>藤县藤州镇金桃八街50号三楼</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项目联系人及电话： 蒙海盛、0774-7290188</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3.监督部门：藤县政府采购管理中心</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联系电话：0774-7288236</w:t>
      </w:r>
    </w:p>
    <w:p w:rsidR="0084256A" w:rsidRPr="000F55B4" w:rsidRDefault="002A03CC">
      <w:pPr>
        <w:spacing w:line="440" w:lineRule="exact"/>
        <w:ind w:firstLineChars="200" w:firstLine="420"/>
        <w:rPr>
          <w:rFonts w:ascii="宋体" w:hAnsi="宋体"/>
          <w:szCs w:val="21"/>
        </w:rPr>
      </w:pPr>
      <w:r w:rsidRPr="000F55B4">
        <w:rPr>
          <w:rFonts w:ascii="宋体" w:hAnsi="宋体" w:hint="eastAsia"/>
          <w:szCs w:val="21"/>
        </w:rPr>
        <w:t>4、交易服务单位：藤县公共资源交易中心</w:t>
      </w:r>
    </w:p>
    <w:p w:rsidR="0084256A" w:rsidRPr="000F55B4" w:rsidRDefault="002A03CC">
      <w:pPr>
        <w:spacing w:line="440" w:lineRule="exact"/>
        <w:ind w:right="840" w:firstLineChars="202" w:firstLine="424"/>
        <w:rPr>
          <w:rFonts w:ascii="宋体" w:hAnsi="宋体"/>
          <w:szCs w:val="21"/>
        </w:rPr>
      </w:pPr>
      <w:r w:rsidRPr="000F55B4">
        <w:rPr>
          <w:rFonts w:ascii="宋体" w:hAnsi="宋体" w:hint="eastAsia"/>
          <w:szCs w:val="21"/>
        </w:rPr>
        <w:t>地址：</w:t>
      </w:r>
      <w:r w:rsidRPr="000F55B4">
        <w:rPr>
          <w:rFonts w:ascii="宋体" w:hAnsi="宋体"/>
          <w:szCs w:val="21"/>
        </w:rPr>
        <w:t>藤县陶瓷园区管委会大楼</w:t>
      </w:r>
      <w:r w:rsidRPr="000F55B4">
        <w:rPr>
          <w:rFonts w:ascii="宋体" w:hAnsi="宋体" w:hint="eastAsia"/>
          <w:szCs w:val="21"/>
        </w:rPr>
        <w:t>3楼     联系电话：0774-7308868</w:t>
      </w:r>
    </w:p>
    <w:p w:rsidR="0084256A" w:rsidRPr="000F55B4" w:rsidRDefault="0084256A">
      <w:pPr>
        <w:spacing w:line="440" w:lineRule="exact"/>
        <w:ind w:right="840" w:firstLineChars="2600" w:firstLine="5460"/>
        <w:rPr>
          <w:rFonts w:ascii="宋体" w:hAnsi="宋体"/>
          <w:szCs w:val="21"/>
        </w:rPr>
      </w:pPr>
    </w:p>
    <w:p w:rsidR="0084256A" w:rsidRPr="000F55B4" w:rsidRDefault="002A03CC">
      <w:pPr>
        <w:spacing w:line="440" w:lineRule="exact"/>
        <w:ind w:right="840" w:firstLineChars="2450" w:firstLine="5145"/>
        <w:rPr>
          <w:rFonts w:ascii="宋体" w:hAnsi="宋体"/>
          <w:szCs w:val="21"/>
        </w:rPr>
      </w:pPr>
      <w:r w:rsidRPr="000F55B4">
        <w:rPr>
          <w:rFonts w:ascii="宋体" w:hAnsi="宋体" w:hint="eastAsia"/>
          <w:szCs w:val="21"/>
        </w:rPr>
        <w:t>采购人：藤县公安局</w:t>
      </w:r>
    </w:p>
    <w:p w:rsidR="0084256A" w:rsidRPr="000F55B4" w:rsidRDefault="0084256A">
      <w:pPr>
        <w:spacing w:line="440" w:lineRule="exact"/>
        <w:ind w:right="840" w:firstLineChars="2450" w:firstLine="5145"/>
        <w:rPr>
          <w:rFonts w:ascii="宋体" w:hAnsi="宋体"/>
          <w:szCs w:val="21"/>
        </w:rPr>
      </w:pPr>
    </w:p>
    <w:p w:rsidR="0084256A" w:rsidRPr="000F55B4" w:rsidRDefault="002A03CC">
      <w:pPr>
        <w:spacing w:line="440" w:lineRule="exact"/>
        <w:ind w:right="-1" w:firstLineChars="300" w:firstLine="630"/>
        <w:jc w:val="right"/>
        <w:rPr>
          <w:rFonts w:ascii="宋体" w:hAnsi="宋体"/>
          <w:szCs w:val="21"/>
        </w:rPr>
      </w:pPr>
      <w:r w:rsidRPr="000F55B4">
        <w:rPr>
          <w:rFonts w:ascii="宋体" w:hAnsi="宋体" w:hint="eastAsia"/>
          <w:szCs w:val="21"/>
        </w:rPr>
        <w:t>采购代理机构：广西华弘建设工程咨询有限公司</w:t>
      </w:r>
    </w:p>
    <w:p w:rsidR="0084256A" w:rsidRPr="000F55B4" w:rsidRDefault="0084256A">
      <w:pPr>
        <w:spacing w:line="440" w:lineRule="exact"/>
        <w:ind w:right="-1" w:firstLineChars="300" w:firstLine="630"/>
        <w:jc w:val="right"/>
        <w:rPr>
          <w:rFonts w:ascii="宋体" w:hAnsi="宋体"/>
          <w:szCs w:val="21"/>
        </w:rPr>
      </w:pPr>
    </w:p>
    <w:p w:rsidR="0084256A" w:rsidRPr="000F55B4" w:rsidRDefault="002A03CC">
      <w:pPr>
        <w:spacing w:line="440" w:lineRule="exact"/>
        <w:ind w:right="840" w:firstLineChars="2600" w:firstLine="5460"/>
        <w:jc w:val="right"/>
        <w:rPr>
          <w:rFonts w:ascii="宋体" w:hAnsi="宋体"/>
          <w:szCs w:val="21"/>
        </w:rPr>
      </w:pPr>
      <w:r w:rsidRPr="000F55B4">
        <w:rPr>
          <w:rFonts w:ascii="宋体" w:hAnsi="宋体" w:hint="eastAsia"/>
          <w:szCs w:val="21"/>
        </w:rPr>
        <w:t xml:space="preserve">           2020年</w:t>
      </w:r>
      <w:r w:rsidR="000E353F" w:rsidRPr="000F55B4">
        <w:rPr>
          <w:rFonts w:ascii="宋体" w:hAnsi="宋体" w:hint="eastAsia"/>
          <w:szCs w:val="21"/>
        </w:rPr>
        <w:t>7</w:t>
      </w:r>
      <w:r w:rsidRPr="000F55B4">
        <w:rPr>
          <w:rFonts w:ascii="宋体" w:hAnsi="宋体" w:hint="eastAsia"/>
          <w:szCs w:val="21"/>
        </w:rPr>
        <w:t>月</w:t>
      </w:r>
      <w:r w:rsidR="000E353F" w:rsidRPr="000F55B4">
        <w:rPr>
          <w:rFonts w:ascii="宋体" w:hAnsi="宋体" w:hint="eastAsia"/>
          <w:szCs w:val="21"/>
        </w:rPr>
        <w:t>21</w:t>
      </w:r>
      <w:r w:rsidRPr="000F55B4">
        <w:rPr>
          <w:rFonts w:ascii="宋体" w:hAnsi="宋体" w:hint="eastAsia"/>
          <w:szCs w:val="21"/>
        </w:rPr>
        <w:t>日</w:t>
      </w:r>
    </w:p>
    <w:p w:rsidR="0084256A" w:rsidRPr="000F55B4" w:rsidRDefault="0084256A">
      <w:pPr>
        <w:widowControl/>
        <w:jc w:val="left"/>
        <w:rPr>
          <w:rFonts w:ascii="Arial" w:eastAsia="黑体" w:hAnsi="Arial"/>
          <w:b/>
          <w:bCs/>
          <w:kern w:val="0"/>
          <w:sz w:val="32"/>
          <w:szCs w:val="32"/>
        </w:rPr>
      </w:pPr>
      <w:bookmarkStart w:id="2" w:name="_Toc441070197"/>
    </w:p>
    <w:p w:rsidR="0084256A" w:rsidRPr="000F55B4" w:rsidRDefault="002A03CC">
      <w:pPr>
        <w:rPr>
          <w:rFonts w:ascii="Arial" w:eastAsia="黑体" w:hAnsi="Arial"/>
          <w:b/>
          <w:bCs/>
          <w:kern w:val="0"/>
          <w:sz w:val="32"/>
          <w:szCs w:val="32"/>
        </w:rPr>
      </w:pPr>
      <w:r w:rsidRPr="000F55B4">
        <w:rPr>
          <w:rFonts w:ascii="Arial" w:eastAsia="黑体" w:hAnsi="Arial" w:hint="eastAsia"/>
          <w:b/>
          <w:bCs/>
          <w:kern w:val="0"/>
          <w:sz w:val="32"/>
          <w:szCs w:val="32"/>
        </w:rPr>
        <w:br w:type="page"/>
      </w:r>
    </w:p>
    <w:p w:rsidR="0084256A" w:rsidRPr="000F55B4" w:rsidRDefault="002A03CC">
      <w:pPr>
        <w:snapToGrid w:val="0"/>
        <w:spacing w:line="276" w:lineRule="auto"/>
        <w:jc w:val="center"/>
        <w:rPr>
          <w:rFonts w:ascii="Arial" w:eastAsia="黑体" w:hAnsi="Arial"/>
          <w:b/>
          <w:bCs/>
          <w:kern w:val="0"/>
          <w:sz w:val="32"/>
          <w:szCs w:val="32"/>
        </w:rPr>
      </w:pPr>
      <w:r w:rsidRPr="000F55B4">
        <w:rPr>
          <w:rFonts w:ascii="Arial" w:eastAsia="黑体" w:hAnsi="Arial" w:hint="eastAsia"/>
          <w:b/>
          <w:bCs/>
          <w:kern w:val="0"/>
          <w:sz w:val="32"/>
          <w:szCs w:val="32"/>
        </w:rPr>
        <w:lastRenderedPageBreak/>
        <w:t>第二章</w:t>
      </w:r>
      <w:r w:rsidRPr="000F55B4">
        <w:rPr>
          <w:rFonts w:ascii="Arial" w:eastAsia="黑体" w:hAnsi="Arial" w:hint="eastAsia"/>
          <w:b/>
          <w:bCs/>
          <w:kern w:val="0"/>
          <w:sz w:val="32"/>
          <w:szCs w:val="32"/>
        </w:rPr>
        <w:t xml:space="preserve">  </w:t>
      </w:r>
      <w:r w:rsidRPr="000F55B4">
        <w:rPr>
          <w:rFonts w:ascii="Arial" w:eastAsia="黑体" w:hAnsi="Arial" w:hint="eastAsia"/>
          <w:b/>
          <w:bCs/>
          <w:kern w:val="0"/>
          <w:sz w:val="32"/>
          <w:szCs w:val="32"/>
        </w:rPr>
        <w:t>招标项目采购需求</w:t>
      </w:r>
      <w:bookmarkEnd w:id="2"/>
    </w:p>
    <w:p w:rsidR="0084256A" w:rsidRPr="000F55B4" w:rsidRDefault="0084256A">
      <w:pPr>
        <w:spacing w:line="500" w:lineRule="exact"/>
        <w:rPr>
          <w:rFonts w:ascii="宋体" w:hAnsi="宋体"/>
          <w:b/>
          <w:bCs/>
          <w:sz w:val="24"/>
        </w:rPr>
      </w:pPr>
      <w:bookmarkStart w:id="3" w:name="_Toc441070209"/>
    </w:p>
    <w:p w:rsidR="0084256A" w:rsidRPr="000F55B4" w:rsidRDefault="002A03CC">
      <w:pPr>
        <w:spacing w:line="560" w:lineRule="exact"/>
        <w:rPr>
          <w:rFonts w:ascii="宋体" w:hAnsi="宋体"/>
          <w:b/>
          <w:bCs/>
          <w:sz w:val="24"/>
        </w:rPr>
      </w:pPr>
      <w:r w:rsidRPr="000F55B4">
        <w:rPr>
          <w:rFonts w:ascii="宋体" w:hAnsi="宋体" w:hint="eastAsia"/>
          <w:b/>
          <w:bCs/>
          <w:sz w:val="24"/>
        </w:rPr>
        <w:t>说明：</w:t>
      </w:r>
    </w:p>
    <w:p w:rsidR="0084256A" w:rsidRPr="000F55B4" w:rsidRDefault="002A03CC">
      <w:pPr>
        <w:spacing w:line="560" w:lineRule="exact"/>
        <w:ind w:firstLine="420"/>
        <w:rPr>
          <w:rFonts w:ascii="宋体" w:hAnsi="宋体"/>
          <w:b/>
          <w:sz w:val="24"/>
        </w:rPr>
      </w:pPr>
      <w:r w:rsidRPr="000F55B4">
        <w:rPr>
          <w:rFonts w:ascii="宋体" w:hAnsi="宋体" w:hint="eastAsia"/>
          <w:b/>
          <w:sz w:val="24"/>
        </w:rPr>
        <w:t>1.本招标文件所称中小企业必须符合《政府采购促进中小企业发展暂行办法》第二条规定。</w:t>
      </w:r>
    </w:p>
    <w:p w:rsidR="0084256A" w:rsidRPr="000F55B4" w:rsidRDefault="002A03CC">
      <w:pPr>
        <w:spacing w:line="560" w:lineRule="exact"/>
        <w:ind w:firstLine="420"/>
        <w:rPr>
          <w:rFonts w:ascii="宋体" w:hAnsi="宋体"/>
          <w:b/>
          <w:sz w:val="24"/>
        </w:rPr>
      </w:pPr>
      <w:r w:rsidRPr="000F55B4">
        <w:rPr>
          <w:rFonts w:ascii="宋体" w:hAnsi="宋体" w:hint="eastAsia"/>
          <w:b/>
          <w:sz w:val="24"/>
        </w:rPr>
        <w:t>2.小型和微型企业产品的价格给予6%-10%的扣除，用扣除后的价格参与评审，具体扣除比例请以第四章《评标办法及评标标准》的规定为准。</w:t>
      </w:r>
    </w:p>
    <w:p w:rsidR="0084256A" w:rsidRPr="000F55B4" w:rsidRDefault="002A03CC">
      <w:pPr>
        <w:spacing w:line="560" w:lineRule="exact"/>
        <w:ind w:firstLine="420"/>
        <w:rPr>
          <w:rFonts w:ascii="宋体" w:hAnsi="宋体"/>
          <w:b/>
          <w:sz w:val="24"/>
        </w:rPr>
      </w:pPr>
      <w:r w:rsidRPr="000F55B4">
        <w:rPr>
          <w:rFonts w:ascii="宋体" w:hAnsi="宋体" w:hint="eastAsia"/>
          <w:b/>
          <w:sz w:val="24"/>
        </w:rPr>
        <w:t>3.小型、微型企业提供中型企业制造的货物的，视同为中型企业。</w:t>
      </w:r>
    </w:p>
    <w:p w:rsidR="0084256A" w:rsidRPr="000F55B4" w:rsidRDefault="002A03CC">
      <w:pPr>
        <w:spacing w:line="560" w:lineRule="exact"/>
        <w:ind w:firstLine="420"/>
        <w:rPr>
          <w:rFonts w:ascii="宋体" w:hAnsi="宋体"/>
          <w:b/>
          <w:sz w:val="24"/>
        </w:rPr>
      </w:pPr>
      <w:r w:rsidRPr="000F55B4">
        <w:rPr>
          <w:rFonts w:ascii="宋体" w:hAnsi="宋体" w:hint="eastAsia"/>
          <w:b/>
          <w:sz w:val="24"/>
        </w:rPr>
        <w:t>4.小型、微型企业提供大型企业制造的货物的，视同为大型企业。</w:t>
      </w:r>
    </w:p>
    <w:p w:rsidR="0084256A" w:rsidRPr="000F55B4" w:rsidRDefault="002A03CC">
      <w:pPr>
        <w:spacing w:line="560" w:lineRule="exact"/>
        <w:ind w:firstLineChars="200" w:firstLine="482"/>
        <w:rPr>
          <w:rFonts w:ascii="宋体" w:hAnsi="宋体"/>
          <w:b/>
          <w:sz w:val="24"/>
        </w:rPr>
      </w:pPr>
      <w:r w:rsidRPr="000F55B4">
        <w:rPr>
          <w:rFonts w:ascii="宋体" w:hAnsi="宋体" w:hint="eastAsia"/>
          <w:b/>
          <w:sz w:val="24"/>
        </w:rPr>
        <w:t>5</w:t>
      </w:r>
      <w:r w:rsidRPr="000F55B4">
        <w:rPr>
          <w:rFonts w:ascii="宋体" w:hAnsi="宋体"/>
          <w:b/>
          <w:sz w:val="24"/>
        </w:rPr>
        <w:t>、本需求中的品牌型号、技术参数及其性能（配置）仅起参考作用，投标人可选用其他品牌型号替代，但这些替代的品牌型号要实质上相当于或优于参考品牌型号及其技术参数性能（配置）要求。</w:t>
      </w:r>
    </w:p>
    <w:p w:rsidR="0084256A" w:rsidRPr="000F55B4" w:rsidRDefault="002A03CC">
      <w:pPr>
        <w:spacing w:line="560" w:lineRule="exact"/>
        <w:ind w:firstLineChars="200" w:firstLine="482"/>
        <w:rPr>
          <w:rFonts w:ascii="宋体" w:hAnsi="宋体"/>
          <w:b/>
          <w:bCs/>
          <w:sz w:val="24"/>
        </w:rPr>
      </w:pPr>
      <w:r w:rsidRPr="000F55B4">
        <w:rPr>
          <w:rFonts w:ascii="宋体" w:hAnsi="宋体" w:hint="eastAsia"/>
          <w:b/>
          <w:bCs/>
          <w:sz w:val="24"/>
        </w:rPr>
        <w:t>6</w:t>
      </w:r>
      <w:r w:rsidRPr="000F55B4">
        <w:rPr>
          <w:rFonts w:ascii="宋体" w:hAnsi="宋体"/>
          <w:b/>
          <w:bCs/>
          <w:sz w:val="24"/>
        </w:rPr>
        <w:t>、本需求中参考品牌型号及技术参数及配置不明确或有误的，或投标人选有其他品牌型号替代的，请以详细正确的品牌型号、技术参数及配置同时填写投标报价明细表、开标一览表和技术响应表。</w:t>
      </w:r>
    </w:p>
    <w:p w:rsidR="0084256A" w:rsidRPr="000F55B4" w:rsidRDefault="002A03CC">
      <w:pPr>
        <w:spacing w:line="560" w:lineRule="exact"/>
        <w:ind w:firstLineChars="200" w:firstLine="482"/>
        <w:rPr>
          <w:rFonts w:ascii="宋体" w:hAnsi="宋体"/>
          <w:b/>
          <w:sz w:val="24"/>
        </w:rPr>
      </w:pPr>
      <w:r w:rsidRPr="000F55B4">
        <w:rPr>
          <w:rFonts w:ascii="宋体" w:hAnsi="宋体" w:hint="eastAsia"/>
          <w:b/>
          <w:sz w:val="24"/>
        </w:rPr>
        <w:t>7、</w:t>
      </w:r>
      <w:r w:rsidRPr="000F55B4">
        <w:rPr>
          <w:rFonts w:ascii="宋体" w:hAnsi="宋体"/>
          <w:b/>
          <w:sz w:val="24"/>
        </w:rPr>
        <w:t>“</w:t>
      </w:r>
      <w:r w:rsidRPr="000F55B4">
        <w:rPr>
          <w:rFonts w:ascii="宋体" w:hAnsi="宋体" w:hint="eastAsia"/>
          <w:b/>
          <w:sz w:val="24"/>
        </w:rPr>
        <w:t>★</w:t>
      </w:r>
      <w:r w:rsidRPr="000F55B4">
        <w:rPr>
          <w:rFonts w:ascii="宋体" w:hAnsi="宋体"/>
          <w:b/>
          <w:sz w:val="24"/>
        </w:rPr>
        <w:t>”是指“采购需求”中实质性要求，不允许</w:t>
      </w:r>
      <w:r w:rsidRPr="000F55B4">
        <w:rPr>
          <w:rFonts w:ascii="宋体" w:hAnsi="宋体" w:hint="eastAsia"/>
          <w:b/>
          <w:sz w:val="24"/>
        </w:rPr>
        <w:t>负</w:t>
      </w:r>
      <w:r w:rsidRPr="000F55B4">
        <w:rPr>
          <w:rFonts w:ascii="宋体" w:hAnsi="宋体"/>
          <w:b/>
          <w:sz w:val="24"/>
        </w:rPr>
        <w:t>偏离。未带“</w:t>
      </w:r>
      <w:r w:rsidRPr="000F55B4">
        <w:rPr>
          <w:rFonts w:ascii="宋体" w:hAnsi="宋体" w:hint="eastAsia"/>
          <w:b/>
          <w:sz w:val="24"/>
        </w:rPr>
        <w:t>★</w:t>
      </w:r>
      <w:r w:rsidRPr="000F55B4">
        <w:rPr>
          <w:rFonts w:ascii="宋体" w:hAnsi="宋体"/>
          <w:b/>
          <w:sz w:val="24"/>
        </w:rPr>
        <w:t>”的项为技术评审中允许负偏离的项目，允许偏离的数量为：同一设备不超过</w:t>
      </w:r>
      <w:r w:rsidRPr="000F55B4">
        <w:rPr>
          <w:rFonts w:ascii="宋体" w:hAnsi="宋体" w:hint="eastAsia"/>
          <w:b/>
          <w:sz w:val="24"/>
        </w:rPr>
        <w:t>5</w:t>
      </w:r>
      <w:r w:rsidRPr="000F55B4">
        <w:rPr>
          <w:rFonts w:ascii="宋体" w:hAnsi="宋体"/>
          <w:b/>
          <w:sz w:val="24"/>
        </w:rPr>
        <w:t>项，全部设备总数不得超过</w:t>
      </w:r>
      <w:r w:rsidRPr="000F55B4">
        <w:rPr>
          <w:rFonts w:ascii="宋体" w:hAnsi="宋体" w:hint="eastAsia"/>
          <w:b/>
          <w:sz w:val="24"/>
        </w:rPr>
        <w:t>15</w:t>
      </w:r>
      <w:r w:rsidRPr="000F55B4">
        <w:rPr>
          <w:rFonts w:ascii="宋体" w:hAnsi="宋体"/>
          <w:b/>
          <w:sz w:val="24"/>
        </w:rPr>
        <w:t>项。</w:t>
      </w:r>
    </w:p>
    <w:p w:rsidR="0084256A" w:rsidRPr="000F55B4" w:rsidRDefault="0084256A">
      <w:pPr>
        <w:spacing w:line="560" w:lineRule="exact"/>
        <w:ind w:firstLineChars="200" w:firstLine="482"/>
        <w:rPr>
          <w:rFonts w:ascii="宋体" w:hAnsi="宋体"/>
          <w:b/>
          <w:sz w:val="24"/>
        </w:rPr>
      </w:pPr>
    </w:p>
    <w:tbl>
      <w:tblPr>
        <w:tblpPr w:leftFromText="180" w:rightFromText="180" w:horzAnchor="margin" w:tblpXSpec="center" w:tblpY="68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769"/>
        <w:gridCol w:w="576"/>
        <w:gridCol w:w="515"/>
        <w:gridCol w:w="6422"/>
      </w:tblGrid>
      <w:tr w:rsidR="0084256A" w:rsidRPr="000F55B4">
        <w:trPr>
          <w:trHeight w:val="1266"/>
          <w:jc w:val="center"/>
        </w:trPr>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center"/>
              <w:rPr>
                <w:rFonts w:ascii="宋体" w:hAnsi="宋体" w:cs="宋体"/>
                <w:b/>
                <w:kern w:val="0"/>
                <w:sz w:val="24"/>
              </w:rPr>
            </w:pPr>
            <w:r w:rsidRPr="000F55B4">
              <w:rPr>
                <w:rFonts w:ascii="宋体" w:hAnsi="宋体" w:cs="宋体" w:hint="eastAsia"/>
                <w:b/>
                <w:kern w:val="0"/>
                <w:sz w:val="24"/>
              </w:rPr>
              <w:lastRenderedPageBreak/>
              <w:t>序号</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center"/>
              <w:rPr>
                <w:rFonts w:ascii="宋体" w:hAnsi="宋体" w:cs="宋体"/>
                <w:b/>
                <w:kern w:val="0"/>
                <w:sz w:val="24"/>
              </w:rPr>
            </w:pPr>
            <w:r w:rsidRPr="000F55B4">
              <w:rPr>
                <w:rFonts w:ascii="宋体" w:hAnsi="宋体" w:cs="宋体" w:hint="eastAsia"/>
                <w:b/>
                <w:kern w:val="0"/>
                <w:sz w:val="24"/>
              </w:rPr>
              <w:t>货物名称</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center"/>
              <w:rPr>
                <w:rFonts w:ascii="宋体" w:hAnsi="宋体" w:cs="宋体"/>
                <w:b/>
                <w:kern w:val="0"/>
                <w:sz w:val="24"/>
              </w:rPr>
            </w:pPr>
            <w:r w:rsidRPr="000F55B4">
              <w:rPr>
                <w:rFonts w:ascii="宋体" w:hAnsi="宋体" w:cs="宋体" w:hint="eastAsia"/>
                <w:b/>
                <w:kern w:val="0"/>
                <w:sz w:val="24"/>
              </w:rPr>
              <w:t>数量</w:t>
            </w:r>
          </w:p>
        </w:tc>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center"/>
              <w:rPr>
                <w:rFonts w:ascii="宋体" w:hAnsi="宋体" w:cs="宋体"/>
                <w:b/>
                <w:kern w:val="0"/>
                <w:sz w:val="24"/>
              </w:rPr>
            </w:pPr>
            <w:r w:rsidRPr="000F55B4">
              <w:rPr>
                <w:rFonts w:ascii="宋体" w:hAnsi="宋体" w:cs="宋体" w:hint="eastAsia"/>
                <w:b/>
                <w:kern w:val="0"/>
                <w:sz w:val="24"/>
              </w:rPr>
              <w:t>单位</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center"/>
              <w:rPr>
                <w:rFonts w:ascii="宋体" w:hAnsi="宋体" w:cs="宋体"/>
                <w:b/>
                <w:kern w:val="0"/>
                <w:sz w:val="24"/>
              </w:rPr>
            </w:pPr>
            <w:r w:rsidRPr="000F55B4">
              <w:rPr>
                <w:rFonts w:ascii="宋体" w:hAnsi="宋体" w:cs="宋体" w:hint="eastAsia"/>
                <w:b/>
                <w:kern w:val="0"/>
                <w:sz w:val="24"/>
              </w:rPr>
              <w:t>技术参数</w:t>
            </w:r>
          </w:p>
        </w:tc>
      </w:tr>
      <w:tr w:rsidR="0084256A" w:rsidRPr="000F55B4">
        <w:trPr>
          <w:trHeight w:val="512"/>
          <w:jc w:val="center"/>
        </w:trPr>
        <w:tc>
          <w:tcPr>
            <w:tcW w:w="87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b/>
                <w:kern w:val="0"/>
                <w:sz w:val="24"/>
              </w:rPr>
            </w:pPr>
            <w:r w:rsidRPr="000F55B4">
              <w:rPr>
                <w:rFonts w:ascii="宋体" w:hAnsi="宋体" w:cs="宋体" w:hint="eastAsia"/>
                <w:b/>
                <w:sz w:val="24"/>
              </w:rPr>
              <w:t>藤县天网三期升级维保服务项目</w:t>
            </w:r>
          </w:p>
        </w:tc>
      </w:tr>
      <w:tr w:rsidR="0084256A" w:rsidRPr="000F55B4">
        <w:trPr>
          <w:trHeight w:val="512"/>
          <w:jc w:val="center"/>
        </w:trPr>
        <w:tc>
          <w:tcPr>
            <w:tcW w:w="87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b/>
                <w:kern w:val="0"/>
                <w:sz w:val="24"/>
              </w:rPr>
            </w:pPr>
            <w:r w:rsidRPr="000F55B4">
              <w:rPr>
                <w:rFonts w:ascii="宋体" w:hAnsi="宋体" w:cs="宋体" w:hint="eastAsia"/>
                <w:b/>
                <w:sz w:val="24"/>
              </w:rPr>
              <w:t>1、前端设备更新服务</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t>1</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400万高清星光级网络球机</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t>199</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台</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1、≥400万像素，支持≥25倍光学变倍，内置GPU芯片，采用深度学习算法，实现结构化信息智能分析应用。</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2、支持最低照度彩色≤0.0002 lx，黑白≤0.0001 lx。</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3、支持水平旋转范围为360°连续旋转，垂直旋转范围不小于-20°~90°。</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4、支持采用H.264、MJPEG、H.265视频编码标准，实现智能分析、联动报警功能。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设备具备偏移自动校正功能，设备运动结束静止在某个位置，当其水平和垂直角度方向受到外力作用发生偏移时，能够检测角度改变并产生报警信息，并在OSD上叠加报警信息，水平和垂直角度方向均可以自动恢复到偏移前的位置。</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6、★可通过IE浏览器实时预览设备抓拍的人脸图片，并可在历史记录中存储≥80张人脸抓拍图片，可通过IE浏览器设置≥8个场景进行人脸抓拍，可设置每个场景的布防时间。</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7、支持H.265/H.264/MJPEG视频编码，实现超低码流传输，支持五码流同时输出。</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8、支持≥300个预置位，可按照所设置的预置位完成不小于8条巡航路径，支持预置位视频冻结功能。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9、当设备跟踪行人或机动车等移动目标并录像时，单帧回放录像文件，每1帧画面均应清晰可见。</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10、可在抓拍的车辆图片上叠加监视点编号、监视点信息、设备编号、抓拍时间、车牌号码、车身颜色、车辆类型信息。</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11、★开启混合目标检测模式后，可同时对行人、非机动车、</w:t>
            </w:r>
            <w:r w:rsidRPr="000F55B4">
              <w:rPr>
                <w:rFonts w:ascii="宋体" w:hAnsi="宋体" w:cs="宋体" w:hint="eastAsia"/>
                <w:sz w:val="24"/>
              </w:rPr>
              <w:lastRenderedPageBreak/>
              <w:t>机动车进行检测、跟踪及抓拍，可支持人脸、车牌的抠图及人脸与人体、车牌与车辆的关联显示，开启混合目标检测模式，对监视区域中的行人、非机动车和机动车的目标捕获率不低于98%。</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12、在天气晴朗无雾，白天测试时的环境光照度不低于2001x 时，可抓拍距设备≥120m处的人脸，可抓拍距设备≥120m处的人体及车辆。</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13、可支持≥8个场景模式，并可按照时间段进行自动切换，可通过IE 浏览器设置≥4个车道的监视区域，并可分别设置车道的行进方向为上行/下行。</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14、★设备可显示行人、非机动车的属性，可通过IE 浏览器设置≥8条边的智能分析屏蔽区域，在区域中的目标不检测。</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15、可识别不低于170种车辆品牌，车辆品牌识别白天准确率大于98%，晚上准确率大于97%。</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16、可识别通过监视画面中的机动车子品牌标志，不少于3600 种，车辆子品牌识别准确率≥95%。</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17、支持区域入侵、越界入侵、徘徊、物品遗留、物品移除、人员聚集、快速移动、进入区域、离开区域等行为分析功能。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18、防护≥IP67，红外照射距离≥250m，支持≥7路报警输入，≥2路报警输出，支持≥1路音频输入和输出接口，支持≥256G SD卡。</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19、设备在电源电压AC24V±25% 范围内变化时，应能正常工作。</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lastRenderedPageBreak/>
              <w:t>2</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安装服务</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t>199</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点</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1、提供摄像机安装调试开通服务。</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2、提供必要的安装辅材及配套设施。</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t>3</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现场维护服务</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t>3</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年</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1、提供本地化服务及长效运维能力进行系统的运营维护。每季度一次对摄像机、防护罩等部件要除尘，调整清晰度，防止由于机器运转、静电等因素将尘土吸入监控设备机体</w:t>
            </w:r>
            <w:r w:rsidRPr="000F55B4">
              <w:rPr>
                <w:rFonts w:ascii="宋体" w:hAnsi="宋体" w:cs="宋体" w:hint="eastAsia"/>
                <w:sz w:val="24"/>
              </w:rPr>
              <w:lastRenderedPageBreak/>
              <w:t>内，确保机器正常运行。提供每月一次的定期信息服务：每月第一个工作日，将上月抢修、维修、维护、保养记录表以电子文档的形式报送监控中心。</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2、维护期提供前端配套供电维护服务（含电费）。</w:t>
            </w:r>
          </w:p>
        </w:tc>
      </w:tr>
      <w:tr w:rsidR="0084256A" w:rsidRPr="000F55B4">
        <w:trPr>
          <w:trHeight w:val="416"/>
          <w:jc w:val="center"/>
        </w:trPr>
        <w:tc>
          <w:tcPr>
            <w:tcW w:w="87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jc w:val="left"/>
              <w:rPr>
                <w:b/>
              </w:rPr>
            </w:pPr>
            <w:r w:rsidRPr="000F55B4">
              <w:rPr>
                <w:rFonts w:ascii="宋体" w:hAnsi="宋体" w:cs="宋体" w:hint="eastAsia"/>
                <w:b/>
                <w:sz w:val="24"/>
              </w:rPr>
              <w:lastRenderedPageBreak/>
              <w:t>2、后端系统平台升级服务</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t>1</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spacing w:line="360" w:lineRule="auto"/>
              <w:jc w:val="left"/>
              <w:rPr>
                <w:rFonts w:ascii="宋体" w:hAnsi="宋体" w:cs="宋体"/>
                <w:sz w:val="24"/>
              </w:rPr>
            </w:pPr>
            <w:r w:rsidRPr="000F55B4">
              <w:rPr>
                <w:rFonts w:ascii="宋体" w:hAnsi="宋体" w:cs="宋体" w:hint="eastAsia"/>
                <w:sz w:val="24"/>
              </w:rPr>
              <w:t>天网平台升级扩容</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1、视频扩容≥300路，支持生成并查看用户的预览和回放记录，并可在记录列表里进行预览和回放。</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2、支持实时视频抓图，并可设置按帧或按秒进行连续3～6张图片抓拍，抓图后可直接调用标注工具对图片进行标注和结构化描述。</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支持对视频画面中重点位置、区域添加各类型标签，不同类型的标签以不同的颜色及图标展现，标签类型有房屋、人脸、视频监控、岗亭、重点区域，重点区域标签支持展示区域内有效信息、属性和特征，支持添加≥500个标签。</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支持人脸数据与车辆数据的关联应用，根据人脸与车辆的关联信息，可从人脸查询、以脸搜脸页面跳转进行以车搜车操作，或从车辆查询页面跳转进行以脸搜脸和身份确认操作，支持人脸名单管理功能，人脸图片入库率≥98%。</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5、支持回放电子放大功能、单帧后退、单帧播放控制、回放音频、录像剪辑等功能。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6、单个用户登录平均响应时间≤4秒，视频预览界面下，支持查看当前通道周边监控点，并可将监控点加入到播放列表中实现预览或回放功能。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7、支持人工配置监控点的可视域范围，并能在电子地图进行展示。</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8、★支持按照指定设备、指定通道进行图像的实时点播，支持点播图像的显示、缩放、抓拍和录像，支持多用户对同一图像资源的同时点播，支持基于GIS地图的图像点播。</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9、手机客户端的手机摄像头可作为视频监控资源接入平台，</w:t>
            </w:r>
            <w:r w:rsidRPr="000F55B4">
              <w:rPr>
                <w:rFonts w:ascii="宋体" w:hAnsi="宋体" w:cs="宋体" w:hint="eastAsia"/>
                <w:sz w:val="24"/>
              </w:rPr>
              <w:lastRenderedPageBreak/>
              <w:t>实现视频预览，支持报警消息实时推送。</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10、支持在10w条经纬度数据条件下，地图加载平均响应时间≤2秒，支持≥500个告警同时上传，通过在地图上进行报警灯闪烁展示的情况下，对地图进行移动、缩放等操作时，地图加载时间不超过1秒。</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11、★支持同时上传≥5张左侧脸、右侧脸、抬头、低头、正脸等多角度人脸照片进行以脸搜脸操作，支持在以脸搜脸的搜索结果页面中选择图片以脸搜脸、抓拍详情展示、地图定位、回放前后≥10秒录像等操作。</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12、支持自动识别抓拍图片，支持相似度设置，可选择人脸库。</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13、支持发送接收文字、图片、语音、视频、表情，支持邀请添加聊天联系人，进行群聊。</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14、支持PC端应用模块和Web端应用模块扩展，模块以app的形式展示各个应用，支持子应用脱离主界面，作为独立的子窗口运行，支持多屏显示。</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15、★具有人脸碰撞功能，支持新建区域碰撞任务，可对多个区域的每个区域对应一个时间段对抓拍数据进行对比，支持单库或双库查重任务。</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16、提供转发功能服务，可以将上报的事件转发给相应的工作人员进行分流处理，转发至对应人员，可以一对一转发，也可以一对多转发。</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17、支持Android、苹果iOS主流手机操作系统，支持手机客户端实时预览、级联预览，支持手机回放、级联回放。</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lastRenderedPageBreak/>
              <w:t>2</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spacing w:line="360" w:lineRule="auto"/>
              <w:jc w:val="left"/>
              <w:rPr>
                <w:rFonts w:ascii="宋体" w:hAnsi="宋体" w:cs="宋体"/>
                <w:sz w:val="24"/>
              </w:rPr>
            </w:pPr>
            <w:r w:rsidRPr="000F55B4">
              <w:rPr>
                <w:rFonts w:ascii="宋体" w:hAnsi="宋体" w:cs="宋体" w:hint="eastAsia"/>
                <w:sz w:val="24"/>
              </w:rPr>
              <w:t>视频流媒体转发平台</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6</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1、通过级联可实现多级视频转发，支持多网段视频设备接入，实现不同网段视频的转发。</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2、支持流媒体集群，实现动态负载均衡，支持流媒体多网卡绑定策略。</w:t>
            </w:r>
          </w:p>
          <w:p w:rsidR="0084256A" w:rsidRPr="000F55B4" w:rsidRDefault="002A03CC">
            <w:pPr>
              <w:widowControl/>
              <w:wordWrap w:val="0"/>
              <w:spacing w:line="360" w:lineRule="auto"/>
              <w:jc w:val="left"/>
              <w:rPr>
                <w:rFonts w:ascii="宋体" w:hAnsi="宋体" w:cs="宋体"/>
                <w:sz w:val="24"/>
              </w:rPr>
            </w:pPr>
            <w:r w:rsidRPr="000F55B4">
              <w:rPr>
                <w:rFonts w:ascii="宋体" w:hAnsi="宋体" w:cs="宋体" w:hint="eastAsia"/>
                <w:sz w:val="24"/>
              </w:rPr>
              <w:t>3、系统提供应用管理、流管理、转码管理、系统性能监控、</w:t>
            </w:r>
            <w:r w:rsidRPr="000F55B4">
              <w:rPr>
                <w:rFonts w:ascii="宋体" w:hAnsi="宋体" w:cs="宋体" w:hint="eastAsia"/>
                <w:sz w:val="24"/>
              </w:rPr>
              <w:lastRenderedPageBreak/>
              <w:t>在线用户统计、播出认证管理、流再发布管理等功能。</w:t>
            </w:r>
          </w:p>
          <w:p w:rsidR="0084256A" w:rsidRPr="000F55B4" w:rsidRDefault="002A03CC">
            <w:pPr>
              <w:spacing w:line="360" w:lineRule="auto"/>
              <w:jc w:val="left"/>
              <w:rPr>
                <w:rFonts w:ascii="宋体" w:hAnsi="宋体" w:cs="宋体"/>
                <w:b/>
                <w:sz w:val="24"/>
              </w:rPr>
            </w:pPr>
            <w:r w:rsidRPr="000F55B4">
              <w:rPr>
                <w:rFonts w:ascii="宋体" w:hAnsi="宋体" w:cs="宋体" w:hint="eastAsia"/>
                <w:sz w:val="24"/>
              </w:rPr>
              <w:t>4、硬件性能不低于HG7163(16核2.4GHz)×1/32GB DDR4/600GB SAS*2（RAID 1）/SAS_HBA/1GbE*2/550W(1+1)/2U/16DIMM。</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lastRenderedPageBreak/>
              <w:t>3</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spacing w:line="360" w:lineRule="auto"/>
              <w:jc w:val="left"/>
              <w:rPr>
                <w:rFonts w:ascii="宋体" w:hAnsi="宋体" w:cs="宋体"/>
                <w:sz w:val="24"/>
              </w:rPr>
            </w:pPr>
            <w:r w:rsidRPr="000F55B4">
              <w:rPr>
                <w:rFonts w:ascii="宋体" w:hAnsi="宋体" w:cs="宋体" w:hint="eastAsia"/>
                <w:sz w:val="24"/>
              </w:rPr>
              <w:t>视频监控云备份管理平台</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1、支持云备份系统一键部署，支持前端设备和备份设备之间直接存储。</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2、支持多备份设备容量整合，形成录像池，可根据用户业务分配通用、文件、视频、图片等类型存储空间。</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3、支持按照设备可用容量实现负载均衡，各存储节点上存储的数据量在稳定状态下保持均衡。</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4、支持单个客户端从多台备份设备并行高速下载指定时间段的录像。</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5、★支持云备份（或存储）系统中内嵌智能和大数据分析功能，支持视频流实时结构化，海量摘要分析及查询等功能，无需单独智能服务器，智能模块支持集群部署，具有负载均衡、集群容灾、性能线性提升、横向扩展等集群特性。</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6、支持智能流直接在云系统上进行存储。</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7、可实现视音频流直接在云系统上进行备份、存储，支持采用流媒体直存转发方式。</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8、★支持云备份（或存储）系统可视化，视频按天统计写入量、图片和文件按天统计写入个数与容量、云存储系统容量（总容量、已用容量、剩余容量）、设备数量等信息，统计信息支持以RESTful协议对接。</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9、支持存储节点及硬盘即插即用，原数据无需迁移，无需任何配置，一分钟内完成扩容。</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10、支持录像完整率检测、监控点在线状态检测、硬盘状态检测，支持报警联动短信和邮件实现无人值守。</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11、云存储系统支持分域管理，当单个域中设备接入到同一个交换机时，可实现数据流分域控制管理，域内业务不受其</w:t>
            </w:r>
            <w:r w:rsidRPr="000F55B4">
              <w:rPr>
                <w:rFonts w:ascii="宋体" w:hAnsi="宋体" w:cs="宋体" w:hint="eastAsia"/>
                <w:sz w:val="24"/>
              </w:rPr>
              <w:lastRenderedPageBreak/>
              <w:t>他域影响。</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12、★支持SAN/NAS文件以Restfull协议方式访问，支持每个文件写入后索引在多节点间异步同步，提取文件的URL可回调到应用平台服务器，支持单个SAMBA共享文件夹，可对≥125个用户同时进行管理，支持单个ftp共享文件夹，可对≥125个用户同时进行管理。</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13、★支持回收站功能，防止数据误删，支持回收时间配置，支持录像完整率检测、监控点在线状态检测、硬盘状态检测，支持报警联动短信和邮件实现无人值守，支持≥50条/秒报警，支持配置≥30个用户接收报警信息，支持录像巡检功能，可显示秒级录像缺失结果。</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14、★支持对频繁上报的同一个告警信息进行分析过滤，经过告警分析规则的过滤后，支持在指定时间后再一次上报到运维平台，支持两朵云的数据灾备，可通过同一图片、对象的URL对主、备云上的数据进行访问，客户端无感，支持图片云间灾备，图片在主备云中URL一致，实现图片无缝提取。</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15、支持云存储容量自动检测功能，支持当前云存储容量不足时视频录像可根据策略自动切换到其它云存储中进行存储。</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16、支持对多套云同时进行管理，支持对添加多套云、修改、查看多套云的信息。</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17、★支持视频片段的对象化，支持指定视频片段的唯一对象名称并下发开启录像指令，云存储从监控点取流之后进行对象化存储，后期用户可以根据该对象名称提取该对象数据，支持在管理节点全部故障、存储节点出现批量故障时，只要存在一台有效的存储，业务就不会中断。</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18、支持在运维监测功能页面显示存储硬盘的健康状态，便于存储硬盘的生命周期管理。</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19、系统根据当前节点状态使用相应的容错算法以提高节点</w:t>
            </w:r>
            <w:r w:rsidRPr="000F55B4">
              <w:rPr>
                <w:rFonts w:ascii="宋体" w:hAnsi="宋体" w:cs="宋体" w:hint="eastAsia"/>
                <w:sz w:val="24"/>
              </w:rPr>
              <w:lastRenderedPageBreak/>
              <w:t>容错能力。</w:t>
            </w:r>
          </w:p>
          <w:p w:rsidR="0084256A" w:rsidRPr="000F55B4" w:rsidRDefault="002A03CC">
            <w:pPr>
              <w:spacing w:line="360" w:lineRule="auto"/>
              <w:jc w:val="left"/>
              <w:rPr>
                <w:rFonts w:ascii="宋体" w:hAnsi="宋体" w:cs="宋体"/>
                <w:sz w:val="24"/>
              </w:rPr>
            </w:pPr>
            <w:r w:rsidRPr="000F55B4">
              <w:rPr>
                <w:rFonts w:ascii="宋体" w:hAnsi="宋体" w:cs="宋体" w:hint="eastAsia"/>
                <w:sz w:val="24"/>
              </w:rPr>
              <w:t>20、支持通过统一运维一键式部署整个云存储系统，一键升级、格式化系统。</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21、支持硬件级别的访问及控制，允许从任和地点通过网络访问、安装、配置和控制远端服务器。</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22、支持查看单台接入平台上接入的监控点位数，并支持根据系统的均衡情况手动调整每台接入平台上的接入数。</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23、支持配置内外网址映射后，支持跨网域数据，支持添加、删除、修改集成平台的本级域和下级域。</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24、支持便捷管理平台系统的大规模部署和远程分布式应用。</w:t>
            </w:r>
          </w:p>
          <w:p w:rsidR="0084256A" w:rsidRPr="000F55B4" w:rsidRDefault="002A03CC">
            <w:pPr>
              <w:spacing w:line="360" w:lineRule="auto"/>
              <w:jc w:val="left"/>
              <w:rPr>
                <w:rFonts w:ascii="宋体" w:hAnsi="宋体" w:cs="宋体"/>
                <w:b/>
                <w:sz w:val="24"/>
              </w:rPr>
            </w:pPr>
            <w:r w:rsidRPr="000F55B4">
              <w:rPr>
                <w:rFonts w:ascii="宋体" w:hAnsi="宋体" w:cs="宋体" w:hint="eastAsia"/>
                <w:sz w:val="24"/>
              </w:rPr>
              <w:t>25、硬件性能不低于：2颗E5-2620 V3/32GB DDR4 ECC/480G SSD x3 + 150G SSD x1/热插拔/以太网口1Gx2/冗余电源/2U。</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lastRenderedPageBreak/>
              <w:t>4</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天网视频备份节点1</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1、高性能多核处理器，保障了海量数据处理的稳定性，约8U精细化机箱，内置≥48块8TB企业级硬盘。</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2、支持双系统，≥2个千兆网口，≥4个USB接口，≥2个SAS接口，≥4GB缓存，内存支持扩展到≥32GB。</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3、支持聚合下载，即并发从多台存储节点中下载某一个时间段录像、图片、智能结构化数据、文件。</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4、支持MPEG4、H.264、H.265、SVAC、4K编码格式的前端设备接入并存储录像。</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支持纠删码技术，多台存储设备组建网络RAID，设置为负载均衡，任意1-4个存储设备故障，数据应不丢失，存储服务不中断，设备存储池添加、删除硬盘时，业务不中断，数据不丢失，并可自动重新配置负载均衡。</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可对指定的录像文件或指定时间段的录像文件进行隐藏设置，被隐藏的录像文件应无法被查询到，当解除隐藏后可被查询到，支持前端设备优先直接连接存储进行录像，当直接访问存储设备不通时，系统将通过媒体转发服务器进行</w:t>
            </w:r>
            <w:r w:rsidRPr="000F55B4">
              <w:rPr>
                <w:rFonts w:ascii="宋体" w:hAnsi="宋体" w:cs="宋体" w:hint="eastAsia"/>
                <w:sz w:val="24"/>
              </w:rPr>
              <w:lastRenderedPageBreak/>
              <w:t>录像存储。</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7、支持全局热备和局部热备，支持逻辑卷的动态在线扩展。</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8、支持视频质量诊断功能，对图像的亮度、偏色、对比度、清晰度、视频丢失等特征进行实时分析，并以日志、报表和图形化方式显示结果。</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9、★支持直接向中心存储上传文件，支持并发≥8路文件上传中心存储，单路带宽可设，单路的上传带宽可设，支持配置≥3000条上传任务，可对指定的录像段或指定事件的1个或多个前端的不同时间段的录像段添加标签，并自动备份到存档卷中，使之不会被覆盖删除。</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10、在不增加任何外围服务器硬件的情况下可由存储设备直接进行虚拟化系统部署。</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11、★在IE浏览器下，具有文件过滤、NAS镜像同步、MAC地址绑定、WORM数据防篡改、一键配置存储方案、设置用户权限设置选项，可通过IE浏览器对一台、多台设备或扩展柜中的磁盘进行定位，使对应的磁盘指示灯闪烁，闪烁的时长可设。</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12、能在RAID内丢失2块（含）以上硬盘时，无需等待丢失盘恢复，保留盘数据可正常读取，新数据可正常写入。</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13、支持不低于600MBps图片并发输入，同时不低于600MBps图片并发输出。</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14、当设备内的硬盘被非法访问时，可在IE浏览器及客户端软件给出提示信息，并记录在日志。</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15、在硬盘处于休眠的状态下，设备可查询并回访录像文件。</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16、可根据事件名称查询所有相关联的不同前端或时间的录像段并进行回放和下载。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17、支持前端设备和存储设备之间直接存储，采用块级存储，不生成文件（即不使用文件系统），无碎片。</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18、★支持接入单前端设备≥28路码流冗余存储，支持视频、</w:t>
            </w:r>
            <w:r w:rsidRPr="000F55B4">
              <w:rPr>
                <w:rFonts w:ascii="宋体" w:hAnsi="宋体" w:cs="宋体" w:hint="eastAsia"/>
                <w:sz w:val="24"/>
              </w:rPr>
              <w:lastRenderedPageBreak/>
              <w:t>图片、智能流和文件直写设备进行存储。</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19、支持按照设备可用容量实现负载均衡，各存储节点上存储的数据量在稳定状态下保持均衡，差距小于5%。</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20、支持录像隐藏功能，对选定视频片段做标签并设定周期后，在周期内录像隐藏不可见且不被覆盖。</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lastRenderedPageBreak/>
              <w:t>5</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天网视频备份节点2</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jc w:val="center"/>
              <w:rPr>
                <w:rFonts w:ascii="宋体" w:hAnsi="宋体" w:cs="宋体"/>
                <w:sz w:val="24"/>
              </w:rPr>
            </w:pPr>
            <w:r w:rsidRPr="000F55B4">
              <w:rPr>
                <w:rFonts w:ascii="宋体" w:hAnsi="宋体" w:cs="宋体" w:hint="eastAsia"/>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1、高性能多核处理器，保障了海量数据处理的稳定性，约8U精细化机箱，内置≥48块6TB企业级硬盘。</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2、支持双系统，≥2个千兆网口，≥4个USB接口，≥2个SAS接口，≥4GB缓存，内存支持扩展到≥32GB。</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3、支持聚合下载，即并发从多台存储节点中下载某一个时间段录像、图片、智能结构化数据、文件。</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4、支持MPEG4、H.264、H.265、SVAC、4K编码格式的前端设备接入并存储录像。</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支持纠删码技术，多台存储设备组建网络RAID，设置为负载均衡，任意1-4个存储设备故障，数据应不丢失，存储服务不中断，设备存储池添加、删除硬盘时，业务不中断，数据不丢失，并可自动重新配置负载均衡。</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可对指定的录像文件或指定时间段的录像文件进行隐藏设置，被隐藏的录像文件应无法被查询到，当解除隐藏后可被查询到，支持前端设备优先直接连接存储进行录像，当直接访问存储设备不通时，系统将通过媒体转发服务器进行录像存储。</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7、支持全局热备和局部热备，支持逻辑卷的动态在线扩展。</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8、支持视频质量诊断功能，对图像的亮度、偏色、对比度、清晰度、视频丢失等特征进行实时分析，并以日志、报表和图形化方式显示结果。</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9、★支持直接向中心存储上传文件，支持并发≥8路文件上传中心存储，单路带宽可设，单路的上传带宽可设，支持配置≥3000条上传任务，可对指定的录像段或指定事件的1</w:t>
            </w:r>
            <w:r w:rsidRPr="000F55B4">
              <w:rPr>
                <w:rFonts w:ascii="宋体" w:hAnsi="宋体" w:cs="宋体" w:hint="eastAsia"/>
                <w:sz w:val="24"/>
              </w:rPr>
              <w:lastRenderedPageBreak/>
              <w:t>个或多个前端的不同时间段的录像段添加标签，并自动备份到存档卷中，使之不会被覆盖删除。</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10、在不增加任何外围服务器硬件的情况下可由存储设备直接进行虚拟化系统部署。</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11、★在IE浏览器下，具有文件过滤、NAS镜像同步、MAC地址绑定、WORM数据防篡改、一键配置存储方案、设置用户权限设置选项，可通过IE浏览器对一台、多台设备或扩展柜中的磁盘进行定位，使对应的磁盘指示灯闪烁，闪烁的时长可设。</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12、能在RAID内丢失2块（含）以上硬盘时，无需等待丢失盘恢复，保留盘数据可正常读取，新数据可正常写入。</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13、支持不低于600MBps图片并发输入，同时不低于600MBps图片并发输出。</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14、当设备内的硬盘被非法访问时，可在IE浏览器及客户端软件给出提示信息，并记录在日志。</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15、在硬盘处于休眠的状态下，设备可查询并回访录像文件。</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16、可根据事件名称查询所有相关联的不同前端或时间的录像段并进行回放和下载。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17、支持前端设备和存储设备之间直接存储，采用块级存储，不生成文件（即不使用文件系统），无碎片。</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18、★支持接入单前端设备≥28路码流冗余存储，支持视频、图片、智能流和文件直写设备进行存储。</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19、支持按照设备可用容量实现负载均衡，各存储节点上存储的数据量在稳定状态下保持均衡，差距小于5%。</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20、支持录像隐藏功能，对选定视频片段做标签并设定周期后，在周期内录像隐藏不可见且不被覆盖。</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lastRenderedPageBreak/>
              <w:t>6</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图片备份节点</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2</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1、约8U精细化机箱，支持双系统，内置≥48块6TB企业级硬盘。</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2、具备≥8GB内存，内存支持扩展到≥128GB，≥4个千兆</w:t>
            </w:r>
            <w:r w:rsidRPr="000F55B4">
              <w:rPr>
                <w:rFonts w:ascii="宋体" w:hAnsi="宋体" w:cs="宋体" w:hint="eastAsia"/>
                <w:sz w:val="24"/>
              </w:rPr>
              <w:lastRenderedPageBreak/>
              <w:t>网口，可扩展至≥6个千兆网口。</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应能接入并存储总码流≥2400Mbps的≥1000路1280×720格式的视频图像，同时转发总码流≥2400Mbps的≥1000路1280×720格式的视频图像，同时回放总码流≥600Mbps的≥300路1280×720格式的视频图像，当RAID处于降级或重构状态下不影响性能，可通过IE浏览器分别查询设备及每个通道的最早录像时间点。</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4、支持自定义时间段锁定图片，锁定时间可设置，可执行手动解锁或锁定时间到期后自动执行解锁，在锁定时间段内，图片不会被覆盖。</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5、★支持接入单前端设备≥28路码流冗余存储，可根据数据对象的重要性、访问频率等属性按照预先设定的分层存储区域可进行自动分层存储，分层存储可实现快速访问。</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6、★可通过IE浏览器对一台、多台设备或扩展柜中的磁盘进行定位，使对应的磁盘指示灯闪烁，闪烁的时长可设，设备能预录报警触发前1-40min 的视频录像。</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7、图片下载时支持对图片进行旋转。</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8、支持不低于600MBps图片并发输入，同时不低于600MBps图片并发输出。</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9、针对关键重要的视频，提供对实时流和历史视频进行加锁，确保不被循环覆盖。</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10、可对指定的录像段或指定事件的1个或多个前端的不同时间段的录像段添加标签，并自动备份到存档卷中，使之不会被覆盖删除。</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11、★同时支持视频、图片、智能流和文件直写设备进行存储，支持文件保存功能，文件存储采用非NAS方式，上传到设备中的文件进行存储，通用的NAS协议将无法访问，支持并发≥15路文件直接上传存储，单路上传与下载的速度可设。</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lastRenderedPageBreak/>
              <w:t>12、可根据事件名称查询所有相关联的不同前端或时间的录像段并进行回放和下载。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13、支持N+M集群，确保整个集群环境的稳定。</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14、★可对指定的录像文件或指定时间段的录像文件进行隐藏设置，被隐藏的录像文件应无法被查询到，当解除隐藏后可被查询到，当设备图片直存的数据库被破坏时，可进行恢复。</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15、支持Onvif、GB28181等标准协议，保障了对不同厂家前端设备的兼容性。</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16、支持回收站功能，防止数据误删，支持回收时间配置。</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17、支持MPEG4、H.264、H.265、SVAC、4K编码格式的前端设备接入并存储录像。</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18、支持业务数据的存储周期管理，可按策略对业务数据进行自动清理，存储周期可以按容量或时间方式进行配置。</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bookmarkStart w:id="4" w:name="_Hlk43826284"/>
            <w:r w:rsidRPr="000F55B4">
              <w:rPr>
                <w:rFonts w:ascii="宋体" w:hAnsi="宋体" w:cs="宋体" w:hint="eastAsia"/>
                <w:sz w:val="24"/>
              </w:rPr>
              <w:lastRenderedPageBreak/>
              <w:t>7</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视频结构化分析平台</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2</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1、约19英寸机架式标准机箱，支持热拔插高效1+1冗余电源模块，集成GPU芯片，满足视频图像结构化信息提取提取应用需求。</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2、支持对视频中的人员、二轮车、三轮车、机动车目标进行建模。</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3、支持≥32路1080P实时流并发分析，≥32倍1080P历史流加速分析。</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4、数据接口支持≥4个千兆自适应网络接口，≥1个VGA接口，≥4个USB 3.0接口，≥2个USB 2.0接口。</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5、★活动目标识别准确率不低于97%，支持对人体、车辆图片进行进行建模，支持对视频中的机动车目标进行建模，支持查看结构化数据所对应前后N秒，的视频，N值可设置。</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6、支持红/粉/紫、黄/橙/棕、绿、蓝、白/灰、黑车身颜色识别，识别准确率，白天正向不低于95%，背向不低于92%。</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7、★支持对人体图片分析，不低于95张/s，支持用人体图</w:t>
            </w:r>
            <w:r w:rsidRPr="000F55B4">
              <w:rPr>
                <w:rFonts w:ascii="宋体" w:hAnsi="宋体" w:cs="宋体" w:hint="eastAsia"/>
                <w:sz w:val="24"/>
              </w:rPr>
              <w:lastRenderedPageBreak/>
              <w:t>片进行以脸搜脸，支持自定义分类暂存活动目标图片，支持跳转到图片对应目标记录详情和轨迹展现。</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8、支持通过车牌号，时间进行布控，支持按模板批量导入导出布控信息。</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9、支持非机动车驾驶人年龄段、性别、发型、是否戴眼镜、是否背包、是否拎东西、是否戴帽子、是否戴口罩、上衣颜色、上衣类型、骑车类型、骑车人数的识别。</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10、支持使用视频中人员截图或目标人员照片在监控视频中抓拍形成的图像库中搜索相似人员，得到相似度并排序。</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11、支持多张人体图片以图搜图，结果按照相似度值降序排列，支持自动识别框选人体。</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12、支持黑、白、蓝、黄、绿五种车牌颜色的识别，识别准确率，白天不低于95%，夜晚不低于95%。</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13、★支持侧面及斜侧角度（≤60°）检测车型、车辆品牌、子品牌、年款，支持对车辆图片分析，不低于95张/s，可通过IE浏览器对设备进行在线升级。</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14、存储支持Raid管理模式，可设置为Raid0、Raid1、Raid3、Raid5、Raid6、Raid10、Raid50，支持热备盘。</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15、支持检测区域、屏蔽区域规则配置和大目标模式开启，支持实时取流分析任务分析结果的动态展示。</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16、★支持通过C/S客户端进行视频结构化效果展示，支持GPU模组芯片集群调度，支持GPU模组芯片的故障保护，支持实时监测板卡分析能力，支持实时监测GPU芯片的运行状态。</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17、支持对人体、车辆图片进行建模（结构化），支持定位活动目标所处的地图位置。</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18、支持热拔插高效1+1冗余电源模块。</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19、支持人体年龄段、性别、发型、是否戴眼镜、是否骑车、是否背包、是否拎东西、是否戴帽子、是否戴口罩、上衣颜</w:t>
            </w:r>
            <w:r w:rsidRPr="000F55B4">
              <w:rPr>
                <w:rFonts w:ascii="宋体" w:hAnsi="宋体" w:cs="宋体" w:hint="eastAsia"/>
                <w:sz w:val="24"/>
              </w:rPr>
              <w:lastRenderedPageBreak/>
              <w:t>色、下衣颜色、上衣类型、下衣类型、骑车类型、骑车人数的识别。</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20、支持历史布控记录检索，支持布控报警信息查询、确认。</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21、支持车辆和活动目标结构化信息（即文本信息，如车辆颜色、车牌等文本信息）存储到本服务器的文本存储节点，支持车辆和活动目标图片（图片为文本信息对应对象的图片）本服务器的图片存储节点。</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bookmarkStart w:id="5" w:name="_Hlk43841325"/>
            <w:r w:rsidRPr="000F55B4">
              <w:rPr>
                <w:rFonts w:ascii="宋体" w:hAnsi="宋体" w:cs="宋体" w:hint="eastAsia"/>
                <w:sz w:val="24"/>
              </w:rPr>
              <w:lastRenderedPageBreak/>
              <w:t>8</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平台集成服务</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84256A">
            <w:pPr>
              <w:spacing w:line="360" w:lineRule="auto"/>
              <w:jc w:val="center"/>
              <w:rPr>
                <w:rFonts w:ascii="宋体" w:hAnsi="宋体" w:cs="宋体"/>
                <w:sz w:val="24"/>
              </w:rPr>
            </w:pP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1、提供平台安装调试开通服务。</w:t>
            </w:r>
          </w:p>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2、提供必要的安装辅材及配套设施（含1套配套对讲基站）。</w:t>
            </w:r>
            <w:bookmarkEnd w:id="5"/>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9</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现场维护服务</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3</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年</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b/>
                <w:sz w:val="24"/>
              </w:rPr>
            </w:pPr>
            <w:r w:rsidRPr="000F55B4">
              <w:rPr>
                <w:rFonts w:ascii="宋体" w:hAnsi="宋体" w:cs="宋体" w:hint="eastAsia"/>
                <w:sz w:val="24"/>
              </w:rPr>
              <w:t>提供本地化服务及长效运维能力进行系统的运营维护，包括平台系统软、硬件设备的维护。每季度一次机房设备的除尘、清理，扫净监控设备显露的尘土；同时检查监控机房通风、散热、净尘、供电等设施。室外温度应在－20 ℃～＋60℃，相对湿度应在10％～100％；室内温度应控制在＋5℃～＋35℃，相对湿度应控制在10％～80％，留给机房监控设备一个良好的运行环境；对长时间工作的监控设备每月定期维护一次，如磁盘阵列、服务器；提供每月一次的定期信息服务：每月第一个工作日，将上月抢修、维修、维护、保养记录表以电子文档的形式报送监控中心。</w:t>
            </w:r>
          </w:p>
        </w:tc>
      </w:tr>
      <w:tr w:rsidR="0084256A" w:rsidRPr="000F55B4">
        <w:trPr>
          <w:trHeight w:val="416"/>
          <w:jc w:val="center"/>
        </w:trPr>
        <w:tc>
          <w:tcPr>
            <w:tcW w:w="87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jc w:val="left"/>
              <w:rPr>
                <w:b/>
              </w:rPr>
            </w:pPr>
            <w:r w:rsidRPr="000F55B4">
              <w:rPr>
                <w:rFonts w:ascii="宋体" w:hAnsi="宋体" w:cs="宋体" w:hint="eastAsia"/>
                <w:b/>
                <w:sz w:val="24"/>
              </w:rPr>
              <w:t>三、后端网络安全平台扩容服务</w:t>
            </w:r>
          </w:p>
        </w:tc>
      </w:tr>
      <w:bookmarkEnd w:id="4"/>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1</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视频防火墙</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2</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台</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DPtech FW业务模块(AI类)</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1、业务接口：2个万兆光口、12个千兆光口、12个千兆电口；</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2、吞吐量40Gbps，并发连接1600万；</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3、支持IPSec VPN、L2TP VPN、GRE VPN，并且全内置硬件加密芯片；</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4、全面支持深入到应用层的防护，内嵌丰富的应用层过滤与控制引擎，可支持IPS、防病毒、流控等功能，并提供可</w:t>
            </w:r>
            <w:r w:rsidRPr="000F55B4">
              <w:rPr>
                <w:rFonts w:ascii="宋体" w:hAnsi="宋体" w:cs="宋体" w:hint="eastAsia"/>
                <w:sz w:val="24"/>
              </w:rPr>
              <w:lastRenderedPageBreak/>
              <w:t>实时升级的专业特征库；</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5、支持一对一、地址池等NAT方式；支持多种应用协议，如FTP、H.323、RAS、RTSP、SIP、ICMP、DNS、PPTP、NBT的NAT ALG功能；</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lastRenderedPageBreak/>
              <w:t>2</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入侵防御系统</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2</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1、业务接口：12个千兆光口、12个千兆电口、2个万兆光口；</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2、应用层处理能力12Gbps，并发连接800万；</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3、具备全面的L4~7层应用检测与防御能力，支持对缓冲溢出攻击、蠕虫、木马、病毒、SQL注入、网页篡改、恶意代码、网络钓鱼、间谍软件、DoS/DDoS、流量异常等攻击的防御；</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4、内置卡巴斯基专业病毒库，支持防御文件型、网络型和混合型等各类病毒，支持新一代虚拟脱壳和行为判断技术，准确查杀各种变种病毒、未知病毒；</w:t>
            </w:r>
            <w:r w:rsidRPr="000F55B4">
              <w:rPr>
                <w:rFonts w:ascii="宋体" w:hAnsi="宋体" w:cs="宋体" w:hint="eastAsia"/>
                <w:sz w:val="24"/>
              </w:rPr>
              <w:br/>
              <w:t>5、支持SYN Flood、UDP Flood、ICMP Flood、TCP Flood、DNS Flood、HTTP Get/CC等多种DDoS攻击防护；</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6、攻击特征库6000，协议特征库2500；</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DPtech IPS2000-Blade-AI,特征库升级-5年,病毒库升级-5年</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3</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WEB应用防火墙</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1、业务接口：12个千兆电口,12个千兆光口,2个万兆光口；冗余电源；</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2、吞吐量20Gbps，应用层处理能5.4Gbps，并发连接700万；</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3、能够有效抵御包括SQL注入、跨站脚本、会话劫持在内的各种高危害性Web漏洞攻击；</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4、支持对Cookie的各种属性进行严格检查，支持缓冲区溢出保护等多种HTTP协议加固功能；</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5、支持对Web网站的数据备份和还原，并且支持在自动或手动模式下，对网站数据的精确、增量同步，能够有效防止</w:t>
            </w:r>
            <w:r w:rsidRPr="000F55B4">
              <w:rPr>
                <w:rFonts w:ascii="宋体" w:hAnsi="宋体" w:cs="宋体" w:hint="eastAsia"/>
                <w:sz w:val="24"/>
              </w:rPr>
              <w:lastRenderedPageBreak/>
              <w:t>网页被恶意篡改；</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6、具有强大的Web流量优化功能，可利用HTTP缓存、HTTP压缩、连接复用、SSL代理等技术，对服务器进行负载均衡、流量整形、Web加速、SSL卸载等业务优化；</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DPtech WAF3000-Blade-A，病毒库WAF库5年升级授权</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lastRenderedPageBreak/>
              <w:t>4</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上网行为管理系统</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 xml:space="preserve">　</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1、业务接口：12个千兆电口,12个千兆光口,2个万兆光口；</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2、吞吐量12Gbps，并发连接1000万；</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3、具有本地化支持完善、更新及时的特征库，可识别超过4000种网络和应用层协议，全面支持IPv4/IPv6协议的上网行为管理和流控，让上网行为管理和流控更精准；</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4、对于网络中的各种应用流量，可基于用户/用户组、IP/IP组、时间、VLAN和协议等多维度进行细粒度流量管理，结合带宽抑制和QoS带宽保障控制技术，实现应用流量精细化管理和控制；</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5、可详尽记录用户的上网轨迹，通过灵活的控制手段，实现基于用户“实名制”的上网行为审计、控制；</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6、通过智能阻断和动态协商技术，在进行流量管理时，将带宽消耗降低到5%以内，避免“流量控制带来带宽高损耗”，真正实现对应用流量的合理、有效、有序的管理；</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7、数据访问审计：记录所有对保护数据的访问信息，包括主机访问，文件操作，数据库执行SQL语句或存储过程等。系统审计所有用户对关键数据的访问行为，防止外部黑客入侵访问和内部人员非法获取敏感信息。</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协议库升级-5年；</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5</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漏洞扫描系统</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1、8个千兆电口，2个扩展插槽；单任务授权扫描IP数 X 个，最大扫描无限制范围的IP地址或域名；</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2、可提供漏洞通告、关联检测、自动修复、资产风险管理、漏洞审计多维度闭环管理功能，通过高性能的多核硬件平台，可实现对网络中各种资产进行全方位、高效的漏洞管理；</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lastRenderedPageBreak/>
              <w:t>3、服务器检测、插件检测、配置检测、注入攻击漏洞检测、注射攻击漏洞检测、远程文件检索漏洞检测、文件上传检测、FORM弱口令检测、数据窃取检测、GOOGLE-HACK检测、中间人攻击检测、Web2.0 AJAX注入检测、Cookies注入检测、弱口令扫描</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4、支持终端设备、服务器、路由/交换设备等网络资产；</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5、支持多种操作系统（Windows/Linux/Unix）、应用服务、数据库；</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6、自动补丁管理，可与微软WSUS联动；</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7、支持主机扫描、基线扫描、WEB扫描；</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8、256个IP地址/域名扫描授权(MS)；</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9、特征库升级-5年；</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lastRenderedPageBreak/>
              <w:t>6</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视频应用网关</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2</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台</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1、用户数：最大支持用户数3000</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2、接口类型：2个万兆以太网光接口+12个千兆以太网光接口+12个以太网电接口</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3、认证功能：支持IP/MAC认证、802.1x、Portal认证等主流认证方式</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sz w:val="24"/>
              </w:rPr>
              <w:t>4、用户管理：接入管理可精确到用户，可对用户接入端口、会话数等进行限制，并提供用户登录日志；用户的访问策略管理细粒度精确到用户级别</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7</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视频安全接入AC</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4</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台</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1、整机可用端口数28个，其中千兆电口24个，千兆非复用光口4个；</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2、交换容量3Tbpss,包转发率96Mpps；</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3、支持静态路由协议RIP、OSPF、BGP；</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4、为保障设备环境适应能力，设备支持0-70℃宽温工作；</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5、采用无风扇设计；</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6、支持横向白名单控制；</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7、支持感知接入用户特征；</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8</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业务</w:t>
            </w:r>
            <w:r w:rsidRPr="000F55B4">
              <w:rPr>
                <w:rFonts w:ascii="宋体" w:hAnsi="宋体" w:cs="宋体" w:hint="eastAsia"/>
                <w:kern w:val="0"/>
                <w:sz w:val="24"/>
              </w:rPr>
              <w:lastRenderedPageBreak/>
              <w:t>接口板卡</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lastRenderedPageBreak/>
              <w:t>2</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24*GE RJ45+20*GE SFP+4*10GE SFP+以太接口模块；</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lastRenderedPageBreak/>
              <w:t>SFP+万兆光模块,多模,(850nm,0.3km,LC)*6；</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lastRenderedPageBreak/>
              <w:t>9</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kern w:val="0"/>
                <w:sz w:val="24"/>
              </w:rPr>
              <w:t>统一管理中心</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2</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kern w:val="0"/>
                <w:sz w:val="24"/>
              </w:rPr>
              <w:t>套</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1、全面集成日志采集器、数据库、日志分析、审计、报表等功能部件，支持对防火墙、IPS、漏洞扫描、网站防护等产品的统一安全管理，全面的网络流量分析和上网行为管理，帮助管理员实时了解全网安全状况。</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2、对安全信息与事件进行分析，关联聚合常见的安全问题，过滤重复信息，发现隐藏的安全问题，使管理员能够轻松了解突发事件的起因、发生位置、被攻击设备和端口，并能根据预先制定的策略做出快速的响应，保障网络安全。</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3、支持对安全设备进行集中管理，可通过访问控制策略的配置，实现大规模部署环境下的灵活、便捷的安全策略管理，阻止敏感信息外泄和非核心业务的滥用，确保网络的整体安全。</w:t>
            </w:r>
          </w:p>
          <w:p w:rsidR="0084256A" w:rsidRPr="000F55B4" w:rsidRDefault="002A03CC">
            <w:pPr>
              <w:widowControl/>
              <w:spacing w:line="360" w:lineRule="auto"/>
              <w:jc w:val="left"/>
              <w:rPr>
                <w:rFonts w:ascii="宋体" w:hAnsi="宋体" w:cs="宋体"/>
                <w:kern w:val="0"/>
                <w:sz w:val="24"/>
              </w:rPr>
            </w:pPr>
            <w:r w:rsidRPr="000F55B4">
              <w:rPr>
                <w:rFonts w:ascii="宋体" w:hAnsi="宋体" w:cs="宋体" w:hint="eastAsia"/>
                <w:kern w:val="0"/>
                <w:sz w:val="24"/>
              </w:rPr>
              <w:t>4、采用B/S架构，内建HTTP服务器，管理员可以在任意地方通过HTTP或HTTPS方式进行监控和管理。基础网络管理组件授权函,25节点；</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10</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系统集成服务</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项</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1、提供平台安装调试开通服务。</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2、提供必要的安装辅材及配套设施。</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11</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spacing w:line="360" w:lineRule="auto"/>
              <w:rPr>
                <w:rFonts w:ascii="宋体" w:hAnsi="宋体" w:cs="宋体"/>
                <w:sz w:val="24"/>
              </w:rPr>
            </w:pPr>
            <w:r w:rsidRPr="000F55B4">
              <w:rPr>
                <w:rFonts w:ascii="宋体" w:hAnsi="宋体" w:cs="宋体" w:hint="eastAsia"/>
                <w:sz w:val="24"/>
              </w:rPr>
              <w:t>网络安全服务</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项</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1、免费安装调试；</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2、提供现场渗透测试服务(大型网站/业务系统)。</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kern w:val="0"/>
                <w:sz w:val="24"/>
              </w:rPr>
              <w:t>3、提供信息安全与攻防渗透培训服务；</w:t>
            </w:r>
          </w:p>
        </w:tc>
      </w:tr>
      <w:tr w:rsidR="0084256A" w:rsidRPr="000F55B4">
        <w:trPr>
          <w:trHeight w:val="416"/>
          <w:jc w:val="center"/>
        </w:trPr>
        <w:tc>
          <w:tcPr>
            <w:tcW w:w="87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jc w:val="left"/>
            </w:pPr>
            <w:r w:rsidRPr="000F55B4">
              <w:rPr>
                <w:rFonts w:ascii="宋体" w:hAnsi="宋体" w:cs="宋体" w:hint="eastAsia"/>
                <w:b/>
                <w:sz w:val="24"/>
              </w:rPr>
              <w:t>四、数据传输网络升级服务</w:t>
            </w:r>
          </w:p>
        </w:tc>
      </w:tr>
      <w:tr w:rsidR="0084256A" w:rsidRPr="000F55B4">
        <w:trPr>
          <w:trHeight w:val="416"/>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jc w:val="center"/>
              <w:rPr>
                <w:rFonts w:ascii="宋体" w:hAnsi="宋体" w:cs="宋体"/>
                <w:sz w:val="24"/>
              </w:rPr>
            </w:pPr>
            <w:bookmarkStart w:id="6" w:name="_Hlk41338907"/>
            <w:bookmarkStart w:id="7" w:name="_Hlk41338913"/>
            <w:r w:rsidRPr="000F55B4">
              <w:rPr>
                <w:rFonts w:ascii="宋体" w:hAnsi="宋体" w:cs="宋体" w:hint="eastAsia"/>
                <w:sz w:val="24"/>
              </w:rPr>
              <w:t>1</w:t>
            </w:r>
          </w:p>
        </w:tc>
        <w:tc>
          <w:tcPr>
            <w:tcW w:w="769" w:type="dxa"/>
            <w:tcBorders>
              <w:top w:val="single" w:sz="4" w:space="0" w:color="auto"/>
              <w:left w:val="single" w:sz="4" w:space="0" w:color="auto"/>
              <w:bottom w:val="single" w:sz="4" w:space="0" w:color="auto"/>
              <w:right w:val="single" w:sz="4" w:space="0" w:color="auto"/>
            </w:tcBorders>
            <w:shd w:val="clear" w:color="auto" w:fill="FFFFFF"/>
            <w:vAlign w:val="center"/>
          </w:tcPr>
          <w:p w:rsidR="0084256A" w:rsidRPr="000F55B4" w:rsidRDefault="002A03CC">
            <w:pPr>
              <w:spacing w:line="360" w:lineRule="auto"/>
              <w:rPr>
                <w:rFonts w:ascii="宋体" w:hAnsi="宋体" w:cs="宋体"/>
                <w:sz w:val="24"/>
              </w:rPr>
            </w:pPr>
            <w:r w:rsidRPr="000F55B4">
              <w:rPr>
                <w:rFonts w:ascii="宋体" w:hAnsi="宋体" w:cs="宋体" w:hint="eastAsia"/>
                <w:sz w:val="24"/>
              </w:rPr>
              <w:t>数据专线</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199</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spacing w:line="360" w:lineRule="auto"/>
              <w:jc w:val="center"/>
              <w:rPr>
                <w:rFonts w:ascii="宋体" w:hAnsi="宋体" w:cs="宋体"/>
                <w:sz w:val="24"/>
              </w:rPr>
            </w:pPr>
            <w:r w:rsidRPr="000F55B4">
              <w:rPr>
                <w:rFonts w:ascii="宋体" w:hAnsi="宋体" w:cs="宋体" w:hint="eastAsia"/>
                <w:sz w:val="24"/>
              </w:rPr>
              <w:t>条</w:t>
            </w:r>
          </w:p>
        </w:tc>
        <w:tc>
          <w:tcPr>
            <w:tcW w:w="6422" w:type="dxa"/>
            <w:tcBorders>
              <w:top w:val="single" w:sz="4" w:space="0" w:color="auto"/>
              <w:left w:val="single" w:sz="4" w:space="0" w:color="auto"/>
              <w:bottom w:val="single" w:sz="4" w:space="0" w:color="auto"/>
              <w:right w:val="single" w:sz="4" w:space="0" w:color="auto"/>
            </w:tcBorders>
            <w:shd w:val="clear" w:color="auto" w:fill="FFFFFF"/>
          </w:tcPr>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1、199条点对点专线，带宽≥20M，用于前端设备接入、后端平台接入等。为保证网络带宽，各视频监控点位须全部采用光纤接入，并使用PTN设备作为光纤接入设备。</w:t>
            </w:r>
          </w:p>
          <w:p w:rsidR="0084256A" w:rsidRPr="000F55B4" w:rsidRDefault="002A03CC">
            <w:pPr>
              <w:widowControl/>
              <w:spacing w:line="360" w:lineRule="auto"/>
              <w:jc w:val="left"/>
              <w:rPr>
                <w:rFonts w:ascii="宋体" w:hAnsi="宋体" w:cs="宋体"/>
                <w:sz w:val="24"/>
              </w:rPr>
            </w:pPr>
            <w:r w:rsidRPr="000F55B4">
              <w:rPr>
                <w:rFonts w:ascii="宋体" w:hAnsi="宋体" w:cs="宋体" w:hint="eastAsia"/>
                <w:sz w:val="24"/>
              </w:rPr>
              <w:t>2、提供3年租赁期。</w:t>
            </w:r>
          </w:p>
        </w:tc>
      </w:tr>
      <w:tr w:rsidR="0084256A" w:rsidRPr="000F55B4">
        <w:trPr>
          <w:trHeight w:val="416"/>
          <w:jc w:val="center"/>
        </w:trPr>
        <w:tc>
          <w:tcPr>
            <w:tcW w:w="87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pPr>
            <w:bookmarkStart w:id="8" w:name="_GoBack"/>
            <w:bookmarkEnd w:id="8"/>
            <w:r w:rsidRPr="000F55B4">
              <w:rPr>
                <w:rFonts w:ascii="宋体" w:hAnsi="宋体" w:cs="宋体" w:hint="eastAsia"/>
                <w:b/>
                <w:kern w:val="0"/>
                <w:sz w:val="24"/>
              </w:rPr>
              <w:t>合计总金额：人民币壹仟贰佰万元整（￥12,000,000.00）</w:t>
            </w:r>
          </w:p>
        </w:tc>
      </w:tr>
      <w:tr w:rsidR="0084256A" w:rsidRPr="000F55B4">
        <w:trPr>
          <w:trHeight w:val="416"/>
          <w:jc w:val="center"/>
        </w:trPr>
        <w:tc>
          <w:tcPr>
            <w:tcW w:w="87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widowControl/>
              <w:spacing w:line="360" w:lineRule="auto"/>
            </w:pPr>
            <w:r w:rsidRPr="000F55B4">
              <w:rPr>
                <w:rFonts w:ascii="宋体" w:hAnsi="宋体" w:cs="宋体" w:hint="eastAsia"/>
                <w:b/>
                <w:sz w:val="24"/>
              </w:rPr>
              <w:lastRenderedPageBreak/>
              <w:t>商务条款</w:t>
            </w:r>
            <w:bookmarkEnd w:id="6"/>
          </w:p>
        </w:tc>
      </w:tr>
      <w:bookmarkEnd w:id="7"/>
      <w:tr w:rsidR="0084256A" w:rsidRPr="000F55B4">
        <w:trPr>
          <w:trHeight w:val="416"/>
          <w:jc w:val="center"/>
        </w:trPr>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rPr>
                <w:rFonts w:ascii="宋体" w:hAnsi="宋体" w:cs="宋体"/>
                <w:sz w:val="24"/>
              </w:rPr>
            </w:pPr>
            <w:r w:rsidRPr="000F55B4">
              <w:rPr>
                <w:rFonts w:ascii="宋体" w:hAnsi="宋体" w:cs="Calibri" w:hint="eastAsia"/>
                <w:sz w:val="24"/>
              </w:rPr>
              <w:t>交付时间及地点</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1、设备升级建设期：接到入场安装通知路段在90日历天内完成安装并投入使用，所有路段全部设备要求自签订合同之日起</w:t>
            </w:r>
            <w:r w:rsidRPr="000F55B4">
              <w:rPr>
                <w:rFonts w:ascii="宋体" w:hAnsi="宋体" w:cs="宋体" w:hint="eastAsia"/>
                <w:b/>
                <w:sz w:val="24"/>
              </w:rPr>
              <w:t>720</w:t>
            </w:r>
            <w:r w:rsidRPr="000F55B4">
              <w:rPr>
                <w:rFonts w:ascii="宋体" w:hAnsi="宋体" w:cs="宋体" w:hint="eastAsia"/>
                <w:sz w:val="24"/>
              </w:rPr>
              <w:t>天内交付使用（部分路段因尚未落成，投标人必须承诺依据监控点实际路段竣工情况进行安装，在接到入场通知后90日历天内完成安装并投入使用。否则投标无效）。</w:t>
            </w:r>
          </w:p>
          <w:p w:rsidR="0084256A" w:rsidRPr="000F55B4" w:rsidRDefault="002A03CC">
            <w:pPr>
              <w:widowControl/>
              <w:spacing w:line="360" w:lineRule="auto"/>
            </w:pPr>
            <w:r w:rsidRPr="000F55B4">
              <w:rPr>
                <w:rFonts w:ascii="宋体" w:hAnsi="宋体" w:cs="宋体" w:hint="eastAsia"/>
                <w:sz w:val="24"/>
              </w:rPr>
              <w:t>2、交货地点：广西藤县范围内采购人指定地点。</w:t>
            </w:r>
          </w:p>
        </w:tc>
      </w:tr>
      <w:tr w:rsidR="0084256A" w:rsidRPr="000F55B4">
        <w:trPr>
          <w:trHeight w:val="416"/>
          <w:jc w:val="center"/>
        </w:trPr>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rPr>
                <w:rFonts w:ascii="宋体" w:hAnsi="宋体" w:cs="Calibri"/>
                <w:sz w:val="24"/>
              </w:rPr>
            </w:pPr>
            <w:r w:rsidRPr="000F55B4">
              <w:rPr>
                <w:rFonts w:ascii="宋体" w:hAnsi="宋体" w:cs="宋体" w:hint="eastAsia"/>
                <w:sz w:val="24"/>
              </w:rPr>
              <w:t>付款方式</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pPr>
            <w:r w:rsidRPr="000F55B4">
              <w:rPr>
                <w:rFonts w:ascii="宋体" w:hAnsi="宋体" w:cs="宋体" w:hint="eastAsia"/>
                <w:sz w:val="24"/>
              </w:rPr>
              <w:t>自签订合同之日起30天内支付15%的项目启动预付款；12个月后支付至合同总金额的30%；在所有路段全部设备安装调试完成并通过验收，15个工作日内支付至合同总金额的40%，余下60%的款项在设备升级建设完成并通过验收后，开始按季度平均支付，每次支付5%，共分3年，12次支付完毕。付款前中标人需向采购人提供正式的等额发票，否则不予支付。</w:t>
            </w:r>
          </w:p>
        </w:tc>
      </w:tr>
      <w:tr w:rsidR="0084256A" w:rsidRPr="000F55B4">
        <w:trPr>
          <w:trHeight w:val="416"/>
          <w:jc w:val="center"/>
        </w:trPr>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rPr>
                <w:rFonts w:ascii="宋体" w:hAnsi="宋体" w:cs="宋体"/>
                <w:sz w:val="24"/>
              </w:rPr>
            </w:pPr>
            <w:r w:rsidRPr="000F55B4">
              <w:rPr>
                <w:rFonts w:ascii="宋体" w:hAnsi="宋体" w:cs="宋体" w:hint="eastAsia"/>
                <w:sz w:val="24"/>
              </w:rPr>
              <w:t>项目服务期及货物质保期</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1、项目维保服务期：设备升级建设期完成后3年。</w:t>
            </w:r>
          </w:p>
          <w:p w:rsidR="0084256A" w:rsidRPr="000F55B4" w:rsidRDefault="002A03CC">
            <w:pPr>
              <w:widowControl/>
              <w:spacing w:line="360" w:lineRule="auto"/>
            </w:pPr>
            <w:r w:rsidRPr="000F55B4">
              <w:rPr>
                <w:rFonts w:ascii="宋体" w:hAnsi="宋体" w:cs="宋体" w:hint="eastAsia"/>
                <w:sz w:val="24"/>
              </w:rPr>
              <w:t>2、货物质保期：自维保服务期开始，提供原厂3年免费质保期。</w:t>
            </w:r>
          </w:p>
        </w:tc>
      </w:tr>
      <w:tr w:rsidR="0084256A" w:rsidRPr="000F55B4">
        <w:trPr>
          <w:trHeight w:val="416"/>
          <w:jc w:val="center"/>
        </w:trPr>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256A" w:rsidRPr="000F55B4" w:rsidRDefault="002A03CC">
            <w:pPr>
              <w:spacing w:line="360" w:lineRule="auto"/>
              <w:rPr>
                <w:rFonts w:ascii="宋体" w:hAnsi="宋体" w:cs="宋体"/>
                <w:sz w:val="24"/>
              </w:rPr>
            </w:pPr>
            <w:r w:rsidRPr="000F55B4">
              <w:rPr>
                <w:rFonts w:ascii="宋体" w:hAnsi="宋体" w:cs="Calibri" w:hint="eastAsia"/>
                <w:sz w:val="24"/>
              </w:rPr>
              <w:t>售后服务要求及其他要求</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1、项目报价包括安装、开发、调试等服务过程所需的各种费用和售后服务、税金及其它所有成本费用的总和。</w:t>
            </w:r>
          </w:p>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2、技术支持：包括即时回答提出的问题，排除用户的软、硬件故障，定期回访以及对设备检修等。</w:t>
            </w:r>
          </w:p>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3、维修响应：供应商在接到故障通知后1小时内响应，8小时内到达现场，紧急事故2小时内到达现场，并免费维修或更换缺陷零部件。</w:t>
            </w:r>
          </w:p>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4、货物必须是近期生产的全新的产品，按国家有关规定实行“三包”，免费送货上门安装调试。</w:t>
            </w:r>
          </w:p>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5、采购范围内的货物免费送货上门，运到采购人指定地点时，收货时要求货物必须全新正品，包装完好无缺损。</w:t>
            </w:r>
          </w:p>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6、验收标准：按国家有关规定以及招标文件的质量要求和技术指标、中标人的投标文件及承诺与本合同约定标准进行验收；甲乙双方如对质量要求和技术指标的约定标准有相互抵触或异议得事项，由采购人</w:t>
            </w:r>
            <w:r w:rsidRPr="000F55B4">
              <w:rPr>
                <w:rFonts w:ascii="宋体" w:hAnsi="宋体" w:cs="宋体" w:hint="eastAsia"/>
                <w:sz w:val="24"/>
              </w:rPr>
              <w:lastRenderedPageBreak/>
              <w:t>在招标文件与投标文件中按质量要求和技术指标优胜的原则确定该项的约定标准进行验收。</w:t>
            </w:r>
          </w:p>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7、中标供应商须负责设备的免费安装调试和免费的技术培训，解决货物的使用过程出现的各种问题及提供技术指导。</w:t>
            </w:r>
          </w:p>
          <w:p w:rsidR="0084256A" w:rsidRPr="000F55B4" w:rsidRDefault="002A03CC">
            <w:pPr>
              <w:widowControl/>
              <w:spacing w:line="360" w:lineRule="auto"/>
              <w:rPr>
                <w:rFonts w:ascii="宋体" w:hAnsi="宋体" w:cs="宋体"/>
                <w:sz w:val="24"/>
              </w:rPr>
            </w:pPr>
            <w:r w:rsidRPr="000F55B4">
              <w:rPr>
                <w:rFonts w:ascii="宋体" w:hAnsi="宋体" w:cs="宋体" w:hint="eastAsia"/>
                <w:sz w:val="24"/>
              </w:rPr>
              <w:t>8、若质保期内因设备性能故障检修多次仍不能正常使用的，中标供应商须提供备用机或新机以供设备至正常使用。</w:t>
            </w:r>
          </w:p>
          <w:p w:rsidR="0084256A" w:rsidRPr="000F55B4" w:rsidRDefault="002A03CC">
            <w:pPr>
              <w:widowControl/>
              <w:spacing w:line="360" w:lineRule="auto"/>
            </w:pPr>
            <w:r w:rsidRPr="000F55B4">
              <w:rPr>
                <w:rFonts w:ascii="宋体" w:hAnsi="宋体" w:cs="宋体" w:hint="eastAsia"/>
                <w:sz w:val="24"/>
              </w:rPr>
              <w:t>9、采购需求说明中标注“★”的技术参数为重要技术指标、功能项，将作为货物性能的评分依据。</w:t>
            </w:r>
          </w:p>
        </w:tc>
      </w:tr>
    </w:tbl>
    <w:p w:rsidR="0084256A" w:rsidRPr="000F55B4" w:rsidRDefault="0084256A">
      <w:pPr>
        <w:spacing w:line="400" w:lineRule="exact"/>
        <w:rPr>
          <w:rFonts w:ascii="宋体" w:hAnsi="宋体"/>
          <w:szCs w:val="21"/>
        </w:rPr>
      </w:pPr>
    </w:p>
    <w:p w:rsidR="0084256A" w:rsidRPr="000F55B4" w:rsidRDefault="002A03CC">
      <w:pPr>
        <w:spacing w:line="400" w:lineRule="exact"/>
        <w:ind w:firstLineChars="200" w:firstLine="482"/>
        <w:jc w:val="left"/>
        <w:rPr>
          <w:rFonts w:ascii="Arial" w:eastAsia="黑体" w:hAnsi="Arial"/>
          <w:b/>
          <w:bCs/>
          <w:kern w:val="0"/>
          <w:sz w:val="32"/>
          <w:szCs w:val="32"/>
        </w:rPr>
      </w:pPr>
      <w:r w:rsidRPr="000F55B4">
        <w:rPr>
          <w:rFonts w:ascii="宋体" w:hAnsi="宋体"/>
          <w:b/>
          <w:sz w:val="24"/>
        </w:rPr>
        <w:br w:type="page"/>
      </w:r>
      <w:bookmarkStart w:id="9" w:name="_Toc11834327"/>
      <w:r w:rsidRPr="000F55B4">
        <w:rPr>
          <w:rFonts w:ascii="Arial" w:eastAsia="黑体" w:hAnsi="Arial" w:hint="eastAsia"/>
          <w:b/>
          <w:bCs/>
          <w:kern w:val="0"/>
          <w:sz w:val="32"/>
          <w:szCs w:val="32"/>
        </w:rPr>
        <w:lastRenderedPageBreak/>
        <w:t>第三章</w:t>
      </w:r>
      <w:r w:rsidRPr="000F55B4">
        <w:rPr>
          <w:rFonts w:ascii="Arial" w:eastAsia="黑体" w:hAnsi="Arial" w:hint="eastAsia"/>
          <w:b/>
          <w:bCs/>
          <w:kern w:val="0"/>
          <w:sz w:val="32"/>
          <w:szCs w:val="32"/>
        </w:rPr>
        <w:t xml:space="preserve">  </w:t>
      </w:r>
      <w:r w:rsidRPr="000F55B4">
        <w:rPr>
          <w:rFonts w:ascii="Arial" w:eastAsia="黑体" w:hAnsi="Arial" w:hint="eastAsia"/>
          <w:b/>
          <w:bCs/>
          <w:kern w:val="0"/>
          <w:sz w:val="32"/>
          <w:szCs w:val="32"/>
        </w:rPr>
        <w:t>投标人须知</w:t>
      </w:r>
      <w:bookmarkEnd w:id="3"/>
      <w:bookmarkEnd w:id="9"/>
    </w:p>
    <w:p w:rsidR="0084256A" w:rsidRPr="000F55B4" w:rsidRDefault="0084256A">
      <w:pPr>
        <w:spacing w:line="400" w:lineRule="exact"/>
        <w:ind w:firstLineChars="200" w:firstLine="643"/>
        <w:rPr>
          <w:rFonts w:ascii="Arial" w:eastAsia="黑体" w:hAnsi="Arial"/>
          <w:b/>
          <w:bCs/>
          <w:kern w:val="0"/>
          <w:sz w:val="32"/>
          <w:szCs w:val="32"/>
        </w:rPr>
      </w:pPr>
    </w:p>
    <w:p w:rsidR="0084256A" w:rsidRPr="000F55B4" w:rsidRDefault="002A03CC">
      <w:pPr>
        <w:keepNext/>
        <w:keepLines/>
        <w:jc w:val="center"/>
        <w:outlineLvl w:val="1"/>
        <w:rPr>
          <w:rFonts w:ascii="Arial" w:eastAsia="黑体" w:hAnsi="Arial"/>
          <w:b/>
          <w:bCs/>
          <w:kern w:val="0"/>
          <w:sz w:val="24"/>
        </w:rPr>
      </w:pPr>
      <w:bookmarkStart w:id="10" w:name="_Toc11834328"/>
      <w:r w:rsidRPr="000F55B4">
        <w:rPr>
          <w:rFonts w:ascii="Arial" w:eastAsia="黑体" w:hAnsi="Arial" w:hint="eastAsia"/>
          <w:b/>
          <w:bCs/>
          <w:kern w:val="0"/>
          <w:sz w:val="24"/>
        </w:rPr>
        <w:t>投标人须知前附表</w:t>
      </w:r>
      <w:bookmarkEnd w:id="10"/>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8505"/>
      </w:tblGrid>
      <w:tr w:rsidR="0084256A" w:rsidRPr="000F55B4">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left"/>
              <w:rPr>
                <w:rFonts w:ascii="宋体" w:hAnsi="宋体"/>
                <w:sz w:val="24"/>
              </w:rPr>
            </w:pPr>
            <w:r w:rsidRPr="000F55B4">
              <w:rPr>
                <w:rFonts w:ascii="宋体" w:hAnsi="宋体" w:hint="eastAsia"/>
                <w:sz w:val="24"/>
              </w:rPr>
              <w:t>条款号</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编列内容</w:t>
            </w:r>
          </w:p>
        </w:tc>
      </w:tr>
      <w:tr w:rsidR="0084256A" w:rsidRPr="000F55B4">
        <w:trPr>
          <w:trHeight w:val="490"/>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1</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rPr>
                <w:rFonts w:ascii="宋体" w:hAnsi="宋体"/>
                <w:sz w:val="24"/>
              </w:rPr>
            </w:pPr>
            <w:r w:rsidRPr="000F55B4">
              <w:rPr>
                <w:rFonts w:ascii="宋体" w:hAnsi="宋体" w:hint="eastAsia"/>
                <w:sz w:val="24"/>
              </w:rPr>
              <w:t>项目名称：藤县天网三期升级维保项目</w:t>
            </w:r>
          </w:p>
          <w:p w:rsidR="0084256A" w:rsidRPr="000F55B4" w:rsidRDefault="002A03CC">
            <w:pPr>
              <w:snapToGrid w:val="0"/>
              <w:spacing w:line="480" w:lineRule="exact"/>
              <w:rPr>
                <w:rFonts w:ascii="宋体" w:hAnsi="宋体"/>
                <w:sz w:val="24"/>
              </w:rPr>
            </w:pPr>
            <w:r w:rsidRPr="000F55B4">
              <w:rPr>
                <w:rFonts w:ascii="宋体" w:hAnsi="宋体" w:hint="eastAsia"/>
                <w:sz w:val="24"/>
              </w:rPr>
              <w:t>项目编号：</w:t>
            </w:r>
            <w:r w:rsidRPr="000F55B4">
              <w:rPr>
                <w:rFonts w:ascii="宋体" w:hAnsi="宋体"/>
                <w:sz w:val="24"/>
              </w:rPr>
              <w:t>WZZC2020-G3-30023-HHTX</w:t>
            </w:r>
          </w:p>
        </w:tc>
      </w:tr>
      <w:tr w:rsidR="0084256A" w:rsidRPr="000F55B4">
        <w:trPr>
          <w:trHeight w:val="840"/>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5</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rPr>
                <w:rFonts w:ascii="宋体" w:hAnsi="宋体"/>
                <w:sz w:val="24"/>
              </w:rPr>
            </w:pPr>
            <w:r w:rsidRPr="000F55B4">
              <w:rPr>
                <w:rFonts w:ascii="宋体" w:hAnsi="宋体" w:hint="eastAsia"/>
                <w:sz w:val="24"/>
              </w:rPr>
              <w:t>投标报价及费用：1、本项目投标应以人民币报价；2、不论投标结果如何，投标人均应自行承担所有与投标有关的全部费用；3、本项目的代理服务费按第41.2款规定的（服务类）费率标准，采用</w:t>
            </w:r>
            <w:r w:rsidRPr="000F55B4">
              <w:rPr>
                <w:rFonts w:ascii="宋体" w:hAnsi="宋体"/>
                <w:sz w:val="24"/>
              </w:rPr>
              <w:t>差额定率累进计费方式</w:t>
            </w:r>
            <w:r w:rsidRPr="000F55B4">
              <w:rPr>
                <w:rFonts w:ascii="宋体" w:hAnsi="宋体" w:hint="eastAsia"/>
                <w:sz w:val="24"/>
              </w:rPr>
              <w:t>计算,由中标人向采购代理机构支付。</w:t>
            </w:r>
          </w:p>
        </w:tc>
      </w:tr>
      <w:tr w:rsidR="0084256A" w:rsidRPr="000F55B4">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11.1</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rPr>
                <w:rFonts w:ascii="宋体" w:hAnsi="宋体"/>
                <w:b/>
                <w:sz w:val="24"/>
              </w:rPr>
            </w:pPr>
            <w:r w:rsidRPr="000F55B4">
              <w:rPr>
                <w:rFonts w:ascii="宋体" w:hAnsi="宋体" w:hint="eastAsia"/>
                <w:b/>
                <w:sz w:val="24"/>
              </w:rPr>
              <w:t>澄清与修改：</w:t>
            </w:r>
          </w:p>
          <w:p w:rsidR="0084256A" w:rsidRPr="000F55B4" w:rsidRDefault="002A03CC">
            <w:pPr>
              <w:snapToGrid w:val="0"/>
              <w:spacing w:line="480" w:lineRule="exact"/>
              <w:ind w:firstLineChars="196" w:firstLine="470"/>
              <w:rPr>
                <w:rFonts w:ascii="宋体" w:hAnsi="宋体"/>
                <w:sz w:val="24"/>
              </w:rPr>
            </w:pPr>
            <w:r w:rsidRPr="000F55B4">
              <w:rPr>
                <w:rFonts w:ascii="宋体" w:hAnsi="宋体" w:hint="eastAsia"/>
                <w:sz w:val="24"/>
              </w:rPr>
              <w:t>投标人发现招标文件有误或有不合理要求的，必须在</w:t>
            </w:r>
            <w:r w:rsidRPr="000F55B4">
              <w:rPr>
                <w:rFonts w:hAnsi="宋体" w:hint="eastAsia"/>
                <w:sz w:val="24"/>
                <w:u w:val="single"/>
              </w:rPr>
              <w:t>收到招标文件之日起七个工作日内</w:t>
            </w:r>
            <w:r w:rsidRPr="000F55B4">
              <w:rPr>
                <w:rFonts w:hAnsi="宋体" w:hint="eastAsia"/>
                <w:bCs/>
                <w:sz w:val="24"/>
              </w:rPr>
              <w:t>以书面形式要求采购人、采购代理机构澄清</w:t>
            </w:r>
            <w:r w:rsidRPr="000F55B4">
              <w:rPr>
                <w:rFonts w:ascii="宋体" w:hAnsi="宋体" w:hint="eastAsia"/>
                <w:sz w:val="24"/>
              </w:rPr>
              <w:t>。</w:t>
            </w:r>
          </w:p>
        </w:tc>
      </w:tr>
      <w:tr w:rsidR="0084256A" w:rsidRPr="000F55B4">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12.1</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jc w:val="left"/>
              <w:rPr>
                <w:rFonts w:ascii="宋体" w:hAnsi="宋体" w:cs="Courier New"/>
                <w:b/>
                <w:sz w:val="24"/>
              </w:rPr>
            </w:pPr>
            <w:r w:rsidRPr="000F55B4">
              <w:rPr>
                <w:rFonts w:ascii="宋体" w:hAnsi="宋体" w:cs="Courier New" w:hint="eastAsia"/>
                <w:b/>
                <w:sz w:val="24"/>
              </w:rPr>
              <w:t>报价文件【第1、2项为必须提供，否则作投标无效处理】：</w:t>
            </w:r>
          </w:p>
          <w:p w:rsidR="0084256A" w:rsidRPr="000F55B4" w:rsidRDefault="002A03CC">
            <w:pPr>
              <w:numPr>
                <w:ilvl w:val="0"/>
                <w:numId w:val="1"/>
              </w:numPr>
              <w:tabs>
                <w:tab w:val="left" w:pos="459"/>
              </w:tabs>
              <w:snapToGrid w:val="0"/>
              <w:spacing w:line="480" w:lineRule="exact"/>
              <w:ind w:left="0" w:hanging="39"/>
              <w:jc w:val="left"/>
              <w:rPr>
                <w:rFonts w:ascii="宋体" w:hAnsi="宋体"/>
                <w:b/>
                <w:sz w:val="24"/>
              </w:rPr>
            </w:pPr>
            <w:r w:rsidRPr="000F55B4">
              <w:rPr>
                <w:rFonts w:ascii="宋体" w:hAnsi="宋体" w:hint="eastAsia"/>
                <w:b/>
                <w:sz w:val="24"/>
              </w:rPr>
              <w:t xml:space="preserve">投标函（格式见附件）； </w:t>
            </w:r>
          </w:p>
          <w:p w:rsidR="0084256A" w:rsidRPr="000F55B4" w:rsidRDefault="002A03CC">
            <w:pPr>
              <w:numPr>
                <w:ilvl w:val="0"/>
                <w:numId w:val="1"/>
              </w:numPr>
              <w:tabs>
                <w:tab w:val="left" w:pos="459"/>
              </w:tabs>
              <w:snapToGrid w:val="0"/>
              <w:spacing w:line="480" w:lineRule="exact"/>
              <w:ind w:left="0" w:hanging="39"/>
              <w:jc w:val="left"/>
              <w:rPr>
                <w:rFonts w:ascii="宋体" w:hAnsi="宋体"/>
                <w:sz w:val="24"/>
              </w:rPr>
            </w:pPr>
            <w:r w:rsidRPr="000F55B4">
              <w:rPr>
                <w:rFonts w:ascii="宋体" w:hAnsi="宋体" w:hint="eastAsia"/>
                <w:b/>
                <w:sz w:val="24"/>
              </w:rPr>
              <w:t>投标报价表（格式见附件）；</w:t>
            </w:r>
          </w:p>
          <w:p w:rsidR="0084256A" w:rsidRPr="000F55B4" w:rsidRDefault="002A03CC">
            <w:pPr>
              <w:numPr>
                <w:ilvl w:val="0"/>
                <w:numId w:val="1"/>
              </w:numPr>
              <w:tabs>
                <w:tab w:val="left" w:pos="459"/>
              </w:tabs>
              <w:snapToGrid w:val="0"/>
              <w:spacing w:line="480" w:lineRule="exact"/>
              <w:ind w:left="0" w:hanging="39"/>
              <w:jc w:val="left"/>
              <w:rPr>
                <w:rFonts w:ascii="宋体" w:hAnsi="宋体"/>
                <w:sz w:val="24"/>
              </w:rPr>
            </w:pPr>
            <w:r w:rsidRPr="000F55B4">
              <w:rPr>
                <w:rFonts w:ascii="宋体" w:hAnsi="宋体" w:hint="eastAsia"/>
                <w:sz w:val="24"/>
              </w:rPr>
              <w:t>投标人针对报价需要说明的其他文件和说明（格式自拟）。</w:t>
            </w:r>
          </w:p>
          <w:p w:rsidR="0084256A" w:rsidRPr="000F55B4" w:rsidRDefault="002A03CC">
            <w:pPr>
              <w:snapToGrid w:val="0"/>
              <w:spacing w:line="480" w:lineRule="exact"/>
              <w:ind w:firstLine="420"/>
              <w:jc w:val="left"/>
              <w:rPr>
                <w:rFonts w:ascii="宋体" w:hAnsi="宋体"/>
                <w:sz w:val="24"/>
              </w:rPr>
            </w:pPr>
            <w:r w:rsidRPr="000F55B4">
              <w:rPr>
                <w:rFonts w:ascii="宋体" w:hAnsi="宋体" w:hint="eastAsia"/>
                <w:b/>
                <w:bCs/>
                <w:sz w:val="24"/>
              </w:rPr>
              <w:t>注：投标函、投标报价表必须由法定代表人或被授权人在规定签章处逐一签字并加盖单位公章，否则 作投标无效处理。</w:t>
            </w:r>
          </w:p>
        </w:tc>
      </w:tr>
      <w:tr w:rsidR="0084256A" w:rsidRPr="000F55B4">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12.2</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jc w:val="left"/>
              <w:rPr>
                <w:rFonts w:ascii="宋体" w:hAnsi="宋体" w:cs="Courier New"/>
                <w:b/>
                <w:sz w:val="24"/>
              </w:rPr>
            </w:pPr>
            <w:r w:rsidRPr="000F55B4">
              <w:rPr>
                <w:rFonts w:ascii="宋体" w:hAnsi="宋体" w:cs="Courier New" w:hint="eastAsia"/>
                <w:b/>
                <w:sz w:val="24"/>
              </w:rPr>
              <w:t>资信及商务文件【第1至10项为必须提供，第11项有授权代理时必须提供，否则作投标无效处理。其他如有请提供】：</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（1）投标保证金交纳证明材料；（银行转账、电汇凭证或藤县公共资源交易中心开具的到账证明均可）；</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（2）投标声明书 (格式见附件) ；</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（3）商务响应表（格式见附件）；</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（4）投标人有效的“营业执照”副本复印件；</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5）投标人近半年任意连续三个月的依法纳税的依法缴纳税费或依法免缴税费的证明（复印件，格式自拟）；无纳税记录的，应提供由投标人所在地主管国税或地税部门出具的《依法纳税或依法免税证明》（格式自拟，复印件）；</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（6）投标人近半年任意连续三个月的依法缴纳社保费的缴费凭证（复印件，</w:t>
            </w:r>
            <w:r w:rsidRPr="000F55B4">
              <w:rPr>
                <w:rFonts w:ascii="宋体" w:hAnsi="宋体" w:cs="Courier New" w:hint="eastAsia"/>
                <w:sz w:val="24"/>
              </w:rPr>
              <w:lastRenderedPageBreak/>
              <w:t>格式自拟）；无缴费记录的，应提供由投标人所在地社保部门出具的《依法缴纳或依法免缴社保费证明》（格式自拟，复印件）；</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（7）投标人2018年或2019年年度财务报表复印件（2020 年 1 月 1 日后成立的公司按照实际提供成立至今的月度财务报表复印件）；</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（8）法定代表人身份证明书（格式见附件)及法定代表人有效身份证正反面复印件；</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（9）投标人参加政府采购活动前 3 年内在经营活动中没有重大违法记录的书面声明原件；</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（10）无行贿犯罪记录承诺书；</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（11）法定代表人授权委托书(格式见附件)及被授权人有效身份证正反面复印件（委托时必须提供）；</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12）其他特殊资质证书复印件（中小企业声明函（投标产品如为中小微型企业的，请按第六章的格式求要填写，并提供工商注册地的工业和信息化相关部门出具的相关证明材料为准、广西工业产品声明函如投标产品中具有广西工业产品 80%以上（含80%）的，以上证明请按招标文件提供的格式填写，否则不予享受优惠政策）；</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（13）监狱企业的证明文件（投标产品如为监狱企业的，应当提供由省级以上监狱管理局、戒毒管理局（含新疆生产建设兵团）出具的属于监狱企业的证明文件，否则不予享受优惠政策）；</w:t>
            </w:r>
          </w:p>
          <w:p w:rsidR="0084256A" w:rsidRPr="000F55B4" w:rsidRDefault="002A03CC">
            <w:pPr>
              <w:snapToGrid w:val="0"/>
              <w:spacing w:line="460" w:lineRule="exact"/>
              <w:ind w:left="34"/>
              <w:jc w:val="left"/>
              <w:rPr>
                <w:rFonts w:ascii="宋体" w:hAnsi="宋体" w:cs="Courier New"/>
                <w:sz w:val="24"/>
              </w:rPr>
            </w:pPr>
            <w:r w:rsidRPr="000F55B4">
              <w:rPr>
                <w:rFonts w:ascii="宋体" w:hAnsi="宋体" w:cs="Courier New" w:hint="eastAsia"/>
                <w:sz w:val="24"/>
              </w:rPr>
              <w:t xml:space="preserve">  （14）按照《关于促进残疾人就业政府采购政策的通知》（财库[2017]141）的规定，残疾人福利性单位视同小型、微型企业，享受预留份额、评审中价格扣除等促进中小企业发展的政府采购政策。残疾人福利性单位属于小型、微型企业的，不重复享受政策；</w:t>
            </w:r>
          </w:p>
          <w:p w:rsidR="0084256A" w:rsidRPr="000F55B4" w:rsidRDefault="002A03CC">
            <w:pPr>
              <w:snapToGrid w:val="0"/>
              <w:spacing w:line="460" w:lineRule="exact"/>
              <w:ind w:left="34"/>
              <w:jc w:val="left"/>
              <w:rPr>
                <w:rFonts w:ascii="宋体" w:hAnsi="宋体" w:cs="Courier New"/>
                <w:b/>
                <w:sz w:val="24"/>
              </w:rPr>
            </w:pPr>
            <w:r w:rsidRPr="000F55B4">
              <w:rPr>
                <w:rFonts w:ascii="宋体" w:hAnsi="宋体" w:cs="Courier New" w:hint="eastAsia"/>
                <w:sz w:val="24"/>
              </w:rPr>
              <w:t xml:space="preserve">  （15）投标人认为有必要提供的其他材料。</w:t>
            </w:r>
          </w:p>
          <w:p w:rsidR="0084256A" w:rsidRPr="000F55B4" w:rsidRDefault="002A03CC">
            <w:pPr>
              <w:snapToGrid w:val="0"/>
              <w:spacing w:line="480" w:lineRule="exact"/>
              <w:jc w:val="left"/>
              <w:rPr>
                <w:rFonts w:ascii="宋体" w:hAnsi="宋体" w:cs="Courier New"/>
                <w:b/>
                <w:sz w:val="24"/>
              </w:rPr>
            </w:pPr>
            <w:r w:rsidRPr="000F55B4">
              <w:rPr>
                <w:rFonts w:ascii="宋体" w:hAnsi="宋体" w:cs="Courier New" w:hint="eastAsia"/>
                <w:b/>
                <w:sz w:val="24"/>
              </w:rPr>
              <w:t>注：</w:t>
            </w:r>
          </w:p>
          <w:p w:rsidR="0084256A" w:rsidRPr="000F55B4" w:rsidRDefault="002A03CC">
            <w:pPr>
              <w:snapToGrid w:val="0"/>
              <w:spacing w:line="480" w:lineRule="exact"/>
              <w:jc w:val="left"/>
              <w:rPr>
                <w:rFonts w:ascii="宋体" w:hAnsi="宋体" w:cs="Courier New"/>
                <w:b/>
                <w:sz w:val="24"/>
              </w:rPr>
            </w:pPr>
            <w:r w:rsidRPr="000F55B4">
              <w:rPr>
                <w:rFonts w:ascii="宋体" w:hAnsi="宋体" w:cs="Courier New" w:hint="eastAsia"/>
                <w:b/>
                <w:sz w:val="24"/>
              </w:rPr>
              <w:t>一、法定代表人授权委托书、投标声明书必须由法定代表人或被授权人在规定签章处逐一签字并 加盖单位公章（其中，投标声明书必须有法定代表人签字，法定代表人授权委托书必须有法定代表人签字及被授权人签字），否则 作投标无效处理 。</w:t>
            </w:r>
          </w:p>
        </w:tc>
      </w:tr>
      <w:tr w:rsidR="0084256A" w:rsidRPr="000F55B4">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lastRenderedPageBreak/>
              <w:t>12.3</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jc w:val="left"/>
              <w:rPr>
                <w:rFonts w:ascii="宋体" w:hAnsi="宋体" w:cs="Courier New"/>
                <w:b/>
                <w:sz w:val="24"/>
              </w:rPr>
            </w:pPr>
            <w:r w:rsidRPr="000F55B4">
              <w:rPr>
                <w:rFonts w:ascii="宋体" w:hAnsi="宋体" w:cs="Courier New" w:hint="eastAsia"/>
                <w:b/>
                <w:sz w:val="24"/>
              </w:rPr>
              <w:t>技术文件【第1至4项为必须提供，否则作投标无效处理。其他如有请提供】：</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1.技术响应表；</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2.项目实施方案（ 根据招标文件“第二章 招标项目采购需求和第四章 评标办法及评分标准”要求自行编写 ）；</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3.项目实施人员一览表；</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4.售后服务方案（ 根据招标文件“第二章 招标项目采购需求和第四章 评标办法及评分标准”要求自行编写 ）；</w:t>
            </w:r>
          </w:p>
          <w:p w:rsidR="0084256A" w:rsidRPr="000F55B4" w:rsidRDefault="002A03CC">
            <w:pPr>
              <w:snapToGrid w:val="0"/>
              <w:spacing w:line="480" w:lineRule="exact"/>
              <w:jc w:val="left"/>
              <w:rPr>
                <w:rFonts w:ascii="宋体" w:hAnsi="宋体" w:cs="Courier New"/>
                <w:b/>
                <w:sz w:val="24"/>
              </w:rPr>
            </w:pPr>
            <w:r w:rsidRPr="000F55B4">
              <w:rPr>
                <w:rFonts w:ascii="宋体" w:hAnsi="宋体" w:cs="Courier New" w:hint="eastAsia"/>
                <w:sz w:val="24"/>
              </w:rPr>
              <w:t xml:space="preserve">  5.投标人认为有必要提供的材料。</w:t>
            </w:r>
          </w:p>
        </w:tc>
      </w:tr>
      <w:tr w:rsidR="0084256A" w:rsidRPr="000F55B4">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15.1</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rPr>
                <w:rFonts w:ascii="宋体" w:hAnsi="宋体"/>
                <w:sz w:val="24"/>
              </w:rPr>
            </w:pPr>
            <w:r w:rsidRPr="000F55B4">
              <w:rPr>
                <w:rFonts w:ascii="宋体" w:hAnsi="宋体" w:hint="eastAsia"/>
                <w:sz w:val="24"/>
              </w:rPr>
              <w:t>投标有效期：自投标截止之日起</w:t>
            </w:r>
            <w:r w:rsidRPr="000F55B4">
              <w:rPr>
                <w:rFonts w:ascii="宋体" w:hAnsi="宋体" w:hint="eastAsia"/>
                <w:sz w:val="24"/>
                <w:u w:val="single"/>
              </w:rPr>
              <w:t>60</w:t>
            </w:r>
            <w:r w:rsidRPr="000F55B4">
              <w:rPr>
                <w:rFonts w:ascii="宋体" w:hAnsi="宋体" w:hint="eastAsia"/>
                <w:sz w:val="24"/>
              </w:rPr>
              <w:t>日内。</w:t>
            </w:r>
          </w:p>
        </w:tc>
      </w:tr>
      <w:tr w:rsidR="0084256A" w:rsidRPr="000F55B4">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16.1</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rPr>
                <w:rFonts w:ascii="宋体" w:hAnsi="宋体"/>
                <w:sz w:val="24"/>
              </w:rPr>
            </w:pPr>
            <w:r w:rsidRPr="000F55B4">
              <w:rPr>
                <w:rFonts w:ascii="宋体" w:hAnsi="宋体" w:hint="eastAsia"/>
                <w:sz w:val="24"/>
              </w:rPr>
              <w:t>1、投标保证金的金额：人民币壹拾贰万元整（￥120,000.00）</w:t>
            </w:r>
          </w:p>
          <w:p w:rsidR="0084256A" w:rsidRPr="000F55B4" w:rsidRDefault="002A03CC">
            <w:pPr>
              <w:snapToGrid w:val="0"/>
              <w:spacing w:line="480" w:lineRule="exact"/>
              <w:rPr>
                <w:rFonts w:ascii="宋体" w:hAnsi="宋体"/>
                <w:sz w:val="24"/>
              </w:rPr>
            </w:pPr>
            <w:r w:rsidRPr="000F55B4">
              <w:rPr>
                <w:rFonts w:ascii="宋体" w:hAnsi="宋体" w:hint="eastAsia"/>
                <w:sz w:val="24"/>
              </w:rPr>
              <w:t>2、投标保证金的形式：必须由投标人总部基本账户转到以下指定账户：</w:t>
            </w:r>
          </w:p>
          <w:p w:rsidR="0084256A" w:rsidRPr="000F55B4" w:rsidRDefault="002A03CC">
            <w:pPr>
              <w:snapToGrid w:val="0"/>
              <w:spacing w:line="480" w:lineRule="exact"/>
              <w:rPr>
                <w:rFonts w:ascii="宋体" w:hAnsi="宋体"/>
                <w:sz w:val="24"/>
              </w:rPr>
            </w:pPr>
            <w:r w:rsidRPr="000F55B4">
              <w:rPr>
                <w:rFonts w:ascii="宋体" w:hAnsi="宋体" w:hint="eastAsia"/>
                <w:sz w:val="24"/>
              </w:rPr>
              <w:t xml:space="preserve">   开户名称：藤县公共资源交易中心</w:t>
            </w:r>
          </w:p>
          <w:p w:rsidR="0084256A" w:rsidRPr="000F55B4" w:rsidRDefault="002A03CC">
            <w:pPr>
              <w:snapToGrid w:val="0"/>
              <w:spacing w:line="480" w:lineRule="exact"/>
              <w:rPr>
                <w:rFonts w:ascii="宋体" w:hAnsi="宋体"/>
                <w:sz w:val="24"/>
              </w:rPr>
            </w:pPr>
            <w:r w:rsidRPr="000F55B4">
              <w:rPr>
                <w:rFonts w:ascii="宋体" w:hAnsi="宋体" w:hint="eastAsia"/>
                <w:sz w:val="24"/>
              </w:rPr>
              <w:t xml:space="preserve">   开户银行：广西藤县桂银村镇银行营业部</w:t>
            </w:r>
          </w:p>
          <w:p w:rsidR="0084256A" w:rsidRPr="000F55B4" w:rsidRDefault="002A03CC">
            <w:pPr>
              <w:snapToGrid w:val="0"/>
              <w:spacing w:line="480" w:lineRule="exact"/>
              <w:rPr>
                <w:rFonts w:ascii="宋体" w:hAnsi="宋体"/>
                <w:sz w:val="24"/>
              </w:rPr>
            </w:pPr>
            <w:r w:rsidRPr="000F55B4">
              <w:rPr>
                <w:rFonts w:ascii="宋体" w:hAnsi="宋体" w:hint="eastAsia"/>
                <w:sz w:val="24"/>
              </w:rPr>
              <w:t xml:space="preserve">   银行账号：</w:t>
            </w:r>
            <w:r w:rsidRPr="000F55B4">
              <w:rPr>
                <w:rFonts w:ascii="宋体" w:hAnsi="宋体"/>
                <w:sz w:val="24"/>
              </w:rPr>
              <w:t>666600085802900010-00000</w:t>
            </w:r>
          </w:p>
          <w:p w:rsidR="0084256A" w:rsidRPr="000F55B4" w:rsidRDefault="002A03CC" w:rsidP="002A03CC">
            <w:pPr>
              <w:snapToGrid w:val="0"/>
              <w:spacing w:line="480" w:lineRule="exact"/>
              <w:ind w:left="317" w:hangingChars="132" w:hanging="317"/>
              <w:rPr>
                <w:rFonts w:ascii="宋体" w:hAnsi="宋体"/>
                <w:sz w:val="24"/>
              </w:rPr>
            </w:pPr>
            <w:r w:rsidRPr="000F55B4">
              <w:rPr>
                <w:rFonts w:ascii="宋体" w:hAnsi="宋体" w:hint="eastAsia"/>
                <w:sz w:val="24"/>
              </w:rPr>
              <w:t>3、投标保证金必须于</w:t>
            </w:r>
            <w:r w:rsidRPr="000F55B4">
              <w:rPr>
                <w:rFonts w:hint="eastAsia"/>
                <w:sz w:val="24"/>
              </w:rPr>
              <w:t>投标截止时间前</w:t>
            </w:r>
            <w:r w:rsidRPr="000F55B4">
              <w:rPr>
                <w:rFonts w:ascii="宋体" w:hAnsi="宋体" w:hint="eastAsia"/>
                <w:sz w:val="24"/>
              </w:rPr>
              <w:t>到达藤县公共资源交易中心账户（以到账为准），否则视为无效报价保证金。</w:t>
            </w:r>
          </w:p>
          <w:p w:rsidR="0084256A" w:rsidRPr="000F55B4" w:rsidRDefault="002A03CC" w:rsidP="002A03CC">
            <w:pPr>
              <w:snapToGrid w:val="0"/>
              <w:spacing w:line="480" w:lineRule="exact"/>
              <w:ind w:left="317" w:hangingChars="132" w:hanging="317"/>
              <w:rPr>
                <w:rFonts w:ascii="宋体" w:hAnsi="宋体"/>
                <w:sz w:val="24"/>
              </w:rPr>
            </w:pPr>
            <w:r w:rsidRPr="000F55B4">
              <w:rPr>
                <w:rFonts w:ascii="宋体" w:hAnsi="宋体" w:hint="eastAsia"/>
                <w:sz w:val="24"/>
              </w:rPr>
              <w:t>4、投标人必须在转账单备注栏上注明：“投标项目名称和项目编号、用途，如不按照以上注明，后果自负。”</w:t>
            </w:r>
          </w:p>
          <w:p w:rsidR="0084256A" w:rsidRPr="000F55B4" w:rsidRDefault="002A03CC" w:rsidP="002A03CC">
            <w:pPr>
              <w:snapToGrid w:val="0"/>
              <w:spacing w:line="480" w:lineRule="exact"/>
              <w:ind w:left="317" w:hangingChars="132" w:hanging="317"/>
              <w:rPr>
                <w:rFonts w:ascii="宋体" w:hAnsi="宋体"/>
                <w:sz w:val="24"/>
              </w:rPr>
            </w:pPr>
            <w:r w:rsidRPr="000F55B4">
              <w:rPr>
                <w:rFonts w:ascii="宋体" w:hAnsi="宋体" w:hint="eastAsia"/>
                <w:sz w:val="24"/>
              </w:rPr>
              <w:t>5、投标保证金退还（不计息）：除招标文件规定不予退还保证金的情形外，（1）、不是中标候选人的投标单位——在开标结束第二天起，2 个工作日内由招标人或招标代理机构统一出具退款函（函中提供不是中标候选人可以退款的投标单位名单），送交易中心财务室在 5 个工作日内原路退付到各投标人的账户。（2）、中标候选人的投标单位——招标人或招标代理机构在中标人缴纳履约保证金后 2 个工作日内出具退款函，送交易中心财务室在 5 个工作日内原路退付到各投标人的账户。</w:t>
            </w:r>
          </w:p>
        </w:tc>
      </w:tr>
      <w:tr w:rsidR="0084256A" w:rsidRPr="000F55B4">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16.3</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autoSpaceDE w:val="0"/>
              <w:autoSpaceDN w:val="0"/>
              <w:snapToGrid w:val="0"/>
              <w:spacing w:line="480" w:lineRule="exact"/>
              <w:textAlignment w:val="bottom"/>
              <w:rPr>
                <w:rFonts w:ascii="宋体" w:hAnsi="宋体"/>
                <w:sz w:val="24"/>
              </w:rPr>
            </w:pPr>
            <w:r w:rsidRPr="000F55B4">
              <w:rPr>
                <w:rFonts w:ascii="宋体" w:hAnsi="宋体" w:hint="eastAsia"/>
                <w:sz w:val="24"/>
              </w:rPr>
              <w:t>投标保证金退还（不计息）均以转账形式退回到投标人银行账户：</w:t>
            </w:r>
          </w:p>
          <w:p w:rsidR="0084256A" w:rsidRPr="000F55B4" w:rsidRDefault="002A03CC">
            <w:pPr>
              <w:autoSpaceDE w:val="0"/>
              <w:autoSpaceDN w:val="0"/>
              <w:snapToGrid w:val="0"/>
              <w:spacing w:line="480" w:lineRule="exact"/>
              <w:textAlignment w:val="bottom"/>
              <w:rPr>
                <w:rFonts w:ascii="宋体" w:hAnsi="宋体"/>
                <w:sz w:val="24"/>
              </w:rPr>
            </w:pPr>
            <w:r w:rsidRPr="000F55B4">
              <w:rPr>
                <w:rFonts w:ascii="宋体" w:hAnsi="宋体" w:hint="eastAsia"/>
                <w:sz w:val="24"/>
              </w:rPr>
              <w:t>（1）、不是中标候选人的投标单位——在开标结束第二天起，2个工作日内由招标人或招标代理机构统一出具退款函（函中提供不是中标候选人可以退款的投标</w:t>
            </w:r>
            <w:r w:rsidRPr="000F55B4">
              <w:rPr>
                <w:rFonts w:ascii="宋体" w:hAnsi="宋体" w:hint="eastAsia"/>
                <w:sz w:val="24"/>
              </w:rPr>
              <w:lastRenderedPageBreak/>
              <w:t>单位名单），送交易中心财务室在5个工作日内原路退付到各投标人的账户。   （2）、中标候选人的投标单位——招标人或招标代理机构在中标人缴纳履约保证金后2个工作日内出具退款函，送交易中心财务室在5个工作日内原路退付到各投标人的账户。</w:t>
            </w:r>
          </w:p>
        </w:tc>
      </w:tr>
      <w:tr w:rsidR="0084256A" w:rsidRPr="000F55B4">
        <w:trPr>
          <w:trHeight w:val="387"/>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lastRenderedPageBreak/>
              <w:t>18.2</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autoSpaceDE w:val="0"/>
              <w:autoSpaceDN w:val="0"/>
              <w:snapToGrid w:val="0"/>
              <w:spacing w:line="480" w:lineRule="exact"/>
              <w:textAlignment w:val="bottom"/>
              <w:rPr>
                <w:rFonts w:ascii="宋体" w:hAnsi="宋体"/>
                <w:sz w:val="24"/>
              </w:rPr>
            </w:pPr>
            <w:r w:rsidRPr="000F55B4">
              <w:rPr>
                <w:rFonts w:ascii="宋体" w:hAnsi="宋体" w:hint="eastAsia"/>
                <w:sz w:val="24"/>
              </w:rPr>
              <w:t>投标文件份数：正本</w:t>
            </w:r>
            <w:r w:rsidRPr="000F55B4">
              <w:rPr>
                <w:rFonts w:ascii="宋体" w:hAnsi="宋体" w:hint="eastAsia"/>
                <w:sz w:val="24"/>
                <w:u w:val="single"/>
              </w:rPr>
              <w:t xml:space="preserve"> 1 </w:t>
            </w:r>
            <w:r w:rsidRPr="000F55B4">
              <w:rPr>
                <w:rFonts w:ascii="宋体" w:hAnsi="宋体" w:hint="eastAsia"/>
                <w:sz w:val="24"/>
              </w:rPr>
              <w:t>份，副本</w:t>
            </w:r>
            <w:r w:rsidRPr="000F55B4">
              <w:rPr>
                <w:rFonts w:ascii="宋体" w:hAnsi="宋体" w:hint="eastAsia"/>
                <w:sz w:val="24"/>
                <w:u w:val="single"/>
              </w:rPr>
              <w:t xml:space="preserve"> 6 </w:t>
            </w:r>
            <w:r w:rsidRPr="000F55B4">
              <w:rPr>
                <w:rFonts w:ascii="宋体" w:hAnsi="宋体" w:hint="eastAsia"/>
                <w:sz w:val="24"/>
              </w:rPr>
              <w:t>份。另递交电子版投标文件，以 U 盘形式递交，不允许递交软盘。应确保纸质文本与电子版文件内容一致。正本和副本不一致时，以正本为准。</w:t>
            </w:r>
          </w:p>
          <w:p w:rsidR="0084256A" w:rsidRPr="000F55B4" w:rsidRDefault="002A03CC">
            <w:pPr>
              <w:autoSpaceDE w:val="0"/>
              <w:autoSpaceDN w:val="0"/>
              <w:snapToGrid w:val="0"/>
              <w:spacing w:line="480" w:lineRule="exact"/>
              <w:textAlignment w:val="bottom"/>
              <w:rPr>
                <w:rFonts w:ascii="宋体" w:hAnsi="宋体"/>
                <w:sz w:val="24"/>
              </w:rPr>
            </w:pPr>
            <w:r w:rsidRPr="000F55B4">
              <w:rPr>
                <w:rFonts w:ascii="宋体" w:hAnsi="宋体" w:hint="eastAsia"/>
                <w:sz w:val="24"/>
              </w:rPr>
              <w:t>电子版投标文件形式：可编辑的word文档格式1份和已签字盖章且未加密的PDF格式1份。</w:t>
            </w:r>
          </w:p>
          <w:p w:rsidR="0084256A" w:rsidRPr="000F55B4" w:rsidRDefault="002A03CC">
            <w:pPr>
              <w:autoSpaceDE w:val="0"/>
              <w:autoSpaceDN w:val="0"/>
              <w:snapToGrid w:val="0"/>
              <w:spacing w:line="480" w:lineRule="exact"/>
              <w:textAlignment w:val="bottom"/>
              <w:rPr>
                <w:rFonts w:ascii="宋体" w:hAnsi="宋体"/>
                <w:sz w:val="24"/>
              </w:rPr>
            </w:pPr>
            <w:r w:rsidRPr="000F55B4">
              <w:rPr>
                <w:rFonts w:ascii="宋体" w:hAnsi="宋体" w:hint="eastAsia"/>
                <w:sz w:val="24"/>
              </w:rPr>
              <w:t>装订要求：分册装订，共分 4 册，分别为报价文件，资信及商务文件，技术文件</w:t>
            </w:r>
            <w:r w:rsidRPr="000F55B4">
              <w:rPr>
                <w:rFonts w:ascii="宋体" w:hAnsi="宋体" w:cs="宋体" w:hint="eastAsia"/>
                <w:sz w:val="24"/>
              </w:rPr>
              <w:t>，</w:t>
            </w:r>
            <w:r w:rsidRPr="000F55B4">
              <w:rPr>
                <w:rFonts w:ascii="宋体" w:hAnsi="宋体" w:cs="宋体"/>
                <w:sz w:val="24"/>
              </w:rPr>
              <w:t>电子版</w:t>
            </w:r>
            <w:r w:rsidRPr="000F55B4">
              <w:rPr>
                <w:rFonts w:ascii="宋体" w:hAnsi="宋体" w:hint="eastAsia"/>
                <w:sz w:val="24"/>
              </w:rPr>
              <w:t>投标</w:t>
            </w:r>
            <w:r w:rsidRPr="000F55B4">
              <w:rPr>
                <w:rFonts w:ascii="宋体" w:hAnsi="宋体" w:cs="宋体"/>
                <w:sz w:val="24"/>
              </w:rPr>
              <w:t>文件</w:t>
            </w:r>
            <w:r w:rsidRPr="000F55B4">
              <w:rPr>
                <w:rFonts w:ascii="宋体" w:hAnsi="宋体" w:hint="eastAsia"/>
                <w:sz w:val="24"/>
              </w:rPr>
              <w:t>；</w:t>
            </w:r>
          </w:p>
          <w:p w:rsidR="0084256A" w:rsidRPr="000F55B4" w:rsidRDefault="002A03CC">
            <w:pPr>
              <w:autoSpaceDE w:val="0"/>
              <w:autoSpaceDN w:val="0"/>
              <w:snapToGrid w:val="0"/>
              <w:spacing w:line="480" w:lineRule="exact"/>
              <w:textAlignment w:val="bottom"/>
              <w:rPr>
                <w:rFonts w:ascii="宋体" w:hAnsi="宋体"/>
                <w:sz w:val="24"/>
              </w:rPr>
            </w:pPr>
            <w:r w:rsidRPr="000F55B4">
              <w:rPr>
                <w:rFonts w:ascii="宋体" w:hAnsi="宋体" w:hint="eastAsia"/>
                <w:b/>
                <w:sz w:val="24"/>
              </w:rPr>
              <w:t>投标文件份数不满足要求的，投标无效。</w:t>
            </w:r>
          </w:p>
        </w:tc>
      </w:tr>
      <w:tr w:rsidR="0084256A" w:rsidRPr="000F55B4">
        <w:trPr>
          <w:trHeight w:val="407"/>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19.4</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360" w:lineRule="auto"/>
              <w:rPr>
                <w:rFonts w:ascii="宋体" w:hAnsi="宋体"/>
                <w:sz w:val="24"/>
              </w:rPr>
            </w:pPr>
            <w:r w:rsidRPr="000F55B4">
              <w:rPr>
                <w:rFonts w:ascii="宋体" w:hAnsi="宋体" w:hint="eastAsia"/>
                <w:sz w:val="24"/>
              </w:rPr>
              <w:t>投标截止时间及地点：</w:t>
            </w:r>
            <w:r w:rsidRPr="000F55B4">
              <w:rPr>
                <w:rFonts w:hint="eastAsia"/>
                <w:sz w:val="24"/>
              </w:rPr>
              <w:t>2020</w:t>
            </w:r>
            <w:r w:rsidRPr="000F55B4">
              <w:rPr>
                <w:rFonts w:hint="eastAsia"/>
                <w:sz w:val="24"/>
              </w:rPr>
              <w:t>年</w:t>
            </w:r>
            <w:r w:rsidR="000E353F" w:rsidRPr="000F55B4">
              <w:rPr>
                <w:rFonts w:hint="eastAsia"/>
                <w:sz w:val="24"/>
              </w:rPr>
              <w:t>8</w:t>
            </w:r>
            <w:r w:rsidRPr="000F55B4">
              <w:rPr>
                <w:rFonts w:hint="eastAsia"/>
                <w:sz w:val="24"/>
              </w:rPr>
              <w:t>月</w:t>
            </w:r>
            <w:r w:rsidR="000E353F" w:rsidRPr="000F55B4">
              <w:rPr>
                <w:rFonts w:hint="eastAsia"/>
                <w:sz w:val="24"/>
              </w:rPr>
              <w:t>11</w:t>
            </w:r>
            <w:r w:rsidRPr="000F55B4">
              <w:rPr>
                <w:rFonts w:hint="eastAsia"/>
                <w:sz w:val="24"/>
              </w:rPr>
              <w:t>日</w:t>
            </w:r>
            <w:r w:rsidR="000E353F" w:rsidRPr="000F55B4">
              <w:rPr>
                <w:rFonts w:hint="eastAsia"/>
                <w:sz w:val="24"/>
              </w:rPr>
              <w:t>9</w:t>
            </w:r>
            <w:r w:rsidRPr="000F55B4">
              <w:rPr>
                <w:rFonts w:hint="eastAsia"/>
                <w:sz w:val="24"/>
              </w:rPr>
              <w:t>时</w:t>
            </w:r>
            <w:r w:rsidR="000E353F" w:rsidRPr="000F55B4">
              <w:rPr>
                <w:rFonts w:hint="eastAsia"/>
                <w:sz w:val="24"/>
              </w:rPr>
              <w:t>00</w:t>
            </w:r>
            <w:r w:rsidRPr="000F55B4">
              <w:rPr>
                <w:rFonts w:hint="eastAsia"/>
                <w:sz w:val="24"/>
              </w:rPr>
              <w:t>分</w:t>
            </w:r>
            <w:r w:rsidRPr="000F55B4">
              <w:rPr>
                <w:rFonts w:ascii="宋体" w:hAnsi="宋体" w:hint="eastAsia"/>
                <w:sz w:val="24"/>
              </w:rPr>
              <w:t>在藤县公共资源交易中心开标厅(藤县陶瓷园区管委会大楼2楼，具体开标厅号详见开标当天二楼电子显示屏)截标。</w:t>
            </w:r>
          </w:p>
          <w:p w:rsidR="0084256A" w:rsidRPr="000F55B4" w:rsidRDefault="002A03CC">
            <w:pPr>
              <w:snapToGrid w:val="0"/>
              <w:spacing w:line="360" w:lineRule="auto"/>
              <w:rPr>
                <w:rFonts w:ascii="宋体" w:hAnsi="宋体"/>
                <w:b/>
                <w:sz w:val="24"/>
              </w:rPr>
            </w:pPr>
            <w:r w:rsidRPr="000F55B4">
              <w:rPr>
                <w:rFonts w:ascii="宋体" w:hAnsi="宋体" w:hint="eastAsia"/>
                <w:b/>
                <w:sz w:val="24"/>
              </w:rPr>
              <w:t>在递交投标文件同时投标人代表必须提交如下资格证明文件核查：</w:t>
            </w:r>
          </w:p>
          <w:p w:rsidR="0084256A" w:rsidRPr="000F55B4" w:rsidRDefault="002A03CC">
            <w:pPr>
              <w:spacing w:line="360" w:lineRule="auto"/>
              <w:rPr>
                <w:rFonts w:ascii="宋体" w:hAnsi="宋体"/>
                <w:sz w:val="24"/>
              </w:rPr>
            </w:pPr>
            <w:r w:rsidRPr="000F55B4">
              <w:rPr>
                <w:rFonts w:ascii="宋体" w:hAnsi="宋体" w:hint="eastAsia"/>
                <w:sz w:val="24"/>
              </w:rPr>
              <w:t>1、法定代表人参加的，必须携带法定代表人身份证明及法人身份证原件。</w:t>
            </w:r>
          </w:p>
          <w:p w:rsidR="0084256A" w:rsidRPr="000F55B4" w:rsidRDefault="002A03CC">
            <w:pPr>
              <w:spacing w:line="360" w:lineRule="auto"/>
              <w:rPr>
                <w:rFonts w:ascii="宋体" w:hAnsi="宋体"/>
                <w:sz w:val="24"/>
              </w:rPr>
            </w:pPr>
            <w:r w:rsidRPr="000F55B4">
              <w:rPr>
                <w:rFonts w:ascii="宋体" w:hAnsi="宋体" w:hint="eastAsia"/>
                <w:sz w:val="24"/>
              </w:rPr>
              <w:t>2、委托代理人参加的，必须携带法人授权委托书及委托代理人身份证原件。</w:t>
            </w:r>
          </w:p>
          <w:p w:rsidR="0084256A" w:rsidRPr="000F55B4" w:rsidRDefault="002A03CC">
            <w:pPr>
              <w:spacing w:line="360" w:lineRule="auto"/>
              <w:rPr>
                <w:rFonts w:ascii="宋体" w:hAnsi="宋体" w:cs="宋体"/>
                <w:sz w:val="24"/>
              </w:rPr>
            </w:pPr>
            <w:r w:rsidRPr="000F55B4">
              <w:rPr>
                <w:rFonts w:ascii="宋体" w:hAnsi="宋体" w:cs="宋体" w:hint="eastAsia"/>
                <w:sz w:val="24"/>
              </w:rPr>
              <w:t>3、投标保证金交纳证明材料；（银行转账、电汇凭证等到账证明均可）。</w:t>
            </w:r>
          </w:p>
          <w:p w:rsidR="0084256A" w:rsidRPr="000F55B4" w:rsidRDefault="002A03CC">
            <w:pPr>
              <w:snapToGrid w:val="0"/>
              <w:spacing w:line="360" w:lineRule="auto"/>
              <w:rPr>
                <w:sz w:val="24"/>
              </w:rPr>
            </w:pPr>
            <w:r w:rsidRPr="000F55B4">
              <w:rPr>
                <w:rFonts w:ascii="宋体" w:hAnsi="宋体" w:cs="宋体" w:hint="eastAsia"/>
                <w:b/>
                <w:sz w:val="24"/>
              </w:rPr>
              <w:t>※以上材料作为本次投标的资格性审查其中一部分，如不提供或提供不齐全的作无效投标处理。</w:t>
            </w:r>
          </w:p>
        </w:tc>
      </w:tr>
      <w:tr w:rsidR="0084256A" w:rsidRPr="000F55B4">
        <w:trPr>
          <w:trHeight w:val="407"/>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20.2</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pacing w:line="360" w:lineRule="auto"/>
              <w:rPr>
                <w:rFonts w:ascii="宋体" w:hAnsi="宋体"/>
                <w:sz w:val="24"/>
              </w:rPr>
            </w:pPr>
            <w:r w:rsidRPr="000F55B4">
              <w:rPr>
                <w:rFonts w:ascii="宋体" w:hAnsi="宋体"/>
                <w:sz w:val="24"/>
              </w:rPr>
              <w:t>技术评审中允许负偏离的项目数为：同一设备</w:t>
            </w:r>
            <w:r w:rsidRPr="000F55B4">
              <w:rPr>
                <w:rFonts w:ascii="宋体" w:hAnsi="宋体" w:hint="eastAsia"/>
                <w:sz w:val="24"/>
              </w:rPr>
              <w:t>5</w:t>
            </w:r>
            <w:r w:rsidRPr="000F55B4">
              <w:rPr>
                <w:rFonts w:ascii="宋体" w:hAnsi="宋体"/>
                <w:sz w:val="24"/>
              </w:rPr>
              <w:t>项，全部设备总数不得超过</w:t>
            </w:r>
            <w:r w:rsidRPr="000F55B4">
              <w:rPr>
                <w:rFonts w:ascii="宋体" w:hAnsi="宋体" w:hint="eastAsia"/>
                <w:sz w:val="24"/>
              </w:rPr>
              <w:t>15</w:t>
            </w:r>
            <w:r w:rsidRPr="000F55B4">
              <w:rPr>
                <w:rFonts w:ascii="宋体" w:hAnsi="宋体"/>
                <w:sz w:val="24"/>
              </w:rPr>
              <w:t>项。</w:t>
            </w:r>
          </w:p>
        </w:tc>
      </w:tr>
      <w:tr w:rsidR="0084256A" w:rsidRPr="000F55B4">
        <w:trPr>
          <w:trHeight w:val="407"/>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21</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rsidP="000E353F">
            <w:pPr>
              <w:snapToGrid w:val="0"/>
              <w:spacing w:line="480" w:lineRule="exact"/>
              <w:rPr>
                <w:rFonts w:ascii="宋体" w:hAnsi="宋体"/>
                <w:sz w:val="24"/>
              </w:rPr>
            </w:pPr>
            <w:r w:rsidRPr="000F55B4">
              <w:rPr>
                <w:rFonts w:ascii="宋体" w:hAnsi="宋体" w:hint="eastAsia"/>
                <w:sz w:val="24"/>
              </w:rPr>
              <w:t>开标时间及地点：</w:t>
            </w:r>
            <w:r w:rsidRPr="000F55B4">
              <w:rPr>
                <w:rFonts w:hint="eastAsia"/>
                <w:sz w:val="24"/>
              </w:rPr>
              <w:t>2020</w:t>
            </w:r>
            <w:r w:rsidRPr="000F55B4">
              <w:rPr>
                <w:rFonts w:hint="eastAsia"/>
                <w:sz w:val="24"/>
              </w:rPr>
              <w:t>年</w:t>
            </w:r>
            <w:r w:rsidR="000E353F" w:rsidRPr="000F55B4">
              <w:rPr>
                <w:rFonts w:hint="eastAsia"/>
                <w:sz w:val="24"/>
              </w:rPr>
              <w:t>8</w:t>
            </w:r>
            <w:r w:rsidRPr="000F55B4">
              <w:rPr>
                <w:rFonts w:hint="eastAsia"/>
                <w:sz w:val="24"/>
              </w:rPr>
              <w:t>月</w:t>
            </w:r>
            <w:r w:rsidR="000E353F" w:rsidRPr="000F55B4">
              <w:rPr>
                <w:rFonts w:hint="eastAsia"/>
                <w:sz w:val="24"/>
              </w:rPr>
              <w:t>11</w:t>
            </w:r>
            <w:r w:rsidRPr="000F55B4">
              <w:rPr>
                <w:rFonts w:hint="eastAsia"/>
                <w:sz w:val="24"/>
              </w:rPr>
              <w:t>日</w:t>
            </w:r>
            <w:r w:rsidR="000E353F" w:rsidRPr="000F55B4">
              <w:rPr>
                <w:rFonts w:hint="eastAsia"/>
                <w:sz w:val="24"/>
              </w:rPr>
              <w:t>9</w:t>
            </w:r>
            <w:r w:rsidRPr="000F55B4">
              <w:rPr>
                <w:rFonts w:hint="eastAsia"/>
                <w:sz w:val="24"/>
              </w:rPr>
              <w:t>时</w:t>
            </w:r>
            <w:r w:rsidR="000E353F" w:rsidRPr="000F55B4">
              <w:rPr>
                <w:rFonts w:hint="eastAsia"/>
                <w:sz w:val="24"/>
              </w:rPr>
              <w:t>00</w:t>
            </w:r>
            <w:r w:rsidRPr="000F55B4">
              <w:rPr>
                <w:rFonts w:hint="eastAsia"/>
                <w:sz w:val="24"/>
              </w:rPr>
              <w:t>分</w:t>
            </w:r>
            <w:r w:rsidRPr="000F55B4">
              <w:rPr>
                <w:rFonts w:ascii="宋体" w:hAnsi="宋体" w:hint="eastAsia"/>
                <w:sz w:val="24"/>
              </w:rPr>
              <w:t>在藤县公共资源交易中心开标厅(藤县陶瓷园区管委会大楼2楼，具体开标厅号详见开标当天二楼电子显示屏)开标</w:t>
            </w:r>
          </w:p>
        </w:tc>
      </w:tr>
      <w:tr w:rsidR="0084256A" w:rsidRPr="000F55B4">
        <w:trPr>
          <w:trHeight w:val="427"/>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23.3</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pacing w:line="400" w:lineRule="exact"/>
              <w:ind w:firstLine="11"/>
              <w:rPr>
                <w:rFonts w:ascii="宋体" w:hAnsi="宋体" w:cs="宋体"/>
                <w:b/>
                <w:sz w:val="24"/>
              </w:rPr>
            </w:pPr>
            <w:r w:rsidRPr="000F55B4">
              <w:rPr>
                <w:rFonts w:ascii="宋体" w:hAnsi="宋体" w:cs="宋体"/>
                <w:b/>
                <w:sz w:val="24"/>
              </w:rPr>
              <w:t>由采购人或采购代理机构对</w:t>
            </w:r>
            <w:r w:rsidRPr="000F55B4">
              <w:rPr>
                <w:rFonts w:ascii="宋体" w:hAnsi="宋体" w:cs="宋体" w:hint="eastAsia"/>
                <w:b/>
                <w:sz w:val="24"/>
              </w:rPr>
              <w:t>投标人</w:t>
            </w:r>
            <w:r w:rsidRPr="000F55B4">
              <w:rPr>
                <w:rFonts w:ascii="宋体" w:hAnsi="宋体" w:cs="宋体"/>
                <w:b/>
                <w:sz w:val="24"/>
              </w:rPr>
              <w:t>资格进行审查时进行信用查询。</w:t>
            </w:r>
          </w:p>
          <w:p w:rsidR="0084256A" w:rsidRPr="000F55B4" w:rsidRDefault="002A03CC">
            <w:pPr>
              <w:spacing w:line="400" w:lineRule="exact"/>
              <w:ind w:firstLine="11"/>
              <w:rPr>
                <w:rFonts w:ascii="宋体" w:hAnsi="宋体" w:cs="宋体"/>
                <w:sz w:val="24"/>
              </w:rPr>
            </w:pPr>
            <w:r w:rsidRPr="000F55B4">
              <w:rPr>
                <w:rFonts w:ascii="宋体" w:hAnsi="宋体" w:cs="宋体" w:hint="eastAsia"/>
                <w:sz w:val="24"/>
              </w:rPr>
              <w:t>查询渠道：“</w:t>
            </w:r>
            <w:r w:rsidRPr="000F55B4">
              <w:rPr>
                <w:rFonts w:ascii="宋体" w:hAnsi="宋体" w:cs="宋体"/>
                <w:sz w:val="24"/>
              </w:rPr>
              <w:t>信用中国</w:t>
            </w:r>
            <w:r w:rsidRPr="000F55B4">
              <w:rPr>
                <w:rFonts w:ascii="宋体" w:hAnsi="宋体" w:cs="宋体" w:hint="eastAsia"/>
                <w:sz w:val="24"/>
              </w:rPr>
              <w:t>”</w:t>
            </w:r>
            <w:r w:rsidRPr="000F55B4">
              <w:rPr>
                <w:rFonts w:ascii="宋体" w:hAnsi="宋体" w:cs="宋体"/>
                <w:sz w:val="24"/>
              </w:rPr>
              <w:t>网站(www.creditchina.gov.cn)</w:t>
            </w:r>
            <w:r w:rsidRPr="000F55B4">
              <w:rPr>
                <w:rFonts w:ascii="宋体" w:hAnsi="宋体" w:cs="宋体" w:hint="eastAsia"/>
                <w:sz w:val="24"/>
              </w:rPr>
              <w:t>、中国政府采购网(</w:t>
            </w:r>
            <w:hyperlink r:id="rId11" w:history="1">
              <w:r w:rsidRPr="000F55B4">
                <w:rPr>
                  <w:rStyle w:val="af9"/>
                  <w:rFonts w:ascii="宋体" w:hAnsi="宋体" w:cs="宋体" w:hint="eastAsia"/>
                  <w:color w:val="auto"/>
                  <w:sz w:val="24"/>
                </w:rPr>
                <w:t>www.ccgp.gov.cn</w:t>
              </w:r>
            </w:hyperlink>
            <w:r w:rsidRPr="000F55B4">
              <w:rPr>
                <w:rFonts w:ascii="宋体" w:hAnsi="宋体" w:cs="宋体" w:hint="eastAsia"/>
                <w:sz w:val="24"/>
              </w:rPr>
              <w:t>)。</w:t>
            </w:r>
          </w:p>
          <w:p w:rsidR="0084256A" w:rsidRPr="000F55B4" w:rsidRDefault="002A03CC">
            <w:pPr>
              <w:pStyle w:val="TableParagraph"/>
              <w:spacing w:before="2" w:line="400" w:lineRule="exact"/>
              <w:ind w:left="108" w:right="95"/>
              <w:jc w:val="both"/>
              <w:rPr>
                <w:rFonts w:ascii="宋体" w:eastAsia="宋体" w:hAnsi="宋体" w:cs="宋体"/>
                <w:kern w:val="2"/>
                <w:sz w:val="24"/>
                <w:szCs w:val="24"/>
                <w:lang w:val="en-US" w:bidi="ar-SA"/>
              </w:rPr>
            </w:pPr>
            <w:r w:rsidRPr="000F55B4">
              <w:rPr>
                <w:rFonts w:ascii="宋体" w:eastAsia="宋体" w:hAnsi="宋体" w:cs="宋体"/>
                <w:kern w:val="2"/>
                <w:sz w:val="24"/>
                <w:szCs w:val="24"/>
                <w:lang w:val="en-US" w:bidi="ar-SA"/>
              </w:rPr>
              <w:t>“信用中国”网站查询内容：失信被执行人、重大税收违法案件当事人名单、政府采购严重违法失信行为记录名单查询结果或界面截图</w:t>
            </w:r>
            <w:r w:rsidRPr="000F55B4">
              <w:rPr>
                <w:rFonts w:ascii="宋体" w:eastAsia="宋体" w:hAnsi="宋体" w:cs="宋体" w:hint="eastAsia"/>
                <w:kern w:val="2"/>
                <w:sz w:val="24"/>
                <w:szCs w:val="24"/>
                <w:lang w:val="en-US" w:bidi="ar-SA"/>
              </w:rPr>
              <w:t>。</w:t>
            </w:r>
          </w:p>
          <w:p w:rsidR="0084256A" w:rsidRPr="000F55B4" w:rsidRDefault="002A03CC">
            <w:pPr>
              <w:pStyle w:val="a0"/>
              <w:spacing w:line="400" w:lineRule="exact"/>
              <w:ind w:firstLine="0"/>
              <w:rPr>
                <w:rFonts w:ascii="宋体" w:hAnsi="宋体" w:cs="宋体"/>
                <w:sz w:val="24"/>
                <w:szCs w:val="24"/>
              </w:rPr>
            </w:pPr>
            <w:r w:rsidRPr="000F55B4">
              <w:rPr>
                <w:rFonts w:ascii="宋体" w:hAnsi="宋体" w:cs="宋体"/>
                <w:sz w:val="24"/>
                <w:szCs w:val="24"/>
              </w:rPr>
              <w:lastRenderedPageBreak/>
              <w:t>“中国政府采购网”的查询内容：政府采购严重违法失信行为信息记录（查询界面截图须显示投标人名称以及查询结果）</w:t>
            </w:r>
            <w:r w:rsidRPr="000F55B4">
              <w:rPr>
                <w:rFonts w:ascii="宋体" w:hAnsi="宋体" w:cs="宋体" w:hint="eastAsia"/>
                <w:sz w:val="24"/>
                <w:szCs w:val="24"/>
              </w:rPr>
              <w:t>。</w:t>
            </w:r>
          </w:p>
          <w:p w:rsidR="0084256A" w:rsidRPr="000F55B4" w:rsidRDefault="002A03CC">
            <w:pPr>
              <w:pStyle w:val="a0"/>
              <w:spacing w:line="400" w:lineRule="exact"/>
              <w:ind w:firstLine="0"/>
              <w:rPr>
                <w:rFonts w:ascii="宋体" w:hAnsi="宋体" w:cs="宋体"/>
                <w:sz w:val="24"/>
                <w:szCs w:val="24"/>
              </w:rPr>
            </w:pPr>
            <w:r w:rsidRPr="000F55B4">
              <w:rPr>
                <w:rFonts w:ascii="宋体" w:hAnsi="宋体" w:cs="宋体" w:hint="eastAsia"/>
                <w:sz w:val="24"/>
                <w:szCs w:val="24"/>
              </w:rPr>
              <w:t>查询截止时点：投标文件递交截止时间。</w:t>
            </w:r>
          </w:p>
          <w:p w:rsidR="0084256A" w:rsidRPr="000F55B4" w:rsidRDefault="002A03CC">
            <w:pPr>
              <w:spacing w:line="400" w:lineRule="exact"/>
              <w:ind w:firstLine="11"/>
              <w:rPr>
                <w:rFonts w:ascii="宋体" w:hAnsi="宋体" w:cs="宋体"/>
                <w:sz w:val="24"/>
              </w:rPr>
            </w:pPr>
            <w:r w:rsidRPr="000F55B4">
              <w:rPr>
                <w:rFonts w:ascii="宋体" w:hAnsi="宋体" w:cs="宋体" w:hint="eastAsia"/>
                <w:sz w:val="24"/>
              </w:rPr>
              <w:t>查询记录和证据留存方式：在查询网站中直接打印查询记录，打印材料作为评审资料保存。</w:t>
            </w:r>
          </w:p>
          <w:p w:rsidR="0084256A" w:rsidRPr="000F55B4" w:rsidRDefault="002A03CC">
            <w:pPr>
              <w:snapToGrid w:val="0"/>
              <w:spacing w:line="460" w:lineRule="exact"/>
              <w:rPr>
                <w:rFonts w:ascii="宋体" w:hAnsi="宋体"/>
                <w:sz w:val="24"/>
              </w:rPr>
            </w:pPr>
            <w:r w:rsidRPr="000F55B4">
              <w:rPr>
                <w:rFonts w:ascii="宋体" w:hAnsi="宋体" w:cs="宋体" w:hint="eastAsia"/>
                <w:sz w:val="24"/>
              </w:rPr>
              <w:t>信用信息使用规则：对在“</w:t>
            </w:r>
            <w:r w:rsidRPr="000F55B4">
              <w:rPr>
                <w:rFonts w:ascii="宋体" w:hAnsi="宋体" w:cs="宋体"/>
                <w:sz w:val="24"/>
              </w:rPr>
              <w:t>信用中国</w:t>
            </w:r>
            <w:r w:rsidRPr="000F55B4">
              <w:rPr>
                <w:rFonts w:ascii="宋体" w:hAnsi="宋体" w:cs="宋体" w:hint="eastAsia"/>
                <w:sz w:val="24"/>
              </w:rPr>
              <w:t>”</w:t>
            </w:r>
            <w:r w:rsidRPr="000F55B4">
              <w:rPr>
                <w:rFonts w:ascii="宋体" w:hAnsi="宋体" w:cs="宋体"/>
                <w:sz w:val="24"/>
              </w:rPr>
              <w:t>网站(www.creditchina.gov.cn)、</w:t>
            </w:r>
            <w:r w:rsidRPr="000F55B4">
              <w:rPr>
                <w:rFonts w:ascii="宋体" w:hAnsi="宋体" w:cs="宋体" w:hint="eastAsia"/>
                <w:sz w:val="24"/>
              </w:rPr>
              <w:t>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sidRPr="000F55B4">
              <w:rPr>
                <w:rFonts w:ascii="宋体" w:hAnsi="宋体" w:cs="宋体"/>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84256A" w:rsidRPr="000F55B4">
        <w:trPr>
          <w:trHeight w:val="427"/>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lastRenderedPageBreak/>
              <w:t>24</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rPr>
                <w:rFonts w:ascii="宋体" w:hAnsi="宋体"/>
                <w:b/>
                <w:sz w:val="24"/>
              </w:rPr>
            </w:pPr>
            <w:r w:rsidRPr="000F55B4">
              <w:rPr>
                <w:rFonts w:ascii="宋体" w:hAnsi="宋体" w:hint="eastAsia"/>
                <w:sz w:val="24"/>
              </w:rPr>
              <w:t>评标委员会组成：本项目评标委员会由政府采购评审专家</w:t>
            </w:r>
            <w:r w:rsidRPr="000F55B4">
              <w:rPr>
                <w:rFonts w:ascii="宋体" w:hAnsi="宋体" w:hint="eastAsia"/>
                <w:sz w:val="24"/>
                <w:u w:val="single"/>
              </w:rPr>
              <w:t xml:space="preserve"> 5 </w:t>
            </w:r>
            <w:r w:rsidRPr="000F55B4">
              <w:rPr>
                <w:rFonts w:ascii="宋体" w:hAnsi="宋体" w:hint="eastAsia"/>
                <w:sz w:val="24"/>
              </w:rPr>
              <w:t>人和采购人代表</w:t>
            </w:r>
            <w:r w:rsidRPr="000F55B4">
              <w:rPr>
                <w:rFonts w:ascii="宋体" w:hAnsi="宋体" w:hint="eastAsia"/>
                <w:sz w:val="24"/>
                <w:u w:val="single"/>
              </w:rPr>
              <w:t xml:space="preserve"> 2 </w:t>
            </w:r>
            <w:r w:rsidRPr="000F55B4">
              <w:rPr>
                <w:rFonts w:ascii="宋体" w:hAnsi="宋体" w:hint="eastAsia"/>
                <w:sz w:val="24"/>
              </w:rPr>
              <w:t>人，共</w:t>
            </w:r>
            <w:r w:rsidRPr="000F55B4">
              <w:rPr>
                <w:rFonts w:ascii="宋体" w:hAnsi="宋体" w:hint="eastAsia"/>
                <w:sz w:val="24"/>
                <w:u w:val="single"/>
              </w:rPr>
              <w:t xml:space="preserve"> 7 </w:t>
            </w:r>
            <w:r w:rsidRPr="000F55B4">
              <w:rPr>
                <w:rFonts w:ascii="宋体" w:hAnsi="宋体" w:hint="eastAsia"/>
                <w:sz w:val="24"/>
              </w:rPr>
              <w:t>人组成。</w:t>
            </w:r>
          </w:p>
        </w:tc>
      </w:tr>
      <w:tr w:rsidR="0084256A" w:rsidRPr="000F55B4">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29.2</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autoSpaceDE w:val="0"/>
              <w:autoSpaceDN w:val="0"/>
              <w:snapToGrid w:val="0"/>
              <w:spacing w:line="480" w:lineRule="exact"/>
              <w:textAlignment w:val="bottom"/>
              <w:rPr>
                <w:rFonts w:ascii="宋体" w:hAnsi="宋体"/>
                <w:sz w:val="24"/>
              </w:rPr>
            </w:pPr>
            <w:r w:rsidRPr="000F55B4">
              <w:rPr>
                <w:rFonts w:hAnsi="宋体" w:hint="eastAsia"/>
                <w:sz w:val="24"/>
              </w:rPr>
              <w:t>评标方法：综合评分法</w:t>
            </w:r>
          </w:p>
        </w:tc>
      </w:tr>
      <w:tr w:rsidR="0084256A" w:rsidRPr="000F55B4">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37.1</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 xml:space="preserve">  1</w:t>
            </w:r>
            <w:r w:rsidRPr="000F55B4">
              <w:rPr>
                <w:rFonts w:hAnsi="宋体" w:hint="eastAsia"/>
                <w:sz w:val="24"/>
              </w:rPr>
              <w:t>、履约保证金金额：按中标金额的</w:t>
            </w:r>
            <w:r w:rsidRPr="000F55B4">
              <w:rPr>
                <w:rFonts w:hAnsi="宋体" w:hint="eastAsia"/>
                <w:sz w:val="24"/>
              </w:rPr>
              <w:t>5%</w:t>
            </w:r>
            <w:r w:rsidRPr="000F55B4">
              <w:rPr>
                <w:rFonts w:hAnsi="宋体" w:hint="eastAsia"/>
                <w:sz w:val="24"/>
              </w:rPr>
              <w:t>。</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 xml:space="preserve">  2</w:t>
            </w:r>
            <w:r w:rsidRPr="000F55B4">
              <w:rPr>
                <w:rFonts w:hAnsi="宋体" w:hint="eastAsia"/>
                <w:sz w:val="24"/>
              </w:rPr>
              <w:t>、履约保证金递交方式：转账或电汇形式。</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 xml:space="preserve">  3</w:t>
            </w:r>
            <w:r w:rsidRPr="000F55B4">
              <w:rPr>
                <w:rFonts w:hAnsi="宋体" w:hint="eastAsia"/>
                <w:sz w:val="24"/>
              </w:rPr>
              <w:t>、履约保证金指定账户：</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 xml:space="preserve">  </w:t>
            </w:r>
            <w:r w:rsidRPr="000F55B4">
              <w:rPr>
                <w:rFonts w:hAnsi="宋体" w:hint="eastAsia"/>
                <w:sz w:val="24"/>
              </w:rPr>
              <w:t>开户名称：藤县公共资源交易中心</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 xml:space="preserve">  </w:t>
            </w:r>
            <w:r w:rsidRPr="000F55B4">
              <w:rPr>
                <w:rFonts w:hAnsi="宋体" w:hint="eastAsia"/>
                <w:sz w:val="24"/>
              </w:rPr>
              <w:t>开户银行：广西藤县桂银村镇银行营业部</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 xml:space="preserve">  </w:t>
            </w:r>
            <w:r w:rsidRPr="000F55B4">
              <w:rPr>
                <w:rFonts w:hAnsi="宋体" w:hint="eastAsia"/>
                <w:sz w:val="24"/>
              </w:rPr>
              <w:t>银行账号：</w:t>
            </w:r>
            <w:r w:rsidRPr="000F55B4">
              <w:rPr>
                <w:rFonts w:hAnsi="宋体"/>
                <w:sz w:val="24"/>
              </w:rPr>
              <w:t>6666 0008 5802 9000 10-00000</w:t>
            </w:r>
          </w:p>
          <w:p w:rsidR="0084256A" w:rsidRPr="000F55B4" w:rsidRDefault="002A03CC">
            <w:pPr>
              <w:autoSpaceDE w:val="0"/>
              <w:autoSpaceDN w:val="0"/>
              <w:snapToGrid w:val="0"/>
              <w:spacing w:line="460" w:lineRule="exact"/>
              <w:textAlignment w:val="bottom"/>
              <w:rPr>
                <w:rFonts w:hAnsi="宋体"/>
                <w:b/>
                <w:sz w:val="24"/>
                <w:u w:val="single"/>
              </w:rPr>
            </w:pPr>
            <w:r w:rsidRPr="000F55B4">
              <w:rPr>
                <w:rFonts w:hAnsi="宋体" w:hint="eastAsia"/>
                <w:b/>
                <w:sz w:val="24"/>
                <w:u w:val="single"/>
              </w:rPr>
              <w:t>特别注意：中标人须在银行转账单注明“</w:t>
            </w:r>
            <w:r w:rsidRPr="000F55B4">
              <w:rPr>
                <w:rFonts w:hAnsi="宋体" w:hint="eastAsia"/>
                <w:b/>
                <w:sz w:val="24"/>
                <w:u w:val="single"/>
              </w:rPr>
              <w:t xml:space="preserve"> </w:t>
            </w:r>
            <w:r w:rsidRPr="000F55B4">
              <w:rPr>
                <w:rFonts w:hAnsi="宋体" w:hint="eastAsia"/>
                <w:b/>
                <w:sz w:val="24"/>
                <w:u w:val="single"/>
              </w:rPr>
              <w:t>项目名称＋项目编号＋履约保证金”字样，如不注明，查不到帐概不负责。</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 xml:space="preserve">  4</w:t>
            </w:r>
            <w:r w:rsidRPr="000F55B4">
              <w:rPr>
                <w:rFonts w:hAnsi="宋体" w:hint="eastAsia"/>
                <w:sz w:val="24"/>
              </w:rPr>
              <w:t>、履约保证金退还：履约保证金必须在采购人书面确认检测服务完成并同意后才能退还，并退还到中标人的基本帐户，退还时中标人须提供以下资料：</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w:t>
            </w:r>
            <w:r w:rsidRPr="000F55B4">
              <w:rPr>
                <w:rFonts w:hAnsi="宋体" w:hint="eastAsia"/>
                <w:sz w:val="24"/>
              </w:rPr>
              <w:t>1</w:t>
            </w:r>
            <w:r w:rsidRPr="000F55B4">
              <w:rPr>
                <w:rFonts w:hAnsi="宋体" w:hint="eastAsia"/>
                <w:sz w:val="24"/>
              </w:rPr>
              <w:t>）《政府采购项目履约保证金退付审批表》一式三份；</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w:t>
            </w:r>
            <w:r w:rsidRPr="000F55B4">
              <w:rPr>
                <w:rFonts w:hAnsi="宋体" w:hint="eastAsia"/>
                <w:sz w:val="24"/>
              </w:rPr>
              <w:t>2</w:t>
            </w:r>
            <w:r w:rsidRPr="000F55B4">
              <w:rPr>
                <w:rFonts w:hAnsi="宋体" w:hint="eastAsia"/>
                <w:sz w:val="24"/>
              </w:rPr>
              <w:t>）履约保证金收据原件；</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w:t>
            </w:r>
            <w:r w:rsidRPr="000F55B4">
              <w:rPr>
                <w:rFonts w:hAnsi="宋体" w:hint="eastAsia"/>
                <w:sz w:val="24"/>
              </w:rPr>
              <w:t>3</w:t>
            </w:r>
            <w:r w:rsidRPr="000F55B4">
              <w:rPr>
                <w:rFonts w:hAnsi="宋体" w:hint="eastAsia"/>
                <w:sz w:val="24"/>
              </w:rPr>
              <w:t>）《采购人同意退还履约保证金确认书》；</w:t>
            </w:r>
          </w:p>
          <w:p w:rsidR="0084256A" w:rsidRPr="000F55B4" w:rsidRDefault="002A03CC">
            <w:pPr>
              <w:autoSpaceDE w:val="0"/>
              <w:autoSpaceDN w:val="0"/>
              <w:snapToGrid w:val="0"/>
              <w:spacing w:line="460" w:lineRule="exact"/>
              <w:textAlignment w:val="bottom"/>
              <w:rPr>
                <w:rFonts w:hAnsi="宋体"/>
                <w:sz w:val="24"/>
              </w:rPr>
            </w:pPr>
            <w:r w:rsidRPr="000F55B4">
              <w:rPr>
                <w:rFonts w:hAnsi="宋体" w:hint="eastAsia"/>
                <w:sz w:val="24"/>
              </w:rPr>
              <w:t>（</w:t>
            </w:r>
            <w:r w:rsidRPr="000F55B4">
              <w:rPr>
                <w:rFonts w:hAnsi="宋体" w:hint="eastAsia"/>
                <w:sz w:val="24"/>
              </w:rPr>
              <w:t>4</w:t>
            </w:r>
            <w:r w:rsidRPr="000F55B4">
              <w:rPr>
                <w:rFonts w:hAnsi="宋体" w:hint="eastAsia"/>
                <w:sz w:val="24"/>
              </w:rPr>
              <w:t>）《政府采购合同》。</w:t>
            </w:r>
          </w:p>
          <w:p w:rsidR="0084256A" w:rsidRPr="000F55B4" w:rsidRDefault="002A03CC">
            <w:pPr>
              <w:autoSpaceDE w:val="0"/>
              <w:autoSpaceDN w:val="0"/>
              <w:snapToGrid w:val="0"/>
              <w:spacing w:line="460" w:lineRule="exact"/>
              <w:textAlignment w:val="bottom"/>
              <w:rPr>
                <w:rFonts w:hAnsi="宋体"/>
                <w:b/>
                <w:sz w:val="24"/>
              </w:rPr>
            </w:pPr>
            <w:r w:rsidRPr="000F55B4">
              <w:rPr>
                <w:rFonts w:hAnsi="宋体" w:hint="eastAsia"/>
                <w:b/>
                <w:sz w:val="24"/>
              </w:rPr>
              <w:t xml:space="preserve">  </w:t>
            </w:r>
            <w:r w:rsidRPr="000F55B4">
              <w:rPr>
                <w:rFonts w:hAnsi="宋体" w:hint="eastAsia"/>
                <w:b/>
                <w:sz w:val="24"/>
              </w:rPr>
              <w:t>注：中标人凭进账单原件到藤县公共资源交易中心（藤县陶瓷园区管委会大</w:t>
            </w:r>
            <w:r w:rsidRPr="000F55B4">
              <w:rPr>
                <w:rFonts w:hAnsi="宋体" w:hint="eastAsia"/>
                <w:b/>
                <w:sz w:val="24"/>
              </w:rPr>
              <w:lastRenderedPageBreak/>
              <w:t>楼</w:t>
            </w:r>
            <w:r w:rsidRPr="000F55B4">
              <w:rPr>
                <w:rFonts w:hAnsi="宋体" w:hint="eastAsia"/>
                <w:b/>
                <w:sz w:val="24"/>
              </w:rPr>
              <w:t>3</w:t>
            </w:r>
            <w:r w:rsidRPr="000F55B4">
              <w:rPr>
                <w:rFonts w:hAnsi="宋体" w:hint="eastAsia"/>
                <w:b/>
                <w:sz w:val="24"/>
              </w:rPr>
              <w:t>楼）换取履约保证金收据，然后凭履约保证金收据原件到采购代理机构领取中标通知书。</w:t>
            </w:r>
          </w:p>
        </w:tc>
      </w:tr>
      <w:tr w:rsidR="0084256A" w:rsidRPr="000F55B4">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lastRenderedPageBreak/>
              <w:t>38.1</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autoSpaceDE w:val="0"/>
              <w:autoSpaceDN w:val="0"/>
              <w:snapToGrid w:val="0"/>
              <w:spacing w:line="480" w:lineRule="exact"/>
              <w:textAlignment w:val="bottom"/>
              <w:rPr>
                <w:rFonts w:ascii="宋体" w:hAnsi="宋体"/>
                <w:sz w:val="24"/>
              </w:rPr>
            </w:pPr>
            <w:r w:rsidRPr="000F55B4">
              <w:rPr>
                <w:rFonts w:ascii="宋体" w:hAnsi="宋体" w:hint="eastAsia"/>
                <w:sz w:val="24"/>
              </w:rPr>
              <w:t>签订合同携带的资格证件：营业执照副本原件、单位授权委托书及被授权人身份证原件等其它资格证件。</w:t>
            </w:r>
          </w:p>
        </w:tc>
      </w:tr>
      <w:tr w:rsidR="0084256A" w:rsidRPr="000F55B4">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jc w:val="center"/>
              <w:rPr>
                <w:rFonts w:ascii="宋体" w:hAnsi="宋体"/>
                <w:sz w:val="24"/>
              </w:rPr>
            </w:pPr>
            <w:r w:rsidRPr="000F55B4">
              <w:rPr>
                <w:rFonts w:ascii="宋体" w:hAnsi="宋体" w:hint="eastAsia"/>
                <w:sz w:val="24"/>
              </w:rPr>
              <w:t>39</w:t>
            </w: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rPr>
                <w:rFonts w:ascii="宋体" w:hAnsi="宋体" w:cs="Courier New"/>
                <w:sz w:val="24"/>
              </w:rPr>
            </w:pPr>
            <w:r w:rsidRPr="000F55B4">
              <w:rPr>
                <w:rFonts w:ascii="宋体" w:hAnsi="宋体" w:cs="Courier New" w:hint="eastAsia"/>
                <w:sz w:val="24"/>
              </w:rPr>
              <w:t>政府采购合同公告：根据《中华人民共和国政府采购法实施条例》第五十条规定，采购人应当自政府采购合同签订之日起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84256A" w:rsidRPr="000F55B4">
        <w:trPr>
          <w:trHeight w:val="582"/>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84256A">
            <w:pPr>
              <w:snapToGrid w:val="0"/>
              <w:jc w:val="center"/>
              <w:rPr>
                <w:rFonts w:ascii="宋体" w:hAnsi="宋体"/>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autoSpaceDE w:val="0"/>
              <w:autoSpaceDN w:val="0"/>
              <w:snapToGrid w:val="0"/>
              <w:spacing w:line="480" w:lineRule="exact"/>
              <w:textAlignment w:val="bottom"/>
              <w:rPr>
                <w:rFonts w:ascii="宋体" w:hAnsi="宋体"/>
                <w:sz w:val="24"/>
              </w:rPr>
            </w:pPr>
            <w:r w:rsidRPr="000F55B4">
              <w:rPr>
                <w:rFonts w:ascii="宋体" w:hAnsi="宋体" w:hint="eastAsia"/>
                <w:sz w:val="24"/>
              </w:rPr>
              <w:t>采购资金来源：财政资金</w:t>
            </w:r>
          </w:p>
        </w:tc>
      </w:tr>
      <w:tr w:rsidR="0084256A" w:rsidRPr="000F55B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84256A">
            <w:pPr>
              <w:snapToGrid w:val="0"/>
              <w:jc w:val="center"/>
              <w:rPr>
                <w:rFonts w:ascii="宋体" w:hAnsi="宋体"/>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80" w:lineRule="exact"/>
              <w:rPr>
                <w:rFonts w:ascii="宋体" w:hAnsi="宋体"/>
                <w:sz w:val="24"/>
              </w:rPr>
            </w:pPr>
            <w:r w:rsidRPr="000F55B4">
              <w:rPr>
                <w:rFonts w:ascii="宋体" w:hAnsi="宋体" w:hint="eastAsia"/>
                <w:sz w:val="24"/>
              </w:rPr>
              <w:t>解释：本招标文件的解释权属于</w:t>
            </w:r>
            <w:r w:rsidRPr="000F55B4">
              <w:rPr>
                <w:rFonts w:ascii="宋体" w:hAnsi="宋体" w:hint="eastAsia"/>
                <w:bCs/>
                <w:sz w:val="24"/>
              </w:rPr>
              <w:t>采购代理机构</w:t>
            </w:r>
            <w:r w:rsidRPr="000F55B4">
              <w:rPr>
                <w:rFonts w:ascii="宋体" w:hAnsi="宋体" w:hint="eastAsia"/>
                <w:sz w:val="24"/>
              </w:rPr>
              <w:t>。</w:t>
            </w:r>
          </w:p>
        </w:tc>
      </w:tr>
      <w:tr w:rsidR="0084256A" w:rsidRPr="000F55B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84256A" w:rsidRPr="000F55B4" w:rsidRDefault="0084256A">
            <w:pPr>
              <w:snapToGrid w:val="0"/>
              <w:jc w:val="center"/>
              <w:rPr>
                <w:rFonts w:ascii="宋体" w:hAnsi="宋体"/>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widowControl/>
              <w:spacing w:line="440" w:lineRule="exact"/>
              <w:ind w:firstLineChars="200" w:firstLine="480"/>
              <w:jc w:val="left"/>
              <w:rPr>
                <w:rFonts w:ascii="宋体" w:hAnsi="宋体" w:cs="宋体"/>
                <w:sz w:val="24"/>
              </w:rPr>
            </w:pPr>
            <w:r w:rsidRPr="000F55B4">
              <w:rPr>
                <w:rFonts w:ascii="宋体" w:hAnsi="宋体" w:cs="宋体" w:hint="eastAsia"/>
                <w:sz w:val="24"/>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84256A" w:rsidRPr="000F55B4" w:rsidRDefault="002A03CC">
            <w:pPr>
              <w:widowControl/>
              <w:spacing w:line="440" w:lineRule="exact"/>
              <w:ind w:firstLineChars="200" w:firstLine="480"/>
              <w:jc w:val="left"/>
              <w:rPr>
                <w:rFonts w:ascii="宋体" w:hAnsi="宋体"/>
                <w:sz w:val="24"/>
              </w:rPr>
            </w:pPr>
            <w:r w:rsidRPr="000F55B4">
              <w:rPr>
                <w:rFonts w:ascii="宋体" w:hAnsi="宋体" w:cs="宋体" w:hint="eastAsia"/>
                <w:sz w:val="24"/>
              </w:rPr>
              <w:t>2.本招标文件中描述投标人的“签字”是指投标人的法定代表人或被授权人亲自在招标文件规定签署处亲笔写上个人的名字的行为，私章、签字章、印鉴、影印等其它形式均不能代替亲笔签字。</w:t>
            </w:r>
          </w:p>
        </w:tc>
      </w:tr>
    </w:tbl>
    <w:p w:rsidR="0084256A" w:rsidRPr="000F55B4" w:rsidRDefault="0084256A">
      <w:pPr>
        <w:keepNext/>
        <w:keepLines/>
        <w:spacing w:line="400" w:lineRule="exact"/>
        <w:jc w:val="center"/>
        <w:outlineLvl w:val="1"/>
        <w:rPr>
          <w:rFonts w:ascii="Arial" w:eastAsia="黑体" w:hAnsi="Arial"/>
          <w:b/>
          <w:bCs/>
          <w:kern w:val="0"/>
          <w:sz w:val="24"/>
        </w:rPr>
      </w:pPr>
      <w:bookmarkStart w:id="11" w:name="_Toc11834329"/>
      <w:bookmarkStart w:id="12" w:name="_Toc441070210"/>
    </w:p>
    <w:p w:rsidR="0084256A" w:rsidRPr="000F55B4" w:rsidRDefault="002A03CC">
      <w:pPr>
        <w:keepNext/>
        <w:keepLines/>
        <w:spacing w:line="400" w:lineRule="exact"/>
        <w:jc w:val="center"/>
        <w:outlineLvl w:val="1"/>
        <w:rPr>
          <w:rFonts w:ascii="Arial" w:eastAsia="黑体" w:hAnsi="Arial"/>
          <w:b/>
          <w:bCs/>
          <w:kern w:val="0"/>
          <w:sz w:val="24"/>
        </w:rPr>
      </w:pPr>
      <w:r w:rsidRPr="000F55B4">
        <w:rPr>
          <w:rFonts w:ascii="Arial" w:eastAsia="黑体" w:hAnsi="Arial"/>
          <w:b/>
          <w:bCs/>
          <w:kern w:val="0"/>
          <w:sz w:val="24"/>
        </w:rPr>
        <w:br w:type="page"/>
      </w:r>
      <w:r w:rsidRPr="000F55B4">
        <w:rPr>
          <w:rFonts w:ascii="Arial" w:eastAsia="黑体" w:hAnsi="Arial" w:hint="eastAsia"/>
          <w:b/>
          <w:bCs/>
          <w:kern w:val="0"/>
          <w:sz w:val="24"/>
        </w:rPr>
        <w:lastRenderedPageBreak/>
        <w:t>一、总</w:t>
      </w:r>
      <w:r w:rsidRPr="000F55B4">
        <w:rPr>
          <w:rFonts w:ascii="Arial" w:eastAsia="黑体" w:hAnsi="Arial" w:hint="eastAsia"/>
          <w:b/>
          <w:bCs/>
          <w:kern w:val="0"/>
          <w:sz w:val="24"/>
        </w:rPr>
        <w:t xml:space="preserve">  </w:t>
      </w:r>
      <w:r w:rsidRPr="000F55B4">
        <w:rPr>
          <w:rFonts w:ascii="Arial" w:eastAsia="黑体" w:hAnsi="Arial" w:hint="eastAsia"/>
          <w:b/>
          <w:bCs/>
          <w:kern w:val="0"/>
          <w:sz w:val="24"/>
        </w:rPr>
        <w:t>则</w:t>
      </w:r>
      <w:bookmarkEnd w:id="11"/>
      <w:bookmarkEnd w:id="12"/>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1.适用范围</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本招标文件适用于</w:t>
      </w:r>
      <w:r w:rsidRPr="000F55B4">
        <w:rPr>
          <w:rFonts w:ascii="宋体" w:hAnsi="宋体" w:cs="Arial" w:hint="eastAsia"/>
          <w:sz w:val="24"/>
        </w:rPr>
        <w:t>本</w:t>
      </w:r>
      <w:r w:rsidRPr="000F55B4">
        <w:rPr>
          <w:rFonts w:ascii="宋体" w:hAnsi="宋体" w:hint="eastAsia"/>
          <w:sz w:val="24"/>
        </w:rPr>
        <w:t>项目的招标、投标、评标、定标、验收、合同履约、付款等行为（法律、法规另有规定的，从其规定）。</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2.定义</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2.1“采购代理机构”系指组织本次招标的采购代理机构，即广西华弘建设工程咨询有限公司。</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2.2“投标人” 系指响应招标、参加投标竞争的单位或自然人。</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2.3“产品”系指供方按招标文件规定，须向采购人提供的一切设备、保险、税金、备品备件、工具、手册及其它有关技术资料和材料。</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2.4“服务”系指招标文件规定投标人须承担的安装、调试、技术协助、校准、培训、技术指导以及其他类似的义务。</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2.5“项目”系指投标人按招标文件规定向采购人提供的产品和服务。</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2.6“书面形式”包括信函、传真、电报等。</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2.7“★”系指实质性要求的技术指标、主要功能项目条款。</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2.8“允许偏离的技术、性能指标或者辅助功能项目”系指不带“★”的非实质性要求的技术指标、主要功能项目条款。</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3.招标方式</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公开招标方式。</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4.投标委托</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投标人代表须携带个人有效身份证件。如投标人代表不是法定代表人，须有法定代表人出具的授权委托书（正本用原件，副本用复印件，格式见第四部分）。</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5.投标费用</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投标人均应自行承担所有与投标有关的全部费用（招标文件有相关规定的除外）。</w:t>
      </w:r>
    </w:p>
    <w:p w:rsidR="0084256A" w:rsidRPr="000F55B4" w:rsidRDefault="002A03CC">
      <w:pPr>
        <w:snapToGrid w:val="0"/>
        <w:spacing w:line="400" w:lineRule="exact"/>
        <w:ind w:firstLine="420"/>
        <w:jc w:val="left"/>
        <w:rPr>
          <w:rFonts w:ascii="宋体" w:hAnsi="宋体"/>
          <w:sz w:val="24"/>
        </w:rPr>
      </w:pPr>
      <w:r w:rsidRPr="000F55B4">
        <w:rPr>
          <w:rFonts w:ascii="宋体" w:hAnsi="宋体" w:hint="eastAsia"/>
          <w:sz w:val="24"/>
        </w:rPr>
        <w:t xml:space="preserve">6.转包与分包             </w:t>
      </w:r>
    </w:p>
    <w:p w:rsidR="0084256A" w:rsidRPr="000F55B4" w:rsidRDefault="002A03CC">
      <w:pPr>
        <w:snapToGrid w:val="0"/>
        <w:spacing w:line="400" w:lineRule="exact"/>
        <w:ind w:firstLine="420"/>
        <w:jc w:val="left"/>
        <w:rPr>
          <w:rFonts w:ascii="宋体" w:hAnsi="宋体"/>
          <w:sz w:val="24"/>
        </w:rPr>
      </w:pPr>
      <w:r w:rsidRPr="000F55B4">
        <w:rPr>
          <w:rFonts w:ascii="宋体" w:hAnsi="宋体" w:hint="eastAsia"/>
          <w:sz w:val="24"/>
        </w:rPr>
        <w:t>6.1本项目不允许转包。</w:t>
      </w:r>
    </w:p>
    <w:p w:rsidR="0084256A" w:rsidRPr="000F55B4" w:rsidRDefault="002A03CC">
      <w:pPr>
        <w:snapToGrid w:val="0"/>
        <w:spacing w:line="400" w:lineRule="exact"/>
        <w:ind w:firstLine="420"/>
        <w:jc w:val="left"/>
        <w:rPr>
          <w:rFonts w:ascii="宋体" w:hAnsi="宋体"/>
          <w:sz w:val="24"/>
        </w:rPr>
      </w:pPr>
      <w:r w:rsidRPr="000F55B4">
        <w:rPr>
          <w:rFonts w:ascii="宋体" w:hAnsi="宋体" w:hint="eastAsia"/>
          <w:sz w:val="24"/>
        </w:rPr>
        <w:t>6.2本项目不可以分包。</w:t>
      </w:r>
    </w:p>
    <w:p w:rsidR="0084256A" w:rsidRPr="000F55B4" w:rsidRDefault="002A03CC">
      <w:pPr>
        <w:snapToGrid w:val="0"/>
        <w:spacing w:line="400" w:lineRule="exact"/>
        <w:ind w:firstLine="420"/>
        <w:jc w:val="left"/>
        <w:rPr>
          <w:rFonts w:ascii="宋体" w:hAnsi="宋体"/>
          <w:b/>
          <w:sz w:val="24"/>
        </w:rPr>
      </w:pPr>
      <w:bookmarkStart w:id="13" w:name="_Toc254970532"/>
      <w:bookmarkStart w:id="14" w:name="_Toc254970673"/>
      <w:r w:rsidRPr="000F55B4">
        <w:rPr>
          <w:rFonts w:ascii="宋体" w:hAnsi="宋体" w:hint="eastAsia"/>
          <w:b/>
          <w:sz w:val="24"/>
        </w:rPr>
        <w:t>7.特别说明：</w:t>
      </w:r>
      <w:bookmarkEnd w:id="13"/>
      <w:bookmarkEnd w:id="14"/>
    </w:p>
    <w:p w:rsidR="0084256A" w:rsidRPr="000F55B4" w:rsidRDefault="002A03CC">
      <w:pPr>
        <w:snapToGrid w:val="0"/>
        <w:spacing w:line="400" w:lineRule="exact"/>
        <w:ind w:firstLine="420"/>
        <w:jc w:val="left"/>
        <w:rPr>
          <w:rFonts w:ascii="宋体" w:hAnsi="宋体"/>
          <w:b/>
          <w:sz w:val="24"/>
        </w:rPr>
      </w:pPr>
      <w:r w:rsidRPr="000F55B4">
        <w:rPr>
          <w:rFonts w:ascii="宋体" w:hAnsi="宋体" w:hint="eastAsia"/>
          <w:b/>
          <w:sz w:val="24"/>
        </w:rPr>
        <w:t>7.1联合体投标人应满足投标人须知前附表12.2规定.</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7.2提供相同品牌产品且通过资格审查、符合性审查的不同投标人参加同一合同项下投标的，按一家投标人计算，评审后得分最高的同品牌投标人获得中标人推荐资格；评审得分相同的，由采购人或者采购人委托评标委员会</w:t>
      </w:r>
      <w:r w:rsidRPr="000F55B4">
        <w:rPr>
          <w:rFonts w:ascii="宋体" w:hAnsi="宋体" w:hint="eastAsia"/>
          <w:b/>
          <w:sz w:val="24"/>
          <w:u w:val="single"/>
        </w:rPr>
        <w:t>采取随机抽取方式</w:t>
      </w:r>
      <w:r w:rsidRPr="000F55B4">
        <w:rPr>
          <w:rFonts w:ascii="宋体" w:hAnsi="宋体" w:hint="eastAsia"/>
          <w:b/>
          <w:sz w:val="24"/>
        </w:rPr>
        <w:t>确定一个投标人获得中标人推荐资格，其他同品牌投标人不作为中标候选人。</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非单一产品采购项目，多家投标人提供的核心产品品牌相同的，按前款规定处理。</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lastRenderedPageBreak/>
        <w:t>7.3投标人投标所使用的资格、信誉、荣誉、业绩与企业认证必须为本法人所拥有。</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7.4投标人应仔细阅读招标文件的所有内容，按照招标文件的要求提交投标文件，并对所提供的全部资料的真实性承担法律责任。</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7.5投标人在投标活动中提供任何虚假材料,其投标无效，并报监管部门查处；中标后发现的,中标人须依照《中华人民共和国消费者权益保护法》规定赔偿采购人，且民事赔偿并不免除违法投标人的行政与刑事责任。</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7.6</w:t>
      </w:r>
      <w:r w:rsidRPr="000F55B4">
        <w:rPr>
          <w:rFonts w:ascii="宋体" w:hAnsi="宋体"/>
          <w:b/>
          <w:sz w:val="24"/>
        </w:rPr>
        <w:t>在政府采购活动中，采购人员及相关人员与</w:t>
      </w:r>
      <w:r w:rsidRPr="000F55B4">
        <w:rPr>
          <w:rFonts w:ascii="宋体" w:hAnsi="宋体" w:hint="eastAsia"/>
          <w:b/>
          <w:sz w:val="24"/>
        </w:rPr>
        <w:t>投标人</w:t>
      </w:r>
      <w:r w:rsidRPr="000F55B4">
        <w:rPr>
          <w:rFonts w:ascii="宋体" w:hAnsi="宋体"/>
          <w:b/>
          <w:sz w:val="24"/>
        </w:rPr>
        <w:t>有下列利害关系之一的，应当回避：</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b/>
          <w:sz w:val="24"/>
        </w:rPr>
        <w:t>（</w:t>
      </w:r>
      <w:r w:rsidRPr="000F55B4">
        <w:rPr>
          <w:rFonts w:ascii="宋体" w:hAnsi="宋体" w:hint="eastAsia"/>
          <w:b/>
          <w:sz w:val="24"/>
        </w:rPr>
        <w:t>1</w:t>
      </w:r>
      <w:r w:rsidRPr="000F55B4">
        <w:rPr>
          <w:rFonts w:ascii="宋体" w:hAnsi="宋体"/>
          <w:b/>
          <w:sz w:val="24"/>
        </w:rPr>
        <w:t>）参加采购活动前3年内与</w:t>
      </w:r>
      <w:r w:rsidRPr="000F55B4">
        <w:rPr>
          <w:rFonts w:ascii="宋体" w:hAnsi="宋体" w:hint="eastAsia"/>
          <w:b/>
          <w:sz w:val="24"/>
        </w:rPr>
        <w:t>投标人</w:t>
      </w:r>
      <w:r w:rsidRPr="000F55B4">
        <w:rPr>
          <w:rFonts w:ascii="宋体" w:hAnsi="宋体"/>
          <w:b/>
          <w:sz w:val="24"/>
        </w:rPr>
        <w:t>存在劳动关系；</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b/>
          <w:sz w:val="24"/>
        </w:rPr>
        <w:t>（</w:t>
      </w:r>
      <w:r w:rsidRPr="000F55B4">
        <w:rPr>
          <w:rFonts w:ascii="宋体" w:hAnsi="宋体" w:hint="eastAsia"/>
          <w:b/>
          <w:sz w:val="24"/>
        </w:rPr>
        <w:t>2</w:t>
      </w:r>
      <w:r w:rsidRPr="000F55B4">
        <w:rPr>
          <w:rFonts w:ascii="宋体" w:hAnsi="宋体"/>
          <w:b/>
          <w:sz w:val="24"/>
        </w:rPr>
        <w:t>）参加采购活动前3年内担任</w:t>
      </w:r>
      <w:r w:rsidRPr="000F55B4">
        <w:rPr>
          <w:rFonts w:ascii="宋体" w:hAnsi="宋体" w:hint="eastAsia"/>
          <w:b/>
          <w:sz w:val="24"/>
        </w:rPr>
        <w:t>投标人</w:t>
      </w:r>
      <w:r w:rsidRPr="000F55B4">
        <w:rPr>
          <w:rFonts w:ascii="宋体" w:hAnsi="宋体"/>
          <w:b/>
          <w:sz w:val="24"/>
        </w:rPr>
        <w:t>的董事、监事；</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b/>
          <w:sz w:val="24"/>
        </w:rPr>
        <w:t>（</w:t>
      </w:r>
      <w:r w:rsidRPr="000F55B4">
        <w:rPr>
          <w:rFonts w:ascii="宋体" w:hAnsi="宋体" w:hint="eastAsia"/>
          <w:b/>
          <w:sz w:val="24"/>
        </w:rPr>
        <w:t>3</w:t>
      </w:r>
      <w:r w:rsidRPr="000F55B4">
        <w:rPr>
          <w:rFonts w:ascii="宋体" w:hAnsi="宋体"/>
          <w:b/>
          <w:sz w:val="24"/>
        </w:rPr>
        <w:t>）参加采购活动前3年内是</w:t>
      </w:r>
      <w:r w:rsidRPr="000F55B4">
        <w:rPr>
          <w:rFonts w:ascii="宋体" w:hAnsi="宋体" w:hint="eastAsia"/>
          <w:b/>
          <w:sz w:val="24"/>
        </w:rPr>
        <w:t>投标人</w:t>
      </w:r>
      <w:r w:rsidRPr="000F55B4">
        <w:rPr>
          <w:rFonts w:ascii="宋体" w:hAnsi="宋体"/>
          <w:b/>
          <w:sz w:val="24"/>
        </w:rPr>
        <w:t>的控股股东或者实际控制人；</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b/>
          <w:sz w:val="24"/>
        </w:rPr>
        <w:t>（</w:t>
      </w:r>
      <w:r w:rsidRPr="000F55B4">
        <w:rPr>
          <w:rFonts w:ascii="宋体" w:hAnsi="宋体" w:hint="eastAsia"/>
          <w:b/>
          <w:sz w:val="24"/>
        </w:rPr>
        <w:t>4</w:t>
      </w:r>
      <w:r w:rsidRPr="000F55B4">
        <w:rPr>
          <w:rFonts w:ascii="宋体" w:hAnsi="宋体"/>
          <w:b/>
          <w:sz w:val="24"/>
        </w:rPr>
        <w:t>）与</w:t>
      </w:r>
      <w:r w:rsidRPr="000F55B4">
        <w:rPr>
          <w:rFonts w:ascii="宋体" w:hAnsi="宋体" w:hint="eastAsia"/>
          <w:b/>
          <w:sz w:val="24"/>
        </w:rPr>
        <w:t>投标人</w:t>
      </w:r>
      <w:r w:rsidRPr="000F55B4">
        <w:rPr>
          <w:rFonts w:ascii="宋体" w:hAnsi="宋体"/>
          <w:b/>
          <w:sz w:val="24"/>
        </w:rPr>
        <w:t>的法定代表人或者负责人有夫妻、直系血亲、三代以内旁系血亲或者近姻亲关系；</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b/>
          <w:sz w:val="24"/>
        </w:rPr>
        <w:t>（</w:t>
      </w:r>
      <w:r w:rsidRPr="000F55B4">
        <w:rPr>
          <w:rFonts w:ascii="宋体" w:hAnsi="宋体" w:hint="eastAsia"/>
          <w:b/>
          <w:sz w:val="24"/>
        </w:rPr>
        <w:t>5</w:t>
      </w:r>
      <w:r w:rsidRPr="000F55B4">
        <w:rPr>
          <w:rFonts w:ascii="宋体" w:hAnsi="宋体"/>
          <w:b/>
          <w:sz w:val="24"/>
        </w:rPr>
        <w:t>）与</w:t>
      </w:r>
      <w:r w:rsidRPr="000F55B4">
        <w:rPr>
          <w:rFonts w:ascii="宋体" w:hAnsi="宋体" w:hint="eastAsia"/>
          <w:b/>
          <w:sz w:val="24"/>
        </w:rPr>
        <w:t>投标人</w:t>
      </w:r>
      <w:r w:rsidRPr="000F55B4">
        <w:rPr>
          <w:rFonts w:ascii="宋体" w:hAnsi="宋体"/>
          <w:b/>
          <w:sz w:val="24"/>
        </w:rPr>
        <w:t>有其他可能影响政府采购活动公平、公正进行的关系。</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投标人</w:t>
      </w:r>
      <w:r w:rsidRPr="000F55B4">
        <w:rPr>
          <w:rFonts w:ascii="宋体" w:hAnsi="宋体"/>
          <w:b/>
          <w:sz w:val="24"/>
        </w:rPr>
        <w:t>认为采购人员及相关人员与其他</w:t>
      </w:r>
      <w:r w:rsidRPr="000F55B4">
        <w:rPr>
          <w:rFonts w:ascii="宋体" w:hAnsi="宋体" w:hint="eastAsia"/>
          <w:b/>
          <w:sz w:val="24"/>
        </w:rPr>
        <w:t>投标人</w:t>
      </w:r>
      <w:r w:rsidRPr="000F55B4">
        <w:rPr>
          <w:rFonts w:ascii="宋体" w:hAnsi="宋体"/>
          <w:b/>
          <w:sz w:val="24"/>
        </w:rPr>
        <w:t>有利害关系的，可以向采购人或者采购代理机构书面提出回避申请，并说明理由。采购人或者采购代理机构应当及时询问被申请回避人员，有利害关系的被申请回避人员应当回避。</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7.7有下列情形之一的视为投标人相互串通投标，投标文件将被视为无效：</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（1）不同投标人的投标文件由同一单位或者个人编制；或不同投标人报名的IP地址一致的；</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（2）不同投标人委托同一单位或者个人办理投标事宜；</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（3）不同的投标人的投标文件载明的项目管理员为同一个人；</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（4）不同投标人的投标文件异常一致或投标报价呈规律性差异；</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（5）不同投标人的投标文件相互混装；</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（6）不同投标人的投标保证金从同一单位或者个人账户转出。</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7.8供应商有下列情形之一的，属于恶意串通行为：</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（1）供应商直接或者间接从采购人或者采购代理机构处获得其他供应商的相关信息并修改其投标文件或者响应文件：</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（2）供应商按照采购人或者采购代理机构的授意撤换、修改投标文件或者响应文件；</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（3）供应商之间协商报价、技术方案等投标文件或者响应文件的实质性内容；</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（4）属于同一集团、协会、商会等组织成员的供应商按照该组织要求协同参加政府采购活动；</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（5）供应商之间事先约定一致抬高或者压低投标报价,或者在招标项目中事先约定</w:t>
      </w:r>
      <w:r w:rsidRPr="000F55B4">
        <w:rPr>
          <w:rFonts w:ascii="宋体" w:hAnsi="宋体" w:hint="eastAsia"/>
          <w:b/>
          <w:sz w:val="24"/>
        </w:rPr>
        <w:lastRenderedPageBreak/>
        <w:t>轮流以高价位或者低价位中标,或者事先约定由某一特定供应商中标,然后再参加投标；</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（6）供应商之间商定部分供应商放弃参加政府采购活动或者放弃中标；</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（7）供应商与采购人或者采购代理机构之间、供应商相互之间，为谋求特定供应商中标或者排斥其他供应商的其他串通行为。</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7.9关联供应商不得参加同一合同项下政府采购活动，否则投标文件将被视为无效：</w:t>
      </w:r>
    </w:p>
    <w:p w:rsidR="0084256A" w:rsidRPr="000F55B4" w:rsidRDefault="002A03CC">
      <w:pPr>
        <w:snapToGrid w:val="0"/>
        <w:spacing w:line="400" w:lineRule="exact"/>
        <w:ind w:leftChars="1" w:left="2" w:firstLineChars="200" w:firstLine="482"/>
        <w:rPr>
          <w:rFonts w:ascii="宋体" w:hAnsi="宋体"/>
          <w:b/>
          <w:sz w:val="24"/>
        </w:rPr>
      </w:pPr>
      <w:r w:rsidRPr="000F55B4">
        <w:rPr>
          <w:rFonts w:ascii="宋体" w:hAnsi="宋体" w:hint="eastAsia"/>
          <w:b/>
          <w:sz w:val="24"/>
        </w:rPr>
        <w:t>（1）单位负责人为同一人或者存在直接控股、管理关系的不同的供应商，不得参加同一合同项下的政府采购活动；</w:t>
      </w:r>
    </w:p>
    <w:p w:rsidR="0084256A" w:rsidRPr="000F55B4" w:rsidRDefault="002A03CC">
      <w:pPr>
        <w:snapToGrid w:val="0"/>
        <w:spacing w:line="400" w:lineRule="exact"/>
        <w:ind w:leftChars="1" w:left="2" w:firstLineChars="200" w:firstLine="482"/>
        <w:rPr>
          <w:rFonts w:ascii="宋体" w:hAnsi="宋体"/>
          <w:b/>
          <w:kern w:val="0"/>
          <w:sz w:val="24"/>
        </w:rPr>
      </w:pPr>
      <w:r w:rsidRPr="000F55B4">
        <w:rPr>
          <w:rFonts w:ascii="宋体" w:hAnsi="宋体" w:hint="eastAsia"/>
          <w:b/>
          <w:sz w:val="24"/>
        </w:rPr>
        <w:t>（2）生产厂商授权给供应商后自己不得参加同一合同项下的政府采购活动；生产厂商对同一品牌同一型号的货物，仅能委托一个代理商参加投标。</w:t>
      </w:r>
    </w:p>
    <w:p w:rsidR="0084256A" w:rsidRPr="000F55B4" w:rsidRDefault="002A03CC">
      <w:pPr>
        <w:snapToGrid w:val="0"/>
        <w:spacing w:line="400" w:lineRule="exact"/>
        <w:ind w:firstLineChars="200" w:firstLine="482"/>
        <w:jc w:val="left"/>
        <w:rPr>
          <w:rFonts w:ascii="宋体" w:hAnsi="宋体"/>
          <w:b/>
          <w:sz w:val="24"/>
        </w:rPr>
      </w:pPr>
      <w:r w:rsidRPr="000F55B4">
        <w:rPr>
          <w:rFonts w:ascii="宋体" w:hAnsi="宋体" w:hint="eastAsia"/>
          <w:b/>
          <w:sz w:val="24"/>
        </w:rPr>
        <w:t>8.质疑和投诉</w:t>
      </w:r>
    </w:p>
    <w:p w:rsidR="0084256A" w:rsidRPr="000F55B4" w:rsidRDefault="002A03CC">
      <w:pPr>
        <w:pStyle w:val="3"/>
        <w:shd w:val="clear" w:color="auto" w:fill="FFFFFF"/>
        <w:spacing w:before="0" w:after="15" w:line="400" w:lineRule="exact"/>
        <w:ind w:firstLineChars="200" w:firstLine="482"/>
        <w:rPr>
          <w:rFonts w:ascii="宋体" w:hAnsi="宋体"/>
          <w:bCs w:val="0"/>
          <w:sz w:val="24"/>
          <w:szCs w:val="24"/>
        </w:rPr>
      </w:pPr>
      <w:r w:rsidRPr="000F55B4">
        <w:rPr>
          <w:rFonts w:ascii="宋体" w:hAnsi="宋体" w:hint="eastAsia"/>
          <w:bCs w:val="0"/>
          <w:sz w:val="24"/>
          <w:szCs w:val="24"/>
        </w:rPr>
        <w:t>8.1投标人认为招标文件、采购过程或中标结果使自己的合法权益受到损害的，应当在知道或者应知其权益受到损害之日起七个工作日内，以书面形式向采购人、采购代理机构提出质疑。</w:t>
      </w:r>
    </w:p>
    <w:p w:rsidR="0084256A" w:rsidRPr="000F55B4" w:rsidRDefault="002A03CC">
      <w:pPr>
        <w:spacing w:line="400" w:lineRule="exact"/>
        <w:ind w:firstLineChars="200" w:firstLine="480"/>
        <w:rPr>
          <w:rFonts w:ascii="宋体" w:hAnsi="宋体" w:cs="宋体"/>
          <w:kern w:val="0"/>
          <w:sz w:val="24"/>
        </w:rPr>
      </w:pPr>
      <w:r w:rsidRPr="000F55B4">
        <w:rPr>
          <w:rFonts w:ascii="Arial" w:hAnsi="Arial" w:cs="Arial"/>
          <w:sz w:val="24"/>
        </w:rPr>
        <w:t>提出质疑的供应商应当是参与所质疑项目采购活动的供应商</w:t>
      </w:r>
      <w:r w:rsidRPr="000F55B4">
        <w:rPr>
          <w:rFonts w:ascii="Arial" w:hAnsi="Arial" w:cs="Arial" w:hint="eastAsia"/>
          <w:sz w:val="24"/>
        </w:rPr>
        <w:t>，</w:t>
      </w:r>
      <w:r w:rsidRPr="000F55B4">
        <w:rPr>
          <w:rFonts w:ascii="Arial" w:hAnsi="Arial" w:cs="Arial" w:hint="eastAsia"/>
          <w:b/>
          <w:sz w:val="24"/>
        </w:rPr>
        <w:t>质疑函应按</w:t>
      </w:r>
      <w:hyperlink r:id="rId12" w:tgtFrame="_blank" w:history="1">
        <w:r w:rsidRPr="000F55B4">
          <w:rPr>
            <w:rFonts w:ascii="Arial" w:hAnsi="Arial"/>
            <w:sz w:val="24"/>
          </w:rPr>
          <w:t>财政部发布</w:t>
        </w:r>
        <w:r w:rsidRPr="000F55B4">
          <w:rPr>
            <w:sz w:val="24"/>
          </w:rPr>
          <w:t>《政府采购供应商质疑函范本》</w:t>
        </w:r>
      </w:hyperlink>
      <w:r w:rsidRPr="000F55B4">
        <w:rPr>
          <w:rFonts w:ascii="宋体" w:hAnsi="宋体" w:hint="eastAsia"/>
          <w:bCs/>
          <w:sz w:val="24"/>
        </w:rPr>
        <w:t>编制，</w:t>
      </w:r>
      <w:r w:rsidRPr="000F55B4">
        <w:rPr>
          <w:rFonts w:ascii="宋体" w:hAnsi="宋体" w:cs="宋体"/>
          <w:kern w:val="0"/>
          <w:sz w:val="24"/>
        </w:rPr>
        <w:t>质疑函内容或格式不符合</w:t>
      </w:r>
      <w:r w:rsidRPr="000F55B4">
        <w:rPr>
          <w:rFonts w:ascii="宋体" w:hAnsi="宋体" w:cs="宋体" w:hint="eastAsia"/>
          <w:kern w:val="0"/>
          <w:sz w:val="24"/>
        </w:rPr>
        <w:t>其</w:t>
      </w:r>
      <w:r w:rsidRPr="000F55B4">
        <w:rPr>
          <w:rFonts w:ascii="宋体" w:hAnsi="宋体" w:cs="宋体"/>
          <w:kern w:val="0"/>
          <w:sz w:val="24"/>
        </w:rPr>
        <w:t>规定的，投标人应</w:t>
      </w:r>
      <w:r w:rsidRPr="000F55B4">
        <w:rPr>
          <w:rFonts w:ascii="宋体" w:hAnsi="宋体" w:cs="宋体" w:hint="eastAsia"/>
          <w:kern w:val="0"/>
          <w:sz w:val="24"/>
        </w:rPr>
        <w:t>按该范本要求</w:t>
      </w:r>
      <w:r w:rsidRPr="000F55B4">
        <w:rPr>
          <w:rFonts w:ascii="宋体" w:hAnsi="宋体" w:cs="宋体"/>
          <w:kern w:val="0"/>
          <w:sz w:val="24"/>
        </w:rPr>
        <w:t>进行修改</w:t>
      </w:r>
      <w:r w:rsidRPr="000F55B4">
        <w:rPr>
          <w:rFonts w:ascii="宋体" w:hAnsi="宋体" w:cs="宋体" w:hint="eastAsia"/>
          <w:kern w:val="0"/>
          <w:sz w:val="24"/>
        </w:rPr>
        <w:t>后</w:t>
      </w:r>
      <w:r w:rsidRPr="000F55B4">
        <w:rPr>
          <w:rFonts w:ascii="宋体" w:hAnsi="宋体" w:cs="宋体"/>
          <w:kern w:val="0"/>
          <w:sz w:val="24"/>
        </w:rPr>
        <w:t>重新提交。</w:t>
      </w:r>
      <w:r w:rsidRPr="000F55B4">
        <w:rPr>
          <w:rFonts w:ascii="Arial" w:hAnsi="Arial" w:cs="Arial" w:hint="eastAsia"/>
          <w:b/>
          <w:sz w:val="24"/>
        </w:rPr>
        <w:t>其必须</w:t>
      </w:r>
      <w:r w:rsidRPr="000F55B4">
        <w:rPr>
          <w:rFonts w:ascii="Arial" w:hAnsi="Arial" w:cs="Arial"/>
          <w:b/>
          <w:sz w:val="24"/>
        </w:rPr>
        <w:t>在法定质疑期内一次性提出针对同一采购程序环节的质疑。</w:t>
      </w:r>
      <w:r w:rsidRPr="000F55B4">
        <w:rPr>
          <w:rFonts w:ascii="Arial" w:hAnsi="Arial" w:cs="Arial" w:hint="eastAsia"/>
          <w:b/>
          <w:sz w:val="24"/>
        </w:rPr>
        <w:t>供应商对</w:t>
      </w:r>
      <w:r w:rsidRPr="000F55B4">
        <w:rPr>
          <w:rFonts w:ascii="Arial" w:hAnsi="Arial" w:cs="Arial"/>
          <w:b/>
          <w:sz w:val="24"/>
        </w:rPr>
        <w:t>同一采购程序环节</w:t>
      </w:r>
      <w:r w:rsidRPr="000F55B4">
        <w:rPr>
          <w:rFonts w:ascii="Arial" w:hAnsi="Arial" w:cs="Arial" w:hint="eastAsia"/>
          <w:b/>
          <w:sz w:val="24"/>
        </w:rPr>
        <w:t>重复提出质疑的，采购代理机构将不予受理。</w:t>
      </w:r>
      <w:r w:rsidRPr="000F55B4">
        <w:rPr>
          <w:rFonts w:ascii="Arial" w:hAnsi="Arial" w:cs="Arial" w:hint="eastAsia"/>
          <w:sz w:val="24"/>
        </w:rPr>
        <w:t>且</w:t>
      </w:r>
      <w:r w:rsidRPr="000F55B4">
        <w:rPr>
          <w:rFonts w:ascii="宋体" w:hAnsi="宋体" w:hint="eastAsia"/>
          <w:bCs/>
          <w:sz w:val="24"/>
        </w:rPr>
        <w:t>其质疑行为和质疑函内容应当符合</w:t>
      </w:r>
      <w:r w:rsidRPr="000F55B4">
        <w:rPr>
          <w:rFonts w:ascii="Arial" w:hAnsi="Arial" w:cs="Arial"/>
          <w:sz w:val="24"/>
        </w:rPr>
        <w:t>《政府采购质疑和投诉办法》</w:t>
      </w:r>
      <w:r w:rsidRPr="000F55B4">
        <w:rPr>
          <w:rFonts w:ascii="Arial" w:hAnsi="Arial" w:cs="Arial" w:hint="eastAsia"/>
          <w:sz w:val="24"/>
        </w:rPr>
        <w:t>（</w:t>
      </w:r>
      <w:r w:rsidRPr="000F55B4">
        <w:rPr>
          <w:rFonts w:ascii="Arial" w:hAnsi="Arial" w:cs="Arial"/>
          <w:sz w:val="24"/>
        </w:rPr>
        <w:t>中华人民共和国财政部令第</w:t>
      </w:r>
      <w:r w:rsidRPr="000F55B4">
        <w:rPr>
          <w:rFonts w:ascii="Arial" w:hAnsi="Arial" w:cs="Arial"/>
          <w:sz w:val="24"/>
        </w:rPr>
        <w:t>94</w:t>
      </w:r>
      <w:r w:rsidRPr="000F55B4">
        <w:rPr>
          <w:rFonts w:ascii="Arial" w:hAnsi="Arial" w:cs="Arial"/>
          <w:sz w:val="24"/>
        </w:rPr>
        <w:t>号</w:t>
      </w:r>
      <w:r w:rsidRPr="000F55B4">
        <w:rPr>
          <w:rFonts w:ascii="Arial" w:hAnsi="Arial" w:cs="Arial" w:hint="eastAsia"/>
          <w:sz w:val="24"/>
        </w:rPr>
        <w:t>）</w:t>
      </w:r>
      <w:r w:rsidRPr="000F55B4">
        <w:rPr>
          <w:rFonts w:ascii="宋体" w:hAnsi="宋体" w:hint="eastAsia"/>
          <w:bCs/>
          <w:sz w:val="24"/>
        </w:rPr>
        <w:t>规定，</w:t>
      </w:r>
    </w:p>
    <w:p w:rsidR="0084256A" w:rsidRPr="000F55B4" w:rsidRDefault="002A03CC">
      <w:pPr>
        <w:pStyle w:val="3"/>
        <w:shd w:val="clear" w:color="auto" w:fill="FFFFFF"/>
        <w:spacing w:before="0" w:after="15" w:line="400" w:lineRule="exact"/>
        <w:ind w:firstLineChars="200" w:firstLine="482"/>
        <w:rPr>
          <w:rFonts w:ascii="宋体" w:hAnsi="宋体"/>
          <w:sz w:val="24"/>
          <w:szCs w:val="24"/>
        </w:rPr>
      </w:pPr>
      <w:r w:rsidRPr="000F55B4">
        <w:rPr>
          <w:rFonts w:ascii="宋体" w:hAnsi="宋体" w:hint="eastAsia"/>
          <w:bCs w:val="0"/>
          <w:sz w:val="24"/>
          <w:szCs w:val="24"/>
        </w:rPr>
        <w:t>质疑具体计算时间节点如下：</w:t>
      </w:r>
    </w:p>
    <w:p w:rsidR="0084256A" w:rsidRPr="000F55B4" w:rsidRDefault="002A03CC">
      <w:pPr>
        <w:snapToGrid w:val="0"/>
        <w:spacing w:line="400" w:lineRule="exact"/>
        <w:ind w:firstLineChars="200" w:firstLine="482"/>
        <w:rPr>
          <w:rFonts w:ascii="宋体" w:hAnsi="宋体"/>
          <w:b/>
          <w:kern w:val="0"/>
          <w:sz w:val="24"/>
        </w:rPr>
      </w:pPr>
      <w:r w:rsidRPr="000F55B4">
        <w:rPr>
          <w:rFonts w:ascii="宋体" w:hAnsi="宋体"/>
          <w:b/>
          <w:kern w:val="0"/>
          <w:sz w:val="24"/>
        </w:rPr>
        <w:t>（</w:t>
      </w:r>
      <w:r w:rsidRPr="000F55B4">
        <w:rPr>
          <w:rFonts w:ascii="宋体" w:hAnsi="宋体" w:hint="eastAsia"/>
          <w:b/>
          <w:kern w:val="0"/>
          <w:sz w:val="24"/>
        </w:rPr>
        <w:t>1</w:t>
      </w:r>
      <w:r w:rsidRPr="000F55B4">
        <w:rPr>
          <w:rFonts w:ascii="宋体" w:hAnsi="宋体"/>
          <w:b/>
          <w:kern w:val="0"/>
          <w:sz w:val="24"/>
        </w:rPr>
        <w:t>）对可以质疑的</w:t>
      </w:r>
      <w:r w:rsidRPr="000F55B4">
        <w:rPr>
          <w:rFonts w:ascii="宋体" w:hAnsi="宋体" w:hint="eastAsia"/>
          <w:b/>
          <w:kern w:val="0"/>
          <w:sz w:val="24"/>
        </w:rPr>
        <w:t>招标</w:t>
      </w:r>
      <w:r w:rsidRPr="000F55B4">
        <w:rPr>
          <w:rFonts w:ascii="宋体" w:hAnsi="宋体"/>
          <w:b/>
          <w:kern w:val="0"/>
          <w:sz w:val="24"/>
        </w:rPr>
        <w:t>文件提出质疑的，为收到</w:t>
      </w:r>
      <w:r w:rsidRPr="000F55B4">
        <w:rPr>
          <w:rFonts w:ascii="宋体" w:hAnsi="宋体" w:hint="eastAsia"/>
          <w:b/>
          <w:kern w:val="0"/>
          <w:sz w:val="24"/>
        </w:rPr>
        <w:t>招标</w:t>
      </w:r>
      <w:r w:rsidRPr="000F55B4">
        <w:rPr>
          <w:rFonts w:ascii="宋体" w:hAnsi="宋体"/>
          <w:b/>
          <w:kern w:val="0"/>
          <w:sz w:val="24"/>
        </w:rPr>
        <w:t>文件之日；</w:t>
      </w:r>
    </w:p>
    <w:p w:rsidR="0084256A" w:rsidRPr="000F55B4" w:rsidRDefault="002A03CC">
      <w:pPr>
        <w:snapToGrid w:val="0"/>
        <w:spacing w:line="400" w:lineRule="exact"/>
        <w:ind w:firstLineChars="200" w:firstLine="482"/>
        <w:rPr>
          <w:rFonts w:ascii="宋体" w:hAnsi="宋体"/>
          <w:b/>
          <w:kern w:val="0"/>
          <w:sz w:val="24"/>
        </w:rPr>
      </w:pPr>
      <w:r w:rsidRPr="000F55B4">
        <w:rPr>
          <w:rFonts w:ascii="宋体" w:hAnsi="宋体"/>
          <w:b/>
          <w:kern w:val="0"/>
          <w:sz w:val="24"/>
        </w:rPr>
        <w:t>（</w:t>
      </w:r>
      <w:r w:rsidRPr="000F55B4">
        <w:rPr>
          <w:rFonts w:ascii="宋体" w:hAnsi="宋体" w:hint="eastAsia"/>
          <w:b/>
          <w:kern w:val="0"/>
          <w:sz w:val="24"/>
        </w:rPr>
        <w:t>2</w:t>
      </w:r>
      <w:r w:rsidRPr="000F55B4">
        <w:rPr>
          <w:rFonts w:ascii="宋体" w:hAnsi="宋体"/>
          <w:b/>
          <w:kern w:val="0"/>
          <w:sz w:val="24"/>
        </w:rPr>
        <w:t>）对</w:t>
      </w:r>
      <w:r w:rsidRPr="000F55B4">
        <w:rPr>
          <w:rFonts w:ascii="宋体" w:hAnsi="宋体" w:hint="eastAsia"/>
          <w:b/>
          <w:kern w:val="0"/>
          <w:sz w:val="24"/>
        </w:rPr>
        <w:t>采购</w:t>
      </w:r>
      <w:r w:rsidRPr="000F55B4">
        <w:rPr>
          <w:rFonts w:ascii="宋体" w:hAnsi="宋体"/>
          <w:b/>
          <w:kern w:val="0"/>
          <w:sz w:val="24"/>
        </w:rPr>
        <w:t>过程提出质疑的，为各</w:t>
      </w:r>
      <w:r w:rsidRPr="000F55B4">
        <w:rPr>
          <w:rFonts w:ascii="宋体" w:hAnsi="宋体" w:hint="eastAsia"/>
          <w:b/>
          <w:kern w:val="0"/>
          <w:sz w:val="24"/>
        </w:rPr>
        <w:t>招标</w:t>
      </w:r>
      <w:r w:rsidRPr="000F55B4">
        <w:rPr>
          <w:rFonts w:ascii="宋体" w:hAnsi="宋体"/>
          <w:b/>
          <w:kern w:val="0"/>
          <w:sz w:val="24"/>
        </w:rPr>
        <w:t>程序环节结束之日；</w:t>
      </w:r>
    </w:p>
    <w:p w:rsidR="0084256A" w:rsidRPr="000F55B4" w:rsidRDefault="002A03CC">
      <w:pPr>
        <w:snapToGrid w:val="0"/>
        <w:spacing w:line="400" w:lineRule="exact"/>
        <w:ind w:firstLineChars="200" w:firstLine="482"/>
        <w:rPr>
          <w:rFonts w:ascii="宋体" w:hAnsi="宋体"/>
          <w:b/>
          <w:bCs/>
          <w:kern w:val="0"/>
          <w:sz w:val="24"/>
        </w:rPr>
      </w:pPr>
      <w:r w:rsidRPr="000F55B4">
        <w:rPr>
          <w:rFonts w:ascii="宋体" w:hAnsi="宋体"/>
          <w:b/>
          <w:kern w:val="0"/>
          <w:sz w:val="24"/>
        </w:rPr>
        <w:t>（</w:t>
      </w:r>
      <w:r w:rsidRPr="000F55B4">
        <w:rPr>
          <w:rFonts w:ascii="宋体" w:hAnsi="宋体" w:hint="eastAsia"/>
          <w:b/>
          <w:kern w:val="0"/>
          <w:sz w:val="24"/>
        </w:rPr>
        <w:t>3</w:t>
      </w:r>
      <w:r w:rsidRPr="000F55B4">
        <w:rPr>
          <w:rFonts w:ascii="宋体" w:hAnsi="宋体"/>
          <w:b/>
          <w:kern w:val="0"/>
          <w:sz w:val="24"/>
        </w:rPr>
        <w:t>）对中标结果提出质疑的，为中标结果公告期限届满之日。</w:t>
      </w:r>
    </w:p>
    <w:p w:rsidR="0084256A" w:rsidRPr="000F55B4" w:rsidRDefault="002A03CC">
      <w:pPr>
        <w:snapToGrid w:val="0"/>
        <w:spacing w:line="400" w:lineRule="exact"/>
        <w:ind w:firstLineChars="200" w:firstLine="480"/>
        <w:rPr>
          <w:rFonts w:ascii="宋体" w:hAnsi="宋体"/>
          <w:bCs/>
          <w:kern w:val="0"/>
          <w:sz w:val="24"/>
        </w:rPr>
      </w:pPr>
      <w:r w:rsidRPr="000F55B4">
        <w:rPr>
          <w:rFonts w:ascii="宋体" w:hAnsi="宋体" w:hint="eastAsia"/>
          <w:kern w:val="0"/>
          <w:sz w:val="24"/>
        </w:rPr>
        <w:t>投标人对采购人、采购代理机构的质疑答复不满意，或者采购人、采购代理机构未在规定时间内作出答复的，可以在答复期满后十五个工作日内向同级</w:t>
      </w:r>
      <w:r w:rsidRPr="000F55B4">
        <w:rPr>
          <w:rFonts w:ascii="Arial" w:hAnsi="Arial" w:cs="Arial"/>
          <w:sz w:val="24"/>
        </w:rPr>
        <w:t>财政部门提起投诉</w:t>
      </w:r>
      <w:r w:rsidRPr="000F55B4">
        <w:rPr>
          <w:rFonts w:ascii="宋体" w:hAnsi="宋体" w:hint="eastAsia"/>
          <w:kern w:val="0"/>
          <w:sz w:val="24"/>
        </w:rPr>
        <w:t>。</w:t>
      </w:r>
    </w:p>
    <w:p w:rsidR="0084256A" w:rsidRPr="000F55B4" w:rsidRDefault="002A03CC">
      <w:pPr>
        <w:snapToGrid w:val="0"/>
        <w:spacing w:line="400" w:lineRule="exact"/>
        <w:ind w:firstLineChars="200" w:firstLine="480"/>
        <w:rPr>
          <w:rFonts w:ascii="宋体" w:hAnsi="宋体"/>
          <w:bCs/>
          <w:kern w:val="0"/>
          <w:sz w:val="24"/>
        </w:rPr>
      </w:pPr>
      <w:r w:rsidRPr="000F55B4">
        <w:rPr>
          <w:rFonts w:ascii="宋体" w:hAnsi="宋体" w:hint="eastAsia"/>
          <w:bCs/>
          <w:kern w:val="0"/>
          <w:sz w:val="24"/>
        </w:rPr>
        <w:t>8.2质疑、投诉应当采用书面形式，质疑书、投诉书均应明确阐述招标文件、采购过程或中标结果中使自己合法权益受到损害的实质性内容，提供相关事实、依据和证据及其来源或线索，便于有关单位调查、答复和处理。</w:t>
      </w:r>
    </w:p>
    <w:p w:rsidR="0084256A" w:rsidRPr="000F55B4" w:rsidRDefault="002A03CC">
      <w:pPr>
        <w:snapToGrid w:val="0"/>
        <w:spacing w:line="400" w:lineRule="exact"/>
        <w:ind w:firstLineChars="200" w:firstLine="480"/>
        <w:rPr>
          <w:rFonts w:ascii="宋体" w:hAnsi="宋体" w:cs="Arial"/>
          <w:sz w:val="24"/>
        </w:rPr>
      </w:pPr>
      <w:r w:rsidRPr="000F55B4">
        <w:rPr>
          <w:rFonts w:ascii="宋体" w:hAnsi="宋体" w:hint="eastAsia"/>
          <w:bCs/>
          <w:kern w:val="0"/>
          <w:sz w:val="24"/>
        </w:rPr>
        <w:t>8.3</w:t>
      </w:r>
      <w:r w:rsidRPr="000F55B4">
        <w:rPr>
          <w:rFonts w:ascii="Arial" w:hAnsi="Arial" w:cs="Arial"/>
          <w:sz w:val="24"/>
        </w:rPr>
        <w:t>接收质疑函的方式</w:t>
      </w:r>
      <w:r w:rsidRPr="000F55B4">
        <w:rPr>
          <w:rFonts w:ascii="Arial" w:hAnsi="Arial" w:cs="Arial" w:hint="eastAsia"/>
          <w:sz w:val="24"/>
        </w:rPr>
        <w:t>：接收供应商或其委托代理人以书面形式递交的质疑函原件，委托</w:t>
      </w:r>
      <w:r w:rsidRPr="000F55B4">
        <w:rPr>
          <w:rFonts w:ascii="Arial" w:hAnsi="Arial" w:cs="Arial"/>
          <w:sz w:val="24"/>
        </w:rPr>
        <w:t>代理人提出质疑</w:t>
      </w:r>
      <w:r w:rsidRPr="000F55B4">
        <w:rPr>
          <w:rFonts w:ascii="Arial" w:hAnsi="Arial" w:cs="Arial" w:hint="eastAsia"/>
          <w:sz w:val="24"/>
        </w:rPr>
        <w:t>的</w:t>
      </w:r>
      <w:r w:rsidRPr="000F55B4">
        <w:rPr>
          <w:rFonts w:ascii="宋体" w:hAnsi="宋体" w:cs="Arial"/>
          <w:sz w:val="24"/>
        </w:rPr>
        <w:t>，</w:t>
      </w:r>
      <w:r w:rsidRPr="000F55B4">
        <w:rPr>
          <w:rFonts w:ascii="宋体" w:hAnsi="宋体" w:cs="Arial" w:hint="eastAsia"/>
          <w:sz w:val="24"/>
        </w:rPr>
        <w:t>还</w:t>
      </w:r>
      <w:r w:rsidRPr="000F55B4">
        <w:rPr>
          <w:rFonts w:ascii="宋体" w:hAnsi="宋体" w:cs="Arial"/>
          <w:sz w:val="24"/>
        </w:rPr>
        <w:t>应当提交供应商签署的授权委托书</w:t>
      </w:r>
      <w:r w:rsidRPr="000F55B4">
        <w:rPr>
          <w:rFonts w:ascii="宋体" w:hAnsi="宋体" w:cs="Arial" w:hint="eastAsia"/>
          <w:sz w:val="24"/>
        </w:rPr>
        <w:t>。</w:t>
      </w:r>
    </w:p>
    <w:p w:rsidR="0084256A" w:rsidRPr="000F55B4" w:rsidRDefault="002A03CC">
      <w:pPr>
        <w:snapToGrid w:val="0"/>
        <w:spacing w:line="400" w:lineRule="exact"/>
        <w:ind w:firstLineChars="200" w:firstLine="480"/>
        <w:rPr>
          <w:rFonts w:ascii="宋体" w:hAnsi="宋体" w:cs="Arial"/>
          <w:sz w:val="24"/>
        </w:rPr>
      </w:pPr>
      <w:r w:rsidRPr="000F55B4">
        <w:rPr>
          <w:rFonts w:ascii="宋体" w:hAnsi="宋体" w:cs="Arial"/>
          <w:sz w:val="24"/>
        </w:rPr>
        <w:t>联系部门</w:t>
      </w:r>
      <w:r w:rsidRPr="000F55B4">
        <w:rPr>
          <w:rFonts w:ascii="宋体" w:hAnsi="宋体" w:cs="Arial" w:hint="eastAsia"/>
          <w:sz w:val="24"/>
        </w:rPr>
        <w:t>：广西华弘建设工程咨询有限公司</w:t>
      </w:r>
    </w:p>
    <w:p w:rsidR="0084256A" w:rsidRPr="000F55B4" w:rsidRDefault="002A03CC">
      <w:pPr>
        <w:snapToGrid w:val="0"/>
        <w:spacing w:line="400" w:lineRule="exact"/>
        <w:ind w:firstLineChars="200" w:firstLine="480"/>
        <w:rPr>
          <w:rFonts w:ascii="宋体" w:hAnsi="宋体" w:cs="Arial"/>
          <w:sz w:val="24"/>
        </w:rPr>
      </w:pPr>
      <w:r w:rsidRPr="000F55B4">
        <w:rPr>
          <w:rFonts w:ascii="宋体" w:hAnsi="宋体" w:cs="Arial"/>
          <w:sz w:val="24"/>
        </w:rPr>
        <w:t>联系电话</w:t>
      </w:r>
      <w:r w:rsidRPr="000F55B4">
        <w:rPr>
          <w:rFonts w:ascii="宋体" w:hAnsi="宋体" w:cs="Arial" w:hint="eastAsia"/>
          <w:sz w:val="24"/>
        </w:rPr>
        <w:t>：0774-7290188</w:t>
      </w:r>
    </w:p>
    <w:p w:rsidR="0084256A" w:rsidRPr="000F55B4" w:rsidRDefault="002A03CC">
      <w:pPr>
        <w:snapToGrid w:val="0"/>
        <w:spacing w:line="400" w:lineRule="exact"/>
        <w:ind w:firstLineChars="200" w:firstLine="480"/>
        <w:rPr>
          <w:rFonts w:ascii="宋体" w:hAnsi="宋体"/>
          <w:bCs/>
          <w:kern w:val="0"/>
          <w:sz w:val="24"/>
        </w:rPr>
      </w:pPr>
      <w:r w:rsidRPr="000F55B4">
        <w:rPr>
          <w:rFonts w:ascii="宋体" w:hAnsi="宋体" w:cs="Arial"/>
          <w:sz w:val="24"/>
        </w:rPr>
        <w:t>通讯地址</w:t>
      </w:r>
      <w:r w:rsidRPr="000F55B4">
        <w:rPr>
          <w:rFonts w:ascii="宋体" w:hAnsi="宋体" w:cs="Arial" w:hint="eastAsia"/>
          <w:sz w:val="24"/>
        </w:rPr>
        <w:t>：藤县藤州镇金桃八街50号三楼</w:t>
      </w:r>
    </w:p>
    <w:p w:rsidR="0084256A" w:rsidRPr="000F55B4" w:rsidRDefault="002A03CC">
      <w:pPr>
        <w:keepNext/>
        <w:keepLines/>
        <w:spacing w:line="500" w:lineRule="exact"/>
        <w:jc w:val="center"/>
        <w:outlineLvl w:val="1"/>
        <w:rPr>
          <w:rFonts w:ascii="Arial" w:eastAsia="黑体" w:hAnsi="Arial"/>
          <w:b/>
          <w:bCs/>
          <w:kern w:val="0"/>
          <w:sz w:val="24"/>
        </w:rPr>
      </w:pPr>
      <w:bookmarkStart w:id="15" w:name="_Toc11834330"/>
      <w:bookmarkStart w:id="16" w:name="_Toc441070211"/>
      <w:r w:rsidRPr="000F55B4">
        <w:rPr>
          <w:rFonts w:ascii="Arial" w:eastAsia="黑体" w:hAnsi="Arial" w:hint="eastAsia"/>
          <w:b/>
          <w:bCs/>
          <w:kern w:val="0"/>
          <w:sz w:val="24"/>
        </w:rPr>
        <w:lastRenderedPageBreak/>
        <w:t>二、招标文件</w:t>
      </w:r>
      <w:bookmarkEnd w:id="15"/>
      <w:bookmarkEnd w:id="16"/>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9.招标文件的构成。</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（1）招标公告；</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（2）招标项目采购需求；</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（3）投标人须知；</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（4）评标办法及标准；</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（5）合同主要条款；</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（6）投标文件格式。</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10.投标人的风险</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投标人没有按照招标文件要求提供全部资料，或者投标人没有对招标文件在各方面作出实质性响应是投标人的风险，并可能导致其投标被拒绝。</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 xml:space="preserve">11.招标文件的澄清与修改 </w:t>
      </w:r>
    </w:p>
    <w:p w:rsidR="0084256A" w:rsidRPr="000F55B4" w:rsidRDefault="002A03CC">
      <w:pPr>
        <w:snapToGrid w:val="0"/>
        <w:spacing w:line="400" w:lineRule="exact"/>
        <w:ind w:firstLineChars="200" w:firstLine="480"/>
        <w:rPr>
          <w:rFonts w:ascii="宋体" w:hAnsi="宋体"/>
          <w:kern w:val="0"/>
          <w:sz w:val="24"/>
        </w:rPr>
      </w:pPr>
      <w:r w:rsidRPr="000F55B4">
        <w:rPr>
          <w:rFonts w:ascii="宋体" w:hAnsi="宋体" w:hint="eastAsia"/>
          <w:kern w:val="0"/>
          <w:sz w:val="24"/>
        </w:rPr>
        <w:t>11.1投标人应认真阅读本招标文件，发现其中有误或有不合理要求的，投标人必须在</w:t>
      </w:r>
      <w:r w:rsidRPr="000F55B4">
        <w:rPr>
          <w:rFonts w:ascii="宋体" w:hAnsi="宋体" w:hint="eastAsia"/>
          <w:kern w:val="0"/>
          <w:sz w:val="24"/>
          <w:u w:val="single"/>
        </w:rPr>
        <w:t>收到招标文件之日起七个工作日内</w:t>
      </w:r>
      <w:r w:rsidRPr="000F55B4">
        <w:rPr>
          <w:rFonts w:ascii="宋体" w:hAnsi="宋体" w:hint="eastAsia"/>
          <w:kern w:val="0"/>
          <w:sz w:val="24"/>
        </w:rPr>
        <w:t>以书面形式要求采购人或采购代理机构澄清。采购代理机构对已发出的招标文件进行必要澄清或者修改，但不得改变采购标的和资格条件。澄清或者修改应当在原公告发布媒体上发布澄清公告。澄清或者修改的内容为招标文件的组成部分。</w:t>
      </w:r>
    </w:p>
    <w:p w:rsidR="0084256A" w:rsidRPr="000F55B4" w:rsidRDefault="002A03CC">
      <w:pPr>
        <w:snapToGrid w:val="0"/>
        <w:spacing w:line="400" w:lineRule="exact"/>
        <w:ind w:firstLineChars="200" w:firstLine="480"/>
        <w:rPr>
          <w:rFonts w:ascii="宋体" w:hAnsi="宋体"/>
          <w:kern w:val="0"/>
          <w:sz w:val="24"/>
        </w:rPr>
      </w:pPr>
      <w:r w:rsidRPr="000F55B4">
        <w:rPr>
          <w:rFonts w:ascii="宋体" w:hAnsi="宋体" w:hint="eastAsia"/>
          <w:kern w:val="0"/>
          <w:sz w:val="24"/>
        </w:rPr>
        <w:t>澄清或者修改的内容</w:t>
      </w:r>
      <w:r w:rsidRPr="000F55B4">
        <w:rPr>
          <w:rFonts w:ascii="宋体" w:hAnsi="宋体" w:hint="eastAsia"/>
          <w:b/>
          <w:sz w:val="24"/>
        </w:rPr>
        <w:t>可能影响投标文件编制的</w:t>
      </w:r>
      <w:r w:rsidRPr="000F55B4">
        <w:rPr>
          <w:rFonts w:ascii="宋体" w:hAnsi="宋体" w:hint="eastAsia"/>
          <w:kern w:val="0"/>
          <w:sz w:val="24"/>
        </w:rPr>
        <w:t>，采购人或者采购代理机构应当在投标截止时间至少15日前，以公告形式通知所有获取招标文件的潜在投标人；不足15日的，采购人或者采购代理机构将顺延提交投标文件的截止时间。</w:t>
      </w:r>
      <w:r w:rsidRPr="000F55B4">
        <w:rPr>
          <w:rFonts w:ascii="宋体" w:hAnsi="宋体"/>
          <w:kern w:val="0"/>
          <w:sz w:val="24"/>
        </w:rPr>
        <w:t>投标人必须按照桂财采【2007】65号文件第二十九条规定，在澄清或修改通知发出后12小时内以书面形式进行确认，否则视为已经收到。</w:t>
      </w:r>
    </w:p>
    <w:p w:rsidR="0084256A" w:rsidRPr="000F55B4" w:rsidRDefault="002A03CC">
      <w:pPr>
        <w:snapToGrid w:val="0"/>
        <w:spacing w:line="400" w:lineRule="exact"/>
        <w:ind w:firstLineChars="200" w:firstLine="480"/>
        <w:rPr>
          <w:rFonts w:ascii="宋体" w:hAnsi="宋体"/>
          <w:kern w:val="0"/>
          <w:sz w:val="24"/>
        </w:rPr>
      </w:pPr>
      <w:r w:rsidRPr="000F55B4">
        <w:rPr>
          <w:rFonts w:ascii="宋体" w:hAnsi="宋体" w:hint="eastAsia"/>
          <w:kern w:val="0"/>
          <w:sz w:val="24"/>
        </w:rPr>
        <w:t>11.2招标文件澄清、答复、修改、补充的内容为招标文件的组成部分。当招标文件与招标文件的答复、澄清、修改、补充通知就同一内容的表述不一致时，以最后发出的书面文件为准。</w:t>
      </w:r>
    </w:p>
    <w:p w:rsidR="0084256A" w:rsidRPr="000F55B4" w:rsidRDefault="002A03CC">
      <w:pPr>
        <w:snapToGrid w:val="0"/>
        <w:spacing w:line="400" w:lineRule="exact"/>
        <w:ind w:firstLineChars="200" w:firstLine="480"/>
        <w:rPr>
          <w:rFonts w:ascii="宋体" w:hAnsi="宋体"/>
          <w:kern w:val="0"/>
          <w:sz w:val="24"/>
        </w:rPr>
      </w:pPr>
      <w:r w:rsidRPr="000F55B4">
        <w:rPr>
          <w:rFonts w:ascii="宋体" w:hAnsi="宋体" w:hint="eastAsia"/>
          <w:kern w:val="0"/>
          <w:sz w:val="24"/>
        </w:rPr>
        <w:t>11.3招标文件的澄清、答复、修改或补充都应该通过本采购代理机构以法定形式发布，采购人非通过本机构，不得擅自澄清、答复、修改或补充招标文件。</w:t>
      </w:r>
    </w:p>
    <w:p w:rsidR="0084256A" w:rsidRPr="000F55B4" w:rsidRDefault="002A03CC">
      <w:pPr>
        <w:keepNext/>
        <w:keepLines/>
        <w:spacing w:line="500" w:lineRule="exact"/>
        <w:jc w:val="center"/>
        <w:outlineLvl w:val="1"/>
        <w:rPr>
          <w:rFonts w:ascii="Arial" w:eastAsia="黑体" w:hAnsi="Arial"/>
          <w:b/>
          <w:bCs/>
          <w:kern w:val="0"/>
          <w:sz w:val="24"/>
        </w:rPr>
      </w:pPr>
      <w:bookmarkStart w:id="17" w:name="_Toc11834331"/>
      <w:bookmarkStart w:id="18" w:name="_Toc441070212"/>
      <w:r w:rsidRPr="000F55B4">
        <w:rPr>
          <w:rFonts w:ascii="Arial" w:eastAsia="黑体" w:hAnsi="Arial" w:hint="eastAsia"/>
          <w:b/>
          <w:bCs/>
          <w:kern w:val="0"/>
          <w:sz w:val="24"/>
        </w:rPr>
        <w:t>三、投标文件的编制</w:t>
      </w:r>
      <w:bookmarkEnd w:id="17"/>
      <w:bookmarkEnd w:id="18"/>
    </w:p>
    <w:p w:rsidR="0084256A" w:rsidRPr="000F55B4" w:rsidRDefault="002A03CC">
      <w:pPr>
        <w:snapToGrid w:val="0"/>
        <w:spacing w:line="400" w:lineRule="exact"/>
        <w:ind w:firstLine="420"/>
        <w:jc w:val="left"/>
        <w:rPr>
          <w:rFonts w:ascii="宋体" w:hAnsi="宋体"/>
          <w:b/>
          <w:sz w:val="24"/>
        </w:rPr>
      </w:pPr>
      <w:r w:rsidRPr="000F55B4">
        <w:rPr>
          <w:rFonts w:ascii="宋体" w:hAnsi="宋体" w:cs="Courier New" w:hint="eastAsia"/>
          <w:b/>
          <w:sz w:val="24"/>
        </w:rPr>
        <w:t>12.投标文件的组成</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投标文件由报价文件、资信及商务文件、技术文件、电子版投标文件四部分组成。</w:t>
      </w:r>
    </w:p>
    <w:p w:rsidR="0084256A" w:rsidRPr="000F55B4" w:rsidRDefault="002A03CC">
      <w:pPr>
        <w:snapToGrid w:val="0"/>
        <w:spacing w:line="400" w:lineRule="exact"/>
        <w:ind w:firstLine="420"/>
        <w:jc w:val="left"/>
        <w:rPr>
          <w:rFonts w:ascii="宋体" w:hAnsi="宋体"/>
          <w:sz w:val="24"/>
        </w:rPr>
      </w:pPr>
      <w:r w:rsidRPr="000F55B4">
        <w:rPr>
          <w:rFonts w:ascii="宋体" w:hAnsi="宋体" w:cs="Courier New" w:hint="eastAsia"/>
          <w:b/>
          <w:sz w:val="24"/>
        </w:rPr>
        <w:t>12.1报价文件:</w:t>
      </w:r>
      <w:r w:rsidRPr="000F55B4">
        <w:rPr>
          <w:sz w:val="24"/>
        </w:rPr>
        <w:t xml:space="preserve"> </w:t>
      </w:r>
      <w:r w:rsidRPr="000F55B4">
        <w:rPr>
          <w:sz w:val="24"/>
        </w:rPr>
        <w:t>具体材料见</w:t>
      </w:r>
      <w:r w:rsidRPr="000F55B4">
        <w:rPr>
          <w:sz w:val="24"/>
        </w:rPr>
        <w:t>“</w:t>
      </w:r>
      <w:r w:rsidRPr="000F55B4">
        <w:rPr>
          <w:sz w:val="24"/>
        </w:rPr>
        <w:t>投标人须知前附表</w:t>
      </w:r>
      <w:r w:rsidRPr="000F55B4">
        <w:rPr>
          <w:sz w:val="24"/>
        </w:rPr>
        <w:t>”</w:t>
      </w:r>
      <w:r w:rsidRPr="000F55B4">
        <w:rPr>
          <w:rFonts w:hint="eastAsia"/>
          <w:sz w:val="24"/>
        </w:rPr>
        <w:t>。</w:t>
      </w:r>
    </w:p>
    <w:p w:rsidR="0084256A" w:rsidRPr="000F55B4" w:rsidRDefault="002A03CC">
      <w:pPr>
        <w:snapToGrid w:val="0"/>
        <w:spacing w:line="400" w:lineRule="exact"/>
        <w:ind w:firstLine="420"/>
        <w:jc w:val="left"/>
        <w:rPr>
          <w:rFonts w:ascii="宋体" w:hAnsi="宋体" w:cs="Courier New"/>
          <w:b/>
          <w:sz w:val="24"/>
        </w:rPr>
      </w:pPr>
      <w:r w:rsidRPr="000F55B4">
        <w:rPr>
          <w:rFonts w:ascii="宋体" w:hAnsi="宋体" w:cs="Courier New" w:hint="eastAsia"/>
          <w:b/>
          <w:sz w:val="24"/>
        </w:rPr>
        <w:t>12.2资信及商务文件:</w:t>
      </w:r>
      <w:r w:rsidRPr="000F55B4">
        <w:rPr>
          <w:sz w:val="24"/>
        </w:rPr>
        <w:t xml:space="preserve"> </w:t>
      </w:r>
      <w:r w:rsidRPr="000F55B4">
        <w:rPr>
          <w:sz w:val="24"/>
        </w:rPr>
        <w:t>具体材料见</w:t>
      </w:r>
      <w:r w:rsidRPr="000F55B4">
        <w:rPr>
          <w:sz w:val="24"/>
        </w:rPr>
        <w:t>“</w:t>
      </w:r>
      <w:r w:rsidRPr="000F55B4">
        <w:rPr>
          <w:sz w:val="24"/>
        </w:rPr>
        <w:t>投标人须知前附表</w:t>
      </w:r>
      <w:r w:rsidRPr="000F55B4">
        <w:rPr>
          <w:sz w:val="24"/>
        </w:rPr>
        <w:t>”</w:t>
      </w:r>
      <w:r w:rsidRPr="000F55B4">
        <w:rPr>
          <w:rFonts w:hint="eastAsia"/>
          <w:sz w:val="24"/>
        </w:rPr>
        <w:t>。</w:t>
      </w:r>
    </w:p>
    <w:p w:rsidR="0084256A" w:rsidRPr="000F55B4" w:rsidRDefault="002A03CC">
      <w:pPr>
        <w:snapToGrid w:val="0"/>
        <w:spacing w:line="400" w:lineRule="exact"/>
        <w:ind w:firstLine="420"/>
        <w:jc w:val="left"/>
        <w:rPr>
          <w:sz w:val="24"/>
        </w:rPr>
      </w:pPr>
      <w:r w:rsidRPr="000F55B4">
        <w:rPr>
          <w:rFonts w:ascii="宋体" w:hAnsi="宋体" w:cs="Courier New" w:hint="eastAsia"/>
          <w:b/>
          <w:sz w:val="24"/>
        </w:rPr>
        <w:t>12.3技术文件：</w:t>
      </w:r>
      <w:r w:rsidRPr="000F55B4">
        <w:rPr>
          <w:sz w:val="24"/>
        </w:rPr>
        <w:t>具体材料见</w:t>
      </w:r>
      <w:r w:rsidRPr="000F55B4">
        <w:rPr>
          <w:sz w:val="24"/>
        </w:rPr>
        <w:t>“</w:t>
      </w:r>
      <w:r w:rsidRPr="000F55B4">
        <w:rPr>
          <w:sz w:val="24"/>
        </w:rPr>
        <w:t>投标人须知前附表</w:t>
      </w:r>
      <w:r w:rsidRPr="000F55B4">
        <w:rPr>
          <w:sz w:val="24"/>
        </w:rPr>
        <w:t>”</w:t>
      </w:r>
      <w:r w:rsidRPr="000F55B4">
        <w:rPr>
          <w:rFonts w:hint="eastAsia"/>
          <w:sz w:val="24"/>
        </w:rPr>
        <w:t>。</w:t>
      </w:r>
    </w:p>
    <w:p w:rsidR="0084256A" w:rsidRPr="000F55B4" w:rsidRDefault="002A03CC">
      <w:pPr>
        <w:snapToGrid w:val="0"/>
        <w:spacing w:line="400" w:lineRule="exact"/>
        <w:ind w:firstLine="420"/>
        <w:jc w:val="left"/>
        <w:rPr>
          <w:rFonts w:ascii="宋体" w:hAnsi="宋体"/>
          <w:sz w:val="24"/>
        </w:rPr>
      </w:pPr>
      <w:r w:rsidRPr="000F55B4">
        <w:rPr>
          <w:rFonts w:hint="eastAsia"/>
          <w:sz w:val="24"/>
        </w:rPr>
        <w:t>12.4</w:t>
      </w:r>
      <w:r w:rsidRPr="000F55B4">
        <w:rPr>
          <w:rFonts w:ascii="宋体" w:hAnsi="宋体" w:cs="Courier New" w:hint="eastAsia"/>
          <w:b/>
          <w:sz w:val="24"/>
        </w:rPr>
        <w:t>电子版投标文件</w:t>
      </w:r>
      <w:r w:rsidRPr="000F55B4">
        <w:rPr>
          <w:rFonts w:hint="eastAsia"/>
          <w:sz w:val="24"/>
        </w:rPr>
        <w:t>：</w:t>
      </w:r>
      <w:r w:rsidRPr="000F55B4">
        <w:rPr>
          <w:sz w:val="24"/>
        </w:rPr>
        <w:t>具体材料见</w:t>
      </w:r>
      <w:r w:rsidRPr="000F55B4">
        <w:rPr>
          <w:sz w:val="24"/>
        </w:rPr>
        <w:t>“</w:t>
      </w:r>
      <w:r w:rsidRPr="000F55B4">
        <w:rPr>
          <w:sz w:val="24"/>
        </w:rPr>
        <w:t>投标人须知前附表</w:t>
      </w:r>
      <w:r w:rsidRPr="000F55B4">
        <w:rPr>
          <w:sz w:val="24"/>
        </w:rPr>
        <w:t>”</w:t>
      </w:r>
      <w:r w:rsidRPr="000F55B4">
        <w:rPr>
          <w:rFonts w:hint="eastAsia"/>
          <w:sz w:val="24"/>
        </w:rPr>
        <w:t>。</w:t>
      </w:r>
    </w:p>
    <w:p w:rsidR="0084256A" w:rsidRPr="000F55B4" w:rsidRDefault="002A03CC">
      <w:pPr>
        <w:snapToGrid w:val="0"/>
        <w:spacing w:line="400" w:lineRule="exact"/>
        <w:ind w:firstLineChars="200" w:firstLine="482"/>
        <w:jc w:val="left"/>
        <w:rPr>
          <w:rFonts w:ascii="宋体" w:hAnsi="宋体" w:cs="Courier New"/>
          <w:b/>
          <w:sz w:val="24"/>
        </w:rPr>
      </w:pPr>
      <w:r w:rsidRPr="000F55B4">
        <w:rPr>
          <w:rFonts w:ascii="宋体" w:hAnsi="宋体" w:cs="Courier New" w:hint="eastAsia"/>
          <w:b/>
          <w:sz w:val="24"/>
        </w:rPr>
        <w:lastRenderedPageBreak/>
        <w:t>13.投标文件的语言及计量</w:t>
      </w:r>
    </w:p>
    <w:p w:rsidR="0084256A" w:rsidRPr="000F55B4" w:rsidRDefault="002A03CC">
      <w:pPr>
        <w:snapToGrid w:val="0"/>
        <w:spacing w:line="400" w:lineRule="exact"/>
        <w:ind w:firstLineChars="200" w:firstLine="480"/>
        <w:jc w:val="left"/>
        <w:rPr>
          <w:rFonts w:ascii="宋体" w:hAnsi="宋体"/>
          <w:kern w:val="0"/>
          <w:sz w:val="24"/>
        </w:rPr>
      </w:pPr>
      <w:r w:rsidRPr="000F55B4">
        <w:rPr>
          <w:rFonts w:ascii="宋体" w:hAnsi="宋体" w:hint="eastAsia"/>
          <w:kern w:val="0"/>
          <w:sz w:val="24"/>
        </w:rPr>
        <w:t>13.1投标文件以及投标方与招标方就有关投标事宜的所有来往函电，均应以中文汉语书写。对不同文字文本投标文件的解释发生异议的，以中文文本为准。</w:t>
      </w:r>
    </w:p>
    <w:p w:rsidR="0084256A" w:rsidRPr="000F55B4" w:rsidRDefault="002A03CC">
      <w:pPr>
        <w:snapToGrid w:val="0"/>
        <w:spacing w:line="400" w:lineRule="exact"/>
        <w:ind w:firstLineChars="200" w:firstLine="480"/>
        <w:jc w:val="left"/>
        <w:rPr>
          <w:rFonts w:ascii="宋体" w:hAnsi="宋体"/>
          <w:kern w:val="0"/>
          <w:sz w:val="24"/>
        </w:rPr>
      </w:pPr>
      <w:r w:rsidRPr="000F55B4">
        <w:rPr>
          <w:rFonts w:ascii="宋体" w:hAnsi="宋体" w:hint="eastAsia"/>
          <w:kern w:val="0"/>
          <w:sz w:val="24"/>
        </w:rPr>
        <w:t>13.2投标计量单位，招标文件已有明确规定的，使用招标文件规定的计量单位；招标文件没有规定的，应采用中华人民共和国法定计量单位（货币单位：人民币元），否则视同未响应。</w:t>
      </w:r>
    </w:p>
    <w:p w:rsidR="0084256A" w:rsidRPr="000F55B4" w:rsidRDefault="002A03CC">
      <w:pPr>
        <w:snapToGrid w:val="0"/>
        <w:spacing w:line="400" w:lineRule="exact"/>
        <w:ind w:firstLineChars="200" w:firstLine="482"/>
        <w:jc w:val="left"/>
        <w:rPr>
          <w:rFonts w:ascii="宋体" w:hAnsi="宋体" w:cs="Courier New"/>
          <w:b/>
          <w:sz w:val="24"/>
        </w:rPr>
      </w:pPr>
      <w:r w:rsidRPr="000F55B4">
        <w:rPr>
          <w:rFonts w:ascii="宋体" w:hAnsi="宋体" w:cs="Courier New" w:hint="eastAsia"/>
          <w:b/>
          <w:sz w:val="24"/>
        </w:rPr>
        <w:t>14.投标报价</w:t>
      </w:r>
    </w:p>
    <w:p w:rsidR="0084256A" w:rsidRPr="000F55B4" w:rsidRDefault="002A03CC">
      <w:pPr>
        <w:snapToGrid w:val="0"/>
        <w:spacing w:line="400" w:lineRule="exact"/>
        <w:ind w:firstLineChars="200" w:firstLine="480"/>
        <w:jc w:val="left"/>
        <w:rPr>
          <w:rFonts w:ascii="宋体" w:hAnsi="宋体"/>
          <w:kern w:val="0"/>
          <w:sz w:val="24"/>
        </w:rPr>
      </w:pPr>
      <w:r w:rsidRPr="000F55B4">
        <w:rPr>
          <w:rFonts w:ascii="宋体" w:hAnsi="宋体" w:hint="eastAsia"/>
          <w:kern w:val="0"/>
          <w:sz w:val="24"/>
        </w:rPr>
        <w:t>14.1投标报价应按招标文件中相关附表格式填写。</w:t>
      </w:r>
    </w:p>
    <w:p w:rsidR="0084256A" w:rsidRPr="000F55B4" w:rsidRDefault="002A03CC">
      <w:pPr>
        <w:snapToGrid w:val="0"/>
        <w:spacing w:line="400" w:lineRule="exact"/>
        <w:ind w:firstLineChars="200" w:firstLine="480"/>
        <w:jc w:val="left"/>
        <w:rPr>
          <w:rFonts w:ascii="宋体" w:hAnsi="宋体"/>
          <w:kern w:val="0"/>
          <w:sz w:val="24"/>
        </w:rPr>
      </w:pPr>
      <w:r w:rsidRPr="000F55B4">
        <w:rPr>
          <w:rFonts w:ascii="宋体" w:hAnsi="宋体" w:hint="eastAsia"/>
          <w:kern w:val="0"/>
          <w:sz w:val="24"/>
        </w:rPr>
        <w:t>14.2投标报价是履行合同的最终价格，应包括货款、标准附件、备品备件、专用工具、包装、运输、装卸、保险、税金、货到就位以及安装、调试、培训、保修等一切税金和费用。</w:t>
      </w:r>
    </w:p>
    <w:p w:rsidR="0084256A" w:rsidRPr="000F55B4" w:rsidRDefault="002A03CC">
      <w:pPr>
        <w:tabs>
          <w:tab w:val="left" w:pos="525"/>
        </w:tabs>
        <w:snapToGrid w:val="0"/>
        <w:spacing w:line="400" w:lineRule="exact"/>
        <w:ind w:firstLineChars="200" w:firstLine="480"/>
        <w:jc w:val="left"/>
        <w:rPr>
          <w:rFonts w:ascii="宋体" w:hAnsi="宋体"/>
          <w:sz w:val="24"/>
        </w:rPr>
      </w:pPr>
      <w:r w:rsidRPr="000F55B4">
        <w:rPr>
          <w:rFonts w:ascii="宋体" w:hAnsi="宋体" w:hint="eastAsia"/>
          <w:sz w:val="24"/>
        </w:rPr>
        <w:t>14.3</w:t>
      </w:r>
      <w:r w:rsidRPr="000F55B4">
        <w:rPr>
          <w:rFonts w:hAnsi="宋体" w:hint="eastAsia"/>
          <w:sz w:val="24"/>
        </w:rPr>
        <w:t>投标人必须就所投的全部内容作完整唯一报价，漏项报价的或</w:t>
      </w:r>
      <w:r w:rsidRPr="000F55B4">
        <w:rPr>
          <w:rFonts w:ascii="宋体" w:hAnsi="宋体" w:hint="eastAsia"/>
          <w:sz w:val="24"/>
        </w:rPr>
        <w:t>有选择的或有条件的报价，其投标将视为无效。</w:t>
      </w:r>
    </w:p>
    <w:p w:rsidR="0084256A" w:rsidRPr="000F55B4" w:rsidRDefault="002A03CC">
      <w:pPr>
        <w:snapToGrid w:val="0"/>
        <w:spacing w:line="400" w:lineRule="exact"/>
        <w:ind w:firstLineChars="200" w:firstLine="482"/>
        <w:jc w:val="left"/>
        <w:rPr>
          <w:rFonts w:ascii="宋体" w:hAnsi="宋体" w:cs="Courier New"/>
          <w:b/>
          <w:sz w:val="24"/>
        </w:rPr>
      </w:pPr>
      <w:r w:rsidRPr="000F55B4">
        <w:rPr>
          <w:rFonts w:ascii="宋体" w:hAnsi="宋体" w:cs="Courier New" w:hint="eastAsia"/>
          <w:b/>
          <w:sz w:val="24"/>
        </w:rPr>
        <w:t>15.投标文件的有效期</w:t>
      </w:r>
    </w:p>
    <w:p w:rsidR="0084256A" w:rsidRPr="000F55B4" w:rsidRDefault="002A03CC">
      <w:pPr>
        <w:tabs>
          <w:tab w:val="left" w:pos="720"/>
          <w:tab w:val="left" w:pos="840"/>
        </w:tabs>
        <w:snapToGrid w:val="0"/>
        <w:spacing w:after="50" w:line="400" w:lineRule="exact"/>
        <w:ind w:firstLineChars="200" w:firstLine="480"/>
        <w:jc w:val="left"/>
        <w:rPr>
          <w:rFonts w:ascii="宋体" w:hAnsi="宋体"/>
          <w:kern w:val="0"/>
          <w:sz w:val="24"/>
        </w:rPr>
      </w:pPr>
      <w:r w:rsidRPr="000F55B4">
        <w:rPr>
          <w:rFonts w:ascii="宋体" w:hAnsi="宋体" w:hint="eastAsia"/>
          <w:kern w:val="0"/>
          <w:sz w:val="24"/>
        </w:rPr>
        <w:t>15.1投标文件有效期按须知前附表规定的期限，有效期不足的投标文件将被拒绝。</w:t>
      </w:r>
    </w:p>
    <w:p w:rsidR="0084256A" w:rsidRPr="000F55B4" w:rsidRDefault="002A03CC">
      <w:pPr>
        <w:tabs>
          <w:tab w:val="left" w:pos="720"/>
          <w:tab w:val="left" w:pos="840"/>
        </w:tabs>
        <w:snapToGrid w:val="0"/>
        <w:spacing w:after="50" w:line="400" w:lineRule="exact"/>
        <w:ind w:firstLineChars="200" w:firstLine="480"/>
        <w:jc w:val="left"/>
        <w:rPr>
          <w:rFonts w:ascii="宋体" w:hAnsi="宋体"/>
          <w:kern w:val="0"/>
          <w:sz w:val="24"/>
        </w:rPr>
      </w:pPr>
      <w:r w:rsidRPr="000F55B4">
        <w:rPr>
          <w:rFonts w:ascii="宋体" w:hAnsi="宋体" w:hint="eastAsia"/>
          <w:kern w:val="0"/>
          <w:sz w:val="24"/>
        </w:rPr>
        <w:t>15.2未中标的投标文件在投标文件有效期内均应保持有效。</w:t>
      </w:r>
    </w:p>
    <w:p w:rsidR="0084256A" w:rsidRPr="000F55B4" w:rsidRDefault="002A03CC">
      <w:pPr>
        <w:snapToGrid w:val="0"/>
        <w:spacing w:line="400" w:lineRule="exact"/>
        <w:ind w:firstLineChars="200" w:firstLine="482"/>
        <w:jc w:val="left"/>
        <w:rPr>
          <w:rFonts w:ascii="宋体" w:hAnsi="宋体" w:cs="Courier New"/>
          <w:b/>
          <w:sz w:val="24"/>
        </w:rPr>
      </w:pPr>
      <w:r w:rsidRPr="000F55B4">
        <w:rPr>
          <w:rFonts w:ascii="宋体" w:hAnsi="宋体" w:cs="Courier New" w:hint="eastAsia"/>
          <w:b/>
          <w:sz w:val="24"/>
        </w:rPr>
        <w:t>16.投标保证金</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16.1投标人须按须知前附表的规定提交投标保证金。否则，其投标将被拒绝。</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16.2投标保证金交纳形式、方式见投标人须知前附表的规定。</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16.3 投标保证金的退还均以转账形式退回到投标人银行账户。</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16.3.1未中标人的投标保证金在中标通知书发出后五个工作日内退还。</w:t>
      </w:r>
    </w:p>
    <w:p w:rsidR="0084256A" w:rsidRPr="000F55B4" w:rsidRDefault="002A03CC">
      <w:pPr>
        <w:snapToGrid w:val="0"/>
        <w:spacing w:line="400" w:lineRule="exact"/>
        <w:ind w:firstLineChars="200" w:firstLine="480"/>
        <w:jc w:val="left"/>
        <w:rPr>
          <w:rFonts w:ascii="宋体" w:hAnsi="宋体"/>
          <w:sz w:val="24"/>
        </w:rPr>
      </w:pPr>
      <w:r w:rsidRPr="000F55B4">
        <w:rPr>
          <w:rFonts w:ascii="宋体" w:hAnsi="宋体" w:hint="eastAsia"/>
          <w:sz w:val="24"/>
        </w:rPr>
        <w:t>16.3.2中标人的投标保证金在合同签订并送达采购代理机构存档后五个工作日内退还。</w:t>
      </w:r>
    </w:p>
    <w:p w:rsidR="0084256A" w:rsidRPr="000F55B4" w:rsidRDefault="002A03CC">
      <w:pPr>
        <w:snapToGrid w:val="0"/>
        <w:spacing w:line="400" w:lineRule="exact"/>
        <w:ind w:firstLineChars="200" w:firstLine="480"/>
        <w:jc w:val="left"/>
        <w:rPr>
          <w:rFonts w:ascii="宋体" w:hAnsi="宋体"/>
          <w:b/>
          <w:sz w:val="24"/>
        </w:rPr>
      </w:pPr>
      <w:r w:rsidRPr="000F55B4">
        <w:rPr>
          <w:rFonts w:ascii="宋体" w:hAnsi="宋体" w:hint="eastAsia"/>
          <w:sz w:val="24"/>
        </w:rPr>
        <w:t>16.4投标保证金不计息。</w:t>
      </w:r>
    </w:p>
    <w:p w:rsidR="0084256A" w:rsidRPr="000F55B4" w:rsidRDefault="002A03CC">
      <w:pPr>
        <w:snapToGrid w:val="0"/>
        <w:spacing w:line="400" w:lineRule="exact"/>
        <w:ind w:firstLineChars="196" w:firstLine="472"/>
        <w:jc w:val="left"/>
        <w:rPr>
          <w:rFonts w:ascii="宋体" w:hAnsi="宋体" w:cs="Courier New"/>
          <w:b/>
          <w:sz w:val="24"/>
        </w:rPr>
      </w:pPr>
      <w:r w:rsidRPr="000F55B4">
        <w:rPr>
          <w:rFonts w:ascii="宋体" w:hAnsi="宋体" w:cs="Courier New" w:hint="eastAsia"/>
          <w:b/>
          <w:sz w:val="24"/>
        </w:rPr>
        <w:t>17.投标人有下列情形之一的，投标保证金将不予退还：</w:t>
      </w:r>
    </w:p>
    <w:p w:rsidR="0084256A" w:rsidRPr="000F55B4" w:rsidRDefault="002A03CC">
      <w:pPr>
        <w:snapToGrid w:val="0"/>
        <w:spacing w:line="400" w:lineRule="exact"/>
        <w:ind w:firstLineChars="196" w:firstLine="470"/>
        <w:jc w:val="left"/>
        <w:rPr>
          <w:rFonts w:ascii="宋体" w:hAnsi="宋体"/>
          <w:sz w:val="24"/>
        </w:rPr>
      </w:pPr>
      <w:r w:rsidRPr="000F55B4">
        <w:rPr>
          <w:rFonts w:ascii="宋体" w:hAnsi="宋体" w:hint="eastAsia"/>
          <w:sz w:val="24"/>
        </w:rPr>
        <w:t>（1）投标人在投标有效期内撤回投标文件的；</w:t>
      </w:r>
    </w:p>
    <w:p w:rsidR="0084256A" w:rsidRPr="000F55B4" w:rsidRDefault="002A03CC">
      <w:pPr>
        <w:snapToGrid w:val="0"/>
        <w:spacing w:line="400" w:lineRule="exact"/>
        <w:ind w:firstLineChars="196" w:firstLine="470"/>
        <w:jc w:val="left"/>
        <w:rPr>
          <w:rFonts w:ascii="宋体" w:hAnsi="宋体"/>
          <w:sz w:val="24"/>
        </w:rPr>
      </w:pPr>
      <w:r w:rsidRPr="000F55B4">
        <w:rPr>
          <w:rFonts w:ascii="宋体" w:hAnsi="宋体" w:hint="eastAsia"/>
          <w:sz w:val="24"/>
        </w:rPr>
        <w:t>（2）未按规定提交履约保证金的；</w:t>
      </w:r>
    </w:p>
    <w:p w:rsidR="0084256A" w:rsidRPr="000F55B4" w:rsidRDefault="002A03CC">
      <w:pPr>
        <w:snapToGrid w:val="0"/>
        <w:spacing w:line="400" w:lineRule="exact"/>
        <w:ind w:firstLineChars="196" w:firstLine="470"/>
        <w:jc w:val="left"/>
        <w:rPr>
          <w:rFonts w:ascii="宋体" w:hAnsi="宋体"/>
          <w:sz w:val="24"/>
        </w:rPr>
      </w:pPr>
      <w:r w:rsidRPr="000F55B4">
        <w:rPr>
          <w:rFonts w:ascii="宋体" w:hAnsi="宋体" w:hint="eastAsia"/>
          <w:sz w:val="24"/>
        </w:rPr>
        <w:t>（3）投标人在投标过程中弄虚作假，提供虚假材料的；</w:t>
      </w:r>
    </w:p>
    <w:p w:rsidR="0084256A" w:rsidRPr="000F55B4" w:rsidRDefault="002A03CC">
      <w:pPr>
        <w:snapToGrid w:val="0"/>
        <w:spacing w:line="400" w:lineRule="exact"/>
        <w:ind w:firstLineChars="196" w:firstLine="470"/>
        <w:rPr>
          <w:rFonts w:ascii="宋体" w:hAnsi="宋体"/>
          <w:sz w:val="24"/>
        </w:rPr>
      </w:pPr>
      <w:r w:rsidRPr="000F55B4">
        <w:rPr>
          <w:rFonts w:ascii="宋体" w:hAnsi="宋体" w:hint="eastAsia"/>
          <w:sz w:val="24"/>
        </w:rPr>
        <w:t>（4）中标人无正当理由不与采购人签订合同的；</w:t>
      </w:r>
    </w:p>
    <w:p w:rsidR="0084256A" w:rsidRPr="000F55B4" w:rsidRDefault="002A03CC">
      <w:pPr>
        <w:snapToGrid w:val="0"/>
        <w:spacing w:line="400" w:lineRule="exact"/>
        <w:ind w:firstLineChars="196" w:firstLine="470"/>
        <w:rPr>
          <w:rFonts w:ascii="宋体" w:hAnsi="宋体"/>
          <w:b/>
          <w:sz w:val="24"/>
        </w:rPr>
      </w:pPr>
      <w:r w:rsidRPr="000F55B4">
        <w:rPr>
          <w:rFonts w:ascii="宋体" w:hAnsi="宋体" w:hint="eastAsia"/>
          <w:sz w:val="24"/>
        </w:rPr>
        <w:t>（5）</w:t>
      </w:r>
      <w:r w:rsidRPr="000F55B4">
        <w:rPr>
          <w:rFonts w:ascii="宋体" w:hAnsi="宋体" w:hint="eastAsia"/>
          <w:bCs/>
          <w:sz w:val="24"/>
        </w:rPr>
        <w:t>将中标项目转让给他人或者在投标文件中未说明且未经采购人同意，将中标项目分包给他人的；</w:t>
      </w:r>
    </w:p>
    <w:p w:rsidR="0084256A" w:rsidRPr="000F55B4" w:rsidRDefault="002A03CC">
      <w:pPr>
        <w:snapToGrid w:val="0"/>
        <w:spacing w:line="400" w:lineRule="exact"/>
        <w:ind w:firstLineChars="200" w:firstLine="480"/>
        <w:rPr>
          <w:rFonts w:ascii="宋体" w:hAnsi="宋体"/>
          <w:sz w:val="24"/>
        </w:rPr>
      </w:pPr>
      <w:r w:rsidRPr="000F55B4">
        <w:rPr>
          <w:rFonts w:ascii="宋体" w:hAnsi="宋体" w:hint="eastAsia"/>
          <w:sz w:val="24"/>
        </w:rPr>
        <w:t>（6）拒绝履行合同义务的；</w:t>
      </w:r>
    </w:p>
    <w:p w:rsidR="0084256A" w:rsidRPr="000F55B4" w:rsidRDefault="002A03CC">
      <w:pPr>
        <w:snapToGrid w:val="0"/>
        <w:spacing w:line="400" w:lineRule="exact"/>
        <w:ind w:firstLineChars="200" w:firstLine="480"/>
        <w:rPr>
          <w:rFonts w:ascii="宋体" w:hAnsi="宋体"/>
          <w:sz w:val="24"/>
        </w:rPr>
      </w:pPr>
      <w:r w:rsidRPr="000F55B4">
        <w:rPr>
          <w:rFonts w:ascii="宋体" w:hAnsi="宋体" w:hint="eastAsia"/>
          <w:sz w:val="24"/>
        </w:rPr>
        <w:t>（7）其他严重扰乱招投标程序的。</w:t>
      </w:r>
    </w:p>
    <w:p w:rsidR="0084256A" w:rsidRPr="000F55B4" w:rsidRDefault="002A03CC">
      <w:pPr>
        <w:snapToGrid w:val="0"/>
        <w:spacing w:line="400" w:lineRule="atLeast"/>
        <w:ind w:firstLineChars="200" w:firstLine="482"/>
        <w:jc w:val="left"/>
        <w:rPr>
          <w:rFonts w:ascii="宋体" w:hAnsi="宋体" w:cs="Courier New"/>
          <w:b/>
          <w:sz w:val="24"/>
        </w:rPr>
      </w:pPr>
      <w:r w:rsidRPr="000F55B4">
        <w:rPr>
          <w:rFonts w:ascii="宋体" w:hAnsi="宋体" w:cs="Courier New" w:hint="eastAsia"/>
          <w:b/>
          <w:sz w:val="24"/>
        </w:rPr>
        <w:t>18.投标文件的签署和份数</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lastRenderedPageBreak/>
        <w:t>18.1投标人应按本招标文件规定的格式和顺序编制、装订投标文件并标注页码，投标文件内容不完整、编排混乱导致投标文件被误读、漏读或者查找不到相关内容的，是投标人的责任。</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18.2投标文件应按报价文件、资信及商务文件、技术文件顺序编制并分别装订成册，投标文件正本一份，副本份数详见“投标人须知前附表”规定，投标文件的封面应注明“正本”、“副本”字样。活页装订的投标文件将被拒绝。</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18.3投标文件的正本需打印或用不褪色的墨水填写，投标文件正本除本《投标人须知》中规定的可提供复印件外均须提供原件，副本可为正本的复印件，一旦正本和副本不符，以正本为准。</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18.4投标文件须由投标人在规定位置盖公章并由法定代表人或法定代表人的授权委托人签署，投标人应写全称。</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18.5投标文件不得涂改，若有修改错漏处，须加盖单位公章及法定代表人（或授权委托人）签字或盖印鉴章。投标文件因字迹潦草或表达不清所引起的后果由投标人负责。</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18.6</w:t>
      </w:r>
      <w:r w:rsidRPr="000F55B4">
        <w:rPr>
          <w:rFonts w:ascii="宋体" w:hAnsi="宋体" w:hint="eastAsia"/>
          <w:b/>
          <w:sz w:val="24"/>
        </w:rPr>
        <w:t>投标人公章：</w:t>
      </w:r>
      <w:r w:rsidRPr="000F55B4">
        <w:rPr>
          <w:rFonts w:ascii="宋体" w:hAnsi="宋体" w:hint="eastAsia"/>
          <w:sz w:val="24"/>
        </w:rPr>
        <w:t>本招标文件中描述投标人的“公章”是指根据我国对公章的管理规定，用投标人法定主体行为名称制作的印章，除本招标文件有特殊规定外，投标人的财务章、部门章、分公司章、工会章、合同章、投标专用章、密封章、业务专用章等其它形式印章均不能代替公章。</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18.7</w:t>
      </w:r>
      <w:r w:rsidRPr="000F55B4">
        <w:rPr>
          <w:rFonts w:ascii="宋体" w:hAnsi="宋体" w:hint="eastAsia"/>
          <w:b/>
          <w:sz w:val="24"/>
        </w:rPr>
        <w:t>投标人的签字：</w:t>
      </w:r>
      <w:r w:rsidRPr="000F55B4">
        <w:rPr>
          <w:rFonts w:ascii="宋体" w:hAnsi="宋体" w:hint="eastAsia"/>
          <w:sz w:val="24"/>
        </w:rPr>
        <w:t>本招标文件中描述投标人的“签字”是指投标人的法定代表人或被授权人亲自在招标文件规定签署处亲笔写上个人的名字的行为，私章、签字章、印鉴、影印等其它形式均不能代替亲笔签字。</w:t>
      </w:r>
    </w:p>
    <w:p w:rsidR="0084256A" w:rsidRPr="000F55B4" w:rsidRDefault="002A03CC">
      <w:pPr>
        <w:snapToGrid w:val="0"/>
        <w:spacing w:line="400" w:lineRule="atLeast"/>
        <w:ind w:firstLineChars="200" w:firstLine="482"/>
        <w:jc w:val="left"/>
        <w:rPr>
          <w:rFonts w:ascii="宋体" w:hAnsi="宋体"/>
          <w:b/>
          <w:sz w:val="24"/>
        </w:rPr>
      </w:pPr>
      <w:r w:rsidRPr="000F55B4">
        <w:rPr>
          <w:rFonts w:ascii="宋体" w:hAnsi="宋体" w:cs="Courier New" w:hint="eastAsia"/>
          <w:b/>
          <w:sz w:val="24"/>
        </w:rPr>
        <w:t>19.投标文件的包封、递交、修改和撤回</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19.1投标文件的包封。</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19.1.1投标文件正、副本全部</w:t>
      </w:r>
      <w:r w:rsidRPr="000F55B4">
        <w:rPr>
          <w:rFonts w:hint="eastAsia"/>
          <w:sz w:val="24"/>
        </w:rPr>
        <w:t>装入一个投标文件袋</w:t>
      </w:r>
      <w:r w:rsidRPr="000F55B4">
        <w:rPr>
          <w:rFonts w:ascii="宋体" w:hAnsi="宋体" w:hint="eastAsia"/>
          <w:sz w:val="24"/>
        </w:rPr>
        <w:t>（盒、箱）</w:t>
      </w:r>
      <w:r w:rsidRPr="000F55B4">
        <w:rPr>
          <w:rFonts w:hint="eastAsia"/>
          <w:sz w:val="24"/>
        </w:rPr>
        <w:t>中并加以密封，封口处必须加盖投标人单位公章或由投标人法定代表人（或授权代表）签字以示密封。</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投标文件封套上应写明投标人名称、投标人地址、投标项目名称、项目编号及“开标时启封”字样。</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19.1.2未按规定密封或标记的投标文件将被拒绝接收，由此造成的后果由投标人承担。</w:t>
      </w:r>
    </w:p>
    <w:p w:rsidR="0084256A" w:rsidRPr="000F55B4" w:rsidRDefault="002A03CC">
      <w:pPr>
        <w:snapToGrid w:val="0"/>
        <w:spacing w:line="400" w:lineRule="atLeast"/>
        <w:ind w:firstLineChars="200" w:firstLine="480"/>
        <w:jc w:val="left"/>
        <w:rPr>
          <w:rFonts w:ascii="宋体" w:hAnsi="宋体" w:cs="Arial"/>
          <w:sz w:val="24"/>
        </w:rPr>
      </w:pPr>
      <w:r w:rsidRPr="000F55B4">
        <w:rPr>
          <w:rFonts w:ascii="宋体" w:hAnsi="宋体" w:hint="eastAsia"/>
          <w:sz w:val="24"/>
        </w:rPr>
        <w:t>19.2</w:t>
      </w:r>
      <w:r w:rsidRPr="000F55B4">
        <w:rPr>
          <w:rFonts w:ascii="宋体" w:hAnsi="宋体" w:cs="Arial" w:hint="eastAsia"/>
          <w:sz w:val="24"/>
        </w:rPr>
        <w:t xml:space="preserve"> 投标文件的递交</w:t>
      </w:r>
    </w:p>
    <w:p w:rsidR="0084256A" w:rsidRPr="000F55B4" w:rsidRDefault="002A03CC">
      <w:pPr>
        <w:snapToGrid w:val="0"/>
        <w:spacing w:line="400" w:lineRule="atLeast"/>
        <w:ind w:firstLineChars="200" w:firstLine="480"/>
        <w:jc w:val="left"/>
        <w:rPr>
          <w:sz w:val="24"/>
        </w:rPr>
      </w:pPr>
      <w:r w:rsidRPr="000F55B4">
        <w:rPr>
          <w:rFonts w:ascii="宋体" w:hAnsi="宋体" w:cs="Arial" w:hint="eastAsia"/>
          <w:sz w:val="24"/>
        </w:rPr>
        <w:t>19.2.1</w:t>
      </w:r>
      <w:r w:rsidRPr="000F55B4">
        <w:rPr>
          <w:rFonts w:hint="eastAsia"/>
          <w:sz w:val="24"/>
        </w:rPr>
        <w:t>投标人必须在招标文件要求提交投标文件的截止时间前，将投标文件送到本须知前附表规定地点，超过投标截止时间送达的投标文件将不予受理。</w:t>
      </w:r>
    </w:p>
    <w:p w:rsidR="0084256A" w:rsidRPr="000F55B4" w:rsidRDefault="002A03CC">
      <w:pPr>
        <w:snapToGrid w:val="0"/>
        <w:spacing w:line="400" w:lineRule="atLeast"/>
        <w:ind w:firstLineChars="200" w:firstLine="480"/>
        <w:jc w:val="left"/>
        <w:rPr>
          <w:sz w:val="24"/>
        </w:rPr>
      </w:pPr>
      <w:r w:rsidRPr="000F55B4">
        <w:rPr>
          <w:rFonts w:ascii="宋体" w:hAnsi="宋体" w:cs="Arial" w:hint="eastAsia"/>
          <w:sz w:val="24"/>
        </w:rPr>
        <w:t>19.2.2</w:t>
      </w:r>
      <w:r w:rsidRPr="000F55B4">
        <w:rPr>
          <w:rFonts w:hint="eastAsia"/>
          <w:sz w:val="24"/>
        </w:rPr>
        <w:t>采购代理机构工作人员收到投标文件后，应当如实记载投标文件的送达时间和密封情况，签收保存，并向投标人出具签收回执。</w:t>
      </w:r>
    </w:p>
    <w:p w:rsidR="0084256A" w:rsidRPr="000F55B4" w:rsidRDefault="002A03CC">
      <w:pPr>
        <w:snapToGrid w:val="0"/>
        <w:spacing w:line="400" w:lineRule="atLeast"/>
        <w:ind w:firstLineChars="200" w:firstLine="480"/>
        <w:jc w:val="left"/>
        <w:rPr>
          <w:sz w:val="24"/>
        </w:rPr>
      </w:pPr>
      <w:r w:rsidRPr="000F55B4">
        <w:rPr>
          <w:rFonts w:hint="eastAsia"/>
          <w:sz w:val="24"/>
        </w:rPr>
        <w:t>逾期送达或者未按照招标文件要求密封的投标文件，采购代理机构拒绝接收。</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cs="Arial" w:hint="eastAsia"/>
          <w:sz w:val="24"/>
        </w:rPr>
        <w:lastRenderedPageBreak/>
        <w:t>19.3投标文件的</w:t>
      </w:r>
      <w:r w:rsidRPr="000F55B4">
        <w:rPr>
          <w:rFonts w:ascii="宋体" w:hAnsi="宋体" w:hint="eastAsia"/>
          <w:sz w:val="24"/>
        </w:rPr>
        <w:t>修改或撤回</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投标人在投标截止时间之前，可以对已提交的投标文件进行补充、修改或者撤回，并书面通知采购人或者采购代理机构。补充、修改的内容必须按照招标文件要求签署、盖章、密封后，作为投标文件的组成部分。</w:t>
      </w:r>
    </w:p>
    <w:p w:rsidR="0084256A" w:rsidRPr="000F55B4" w:rsidRDefault="002A03CC">
      <w:pPr>
        <w:snapToGrid w:val="0"/>
        <w:spacing w:line="400" w:lineRule="atLeast"/>
        <w:ind w:firstLineChars="200" w:firstLine="480"/>
        <w:jc w:val="left"/>
        <w:rPr>
          <w:rFonts w:ascii="宋体" w:hAnsi="宋体"/>
          <w:sz w:val="24"/>
        </w:rPr>
      </w:pPr>
      <w:r w:rsidRPr="000F55B4">
        <w:rPr>
          <w:rFonts w:ascii="宋体" w:hAnsi="宋体" w:hint="eastAsia"/>
          <w:sz w:val="24"/>
        </w:rPr>
        <w:t>19.4在递交投标文件同时投标人代表必须提交</w:t>
      </w:r>
      <w:r w:rsidRPr="000F55B4">
        <w:rPr>
          <w:rFonts w:hint="eastAsia"/>
          <w:sz w:val="24"/>
        </w:rPr>
        <w:t>本须知前附表</w:t>
      </w:r>
      <w:r w:rsidRPr="000F55B4">
        <w:rPr>
          <w:rFonts w:ascii="宋体" w:hAnsi="宋体" w:hint="eastAsia"/>
          <w:sz w:val="24"/>
        </w:rPr>
        <w:t>的资格证明文件核查。</w:t>
      </w:r>
    </w:p>
    <w:p w:rsidR="0084256A" w:rsidRPr="000F55B4" w:rsidRDefault="002A03CC">
      <w:pPr>
        <w:snapToGrid w:val="0"/>
        <w:spacing w:line="400" w:lineRule="atLeast"/>
        <w:ind w:firstLineChars="200" w:firstLine="482"/>
        <w:jc w:val="left"/>
        <w:rPr>
          <w:rFonts w:ascii="宋体" w:hAnsi="宋体"/>
          <w:b/>
          <w:sz w:val="24"/>
        </w:rPr>
      </w:pPr>
      <w:r w:rsidRPr="000F55B4">
        <w:rPr>
          <w:rFonts w:ascii="宋体" w:hAnsi="宋体" w:cs="Courier New" w:hint="eastAsia"/>
          <w:b/>
          <w:sz w:val="24"/>
        </w:rPr>
        <w:t>20.投标无效的情形</w:t>
      </w:r>
    </w:p>
    <w:p w:rsidR="0084256A" w:rsidRPr="000F55B4" w:rsidRDefault="002A03CC">
      <w:pPr>
        <w:snapToGrid w:val="0"/>
        <w:spacing w:line="400" w:lineRule="atLeast"/>
        <w:ind w:firstLineChars="200" w:firstLine="480"/>
        <w:rPr>
          <w:rFonts w:ascii="宋体" w:hAnsi="宋体"/>
          <w:bCs/>
          <w:sz w:val="24"/>
        </w:rPr>
      </w:pPr>
      <w:r w:rsidRPr="000F55B4">
        <w:rPr>
          <w:rFonts w:ascii="宋体" w:hAnsi="宋体" w:hint="eastAsia"/>
          <w:bCs/>
          <w:sz w:val="24"/>
        </w:rPr>
        <w:t>实质上没有响应招标文件要求的投标将被视为无效投标。</w:t>
      </w:r>
    </w:p>
    <w:p w:rsidR="0084256A" w:rsidRPr="000F55B4" w:rsidRDefault="002A03CC">
      <w:pPr>
        <w:snapToGrid w:val="0"/>
        <w:spacing w:line="400" w:lineRule="atLeast"/>
        <w:ind w:firstLineChars="200" w:firstLine="482"/>
        <w:rPr>
          <w:rFonts w:ascii="宋体" w:hAnsi="宋体"/>
          <w:b/>
          <w:bCs/>
          <w:sz w:val="24"/>
        </w:rPr>
      </w:pPr>
      <w:r w:rsidRPr="000F55B4">
        <w:rPr>
          <w:rFonts w:ascii="宋体" w:hAnsi="宋体" w:cs="Courier New" w:hint="eastAsia"/>
          <w:b/>
          <w:sz w:val="24"/>
        </w:rPr>
        <w:t>20.1在资格、符合性审查和商务评审时，如发现下列情形之一的，投标文件将被视为无效：</w:t>
      </w:r>
    </w:p>
    <w:p w:rsidR="0084256A" w:rsidRPr="000F55B4" w:rsidRDefault="002A03CC">
      <w:pPr>
        <w:snapToGrid w:val="0"/>
        <w:spacing w:line="400" w:lineRule="atLeast"/>
        <w:ind w:firstLineChars="200" w:firstLine="480"/>
        <w:rPr>
          <w:rFonts w:ascii="宋体" w:hAnsi="宋体"/>
          <w:sz w:val="24"/>
        </w:rPr>
      </w:pPr>
      <w:r w:rsidRPr="000F55B4">
        <w:rPr>
          <w:rFonts w:ascii="宋体" w:hAnsi="宋体" w:hint="eastAsia"/>
          <w:sz w:val="24"/>
        </w:rPr>
        <w:t>（1）超越了按照法律法规规定必须获得行政许可证或者行政审批的经营范围的；</w:t>
      </w:r>
    </w:p>
    <w:p w:rsidR="0084256A" w:rsidRPr="000F55B4" w:rsidRDefault="002A03CC">
      <w:pPr>
        <w:snapToGrid w:val="0"/>
        <w:spacing w:line="400" w:lineRule="atLeast"/>
        <w:ind w:firstLineChars="200" w:firstLine="480"/>
        <w:rPr>
          <w:rFonts w:ascii="宋体" w:hAnsi="宋体"/>
          <w:sz w:val="24"/>
        </w:rPr>
      </w:pPr>
      <w:r w:rsidRPr="000F55B4">
        <w:rPr>
          <w:rFonts w:ascii="宋体" w:hAnsi="宋体" w:hint="eastAsia"/>
          <w:sz w:val="24"/>
        </w:rPr>
        <w:t>（2）资格证明文件不全的，或者不具备招标文件中规定的资格要求的；</w:t>
      </w:r>
    </w:p>
    <w:p w:rsidR="0084256A" w:rsidRPr="000F55B4" w:rsidRDefault="002A03CC">
      <w:pPr>
        <w:snapToGrid w:val="0"/>
        <w:spacing w:line="400" w:lineRule="atLeast"/>
        <w:ind w:firstLineChars="200" w:firstLine="480"/>
        <w:rPr>
          <w:rFonts w:ascii="宋体" w:hAnsi="宋体"/>
          <w:sz w:val="24"/>
        </w:rPr>
      </w:pPr>
      <w:r w:rsidRPr="000F55B4">
        <w:rPr>
          <w:rFonts w:ascii="宋体" w:hAnsi="宋体" w:hint="eastAsia"/>
          <w:sz w:val="24"/>
        </w:rPr>
        <w:t>（3）投标文件无法定代表人或其授权委托代理人签字,或未提供法定代表人身份证明、法定代表人授权委托书、投标声明书的；</w:t>
      </w:r>
    </w:p>
    <w:p w:rsidR="0084256A" w:rsidRPr="000F55B4" w:rsidRDefault="002A03CC">
      <w:pPr>
        <w:snapToGrid w:val="0"/>
        <w:spacing w:line="400" w:lineRule="atLeast"/>
        <w:ind w:firstLineChars="200" w:firstLine="480"/>
        <w:rPr>
          <w:rFonts w:ascii="宋体" w:hAnsi="宋体"/>
          <w:snapToGrid w:val="0"/>
          <w:kern w:val="0"/>
          <w:sz w:val="24"/>
        </w:rPr>
      </w:pPr>
      <w:r w:rsidRPr="000F55B4">
        <w:rPr>
          <w:rFonts w:ascii="宋体" w:hAnsi="宋体" w:hint="eastAsia"/>
          <w:kern w:val="0"/>
          <w:sz w:val="24"/>
        </w:rPr>
        <w:t>（</w:t>
      </w:r>
      <w:r w:rsidRPr="000F55B4">
        <w:rPr>
          <w:rFonts w:ascii="宋体" w:hAnsi="宋体" w:hint="eastAsia"/>
          <w:snapToGrid w:val="0"/>
          <w:kern w:val="0"/>
          <w:sz w:val="24"/>
        </w:rPr>
        <w:t>4）</w:t>
      </w:r>
      <w:r w:rsidRPr="000F55B4">
        <w:rPr>
          <w:rFonts w:ascii="宋体" w:hAnsi="宋体" w:hint="eastAsia"/>
          <w:kern w:val="0"/>
          <w:sz w:val="24"/>
        </w:rPr>
        <w:t>项目填写不齐全或者内容虚假的；</w:t>
      </w:r>
    </w:p>
    <w:p w:rsidR="0084256A" w:rsidRPr="000F55B4" w:rsidRDefault="002A03CC">
      <w:pPr>
        <w:snapToGrid w:val="0"/>
        <w:spacing w:line="400" w:lineRule="atLeast"/>
        <w:ind w:firstLineChars="200" w:firstLine="480"/>
        <w:rPr>
          <w:rFonts w:ascii="宋体" w:hAnsi="宋体"/>
          <w:snapToGrid w:val="0"/>
          <w:kern w:val="0"/>
          <w:sz w:val="24"/>
        </w:rPr>
      </w:pPr>
      <w:r w:rsidRPr="000F55B4">
        <w:rPr>
          <w:rFonts w:ascii="宋体" w:hAnsi="宋体" w:hint="eastAsia"/>
          <w:kern w:val="0"/>
          <w:sz w:val="24"/>
        </w:rPr>
        <w:t>（5）投标文件的实质性内容未使用中文表述、意思表述不明确、前后矛盾或者使用计量单位不符合招标文件要求的（经评标委员会认定并允许其当场更正的笔误除外）</w:t>
      </w:r>
    </w:p>
    <w:p w:rsidR="0084256A" w:rsidRPr="000F55B4" w:rsidRDefault="002A03CC">
      <w:pPr>
        <w:snapToGrid w:val="0"/>
        <w:spacing w:line="400" w:lineRule="atLeast"/>
        <w:ind w:firstLineChars="200" w:firstLine="480"/>
        <w:rPr>
          <w:rFonts w:ascii="宋体" w:hAnsi="宋体"/>
          <w:snapToGrid w:val="0"/>
          <w:kern w:val="0"/>
          <w:sz w:val="24"/>
        </w:rPr>
      </w:pPr>
      <w:r w:rsidRPr="000F55B4">
        <w:rPr>
          <w:rFonts w:ascii="宋体" w:hAnsi="宋体" w:hint="eastAsia"/>
          <w:kern w:val="0"/>
          <w:sz w:val="24"/>
        </w:rPr>
        <w:t>（</w:t>
      </w:r>
      <w:r w:rsidRPr="000F55B4">
        <w:rPr>
          <w:rFonts w:ascii="宋体" w:hAnsi="宋体" w:hint="eastAsia"/>
          <w:snapToGrid w:val="0"/>
          <w:kern w:val="0"/>
          <w:sz w:val="24"/>
        </w:rPr>
        <w:t>6）投标有效期、交货期、项目服务期及货物质保期、售后服务要求及其他要求等商务条款不能满足招标文件要求的；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（7）未实质性响应招标文件要求或者投标文件有采购人不能接受的附加条件的。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（8）未按照招标文件的规定提交投标保证金的；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（9）投标文件未按招标文件要求签署、盖章的；</w:t>
      </w:r>
    </w:p>
    <w:p w:rsidR="0084256A" w:rsidRPr="000F55B4" w:rsidRDefault="002A03CC" w:rsidP="002A03CC">
      <w:pPr>
        <w:spacing w:line="380" w:lineRule="exact"/>
        <w:ind w:firstLineChars="202" w:firstLine="485"/>
        <w:rPr>
          <w:rFonts w:ascii="宋体" w:hAnsi="宋体"/>
          <w:kern w:val="0"/>
          <w:sz w:val="24"/>
        </w:rPr>
      </w:pPr>
      <w:r w:rsidRPr="000F55B4">
        <w:rPr>
          <w:rFonts w:ascii="宋体" w:hAnsi="宋体" w:hint="eastAsia"/>
          <w:kern w:val="0"/>
          <w:sz w:val="24"/>
        </w:rPr>
        <w:t>（10）未按照本项目招标文件规定的方式获取招标文件的。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（11）法律、法规和招标文件规定的其他无效情形。</w:t>
      </w:r>
    </w:p>
    <w:p w:rsidR="0084256A" w:rsidRPr="000F55B4" w:rsidRDefault="002A03CC">
      <w:pPr>
        <w:snapToGrid w:val="0"/>
        <w:spacing w:line="400" w:lineRule="atLeast"/>
        <w:ind w:firstLineChars="200" w:firstLine="482"/>
        <w:rPr>
          <w:rFonts w:ascii="宋体" w:hAnsi="宋体"/>
          <w:b/>
          <w:bCs/>
          <w:sz w:val="24"/>
        </w:rPr>
      </w:pPr>
      <w:r w:rsidRPr="000F55B4">
        <w:rPr>
          <w:rFonts w:ascii="宋体" w:hAnsi="宋体" w:cs="Courier New" w:hint="eastAsia"/>
          <w:b/>
          <w:sz w:val="24"/>
        </w:rPr>
        <w:t>20.2 在技术评审时，如发现下列情形之一的，投标文件将被视为无效：</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（1）未提供或未如实提供投标货物的技术参数，或者投标文件标明的响应或偏离与事实不符或虚假投标的；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w:t>
      </w:r>
      <w:r w:rsidRPr="000F55B4">
        <w:rPr>
          <w:rFonts w:ascii="宋体" w:hAnsi="宋体" w:hint="eastAsia"/>
          <w:snapToGrid w:val="0"/>
          <w:kern w:val="0"/>
          <w:sz w:val="24"/>
        </w:rPr>
        <w:t>明显不符合招标文件要求的技术规格、安全、质量标准，或者与</w:t>
      </w:r>
      <w:r w:rsidRPr="000F55B4">
        <w:rPr>
          <w:rFonts w:ascii="宋体" w:hAnsi="宋体" w:hint="eastAsia"/>
          <w:kern w:val="0"/>
          <w:sz w:val="24"/>
        </w:rPr>
        <w:t>招标文件中标“</w:t>
      </w:r>
      <w:r w:rsidRPr="000F55B4">
        <w:rPr>
          <w:rFonts w:ascii="宋体" w:hAnsi="宋体" w:hint="eastAsia"/>
          <w:sz w:val="24"/>
        </w:rPr>
        <w:t>★</w:t>
      </w:r>
      <w:r w:rsidRPr="000F55B4">
        <w:rPr>
          <w:rFonts w:ascii="宋体" w:hAnsi="宋体" w:hint="eastAsia"/>
          <w:kern w:val="0"/>
          <w:sz w:val="24"/>
        </w:rPr>
        <w:t>”的技术指标、主要功能项目发生实质性负偏离的；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w:t>
      </w:r>
      <w:r w:rsidRPr="000F55B4">
        <w:rPr>
          <w:rFonts w:ascii="宋体" w:hAnsi="宋体"/>
          <w:kern w:val="0"/>
          <w:sz w:val="24"/>
        </w:rPr>
        <w:t>技术评审允许负偏离的项目数超过“投标人须知前附表”规定项数的</w:t>
      </w:r>
      <w:r w:rsidRPr="000F55B4">
        <w:rPr>
          <w:rFonts w:ascii="宋体" w:hAnsi="宋体" w:hint="eastAsia"/>
          <w:kern w:val="0"/>
          <w:sz w:val="24"/>
        </w:rPr>
        <w:t>；</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（4）投标技术方案不明确，存在一个或一个以上备选（替代）投标方案的；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（5）与其他参加本次投标供应商的投标文件（技术文件）的文字表述内容差错相同二处以上的。</w:t>
      </w:r>
    </w:p>
    <w:p w:rsidR="0084256A" w:rsidRPr="000F55B4" w:rsidRDefault="002A03CC">
      <w:pPr>
        <w:snapToGrid w:val="0"/>
        <w:spacing w:line="400" w:lineRule="atLeast"/>
        <w:ind w:firstLineChars="200" w:firstLine="482"/>
        <w:rPr>
          <w:rFonts w:ascii="宋体" w:hAnsi="宋体"/>
          <w:b/>
          <w:bCs/>
          <w:sz w:val="24"/>
        </w:rPr>
      </w:pPr>
      <w:r w:rsidRPr="000F55B4">
        <w:rPr>
          <w:rFonts w:ascii="宋体" w:hAnsi="宋体" w:cs="Courier New" w:hint="eastAsia"/>
          <w:b/>
          <w:sz w:val="24"/>
        </w:rPr>
        <w:t>20.3 在报价评审时，如发现下列情形之一的，投标文件将被视为无效：</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（1）未采用人民币报价或者未按照招标文件标明的币种报价的；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lastRenderedPageBreak/>
        <w:t>（2）报价超出招标文件规定最高限价，或者超出采购预算金额的；</w:t>
      </w:r>
    </w:p>
    <w:p w:rsidR="0084256A" w:rsidRPr="000F55B4" w:rsidRDefault="002A03CC">
      <w:pPr>
        <w:tabs>
          <w:tab w:val="left" w:pos="525"/>
        </w:tabs>
        <w:snapToGrid w:val="0"/>
        <w:spacing w:line="400" w:lineRule="atLeast"/>
        <w:ind w:firstLineChars="200" w:firstLine="480"/>
        <w:jc w:val="left"/>
        <w:rPr>
          <w:rFonts w:ascii="宋体" w:hAnsi="宋体"/>
          <w:kern w:val="0"/>
          <w:sz w:val="24"/>
        </w:rPr>
      </w:pPr>
      <w:r w:rsidRPr="000F55B4">
        <w:rPr>
          <w:rFonts w:ascii="宋体" w:hAnsi="宋体" w:hint="eastAsia"/>
          <w:kern w:val="0"/>
          <w:sz w:val="24"/>
        </w:rPr>
        <w:t>（3）具有选择性投标报价的；</w:t>
      </w:r>
    </w:p>
    <w:p w:rsidR="0084256A" w:rsidRPr="000F55B4" w:rsidRDefault="002A03CC">
      <w:pPr>
        <w:tabs>
          <w:tab w:val="left" w:pos="525"/>
        </w:tabs>
        <w:snapToGrid w:val="0"/>
        <w:spacing w:line="400" w:lineRule="atLeast"/>
        <w:ind w:firstLineChars="200" w:firstLine="480"/>
        <w:jc w:val="left"/>
        <w:rPr>
          <w:rFonts w:ascii="宋体" w:hAnsi="宋体"/>
          <w:sz w:val="24"/>
        </w:rPr>
      </w:pPr>
      <w:r w:rsidRPr="000F55B4">
        <w:rPr>
          <w:rFonts w:ascii="宋体" w:hAnsi="宋体" w:hint="eastAsia"/>
          <w:kern w:val="0"/>
          <w:sz w:val="24"/>
        </w:rPr>
        <w:t>（4）投标人未就所投的全部内容作完整唯一报价的，或有漏项报价的或有选择的或有条件的报价的。</w:t>
      </w:r>
    </w:p>
    <w:p w:rsidR="0084256A" w:rsidRPr="000F55B4" w:rsidRDefault="002A03CC">
      <w:pPr>
        <w:tabs>
          <w:tab w:val="left" w:pos="525"/>
        </w:tabs>
        <w:snapToGrid w:val="0"/>
        <w:spacing w:line="400" w:lineRule="atLeast"/>
        <w:ind w:firstLineChars="200" w:firstLine="480"/>
        <w:jc w:val="left"/>
        <w:rPr>
          <w:rFonts w:ascii="宋体" w:hAnsi="宋体"/>
          <w:kern w:val="0"/>
          <w:sz w:val="24"/>
        </w:rPr>
      </w:pPr>
      <w:r w:rsidRPr="000F55B4">
        <w:rPr>
          <w:rFonts w:ascii="宋体" w:hAnsi="宋体" w:hint="eastAsia"/>
          <w:sz w:val="24"/>
        </w:rPr>
        <w:t>（5）</w:t>
      </w:r>
      <w:r w:rsidRPr="000F55B4">
        <w:rPr>
          <w:rFonts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4256A" w:rsidRPr="000F55B4" w:rsidRDefault="002A03CC">
      <w:pPr>
        <w:snapToGrid w:val="0"/>
        <w:spacing w:line="400" w:lineRule="atLeast"/>
        <w:ind w:firstLineChars="200" w:firstLine="482"/>
        <w:jc w:val="left"/>
        <w:rPr>
          <w:rFonts w:hAnsi="宋体"/>
          <w:b/>
          <w:sz w:val="24"/>
        </w:rPr>
      </w:pPr>
      <w:r w:rsidRPr="000F55B4">
        <w:rPr>
          <w:rFonts w:hAnsi="宋体" w:hint="eastAsia"/>
          <w:b/>
          <w:sz w:val="24"/>
        </w:rPr>
        <w:t xml:space="preserve">20.4  </w:t>
      </w:r>
      <w:r w:rsidRPr="000F55B4">
        <w:rPr>
          <w:rFonts w:hAnsi="宋体" w:hint="eastAsia"/>
          <w:b/>
          <w:sz w:val="24"/>
        </w:rPr>
        <w:t>属于下列情形之一的，应予废标：</w:t>
      </w:r>
    </w:p>
    <w:p w:rsidR="0084256A" w:rsidRPr="000F55B4" w:rsidRDefault="002A03CC">
      <w:pPr>
        <w:snapToGrid w:val="0"/>
        <w:spacing w:line="400" w:lineRule="atLeast"/>
        <w:ind w:firstLineChars="200" w:firstLine="480"/>
        <w:jc w:val="left"/>
        <w:rPr>
          <w:rFonts w:hAnsi="宋体"/>
          <w:sz w:val="24"/>
        </w:rPr>
      </w:pPr>
      <w:r w:rsidRPr="000F55B4">
        <w:rPr>
          <w:rFonts w:hAnsi="宋体" w:hint="eastAsia"/>
          <w:sz w:val="24"/>
        </w:rPr>
        <w:t>（</w:t>
      </w:r>
      <w:r w:rsidRPr="000F55B4">
        <w:rPr>
          <w:rFonts w:hAnsi="宋体" w:hint="eastAsia"/>
          <w:sz w:val="24"/>
        </w:rPr>
        <w:t>1</w:t>
      </w:r>
      <w:r w:rsidRPr="000F55B4">
        <w:rPr>
          <w:rFonts w:hAnsi="宋体" w:hint="eastAsia"/>
          <w:sz w:val="24"/>
        </w:rPr>
        <w:t>）符合专业条件的供应商或者对招标文件作实质响应的供应商不足</w:t>
      </w:r>
      <w:r w:rsidRPr="000F55B4">
        <w:rPr>
          <w:rFonts w:hAnsi="宋体" w:hint="eastAsia"/>
          <w:sz w:val="24"/>
        </w:rPr>
        <w:t xml:space="preserve"> 3 </w:t>
      </w:r>
      <w:r w:rsidRPr="000F55B4">
        <w:rPr>
          <w:rFonts w:hAnsi="宋体" w:hint="eastAsia"/>
          <w:sz w:val="24"/>
        </w:rPr>
        <w:t>家的；</w:t>
      </w:r>
    </w:p>
    <w:p w:rsidR="0084256A" w:rsidRPr="000F55B4" w:rsidRDefault="002A03CC">
      <w:pPr>
        <w:snapToGrid w:val="0"/>
        <w:spacing w:line="400" w:lineRule="atLeast"/>
        <w:ind w:firstLineChars="200" w:firstLine="480"/>
        <w:jc w:val="left"/>
        <w:rPr>
          <w:rFonts w:hAnsi="宋体"/>
          <w:sz w:val="24"/>
        </w:rPr>
      </w:pPr>
      <w:r w:rsidRPr="000F55B4">
        <w:rPr>
          <w:rFonts w:hAnsi="宋体" w:hint="eastAsia"/>
          <w:sz w:val="24"/>
        </w:rPr>
        <w:t>（</w:t>
      </w:r>
      <w:r w:rsidRPr="000F55B4">
        <w:rPr>
          <w:rFonts w:hAnsi="宋体" w:hint="eastAsia"/>
          <w:sz w:val="24"/>
        </w:rPr>
        <w:t>2</w:t>
      </w:r>
      <w:r w:rsidRPr="000F55B4">
        <w:rPr>
          <w:rFonts w:hAnsi="宋体" w:hint="eastAsia"/>
          <w:sz w:val="24"/>
        </w:rPr>
        <w:t>）出现影响采购公正的违法、违规行为的；</w:t>
      </w:r>
    </w:p>
    <w:p w:rsidR="0084256A" w:rsidRPr="000F55B4" w:rsidRDefault="002A03CC">
      <w:pPr>
        <w:snapToGrid w:val="0"/>
        <w:spacing w:line="400" w:lineRule="atLeast"/>
        <w:ind w:firstLineChars="200" w:firstLine="480"/>
        <w:jc w:val="left"/>
        <w:rPr>
          <w:rFonts w:hAnsi="宋体"/>
          <w:sz w:val="24"/>
        </w:rPr>
      </w:pPr>
      <w:r w:rsidRPr="000F55B4">
        <w:rPr>
          <w:rFonts w:hAnsi="宋体" w:hint="eastAsia"/>
          <w:sz w:val="24"/>
        </w:rPr>
        <w:t>（</w:t>
      </w:r>
      <w:r w:rsidRPr="000F55B4">
        <w:rPr>
          <w:rFonts w:hAnsi="宋体" w:hint="eastAsia"/>
          <w:sz w:val="24"/>
        </w:rPr>
        <w:t>3</w:t>
      </w:r>
      <w:r w:rsidRPr="000F55B4">
        <w:rPr>
          <w:rFonts w:hAnsi="宋体" w:hint="eastAsia"/>
          <w:sz w:val="24"/>
        </w:rPr>
        <w:t>）投标人的报价均超过采购预算，采购人不能支付的；</w:t>
      </w:r>
    </w:p>
    <w:p w:rsidR="0084256A" w:rsidRPr="000F55B4" w:rsidRDefault="002A03CC">
      <w:pPr>
        <w:snapToGrid w:val="0"/>
        <w:spacing w:line="400" w:lineRule="atLeast"/>
        <w:ind w:firstLineChars="200" w:firstLine="480"/>
        <w:jc w:val="left"/>
        <w:rPr>
          <w:rFonts w:hAnsi="宋体"/>
          <w:sz w:val="24"/>
        </w:rPr>
      </w:pPr>
      <w:r w:rsidRPr="000F55B4">
        <w:rPr>
          <w:rFonts w:hAnsi="宋体" w:hint="eastAsia"/>
          <w:sz w:val="24"/>
        </w:rPr>
        <w:t>（</w:t>
      </w:r>
      <w:r w:rsidRPr="000F55B4">
        <w:rPr>
          <w:rFonts w:hAnsi="宋体" w:hint="eastAsia"/>
          <w:sz w:val="24"/>
        </w:rPr>
        <w:t>4</w:t>
      </w:r>
      <w:r w:rsidRPr="000F55B4">
        <w:rPr>
          <w:rFonts w:hAnsi="宋体" w:hint="eastAsia"/>
          <w:sz w:val="24"/>
        </w:rPr>
        <w:t>）因重大变故，采购任务取消的。</w:t>
      </w:r>
    </w:p>
    <w:p w:rsidR="0084256A" w:rsidRPr="000F55B4" w:rsidRDefault="002A03CC">
      <w:pPr>
        <w:keepNext/>
        <w:keepLines/>
        <w:spacing w:line="500" w:lineRule="exact"/>
        <w:jc w:val="center"/>
        <w:outlineLvl w:val="1"/>
        <w:rPr>
          <w:rFonts w:ascii="Arial" w:eastAsia="黑体" w:hAnsi="Arial"/>
          <w:b/>
          <w:bCs/>
          <w:kern w:val="0"/>
          <w:sz w:val="24"/>
        </w:rPr>
      </w:pPr>
      <w:bookmarkStart w:id="19" w:name="_Toc441070213"/>
      <w:bookmarkStart w:id="20" w:name="_Toc11834332"/>
      <w:r w:rsidRPr="000F55B4">
        <w:rPr>
          <w:rFonts w:ascii="Arial" w:eastAsia="黑体" w:hAnsi="Arial" w:hint="eastAsia"/>
          <w:b/>
          <w:bCs/>
          <w:kern w:val="0"/>
          <w:sz w:val="24"/>
        </w:rPr>
        <w:t>四、开标</w:t>
      </w:r>
      <w:bookmarkEnd w:id="19"/>
      <w:bookmarkEnd w:id="20"/>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21.开标准备</w:t>
      </w:r>
    </w:p>
    <w:p w:rsidR="0084256A" w:rsidRPr="000F55B4" w:rsidRDefault="002A03CC">
      <w:pPr>
        <w:snapToGrid w:val="0"/>
        <w:spacing w:line="400" w:lineRule="atLeast"/>
        <w:ind w:firstLineChars="200" w:firstLine="480"/>
        <w:rPr>
          <w:rFonts w:ascii="宋体" w:hAnsi="宋体"/>
          <w:bCs/>
          <w:kern w:val="0"/>
          <w:sz w:val="24"/>
        </w:rPr>
      </w:pPr>
      <w:r w:rsidRPr="000F55B4">
        <w:rPr>
          <w:rFonts w:ascii="宋体" w:hAnsi="宋体" w:hint="eastAsia"/>
          <w:bCs/>
          <w:kern w:val="0"/>
          <w:sz w:val="24"/>
        </w:rPr>
        <w:t>采购代理机构将在须知前附表规定的时间和地点进行开标，投标人的法定代表人或其授权代表可以参加开标会并签到。投标人的法定代表人或其授权代表未按时签到的，视同放弃开标监督权利、认可开标结果。</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22.开标程序：</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（1）宣布开标：开标会由采购代理机构主持，主持人宣布开标会议开始；</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 xml:space="preserve">（2）主持人介绍参加开标会的人员名单； </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（3）主持人宣布评标期间的有关事项；告知应当回避的情形,提请有关人员回避；</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（4）检查文件：由各投标人检查各自的投标文件密封情况（密封完整性、无明显拆封痕迹）并签字确认；</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（5）唱标：经投标人确认投标文件密封无误后，由采购代理机构工作人员当众拆封，宣布投标人名称、投标价格和其他需要宣布的内容；</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（6）开标过程由采购代理机构如实记录,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（7）开标会议结束。</w:t>
      </w:r>
    </w:p>
    <w:p w:rsidR="0084256A" w:rsidRPr="000F55B4" w:rsidRDefault="002A03CC">
      <w:pPr>
        <w:keepNext/>
        <w:keepLines/>
        <w:spacing w:line="500" w:lineRule="exact"/>
        <w:jc w:val="center"/>
        <w:outlineLvl w:val="1"/>
        <w:rPr>
          <w:rFonts w:ascii="Arial" w:eastAsia="黑体" w:hAnsi="Arial"/>
          <w:b/>
          <w:bCs/>
          <w:kern w:val="0"/>
          <w:sz w:val="24"/>
        </w:rPr>
      </w:pPr>
      <w:bookmarkStart w:id="21" w:name="_Toc495304047"/>
      <w:bookmarkStart w:id="22" w:name="_Toc11834333"/>
      <w:bookmarkStart w:id="23" w:name="_Toc494266143"/>
      <w:r w:rsidRPr="000F55B4">
        <w:rPr>
          <w:rFonts w:ascii="Arial" w:eastAsia="黑体" w:hAnsi="Arial" w:hint="eastAsia"/>
          <w:b/>
          <w:bCs/>
          <w:kern w:val="0"/>
          <w:sz w:val="24"/>
        </w:rPr>
        <w:t>五、资格审查</w:t>
      </w:r>
      <w:bookmarkEnd w:id="21"/>
      <w:bookmarkEnd w:id="22"/>
      <w:bookmarkEnd w:id="23"/>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23.资格审查</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23.1</w:t>
      </w:r>
      <w:r w:rsidRPr="000F55B4">
        <w:rPr>
          <w:rFonts w:ascii="宋体" w:hAnsi="宋体"/>
          <w:kern w:val="0"/>
          <w:sz w:val="24"/>
        </w:rPr>
        <w:t>开标结束后，采购人</w:t>
      </w:r>
      <w:r w:rsidRPr="000F55B4">
        <w:rPr>
          <w:rFonts w:ascii="宋体" w:hAnsi="宋体" w:hint="eastAsia"/>
          <w:kern w:val="0"/>
          <w:sz w:val="24"/>
        </w:rPr>
        <w:t>、</w:t>
      </w:r>
      <w:r w:rsidRPr="000F55B4">
        <w:rPr>
          <w:rFonts w:ascii="宋体" w:hAnsi="宋体"/>
          <w:kern w:val="0"/>
          <w:sz w:val="24"/>
        </w:rPr>
        <w:t>采购代理机构</w:t>
      </w:r>
      <w:r w:rsidRPr="000F55B4">
        <w:rPr>
          <w:rFonts w:ascii="宋体" w:hAnsi="宋体" w:hint="eastAsia"/>
          <w:kern w:val="0"/>
          <w:sz w:val="24"/>
        </w:rPr>
        <w:t>根据双方签订的代理协议约定，</w:t>
      </w:r>
      <w:r w:rsidRPr="000F55B4">
        <w:rPr>
          <w:rFonts w:ascii="宋体" w:hAnsi="宋体"/>
          <w:kern w:val="0"/>
          <w:sz w:val="24"/>
        </w:rPr>
        <w:t>应当依法对投标人的资格进行审查。</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lastRenderedPageBreak/>
        <w:t>23.2资格审查标准为本招标文件中载明对投标人资格要求的条件。本项目资格审查采用合格式，凡符合招标文件规定的投标人资格要求的条件的投标人均通过资格审查。</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23.3 投标人有下列情形之一的，资格审查不通过：</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（1）不符合《中华人民共和国政府采购法》第二十二条规定条件的供应商的。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（2）参加同一合同项下的政府采购活动的不同投标人，单位负责人为同一人或者存在直接控股、管理关系的不同供应商。</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（3）投标人为本次采购项目提供整体设计、规范编制或者项目管理、监理、检测等服务的供应商的。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（4）在“</w:t>
      </w:r>
      <w:r w:rsidRPr="000F55B4">
        <w:rPr>
          <w:rFonts w:ascii="宋体" w:hAnsi="宋体"/>
          <w:kern w:val="0"/>
          <w:sz w:val="24"/>
        </w:rPr>
        <w:t>信用中国</w:t>
      </w:r>
      <w:r w:rsidRPr="000F55B4">
        <w:rPr>
          <w:rFonts w:ascii="宋体" w:hAnsi="宋体" w:hint="eastAsia"/>
          <w:kern w:val="0"/>
          <w:sz w:val="24"/>
        </w:rPr>
        <w:t>”</w:t>
      </w:r>
      <w:r w:rsidRPr="000F55B4">
        <w:rPr>
          <w:rFonts w:ascii="宋体" w:hAnsi="宋体"/>
          <w:kern w:val="0"/>
          <w:sz w:val="24"/>
        </w:rPr>
        <w:t>网站(www.creditchina.gov.cn)、中国政府采购网(www.ccgp.gov.cn)等渠道</w:t>
      </w:r>
      <w:r w:rsidRPr="000F55B4">
        <w:rPr>
          <w:rFonts w:ascii="宋体" w:hAnsi="宋体" w:hint="eastAsia"/>
          <w:kern w:val="0"/>
          <w:sz w:val="24"/>
        </w:rPr>
        <w:t>被列入失信被执行人、重大税收违法案件当事人名单、政府采购严重违法失信行为记录名单的。具体审查标准详见本须知前附表的规定。</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（5）不按照招标文件要求提供合格的资格证明材料的。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（6）违反国家法律法规规定的其他资格内容的。</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23.4资格审查的</w:t>
      </w:r>
      <w:r w:rsidRPr="000F55B4">
        <w:rPr>
          <w:rFonts w:ascii="宋体" w:hAnsi="宋体"/>
          <w:kern w:val="0"/>
          <w:sz w:val="24"/>
        </w:rPr>
        <w:t>合格投标人不足3家的，不得评标。</w:t>
      </w:r>
    </w:p>
    <w:p w:rsidR="0084256A" w:rsidRPr="000F55B4" w:rsidRDefault="002A03CC">
      <w:pPr>
        <w:keepNext/>
        <w:keepLines/>
        <w:spacing w:line="500" w:lineRule="exact"/>
        <w:jc w:val="center"/>
        <w:outlineLvl w:val="1"/>
        <w:rPr>
          <w:rFonts w:ascii="Arial" w:eastAsia="黑体" w:hAnsi="Arial"/>
          <w:b/>
          <w:bCs/>
          <w:kern w:val="0"/>
          <w:sz w:val="24"/>
        </w:rPr>
      </w:pPr>
      <w:bookmarkStart w:id="24" w:name="_Toc11834334"/>
      <w:r w:rsidRPr="000F55B4">
        <w:rPr>
          <w:rFonts w:ascii="Arial" w:eastAsia="黑体" w:hAnsi="Arial" w:hint="eastAsia"/>
          <w:b/>
          <w:bCs/>
          <w:kern w:val="0"/>
          <w:sz w:val="24"/>
        </w:rPr>
        <w:t>六、评标</w:t>
      </w:r>
      <w:bookmarkEnd w:id="24"/>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24.组建评标委员会</w:t>
      </w:r>
    </w:p>
    <w:p w:rsidR="0084256A" w:rsidRPr="000F55B4" w:rsidRDefault="002A03CC">
      <w:pPr>
        <w:pStyle w:val="a8"/>
        <w:snapToGrid w:val="0"/>
        <w:spacing w:line="400" w:lineRule="atLeast"/>
        <w:ind w:firstLineChars="200" w:firstLine="480"/>
        <w:rPr>
          <w:rFonts w:ascii="宋体" w:eastAsia="宋体" w:hAnsi="宋体"/>
          <w:sz w:val="24"/>
          <w:szCs w:val="24"/>
        </w:rPr>
      </w:pPr>
      <w:r w:rsidRPr="000F55B4">
        <w:rPr>
          <w:rFonts w:ascii="宋体" w:eastAsia="宋体" w:hAnsi="宋体" w:hint="eastAsia"/>
          <w:sz w:val="24"/>
          <w:szCs w:val="24"/>
        </w:rPr>
        <w:t>本项目评标委员会由政府采购评审专家</w:t>
      </w:r>
      <w:r w:rsidRPr="000F55B4">
        <w:rPr>
          <w:rFonts w:ascii="宋体" w:eastAsia="宋体" w:hAnsi="宋体" w:hint="eastAsia"/>
          <w:sz w:val="24"/>
          <w:szCs w:val="24"/>
          <w:u w:val="single"/>
        </w:rPr>
        <w:t xml:space="preserve"> 5 </w:t>
      </w:r>
      <w:r w:rsidRPr="000F55B4">
        <w:rPr>
          <w:rFonts w:ascii="宋体" w:eastAsia="宋体" w:hAnsi="宋体" w:hint="eastAsia"/>
          <w:sz w:val="24"/>
          <w:szCs w:val="24"/>
        </w:rPr>
        <w:t>人和采购人代表</w:t>
      </w:r>
      <w:r w:rsidRPr="000F55B4">
        <w:rPr>
          <w:rFonts w:ascii="宋体" w:eastAsia="宋体" w:hAnsi="宋体" w:hint="eastAsia"/>
          <w:sz w:val="24"/>
          <w:szCs w:val="24"/>
          <w:u w:val="single"/>
        </w:rPr>
        <w:t xml:space="preserve"> 2 </w:t>
      </w:r>
      <w:r w:rsidRPr="000F55B4">
        <w:rPr>
          <w:rFonts w:ascii="宋体" w:eastAsia="宋体" w:hAnsi="宋体" w:hint="eastAsia"/>
          <w:sz w:val="24"/>
          <w:szCs w:val="24"/>
        </w:rPr>
        <w:t>人，共</w:t>
      </w:r>
      <w:r w:rsidRPr="000F55B4">
        <w:rPr>
          <w:rFonts w:ascii="宋体" w:eastAsia="宋体" w:hAnsi="宋体" w:hint="eastAsia"/>
          <w:sz w:val="24"/>
          <w:szCs w:val="24"/>
          <w:u w:val="single"/>
        </w:rPr>
        <w:t xml:space="preserve"> 7 </w:t>
      </w:r>
      <w:r w:rsidRPr="000F55B4">
        <w:rPr>
          <w:rFonts w:ascii="宋体" w:eastAsia="宋体" w:hAnsi="宋体" w:hint="eastAsia"/>
          <w:sz w:val="24"/>
          <w:szCs w:val="24"/>
        </w:rPr>
        <w:t>人组成。</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25.评标的方式</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本项目采用不公开方式评标，评标的依据为招标文件和投标文件。</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26.</w:t>
      </w:r>
      <w:r w:rsidRPr="000F55B4">
        <w:rPr>
          <w:rFonts w:ascii="宋体" w:hAnsi="宋体" w:hint="eastAsia"/>
          <w:b/>
          <w:bCs/>
          <w:kern w:val="0"/>
          <w:sz w:val="24"/>
        </w:rPr>
        <w:t>评标程序</w:t>
      </w:r>
    </w:p>
    <w:p w:rsidR="0084256A" w:rsidRPr="000F55B4" w:rsidRDefault="002A03CC">
      <w:pPr>
        <w:snapToGrid w:val="0"/>
        <w:spacing w:line="400" w:lineRule="atLeast"/>
        <w:ind w:firstLineChars="200" w:firstLine="482"/>
        <w:rPr>
          <w:rFonts w:ascii="宋体" w:hAnsi="宋体"/>
          <w:b/>
          <w:bCs/>
          <w:kern w:val="0"/>
          <w:sz w:val="24"/>
        </w:rPr>
      </w:pPr>
      <w:r w:rsidRPr="000F55B4">
        <w:rPr>
          <w:rFonts w:ascii="宋体" w:hAnsi="宋体" w:hint="eastAsia"/>
          <w:b/>
          <w:kern w:val="0"/>
          <w:sz w:val="24"/>
        </w:rPr>
        <w:t>26</w:t>
      </w:r>
      <w:r w:rsidRPr="000F55B4">
        <w:rPr>
          <w:rFonts w:ascii="宋体" w:hAnsi="宋体" w:hint="eastAsia"/>
          <w:b/>
          <w:bCs/>
          <w:kern w:val="0"/>
          <w:sz w:val="24"/>
        </w:rPr>
        <w:t>.1符合性审查</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评标委员会对通过资格审查的投标文件的完整性、合法性等进行符合性审查。</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26.2澄清补正</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对投标文件中含义不明确、同类问题表述不一致或者有明显文字和计算错误的内容，评标委员会应当以书面形式要求投标人作出必要的澄清、说明或者纠正。投标人的澄清、说明或者补正应当采用书面形式，并加盖公章，或者由法定代表人或其授权的代表签字。投标人的澄清、说明或者补正不得超出投标文件的范围或者改变投标文件的实质性内容。</w:t>
      </w:r>
    </w:p>
    <w:p w:rsidR="0084256A" w:rsidRPr="000F55B4" w:rsidRDefault="002A03CC">
      <w:pPr>
        <w:snapToGrid w:val="0"/>
        <w:spacing w:line="400" w:lineRule="atLeast"/>
        <w:ind w:firstLineChars="200" w:firstLine="482"/>
        <w:rPr>
          <w:rFonts w:ascii="宋体" w:hAnsi="宋体"/>
          <w:b/>
          <w:bCs/>
          <w:kern w:val="0"/>
          <w:sz w:val="24"/>
        </w:rPr>
      </w:pPr>
      <w:r w:rsidRPr="000F55B4">
        <w:rPr>
          <w:rFonts w:ascii="宋体" w:hAnsi="宋体" w:hint="eastAsia"/>
          <w:b/>
          <w:bCs/>
          <w:kern w:val="0"/>
          <w:sz w:val="24"/>
        </w:rPr>
        <w:t>27.比较与评价</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（1）评标委员会按照招标文件中规定的评标方法和标准，对符合性审查合格的投标文件进行商务和技术评估，综合比较与评价。</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（2）评标委员会应当独立对每个投标人的投标文件进行评价，并汇总每个投标人的得分。</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评标委员会认为投标人的报价明显低于其他通过符合性审查投标人的报价，有可能影响产品质量或者不能诚信履约的，应当要求其在评标现场合理的时间内提供书面说明，</w:t>
      </w:r>
      <w:r w:rsidRPr="000F55B4">
        <w:rPr>
          <w:rFonts w:ascii="宋体" w:hAnsi="宋体" w:hint="eastAsia"/>
          <w:b/>
          <w:kern w:val="0"/>
          <w:sz w:val="24"/>
        </w:rPr>
        <w:lastRenderedPageBreak/>
        <w:t>必要时提交相关证明材料；投标人不能证明其报价合理性的，评标委员会应当将其作为无效投标处理。</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（3）评标委员会按照招标文件中规定的评标方法和标准计算各投标人的报价得分。在计算过程中，不得去掉最高报价或最低报价。</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（4）各投标人的得分为所有评委的有效评分的算术平均数。</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（5）评标委员会按照招标文件中规定推荐中标候选人。</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6）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84256A" w:rsidRPr="000F55B4" w:rsidRDefault="002A03CC">
      <w:pPr>
        <w:snapToGrid w:val="0"/>
        <w:spacing w:line="400" w:lineRule="atLeast"/>
        <w:ind w:firstLineChars="200" w:firstLine="482"/>
        <w:rPr>
          <w:rFonts w:ascii="宋体" w:hAnsi="宋体"/>
          <w:b/>
          <w:bCs/>
          <w:kern w:val="0"/>
          <w:sz w:val="24"/>
        </w:rPr>
      </w:pPr>
      <w:r w:rsidRPr="000F55B4">
        <w:rPr>
          <w:rFonts w:ascii="宋体" w:hAnsi="宋体" w:hint="eastAsia"/>
          <w:b/>
          <w:bCs/>
          <w:kern w:val="0"/>
          <w:sz w:val="24"/>
        </w:rPr>
        <w:t>28.评委表决</w:t>
      </w:r>
    </w:p>
    <w:p w:rsidR="0084256A" w:rsidRPr="000F55B4" w:rsidRDefault="002A03CC">
      <w:pPr>
        <w:snapToGrid w:val="0"/>
        <w:spacing w:line="400" w:lineRule="atLeast"/>
        <w:ind w:firstLineChars="200" w:firstLine="482"/>
        <w:rPr>
          <w:rFonts w:ascii="宋体" w:hAnsi="宋体"/>
          <w:b/>
          <w:bCs/>
          <w:kern w:val="0"/>
          <w:sz w:val="24"/>
        </w:rPr>
      </w:pPr>
      <w:r w:rsidRPr="000F55B4">
        <w:rPr>
          <w:rFonts w:ascii="宋体" w:hAnsi="宋体" w:hint="eastAsia"/>
          <w:b/>
          <w:bCs/>
          <w:kern w:val="0"/>
          <w:sz w:val="24"/>
        </w:rPr>
        <w:t>在评标过程中出现法律法规和招标文件均没有明确规定的情形时，由评标委员会现场协商解决，协商不一致的，由全体评委投票表决，以得票率二分之一以上专家的意见为准。</w:t>
      </w:r>
    </w:p>
    <w:p w:rsidR="0084256A" w:rsidRPr="000F55B4" w:rsidRDefault="002A03CC">
      <w:pPr>
        <w:tabs>
          <w:tab w:val="left" w:pos="630"/>
        </w:tabs>
        <w:snapToGrid w:val="0"/>
        <w:spacing w:line="400" w:lineRule="atLeast"/>
        <w:ind w:firstLineChars="200" w:firstLine="482"/>
        <w:rPr>
          <w:rFonts w:ascii="宋体" w:hAnsi="宋体"/>
          <w:b/>
          <w:kern w:val="0"/>
          <w:sz w:val="24"/>
        </w:rPr>
      </w:pPr>
      <w:r w:rsidRPr="000F55B4">
        <w:rPr>
          <w:rFonts w:ascii="宋体" w:hAnsi="宋体" w:hint="eastAsia"/>
          <w:b/>
          <w:kern w:val="0"/>
          <w:sz w:val="24"/>
        </w:rPr>
        <w:t>29.评标原则和评标办法</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29.1评标原则</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29.2.评标办法</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本项目将按须知前附表规定的评标办法进行评标，具体评标内容及评分标准等详见第四章：评标办法及评分标准。</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30.投标文件修正</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 xml:space="preserve">30.1投标文件报价出现前后不一致的，执照下列规定修正： </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（1）投标文件中投标报价表内容与投标文件中相应内容不一致的，以投标报价表为准；</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（2）大写金额和小写金额不一致的，以大写金额为准；</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（3）单价金额小数点或者百分比有明显错位的，以投标报价表的总价为准，并修改单价；</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（4）总价金额与按单价汇总金额不一致的，以单价金额计算结果为准。</w:t>
      </w:r>
    </w:p>
    <w:p w:rsidR="0084256A" w:rsidRPr="000F55B4" w:rsidRDefault="002A03CC">
      <w:pPr>
        <w:snapToGrid w:val="0"/>
        <w:spacing w:line="400" w:lineRule="atLeast"/>
        <w:ind w:firstLineChars="200" w:firstLine="480"/>
        <w:rPr>
          <w:rFonts w:ascii="宋体" w:hAnsi="宋体"/>
          <w:b/>
          <w:kern w:val="0"/>
          <w:sz w:val="24"/>
        </w:rPr>
      </w:pPr>
      <w:r w:rsidRPr="000F55B4">
        <w:rPr>
          <w:rFonts w:ascii="宋体" w:hAnsi="宋体" w:hint="eastAsia"/>
          <w:kern w:val="0"/>
          <w:sz w:val="24"/>
        </w:rPr>
        <w:t>同时出现两种以上不一致的，按照前款规定的顺序修正。修正后的报价经投标人确认后产生约束力，投标人不确认的，其投标无效。</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30.2修正后的最终投标报价若超过采购预算金额，投标人的投标文件作无效投标处</w:t>
      </w:r>
      <w:r w:rsidRPr="000F55B4">
        <w:rPr>
          <w:rFonts w:ascii="宋体" w:hAnsi="宋体" w:hint="eastAsia"/>
          <w:kern w:val="0"/>
          <w:sz w:val="24"/>
        </w:rPr>
        <w:lastRenderedPageBreak/>
        <w:t>理。</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30.3修正后的最终投标报价仅作为签订合同的一个依据，不参与评标价得分的计算。</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（1）若修正后的最终投标报价小于开标时的投标报价表文字报价，签订合同时，则以修正后的最终投标报价为准；</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（2）若修正后的最终投标报价大于开标时的投标报价表文字报价，签订合同时，则以开标时的投标报价表文字报价为准，同时按比例修正相应项目的单价或总价。</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31.评标过程的监控</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本项目评标过程实行全程录音、录像监控，投标人在评标过程中所进行的试图影响评标结果的不公正活动，可能导致其投标被拒绝。</w:t>
      </w:r>
    </w:p>
    <w:p w:rsidR="0084256A" w:rsidRPr="000F55B4" w:rsidRDefault="002A03CC">
      <w:pPr>
        <w:keepNext/>
        <w:keepLines/>
        <w:spacing w:line="500" w:lineRule="exact"/>
        <w:jc w:val="center"/>
        <w:outlineLvl w:val="1"/>
        <w:rPr>
          <w:rFonts w:ascii="Arial" w:eastAsia="黑体" w:hAnsi="Arial"/>
          <w:b/>
          <w:bCs/>
          <w:kern w:val="0"/>
          <w:sz w:val="24"/>
        </w:rPr>
      </w:pPr>
      <w:bookmarkStart w:id="25" w:name="_Toc441070214"/>
      <w:bookmarkStart w:id="26" w:name="_Toc11834335"/>
      <w:r w:rsidRPr="000F55B4">
        <w:rPr>
          <w:rFonts w:ascii="Arial" w:eastAsia="黑体" w:hAnsi="Arial" w:hint="eastAsia"/>
          <w:b/>
          <w:bCs/>
          <w:kern w:val="0"/>
          <w:sz w:val="24"/>
        </w:rPr>
        <w:t>七、</w:t>
      </w:r>
      <w:bookmarkEnd w:id="25"/>
      <w:r w:rsidRPr="000F55B4">
        <w:rPr>
          <w:rFonts w:ascii="Arial" w:eastAsia="黑体" w:hAnsi="Arial" w:hint="eastAsia"/>
          <w:b/>
          <w:bCs/>
          <w:kern w:val="0"/>
          <w:sz w:val="24"/>
        </w:rPr>
        <w:t>中标和合同</w:t>
      </w:r>
      <w:bookmarkEnd w:id="26"/>
    </w:p>
    <w:p w:rsidR="0084256A" w:rsidRPr="000F55B4" w:rsidRDefault="002A03CC">
      <w:pPr>
        <w:spacing w:line="440" w:lineRule="exact"/>
        <w:ind w:firstLineChars="200" w:firstLine="480"/>
        <w:rPr>
          <w:rFonts w:ascii="宋体" w:hAnsi="宋体"/>
          <w:sz w:val="24"/>
        </w:rPr>
      </w:pPr>
      <w:r w:rsidRPr="000F55B4">
        <w:rPr>
          <w:rFonts w:ascii="宋体" w:hAnsi="宋体" w:cs="Courier New" w:hint="eastAsia"/>
          <w:sz w:val="24"/>
        </w:rPr>
        <w:t>32.采购代理机构在评标结束之日起2个工作日内将评标报告送采购人，采购人在收到评标报告之日起5个工作日内，在评标报告确定的中标候选人名单中按顺序确定中标人。</w:t>
      </w:r>
      <w:r w:rsidRPr="000F55B4">
        <w:rPr>
          <w:rFonts w:ascii="宋体" w:hAnsi="宋体" w:hint="eastAsia"/>
          <w:sz w:val="24"/>
        </w:rPr>
        <w:t>中标候选人并列的，由采购人按技术部分得分由高到低顺序排列，若综合得分、投标报价、技术部分均相同的，按商务部分得分由高到低顺序排列。</w:t>
      </w:r>
    </w:p>
    <w:p w:rsidR="0084256A" w:rsidRPr="000F55B4" w:rsidRDefault="002A03CC">
      <w:pPr>
        <w:snapToGrid w:val="0"/>
        <w:spacing w:line="400" w:lineRule="atLeast"/>
        <w:ind w:firstLineChars="200" w:firstLine="480"/>
        <w:rPr>
          <w:rFonts w:ascii="宋体" w:hAnsi="宋体" w:cs="Courier New"/>
          <w:sz w:val="24"/>
        </w:rPr>
      </w:pPr>
      <w:r w:rsidRPr="000F55B4">
        <w:rPr>
          <w:rFonts w:ascii="宋体" w:hAnsi="宋体" w:cs="Courier New" w:hint="eastAsia"/>
          <w:sz w:val="24"/>
        </w:rPr>
        <w:t>33. 中标人确定后，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84256A" w:rsidRPr="000F55B4" w:rsidRDefault="002A03CC">
      <w:pPr>
        <w:snapToGrid w:val="0"/>
        <w:spacing w:line="400" w:lineRule="atLeast"/>
        <w:ind w:firstLineChars="200" w:firstLine="480"/>
        <w:rPr>
          <w:rFonts w:ascii="宋体" w:hAnsi="宋体" w:cs="Courier New"/>
          <w:sz w:val="24"/>
        </w:rPr>
      </w:pPr>
      <w:r w:rsidRPr="000F55B4">
        <w:rPr>
          <w:rFonts w:ascii="宋体" w:hAnsi="宋体" w:cs="Courier New" w:hint="eastAsia"/>
          <w:sz w:val="24"/>
        </w:rPr>
        <w:t>排名第二的中标候选人因前款规定的同样原因被取消中标资格的，采购人可以确定排名第三的中标候选人为中标人。</w:t>
      </w:r>
    </w:p>
    <w:p w:rsidR="0084256A" w:rsidRPr="000F55B4" w:rsidRDefault="002A03CC">
      <w:pPr>
        <w:snapToGrid w:val="0"/>
        <w:spacing w:line="400" w:lineRule="atLeast"/>
        <w:ind w:firstLineChars="200" w:firstLine="480"/>
        <w:rPr>
          <w:rFonts w:ascii="宋体" w:hAnsi="宋体" w:cs="Courier New"/>
          <w:sz w:val="24"/>
        </w:rPr>
      </w:pPr>
      <w:r w:rsidRPr="000F55B4">
        <w:rPr>
          <w:rFonts w:ascii="宋体" w:hAnsi="宋体" w:cs="Courier New" w:hint="eastAsia"/>
          <w:sz w:val="24"/>
        </w:rPr>
        <w:t>以上信息查询记录及相关证据与采购文件一并保存。</w:t>
      </w:r>
    </w:p>
    <w:p w:rsidR="0084256A" w:rsidRPr="000F55B4" w:rsidRDefault="002A03CC">
      <w:pPr>
        <w:snapToGrid w:val="0"/>
        <w:spacing w:line="400" w:lineRule="atLeast"/>
        <w:ind w:firstLineChars="200" w:firstLine="480"/>
        <w:rPr>
          <w:rFonts w:ascii="宋体" w:hAnsi="宋体" w:cs="Courier New"/>
          <w:sz w:val="24"/>
        </w:rPr>
      </w:pPr>
      <w:r w:rsidRPr="000F55B4">
        <w:rPr>
          <w:rFonts w:ascii="宋体" w:hAnsi="宋体" w:cs="Courier New" w:hint="eastAsia"/>
          <w:sz w:val="24"/>
        </w:rPr>
        <w:t>34. 在公告中标结果的同时，采购代理机构向中标人发出中标通知书。</w:t>
      </w:r>
    </w:p>
    <w:p w:rsidR="0084256A" w:rsidRPr="000F55B4" w:rsidRDefault="002A03CC">
      <w:pPr>
        <w:snapToGrid w:val="0"/>
        <w:spacing w:line="400" w:lineRule="atLeast"/>
        <w:ind w:firstLineChars="200" w:firstLine="480"/>
        <w:rPr>
          <w:rFonts w:ascii="宋体" w:hAnsi="宋体"/>
          <w:sz w:val="24"/>
        </w:rPr>
      </w:pPr>
      <w:r w:rsidRPr="000F55B4">
        <w:rPr>
          <w:rFonts w:ascii="宋体" w:hAnsi="宋体" w:cs="Courier New" w:hint="eastAsia"/>
          <w:sz w:val="24"/>
        </w:rPr>
        <w:t>35. 采购代理机构不退还投标文件。</w:t>
      </w:r>
    </w:p>
    <w:p w:rsidR="0084256A" w:rsidRPr="000F55B4" w:rsidRDefault="002A03CC">
      <w:pPr>
        <w:snapToGrid w:val="0"/>
        <w:spacing w:line="400" w:lineRule="atLeast"/>
        <w:ind w:firstLineChars="200" w:firstLine="480"/>
        <w:rPr>
          <w:rFonts w:ascii="宋体" w:hAnsi="宋体"/>
          <w:bCs/>
          <w:kern w:val="0"/>
          <w:sz w:val="24"/>
        </w:rPr>
      </w:pPr>
      <w:r w:rsidRPr="000F55B4">
        <w:rPr>
          <w:rFonts w:ascii="宋体" w:hAnsi="宋体" w:hint="eastAsia"/>
          <w:kern w:val="0"/>
          <w:sz w:val="24"/>
        </w:rPr>
        <w:t>36.合同授予标准</w:t>
      </w:r>
    </w:p>
    <w:p w:rsidR="0084256A" w:rsidRPr="000F55B4" w:rsidRDefault="002A03CC">
      <w:pPr>
        <w:snapToGrid w:val="0"/>
        <w:spacing w:line="400" w:lineRule="atLeast"/>
        <w:ind w:firstLineChars="200" w:firstLine="480"/>
        <w:rPr>
          <w:rFonts w:ascii="宋体" w:hAnsi="宋体" w:cs="Courier New"/>
          <w:sz w:val="24"/>
        </w:rPr>
      </w:pPr>
      <w:r w:rsidRPr="000F55B4">
        <w:rPr>
          <w:rFonts w:ascii="宋体" w:hAnsi="宋体" w:cs="Courier New" w:hint="eastAsia"/>
          <w:sz w:val="24"/>
        </w:rPr>
        <w:t>合同将授予被确定实质上相应招标文件要求，具备履行合同能力，综合评分排名第一的投标人。</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37.履约保证金</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37.1中标人须于签订合同前按本须知前附表规定的金额、方式直接缴入指定账户。否则,不予签订合同。</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37.2签订合同后，如中标人不按双方签订的合同规定履约，则其全部履约保证金不予退还，履约保证金不足以赔偿损失的，按实际损失赔偿。</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37.3履约保证金在中标人按合同约定交货验收合格后，由中标人向采购人提供《政府采购项目履约保证金退付意见书》及《政府采购项目合同验收报告》（详见附件），</w:t>
      </w:r>
      <w:r w:rsidRPr="000F55B4">
        <w:rPr>
          <w:rFonts w:ascii="宋体" w:hAnsi="宋体" w:hint="eastAsia"/>
          <w:kern w:val="0"/>
          <w:sz w:val="24"/>
        </w:rPr>
        <w:lastRenderedPageBreak/>
        <w:t>采购人在收到合格材料后5个工作日内以银行转帐方式如数退还（不计利息）。</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37.4在履约保证金退还日期前，若中标人的开户名称、开户银行、帐号有变动的，请以书面形式通知采购代理机构，否则由此产生的后果由中标人自负。</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38.签订合同</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38.1中标人接到中标通知书后，按须知前附表规定向采购人出示相关资格证件，经采购人核验合格后方可签订合同。</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38.2签订合同时间、地点：按中标通知书规定的时间、地点与采购人签订合同。</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38.3如中标人不按中标通知书的规定签订合同，则按中标人违约处理，采购代理机构将中标人投标的全部投标保证金不予退还并上缴同级财政国库。</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38.4中标人因不可抗力或者自身原因不能履行采购合同的，采购人可以按照评标报告推荐的中标候选人名单排序，确定下一候选人为中标人，也可以重新开展政府采购活动。</w:t>
      </w:r>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39.政府采购合同公告</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根据</w:t>
      </w:r>
      <w:r w:rsidRPr="000F55B4">
        <w:rPr>
          <w:rFonts w:ascii="宋体" w:hAnsi="宋体"/>
          <w:kern w:val="0"/>
          <w:sz w:val="24"/>
        </w:rPr>
        <w:t>《中华人民共和国政府采购法实施条例》第五十条</w:t>
      </w:r>
      <w:r w:rsidRPr="000F55B4">
        <w:rPr>
          <w:rFonts w:ascii="宋体" w:hAnsi="宋体" w:hint="eastAsia"/>
          <w:kern w:val="0"/>
          <w:sz w:val="24"/>
        </w:rPr>
        <w:t>规定，采购人应当自政府采购合同签订之日起2个工作日内，将政府采购合同在省级以上人民政府财政部门指定的媒体上公告，</w:t>
      </w:r>
      <w:r w:rsidRPr="000F55B4">
        <w:rPr>
          <w:rFonts w:ascii="宋体" w:hAnsi="宋体"/>
          <w:kern w:val="0"/>
          <w:sz w:val="24"/>
        </w:rPr>
        <w:t>但政府采购合同中涉及国家秘密、商业秘密的内容除外。</w:t>
      </w:r>
    </w:p>
    <w:p w:rsidR="0084256A" w:rsidRPr="000F55B4" w:rsidRDefault="002A03CC">
      <w:pPr>
        <w:keepNext/>
        <w:keepLines/>
        <w:spacing w:line="500" w:lineRule="exact"/>
        <w:jc w:val="center"/>
        <w:outlineLvl w:val="1"/>
        <w:rPr>
          <w:rFonts w:ascii="Arial" w:eastAsia="黑体" w:hAnsi="Arial"/>
          <w:b/>
          <w:bCs/>
          <w:kern w:val="0"/>
          <w:sz w:val="24"/>
        </w:rPr>
      </w:pPr>
      <w:bookmarkStart w:id="27" w:name="_Toc11834336"/>
      <w:bookmarkStart w:id="28" w:name="_Toc441070216"/>
      <w:r w:rsidRPr="000F55B4">
        <w:rPr>
          <w:rFonts w:ascii="Arial" w:eastAsia="黑体" w:hAnsi="Arial" w:hint="eastAsia"/>
          <w:b/>
          <w:bCs/>
          <w:kern w:val="0"/>
          <w:sz w:val="24"/>
        </w:rPr>
        <w:t>八、其他事项</w:t>
      </w:r>
      <w:bookmarkEnd w:id="27"/>
      <w:bookmarkEnd w:id="28"/>
    </w:p>
    <w:p w:rsidR="0084256A" w:rsidRPr="000F55B4" w:rsidRDefault="002A03CC">
      <w:pPr>
        <w:snapToGrid w:val="0"/>
        <w:spacing w:line="400" w:lineRule="atLeast"/>
        <w:ind w:firstLineChars="200" w:firstLine="482"/>
        <w:rPr>
          <w:rFonts w:ascii="宋体" w:hAnsi="宋体"/>
          <w:b/>
          <w:kern w:val="0"/>
          <w:sz w:val="24"/>
        </w:rPr>
      </w:pPr>
      <w:r w:rsidRPr="000F55B4">
        <w:rPr>
          <w:rFonts w:ascii="宋体" w:hAnsi="宋体" w:hint="eastAsia"/>
          <w:b/>
          <w:kern w:val="0"/>
          <w:sz w:val="24"/>
        </w:rPr>
        <w:t>40. 招标代理服务费</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40.1</w:t>
      </w:r>
      <w:r w:rsidRPr="000F55B4">
        <w:rPr>
          <w:rFonts w:ascii="宋体" w:hAnsi="宋体" w:hint="eastAsia"/>
          <w:kern w:val="0"/>
          <w:sz w:val="24"/>
          <w:u w:val="single"/>
        </w:rPr>
        <w:t>招标代理服务费金额按下表中服务招标的费率计算。中标人领取中标通知书前，应向采购代理机构一次付清招标代理服务费。</w:t>
      </w:r>
    </w:p>
    <w:p w:rsidR="0084256A" w:rsidRPr="000F55B4" w:rsidRDefault="002A03CC">
      <w:pPr>
        <w:snapToGrid w:val="0"/>
        <w:spacing w:line="400" w:lineRule="atLeast"/>
        <w:ind w:firstLineChars="200" w:firstLine="480"/>
        <w:rPr>
          <w:rFonts w:ascii="宋体" w:hAnsi="宋体"/>
          <w:kern w:val="0"/>
          <w:sz w:val="24"/>
        </w:rPr>
      </w:pPr>
      <w:r w:rsidRPr="000F55B4">
        <w:rPr>
          <w:rFonts w:ascii="宋体" w:hAnsi="宋体" w:hint="eastAsia"/>
          <w:kern w:val="0"/>
          <w:sz w:val="24"/>
        </w:rPr>
        <w:t>40.2代理服务收费标准：（招标代理服务收费按差额定率累进法计算。）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84256A" w:rsidRPr="000F55B4">
        <w:tc>
          <w:tcPr>
            <w:tcW w:w="3472" w:type="dxa"/>
            <w:tcBorders>
              <w:tl2br w:val="single" w:sz="4" w:space="0" w:color="auto"/>
            </w:tcBorders>
          </w:tcPr>
          <w:p w:rsidR="0084256A" w:rsidRPr="000F55B4" w:rsidRDefault="002A03CC">
            <w:pPr>
              <w:spacing w:line="400" w:lineRule="exact"/>
              <w:rPr>
                <w:sz w:val="24"/>
              </w:rPr>
            </w:pPr>
            <w:r w:rsidRPr="000F55B4">
              <w:rPr>
                <w:rFonts w:hint="eastAsia"/>
                <w:sz w:val="24"/>
              </w:rPr>
              <w:t xml:space="preserve">               </w:t>
            </w:r>
            <w:r w:rsidRPr="000F55B4">
              <w:rPr>
                <w:rFonts w:hint="eastAsia"/>
                <w:sz w:val="24"/>
              </w:rPr>
              <w:t>费率</w:t>
            </w:r>
          </w:p>
          <w:p w:rsidR="0084256A" w:rsidRPr="000F55B4" w:rsidRDefault="002A03CC">
            <w:pPr>
              <w:spacing w:line="400" w:lineRule="exact"/>
              <w:rPr>
                <w:sz w:val="24"/>
              </w:rPr>
            </w:pPr>
            <w:r w:rsidRPr="000F55B4">
              <w:rPr>
                <w:rFonts w:hint="eastAsia"/>
                <w:sz w:val="24"/>
              </w:rPr>
              <w:t>中标金额</w:t>
            </w:r>
          </w:p>
        </w:tc>
        <w:tc>
          <w:tcPr>
            <w:tcW w:w="1659" w:type="dxa"/>
            <w:vAlign w:val="center"/>
          </w:tcPr>
          <w:p w:rsidR="0084256A" w:rsidRPr="000F55B4" w:rsidRDefault="002A03CC">
            <w:pPr>
              <w:spacing w:line="400" w:lineRule="exact"/>
              <w:ind w:firstLineChars="50" w:firstLine="120"/>
              <w:jc w:val="center"/>
              <w:rPr>
                <w:sz w:val="24"/>
              </w:rPr>
            </w:pPr>
            <w:r w:rsidRPr="000F55B4">
              <w:rPr>
                <w:rFonts w:hint="eastAsia"/>
                <w:sz w:val="24"/>
              </w:rPr>
              <w:t>货物招标</w:t>
            </w:r>
          </w:p>
        </w:tc>
        <w:tc>
          <w:tcPr>
            <w:tcW w:w="1687" w:type="dxa"/>
            <w:vAlign w:val="center"/>
          </w:tcPr>
          <w:p w:rsidR="0084256A" w:rsidRPr="000F55B4" w:rsidRDefault="002A03CC">
            <w:pPr>
              <w:spacing w:line="400" w:lineRule="exact"/>
              <w:jc w:val="center"/>
              <w:rPr>
                <w:sz w:val="24"/>
              </w:rPr>
            </w:pPr>
            <w:r w:rsidRPr="000F55B4">
              <w:rPr>
                <w:rFonts w:hint="eastAsia"/>
                <w:sz w:val="24"/>
              </w:rPr>
              <w:t>服务招标</w:t>
            </w:r>
          </w:p>
        </w:tc>
        <w:tc>
          <w:tcPr>
            <w:tcW w:w="1659" w:type="dxa"/>
            <w:vAlign w:val="center"/>
          </w:tcPr>
          <w:p w:rsidR="0084256A" w:rsidRPr="000F55B4" w:rsidRDefault="002A03CC">
            <w:pPr>
              <w:spacing w:line="400" w:lineRule="exact"/>
              <w:jc w:val="center"/>
              <w:rPr>
                <w:sz w:val="24"/>
              </w:rPr>
            </w:pPr>
            <w:r w:rsidRPr="000F55B4">
              <w:rPr>
                <w:rFonts w:hint="eastAsia"/>
                <w:sz w:val="24"/>
              </w:rPr>
              <w:t>工程招标</w:t>
            </w:r>
          </w:p>
        </w:tc>
      </w:tr>
      <w:tr w:rsidR="0084256A" w:rsidRPr="000F55B4">
        <w:tc>
          <w:tcPr>
            <w:tcW w:w="3472" w:type="dxa"/>
          </w:tcPr>
          <w:p w:rsidR="0084256A" w:rsidRPr="000F55B4" w:rsidRDefault="002A03CC">
            <w:pPr>
              <w:spacing w:line="400" w:lineRule="exact"/>
              <w:rPr>
                <w:sz w:val="24"/>
              </w:rPr>
            </w:pPr>
            <w:r w:rsidRPr="000F55B4">
              <w:rPr>
                <w:rFonts w:hint="eastAsia"/>
                <w:sz w:val="24"/>
              </w:rPr>
              <w:t>100</w:t>
            </w:r>
            <w:r w:rsidRPr="000F55B4">
              <w:rPr>
                <w:rFonts w:hint="eastAsia"/>
                <w:sz w:val="24"/>
              </w:rPr>
              <w:t>万元以下</w:t>
            </w:r>
          </w:p>
        </w:tc>
        <w:tc>
          <w:tcPr>
            <w:tcW w:w="1659" w:type="dxa"/>
          </w:tcPr>
          <w:p w:rsidR="0084256A" w:rsidRPr="000F55B4" w:rsidRDefault="002A03CC">
            <w:pPr>
              <w:spacing w:line="400" w:lineRule="exact"/>
              <w:jc w:val="center"/>
              <w:rPr>
                <w:sz w:val="24"/>
              </w:rPr>
            </w:pPr>
            <w:r w:rsidRPr="000F55B4">
              <w:rPr>
                <w:rFonts w:ascii="宋体" w:hAnsi="宋体" w:cs="宋体"/>
                <w:kern w:val="0"/>
                <w:sz w:val="24"/>
              </w:rPr>
              <w:t>1.5%</w:t>
            </w:r>
          </w:p>
        </w:tc>
        <w:tc>
          <w:tcPr>
            <w:tcW w:w="1687" w:type="dxa"/>
          </w:tcPr>
          <w:p w:rsidR="0084256A" w:rsidRPr="000F55B4" w:rsidRDefault="002A03CC">
            <w:pPr>
              <w:spacing w:line="400" w:lineRule="exact"/>
              <w:jc w:val="center"/>
              <w:rPr>
                <w:sz w:val="24"/>
              </w:rPr>
            </w:pPr>
            <w:r w:rsidRPr="000F55B4">
              <w:rPr>
                <w:rFonts w:ascii="宋体" w:hAnsi="宋体" w:cs="宋体"/>
                <w:kern w:val="0"/>
                <w:sz w:val="24"/>
              </w:rPr>
              <w:t>1.5%</w:t>
            </w:r>
          </w:p>
        </w:tc>
        <w:tc>
          <w:tcPr>
            <w:tcW w:w="1659" w:type="dxa"/>
          </w:tcPr>
          <w:p w:rsidR="0084256A" w:rsidRPr="000F55B4" w:rsidRDefault="002A03CC">
            <w:pPr>
              <w:spacing w:line="400" w:lineRule="exact"/>
              <w:ind w:firstLineChars="100" w:firstLine="240"/>
              <w:jc w:val="center"/>
              <w:rPr>
                <w:sz w:val="24"/>
              </w:rPr>
            </w:pPr>
            <w:r w:rsidRPr="000F55B4">
              <w:rPr>
                <w:rFonts w:ascii="宋体" w:hAnsi="宋体" w:cs="宋体"/>
                <w:kern w:val="0"/>
                <w:sz w:val="24"/>
              </w:rPr>
              <w:t>1.0%</w:t>
            </w:r>
          </w:p>
        </w:tc>
      </w:tr>
      <w:tr w:rsidR="0084256A" w:rsidRPr="000F55B4">
        <w:tc>
          <w:tcPr>
            <w:tcW w:w="3472" w:type="dxa"/>
          </w:tcPr>
          <w:p w:rsidR="0084256A" w:rsidRPr="000F55B4" w:rsidRDefault="002A03CC">
            <w:pPr>
              <w:spacing w:line="400" w:lineRule="exact"/>
              <w:rPr>
                <w:sz w:val="24"/>
              </w:rPr>
            </w:pPr>
            <w:r w:rsidRPr="000F55B4">
              <w:rPr>
                <w:rFonts w:hint="eastAsia"/>
                <w:sz w:val="24"/>
              </w:rPr>
              <w:t>10</w:t>
            </w:r>
            <w:r w:rsidRPr="000F55B4">
              <w:rPr>
                <w:rFonts w:ascii="宋体" w:hAnsi="宋体" w:hint="eastAsia"/>
                <w:sz w:val="24"/>
              </w:rPr>
              <w:t>0～</w:t>
            </w:r>
            <w:r w:rsidRPr="000F55B4">
              <w:rPr>
                <w:rFonts w:hint="eastAsia"/>
                <w:sz w:val="24"/>
              </w:rPr>
              <w:t>500</w:t>
            </w:r>
            <w:r w:rsidRPr="000F55B4">
              <w:rPr>
                <w:rFonts w:hint="eastAsia"/>
                <w:sz w:val="24"/>
              </w:rPr>
              <w:t>万元</w:t>
            </w:r>
          </w:p>
        </w:tc>
        <w:tc>
          <w:tcPr>
            <w:tcW w:w="1659" w:type="dxa"/>
          </w:tcPr>
          <w:p w:rsidR="0084256A" w:rsidRPr="000F55B4" w:rsidRDefault="002A03CC">
            <w:pPr>
              <w:spacing w:line="400" w:lineRule="exact"/>
              <w:jc w:val="center"/>
              <w:rPr>
                <w:sz w:val="24"/>
              </w:rPr>
            </w:pPr>
            <w:r w:rsidRPr="000F55B4">
              <w:rPr>
                <w:rFonts w:ascii="宋体" w:hAnsi="宋体" w:cs="宋体"/>
                <w:kern w:val="0"/>
                <w:sz w:val="24"/>
              </w:rPr>
              <w:t>1.1%</w:t>
            </w:r>
          </w:p>
        </w:tc>
        <w:tc>
          <w:tcPr>
            <w:tcW w:w="1687" w:type="dxa"/>
          </w:tcPr>
          <w:p w:rsidR="0084256A" w:rsidRPr="000F55B4" w:rsidRDefault="002A03CC">
            <w:pPr>
              <w:spacing w:line="400" w:lineRule="exact"/>
              <w:jc w:val="center"/>
              <w:rPr>
                <w:sz w:val="24"/>
              </w:rPr>
            </w:pPr>
            <w:r w:rsidRPr="000F55B4">
              <w:rPr>
                <w:rFonts w:ascii="宋体" w:hAnsi="宋体" w:cs="宋体"/>
                <w:kern w:val="0"/>
                <w:sz w:val="24"/>
              </w:rPr>
              <w:t>0.8%</w:t>
            </w:r>
          </w:p>
        </w:tc>
        <w:tc>
          <w:tcPr>
            <w:tcW w:w="1659" w:type="dxa"/>
          </w:tcPr>
          <w:p w:rsidR="0084256A" w:rsidRPr="000F55B4" w:rsidRDefault="002A03CC">
            <w:pPr>
              <w:spacing w:line="400" w:lineRule="exact"/>
              <w:ind w:firstLineChars="100" w:firstLine="240"/>
              <w:jc w:val="center"/>
              <w:rPr>
                <w:sz w:val="24"/>
              </w:rPr>
            </w:pPr>
            <w:r w:rsidRPr="000F55B4">
              <w:rPr>
                <w:rFonts w:ascii="宋体" w:hAnsi="宋体" w:cs="宋体"/>
                <w:kern w:val="0"/>
                <w:sz w:val="24"/>
              </w:rPr>
              <w:t>0.7%</w:t>
            </w:r>
          </w:p>
        </w:tc>
      </w:tr>
      <w:tr w:rsidR="0084256A" w:rsidRPr="000F55B4">
        <w:tc>
          <w:tcPr>
            <w:tcW w:w="3472" w:type="dxa"/>
          </w:tcPr>
          <w:p w:rsidR="0084256A" w:rsidRPr="000F55B4" w:rsidRDefault="002A03CC">
            <w:pPr>
              <w:spacing w:line="400" w:lineRule="exact"/>
              <w:rPr>
                <w:sz w:val="24"/>
              </w:rPr>
            </w:pPr>
            <w:r w:rsidRPr="000F55B4">
              <w:rPr>
                <w:rFonts w:hint="eastAsia"/>
                <w:sz w:val="24"/>
              </w:rPr>
              <w:t>50</w:t>
            </w:r>
            <w:r w:rsidRPr="000F55B4">
              <w:rPr>
                <w:rFonts w:ascii="宋体" w:hAnsi="宋体" w:hint="eastAsia"/>
                <w:sz w:val="24"/>
              </w:rPr>
              <w:t>0～</w:t>
            </w:r>
            <w:r w:rsidRPr="000F55B4">
              <w:rPr>
                <w:rFonts w:hint="eastAsia"/>
                <w:sz w:val="24"/>
              </w:rPr>
              <w:t>1000</w:t>
            </w:r>
            <w:r w:rsidRPr="000F55B4">
              <w:rPr>
                <w:rFonts w:hint="eastAsia"/>
                <w:sz w:val="24"/>
              </w:rPr>
              <w:t>万元</w:t>
            </w:r>
          </w:p>
        </w:tc>
        <w:tc>
          <w:tcPr>
            <w:tcW w:w="1659" w:type="dxa"/>
          </w:tcPr>
          <w:p w:rsidR="0084256A" w:rsidRPr="000F55B4" w:rsidRDefault="002A03CC">
            <w:pPr>
              <w:spacing w:line="400" w:lineRule="exact"/>
              <w:jc w:val="center"/>
              <w:rPr>
                <w:sz w:val="24"/>
              </w:rPr>
            </w:pPr>
            <w:r w:rsidRPr="000F55B4">
              <w:rPr>
                <w:rFonts w:ascii="宋体" w:hAnsi="宋体" w:cs="宋体"/>
                <w:kern w:val="0"/>
                <w:sz w:val="24"/>
              </w:rPr>
              <w:t>0.8%</w:t>
            </w:r>
          </w:p>
        </w:tc>
        <w:tc>
          <w:tcPr>
            <w:tcW w:w="1687" w:type="dxa"/>
          </w:tcPr>
          <w:p w:rsidR="0084256A" w:rsidRPr="000F55B4" w:rsidRDefault="002A03CC">
            <w:pPr>
              <w:spacing w:line="400" w:lineRule="exact"/>
              <w:jc w:val="center"/>
              <w:rPr>
                <w:sz w:val="24"/>
              </w:rPr>
            </w:pPr>
            <w:r w:rsidRPr="000F55B4">
              <w:rPr>
                <w:rFonts w:ascii="宋体" w:hAnsi="宋体" w:cs="宋体"/>
                <w:kern w:val="0"/>
                <w:sz w:val="24"/>
              </w:rPr>
              <w:t>0.45%</w:t>
            </w:r>
          </w:p>
        </w:tc>
        <w:tc>
          <w:tcPr>
            <w:tcW w:w="1659" w:type="dxa"/>
          </w:tcPr>
          <w:p w:rsidR="0084256A" w:rsidRPr="000F55B4" w:rsidRDefault="002A03CC">
            <w:pPr>
              <w:spacing w:line="400" w:lineRule="exact"/>
              <w:ind w:firstLineChars="100" w:firstLine="240"/>
              <w:jc w:val="center"/>
              <w:rPr>
                <w:sz w:val="24"/>
              </w:rPr>
            </w:pPr>
            <w:r w:rsidRPr="000F55B4">
              <w:rPr>
                <w:rFonts w:ascii="宋体" w:hAnsi="宋体" w:cs="宋体"/>
                <w:kern w:val="0"/>
                <w:sz w:val="24"/>
              </w:rPr>
              <w:t>0.55%</w:t>
            </w:r>
          </w:p>
        </w:tc>
      </w:tr>
      <w:tr w:rsidR="0084256A" w:rsidRPr="000F55B4">
        <w:tc>
          <w:tcPr>
            <w:tcW w:w="3472" w:type="dxa"/>
          </w:tcPr>
          <w:p w:rsidR="0084256A" w:rsidRPr="000F55B4" w:rsidRDefault="002A03CC">
            <w:pPr>
              <w:spacing w:line="400" w:lineRule="exact"/>
              <w:rPr>
                <w:sz w:val="24"/>
              </w:rPr>
            </w:pPr>
            <w:r w:rsidRPr="000F55B4">
              <w:rPr>
                <w:rFonts w:hint="eastAsia"/>
                <w:sz w:val="24"/>
              </w:rPr>
              <w:t>100</w:t>
            </w:r>
            <w:r w:rsidRPr="000F55B4">
              <w:rPr>
                <w:rFonts w:ascii="宋体" w:hAnsi="宋体" w:hint="eastAsia"/>
                <w:sz w:val="24"/>
              </w:rPr>
              <w:t>0～</w:t>
            </w:r>
            <w:r w:rsidRPr="000F55B4">
              <w:rPr>
                <w:rFonts w:hint="eastAsia"/>
                <w:sz w:val="24"/>
              </w:rPr>
              <w:t>5000</w:t>
            </w:r>
            <w:r w:rsidRPr="000F55B4">
              <w:rPr>
                <w:rFonts w:hint="eastAsia"/>
                <w:sz w:val="24"/>
              </w:rPr>
              <w:t>万元</w:t>
            </w:r>
          </w:p>
        </w:tc>
        <w:tc>
          <w:tcPr>
            <w:tcW w:w="1659" w:type="dxa"/>
          </w:tcPr>
          <w:p w:rsidR="0084256A" w:rsidRPr="000F55B4" w:rsidRDefault="002A03CC">
            <w:pPr>
              <w:spacing w:line="400" w:lineRule="exact"/>
              <w:jc w:val="center"/>
              <w:rPr>
                <w:sz w:val="24"/>
              </w:rPr>
            </w:pPr>
            <w:r w:rsidRPr="000F55B4">
              <w:rPr>
                <w:rFonts w:ascii="宋体" w:hAnsi="宋体" w:cs="宋体"/>
                <w:kern w:val="0"/>
                <w:sz w:val="24"/>
              </w:rPr>
              <w:t>0.5%</w:t>
            </w:r>
          </w:p>
        </w:tc>
        <w:tc>
          <w:tcPr>
            <w:tcW w:w="1687" w:type="dxa"/>
          </w:tcPr>
          <w:p w:rsidR="0084256A" w:rsidRPr="000F55B4" w:rsidRDefault="002A03CC">
            <w:pPr>
              <w:spacing w:line="400" w:lineRule="exact"/>
              <w:jc w:val="center"/>
              <w:rPr>
                <w:sz w:val="24"/>
              </w:rPr>
            </w:pPr>
            <w:r w:rsidRPr="000F55B4">
              <w:rPr>
                <w:rFonts w:ascii="宋体" w:hAnsi="宋体" w:cs="宋体"/>
                <w:kern w:val="0"/>
                <w:sz w:val="24"/>
              </w:rPr>
              <w:t>0.25%</w:t>
            </w:r>
          </w:p>
        </w:tc>
        <w:tc>
          <w:tcPr>
            <w:tcW w:w="1659" w:type="dxa"/>
          </w:tcPr>
          <w:p w:rsidR="0084256A" w:rsidRPr="000F55B4" w:rsidRDefault="002A03CC">
            <w:pPr>
              <w:spacing w:line="400" w:lineRule="exact"/>
              <w:ind w:firstLineChars="100" w:firstLine="240"/>
              <w:jc w:val="center"/>
              <w:rPr>
                <w:sz w:val="24"/>
              </w:rPr>
            </w:pPr>
            <w:r w:rsidRPr="000F55B4">
              <w:rPr>
                <w:rFonts w:ascii="宋体" w:hAnsi="宋体" w:cs="宋体"/>
                <w:kern w:val="0"/>
                <w:sz w:val="24"/>
              </w:rPr>
              <w:t>0.35%</w:t>
            </w:r>
          </w:p>
        </w:tc>
      </w:tr>
    </w:tbl>
    <w:p w:rsidR="0084256A" w:rsidRPr="000F55B4" w:rsidRDefault="002A03CC">
      <w:pPr>
        <w:snapToGrid w:val="0"/>
        <w:spacing w:line="320" w:lineRule="exact"/>
        <w:ind w:firstLineChars="200" w:firstLine="480"/>
        <w:rPr>
          <w:rFonts w:ascii="宋体" w:hAnsi="宋体"/>
          <w:kern w:val="0"/>
          <w:sz w:val="24"/>
        </w:rPr>
      </w:pPr>
      <w:r w:rsidRPr="000F55B4">
        <w:rPr>
          <w:rFonts w:ascii="宋体" w:hAnsi="宋体" w:hint="eastAsia"/>
          <w:kern w:val="0"/>
          <w:sz w:val="24"/>
        </w:rPr>
        <w:t>40.3采购代理机构指定的收取招标代理服务费的银行账户：</w:t>
      </w:r>
    </w:p>
    <w:p w:rsidR="0084256A" w:rsidRPr="000F55B4" w:rsidRDefault="002A03CC" w:rsidP="002A03CC">
      <w:pPr>
        <w:tabs>
          <w:tab w:val="left" w:pos="368"/>
        </w:tabs>
        <w:snapToGrid w:val="0"/>
        <w:spacing w:line="320" w:lineRule="exact"/>
        <w:ind w:firstLineChars="177" w:firstLine="425"/>
        <w:jc w:val="left"/>
        <w:rPr>
          <w:rFonts w:ascii="宋体" w:hAnsi="宋体"/>
          <w:kern w:val="0"/>
          <w:sz w:val="24"/>
        </w:rPr>
      </w:pPr>
      <w:r w:rsidRPr="000F55B4">
        <w:rPr>
          <w:rFonts w:ascii="宋体" w:hAnsi="宋体" w:hint="eastAsia"/>
          <w:kern w:val="0"/>
          <w:sz w:val="24"/>
        </w:rPr>
        <w:t>开户名称：广西华弘建设工程咨询有限公司藤县分公司</w:t>
      </w:r>
    </w:p>
    <w:p w:rsidR="0084256A" w:rsidRPr="000F55B4" w:rsidRDefault="002A03CC" w:rsidP="002A03CC">
      <w:pPr>
        <w:tabs>
          <w:tab w:val="left" w:pos="368"/>
        </w:tabs>
        <w:snapToGrid w:val="0"/>
        <w:spacing w:line="320" w:lineRule="exact"/>
        <w:ind w:firstLineChars="177" w:firstLine="425"/>
        <w:jc w:val="left"/>
        <w:rPr>
          <w:rFonts w:ascii="宋体" w:hAnsi="宋体"/>
          <w:kern w:val="0"/>
          <w:sz w:val="24"/>
        </w:rPr>
      </w:pPr>
      <w:r w:rsidRPr="000F55B4">
        <w:rPr>
          <w:rFonts w:ascii="宋体" w:hAnsi="宋体" w:hint="eastAsia"/>
          <w:kern w:val="0"/>
          <w:sz w:val="24"/>
        </w:rPr>
        <w:t>开户银行：藤县农村信用合作联社营业部</w:t>
      </w:r>
    </w:p>
    <w:p w:rsidR="0084256A" w:rsidRPr="000F55B4" w:rsidRDefault="002A03CC" w:rsidP="002A03CC">
      <w:pPr>
        <w:tabs>
          <w:tab w:val="left" w:pos="368"/>
        </w:tabs>
        <w:snapToGrid w:val="0"/>
        <w:spacing w:line="320" w:lineRule="exact"/>
        <w:ind w:firstLineChars="177" w:firstLine="425"/>
        <w:jc w:val="left"/>
        <w:rPr>
          <w:sz w:val="24"/>
        </w:rPr>
      </w:pPr>
      <w:r w:rsidRPr="000F55B4">
        <w:rPr>
          <w:rFonts w:ascii="宋体" w:hAnsi="宋体" w:hint="eastAsia"/>
          <w:kern w:val="0"/>
          <w:sz w:val="24"/>
        </w:rPr>
        <w:t>银行账号：</w:t>
      </w:r>
      <w:r w:rsidRPr="000F55B4">
        <w:rPr>
          <w:rFonts w:ascii="宋体" w:hAnsi="宋体"/>
          <w:kern w:val="0"/>
          <w:sz w:val="24"/>
        </w:rPr>
        <w:t>4086 1201 0114 6725 787</w:t>
      </w:r>
    </w:p>
    <w:p w:rsidR="0084256A" w:rsidRPr="000F55B4" w:rsidRDefault="002A03CC">
      <w:pPr>
        <w:pStyle w:val="a9"/>
        <w:snapToGrid w:val="0"/>
        <w:ind w:firstLineChars="200" w:firstLine="480"/>
        <w:rPr>
          <w:rFonts w:hAnsi="宋体"/>
          <w:sz w:val="24"/>
          <w:szCs w:val="24"/>
        </w:rPr>
      </w:pPr>
      <w:r w:rsidRPr="000F55B4">
        <w:rPr>
          <w:sz w:val="24"/>
          <w:szCs w:val="24"/>
        </w:rPr>
        <w:br w:type="page"/>
      </w: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84256A">
      <w:pPr>
        <w:snapToGrid w:val="0"/>
        <w:spacing w:before="120" w:after="120"/>
        <w:rPr>
          <w:rFonts w:ascii="宋体" w:hAnsi="宋体"/>
          <w:kern w:val="0"/>
          <w:sz w:val="24"/>
        </w:rPr>
      </w:pPr>
    </w:p>
    <w:p w:rsidR="0084256A" w:rsidRPr="000F55B4" w:rsidRDefault="002A03CC">
      <w:pPr>
        <w:keepNext/>
        <w:keepLines/>
        <w:spacing w:before="260" w:after="260" w:line="416" w:lineRule="auto"/>
        <w:jc w:val="center"/>
        <w:outlineLvl w:val="1"/>
        <w:rPr>
          <w:rFonts w:ascii="Arial" w:eastAsia="黑体" w:hAnsi="Arial"/>
          <w:b/>
          <w:bCs/>
          <w:kern w:val="0"/>
          <w:sz w:val="24"/>
        </w:rPr>
      </w:pPr>
      <w:bookmarkStart w:id="29" w:name="_Toc11834337"/>
      <w:bookmarkStart w:id="30" w:name="_Toc441070217"/>
      <w:r w:rsidRPr="000F55B4">
        <w:rPr>
          <w:rFonts w:ascii="Arial" w:eastAsia="黑体" w:hAnsi="Arial" w:hint="eastAsia"/>
          <w:b/>
          <w:bCs/>
          <w:kern w:val="0"/>
          <w:sz w:val="24"/>
        </w:rPr>
        <w:t>第四章</w:t>
      </w:r>
      <w:r w:rsidRPr="000F55B4">
        <w:rPr>
          <w:rFonts w:ascii="Arial" w:eastAsia="黑体" w:hAnsi="Arial" w:hint="eastAsia"/>
          <w:b/>
          <w:bCs/>
          <w:kern w:val="0"/>
          <w:sz w:val="24"/>
        </w:rPr>
        <w:t xml:space="preserve">  </w:t>
      </w:r>
      <w:r w:rsidRPr="000F55B4">
        <w:rPr>
          <w:rFonts w:ascii="Arial" w:eastAsia="黑体" w:hAnsi="Arial" w:hint="eastAsia"/>
          <w:b/>
          <w:bCs/>
          <w:kern w:val="0"/>
          <w:sz w:val="24"/>
        </w:rPr>
        <w:t>评标办法及评分标准</w:t>
      </w:r>
      <w:bookmarkEnd w:id="29"/>
      <w:bookmarkEnd w:id="30"/>
    </w:p>
    <w:p w:rsidR="0084256A" w:rsidRPr="000F55B4" w:rsidRDefault="0084256A">
      <w:pPr>
        <w:spacing w:before="120" w:after="120"/>
        <w:outlineLvl w:val="0"/>
        <w:rPr>
          <w:rFonts w:ascii="宋体" w:hAnsi="宋体"/>
          <w:b/>
          <w:kern w:val="0"/>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2A03CC">
      <w:pPr>
        <w:spacing w:line="360" w:lineRule="auto"/>
        <w:ind w:firstLineChars="200" w:firstLine="482"/>
        <w:rPr>
          <w:rFonts w:ascii="宋体" w:hAnsi="宋体"/>
          <w:b/>
          <w:sz w:val="24"/>
        </w:rPr>
      </w:pPr>
      <w:r w:rsidRPr="000F55B4">
        <w:rPr>
          <w:rFonts w:ascii="宋体" w:hAnsi="宋体"/>
          <w:b/>
          <w:kern w:val="0"/>
          <w:sz w:val="24"/>
        </w:rPr>
        <w:br w:type="page"/>
      </w:r>
      <w:bookmarkStart w:id="31" w:name="_Toc1552"/>
      <w:bookmarkStart w:id="32" w:name="_Toc433187409"/>
      <w:r w:rsidRPr="000F55B4">
        <w:rPr>
          <w:rFonts w:ascii="宋体" w:hAnsi="宋体"/>
          <w:b/>
          <w:sz w:val="24"/>
        </w:rPr>
        <w:lastRenderedPageBreak/>
        <w:t>一、评标原则</w:t>
      </w:r>
      <w:bookmarkEnd w:id="31"/>
      <w:bookmarkEnd w:id="32"/>
    </w:p>
    <w:p w:rsidR="0084256A" w:rsidRPr="000F55B4" w:rsidRDefault="002A03CC">
      <w:pPr>
        <w:pStyle w:val="a9"/>
        <w:spacing w:line="360" w:lineRule="auto"/>
        <w:ind w:firstLineChars="200" w:firstLine="480"/>
        <w:rPr>
          <w:rFonts w:hAnsi="宋体" w:cs="Times New Roman"/>
          <w:bCs/>
          <w:sz w:val="24"/>
          <w:szCs w:val="24"/>
        </w:rPr>
      </w:pPr>
      <w:r w:rsidRPr="000F55B4">
        <w:rPr>
          <w:rFonts w:hAnsi="宋体" w:cs="Times New Roman" w:hint="eastAsia"/>
          <w:bCs/>
          <w:sz w:val="24"/>
          <w:szCs w:val="24"/>
        </w:rPr>
        <w:t>（</w:t>
      </w:r>
      <w:r w:rsidRPr="000F55B4">
        <w:rPr>
          <w:rFonts w:hAnsi="宋体" w:cs="Times New Roman"/>
          <w:bCs/>
          <w:sz w:val="24"/>
          <w:szCs w:val="24"/>
        </w:rPr>
        <w:t>一</w:t>
      </w:r>
      <w:r w:rsidRPr="000F55B4">
        <w:rPr>
          <w:rFonts w:hAnsi="宋体" w:cs="Times New Roman" w:hint="eastAsia"/>
          <w:bCs/>
          <w:sz w:val="24"/>
          <w:szCs w:val="24"/>
        </w:rPr>
        <w:t>）</w:t>
      </w:r>
      <w:r w:rsidRPr="000F55B4">
        <w:rPr>
          <w:rFonts w:hAnsi="宋体" w:cs="Times New Roman"/>
          <w:bCs/>
          <w:sz w:val="24"/>
          <w:szCs w:val="24"/>
        </w:rPr>
        <w:t>评标依据：评委将以招标文件、投标文件为评标依据。</w:t>
      </w:r>
    </w:p>
    <w:p w:rsidR="0084256A" w:rsidRPr="000F55B4" w:rsidRDefault="002A03CC">
      <w:pPr>
        <w:pStyle w:val="a9"/>
        <w:spacing w:line="360" w:lineRule="auto"/>
        <w:ind w:firstLineChars="200" w:firstLine="480"/>
        <w:rPr>
          <w:rFonts w:hAnsi="宋体" w:cs="Times New Roman"/>
          <w:bCs/>
          <w:sz w:val="24"/>
          <w:szCs w:val="24"/>
        </w:rPr>
      </w:pPr>
      <w:r w:rsidRPr="000F55B4">
        <w:rPr>
          <w:rFonts w:hAnsi="宋体" w:cs="Times New Roman" w:hint="eastAsia"/>
          <w:bCs/>
          <w:sz w:val="24"/>
          <w:szCs w:val="24"/>
        </w:rPr>
        <w:t>（二）</w:t>
      </w:r>
      <w:r w:rsidRPr="000F55B4">
        <w:rPr>
          <w:rFonts w:hAnsi="宋体" w:cs="Times New Roman"/>
          <w:bCs/>
          <w:sz w:val="24"/>
          <w:szCs w:val="24"/>
        </w:rPr>
        <w:t>评标委员会构成：</w:t>
      </w:r>
      <w:r w:rsidRPr="000F55B4">
        <w:rPr>
          <w:rFonts w:hAnsi="宋体" w:cs="Times New Roman" w:hint="eastAsia"/>
          <w:bCs/>
          <w:sz w:val="24"/>
          <w:szCs w:val="24"/>
        </w:rPr>
        <w:t>本招标采购项目的评标委员会由采购人代表和有关技术、经济等方面的专家组成，</w:t>
      </w:r>
      <w:r w:rsidRPr="000F55B4">
        <w:rPr>
          <w:rFonts w:hAnsi="宋体" w:cs="Times New Roman"/>
          <w:bCs/>
          <w:sz w:val="24"/>
          <w:szCs w:val="24"/>
        </w:rPr>
        <w:t>技术、经济等方面的专家不少于成员总数的三分之二。</w:t>
      </w:r>
    </w:p>
    <w:p w:rsidR="0084256A" w:rsidRPr="000F55B4" w:rsidRDefault="002A03CC">
      <w:pPr>
        <w:pStyle w:val="a9"/>
        <w:spacing w:line="360" w:lineRule="auto"/>
        <w:ind w:firstLineChars="200" w:firstLine="480"/>
        <w:rPr>
          <w:rFonts w:hAnsi="宋体" w:cs="Times New Roman"/>
          <w:bCs/>
          <w:sz w:val="24"/>
          <w:szCs w:val="24"/>
        </w:rPr>
      </w:pPr>
      <w:r w:rsidRPr="000F55B4">
        <w:rPr>
          <w:rFonts w:hAnsi="宋体" w:cs="Times New Roman"/>
          <w:bCs/>
          <w:sz w:val="24"/>
          <w:szCs w:val="24"/>
        </w:rPr>
        <w:t>（</w:t>
      </w:r>
      <w:r w:rsidRPr="000F55B4">
        <w:rPr>
          <w:rFonts w:hAnsi="宋体" w:cs="Times New Roman" w:hint="eastAsia"/>
          <w:bCs/>
          <w:sz w:val="24"/>
          <w:szCs w:val="24"/>
        </w:rPr>
        <w:t>三</w:t>
      </w:r>
      <w:r w:rsidRPr="000F55B4">
        <w:rPr>
          <w:rFonts w:hAnsi="宋体" w:cs="Times New Roman"/>
          <w:bCs/>
          <w:sz w:val="24"/>
          <w:szCs w:val="24"/>
        </w:rPr>
        <w:t>）评标方式：以</w:t>
      </w:r>
      <w:r w:rsidRPr="000F55B4">
        <w:rPr>
          <w:rFonts w:hAnsi="宋体" w:cs="Times New Roman" w:hint="eastAsia"/>
          <w:bCs/>
          <w:sz w:val="24"/>
          <w:szCs w:val="24"/>
        </w:rPr>
        <w:t>不公开</w:t>
      </w:r>
      <w:r w:rsidRPr="000F55B4">
        <w:rPr>
          <w:rFonts w:hAnsi="宋体" w:cs="Times New Roman"/>
          <w:bCs/>
          <w:sz w:val="24"/>
          <w:szCs w:val="24"/>
        </w:rPr>
        <w:t>方式进行。</w:t>
      </w:r>
    </w:p>
    <w:p w:rsidR="0084256A" w:rsidRPr="000F55B4" w:rsidRDefault="002A03CC">
      <w:pPr>
        <w:spacing w:line="360" w:lineRule="auto"/>
        <w:ind w:firstLineChars="200" w:firstLine="480"/>
        <w:rPr>
          <w:rFonts w:ascii="宋体" w:hAnsi="宋体"/>
          <w:sz w:val="24"/>
        </w:rPr>
      </w:pPr>
      <w:r w:rsidRPr="000F55B4">
        <w:rPr>
          <w:rStyle w:val="fontstyle01"/>
          <w:rFonts w:hint="default"/>
          <w:color w:val="auto"/>
          <w:sz w:val="24"/>
          <w:szCs w:val="24"/>
        </w:rPr>
        <w:t>二、评定方法：</w:t>
      </w:r>
    </w:p>
    <w:p w:rsidR="0084256A" w:rsidRPr="000F55B4" w:rsidRDefault="002A03CC">
      <w:pPr>
        <w:pStyle w:val="a9"/>
        <w:spacing w:line="360" w:lineRule="auto"/>
        <w:ind w:firstLineChars="200" w:firstLine="480"/>
        <w:rPr>
          <w:rFonts w:hAnsi="宋体" w:cs="Times New Roman"/>
          <w:bCs/>
          <w:sz w:val="24"/>
          <w:szCs w:val="24"/>
        </w:rPr>
      </w:pPr>
      <w:r w:rsidRPr="000F55B4">
        <w:rPr>
          <w:rFonts w:hAnsi="宋体" w:cs="Times New Roman"/>
          <w:bCs/>
          <w:sz w:val="24"/>
          <w:szCs w:val="24"/>
        </w:rPr>
        <w:t>（一）对进入详评的，采用百分制综合评分法：是指完全满足招标文件实质性要求前提下，按照招标文件规定的各项因素进行综合评审后，以评标总得分最高的投标人作为中标候选人或中标人的评标方法。</w:t>
      </w:r>
    </w:p>
    <w:p w:rsidR="0084256A" w:rsidRPr="000F55B4" w:rsidRDefault="002A03CC">
      <w:pPr>
        <w:pStyle w:val="a9"/>
        <w:spacing w:line="360" w:lineRule="auto"/>
        <w:ind w:firstLineChars="200" w:firstLine="480"/>
        <w:rPr>
          <w:rFonts w:hAnsi="宋体" w:cs="Times New Roman"/>
          <w:bCs/>
          <w:sz w:val="24"/>
          <w:szCs w:val="24"/>
        </w:rPr>
      </w:pPr>
      <w:r w:rsidRPr="000F55B4">
        <w:rPr>
          <w:rFonts w:hAnsi="宋体" w:cs="Times New Roman"/>
          <w:bCs/>
          <w:sz w:val="24"/>
          <w:szCs w:val="24"/>
        </w:rPr>
        <w:t>（二）计分办法（按四舍五入取至百分位） ：</w:t>
      </w:r>
    </w:p>
    <w:p w:rsidR="0084256A" w:rsidRPr="000F55B4" w:rsidRDefault="002A03CC">
      <w:pPr>
        <w:spacing w:line="360" w:lineRule="auto"/>
        <w:ind w:firstLineChars="200" w:firstLine="482"/>
        <w:rPr>
          <w:rFonts w:ascii="宋体" w:hAnsi="宋体"/>
          <w:b/>
          <w:sz w:val="24"/>
        </w:rPr>
      </w:pPr>
      <w:r w:rsidRPr="000F55B4">
        <w:rPr>
          <w:rFonts w:ascii="宋体" w:hAnsi="宋体"/>
          <w:b/>
          <w:sz w:val="24"/>
        </w:rPr>
        <w:t>1、投标报价分……………………………………………………………</w:t>
      </w:r>
      <w:r w:rsidRPr="000F55B4">
        <w:rPr>
          <w:rFonts w:ascii="宋体" w:hAnsi="宋体" w:hint="eastAsia"/>
          <w:b/>
          <w:sz w:val="24"/>
        </w:rPr>
        <w:t>1</w:t>
      </w:r>
      <w:r w:rsidRPr="000F55B4">
        <w:rPr>
          <w:rFonts w:ascii="宋体" w:hAnsi="宋体"/>
          <w:b/>
          <w:sz w:val="24"/>
        </w:rPr>
        <w:t>0分</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w:t>
      </w:r>
      <w:r w:rsidRPr="000F55B4">
        <w:rPr>
          <w:rFonts w:ascii="宋体" w:hAnsi="宋体"/>
          <w:sz w:val="24"/>
        </w:rPr>
        <w:t>1）所有投标货物为小型或微型企业提供的（必须符合以下情形，并以投标文件提供的有关证明材料为准），对投标人的投标价给予6%的扣除，扣除后的价格为评标价，即评标价=投标价×（1-6%）；否则，评标价=投标价。</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参与投标的小型、微型企业提供本企业制造的货物的，必须同时提供以下资料：</w:t>
      </w:r>
    </w:p>
    <w:p w:rsidR="0084256A" w:rsidRPr="000F55B4" w:rsidRDefault="002A03CC">
      <w:pPr>
        <w:spacing w:line="360" w:lineRule="auto"/>
        <w:ind w:firstLineChars="200" w:firstLine="480"/>
        <w:rPr>
          <w:rFonts w:ascii="宋体" w:hAnsi="宋体"/>
          <w:sz w:val="24"/>
        </w:rPr>
      </w:pPr>
      <w:r w:rsidRPr="000F55B4">
        <w:rPr>
          <w:rFonts w:ascii="宋体" w:hAnsi="宋体"/>
          <w:sz w:val="24"/>
        </w:rPr>
        <w:t>a.小型、微型企业声明函；</w:t>
      </w:r>
    </w:p>
    <w:p w:rsidR="0084256A" w:rsidRPr="000F55B4" w:rsidRDefault="002A03CC">
      <w:pPr>
        <w:spacing w:line="360" w:lineRule="auto"/>
        <w:ind w:firstLineChars="200" w:firstLine="480"/>
        <w:rPr>
          <w:rFonts w:ascii="宋体" w:hAnsi="宋体"/>
          <w:sz w:val="24"/>
        </w:rPr>
      </w:pPr>
      <w:r w:rsidRPr="000F55B4">
        <w:rPr>
          <w:rFonts w:ascii="宋体" w:hAnsi="宋体"/>
          <w:sz w:val="24"/>
        </w:rPr>
        <w:t>b.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参与投标的中小企业（含中型、小型、微型企业）提供其他小型、微型企业制造的货物的，必须同时提供以下资料：</w:t>
      </w:r>
    </w:p>
    <w:p w:rsidR="0084256A" w:rsidRPr="000F55B4" w:rsidRDefault="002A03CC">
      <w:pPr>
        <w:spacing w:line="360" w:lineRule="auto"/>
        <w:ind w:firstLineChars="200" w:firstLine="480"/>
        <w:rPr>
          <w:rFonts w:ascii="宋体" w:hAnsi="宋体"/>
          <w:sz w:val="24"/>
        </w:rPr>
      </w:pPr>
      <w:r w:rsidRPr="000F55B4">
        <w:rPr>
          <w:rFonts w:ascii="宋体" w:hAnsi="宋体"/>
          <w:sz w:val="24"/>
        </w:rPr>
        <w:t>a.投标企业《中型、小型、微型企业声明函》；</w:t>
      </w:r>
    </w:p>
    <w:p w:rsidR="0084256A" w:rsidRPr="000F55B4" w:rsidRDefault="002A03CC">
      <w:pPr>
        <w:spacing w:line="360" w:lineRule="auto"/>
        <w:ind w:firstLineChars="200" w:firstLine="480"/>
        <w:rPr>
          <w:rFonts w:ascii="宋体" w:hAnsi="宋体"/>
          <w:sz w:val="24"/>
        </w:rPr>
      </w:pPr>
      <w:r w:rsidRPr="000F55B4">
        <w:rPr>
          <w:rFonts w:ascii="宋体" w:hAnsi="宋体"/>
          <w:sz w:val="24"/>
        </w:rPr>
        <w:t>b.投标企业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w:t>
      </w:r>
    </w:p>
    <w:p w:rsidR="0084256A" w:rsidRPr="000F55B4" w:rsidRDefault="002A03CC">
      <w:pPr>
        <w:spacing w:line="360" w:lineRule="auto"/>
        <w:ind w:firstLineChars="200" w:firstLine="480"/>
        <w:rPr>
          <w:rFonts w:ascii="宋体" w:hAnsi="宋体"/>
          <w:sz w:val="24"/>
        </w:rPr>
      </w:pPr>
      <w:r w:rsidRPr="000F55B4">
        <w:rPr>
          <w:rFonts w:ascii="宋体" w:hAnsi="宋体"/>
          <w:sz w:val="24"/>
        </w:rPr>
        <w:lastRenderedPageBreak/>
        <w:t>c.货物制造企业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注：小型、微型企业提供大、中型企业制造的货物的，视同为非小微企业。</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w:t>
      </w:r>
      <w:r w:rsidRPr="000F55B4">
        <w:rPr>
          <w:rFonts w:ascii="宋体" w:hAnsi="宋体"/>
          <w:sz w:val="24"/>
        </w:rPr>
        <w:t>2）以进入评标的最低的评标价为</w:t>
      </w:r>
      <w:r w:rsidRPr="000F55B4">
        <w:rPr>
          <w:rFonts w:ascii="宋体" w:hAnsi="宋体" w:hint="eastAsia"/>
          <w:sz w:val="24"/>
        </w:rPr>
        <w:t>1</w:t>
      </w:r>
      <w:r w:rsidRPr="000F55B4">
        <w:rPr>
          <w:rFonts w:ascii="宋体" w:hAnsi="宋体"/>
          <w:sz w:val="24"/>
        </w:rPr>
        <w:t>0分。</w:t>
      </w:r>
    </w:p>
    <w:p w:rsidR="0084256A" w:rsidRPr="000F55B4" w:rsidRDefault="002A03CC">
      <w:pPr>
        <w:spacing w:line="360" w:lineRule="auto"/>
        <w:ind w:firstLineChars="200" w:firstLine="480"/>
        <w:jc w:val="left"/>
        <w:rPr>
          <w:rFonts w:ascii="宋体" w:hAnsi="宋体"/>
          <w:sz w:val="24"/>
        </w:rPr>
      </w:pPr>
      <w:r w:rsidRPr="000F55B4">
        <w:rPr>
          <w:rFonts w:ascii="宋体" w:hAnsi="宋体" w:hint="eastAsia"/>
          <w:sz w:val="24"/>
        </w:rPr>
        <w:t xml:space="preserve">　　　　　　　　　　　　　　　　投标人最低报价</w:t>
      </w:r>
    </w:p>
    <w:p w:rsidR="0084256A" w:rsidRPr="000F55B4" w:rsidRDefault="002A03CC">
      <w:pPr>
        <w:spacing w:line="360" w:lineRule="auto"/>
        <w:ind w:firstLineChars="200" w:firstLine="480"/>
        <w:jc w:val="left"/>
        <w:rPr>
          <w:rFonts w:ascii="宋体" w:hAnsi="宋体"/>
          <w:sz w:val="24"/>
          <w:u w:val="single"/>
        </w:rPr>
      </w:pPr>
      <w:r w:rsidRPr="000F55B4">
        <w:rPr>
          <w:rFonts w:ascii="宋体" w:hAnsi="宋体" w:hint="eastAsia"/>
          <w:sz w:val="24"/>
        </w:rPr>
        <w:t>（</w:t>
      </w:r>
      <w:r w:rsidRPr="000F55B4">
        <w:rPr>
          <w:rFonts w:ascii="宋体" w:hAnsi="宋体"/>
          <w:sz w:val="24"/>
        </w:rPr>
        <w:t>3）某投标人价格得分＝　  ×</w:t>
      </w:r>
      <w:r w:rsidRPr="000F55B4">
        <w:rPr>
          <w:rFonts w:ascii="宋体" w:hAnsi="宋体" w:hint="eastAsia"/>
          <w:sz w:val="24"/>
        </w:rPr>
        <w:t>1</w:t>
      </w:r>
      <w:r w:rsidRPr="000F55B4">
        <w:rPr>
          <w:rFonts w:ascii="宋体" w:hAnsi="宋体"/>
          <w:sz w:val="24"/>
        </w:rPr>
        <w:t>0分</w:t>
      </w:r>
    </w:p>
    <w:p w:rsidR="0084256A" w:rsidRPr="000F55B4" w:rsidRDefault="002A03CC">
      <w:pPr>
        <w:spacing w:line="360" w:lineRule="auto"/>
        <w:ind w:firstLineChars="200" w:firstLine="480"/>
        <w:jc w:val="left"/>
        <w:rPr>
          <w:rFonts w:ascii="宋体" w:hAnsi="宋体"/>
          <w:sz w:val="24"/>
        </w:rPr>
      </w:pPr>
      <w:r w:rsidRPr="000F55B4">
        <w:rPr>
          <w:rFonts w:ascii="宋体" w:hAnsi="宋体" w:hint="eastAsia"/>
          <w:sz w:val="24"/>
        </w:rPr>
        <w:t xml:space="preserve">　　　　　　　　　　　　　　　　 某投标人报价</w:t>
      </w:r>
    </w:p>
    <w:p w:rsidR="0084256A" w:rsidRPr="000F55B4" w:rsidRDefault="002A03CC">
      <w:pPr>
        <w:pStyle w:val="a9"/>
        <w:spacing w:line="360" w:lineRule="auto"/>
        <w:ind w:firstLineChars="200" w:firstLine="480"/>
        <w:rPr>
          <w:rFonts w:hAnsi="宋体" w:cs="Times New Roman"/>
          <w:bCs/>
          <w:sz w:val="24"/>
          <w:szCs w:val="24"/>
        </w:rPr>
      </w:pPr>
      <w:r w:rsidRPr="000F55B4">
        <w:rPr>
          <w:rFonts w:hAnsi="宋体" w:cs="Times New Roman" w:hint="eastAsia"/>
          <w:bCs/>
          <w:sz w:val="24"/>
          <w:szCs w:val="24"/>
        </w:rPr>
        <w:t>注：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必须提供本项目成本分析报告，同时提供（包括但不限于）以下支撑证明材料：①行政机构税务部门开具的拟派项目组人员的《依法缴纳个人所得税或依法免缴个人所得税的凭证(与本次投标所提供社保证明同月份)》；②2017年度～2019年度经具备甲级审计资质的机构出具的审计报告[包括其固定资产成本及折旧、管理成本、人工费成本（银行出具的工资流水证明原件）、技术成本、税收（相关职能部门出具的税收缴纳证明原件）等所有成本及利润复印件（原件现场核查），③提供至少3个类似调查业绩的费用成本组成明细（有合同双方盖章证明复印件、中标公告查询链接、验收证明复印件、报价一览表复印件，原件备查），同时提供第三方造价咨询单位的资质证书、人员从业证书、委托合同复印件（原件备查）。</w:t>
      </w:r>
    </w:p>
    <w:p w:rsidR="0084256A" w:rsidRPr="000F55B4" w:rsidRDefault="002A03CC">
      <w:pPr>
        <w:spacing w:line="360" w:lineRule="auto"/>
        <w:ind w:firstLineChars="200" w:firstLine="482"/>
        <w:rPr>
          <w:rFonts w:ascii="宋体" w:hAnsi="宋体"/>
          <w:b/>
          <w:sz w:val="24"/>
        </w:rPr>
      </w:pPr>
      <w:r w:rsidRPr="000F55B4">
        <w:rPr>
          <w:rStyle w:val="fontstyle01"/>
          <w:rFonts w:hint="default"/>
          <w:b/>
          <w:color w:val="auto"/>
          <w:sz w:val="24"/>
          <w:szCs w:val="24"/>
        </w:rPr>
        <w:t>2、 设备综合性能分………………………………………………（满分24分）</w:t>
      </w:r>
    </w:p>
    <w:p w:rsidR="0084256A" w:rsidRPr="000F55B4" w:rsidRDefault="002A03CC">
      <w:pPr>
        <w:spacing w:line="360" w:lineRule="auto"/>
        <w:ind w:firstLineChars="200" w:firstLine="480"/>
        <w:jc w:val="left"/>
        <w:rPr>
          <w:rFonts w:ascii="宋体" w:hAnsi="宋体"/>
          <w:sz w:val="24"/>
        </w:rPr>
      </w:pPr>
      <w:r w:rsidRPr="000F55B4">
        <w:rPr>
          <w:rFonts w:ascii="宋体" w:hAnsi="宋体" w:hint="eastAsia"/>
          <w:sz w:val="24"/>
        </w:rPr>
        <w:t>（1）</w:t>
      </w:r>
      <w:r w:rsidRPr="000F55B4">
        <w:rPr>
          <w:rFonts w:ascii="宋体" w:hAnsi="宋体"/>
          <w:sz w:val="24"/>
        </w:rPr>
        <w:t>投标产品性能参数</w:t>
      </w:r>
      <w:r w:rsidRPr="000F55B4">
        <w:rPr>
          <w:rFonts w:ascii="宋体" w:hAnsi="宋体" w:hint="eastAsia"/>
          <w:sz w:val="24"/>
        </w:rPr>
        <w:t>无漏项、缺项的得基础分</w:t>
      </w:r>
      <w:r w:rsidRPr="000F55B4">
        <w:rPr>
          <w:rFonts w:ascii="宋体" w:hAnsi="宋体"/>
          <w:sz w:val="24"/>
        </w:rPr>
        <w:t>1</w:t>
      </w:r>
      <w:r w:rsidRPr="000F55B4">
        <w:rPr>
          <w:rFonts w:ascii="宋体" w:hAnsi="宋体" w:hint="eastAsia"/>
          <w:sz w:val="24"/>
        </w:rPr>
        <w:t>0</w:t>
      </w:r>
      <w:r w:rsidRPr="000F55B4">
        <w:rPr>
          <w:rFonts w:ascii="宋体" w:hAnsi="宋体"/>
          <w:sz w:val="24"/>
        </w:rPr>
        <w:t>分</w:t>
      </w:r>
      <w:r w:rsidRPr="000F55B4">
        <w:rPr>
          <w:rFonts w:ascii="宋体" w:hAnsi="宋体" w:hint="eastAsia"/>
          <w:sz w:val="24"/>
        </w:rPr>
        <w:t>，存在</w:t>
      </w:r>
      <w:r w:rsidRPr="000F55B4">
        <w:rPr>
          <w:rFonts w:ascii="宋体" w:hAnsi="宋体"/>
          <w:sz w:val="24"/>
        </w:rPr>
        <w:t>漏项</w:t>
      </w:r>
      <w:r w:rsidRPr="000F55B4">
        <w:rPr>
          <w:rFonts w:ascii="宋体" w:hAnsi="宋体" w:hint="eastAsia"/>
          <w:sz w:val="24"/>
        </w:rPr>
        <w:t>、</w:t>
      </w:r>
      <w:r w:rsidRPr="000F55B4">
        <w:rPr>
          <w:rFonts w:ascii="宋体" w:hAnsi="宋体"/>
          <w:sz w:val="24"/>
        </w:rPr>
        <w:t>缺项不得分。</w:t>
      </w:r>
      <w:r w:rsidRPr="000F55B4">
        <w:rPr>
          <w:rFonts w:ascii="宋体" w:hAnsi="宋体" w:hint="eastAsia"/>
          <w:sz w:val="24"/>
        </w:rPr>
        <w:t>带“★”的参数为重要参数，</w:t>
      </w:r>
      <w:r w:rsidRPr="000F55B4">
        <w:rPr>
          <w:rFonts w:ascii="宋体" w:hAnsi="宋体"/>
          <w:sz w:val="24"/>
        </w:rPr>
        <w:t>优于采购文件要求的</w:t>
      </w:r>
      <w:r w:rsidRPr="000F55B4">
        <w:rPr>
          <w:rFonts w:ascii="宋体" w:hAnsi="宋体" w:hint="eastAsia"/>
          <w:sz w:val="24"/>
        </w:rPr>
        <w:t>，每项加1分（满分</w:t>
      </w:r>
      <w:r w:rsidRPr="000F55B4">
        <w:rPr>
          <w:rFonts w:ascii="宋体" w:hAnsi="宋体"/>
          <w:sz w:val="24"/>
        </w:rPr>
        <w:t>1</w:t>
      </w:r>
      <w:r w:rsidRPr="000F55B4">
        <w:rPr>
          <w:rFonts w:ascii="宋体" w:hAnsi="宋体" w:hint="eastAsia"/>
          <w:sz w:val="24"/>
        </w:rPr>
        <w:t>4分）。</w:t>
      </w:r>
      <w:r w:rsidRPr="000F55B4">
        <w:rPr>
          <w:rFonts w:ascii="宋体" w:hAnsi="宋体"/>
          <w:sz w:val="24"/>
        </w:rPr>
        <w:t>（投</w:t>
      </w:r>
      <w:r w:rsidRPr="000F55B4">
        <w:rPr>
          <w:rFonts w:ascii="宋体" w:hAnsi="宋体" w:hint="eastAsia"/>
          <w:sz w:val="24"/>
        </w:rPr>
        <w:t>标人须在投标文件中提供投标产品的国家认证认可的第三方检测机构出具的完整、合格、有效的检验（测）报告复印件，否则不予加分</w:t>
      </w:r>
      <w:r w:rsidRPr="000F55B4">
        <w:rPr>
          <w:rFonts w:ascii="宋体" w:hAnsi="宋体"/>
          <w:sz w:val="24"/>
        </w:rPr>
        <w:t>）</w:t>
      </w:r>
    </w:p>
    <w:p w:rsidR="0084256A" w:rsidRPr="000F55B4" w:rsidRDefault="002A03CC">
      <w:pPr>
        <w:spacing w:line="360" w:lineRule="auto"/>
        <w:ind w:firstLineChars="200" w:firstLine="480"/>
        <w:jc w:val="left"/>
        <w:rPr>
          <w:rFonts w:ascii="宋体" w:hAnsi="宋体"/>
          <w:sz w:val="24"/>
        </w:rPr>
      </w:pPr>
      <w:r w:rsidRPr="000F55B4">
        <w:rPr>
          <w:rFonts w:ascii="宋体" w:hAnsi="宋体" w:hint="eastAsia"/>
          <w:sz w:val="24"/>
        </w:rPr>
        <w:t>（2）非</w:t>
      </w:r>
      <w:r w:rsidRPr="000F55B4">
        <w:rPr>
          <w:rFonts w:ascii="宋体" w:hAnsi="宋体"/>
          <w:sz w:val="24"/>
        </w:rPr>
        <w:t>带</w:t>
      </w:r>
      <w:r w:rsidRPr="000F55B4">
        <w:rPr>
          <w:rFonts w:ascii="宋体" w:hAnsi="宋体" w:hint="eastAsia"/>
          <w:sz w:val="24"/>
        </w:rPr>
        <w:t>“★”</w:t>
      </w:r>
      <w:r w:rsidRPr="000F55B4">
        <w:rPr>
          <w:rFonts w:ascii="宋体" w:hAnsi="宋体"/>
          <w:sz w:val="24"/>
        </w:rPr>
        <w:t>性能参数有一项负偏离扣</w:t>
      </w:r>
      <w:r w:rsidRPr="000F55B4">
        <w:rPr>
          <w:rFonts w:ascii="宋体" w:hAnsi="宋体" w:hint="eastAsia"/>
          <w:sz w:val="24"/>
        </w:rPr>
        <w:t>2</w:t>
      </w:r>
      <w:r w:rsidRPr="000F55B4">
        <w:rPr>
          <w:rFonts w:ascii="宋体" w:hAnsi="宋体"/>
          <w:sz w:val="24"/>
        </w:rPr>
        <w:t>分，</w:t>
      </w:r>
      <w:r w:rsidRPr="000F55B4">
        <w:rPr>
          <w:rFonts w:ascii="宋体" w:hAnsi="宋体" w:hint="eastAsia"/>
          <w:sz w:val="24"/>
        </w:rPr>
        <w:t>扣完为止，不计负分。</w:t>
      </w:r>
    </w:p>
    <w:p w:rsidR="0084256A" w:rsidRPr="000F55B4" w:rsidRDefault="002A03CC">
      <w:pPr>
        <w:spacing w:line="360" w:lineRule="auto"/>
        <w:ind w:firstLineChars="200" w:firstLine="482"/>
        <w:rPr>
          <w:rFonts w:ascii="宋体" w:hAnsi="宋体"/>
          <w:b/>
          <w:sz w:val="24"/>
        </w:rPr>
      </w:pPr>
      <w:r w:rsidRPr="000F55B4">
        <w:rPr>
          <w:rStyle w:val="fontstyle01"/>
          <w:rFonts w:hint="default"/>
          <w:b/>
          <w:color w:val="auto"/>
          <w:sz w:val="24"/>
          <w:szCs w:val="24"/>
        </w:rPr>
        <w:lastRenderedPageBreak/>
        <w:t>3、 项目实施方案分………………………………………………（满分25分）</w:t>
      </w:r>
    </w:p>
    <w:p w:rsidR="0084256A" w:rsidRPr="000F55B4" w:rsidRDefault="002A03CC">
      <w:pPr>
        <w:spacing w:line="360" w:lineRule="auto"/>
        <w:ind w:firstLineChars="200" w:firstLine="480"/>
        <w:jc w:val="left"/>
        <w:rPr>
          <w:rFonts w:ascii="宋体" w:hAnsi="宋体"/>
          <w:sz w:val="24"/>
        </w:rPr>
      </w:pPr>
      <w:r w:rsidRPr="000F55B4">
        <w:rPr>
          <w:rFonts w:ascii="宋体" w:hAnsi="宋体"/>
          <w:sz w:val="24"/>
        </w:rPr>
        <w:t>本项评分由评标委员会根据投标人提供的实施方案进行比较、分析，讨论进档，各评委独立进行打分。</w:t>
      </w:r>
    </w:p>
    <w:p w:rsidR="0084256A" w:rsidRPr="000F55B4" w:rsidRDefault="002A03CC">
      <w:pPr>
        <w:spacing w:line="360" w:lineRule="auto"/>
        <w:ind w:firstLineChars="200" w:firstLine="480"/>
        <w:jc w:val="left"/>
        <w:rPr>
          <w:rFonts w:ascii="宋体" w:hAnsi="宋体"/>
          <w:sz w:val="24"/>
        </w:rPr>
      </w:pPr>
      <w:r w:rsidRPr="000F55B4">
        <w:rPr>
          <w:rFonts w:ascii="宋体" w:hAnsi="宋体" w:hint="eastAsia"/>
          <w:sz w:val="24"/>
        </w:rPr>
        <w:t>一档（</w:t>
      </w:r>
      <w:r w:rsidRPr="000F55B4">
        <w:rPr>
          <w:rFonts w:ascii="宋体" w:hAnsi="宋体"/>
          <w:sz w:val="24"/>
        </w:rPr>
        <w:t>10分）：</w:t>
      </w:r>
      <w:r w:rsidRPr="000F55B4">
        <w:rPr>
          <w:rFonts w:ascii="宋体" w:hAnsi="宋体" w:hint="eastAsia"/>
          <w:sz w:val="24"/>
        </w:rPr>
        <w:t>实施</w:t>
      </w:r>
      <w:r w:rsidRPr="000F55B4">
        <w:rPr>
          <w:rFonts w:ascii="宋体" w:hAnsi="宋体"/>
          <w:sz w:val="24"/>
        </w:rPr>
        <w:t>方案</w:t>
      </w:r>
      <w:r w:rsidRPr="000F55B4">
        <w:rPr>
          <w:rFonts w:ascii="宋体" w:hAnsi="宋体" w:hint="eastAsia"/>
          <w:sz w:val="24"/>
        </w:rPr>
        <w:t>基本</w:t>
      </w:r>
      <w:r w:rsidRPr="000F55B4">
        <w:rPr>
          <w:rFonts w:ascii="宋体" w:hAnsi="宋体"/>
          <w:sz w:val="24"/>
        </w:rPr>
        <w:t>可行</w:t>
      </w:r>
      <w:r w:rsidRPr="000F55B4">
        <w:rPr>
          <w:rFonts w:ascii="宋体" w:hAnsi="宋体" w:hint="eastAsia"/>
          <w:sz w:val="24"/>
        </w:rPr>
        <w:t>，</w:t>
      </w:r>
      <w:r w:rsidRPr="000F55B4">
        <w:rPr>
          <w:rFonts w:ascii="宋体" w:hAnsi="宋体"/>
          <w:sz w:val="24"/>
        </w:rPr>
        <w:t>有项目实施组织机构，具有合理的安装调试方法，工期划分合理并符合规范要求，具有进度计划、项目实施管理文档计划。</w:t>
      </w:r>
      <w:r w:rsidRPr="000F55B4">
        <w:rPr>
          <w:rFonts w:ascii="宋体" w:hAnsi="宋体" w:hint="eastAsia"/>
          <w:sz w:val="24"/>
        </w:rPr>
        <w:t>具备在现网中使用</w:t>
      </w:r>
      <w:r w:rsidRPr="000F55B4">
        <w:rPr>
          <w:rFonts w:ascii="宋体" w:hAnsi="宋体"/>
          <w:sz w:val="24"/>
        </w:rPr>
        <w:t>PTN网络技术组网的运营能力，在本地具备1000个以上网元节点（提供网管系统中的网元统计截图证明，系统统计节点总数量超过1000个，且体现网元类型为PTN，并加盖投标人公章）</w:t>
      </w:r>
      <w:r w:rsidRPr="000F55B4">
        <w:rPr>
          <w:rFonts w:ascii="宋体" w:hAnsi="宋体" w:hint="eastAsia"/>
          <w:sz w:val="24"/>
        </w:rPr>
        <w:t>。</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二档（18</w:t>
      </w:r>
      <w:r w:rsidRPr="000F55B4">
        <w:rPr>
          <w:rFonts w:ascii="宋体" w:hAnsi="宋体"/>
          <w:sz w:val="24"/>
        </w:rPr>
        <w:t>分）：</w:t>
      </w:r>
      <w:r w:rsidRPr="000F55B4">
        <w:rPr>
          <w:rFonts w:ascii="宋体" w:hAnsi="宋体" w:hint="eastAsia"/>
          <w:sz w:val="24"/>
        </w:rPr>
        <w:t>实施</w:t>
      </w:r>
      <w:r w:rsidRPr="000F55B4">
        <w:rPr>
          <w:rFonts w:ascii="宋体" w:hAnsi="宋体"/>
          <w:sz w:val="24"/>
        </w:rPr>
        <w:t>方案可行</w:t>
      </w:r>
      <w:r w:rsidRPr="000F55B4">
        <w:rPr>
          <w:rFonts w:ascii="宋体" w:hAnsi="宋体" w:hint="eastAsia"/>
          <w:sz w:val="24"/>
        </w:rPr>
        <w:t>，</w:t>
      </w:r>
      <w:r w:rsidRPr="000F55B4">
        <w:rPr>
          <w:rFonts w:ascii="宋体" w:hAnsi="宋体"/>
          <w:sz w:val="24"/>
        </w:rPr>
        <w:t>有项目实施组织机构，具有合理的安装调试方法，工期划分合理并符合规范要求，具有进度计划、项目实施管理文档计划</w:t>
      </w:r>
      <w:r w:rsidRPr="000F55B4">
        <w:rPr>
          <w:rFonts w:ascii="宋体" w:hAnsi="宋体" w:hint="eastAsia"/>
          <w:sz w:val="24"/>
        </w:rPr>
        <w:t>，</w:t>
      </w:r>
      <w:r w:rsidRPr="000F55B4">
        <w:rPr>
          <w:rFonts w:ascii="宋体" w:hAnsi="宋体"/>
          <w:sz w:val="24"/>
        </w:rPr>
        <w:t>提供安全及质量保证措施</w:t>
      </w:r>
      <w:r w:rsidRPr="000F55B4">
        <w:rPr>
          <w:rFonts w:ascii="宋体" w:hAnsi="宋体" w:hint="eastAsia"/>
          <w:sz w:val="24"/>
        </w:rPr>
        <w:t>、</w:t>
      </w:r>
      <w:r w:rsidRPr="000F55B4">
        <w:rPr>
          <w:rFonts w:ascii="宋体" w:hAnsi="宋体"/>
          <w:sz w:val="24"/>
        </w:rPr>
        <w:t>合理的工期保证措施</w:t>
      </w:r>
      <w:r w:rsidRPr="000F55B4">
        <w:rPr>
          <w:rFonts w:ascii="宋体" w:hAnsi="宋体" w:hint="eastAsia"/>
          <w:sz w:val="24"/>
        </w:rPr>
        <w:t>。具备在现网中使用</w:t>
      </w:r>
      <w:r w:rsidRPr="000F55B4">
        <w:rPr>
          <w:rFonts w:ascii="宋体" w:hAnsi="宋体"/>
          <w:sz w:val="24"/>
        </w:rPr>
        <w:t>PTN网络技术组网的运营能力，在本地具备3000个以上网元节点（提供网管系统中的网元统计截图证明，系统统计节点总数量超过3000个，且体现网元类型为PTN，并加盖投标人公章）</w:t>
      </w:r>
      <w:r w:rsidRPr="000F55B4">
        <w:rPr>
          <w:rFonts w:ascii="宋体" w:hAnsi="宋体" w:hint="eastAsia"/>
          <w:sz w:val="24"/>
        </w:rPr>
        <w:t>，且为保证安防系统集成及安防工程建设水平，投标人或者投标产品的生产厂商应符合工业和信息化部组织的信息技术服务标准，提供信息技术服务运行维护标准壹级证书的有效证明材料复印件并加盖公章</w:t>
      </w:r>
      <w:r w:rsidRPr="000F55B4">
        <w:rPr>
          <w:rFonts w:ascii="宋体" w:hAnsi="宋体"/>
          <w:sz w:val="24"/>
        </w:rPr>
        <w:t>。</w:t>
      </w:r>
    </w:p>
    <w:p w:rsidR="0084256A" w:rsidRPr="000F55B4" w:rsidRDefault="002A03CC">
      <w:pPr>
        <w:spacing w:line="360" w:lineRule="auto"/>
        <w:ind w:firstLineChars="200" w:firstLine="480"/>
        <w:jc w:val="left"/>
        <w:rPr>
          <w:rFonts w:ascii="宋体" w:hAnsi="宋体"/>
          <w:sz w:val="24"/>
        </w:rPr>
      </w:pPr>
      <w:r w:rsidRPr="000F55B4">
        <w:rPr>
          <w:rFonts w:ascii="宋体" w:hAnsi="宋体" w:hint="eastAsia"/>
          <w:sz w:val="24"/>
        </w:rPr>
        <w:t>三档（25</w:t>
      </w:r>
      <w:r w:rsidRPr="000F55B4">
        <w:rPr>
          <w:rFonts w:ascii="宋体" w:hAnsi="宋体"/>
          <w:sz w:val="24"/>
        </w:rPr>
        <w:t>分）</w:t>
      </w:r>
      <w:r w:rsidRPr="000F55B4">
        <w:rPr>
          <w:rFonts w:ascii="宋体" w:hAnsi="宋体" w:hint="eastAsia"/>
          <w:sz w:val="24"/>
        </w:rPr>
        <w:t>实施</w:t>
      </w:r>
      <w:r w:rsidRPr="000F55B4">
        <w:rPr>
          <w:rFonts w:ascii="宋体" w:hAnsi="宋体"/>
          <w:sz w:val="24"/>
        </w:rPr>
        <w:t>方案可行</w:t>
      </w:r>
      <w:r w:rsidRPr="000F55B4">
        <w:rPr>
          <w:rFonts w:ascii="宋体" w:hAnsi="宋体" w:hint="eastAsia"/>
          <w:sz w:val="24"/>
        </w:rPr>
        <w:t>，</w:t>
      </w:r>
      <w:r w:rsidRPr="000F55B4">
        <w:rPr>
          <w:rFonts w:ascii="宋体" w:hAnsi="宋体"/>
          <w:sz w:val="24"/>
        </w:rPr>
        <w:t>有项目实施组织机构，具有合理的安装调试方法，工期划分合理并符合规范要求，具有进度计划、项目实施管理文档计划</w:t>
      </w:r>
      <w:r w:rsidRPr="000F55B4">
        <w:rPr>
          <w:rFonts w:ascii="宋体" w:hAnsi="宋体" w:hint="eastAsia"/>
          <w:sz w:val="24"/>
        </w:rPr>
        <w:t>，</w:t>
      </w:r>
      <w:r w:rsidRPr="000F55B4">
        <w:rPr>
          <w:rFonts w:ascii="宋体" w:hAnsi="宋体"/>
          <w:sz w:val="24"/>
        </w:rPr>
        <w:t>提供安全及质量保证措施</w:t>
      </w:r>
      <w:r w:rsidRPr="000F55B4">
        <w:rPr>
          <w:rFonts w:ascii="宋体" w:hAnsi="宋体" w:hint="eastAsia"/>
          <w:sz w:val="24"/>
        </w:rPr>
        <w:t>、</w:t>
      </w:r>
      <w:r w:rsidRPr="000F55B4">
        <w:rPr>
          <w:rFonts w:ascii="宋体" w:hAnsi="宋体"/>
          <w:sz w:val="24"/>
        </w:rPr>
        <w:t>合理的工期保证措施</w:t>
      </w:r>
      <w:r w:rsidRPr="000F55B4">
        <w:rPr>
          <w:rFonts w:ascii="宋体" w:hAnsi="宋体" w:hint="eastAsia"/>
          <w:sz w:val="24"/>
        </w:rPr>
        <w:t>，项目应急预案</w:t>
      </w:r>
      <w:r w:rsidRPr="000F55B4">
        <w:rPr>
          <w:rFonts w:ascii="宋体" w:hAnsi="宋体"/>
          <w:sz w:val="24"/>
        </w:rPr>
        <w:t>，</w:t>
      </w:r>
      <w:r w:rsidRPr="000F55B4">
        <w:rPr>
          <w:rFonts w:ascii="宋体" w:hAnsi="宋体" w:hint="eastAsia"/>
          <w:sz w:val="24"/>
        </w:rPr>
        <w:t>安装、调试、验收方法或方案。提供完整的整体规划设计，包含网络设计方案、通信线路接入方案、</w:t>
      </w:r>
      <w:r w:rsidRPr="000F55B4">
        <w:rPr>
          <w:rFonts w:ascii="宋体" w:hAnsi="宋体"/>
          <w:sz w:val="24"/>
        </w:rPr>
        <w:t>IP 地址规划方案、路由设计方案、VLAN规划方案，并且具备在现网中大规模使用PTN网络技术组网的运营能力，在本地具备6000个以上网元节点（提供网管系统中的网元统计截图证明，系统统计节点总数量超过6000个，且体现网元类型为PTN，并加盖投标人公章）</w:t>
      </w:r>
      <w:r w:rsidRPr="000F55B4">
        <w:rPr>
          <w:rFonts w:ascii="宋体" w:hAnsi="宋体" w:hint="eastAsia"/>
          <w:sz w:val="24"/>
        </w:rPr>
        <w:t>。且投标人或投标产品厂商具有优秀安防系统集成商证书，能提供相关证明复印件并加盖单位公章。</w:t>
      </w:r>
    </w:p>
    <w:p w:rsidR="0084256A" w:rsidRPr="000F55B4" w:rsidRDefault="002A03CC">
      <w:pPr>
        <w:spacing w:line="360" w:lineRule="auto"/>
        <w:ind w:firstLineChars="200" w:firstLine="482"/>
        <w:jc w:val="left"/>
        <w:rPr>
          <w:rFonts w:ascii="宋体" w:hAnsi="宋体"/>
          <w:sz w:val="24"/>
        </w:rPr>
      </w:pPr>
      <w:r w:rsidRPr="000F55B4">
        <w:rPr>
          <w:rFonts w:ascii="宋体" w:hAnsi="宋体" w:hint="eastAsia"/>
          <w:b/>
          <w:sz w:val="24"/>
        </w:rPr>
        <w:t>4、售后服务分…………………………………………………（满分27分）</w:t>
      </w:r>
    </w:p>
    <w:p w:rsidR="0084256A" w:rsidRPr="000F55B4" w:rsidRDefault="002A03CC">
      <w:pPr>
        <w:spacing w:line="360" w:lineRule="auto"/>
        <w:ind w:firstLineChars="200" w:firstLine="480"/>
        <w:jc w:val="left"/>
        <w:rPr>
          <w:rFonts w:ascii="宋体" w:hAnsi="宋体"/>
          <w:sz w:val="24"/>
        </w:rPr>
      </w:pPr>
      <w:r w:rsidRPr="000F55B4">
        <w:rPr>
          <w:rFonts w:ascii="宋体" w:hAnsi="宋体"/>
          <w:sz w:val="24"/>
        </w:rPr>
        <w:t>由评标委员会根据供应商提供的售后服务承诺书内容的完整性、可行性，到达故障现场时间、故障出现解决方案、定期维护 (注明时间)、本地化售后服务措施、安装要求及方案等方面比较、分析，讨论进档，各评委独立进行打分。</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一档：（9分）基本满足招标文件售后服务要求，到达现场处理故障时间为</w:t>
      </w:r>
      <w:r w:rsidRPr="000F55B4">
        <w:rPr>
          <w:rFonts w:ascii="宋体" w:hAnsi="宋体"/>
          <w:sz w:val="24"/>
        </w:rPr>
        <w:t>8小时以</w:t>
      </w:r>
      <w:r w:rsidRPr="000F55B4">
        <w:rPr>
          <w:rFonts w:ascii="宋体" w:hAnsi="宋体"/>
          <w:sz w:val="24"/>
        </w:rPr>
        <w:lastRenderedPageBreak/>
        <w:t>内，排除故障时间为24小时以内，定期维护周期为45日历天以内，符合招标文件质保期和技术服务要求</w:t>
      </w:r>
      <w:r w:rsidRPr="000F55B4">
        <w:rPr>
          <w:rFonts w:ascii="宋体" w:hAnsi="宋体" w:hint="eastAsia"/>
          <w:sz w:val="24"/>
        </w:rPr>
        <w:t>，</w:t>
      </w:r>
      <w:r w:rsidRPr="000F55B4">
        <w:rPr>
          <w:rFonts w:ascii="宋体" w:hAnsi="宋体"/>
          <w:sz w:val="24"/>
        </w:rPr>
        <w:t>提供7×24售后服务热线</w:t>
      </w:r>
      <w:r w:rsidRPr="000F55B4">
        <w:rPr>
          <w:rFonts w:ascii="宋体" w:hAnsi="宋体" w:hint="eastAsia"/>
          <w:sz w:val="24"/>
        </w:rPr>
        <w:t>。</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二档：（18分）满足招标文件售后服务要求，到达现场处理故障时间为</w:t>
      </w:r>
      <w:r w:rsidRPr="000F55B4">
        <w:rPr>
          <w:rFonts w:ascii="宋体" w:hAnsi="宋体"/>
          <w:sz w:val="24"/>
        </w:rPr>
        <w:t>6小时以内，</w:t>
      </w:r>
      <w:r w:rsidRPr="000F55B4">
        <w:rPr>
          <w:rFonts w:ascii="宋体" w:hAnsi="宋体" w:hint="eastAsia"/>
          <w:sz w:val="24"/>
        </w:rPr>
        <w:t>提供简单故障解决</w:t>
      </w:r>
      <w:r w:rsidRPr="000F55B4">
        <w:rPr>
          <w:rFonts w:ascii="宋体" w:hAnsi="宋体"/>
          <w:sz w:val="24"/>
        </w:rPr>
        <w:t>方案并排除故障时间为12小时以内，定期维护周期为40日历天以内，符合招标文件质保期和技术服务要求</w:t>
      </w:r>
      <w:r w:rsidRPr="000F55B4">
        <w:rPr>
          <w:rFonts w:ascii="宋体" w:hAnsi="宋体" w:hint="eastAsia"/>
          <w:sz w:val="24"/>
        </w:rPr>
        <w:t>，</w:t>
      </w:r>
      <w:r w:rsidRPr="000F55B4">
        <w:rPr>
          <w:rFonts w:ascii="宋体" w:hAnsi="宋体"/>
          <w:sz w:val="24"/>
        </w:rPr>
        <w:t>提供7×24售后服务热线</w:t>
      </w:r>
      <w:r w:rsidRPr="000F55B4">
        <w:rPr>
          <w:rFonts w:ascii="宋体" w:hAnsi="宋体" w:hint="eastAsia"/>
          <w:sz w:val="24"/>
        </w:rPr>
        <w:t>。具有不少于8人作为本项目实施人员、保障人员，且针对本项目投标人可派出8辆（含）以上的应急保障专项作业车辆（提供保障车照片和投标人自身或上级法人机构的专项作业车辆（行驶证上注明：“专项作业车”）行驶证复印件）。</w:t>
      </w:r>
      <w:r w:rsidRPr="000F55B4">
        <w:rPr>
          <w:rFonts w:ascii="宋体" w:hAnsi="宋体"/>
          <w:sz w:val="24"/>
        </w:rPr>
        <w:t>投标人或者投标产品厂商具备较强的合同执行诚信度和执行能力、成熟的技术服务运行维护能力，获得省级信用管理示范企业证书，能提供相关证明复印件并加盖单位公章</w:t>
      </w:r>
      <w:r w:rsidRPr="000F55B4">
        <w:rPr>
          <w:rFonts w:ascii="宋体" w:hAnsi="宋体" w:hint="eastAsia"/>
          <w:sz w:val="24"/>
        </w:rPr>
        <w:t>。</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三档：（27分）满足招标文件售后服务要求，到达现场处理故障时间为</w:t>
      </w:r>
      <w:r w:rsidRPr="000F55B4">
        <w:rPr>
          <w:rFonts w:ascii="宋体" w:hAnsi="宋体"/>
          <w:sz w:val="24"/>
        </w:rPr>
        <w:t>4小时以内，制定方案并排除故障时间为8小时以内，定期维护周期为30日历天以内，有详细系统建设的售后服务方案、售后服务流程、应急预案、质量保障</w:t>
      </w:r>
      <w:r w:rsidRPr="000F55B4">
        <w:rPr>
          <w:rFonts w:ascii="宋体" w:hAnsi="宋体" w:hint="eastAsia"/>
          <w:sz w:val="24"/>
        </w:rPr>
        <w:t>。</w:t>
      </w:r>
      <w:r w:rsidRPr="000F55B4">
        <w:rPr>
          <w:rFonts w:ascii="宋体" w:hAnsi="宋体"/>
          <w:sz w:val="24"/>
        </w:rPr>
        <w:t>符合招标文件质保期和技术服务要求</w:t>
      </w:r>
      <w:r w:rsidRPr="000F55B4">
        <w:rPr>
          <w:rFonts w:ascii="宋体" w:hAnsi="宋体" w:hint="eastAsia"/>
          <w:sz w:val="24"/>
        </w:rPr>
        <w:t>，</w:t>
      </w:r>
      <w:r w:rsidRPr="000F55B4">
        <w:rPr>
          <w:rFonts w:ascii="宋体" w:hAnsi="宋体"/>
          <w:sz w:val="24"/>
        </w:rPr>
        <w:t>提供7×24售后服务热线</w:t>
      </w:r>
      <w:r w:rsidRPr="000F55B4">
        <w:rPr>
          <w:rFonts w:ascii="宋体" w:hAnsi="宋体" w:hint="eastAsia"/>
          <w:sz w:val="24"/>
        </w:rPr>
        <w:t>。具有不少于14人作为本项目实施人员、保障人员，且针对本项目投标人可派出14辆（含）以上的应急保障专项作业车辆（提供保障车照片和投标人自身或上级法人机构的专项作业车辆（行驶证上注明：“专项作业车”）行驶证复印件）。</w:t>
      </w:r>
      <w:r w:rsidRPr="000F55B4">
        <w:rPr>
          <w:rFonts w:ascii="宋体" w:hAnsi="宋体"/>
          <w:sz w:val="24"/>
        </w:rPr>
        <w:t>为了确保该项目有完整的售后服务</w:t>
      </w:r>
      <w:r w:rsidRPr="000F55B4">
        <w:rPr>
          <w:rFonts w:ascii="宋体" w:hAnsi="宋体" w:hint="eastAsia"/>
          <w:sz w:val="24"/>
        </w:rPr>
        <w:t>，投标人或投标人所投的投标产品厂商具备工业信息安全应急服务支撑单位证书，提供相关证明复印件并加盖单位公章。</w:t>
      </w:r>
    </w:p>
    <w:p w:rsidR="0084256A" w:rsidRPr="000F55B4" w:rsidRDefault="002A03CC">
      <w:pPr>
        <w:spacing w:line="360" w:lineRule="auto"/>
        <w:ind w:firstLineChars="200" w:firstLine="482"/>
        <w:rPr>
          <w:rFonts w:ascii="宋体" w:hAnsi="宋体"/>
          <w:b/>
          <w:sz w:val="24"/>
        </w:rPr>
      </w:pPr>
      <w:r w:rsidRPr="000F55B4">
        <w:rPr>
          <w:rFonts w:ascii="宋体" w:hAnsi="宋体" w:hint="eastAsia"/>
          <w:b/>
          <w:sz w:val="24"/>
        </w:rPr>
        <w:t>5</w:t>
      </w:r>
      <w:r w:rsidRPr="000F55B4">
        <w:rPr>
          <w:rFonts w:ascii="宋体" w:hAnsi="宋体"/>
          <w:b/>
          <w:sz w:val="24"/>
        </w:rPr>
        <w:t>、综合实力分…………………………………………………（满分</w:t>
      </w:r>
      <w:r w:rsidRPr="000F55B4">
        <w:rPr>
          <w:rFonts w:ascii="宋体" w:hAnsi="宋体" w:hint="eastAsia"/>
          <w:b/>
          <w:sz w:val="24"/>
        </w:rPr>
        <w:t>11</w:t>
      </w:r>
      <w:r w:rsidRPr="000F55B4">
        <w:rPr>
          <w:rFonts w:ascii="宋体" w:hAnsi="宋体"/>
          <w:b/>
          <w:sz w:val="24"/>
        </w:rPr>
        <w:t>分）</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w:t>
      </w:r>
      <w:r w:rsidRPr="000F55B4">
        <w:rPr>
          <w:rFonts w:ascii="宋体" w:hAnsi="宋体"/>
          <w:sz w:val="24"/>
        </w:rPr>
        <w:t>1）</w:t>
      </w:r>
      <w:r w:rsidRPr="000F55B4">
        <w:rPr>
          <w:rFonts w:ascii="宋体" w:hAnsi="宋体" w:hint="eastAsia"/>
          <w:sz w:val="24"/>
        </w:rPr>
        <w:t>为保障软件产品的支撑和管理服务，投标人或者所投的软件产品厂商获得“中国最具影响力软件和信息服务企业证书”，提供相关证明复印件并加盖单位公章的，得2分。</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w:t>
      </w:r>
      <w:r w:rsidRPr="000F55B4">
        <w:rPr>
          <w:rFonts w:ascii="宋体" w:hAnsi="宋体"/>
          <w:sz w:val="24"/>
        </w:rPr>
        <w:t>2）为保证投标人或者投标产品厂商的生产应符合智能制造标准化或具备较强的产品技术创新能力，坚持产品品质原则，可提供智能制造标准先进企业奖证书或省物联网年度产品创新奖证书的相关证明复印件并加盖单位公章，得</w:t>
      </w:r>
      <w:r w:rsidRPr="000F55B4">
        <w:rPr>
          <w:rFonts w:ascii="宋体" w:hAnsi="宋体" w:hint="eastAsia"/>
          <w:sz w:val="24"/>
        </w:rPr>
        <w:t>2</w:t>
      </w:r>
      <w:r w:rsidRPr="000F55B4">
        <w:rPr>
          <w:rFonts w:ascii="宋体" w:hAnsi="宋体"/>
          <w:sz w:val="24"/>
        </w:rPr>
        <w:t>分。</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w:t>
      </w:r>
      <w:r w:rsidRPr="000F55B4">
        <w:rPr>
          <w:rFonts w:ascii="宋体" w:hAnsi="宋体"/>
          <w:sz w:val="24"/>
        </w:rPr>
        <w:t>3）投标人或者投标产品厂商应具备较好的系统集成能力、系统服务能力以及提供关键性技术支撑，能提供省</w:t>
      </w:r>
      <w:r w:rsidRPr="000F55B4">
        <w:rPr>
          <w:rFonts w:ascii="宋体" w:hAnsi="宋体" w:hint="eastAsia"/>
          <w:sz w:val="24"/>
        </w:rPr>
        <w:t>级职能部门颁发</w:t>
      </w:r>
      <w:r w:rsidRPr="000F55B4">
        <w:rPr>
          <w:rFonts w:ascii="宋体" w:hAnsi="宋体"/>
          <w:sz w:val="24"/>
        </w:rPr>
        <w:t>的国家地方联合工程研究中心证明复印件并加盖单位公章，得</w:t>
      </w:r>
      <w:r w:rsidRPr="000F55B4">
        <w:rPr>
          <w:rFonts w:ascii="宋体" w:hAnsi="宋体" w:hint="eastAsia"/>
          <w:sz w:val="24"/>
        </w:rPr>
        <w:t>2</w:t>
      </w:r>
      <w:r w:rsidRPr="000F55B4">
        <w:rPr>
          <w:rFonts w:ascii="宋体" w:hAnsi="宋体"/>
          <w:sz w:val="24"/>
        </w:rPr>
        <w:t>分。</w:t>
      </w:r>
    </w:p>
    <w:p w:rsidR="0084256A" w:rsidRPr="000F55B4" w:rsidRDefault="002A03CC">
      <w:pPr>
        <w:pStyle w:val="a9"/>
        <w:adjustRightInd w:val="0"/>
        <w:snapToGrid w:val="0"/>
        <w:spacing w:line="360" w:lineRule="auto"/>
        <w:ind w:firstLineChars="200" w:firstLine="480"/>
        <w:jc w:val="left"/>
        <w:rPr>
          <w:rFonts w:hAnsi="宋体"/>
          <w:sz w:val="24"/>
          <w:szCs w:val="24"/>
        </w:rPr>
      </w:pPr>
      <w:r w:rsidRPr="000F55B4">
        <w:rPr>
          <w:rFonts w:hAnsi="宋体" w:hint="eastAsia"/>
          <w:sz w:val="24"/>
          <w:szCs w:val="24"/>
        </w:rPr>
        <w:t>（4）</w:t>
      </w:r>
      <w:r w:rsidRPr="000F55B4">
        <w:rPr>
          <w:rFonts w:hAnsi="宋体"/>
          <w:sz w:val="24"/>
          <w:szCs w:val="24"/>
        </w:rPr>
        <w:t>投标人或者投标产品厂商获得中国信息安全测评中心颁发的国家信息安全漏洞库（CNNVD）技术支撑单位等级证书（一级）的，提供相关证明复印件并加盖单位公</w:t>
      </w:r>
      <w:r w:rsidRPr="000F55B4">
        <w:rPr>
          <w:rFonts w:hAnsi="宋体"/>
          <w:sz w:val="24"/>
          <w:szCs w:val="24"/>
        </w:rPr>
        <w:lastRenderedPageBreak/>
        <w:t>章，得</w:t>
      </w:r>
      <w:r w:rsidRPr="000F55B4">
        <w:rPr>
          <w:rFonts w:hAnsi="宋体" w:hint="eastAsia"/>
          <w:sz w:val="24"/>
          <w:szCs w:val="24"/>
        </w:rPr>
        <w:t>2</w:t>
      </w:r>
      <w:r w:rsidRPr="000F55B4">
        <w:rPr>
          <w:rFonts w:hAnsi="宋体"/>
          <w:sz w:val="24"/>
          <w:szCs w:val="24"/>
        </w:rPr>
        <w:t>分。</w:t>
      </w: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（5</w:t>
      </w:r>
      <w:r w:rsidRPr="000F55B4">
        <w:rPr>
          <w:rFonts w:ascii="宋体" w:hAnsi="宋体"/>
          <w:sz w:val="24"/>
        </w:rPr>
        <w:t>）</w:t>
      </w:r>
      <w:r w:rsidRPr="000F55B4">
        <w:rPr>
          <w:rFonts w:ascii="宋体" w:hAnsi="宋体" w:hint="eastAsia"/>
          <w:sz w:val="24"/>
        </w:rPr>
        <w:t>投标人或投标人所投的投标产品厂商具备较强的技术研发实力，获得过国家级科学技术进步奖或技术发明奖，提供相关证明复印件并加盖单位公章，得3</w:t>
      </w:r>
      <w:r w:rsidRPr="000F55B4">
        <w:rPr>
          <w:rFonts w:ascii="宋体" w:hAnsi="宋体"/>
          <w:sz w:val="24"/>
        </w:rPr>
        <w:t>分。</w:t>
      </w:r>
    </w:p>
    <w:p w:rsidR="0084256A" w:rsidRPr="000F55B4" w:rsidRDefault="002A03CC">
      <w:pPr>
        <w:pStyle w:val="a9"/>
        <w:adjustRightInd w:val="0"/>
        <w:snapToGrid w:val="0"/>
        <w:spacing w:line="360" w:lineRule="auto"/>
        <w:ind w:firstLineChars="200" w:firstLine="482"/>
        <w:jc w:val="left"/>
        <w:rPr>
          <w:rFonts w:hAnsi="宋体"/>
          <w:sz w:val="24"/>
          <w:szCs w:val="24"/>
        </w:rPr>
      </w:pPr>
      <w:r w:rsidRPr="000F55B4">
        <w:rPr>
          <w:rFonts w:hAnsi="宋体" w:hint="eastAsia"/>
          <w:b/>
          <w:sz w:val="24"/>
          <w:szCs w:val="24"/>
        </w:rPr>
        <w:t>6、政策功能分（节能、环保等）</w:t>
      </w:r>
      <w:r w:rsidRPr="000F55B4">
        <w:rPr>
          <w:rFonts w:hAnsi="宋体"/>
          <w:b/>
          <w:sz w:val="24"/>
          <w:szCs w:val="24"/>
        </w:rPr>
        <w:t>……………………………</w:t>
      </w:r>
      <w:r w:rsidRPr="000F55B4">
        <w:rPr>
          <w:rFonts w:hAnsi="宋体" w:hint="eastAsia"/>
          <w:b/>
          <w:sz w:val="24"/>
          <w:szCs w:val="24"/>
        </w:rPr>
        <w:t>（满分3分）</w:t>
      </w:r>
    </w:p>
    <w:p w:rsidR="0084256A" w:rsidRPr="000F55B4" w:rsidRDefault="002A03CC">
      <w:pPr>
        <w:spacing w:line="360" w:lineRule="auto"/>
        <w:ind w:firstLineChars="200" w:firstLine="480"/>
        <w:rPr>
          <w:rFonts w:ascii="宋体" w:hAnsi="宋体"/>
          <w:bCs/>
          <w:kern w:val="0"/>
          <w:sz w:val="24"/>
        </w:rPr>
      </w:pPr>
      <w:r w:rsidRPr="000F55B4">
        <w:rPr>
          <w:rFonts w:ascii="宋体" w:hAnsi="宋体" w:hint="eastAsia"/>
          <w:bCs/>
          <w:kern w:val="0"/>
          <w:sz w:val="24"/>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环境标志产品政府采购执行机制的通知》（财库〔2019〕9号）中节能产品政府采购品目清单的（适用于非强制采购节能产品，产品提供投标产品所属节能产品认证证书复印件并加盖单位公章），得1分。</w:t>
      </w:r>
    </w:p>
    <w:p w:rsidR="0084256A" w:rsidRPr="000F55B4" w:rsidRDefault="002A03CC">
      <w:pPr>
        <w:spacing w:line="360" w:lineRule="auto"/>
        <w:ind w:firstLineChars="200" w:firstLine="480"/>
        <w:rPr>
          <w:rFonts w:ascii="宋体" w:hAnsi="宋体"/>
          <w:bCs/>
          <w:kern w:val="0"/>
          <w:sz w:val="24"/>
        </w:rPr>
      </w:pPr>
      <w:r w:rsidRPr="000F55B4">
        <w:rPr>
          <w:rFonts w:ascii="宋体" w:hAnsi="宋体" w:hint="eastAsia"/>
          <w:bCs/>
          <w:kern w:val="0"/>
          <w:sz w:val="24"/>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环境标志产品政府采购执行机制的通知》（财库〔2019〕9号）中环境标志产品政府采购品目清单的（提供投标产品所属环境标志产品认证证书复印件并加盖单位公章），得1分。</w:t>
      </w:r>
    </w:p>
    <w:p w:rsidR="0084256A" w:rsidRPr="000F55B4" w:rsidRDefault="002A03CC">
      <w:pPr>
        <w:spacing w:line="360" w:lineRule="auto"/>
        <w:ind w:firstLineChars="200" w:firstLine="480"/>
        <w:rPr>
          <w:rFonts w:ascii="宋体" w:hAnsi="宋体"/>
          <w:bCs/>
          <w:kern w:val="0"/>
          <w:sz w:val="24"/>
        </w:rPr>
      </w:pPr>
      <w:r w:rsidRPr="000F55B4">
        <w:rPr>
          <w:rFonts w:ascii="宋体" w:hAnsi="宋体" w:hint="eastAsia"/>
          <w:bCs/>
          <w:kern w:val="0"/>
          <w:sz w:val="24"/>
        </w:rPr>
        <w:t>（3）采用广西工业产品的金额占本次投标总金额的80%以上（含）的加1分。</w:t>
      </w:r>
    </w:p>
    <w:p w:rsidR="0084256A" w:rsidRPr="000F55B4" w:rsidRDefault="002A03CC">
      <w:pPr>
        <w:spacing w:line="360" w:lineRule="auto"/>
        <w:ind w:firstLineChars="200" w:firstLine="480"/>
        <w:rPr>
          <w:rFonts w:ascii="宋体" w:hAnsi="宋体"/>
          <w:sz w:val="24"/>
        </w:rPr>
      </w:pPr>
      <w:r w:rsidRPr="000F55B4">
        <w:rPr>
          <w:rFonts w:ascii="宋体" w:hAnsi="宋体" w:hint="eastAsia"/>
          <w:bCs/>
          <w:kern w:val="0"/>
          <w:sz w:val="24"/>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rsidR="0084256A" w:rsidRPr="000F55B4" w:rsidRDefault="002A03CC">
      <w:pPr>
        <w:spacing w:line="360" w:lineRule="auto"/>
        <w:ind w:firstLineChars="200" w:firstLine="482"/>
        <w:rPr>
          <w:rFonts w:ascii="宋体" w:hAnsi="宋体"/>
          <w:sz w:val="24"/>
        </w:rPr>
      </w:pPr>
      <w:r w:rsidRPr="000F55B4">
        <w:rPr>
          <w:rFonts w:ascii="宋体" w:hAnsi="宋体" w:hint="eastAsia"/>
          <w:b/>
          <w:sz w:val="24"/>
        </w:rPr>
        <w:t xml:space="preserve">总得分 = 1 + 2 + 3 + 4 + 5 + </w:t>
      </w:r>
      <w:r w:rsidRPr="000F55B4">
        <w:rPr>
          <w:rFonts w:ascii="宋体" w:hAnsi="宋体"/>
          <w:b/>
          <w:sz w:val="24"/>
        </w:rPr>
        <w:t>6</w:t>
      </w:r>
    </w:p>
    <w:p w:rsidR="0084256A" w:rsidRPr="000F55B4" w:rsidRDefault="002A03CC">
      <w:pPr>
        <w:spacing w:line="440" w:lineRule="exact"/>
        <w:ind w:firstLineChars="200" w:firstLine="482"/>
        <w:rPr>
          <w:rFonts w:ascii="宋体" w:hAnsi="宋体"/>
          <w:b/>
          <w:sz w:val="24"/>
        </w:rPr>
      </w:pPr>
      <w:r w:rsidRPr="000F55B4">
        <w:rPr>
          <w:rFonts w:ascii="宋体" w:hAnsi="宋体" w:hint="eastAsia"/>
          <w:b/>
          <w:sz w:val="24"/>
        </w:rPr>
        <w:t>三、评审要求</w:t>
      </w:r>
    </w:p>
    <w:p w:rsidR="0084256A" w:rsidRPr="000F55B4" w:rsidRDefault="002A03CC">
      <w:pPr>
        <w:spacing w:line="440" w:lineRule="exact"/>
        <w:ind w:firstLineChars="200" w:firstLine="480"/>
        <w:rPr>
          <w:rFonts w:ascii="宋体" w:hAnsi="宋体"/>
          <w:sz w:val="24"/>
        </w:rPr>
      </w:pPr>
      <w:r w:rsidRPr="000F55B4">
        <w:rPr>
          <w:rFonts w:ascii="宋体" w:hAnsi="宋体" w:hint="eastAsia"/>
          <w:sz w:val="24"/>
        </w:rPr>
        <w:t>1、评标委员会各成员独立对每个有效投标人的投标文件进行评价、打分，然后由评标组长组织评标委员会对各成员打分情况进行核查及复核，个别成员对同一投标人同一评分项的打分偏离较大的，应对投标人的投标文件进行再次核对，确属打分有误的，应及时进行修正。评标标准如有主客观分定义，评标委员会所有成员的客观分打分分数应当一致。</w:t>
      </w:r>
    </w:p>
    <w:p w:rsidR="0084256A" w:rsidRPr="000F55B4" w:rsidRDefault="002A03CC">
      <w:pPr>
        <w:spacing w:line="440" w:lineRule="exact"/>
        <w:ind w:firstLineChars="200" w:firstLine="480"/>
        <w:rPr>
          <w:rFonts w:ascii="宋体" w:hAnsi="宋体"/>
          <w:sz w:val="24"/>
        </w:rPr>
      </w:pPr>
      <w:r w:rsidRPr="000F55B4">
        <w:rPr>
          <w:rFonts w:ascii="宋体" w:hAnsi="宋体" w:hint="eastAsia"/>
          <w:sz w:val="24"/>
        </w:rPr>
        <w:t>2、复核后，评标委员会汇总每个投标人每项评分因素的得分。评标结果汇总完成后，除下列情形外，任何人不得修改评标结果：（</w:t>
      </w:r>
      <w:r w:rsidRPr="000F55B4">
        <w:rPr>
          <w:rFonts w:ascii="宋体" w:hAnsi="宋体"/>
          <w:sz w:val="24"/>
        </w:rPr>
        <w:t>1</w:t>
      </w:r>
      <w:r w:rsidRPr="000F55B4">
        <w:rPr>
          <w:rFonts w:ascii="宋体" w:hAnsi="宋体" w:hint="eastAsia"/>
          <w:sz w:val="24"/>
        </w:rPr>
        <w:t>）分值汇总计算错误的；（</w:t>
      </w:r>
      <w:r w:rsidRPr="000F55B4">
        <w:rPr>
          <w:rFonts w:ascii="宋体" w:hAnsi="宋体"/>
          <w:sz w:val="24"/>
        </w:rPr>
        <w:t>2</w:t>
      </w:r>
      <w:r w:rsidRPr="000F55B4">
        <w:rPr>
          <w:rFonts w:ascii="宋体" w:hAnsi="宋体" w:hint="eastAsia"/>
          <w:sz w:val="24"/>
        </w:rPr>
        <w:t>）分项评分超出评分标准范围的；（</w:t>
      </w:r>
      <w:r w:rsidRPr="000F55B4">
        <w:rPr>
          <w:rFonts w:ascii="宋体" w:hAnsi="宋体"/>
          <w:sz w:val="24"/>
        </w:rPr>
        <w:t>3</w:t>
      </w:r>
      <w:r w:rsidRPr="000F55B4">
        <w:rPr>
          <w:rFonts w:ascii="宋体" w:hAnsi="宋体" w:hint="eastAsia"/>
          <w:sz w:val="24"/>
        </w:rPr>
        <w:t>）评标委员会成员对客观评审因素评分不一致的；（</w:t>
      </w:r>
      <w:r w:rsidRPr="000F55B4">
        <w:rPr>
          <w:rFonts w:ascii="宋体" w:hAnsi="宋体"/>
          <w:sz w:val="24"/>
        </w:rPr>
        <w:t>4</w:t>
      </w:r>
      <w:r w:rsidRPr="000F55B4">
        <w:rPr>
          <w:rFonts w:ascii="宋体" w:hAnsi="宋体" w:hint="eastAsia"/>
          <w:sz w:val="24"/>
        </w:rPr>
        <w:t>）经评标委员会认定评分畸高、畸低的。评标报告签署前，经复核发现存在以上情形之一的，评标委员会应当当场修改评标结果，并在评标报告中记载；评标报告签署后，采购人或</w:t>
      </w:r>
      <w:r w:rsidRPr="000F55B4">
        <w:rPr>
          <w:rFonts w:ascii="宋体" w:hAnsi="宋体" w:hint="eastAsia"/>
          <w:sz w:val="24"/>
        </w:rPr>
        <w:lastRenderedPageBreak/>
        <w:t>者采购代理机构发现存在以上情形之一的，应当组织原评标委员会进行重新评审，重新评审改变评标结果的，书面报告本级财政部门。</w:t>
      </w:r>
    </w:p>
    <w:p w:rsidR="0084256A" w:rsidRPr="000F55B4" w:rsidRDefault="002A03CC">
      <w:pPr>
        <w:spacing w:line="440" w:lineRule="exact"/>
        <w:ind w:firstLineChars="200" w:firstLine="480"/>
        <w:rPr>
          <w:rFonts w:ascii="宋体" w:hAnsi="宋体"/>
          <w:sz w:val="24"/>
        </w:rPr>
      </w:pPr>
      <w:r w:rsidRPr="000F55B4">
        <w:rPr>
          <w:rFonts w:ascii="宋体" w:hAnsi="宋体" w:hint="eastAsia"/>
          <w:sz w:val="24"/>
        </w:rPr>
        <w:t>3、过低报价合理性的审查（如有）</w:t>
      </w:r>
    </w:p>
    <w:p w:rsidR="0084256A" w:rsidRPr="000F55B4" w:rsidRDefault="002A03CC">
      <w:pPr>
        <w:spacing w:line="440" w:lineRule="exact"/>
        <w:ind w:firstLineChars="200" w:firstLine="480"/>
        <w:rPr>
          <w:rFonts w:ascii="宋体" w:hAnsi="宋体"/>
          <w:sz w:val="24"/>
        </w:rPr>
      </w:pPr>
      <w:r w:rsidRPr="000F55B4">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并提交相关证明材料（具体要求见第二章投标人须知15.6款要求）。投标人不能证明其报价合理性的，评标委员会应当将其作为无效投标处理。</w:t>
      </w:r>
    </w:p>
    <w:p w:rsidR="0084256A" w:rsidRPr="000F55B4" w:rsidRDefault="002A03CC">
      <w:pPr>
        <w:spacing w:line="440" w:lineRule="exact"/>
        <w:ind w:firstLineChars="200" w:firstLine="480"/>
        <w:rPr>
          <w:rFonts w:ascii="宋体" w:hAnsi="宋体"/>
          <w:sz w:val="24"/>
        </w:rPr>
      </w:pPr>
      <w:r w:rsidRPr="000F55B4">
        <w:rPr>
          <w:rFonts w:ascii="宋体" w:hAnsi="宋体" w:hint="eastAsia"/>
          <w:sz w:val="24"/>
        </w:rPr>
        <w:t>4、澄清、说明或补正</w:t>
      </w:r>
    </w:p>
    <w:p w:rsidR="0084256A" w:rsidRPr="000F55B4" w:rsidRDefault="002A03CC">
      <w:pPr>
        <w:spacing w:line="440" w:lineRule="exact"/>
        <w:ind w:firstLineChars="200" w:firstLine="480"/>
        <w:rPr>
          <w:rFonts w:ascii="宋体" w:hAnsi="宋体"/>
          <w:sz w:val="24"/>
        </w:rPr>
      </w:pPr>
      <w:r w:rsidRPr="000F55B4">
        <w:rPr>
          <w:rFonts w:ascii="宋体" w:hAnsi="宋体" w:hint="eastAsia"/>
          <w:sz w:val="24"/>
        </w:rPr>
        <w:t>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并加盖公章，或者由其法定代表人授权代表签字，其澄清的内容不得超出投标文件的范围或者改变投标文件的实质性内容。</w:t>
      </w:r>
    </w:p>
    <w:p w:rsidR="0084256A" w:rsidRPr="000F55B4" w:rsidRDefault="002A03CC">
      <w:pPr>
        <w:spacing w:line="440" w:lineRule="exact"/>
        <w:ind w:firstLineChars="200" w:firstLine="482"/>
        <w:rPr>
          <w:rFonts w:ascii="宋体" w:hAnsi="宋体"/>
          <w:b/>
          <w:sz w:val="24"/>
        </w:rPr>
      </w:pPr>
      <w:r w:rsidRPr="000F55B4">
        <w:rPr>
          <w:rFonts w:ascii="宋体" w:hAnsi="宋体" w:hint="eastAsia"/>
          <w:b/>
          <w:sz w:val="24"/>
        </w:rPr>
        <w:t>四、中标候选人推荐原则。</w:t>
      </w:r>
    </w:p>
    <w:p w:rsidR="0084256A" w:rsidRPr="000F55B4" w:rsidRDefault="002A03CC">
      <w:pPr>
        <w:spacing w:line="440" w:lineRule="exact"/>
        <w:ind w:firstLineChars="200" w:firstLine="480"/>
        <w:rPr>
          <w:rFonts w:ascii="宋体" w:hAnsi="宋体"/>
          <w:sz w:val="24"/>
        </w:rPr>
      </w:pPr>
      <w:r w:rsidRPr="000F55B4">
        <w:rPr>
          <w:rFonts w:ascii="宋体" w:hAnsi="宋体" w:hint="eastAsia"/>
          <w:sz w:val="24"/>
        </w:rPr>
        <w:t>按评标后得分由高到低的排列顺序推荐综合得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p>
    <w:p w:rsidR="0084256A" w:rsidRPr="000F55B4" w:rsidRDefault="002A03CC">
      <w:pPr>
        <w:spacing w:line="440" w:lineRule="exact"/>
        <w:ind w:firstLineChars="200" w:firstLine="480"/>
        <w:rPr>
          <w:rFonts w:ascii="宋体" w:hAnsi="宋体"/>
          <w:sz w:val="24"/>
        </w:rPr>
      </w:pPr>
      <w:r w:rsidRPr="000F55B4">
        <w:rPr>
          <w:rFonts w:ascii="宋体" w:hAnsi="宋体"/>
          <w:bCs/>
          <w:sz w:val="24"/>
        </w:rPr>
        <w:t>中标候选人数量为3家。</w:t>
      </w:r>
      <w:r w:rsidRPr="000F55B4">
        <w:rPr>
          <w:rFonts w:ascii="宋体" w:hAnsi="宋体" w:hint="eastAsia"/>
          <w:bCs/>
          <w:sz w:val="24"/>
        </w:rPr>
        <w:t>如第一中标候选人放弃中标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采购人也可以决定重新采购。</w:t>
      </w:r>
    </w:p>
    <w:p w:rsidR="0084256A" w:rsidRPr="000F55B4" w:rsidRDefault="002A03CC">
      <w:pPr>
        <w:spacing w:line="440" w:lineRule="exact"/>
        <w:ind w:firstLineChars="200" w:firstLine="482"/>
        <w:rPr>
          <w:rFonts w:ascii="宋体" w:hAnsi="宋体"/>
          <w:b/>
          <w:sz w:val="24"/>
        </w:rPr>
      </w:pPr>
      <w:r w:rsidRPr="000F55B4">
        <w:rPr>
          <w:rFonts w:ascii="宋体" w:hAnsi="宋体" w:hint="eastAsia"/>
          <w:b/>
          <w:sz w:val="24"/>
        </w:rPr>
        <w:t>五、评标争议处理</w:t>
      </w:r>
    </w:p>
    <w:p w:rsidR="0084256A" w:rsidRPr="000F55B4" w:rsidRDefault="002A03CC">
      <w:pPr>
        <w:spacing w:line="400" w:lineRule="exact"/>
        <w:ind w:firstLineChars="200" w:firstLine="480"/>
        <w:rPr>
          <w:rFonts w:ascii="宋体" w:hAnsi="宋体"/>
          <w:sz w:val="24"/>
        </w:rPr>
      </w:pPr>
      <w:r w:rsidRPr="000F55B4">
        <w:rPr>
          <w:rFonts w:hAnsi="宋体" w:hint="eastAsia"/>
          <w:sz w:val="24"/>
        </w:rPr>
        <w:t>评标委员会成员对需要共同认定的事项存在争议的，应当按照少数服从多数的原则作出结论。持不同意见的评标委员会成员应当在评标报告上签署不同意见及理由，否则视为同意评标报告。</w:t>
      </w:r>
      <w:r w:rsidRPr="000F55B4">
        <w:rPr>
          <w:rFonts w:ascii="宋体" w:hAnsi="宋体"/>
          <w:sz w:val="24"/>
        </w:rPr>
        <w:br w:type="page"/>
      </w:r>
    </w:p>
    <w:p w:rsidR="0084256A" w:rsidRPr="000F55B4" w:rsidRDefault="0084256A">
      <w:pPr>
        <w:spacing w:line="400" w:lineRule="exact"/>
        <w:rPr>
          <w:rFonts w:ascii="宋体" w:hAnsi="宋体"/>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84256A" w:rsidP="00341FAA">
      <w:pPr>
        <w:spacing w:beforeLines="50" w:afterLines="50" w:line="400" w:lineRule="exact"/>
        <w:rPr>
          <w:rFonts w:ascii="宋体" w:hAnsi="宋体"/>
          <w:b/>
          <w:sz w:val="24"/>
        </w:rPr>
      </w:pPr>
    </w:p>
    <w:p w:rsidR="0084256A" w:rsidRPr="000F55B4" w:rsidRDefault="002A03CC">
      <w:pPr>
        <w:keepNext/>
        <w:keepLines/>
        <w:spacing w:before="260" w:after="260" w:line="416" w:lineRule="auto"/>
        <w:jc w:val="center"/>
        <w:outlineLvl w:val="1"/>
        <w:rPr>
          <w:rFonts w:ascii="Arial" w:eastAsia="黑体" w:hAnsi="Arial"/>
          <w:b/>
          <w:bCs/>
          <w:kern w:val="0"/>
          <w:sz w:val="24"/>
        </w:rPr>
      </w:pPr>
      <w:bookmarkStart w:id="33" w:name="_Toc441070218"/>
      <w:bookmarkStart w:id="34" w:name="_Toc11834338"/>
      <w:r w:rsidRPr="000F55B4">
        <w:rPr>
          <w:rFonts w:ascii="Arial" w:eastAsia="黑体" w:hAnsi="Arial" w:hint="eastAsia"/>
          <w:b/>
          <w:bCs/>
          <w:kern w:val="0"/>
          <w:sz w:val="24"/>
        </w:rPr>
        <w:t>第五章</w:t>
      </w:r>
      <w:r w:rsidRPr="000F55B4">
        <w:rPr>
          <w:rFonts w:ascii="Arial" w:eastAsia="黑体" w:hAnsi="Arial" w:hint="eastAsia"/>
          <w:b/>
          <w:bCs/>
          <w:kern w:val="0"/>
          <w:sz w:val="24"/>
        </w:rPr>
        <w:t xml:space="preserve">  </w:t>
      </w:r>
      <w:r w:rsidRPr="000F55B4">
        <w:rPr>
          <w:rFonts w:ascii="Arial" w:eastAsia="黑体" w:hAnsi="Arial" w:hint="eastAsia"/>
          <w:b/>
          <w:bCs/>
          <w:kern w:val="0"/>
          <w:sz w:val="24"/>
        </w:rPr>
        <w:t>合同主要条款格式</w:t>
      </w:r>
      <w:bookmarkEnd w:id="33"/>
      <w:bookmarkEnd w:id="34"/>
    </w:p>
    <w:p w:rsidR="0084256A" w:rsidRPr="000F55B4" w:rsidRDefault="0084256A">
      <w:pPr>
        <w:snapToGrid w:val="0"/>
        <w:jc w:val="center"/>
        <w:rPr>
          <w:rFonts w:ascii="宋体" w:hAnsi="宋体"/>
          <w:bCs/>
          <w:sz w:val="24"/>
        </w:rPr>
      </w:pPr>
    </w:p>
    <w:p w:rsidR="0084256A" w:rsidRPr="000F55B4" w:rsidRDefault="0084256A">
      <w:pPr>
        <w:snapToGrid w:val="0"/>
        <w:jc w:val="center"/>
        <w:rPr>
          <w:rFonts w:ascii="宋体" w:hAnsi="宋体"/>
          <w:bCs/>
          <w:sz w:val="24"/>
        </w:rPr>
      </w:pPr>
    </w:p>
    <w:p w:rsidR="0084256A" w:rsidRPr="000F55B4" w:rsidRDefault="002A03CC">
      <w:pPr>
        <w:snapToGrid w:val="0"/>
        <w:spacing w:line="400" w:lineRule="exact"/>
        <w:jc w:val="center"/>
        <w:rPr>
          <w:b/>
          <w:bCs/>
          <w:sz w:val="32"/>
          <w:szCs w:val="32"/>
        </w:rPr>
      </w:pPr>
      <w:r w:rsidRPr="000F55B4">
        <w:rPr>
          <w:rFonts w:hAnsi="宋体"/>
          <w:bCs/>
          <w:sz w:val="24"/>
        </w:rPr>
        <w:br w:type="page"/>
      </w:r>
      <w:r w:rsidRPr="000F55B4">
        <w:rPr>
          <w:b/>
          <w:bCs/>
          <w:sz w:val="32"/>
          <w:szCs w:val="32"/>
        </w:rPr>
        <w:lastRenderedPageBreak/>
        <w:t>《广西壮族自治区政府采购合同》</w:t>
      </w:r>
    </w:p>
    <w:p w:rsidR="0084256A" w:rsidRPr="000F55B4" w:rsidRDefault="0084256A">
      <w:pPr>
        <w:snapToGrid w:val="0"/>
        <w:spacing w:line="400" w:lineRule="exact"/>
        <w:jc w:val="center"/>
        <w:rPr>
          <w:b/>
          <w:bCs/>
          <w:sz w:val="32"/>
          <w:szCs w:val="32"/>
        </w:rPr>
      </w:pPr>
    </w:p>
    <w:p w:rsidR="0084256A" w:rsidRPr="000F55B4" w:rsidRDefault="002A03CC">
      <w:pPr>
        <w:snapToGrid w:val="0"/>
        <w:spacing w:line="400" w:lineRule="exact"/>
        <w:ind w:right="480"/>
        <w:rPr>
          <w:bCs/>
          <w:szCs w:val="21"/>
          <w:u w:val="single"/>
        </w:rPr>
      </w:pPr>
      <w:r w:rsidRPr="000F55B4">
        <w:rPr>
          <w:bCs/>
          <w:szCs w:val="21"/>
        </w:rPr>
        <w:t>合同编号：</w:t>
      </w:r>
      <w:r w:rsidRPr="000F55B4">
        <w:rPr>
          <w:bCs/>
          <w:szCs w:val="21"/>
        </w:rPr>
        <w:t>WZZC2020-G3-30023-HHTX</w:t>
      </w:r>
    </w:p>
    <w:p w:rsidR="0084256A" w:rsidRPr="000F55B4" w:rsidRDefault="0084256A">
      <w:pPr>
        <w:snapToGrid w:val="0"/>
        <w:spacing w:line="360" w:lineRule="exact"/>
        <w:rPr>
          <w:szCs w:val="21"/>
        </w:rPr>
      </w:pPr>
    </w:p>
    <w:p w:rsidR="0084256A" w:rsidRPr="000F55B4" w:rsidRDefault="002A03CC">
      <w:pPr>
        <w:snapToGrid w:val="0"/>
        <w:spacing w:line="360" w:lineRule="exact"/>
        <w:rPr>
          <w:szCs w:val="21"/>
          <w:u w:val="single"/>
        </w:rPr>
      </w:pPr>
      <w:r w:rsidRPr="000F55B4">
        <w:rPr>
          <w:szCs w:val="21"/>
        </w:rPr>
        <w:t>采购人（甲方）</w:t>
      </w:r>
      <w:r w:rsidRPr="000F55B4">
        <w:rPr>
          <w:spacing w:val="-20"/>
          <w:szCs w:val="21"/>
        </w:rPr>
        <w:t>采</w:t>
      </w:r>
      <w:r w:rsidRPr="000F55B4">
        <w:rPr>
          <w:spacing w:val="-20"/>
          <w:szCs w:val="21"/>
        </w:rPr>
        <w:t xml:space="preserve"> </w:t>
      </w:r>
      <w:r w:rsidRPr="000F55B4">
        <w:rPr>
          <w:spacing w:val="-20"/>
          <w:szCs w:val="21"/>
        </w:rPr>
        <w:t>购</w:t>
      </w:r>
      <w:r w:rsidRPr="000F55B4">
        <w:rPr>
          <w:spacing w:val="-20"/>
          <w:szCs w:val="21"/>
        </w:rPr>
        <w:t xml:space="preserve"> </w:t>
      </w:r>
      <w:r w:rsidRPr="000F55B4">
        <w:rPr>
          <w:spacing w:val="-20"/>
          <w:szCs w:val="21"/>
        </w:rPr>
        <w:t>计</w:t>
      </w:r>
      <w:r w:rsidRPr="000F55B4">
        <w:rPr>
          <w:spacing w:val="-20"/>
          <w:szCs w:val="21"/>
        </w:rPr>
        <w:t xml:space="preserve"> </w:t>
      </w:r>
      <w:r w:rsidRPr="000F55B4">
        <w:rPr>
          <w:spacing w:val="-20"/>
          <w:szCs w:val="21"/>
        </w:rPr>
        <w:t>划</w:t>
      </w:r>
      <w:r w:rsidRPr="000F55B4">
        <w:rPr>
          <w:spacing w:val="-20"/>
          <w:szCs w:val="21"/>
        </w:rPr>
        <w:t xml:space="preserve"> </w:t>
      </w:r>
      <w:r w:rsidRPr="000F55B4">
        <w:rPr>
          <w:spacing w:val="-20"/>
          <w:szCs w:val="21"/>
        </w:rPr>
        <w:t>号</w:t>
      </w:r>
    </w:p>
    <w:p w:rsidR="0084256A" w:rsidRPr="000F55B4" w:rsidRDefault="002A03CC">
      <w:pPr>
        <w:snapToGrid w:val="0"/>
        <w:spacing w:line="360" w:lineRule="exact"/>
        <w:rPr>
          <w:szCs w:val="21"/>
          <w:u w:val="single"/>
        </w:rPr>
      </w:pPr>
      <w:r w:rsidRPr="000F55B4">
        <w:rPr>
          <w:szCs w:val="21"/>
        </w:rPr>
        <w:t>供</w:t>
      </w:r>
      <w:r w:rsidRPr="000F55B4">
        <w:rPr>
          <w:szCs w:val="21"/>
        </w:rPr>
        <w:t xml:space="preserve"> </w:t>
      </w:r>
      <w:r w:rsidRPr="000F55B4">
        <w:rPr>
          <w:szCs w:val="21"/>
        </w:rPr>
        <w:t>应</w:t>
      </w:r>
      <w:r w:rsidRPr="000F55B4">
        <w:rPr>
          <w:szCs w:val="21"/>
        </w:rPr>
        <w:t xml:space="preserve"> </w:t>
      </w:r>
      <w:r w:rsidRPr="000F55B4">
        <w:rPr>
          <w:szCs w:val="21"/>
        </w:rPr>
        <w:t>商（乙方）</w:t>
      </w:r>
      <w:r w:rsidRPr="000F55B4">
        <w:rPr>
          <w:spacing w:val="-20"/>
          <w:szCs w:val="21"/>
        </w:rPr>
        <w:t>招</w:t>
      </w:r>
      <w:r w:rsidRPr="000F55B4">
        <w:rPr>
          <w:spacing w:val="-20"/>
          <w:szCs w:val="21"/>
        </w:rPr>
        <w:t xml:space="preserve">  </w:t>
      </w:r>
      <w:r w:rsidRPr="000F55B4">
        <w:rPr>
          <w:spacing w:val="-20"/>
          <w:szCs w:val="21"/>
        </w:rPr>
        <w:t>标</w:t>
      </w:r>
      <w:r w:rsidRPr="000F55B4">
        <w:rPr>
          <w:spacing w:val="-20"/>
          <w:szCs w:val="21"/>
        </w:rPr>
        <w:t xml:space="preserve">  </w:t>
      </w:r>
      <w:r w:rsidRPr="000F55B4">
        <w:rPr>
          <w:spacing w:val="-20"/>
          <w:szCs w:val="21"/>
        </w:rPr>
        <w:t>编</w:t>
      </w:r>
      <w:r w:rsidRPr="000F55B4">
        <w:rPr>
          <w:spacing w:val="-20"/>
          <w:szCs w:val="21"/>
        </w:rPr>
        <w:t xml:space="preserve">  </w:t>
      </w:r>
      <w:r w:rsidRPr="000F55B4">
        <w:rPr>
          <w:spacing w:val="-20"/>
          <w:szCs w:val="21"/>
        </w:rPr>
        <w:t>号</w:t>
      </w:r>
      <w:r w:rsidRPr="000F55B4">
        <w:rPr>
          <w:spacing w:val="-20"/>
          <w:szCs w:val="21"/>
          <w:u w:val="single"/>
        </w:rPr>
        <w:t>WZZC2020-G3-30023-HHTX</w:t>
      </w:r>
    </w:p>
    <w:p w:rsidR="0084256A" w:rsidRPr="000F55B4" w:rsidRDefault="002A03CC">
      <w:pPr>
        <w:snapToGrid w:val="0"/>
        <w:spacing w:line="360" w:lineRule="exact"/>
        <w:rPr>
          <w:szCs w:val="21"/>
          <w:u w:val="single"/>
        </w:rPr>
      </w:pPr>
      <w:r w:rsidRPr="000F55B4">
        <w:rPr>
          <w:szCs w:val="21"/>
        </w:rPr>
        <w:t>签</w:t>
      </w:r>
      <w:r w:rsidRPr="000F55B4">
        <w:rPr>
          <w:szCs w:val="21"/>
        </w:rPr>
        <w:t xml:space="preserve">  </w:t>
      </w:r>
      <w:r w:rsidRPr="000F55B4">
        <w:rPr>
          <w:szCs w:val="21"/>
        </w:rPr>
        <w:t>订</w:t>
      </w:r>
      <w:r w:rsidRPr="000F55B4">
        <w:rPr>
          <w:szCs w:val="21"/>
        </w:rPr>
        <w:t xml:space="preserve">  </w:t>
      </w:r>
      <w:r w:rsidRPr="000F55B4">
        <w:rPr>
          <w:szCs w:val="21"/>
        </w:rPr>
        <w:t>地</w:t>
      </w:r>
      <w:r w:rsidRPr="000F55B4">
        <w:rPr>
          <w:szCs w:val="21"/>
        </w:rPr>
        <w:t xml:space="preserve">  </w:t>
      </w:r>
      <w:r w:rsidRPr="000F55B4">
        <w:rPr>
          <w:szCs w:val="21"/>
        </w:rPr>
        <w:t>点</w:t>
      </w:r>
      <w:r w:rsidRPr="000F55B4">
        <w:rPr>
          <w:szCs w:val="21"/>
        </w:rPr>
        <w:t xml:space="preserve">    </w:t>
      </w:r>
      <w:r w:rsidRPr="000F55B4">
        <w:rPr>
          <w:szCs w:val="21"/>
        </w:rPr>
        <w:t>签</w:t>
      </w:r>
      <w:r w:rsidRPr="000F55B4">
        <w:rPr>
          <w:szCs w:val="21"/>
        </w:rPr>
        <w:t xml:space="preserve"> </w:t>
      </w:r>
      <w:r w:rsidRPr="000F55B4">
        <w:rPr>
          <w:szCs w:val="21"/>
        </w:rPr>
        <w:t>订</w:t>
      </w:r>
      <w:r w:rsidRPr="000F55B4">
        <w:rPr>
          <w:szCs w:val="21"/>
        </w:rPr>
        <w:t xml:space="preserve"> </w:t>
      </w:r>
      <w:r w:rsidRPr="000F55B4">
        <w:rPr>
          <w:szCs w:val="21"/>
        </w:rPr>
        <w:t>时</w:t>
      </w:r>
      <w:r w:rsidRPr="000F55B4">
        <w:rPr>
          <w:szCs w:val="21"/>
        </w:rPr>
        <w:t xml:space="preserve"> </w:t>
      </w:r>
      <w:r w:rsidRPr="000F55B4">
        <w:rPr>
          <w:szCs w:val="21"/>
        </w:rPr>
        <w:t>间</w:t>
      </w:r>
    </w:p>
    <w:p w:rsidR="0084256A" w:rsidRPr="000F55B4" w:rsidRDefault="0084256A">
      <w:pPr>
        <w:snapToGrid w:val="0"/>
        <w:spacing w:line="360" w:lineRule="exact"/>
        <w:ind w:firstLineChars="200" w:firstLine="420"/>
        <w:rPr>
          <w:szCs w:val="21"/>
        </w:rPr>
      </w:pPr>
    </w:p>
    <w:p w:rsidR="0084256A" w:rsidRPr="000F55B4" w:rsidRDefault="002A03CC">
      <w:pPr>
        <w:snapToGrid w:val="0"/>
        <w:spacing w:line="360" w:lineRule="exact"/>
        <w:ind w:firstLineChars="200" w:firstLine="420"/>
        <w:rPr>
          <w:szCs w:val="21"/>
        </w:rPr>
      </w:pPr>
      <w:r w:rsidRPr="000F55B4">
        <w:rPr>
          <w:szCs w:val="21"/>
        </w:rPr>
        <w:t>根据《中华人民共和国政府采购法》、《中华人民共和国合同法》等法律、法规规定，按照招标文件（采购文件）规定条款和中标人承诺，甲乙双方签订本合同。</w:t>
      </w:r>
    </w:p>
    <w:p w:rsidR="0084256A" w:rsidRPr="000F55B4" w:rsidRDefault="002A03CC">
      <w:pPr>
        <w:snapToGrid w:val="0"/>
        <w:spacing w:line="360" w:lineRule="exact"/>
        <w:ind w:firstLineChars="200" w:firstLine="422"/>
        <w:rPr>
          <w:b/>
          <w:szCs w:val="21"/>
        </w:rPr>
      </w:pPr>
      <w:r w:rsidRPr="000F55B4">
        <w:rPr>
          <w:b/>
          <w:szCs w:val="21"/>
        </w:rPr>
        <w:t>第一条　合同标的</w:t>
      </w:r>
    </w:p>
    <w:p w:rsidR="0084256A" w:rsidRPr="000F55B4" w:rsidRDefault="002A03CC">
      <w:pPr>
        <w:snapToGrid w:val="0"/>
        <w:spacing w:line="360" w:lineRule="exact"/>
        <w:ind w:firstLineChars="200" w:firstLine="420"/>
        <w:rPr>
          <w:szCs w:val="21"/>
        </w:rPr>
      </w:pPr>
      <w:r w:rsidRPr="000F55B4">
        <w:rPr>
          <w:szCs w:val="21"/>
        </w:rPr>
        <w:t>1.</w:t>
      </w:r>
      <w:r w:rsidRPr="000F55B4">
        <w:rPr>
          <w:szCs w:val="21"/>
        </w:rPr>
        <w:t>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708"/>
        <w:gridCol w:w="851"/>
        <w:gridCol w:w="1134"/>
        <w:gridCol w:w="1134"/>
        <w:gridCol w:w="709"/>
        <w:gridCol w:w="708"/>
        <w:gridCol w:w="1276"/>
        <w:gridCol w:w="1134"/>
        <w:gridCol w:w="896"/>
        <w:gridCol w:w="17"/>
      </w:tblGrid>
      <w:tr w:rsidR="0084256A" w:rsidRPr="000F55B4">
        <w:trPr>
          <w:cantSplit/>
          <w:trHeight w:val="820"/>
        </w:trPr>
        <w:tc>
          <w:tcPr>
            <w:tcW w:w="606" w:type="dxa"/>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hint="eastAsia"/>
                <w:szCs w:val="21"/>
              </w:rPr>
              <w:t>序号</w:t>
            </w:r>
          </w:p>
        </w:tc>
        <w:tc>
          <w:tcPr>
            <w:tcW w:w="708" w:type="dxa"/>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szCs w:val="21"/>
              </w:rPr>
              <w:t>名称</w:t>
            </w:r>
          </w:p>
        </w:tc>
        <w:tc>
          <w:tcPr>
            <w:tcW w:w="851" w:type="dxa"/>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szCs w:val="21"/>
              </w:rPr>
              <w:t>品牌</w:t>
            </w:r>
          </w:p>
        </w:tc>
        <w:tc>
          <w:tcPr>
            <w:tcW w:w="1134" w:type="dxa"/>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szCs w:val="21"/>
              </w:rPr>
              <w:t>规格</w:t>
            </w:r>
            <w:r w:rsidRPr="000F55B4">
              <w:rPr>
                <w:rFonts w:ascii="仿宋" w:eastAsia="仿宋" w:hAnsi="仿宋" w:hint="eastAsia"/>
                <w:szCs w:val="21"/>
              </w:rPr>
              <w:t>型号</w:t>
            </w:r>
          </w:p>
        </w:tc>
        <w:tc>
          <w:tcPr>
            <w:tcW w:w="1134" w:type="dxa"/>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szCs w:val="21"/>
              </w:rPr>
              <w:t>生产厂家</w:t>
            </w:r>
          </w:p>
        </w:tc>
        <w:tc>
          <w:tcPr>
            <w:tcW w:w="709" w:type="dxa"/>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hint="eastAsia"/>
                <w:szCs w:val="21"/>
              </w:rPr>
              <w:t>数量</w:t>
            </w:r>
          </w:p>
        </w:tc>
        <w:tc>
          <w:tcPr>
            <w:tcW w:w="708" w:type="dxa"/>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hint="eastAsia"/>
                <w:szCs w:val="21"/>
              </w:rPr>
              <w:t>单位</w:t>
            </w:r>
          </w:p>
        </w:tc>
        <w:tc>
          <w:tcPr>
            <w:tcW w:w="1276" w:type="dxa"/>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hint="eastAsia"/>
                <w:szCs w:val="21"/>
              </w:rPr>
              <w:t>金额（元）</w:t>
            </w:r>
          </w:p>
        </w:tc>
        <w:tc>
          <w:tcPr>
            <w:tcW w:w="1134" w:type="dxa"/>
            <w:vAlign w:val="center"/>
          </w:tcPr>
          <w:p w:rsidR="0084256A" w:rsidRPr="000F55B4" w:rsidRDefault="002A03CC">
            <w:pPr>
              <w:pStyle w:val="a9"/>
              <w:jc w:val="center"/>
              <w:rPr>
                <w:rFonts w:ascii="仿宋" w:eastAsia="仿宋" w:hAnsi="仿宋"/>
              </w:rPr>
            </w:pPr>
            <w:r w:rsidRPr="000F55B4">
              <w:rPr>
                <w:rFonts w:ascii="仿宋" w:eastAsia="仿宋" w:hAnsi="仿宋" w:hint="eastAsia"/>
              </w:rPr>
              <w:t>小计（元）</w:t>
            </w:r>
          </w:p>
        </w:tc>
        <w:tc>
          <w:tcPr>
            <w:tcW w:w="913" w:type="dxa"/>
            <w:gridSpan w:val="2"/>
            <w:vAlign w:val="center"/>
          </w:tcPr>
          <w:p w:rsidR="0084256A" w:rsidRPr="000F55B4" w:rsidRDefault="002A03CC">
            <w:pPr>
              <w:autoSpaceDE w:val="0"/>
              <w:autoSpaceDN w:val="0"/>
              <w:adjustRightInd w:val="0"/>
              <w:spacing w:line="420" w:lineRule="exact"/>
              <w:jc w:val="center"/>
              <w:rPr>
                <w:rFonts w:ascii="仿宋" w:eastAsia="仿宋" w:hAnsi="仿宋"/>
                <w:szCs w:val="21"/>
              </w:rPr>
            </w:pPr>
            <w:r w:rsidRPr="000F55B4">
              <w:rPr>
                <w:rFonts w:ascii="仿宋" w:eastAsia="仿宋" w:hAnsi="仿宋" w:hint="eastAsia"/>
                <w:szCs w:val="21"/>
              </w:rPr>
              <w:t>备注</w:t>
            </w:r>
          </w:p>
        </w:tc>
      </w:tr>
      <w:tr w:rsidR="0084256A" w:rsidRPr="000F55B4">
        <w:trPr>
          <w:gridAfter w:val="1"/>
          <w:wAfter w:w="17" w:type="dxa"/>
          <w:cantSplit/>
          <w:trHeight w:val="465"/>
        </w:trPr>
        <w:tc>
          <w:tcPr>
            <w:tcW w:w="606" w:type="dxa"/>
            <w:vAlign w:val="center"/>
          </w:tcPr>
          <w:p w:rsidR="0084256A" w:rsidRPr="000F55B4" w:rsidRDefault="002A03CC">
            <w:pPr>
              <w:snapToGrid w:val="0"/>
              <w:jc w:val="center"/>
              <w:rPr>
                <w:szCs w:val="21"/>
              </w:rPr>
            </w:pPr>
            <w:r w:rsidRPr="000F55B4">
              <w:rPr>
                <w:szCs w:val="21"/>
              </w:rPr>
              <w:t>1</w:t>
            </w:r>
          </w:p>
        </w:tc>
        <w:tc>
          <w:tcPr>
            <w:tcW w:w="708" w:type="dxa"/>
            <w:vAlign w:val="center"/>
          </w:tcPr>
          <w:p w:rsidR="0084256A" w:rsidRPr="000F55B4" w:rsidRDefault="0084256A">
            <w:pPr>
              <w:snapToGrid w:val="0"/>
              <w:jc w:val="center"/>
              <w:rPr>
                <w:szCs w:val="21"/>
              </w:rPr>
            </w:pPr>
          </w:p>
        </w:tc>
        <w:tc>
          <w:tcPr>
            <w:tcW w:w="851" w:type="dxa"/>
            <w:vAlign w:val="center"/>
          </w:tcPr>
          <w:p w:rsidR="0084256A" w:rsidRPr="000F55B4" w:rsidRDefault="0084256A">
            <w:pPr>
              <w:snapToGrid w:val="0"/>
              <w:jc w:val="center"/>
              <w:rPr>
                <w:szCs w:val="21"/>
              </w:rPr>
            </w:pPr>
          </w:p>
        </w:tc>
        <w:tc>
          <w:tcPr>
            <w:tcW w:w="1134" w:type="dxa"/>
            <w:vAlign w:val="center"/>
          </w:tcPr>
          <w:p w:rsidR="0084256A" w:rsidRPr="000F55B4" w:rsidRDefault="0084256A">
            <w:pPr>
              <w:snapToGrid w:val="0"/>
              <w:jc w:val="center"/>
              <w:rPr>
                <w:szCs w:val="21"/>
              </w:rPr>
            </w:pPr>
          </w:p>
        </w:tc>
        <w:tc>
          <w:tcPr>
            <w:tcW w:w="1134" w:type="dxa"/>
            <w:vAlign w:val="center"/>
          </w:tcPr>
          <w:p w:rsidR="0084256A" w:rsidRPr="000F55B4" w:rsidRDefault="0084256A">
            <w:pPr>
              <w:snapToGrid w:val="0"/>
              <w:jc w:val="center"/>
              <w:rPr>
                <w:szCs w:val="21"/>
              </w:rPr>
            </w:pPr>
          </w:p>
        </w:tc>
        <w:tc>
          <w:tcPr>
            <w:tcW w:w="709" w:type="dxa"/>
            <w:vAlign w:val="center"/>
          </w:tcPr>
          <w:p w:rsidR="0084256A" w:rsidRPr="000F55B4" w:rsidRDefault="0084256A">
            <w:pPr>
              <w:snapToGrid w:val="0"/>
              <w:jc w:val="center"/>
              <w:rPr>
                <w:szCs w:val="21"/>
              </w:rPr>
            </w:pPr>
          </w:p>
        </w:tc>
        <w:tc>
          <w:tcPr>
            <w:tcW w:w="708" w:type="dxa"/>
          </w:tcPr>
          <w:p w:rsidR="0084256A" w:rsidRPr="000F55B4" w:rsidRDefault="0084256A">
            <w:pPr>
              <w:snapToGrid w:val="0"/>
              <w:jc w:val="center"/>
              <w:rPr>
                <w:szCs w:val="21"/>
              </w:rPr>
            </w:pPr>
          </w:p>
        </w:tc>
        <w:tc>
          <w:tcPr>
            <w:tcW w:w="1276" w:type="dxa"/>
          </w:tcPr>
          <w:p w:rsidR="0084256A" w:rsidRPr="000F55B4" w:rsidRDefault="0084256A">
            <w:pPr>
              <w:snapToGrid w:val="0"/>
              <w:jc w:val="center"/>
              <w:rPr>
                <w:szCs w:val="21"/>
              </w:rPr>
            </w:pPr>
          </w:p>
        </w:tc>
        <w:tc>
          <w:tcPr>
            <w:tcW w:w="1134" w:type="dxa"/>
          </w:tcPr>
          <w:p w:rsidR="0084256A" w:rsidRPr="000F55B4" w:rsidRDefault="0084256A">
            <w:pPr>
              <w:snapToGrid w:val="0"/>
              <w:jc w:val="center"/>
              <w:rPr>
                <w:szCs w:val="21"/>
              </w:rPr>
            </w:pPr>
          </w:p>
        </w:tc>
        <w:tc>
          <w:tcPr>
            <w:tcW w:w="896" w:type="dxa"/>
            <w:vAlign w:val="center"/>
          </w:tcPr>
          <w:p w:rsidR="0084256A" w:rsidRPr="000F55B4" w:rsidRDefault="0084256A">
            <w:pPr>
              <w:snapToGrid w:val="0"/>
              <w:jc w:val="center"/>
              <w:rPr>
                <w:szCs w:val="21"/>
              </w:rPr>
            </w:pPr>
          </w:p>
        </w:tc>
      </w:tr>
      <w:tr w:rsidR="0084256A" w:rsidRPr="000F55B4">
        <w:trPr>
          <w:gridAfter w:val="1"/>
          <w:wAfter w:w="17" w:type="dxa"/>
          <w:cantSplit/>
          <w:trHeight w:val="465"/>
        </w:trPr>
        <w:tc>
          <w:tcPr>
            <w:tcW w:w="606" w:type="dxa"/>
            <w:vAlign w:val="center"/>
          </w:tcPr>
          <w:p w:rsidR="0084256A" w:rsidRPr="000F55B4" w:rsidRDefault="002A03CC">
            <w:pPr>
              <w:snapToGrid w:val="0"/>
              <w:jc w:val="center"/>
              <w:rPr>
                <w:szCs w:val="21"/>
              </w:rPr>
            </w:pPr>
            <w:r w:rsidRPr="000F55B4">
              <w:rPr>
                <w:szCs w:val="21"/>
              </w:rPr>
              <w:t>2</w:t>
            </w:r>
          </w:p>
        </w:tc>
        <w:tc>
          <w:tcPr>
            <w:tcW w:w="708" w:type="dxa"/>
            <w:vAlign w:val="center"/>
          </w:tcPr>
          <w:p w:rsidR="0084256A" w:rsidRPr="000F55B4" w:rsidRDefault="0084256A">
            <w:pPr>
              <w:snapToGrid w:val="0"/>
              <w:jc w:val="center"/>
              <w:rPr>
                <w:szCs w:val="21"/>
              </w:rPr>
            </w:pPr>
          </w:p>
        </w:tc>
        <w:tc>
          <w:tcPr>
            <w:tcW w:w="851" w:type="dxa"/>
            <w:vAlign w:val="center"/>
          </w:tcPr>
          <w:p w:rsidR="0084256A" w:rsidRPr="000F55B4" w:rsidRDefault="0084256A">
            <w:pPr>
              <w:snapToGrid w:val="0"/>
              <w:jc w:val="center"/>
              <w:rPr>
                <w:szCs w:val="21"/>
              </w:rPr>
            </w:pPr>
          </w:p>
        </w:tc>
        <w:tc>
          <w:tcPr>
            <w:tcW w:w="1134" w:type="dxa"/>
            <w:vAlign w:val="center"/>
          </w:tcPr>
          <w:p w:rsidR="0084256A" w:rsidRPr="000F55B4" w:rsidRDefault="0084256A">
            <w:pPr>
              <w:snapToGrid w:val="0"/>
              <w:jc w:val="center"/>
              <w:rPr>
                <w:szCs w:val="21"/>
              </w:rPr>
            </w:pPr>
          </w:p>
        </w:tc>
        <w:tc>
          <w:tcPr>
            <w:tcW w:w="1134" w:type="dxa"/>
            <w:vAlign w:val="center"/>
          </w:tcPr>
          <w:p w:rsidR="0084256A" w:rsidRPr="000F55B4" w:rsidRDefault="0084256A">
            <w:pPr>
              <w:snapToGrid w:val="0"/>
              <w:jc w:val="center"/>
              <w:rPr>
                <w:szCs w:val="21"/>
              </w:rPr>
            </w:pPr>
          </w:p>
        </w:tc>
        <w:tc>
          <w:tcPr>
            <w:tcW w:w="709" w:type="dxa"/>
            <w:vAlign w:val="center"/>
          </w:tcPr>
          <w:p w:rsidR="0084256A" w:rsidRPr="000F55B4" w:rsidRDefault="0084256A">
            <w:pPr>
              <w:snapToGrid w:val="0"/>
              <w:jc w:val="center"/>
              <w:rPr>
                <w:szCs w:val="21"/>
              </w:rPr>
            </w:pPr>
          </w:p>
        </w:tc>
        <w:tc>
          <w:tcPr>
            <w:tcW w:w="708" w:type="dxa"/>
          </w:tcPr>
          <w:p w:rsidR="0084256A" w:rsidRPr="000F55B4" w:rsidRDefault="0084256A">
            <w:pPr>
              <w:snapToGrid w:val="0"/>
              <w:jc w:val="center"/>
              <w:rPr>
                <w:szCs w:val="21"/>
              </w:rPr>
            </w:pPr>
          </w:p>
        </w:tc>
        <w:tc>
          <w:tcPr>
            <w:tcW w:w="1276" w:type="dxa"/>
          </w:tcPr>
          <w:p w:rsidR="0084256A" w:rsidRPr="000F55B4" w:rsidRDefault="0084256A">
            <w:pPr>
              <w:snapToGrid w:val="0"/>
              <w:jc w:val="center"/>
              <w:rPr>
                <w:szCs w:val="21"/>
              </w:rPr>
            </w:pPr>
          </w:p>
        </w:tc>
        <w:tc>
          <w:tcPr>
            <w:tcW w:w="1134" w:type="dxa"/>
          </w:tcPr>
          <w:p w:rsidR="0084256A" w:rsidRPr="000F55B4" w:rsidRDefault="0084256A">
            <w:pPr>
              <w:snapToGrid w:val="0"/>
              <w:jc w:val="center"/>
              <w:rPr>
                <w:szCs w:val="21"/>
              </w:rPr>
            </w:pPr>
          </w:p>
        </w:tc>
        <w:tc>
          <w:tcPr>
            <w:tcW w:w="896" w:type="dxa"/>
            <w:vAlign w:val="center"/>
          </w:tcPr>
          <w:p w:rsidR="0084256A" w:rsidRPr="000F55B4" w:rsidRDefault="0084256A">
            <w:pPr>
              <w:snapToGrid w:val="0"/>
              <w:jc w:val="center"/>
              <w:rPr>
                <w:szCs w:val="21"/>
              </w:rPr>
            </w:pPr>
          </w:p>
        </w:tc>
      </w:tr>
      <w:tr w:rsidR="0084256A" w:rsidRPr="000F55B4">
        <w:trPr>
          <w:gridAfter w:val="1"/>
          <w:wAfter w:w="17" w:type="dxa"/>
          <w:cantSplit/>
          <w:trHeight w:val="465"/>
        </w:trPr>
        <w:tc>
          <w:tcPr>
            <w:tcW w:w="606" w:type="dxa"/>
            <w:vAlign w:val="center"/>
          </w:tcPr>
          <w:p w:rsidR="0084256A" w:rsidRPr="000F55B4" w:rsidRDefault="002A03CC">
            <w:pPr>
              <w:snapToGrid w:val="0"/>
              <w:jc w:val="center"/>
              <w:rPr>
                <w:szCs w:val="21"/>
              </w:rPr>
            </w:pPr>
            <w:r w:rsidRPr="000F55B4">
              <w:rPr>
                <w:szCs w:val="21"/>
              </w:rPr>
              <w:t>3</w:t>
            </w:r>
          </w:p>
        </w:tc>
        <w:tc>
          <w:tcPr>
            <w:tcW w:w="708" w:type="dxa"/>
            <w:vAlign w:val="center"/>
          </w:tcPr>
          <w:p w:rsidR="0084256A" w:rsidRPr="000F55B4" w:rsidRDefault="0084256A">
            <w:pPr>
              <w:snapToGrid w:val="0"/>
              <w:jc w:val="center"/>
              <w:rPr>
                <w:szCs w:val="21"/>
              </w:rPr>
            </w:pPr>
          </w:p>
        </w:tc>
        <w:tc>
          <w:tcPr>
            <w:tcW w:w="851" w:type="dxa"/>
            <w:vAlign w:val="center"/>
          </w:tcPr>
          <w:p w:rsidR="0084256A" w:rsidRPr="000F55B4" w:rsidRDefault="0084256A">
            <w:pPr>
              <w:snapToGrid w:val="0"/>
              <w:rPr>
                <w:szCs w:val="21"/>
              </w:rPr>
            </w:pPr>
          </w:p>
        </w:tc>
        <w:tc>
          <w:tcPr>
            <w:tcW w:w="1134" w:type="dxa"/>
            <w:vAlign w:val="center"/>
          </w:tcPr>
          <w:p w:rsidR="0084256A" w:rsidRPr="000F55B4" w:rsidRDefault="0084256A">
            <w:pPr>
              <w:snapToGrid w:val="0"/>
              <w:jc w:val="center"/>
              <w:rPr>
                <w:szCs w:val="21"/>
              </w:rPr>
            </w:pPr>
          </w:p>
        </w:tc>
        <w:tc>
          <w:tcPr>
            <w:tcW w:w="1134" w:type="dxa"/>
            <w:vAlign w:val="center"/>
          </w:tcPr>
          <w:p w:rsidR="0084256A" w:rsidRPr="000F55B4" w:rsidRDefault="0084256A">
            <w:pPr>
              <w:snapToGrid w:val="0"/>
              <w:jc w:val="center"/>
              <w:rPr>
                <w:szCs w:val="21"/>
              </w:rPr>
            </w:pPr>
          </w:p>
        </w:tc>
        <w:tc>
          <w:tcPr>
            <w:tcW w:w="709" w:type="dxa"/>
            <w:vAlign w:val="center"/>
          </w:tcPr>
          <w:p w:rsidR="0084256A" w:rsidRPr="000F55B4" w:rsidRDefault="0084256A">
            <w:pPr>
              <w:snapToGrid w:val="0"/>
              <w:jc w:val="center"/>
              <w:rPr>
                <w:szCs w:val="21"/>
              </w:rPr>
            </w:pPr>
          </w:p>
        </w:tc>
        <w:tc>
          <w:tcPr>
            <w:tcW w:w="708" w:type="dxa"/>
          </w:tcPr>
          <w:p w:rsidR="0084256A" w:rsidRPr="000F55B4" w:rsidRDefault="0084256A">
            <w:pPr>
              <w:snapToGrid w:val="0"/>
              <w:jc w:val="center"/>
              <w:rPr>
                <w:szCs w:val="21"/>
              </w:rPr>
            </w:pPr>
          </w:p>
        </w:tc>
        <w:tc>
          <w:tcPr>
            <w:tcW w:w="1276" w:type="dxa"/>
          </w:tcPr>
          <w:p w:rsidR="0084256A" w:rsidRPr="000F55B4" w:rsidRDefault="0084256A">
            <w:pPr>
              <w:snapToGrid w:val="0"/>
              <w:jc w:val="center"/>
              <w:rPr>
                <w:szCs w:val="21"/>
              </w:rPr>
            </w:pPr>
          </w:p>
        </w:tc>
        <w:tc>
          <w:tcPr>
            <w:tcW w:w="1134" w:type="dxa"/>
          </w:tcPr>
          <w:p w:rsidR="0084256A" w:rsidRPr="000F55B4" w:rsidRDefault="0084256A">
            <w:pPr>
              <w:snapToGrid w:val="0"/>
              <w:jc w:val="center"/>
              <w:rPr>
                <w:szCs w:val="21"/>
              </w:rPr>
            </w:pPr>
          </w:p>
        </w:tc>
        <w:tc>
          <w:tcPr>
            <w:tcW w:w="896" w:type="dxa"/>
            <w:vAlign w:val="center"/>
          </w:tcPr>
          <w:p w:rsidR="0084256A" w:rsidRPr="000F55B4" w:rsidRDefault="0084256A">
            <w:pPr>
              <w:snapToGrid w:val="0"/>
              <w:jc w:val="center"/>
              <w:rPr>
                <w:szCs w:val="21"/>
              </w:rPr>
            </w:pPr>
          </w:p>
        </w:tc>
      </w:tr>
      <w:tr w:rsidR="0084256A" w:rsidRPr="000F55B4">
        <w:trPr>
          <w:gridAfter w:val="1"/>
          <w:wAfter w:w="17" w:type="dxa"/>
          <w:cantSplit/>
          <w:trHeight w:val="465"/>
        </w:trPr>
        <w:tc>
          <w:tcPr>
            <w:tcW w:w="9156" w:type="dxa"/>
            <w:gridSpan w:val="10"/>
            <w:vAlign w:val="center"/>
          </w:tcPr>
          <w:p w:rsidR="0084256A" w:rsidRPr="000F55B4" w:rsidRDefault="002A03CC">
            <w:pPr>
              <w:snapToGrid w:val="0"/>
              <w:rPr>
                <w:szCs w:val="21"/>
              </w:rPr>
            </w:pPr>
            <w:r w:rsidRPr="000F55B4">
              <w:rPr>
                <w:szCs w:val="21"/>
              </w:rPr>
              <w:t>人民币合计金额（大写）</w:t>
            </w:r>
            <w:r w:rsidRPr="000F55B4">
              <w:rPr>
                <w:szCs w:val="21"/>
              </w:rPr>
              <w:t xml:space="preserve">                          </w:t>
            </w:r>
            <w:r w:rsidRPr="000F55B4">
              <w:rPr>
                <w:szCs w:val="21"/>
              </w:rPr>
              <w:t>（小写）</w:t>
            </w:r>
            <w:r w:rsidRPr="000F55B4">
              <w:rPr>
                <w:szCs w:val="21"/>
              </w:rPr>
              <w:t xml:space="preserve">                 </w:t>
            </w:r>
          </w:p>
        </w:tc>
      </w:tr>
    </w:tbl>
    <w:p w:rsidR="0084256A" w:rsidRPr="000F55B4" w:rsidRDefault="002A03CC">
      <w:pPr>
        <w:snapToGrid w:val="0"/>
        <w:spacing w:line="300" w:lineRule="exact"/>
        <w:ind w:right="420" w:firstLineChars="200" w:firstLine="420"/>
        <w:rPr>
          <w:szCs w:val="21"/>
        </w:rPr>
      </w:pPr>
      <w:r w:rsidRPr="000F55B4">
        <w:rPr>
          <w:szCs w:val="21"/>
        </w:rPr>
        <w:t>2.</w:t>
      </w:r>
      <w:r w:rsidRPr="000F55B4">
        <w:rPr>
          <w:szCs w:val="21"/>
        </w:rPr>
        <w:t>合同合计金额包括货物价款，备件、专用工具、安装、调试、检验、技术培训及技术资料和包装、运输等全部费用。</w:t>
      </w:r>
    </w:p>
    <w:p w:rsidR="0084256A" w:rsidRPr="000F55B4" w:rsidRDefault="002A03CC">
      <w:pPr>
        <w:snapToGrid w:val="0"/>
        <w:spacing w:line="300" w:lineRule="exact"/>
        <w:ind w:firstLineChars="200" w:firstLine="422"/>
        <w:rPr>
          <w:szCs w:val="21"/>
        </w:rPr>
      </w:pPr>
      <w:r w:rsidRPr="000F55B4">
        <w:rPr>
          <w:b/>
          <w:szCs w:val="21"/>
        </w:rPr>
        <w:t>第二条　质量要求</w:t>
      </w:r>
    </w:p>
    <w:p w:rsidR="0084256A" w:rsidRPr="000F55B4" w:rsidRDefault="002A03CC">
      <w:pPr>
        <w:snapToGrid w:val="0"/>
        <w:spacing w:line="300" w:lineRule="exact"/>
        <w:ind w:firstLineChars="200" w:firstLine="420"/>
        <w:rPr>
          <w:szCs w:val="21"/>
        </w:rPr>
      </w:pPr>
      <w:r w:rsidRPr="000F55B4">
        <w:rPr>
          <w:szCs w:val="21"/>
        </w:rPr>
        <w:t>1.</w:t>
      </w:r>
      <w:r w:rsidRPr="000F55B4">
        <w:rPr>
          <w:szCs w:val="21"/>
        </w:rPr>
        <w:t>乙方所提供的产品名称、商标品牌、生产厂家、规格型号、技术参数等质量必须与招标文件规定及投标文件承诺相一致。乙方提供的节能和环保产品必须是列入政府采购</w:t>
      </w:r>
      <w:r w:rsidRPr="000F55B4">
        <w:t>品目</w:t>
      </w:r>
      <w:r w:rsidRPr="000F55B4">
        <w:rPr>
          <w:szCs w:val="21"/>
        </w:rPr>
        <w:t>清单的产品。</w:t>
      </w:r>
    </w:p>
    <w:p w:rsidR="0084256A" w:rsidRPr="000F55B4" w:rsidRDefault="002A03CC">
      <w:pPr>
        <w:snapToGrid w:val="0"/>
        <w:spacing w:line="300" w:lineRule="exact"/>
        <w:ind w:firstLineChars="200" w:firstLine="420"/>
        <w:rPr>
          <w:szCs w:val="21"/>
          <w:u w:val="single"/>
        </w:rPr>
      </w:pPr>
      <w:r w:rsidRPr="000F55B4">
        <w:rPr>
          <w:szCs w:val="21"/>
        </w:rPr>
        <w:t>2.</w:t>
      </w:r>
      <w:r w:rsidRPr="000F55B4">
        <w:rPr>
          <w:szCs w:val="21"/>
        </w:rPr>
        <w:t>乙方所提供的货物必须是全新、未使用的原装产品，且在正常安装、使用和保养条件下，其使用寿命期内各项指标均达到招标文件规定或投标文件承诺的质量要求。</w:t>
      </w:r>
    </w:p>
    <w:p w:rsidR="0084256A" w:rsidRPr="000F55B4" w:rsidRDefault="002A03CC">
      <w:pPr>
        <w:snapToGrid w:val="0"/>
        <w:spacing w:line="300" w:lineRule="exact"/>
        <w:ind w:firstLineChars="200" w:firstLine="422"/>
        <w:rPr>
          <w:szCs w:val="21"/>
        </w:rPr>
      </w:pPr>
      <w:r w:rsidRPr="000F55B4">
        <w:rPr>
          <w:b/>
          <w:szCs w:val="21"/>
        </w:rPr>
        <w:t>第三条　权利保证</w:t>
      </w:r>
    </w:p>
    <w:p w:rsidR="0084256A" w:rsidRPr="000F55B4" w:rsidRDefault="002A03CC">
      <w:pPr>
        <w:snapToGrid w:val="0"/>
        <w:spacing w:line="300" w:lineRule="exact"/>
        <w:ind w:firstLineChars="200" w:firstLine="420"/>
        <w:rPr>
          <w:szCs w:val="21"/>
        </w:rPr>
      </w:pPr>
      <w:r w:rsidRPr="000F55B4">
        <w:rPr>
          <w:szCs w:val="21"/>
        </w:rPr>
        <w:t>1.</w:t>
      </w:r>
      <w:r w:rsidRPr="000F55B4">
        <w:rPr>
          <w:szCs w:val="21"/>
        </w:rPr>
        <w:t>乙方应保证所提供货物在使用时不会侵犯任何第三方的专利权、商标权、工业设计权或其他权利。</w:t>
      </w:r>
    </w:p>
    <w:p w:rsidR="0084256A" w:rsidRPr="000F55B4" w:rsidRDefault="002A03CC">
      <w:pPr>
        <w:snapToGrid w:val="0"/>
        <w:spacing w:line="300" w:lineRule="exact"/>
        <w:ind w:firstLineChars="200" w:firstLine="420"/>
        <w:rPr>
          <w:szCs w:val="21"/>
        </w:rPr>
      </w:pPr>
      <w:r w:rsidRPr="000F55B4">
        <w:rPr>
          <w:szCs w:val="21"/>
        </w:rPr>
        <w:t>2.</w:t>
      </w:r>
      <w:r w:rsidRPr="000F55B4">
        <w:rPr>
          <w:szCs w:val="21"/>
        </w:rPr>
        <w:t>乙方应按招标文件规定或投标文件承诺的时间向甲方提供使用货物的有关技术资料。</w:t>
      </w:r>
    </w:p>
    <w:p w:rsidR="0084256A" w:rsidRPr="000F55B4" w:rsidRDefault="002A03CC">
      <w:pPr>
        <w:snapToGrid w:val="0"/>
        <w:spacing w:line="300" w:lineRule="exact"/>
        <w:ind w:firstLineChars="200" w:firstLine="420"/>
        <w:rPr>
          <w:szCs w:val="21"/>
        </w:rPr>
      </w:pPr>
      <w:r w:rsidRPr="000F55B4">
        <w:rPr>
          <w:szCs w:val="21"/>
        </w:rPr>
        <w:t>3.</w:t>
      </w:r>
      <w:r w:rsidRPr="000F55B4">
        <w:rPr>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4256A" w:rsidRPr="000F55B4" w:rsidRDefault="002A03CC">
      <w:pPr>
        <w:snapToGrid w:val="0"/>
        <w:spacing w:line="300" w:lineRule="exact"/>
        <w:ind w:firstLineChars="200" w:firstLine="420"/>
        <w:rPr>
          <w:szCs w:val="21"/>
        </w:rPr>
      </w:pPr>
      <w:r w:rsidRPr="000F55B4">
        <w:rPr>
          <w:szCs w:val="21"/>
        </w:rPr>
        <w:t>4.</w:t>
      </w:r>
      <w:r w:rsidRPr="000F55B4">
        <w:rPr>
          <w:szCs w:val="21"/>
        </w:rPr>
        <w:t>乙方保证将要交付的货物的所有权完全属于乙方且无任何抵押、质押、查封等产权瑕疵。</w:t>
      </w:r>
    </w:p>
    <w:p w:rsidR="0084256A" w:rsidRPr="000F55B4" w:rsidRDefault="002A03CC">
      <w:pPr>
        <w:snapToGrid w:val="0"/>
        <w:spacing w:line="300" w:lineRule="exact"/>
        <w:ind w:firstLineChars="200" w:firstLine="422"/>
        <w:rPr>
          <w:b/>
          <w:szCs w:val="21"/>
        </w:rPr>
      </w:pPr>
      <w:r w:rsidRPr="000F55B4">
        <w:rPr>
          <w:b/>
          <w:szCs w:val="21"/>
        </w:rPr>
        <w:t>第四条　包装和运输</w:t>
      </w:r>
    </w:p>
    <w:p w:rsidR="0084256A" w:rsidRPr="000F55B4" w:rsidRDefault="002A03CC">
      <w:pPr>
        <w:snapToGrid w:val="0"/>
        <w:spacing w:line="300" w:lineRule="exact"/>
        <w:ind w:firstLineChars="200" w:firstLine="420"/>
        <w:rPr>
          <w:szCs w:val="21"/>
        </w:rPr>
      </w:pPr>
      <w:r w:rsidRPr="000F55B4">
        <w:rPr>
          <w:szCs w:val="21"/>
        </w:rPr>
        <w:t>1.</w:t>
      </w:r>
      <w:r w:rsidRPr="000F55B4">
        <w:rPr>
          <w:szCs w:val="21"/>
        </w:rPr>
        <w:t>乙方提供的货物均应按招标文件规定或投标文件承诺的要求的包装材料、包装标准、包装方式进行包装，每一包装单元内应附详细的装箱单和质量合格证。</w:t>
      </w:r>
    </w:p>
    <w:p w:rsidR="0084256A" w:rsidRPr="000F55B4" w:rsidRDefault="002A03CC">
      <w:pPr>
        <w:snapToGrid w:val="0"/>
        <w:spacing w:line="300" w:lineRule="exact"/>
        <w:ind w:firstLineChars="200" w:firstLine="420"/>
        <w:rPr>
          <w:szCs w:val="21"/>
        </w:rPr>
      </w:pPr>
      <w:r w:rsidRPr="000F55B4">
        <w:rPr>
          <w:szCs w:val="21"/>
        </w:rPr>
        <w:t>2.</w:t>
      </w:r>
      <w:r w:rsidRPr="000F55B4">
        <w:rPr>
          <w:szCs w:val="21"/>
        </w:rPr>
        <w:t>货物的运输方式：</w:t>
      </w:r>
      <w:r w:rsidRPr="000F55B4">
        <w:rPr>
          <w:szCs w:val="21"/>
          <w:u w:val="single"/>
        </w:rPr>
        <w:t xml:space="preserve">             </w:t>
      </w:r>
      <w:r w:rsidRPr="000F55B4">
        <w:rPr>
          <w:szCs w:val="21"/>
          <w:u w:val="single"/>
        </w:rPr>
        <w:t>。</w:t>
      </w:r>
    </w:p>
    <w:p w:rsidR="0084256A" w:rsidRPr="000F55B4" w:rsidRDefault="002A03CC">
      <w:pPr>
        <w:snapToGrid w:val="0"/>
        <w:spacing w:line="300" w:lineRule="exact"/>
        <w:ind w:firstLineChars="200" w:firstLine="420"/>
        <w:rPr>
          <w:szCs w:val="21"/>
          <w:u w:val="single"/>
        </w:rPr>
      </w:pPr>
      <w:r w:rsidRPr="000F55B4">
        <w:rPr>
          <w:szCs w:val="21"/>
        </w:rPr>
        <w:t>3.</w:t>
      </w:r>
      <w:r w:rsidRPr="000F55B4">
        <w:rPr>
          <w:szCs w:val="21"/>
        </w:rPr>
        <w:t>乙方负责货物运输，货物运输合理损耗及计算方法：</w:t>
      </w:r>
      <w:r w:rsidRPr="000F55B4">
        <w:rPr>
          <w:szCs w:val="21"/>
          <w:u w:val="single"/>
        </w:rPr>
        <w:t xml:space="preserve">                 </w:t>
      </w:r>
      <w:r w:rsidRPr="000F55B4">
        <w:rPr>
          <w:szCs w:val="21"/>
          <w:u w:val="single"/>
        </w:rPr>
        <w:t>。</w:t>
      </w:r>
    </w:p>
    <w:p w:rsidR="0084256A" w:rsidRPr="000F55B4" w:rsidRDefault="0084256A">
      <w:pPr>
        <w:snapToGrid w:val="0"/>
        <w:spacing w:line="300" w:lineRule="exact"/>
        <w:ind w:firstLineChars="200" w:firstLine="422"/>
        <w:rPr>
          <w:b/>
          <w:szCs w:val="21"/>
        </w:rPr>
      </w:pPr>
    </w:p>
    <w:p w:rsidR="0084256A" w:rsidRPr="000F55B4" w:rsidRDefault="0084256A">
      <w:pPr>
        <w:snapToGrid w:val="0"/>
        <w:spacing w:line="300" w:lineRule="exact"/>
        <w:ind w:firstLineChars="200" w:firstLine="422"/>
        <w:rPr>
          <w:b/>
          <w:szCs w:val="21"/>
        </w:rPr>
      </w:pPr>
    </w:p>
    <w:p w:rsidR="0084256A" w:rsidRPr="000F55B4" w:rsidRDefault="002A03CC">
      <w:pPr>
        <w:snapToGrid w:val="0"/>
        <w:spacing w:line="300" w:lineRule="exact"/>
        <w:ind w:firstLineChars="200" w:firstLine="422"/>
        <w:rPr>
          <w:szCs w:val="21"/>
        </w:rPr>
      </w:pPr>
      <w:r w:rsidRPr="000F55B4">
        <w:rPr>
          <w:b/>
          <w:szCs w:val="21"/>
        </w:rPr>
        <w:lastRenderedPageBreak/>
        <w:t>第五条　交付和验收</w:t>
      </w:r>
    </w:p>
    <w:p w:rsidR="0084256A" w:rsidRPr="000F55B4" w:rsidRDefault="002A03CC">
      <w:pPr>
        <w:snapToGrid w:val="0"/>
        <w:spacing w:line="300" w:lineRule="exact"/>
        <w:ind w:firstLineChars="200" w:firstLine="420"/>
        <w:rPr>
          <w:szCs w:val="21"/>
        </w:rPr>
      </w:pPr>
      <w:r w:rsidRPr="000F55B4">
        <w:rPr>
          <w:szCs w:val="21"/>
        </w:rPr>
        <w:t>1.</w:t>
      </w:r>
      <w:r w:rsidRPr="000F55B4">
        <w:rPr>
          <w:szCs w:val="21"/>
        </w:rPr>
        <w:t>交付时间：；交付地点：。</w:t>
      </w:r>
    </w:p>
    <w:p w:rsidR="0084256A" w:rsidRPr="000F55B4" w:rsidRDefault="002A03CC">
      <w:pPr>
        <w:snapToGrid w:val="0"/>
        <w:spacing w:line="300" w:lineRule="exact"/>
        <w:ind w:firstLineChars="200" w:firstLine="420"/>
        <w:rPr>
          <w:szCs w:val="21"/>
        </w:rPr>
      </w:pPr>
      <w:r w:rsidRPr="000F55B4">
        <w:rPr>
          <w:rFonts w:hint="eastAsia"/>
          <w:szCs w:val="21"/>
        </w:rPr>
        <w:t xml:space="preserve">2. </w:t>
      </w:r>
      <w:r w:rsidRPr="000F55B4">
        <w:rPr>
          <w:rFonts w:hint="eastAsia"/>
          <w:szCs w:val="21"/>
        </w:rPr>
        <w:t>甲方对乙方提交的货物依据招标文件上的技术规格要求和国家有关质量标准进行现场初步验收，外观、说明书符合招标文件技术要求的，给予签收，初步验收不合格的不予签收。货到后，甲方应当在安装、调试完后</w:t>
      </w:r>
      <w:r w:rsidRPr="000F55B4">
        <w:rPr>
          <w:rFonts w:hint="eastAsia"/>
          <w:szCs w:val="21"/>
        </w:rPr>
        <w:t xml:space="preserve"> 7 </w:t>
      </w:r>
      <w:r w:rsidRPr="000F55B4">
        <w:rPr>
          <w:rFonts w:hint="eastAsia"/>
          <w:szCs w:val="21"/>
        </w:rPr>
        <w:t>个工作日内进行验收。</w:t>
      </w:r>
    </w:p>
    <w:p w:rsidR="0084256A" w:rsidRPr="000F55B4" w:rsidRDefault="002A03CC">
      <w:pPr>
        <w:snapToGrid w:val="0"/>
        <w:spacing w:line="300" w:lineRule="exact"/>
        <w:ind w:firstLineChars="200" w:firstLine="420"/>
        <w:rPr>
          <w:szCs w:val="21"/>
        </w:rPr>
      </w:pPr>
      <w:r w:rsidRPr="000F55B4">
        <w:rPr>
          <w:rFonts w:hint="eastAsia"/>
          <w:szCs w:val="21"/>
        </w:rPr>
        <w:t xml:space="preserve">3. </w:t>
      </w:r>
      <w:r w:rsidRPr="000F55B4">
        <w:rPr>
          <w:rFonts w:hint="eastAsia"/>
          <w:szCs w:val="21"/>
        </w:rPr>
        <w:t>乙方交货前应对产品作出全面检查和对验收文件进行整理，并列出清单，作为甲方收货验收和使用的技术条件依据，检验的结果应随货物交甲方。</w:t>
      </w:r>
    </w:p>
    <w:p w:rsidR="0084256A" w:rsidRPr="000F55B4" w:rsidRDefault="002A03CC">
      <w:pPr>
        <w:snapToGrid w:val="0"/>
        <w:spacing w:line="300" w:lineRule="exact"/>
        <w:ind w:firstLineChars="200" w:firstLine="420"/>
        <w:rPr>
          <w:szCs w:val="21"/>
        </w:rPr>
      </w:pPr>
      <w:r w:rsidRPr="000F55B4">
        <w:rPr>
          <w:rFonts w:hint="eastAsia"/>
          <w:szCs w:val="21"/>
        </w:rPr>
        <w:t xml:space="preserve">4. </w:t>
      </w:r>
      <w:r w:rsidRPr="000F55B4">
        <w:rPr>
          <w:rFonts w:hint="eastAsia"/>
          <w:szCs w:val="21"/>
        </w:rPr>
        <w:t>甲方对乙方提供的货物在使用前进行调试时，乙方需负责安装并培训甲方的使用操作人员，并协助甲方一起调试，直到符合技术要求，甲方才做最终验收。</w:t>
      </w:r>
    </w:p>
    <w:p w:rsidR="0084256A" w:rsidRPr="000F55B4" w:rsidRDefault="002A03CC">
      <w:pPr>
        <w:snapToGrid w:val="0"/>
        <w:spacing w:line="300" w:lineRule="exact"/>
        <w:ind w:firstLineChars="200" w:firstLine="420"/>
        <w:rPr>
          <w:szCs w:val="21"/>
        </w:rPr>
      </w:pPr>
      <w:r w:rsidRPr="000F55B4">
        <w:rPr>
          <w:rFonts w:hint="eastAsia"/>
          <w:szCs w:val="21"/>
        </w:rPr>
        <w:t xml:space="preserve">5. </w:t>
      </w:r>
      <w:r w:rsidRPr="000F55B4">
        <w:rPr>
          <w:rFonts w:hint="eastAsia"/>
          <w:szCs w:val="21"/>
        </w:rPr>
        <w:t>对技术复杂的货物，甲方应请国家认可的专业检测机构参与初步验收及最终验收，并由其出具质量检测报告。</w:t>
      </w:r>
    </w:p>
    <w:p w:rsidR="0084256A" w:rsidRPr="000F55B4" w:rsidRDefault="002A03CC">
      <w:pPr>
        <w:snapToGrid w:val="0"/>
        <w:spacing w:line="300" w:lineRule="exact"/>
        <w:ind w:firstLineChars="200" w:firstLine="420"/>
        <w:rPr>
          <w:szCs w:val="21"/>
        </w:rPr>
      </w:pPr>
      <w:r w:rsidRPr="000F55B4">
        <w:rPr>
          <w:rFonts w:hint="eastAsia"/>
          <w:szCs w:val="21"/>
        </w:rPr>
        <w:t xml:space="preserve">6. </w:t>
      </w:r>
      <w:r w:rsidRPr="000F55B4">
        <w:rPr>
          <w:rFonts w:hint="eastAsia"/>
          <w:szCs w:val="21"/>
        </w:rPr>
        <w:t>验收时乙方必须在现场，验收完毕后作出验收结果报告；验收费用由乙方负责。</w:t>
      </w:r>
    </w:p>
    <w:p w:rsidR="0084256A" w:rsidRPr="000F55B4" w:rsidRDefault="002A03CC">
      <w:pPr>
        <w:snapToGrid w:val="0"/>
        <w:spacing w:line="300" w:lineRule="exact"/>
        <w:ind w:firstLineChars="200" w:firstLine="422"/>
        <w:rPr>
          <w:b/>
          <w:szCs w:val="21"/>
        </w:rPr>
      </w:pPr>
      <w:r w:rsidRPr="000F55B4">
        <w:rPr>
          <w:b/>
          <w:szCs w:val="21"/>
        </w:rPr>
        <w:t>第六条　安装和培训</w:t>
      </w:r>
    </w:p>
    <w:p w:rsidR="0084256A" w:rsidRPr="000F55B4" w:rsidRDefault="002A03CC">
      <w:pPr>
        <w:snapToGrid w:val="0"/>
        <w:spacing w:line="300" w:lineRule="exact"/>
        <w:ind w:firstLineChars="200" w:firstLine="420"/>
        <w:rPr>
          <w:szCs w:val="21"/>
        </w:rPr>
      </w:pPr>
      <w:r w:rsidRPr="000F55B4">
        <w:rPr>
          <w:szCs w:val="21"/>
        </w:rPr>
        <w:t>1.</w:t>
      </w:r>
      <w:r w:rsidRPr="000F55B4">
        <w:rPr>
          <w:szCs w:val="21"/>
        </w:rPr>
        <w:t>甲方应提供必要安装条件（如场地、电源、水源等）。</w:t>
      </w:r>
    </w:p>
    <w:p w:rsidR="0084256A" w:rsidRPr="000F55B4" w:rsidRDefault="002A03CC">
      <w:pPr>
        <w:snapToGrid w:val="0"/>
        <w:spacing w:line="300" w:lineRule="exact"/>
        <w:ind w:firstLineChars="200" w:firstLine="420"/>
        <w:rPr>
          <w:szCs w:val="21"/>
          <w:u w:val="single"/>
        </w:rPr>
      </w:pPr>
      <w:r w:rsidRPr="000F55B4">
        <w:rPr>
          <w:szCs w:val="21"/>
        </w:rPr>
        <w:t>2.</w:t>
      </w:r>
      <w:r w:rsidRPr="000F55B4">
        <w:rPr>
          <w:szCs w:val="21"/>
        </w:rPr>
        <w:t>乙方投标文件承诺负责甲方有关人员的培训。培训时间、地点：</w:t>
      </w:r>
      <w:r w:rsidRPr="000F55B4">
        <w:rPr>
          <w:szCs w:val="21"/>
          <w:u w:val="single"/>
        </w:rPr>
        <w:t xml:space="preserve">                   </w:t>
      </w:r>
      <w:r w:rsidRPr="000F55B4">
        <w:rPr>
          <w:szCs w:val="21"/>
          <w:u w:val="single"/>
        </w:rPr>
        <w:t>。</w:t>
      </w:r>
    </w:p>
    <w:p w:rsidR="0084256A" w:rsidRPr="000F55B4" w:rsidRDefault="002A03CC">
      <w:pPr>
        <w:snapToGrid w:val="0"/>
        <w:spacing w:line="300" w:lineRule="exact"/>
        <w:ind w:firstLineChars="200" w:firstLine="422"/>
        <w:rPr>
          <w:b/>
          <w:szCs w:val="21"/>
        </w:rPr>
      </w:pPr>
      <w:r w:rsidRPr="000F55B4">
        <w:rPr>
          <w:b/>
          <w:szCs w:val="21"/>
        </w:rPr>
        <w:t>第七条</w:t>
      </w:r>
      <w:r w:rsidRPr="000F55B4">
        <w:rPr>
          <w:b/>
          <w:szCs w:val="21"/>
        </w:rPr>
        <w:t xml:space="preserve">  </w:t>
      </w:r>
      <w:r w:rsidRPr="000F55B4">
        <w:rPr>
          <w:b/>
          <w:szCs w:val="21"/>
        </w:rPr>
        <w:t>售后服务、质保期</w:t>
      </w:r>
    </w:p>
    <w:p w:rsidR="0084256A" w:rsidRPr="000F55B4" w:rsidRDefault="002A03CC">
      <w:pPr>
        <w:snapToGrid w:val="0"/>
        <w:spacing w:line="300" w:lineRule="exact"/>
        <w:ind w:firstLineChars="200" w:firstLine="420"/>
        <w:rPr>
          <w:szCs w:val="21"/>
        </w:rPr>
      </w:pPr>
      <w:r w:rsidRPr="000F55B4">
        <w:rPr>
          <w:szCs w:val="21"/>
        </w:rPr>
        <w:t>1.</w:t>
      </w:r>
      <w:r w:rsidRPr="000F55B4">
        <w:rPr>
          <w:szCs w:val="21"/>
        </w:rPr>
        <w:t>乙方应按照国家有关法律法规和</w:t>
      </w:r>
      <w:r w:rsidRPr="000F55B4">
        <w:rPr>
          <w:szCs w:val="21"/>
        </w:rPr>
        <w:t>“</w:t>
      </w:r>
      <w:r w:rsidRPr="000F55B4">
        <w:rPr>
          <w:szCs w:val="21"/>
        </w:rPr>
        <w:t>三包</w:t>
      </w:r>
      <w:r w:rsidRPr="000F55B4">
        <w:rPr>
          <w:szCs w:val="21"/>
        </w:rPr>
        <w:t>”</w:t>
      </w:r>
      <w:r w:rsidRPr="000F55B4">
        <w:rPr>
          <w:szCs w:val="21"/>
        </w:rPr>
        <w:t>规定以及本合同所附的《服务承诺》，为甲方提供售后服务。</w:t>
      </w:r>
    </w:p>
    <w:p w:rsidR="0084256A" w:rsidRPr="000F55B4" w:rsidRDefault="002A03CC">
      <w:pPr>
        <w:snapToGrid w:val="0"/>
        <w:spacing w:line="300" w:lineRule="exact"/>
        <w:ind w:firstLineChars="200" w:firstLine="420"/>
        <w:rPr>
          <w:szCs w:val="21"/>
          <w:u w:val="single"/>
        </w:rPr>
      </w:pPr>
      <w:r w:rsidRPr="000F55B4">
        <w:rPr>
          <w:szCs w:val="21"/>
        </w:rPr>
        <w:t>2.</w:t>
      </w:r>
      <w:r w:rsidRPr="000F55B4">
        <w:rPr>
          <w:szCs w:val="21"/>
        </w:rPr>
        <w:t>货物质保期：</w:t>
      </w:r>
      <w:r w:rsidRPr="000F55B4">
        <w:rPr>
          <w:szCs w:val="21"/>
          <w:u w:val="single"/>
        </w:rPr>
        <w:t xml:space="preserve">                                          </w:t>
      </w:r>
      <w:r w:rsidRPr="000F55B4">
        <w:rPr>
          <w:szCs w:val="21"/>
          <w:u w:val="single"/>
        </w:rPr>
        <w:t>。</w:t>
      </w:r>
    </w:p>
    <w:p w:rsidR="0084256A" w:rsidRPr="000F55B4" w:rsidRDefault="002A03CC">
      <w:pPr>
        <w:snapToGrid w:val="0"/>
        <w:spacing w:line="300" w:lineRule="exact"/>
        <w:ind w:firstLineChars="200" w:firstLine="420"/>
        <w:rPr>
          <w:szCs w:val="21"/>
          <w:u w:val="single"/>
        </w:rPr>
      </w:pPr>
      <w:r w:rsidRPr="000F55B4">
        <w:rPr>
          <w:szCs w:val="21"/>
        </w:rPr>
        <w:t>3.</w:t>
      </w:r>
      <w:r w:rsidRPr="000F55B4">
        <w:rPr>
          <w:szCs w:val="21"/>
        </w:rPr>
        <w:t>乙方提供的服务承诺和售后服务及保修期责任等其它具体约定事项。（见合同附件）</w:t>
      </w:r>
    </w:p>
    <w:p w:rsidR="0084256A" w:rsidRPr="000F55B4" w:rsidRDefault="002A03CC">
      <w:pPr>
        <w:snapToGrid w:val="0"/>
        <w:spacing w:line="300" w:lineRule="exact"/>
        <w:ind w:firstLineChars="200" w:firstLine="422"/>
        <w:rPr>
          <w:szCs w:val="21"/>
        </w:rPr>
      </w:pPr>
      <w:r w:rsidRPr="000F55B4">
        <w:rPr>
          <w:b/>
          <w:szCs w:val="21"/>
        </w:rPr>
        <w:t>第八条　付款方式</w:t>
      </w:r>
    </w:p>
    <w:p w:rsidR="0084256A" w:rsidRPr="000F55B4" w:rsidRDefault="002A03CC">
      <w:pPr>
        <w:autoSpaceDE w:val="0"/>
        <w:autoSpaceDN w:val="0"/>
        <w:snapToGrid w:val="0"/>
        <w:spacing w:line="300" w:lineRule="exact"/>
        <w:ind w:firstLineChars="200" w:firstLine="420"/>
        <w:textAlignment w:val="bottom"/>
        <w:rPr>
          <w:szCs w:val="21"/>
        </w:rPr>
      </w:pPr>
      <w:r w:rsidRPr="000F55B4">
        <w:rPr>
          <w:rFonts w:hint="eastAsia"/>
          <w:szCs w:val="21"/>
        </w:rPr>
        <w:t>自签订合同之日起</w:t>
      </w:r>
      <w:r w:rsidRPr="000F55B4">
        <w:rPr>
          <w:szCs w:val="21"/>
        </w:rPr>
        <w:t>30</w:t>
      </w:r>
      <w:r w:rsidRPr="000F55B4">
        <w:rPr>
          <w:rFonts w:hint="eastAsia"/>
          <w:szCs w:val="21"/>
        </w:rPr>
        <w:t>天内支付</w:t>
      </w:r>
      <w:r w:rsidRPr="000F55B4">
        <w:rPr>
          <w:rFonts w:hint="eastAsia"/>
          <w:szCs w:val="21"/>
        </w:rPr>
        <w:t>15%</w:t>
      </w:r>
      <w:r w:rsidRPr="000F55B4">
        <w:rPr>
          <w:rFonts w:hint="eastAsia"/>
          <w:szCs w:val="21"/>
        </w:rPr>
        <w:t>的项目启动预付款；</w:t>
      </w:r>
      <w:r w:rsidRPr="000F55B4">
        <w:rPr>
          <w:rFonts w:hint="eastAsia"/>
          <w:szCs w:val="21"/>
        </w:rPr>
        <w:t>1</w:t>
      </w:r>
      <w:r w:rsidRPr="000F55B4">
        <w:rPr>
          <w:szCs w:val="21"/>
        </w:rPr>
        <w:t>2</w:t>
      </w:r>
      <w:r w:rsidRPr="000F55B4">
        <w:rPr>
          <w:rFonts w:hint="eastAsia"/>
          <w:szCs w:val="21"/>
        </w:rPr>
        <w:t>个月后支付至合同总金额的</w:t>
      </w:r>
      <w:r w:rsidRPr="000F55B4">
        <w:rPr>
          <w:rFonts w:hint="eastAsia"/>
          <w:szCs w:val="21"/>
        </w:rPr>
        <w:t>30%</w:t>
      </w:r>
      <w:r w:rsidRPr="000F55B4">
        <w:rPr>
          <w:rFonts w:hint="eastAsia"/>
          <w:szCs w:val="21"/>
        </w:rPr>
        <w:t>；在所有路段全部设备安装调试完成并通过验收，</w:t>
      </w:r>
      <w:r w:rsidRPr="000F55B4">
        <w:rPr>
          <w:rFonts w:hint="eastAsia"/>
          <w:szCs w:val="21"/>
        </w:rPr>
        <w:t>15</w:t>
      </w:r>
      <w:r w:rsidRPr="000F55B4">
        <w:rPr>
          <w:rFonts w:hint="eastAsia"/>
          <w:szCs w:val="21"/>
        </w:rPr>
        <w:t>个工作日内支付至合同总金额的</w:t>
      </w:r>
      <w:r w:rsidRPr="000F55B4">
        <w:rPr>
          <w:rFonts w:hint="eastAsia"/>
          <w:szCs w:val="21"/>
        </w:rPr>
        <w:t>40%</w:t>
      </w:r>
      <w:r w:rsidRPr="000F55B4">
        <w:rPr>
          <w:rFonts w:hint="eastAsia"/>
          <w:szCs w:val="21"/>
        </w:rPr>
        <w:t>，余下</w:t>
      </w:r>
      <w:r w:rsidRPr="000F55B4">
        <w:rPr>
          <w:rFonts w:hint="eastAsia"/>
          <w:szCs w:val="21"/>
        </w:rPr>
        <w:t>60%</w:t>
      </w:r>
      <w:r w:rsidRPr="000F55B4">
        <w:rPr>
          <w:rFonts w:hint="eastAsia"/>
          <w:szCs w:val="21"/>
        </w:rPr>
        <w:t>的款项在设备升级建设完成并通过验收后，开始按季度平均支付，每次支付</w:t>
      </w:r>
      <w:r w:rsidRPr="000F55B4">
        <w:rPr>
          <w:rFonts w:hint="eastAsia"/>
          <w:szCs w:val="21"/>
        </w:rPr>
        <w:t>5%</w:t>
      </w:r>
      <w:r w:rsidRPr="000F55B4">
        <w:rPr>
          <w:rFonts w:hint="eastAsia"/>
          <w:szCs w:val="21"/>
        </w:rPr>
        <w:t>，共分</w:t>
      </w:r>
      <w:r w:rsidRPr="000F55B4">
        <w:rPr>
          <w:rFonts w:hint="eastAsia"/>
          <w:szCs w:val="21"/>
        </w:rPr>
        <w:t>3</w:t>
      </w:r>
      <w:r w:rsidRPr="000F55B4">
        <w:rPr>
          <w:rFonts w:hint="eastAsia"/>
          <w:szCs w:val="21"/>
        </w:rPr>
        <w:t>年，</w:t>
      </w:r>
      <w:r w:rsidRPr="000F55B4">
        <w:rPr>
          <w:rFonts w:hint="eastAsia"/>
          <w:szCs w:val="21"/>
        </w:rPr>
        <w:t>12</w:t>
      </w:r>
      <w:r w:rsidRPr="000F55B4">
        <w:rPr>
          <w:rFonts w:hint="eastAsia"/>
          <w:szCs w:val="21"/>
        </w:rPr>
        <w:t>次支付完毕。付款前中标人需向采购人提供正式的等额发票，否则不予支付。</w:t>
      </w:r>
    </w:p>
    <w:p w:rsidR="0084256A" w:rsidRPr="000F55B4" w:rsidRDefault="002A03CC">
      <w:pPr>
        <w:snapToGrid w:val="0"/>
        <w:spacing w:line="300" w:lineRule="exact"/>
        <w:ind w:leftChars="-29" w:left="-61" w:firstLineChars="245" w:firstLine="517"/>
        <w:rPr>
          <w:b/>
          <w:szCs w:val="21"/>
        </w:rPr>
      </w:pPr>
      <w:r w:rsidRPr="000F55B4">
        <w:rPr>
          <w:b/>
          <w:szCs w:val="21"/>
        </w:rPr>
        <w:t>第九条　履约保证金</w:t>
      </w:r>
    </w:p>
    <w:p w:rsidR="0084256A" w:rsidRPr="000F55B4" w:rsidRDefault="002A03CC">
      <w:pPr>
        <w:autoSpaceDE w:val="0"/>
        <w:autoSpaceDN w:val="0"/>
        <w:snapToGrid w:val="0"/>
        <w:ind w:firstLineChars="202" w:firstLine="424"/>
        <w:textAlignment w:val="bottom"/>
      </w:pPr>
      <w:r w:rsidRPr="000F55B4">
        <w:t>履约保证金金额：按中标金额的</w:t>
      </w:r>
      <w:r w:rsidRPr="000F55B4">
        <w:rPr>
          <w:szCs w:val="21"/>
          <w:u w:val="single"/>
        </w:rPr>
        <w:t>5</w:t>
      </w:r>
      <w:r w:rsidRPr="000F55B4">
        <w:t>%</w:t>
      </w:r>
      <w:r w:rsidRPr="000F55B4">
        <w:t>。</w:t>
      </w:r>
    </w:p>
    <w:p w:rsidR="0084256A" w:rsidRPr="000F55B4" w:rsidRDefault="002A03CC">
      <w:pPr>
        <w:autoSpaceDE w:val="0"/>
        <w:autoSpaceDN w:val="0"/>
        <w:snapToGrid w:val="0"/>
        <w:ind w:firstLineChars="202" w:firstLine="424"/>
        <w:textAlignment w:val="bottom"/>
        <w:rPr>
          <w:szCs w:val="21"/>
        </w:rPr>
      </w:pPr>
      <w:r w:rsidRPr="000F55B4">
        <w:rPr>
          <w:szCs w:val="21"/>
        </w:rPr>
        <w:t>履约保证金递交方式：支票、汇票、本票或者银行、保险机构出具的保函等非现金方式（参照投标保证金）。</w:t>
      </w:r>
    </w:p>
    <w:p w:rsidR="0084256A" w:rsidRPr="000F55B4" w:rsidRDefault="002A03CC">
      <w:pPr>
        <w:autoSpaceDE w:val="0"/>
        <w:autoSpaceDN w:val="0"/>
        <w:snapToGrid w:val="0"/>
        <w:ind w:firstLineChars="202" w:firstLine="424"/>
        <w:textAlignment w:val="bottom"/>
        <w:rPr>
          <w:szCs w:val="21"/>
        </w:rPr>
      </w:pPr>
      <w:r w:rsidRPr="000F55B4">
        <w:rPr>
          <w:szCs w:val="21"/>
        </w:rPr>
        <w:t>履约保证金退付方式、时间及条件：</w:t>
      </w:r>
      <w:r w:rsidRPr="000F55B4">
        <w:t>由中标人向履约保证金收取单位提供《广西壮族自治区政府采购项目合同验收书》（详见附件</w:t>
      </w:r>
      <w:r w:rsidRPr="000F55B4">
        <w:t>1</w:t>
      </w:r>
      <w:r w:rsidRPr="000F55B4">
        <w:t>）及《政府采购项目履约保证金退付意见书》（详见附件</w:t>
      </w:r>
      <w:r w:rsidRPr="000F55B4">
        <w:t>2</w:t>
      </w:r>
      <w:r w:rsidRPr="000F55B4">
        <w:t>），保证金收取单位在收到合格材料后</w:t>
      </w:r>
      <w:r w:rsidRPr="000F55B4">
        <w:t>5</w:t>
      </w:r>
      <w:r w:rsidRPr="000F55B4">
        <w:t>个工作日内办理退还手续（不计利息）。</w:t>
      </w:r>
    </w:p>
    <w:p w:rsidR="0084256A" w:rsidRPr="000F55B4" w:rsidRDefault="002A03CC">
      <w:pPr>
        <w:snapToGrid w:val="0"/>
        <w:spacing w:line="300" w:lineRule="exact"/>
        <w:ind w:left="-61" w:firstLine="514"/>
        <w:rPr>
          <w:b/>
          <w:szCs w:val="21"/>
        </w:rPr>
      </w:pPr>
      <w:r w:rsidRPr="000F55B4">
        <w:rPr>
          <w:b/>
          <w:szCs w:val="21"/>
        </w:rPr>
        <w:t>第十条</w:t>
      </w:r>
      <w:r w:rsidRPr="000F55B4">
        <w:rPr>
          <w:b/>
          <w:szCs w:val="21"/>
        </w:rPr>
        <w:t xml:space="preserve">  </w:t>
      </w:r>
      <w:r w:rsidRPr="000F55B4">
        <w:rPr>
          <w:b/>
          <w:szCs w:val="21"/>
        </w:rPr>
        <w:t>税费</w:t>
      </w:r>
    </w:p>
    <w:p w:rsidR="0084256A" w:rsidRPr="000F55B4" w:rsidRDefault="002A03CC">
      <w:pPr>
        <w:snapToGrid w:val="0"/>
        <w:spacing w:line="300" w:lineRule="exact"/>
        <w:ind w:left="-61" w:firstLine="514"/>
        <w:rPr>
          <w:szCs w:val="21"/>
        </w:rPr>
      </w:pPr>
      <w:r w:rsidRPr="000F55B4">
        <w:rPr>
          <w:szCs w:val="21"/>
        </w:rPr>
        <w:t>本合同执行中相关的一切税费均由乙方负担，合同另有约定的除外。</w:t>
      </w:r>
    </w:p>
    <w:p w:rsidR="0084256A" w:rsidRPr="000F55B4" w:rsidRDefault="002A03CC">
      <w:pPr>
        <w:snapToGrid w:val="0"/>
        <w:spacing w:line="300" w:lineRule="exact"/>
        <w:ind w:left="-61" w:firstLine="514"/>
        <w:rPr>
          <w:szCs w:val="21"/>
        </w:rPr>
      </w:pPr>
      <w:r w:rsidRPr="000F55B4">
        <w:rPr>
          <w:b/>
          <w:szCs w:val="21"/>
        </w:rPr>
        <w:t>第十一条</w:t>
      </w:r>
      <w:r w:rsidRPr="000F55B4">
        <w:rPr>
          <w:b/>
          <w:szCs w:val="21"/>
        </w:rPr>
        <w:t xml:space="preserve">  </w:t>
      </w:r>
      <w:r w:rsidRPr="000F55B4">
        <w:rPr>
          <w:b/>
          <w:szCs w:val="21"/>
        </w:rPr>
        <w:t>质量保证及售后服务</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bCs/>
        </w:rPr>
        <w:t>1.</w:t>
      </w:r>
      <w:r w:rsidRPr="000F55B4">
        <w:rPr>
          <w:rFonts w:ascii="Times New Roman" w:eastAsia="宋体" w:hAnsi="Times New Roman"/>
        </w:rPr>
        <w:t>乙方应按招标文件规定的产品名称、商标品牌、生产厂家、规格型号、技术参数、质量标准向甲方提供未经使用的全新产品。不符合要求的，根据实际情况，经双方协商，可按以下办法处理：</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⑴</w:t>
      </w:r>
      <w:r w:rsidRPr="000F55B4">
        <w:rPr>
          <w:rFonts w:ascii="Times New Roman" w:eastAsia="宋体" w:hAnsi="Times New Roman"/>
        </w:rPr>
        <w:t>更换：由乙方承担所发生的全部费用。</w:t>
      </w:r>
    </w:p>
    <w:p w:rsidR="0084256A" w:rsidRPr="000F55B4" w:rsidRDefault="002A03CC">
      <w:pPr>
        <w:pStyle w:val="a9"/>
        <w:snapToGrid w:val="0"/>
        <w:spacing w:line="300" w:lineRule="exact"/>
        <w:ind w:firstLine="420"/>
        <w:rPr>
          <w:rFonts w:ascii="Times New Roman" w:eastAsia="宋体" w:hAnsi="Times New Roman"/>
        </w:rPr>
      </w:pPr>
      <w:r w:rsidRPr="000F55B4">
        <w:rPr>
          <w:rFonts w:ascii="Times New Roman" w:eastAsia="宋体" w:hAnsi="Times New Roman"/>
        </w:rPr>
        <w:t>⑵</w:t>
      </w:r>
      <w:r w:rsidRPr="000F55B4">
        <w:rPr>
          <w:rFonts w:ascii="Times New Roman" w:eastAsia="宋体" w:hAnsi="Times New Roman"/>
        </w:rPr>
        <w:t>贬值处理：由甲乙双方合议定价。</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⑶</w:t>
      </w:r>
      <w:r w:rsidRPr="000F55B4">
        <w:rPr>
          <w:rFonts w:ascii="Times New Roman" w:eastAsia="宋体" w:hAnsi="Times New Roman"/>
        </w:rPr>
        <w:t>退货处理：乙方应退还甲方支付的合同款，同时应承担该货物的直接费用（运输、保险、检验、</w:t>
      </w:r>
    </w:p>
    <w:p w:rsidR="0084256A" w:rsidRPr="000F55B4" w:rsidRDefault="002A03CC">
      <w:pPr>
        <w:pStyle w:val="a9"/>
        <w:snapToGrid w:val="0"/>
        <w:spacing w:line="300" w:lineRule="exact"/>
        <w:rPr>
          <w:rFonts w:ascii="Times New Roman" w:eastAsia="宋体" w:hAnsi="Times New Roman"/>
        </w:rPr>
      </w:pPr>
      <w:r w:rsidRPr="000F55B4">
        <w:rPr>
          <w:rFonts w:ascii="Times New Roman" w:eastAsia="宋体" w:hAnsi="Times New Roman"/>
        </w:rPr>
        <w:t>货款利息及银行手续费等）。</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2.</w:t>
      </w:r>
      <w:r w:rsidRPr="000F55B4">
        <w:rPr>
          <w:rFonts w:ascii="Times New Roman" w:eastAsia="宋体" w:hAnsi="Times New Roman"/>
        </w:rPr>
        <w:t>如在使用过程中发生质量问题，乙方在接到甲方通知后到达甲方现场处理的时间（</w:t>
      </w:r>
      <w:r w:rsidRPr="000F55B4">
        <w:rPr>
          <w:rFonts w:ascii="Times New Roman" w:eastAsia="宋体" w:hAnsi="Times New Roman"/>
          <w:u w:val="single"/>
        </w:rPr>
        <w:t>按投标文件承诺的数据填写</w:t>
      </w:r>
      <w:r w:rsidRPr="000F55B4">
        <w:rPr>
          <w:rFonts w:ascii="Times New Roman" w:eastAsia="宋体" w:hAnsi="Times New Roman"/>
        </w:rPr>
        <w:t>）小时内。</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3.</w:t>
      </w:r>
      <w:r w:rsidRPr="000F55B4">
        <w:rPr>
          <w:rFonts w:ascii="Times New Roman" w:eastAsia="宋体" w:hAnsi="Times New Roman"/>
        </w:rPr>
        <w:t>在质保期内，乙方应对货物出现的质量及安全问题负责处理解决并承担一切费用。</w:t>
      </w:r>
    </w:p>
    <w:p w:rsidR="0084256A" w:rsidRPr="000F55B4" w:rsidRDefault="002A03CC">
      <w:pPr>
        <w:snapToGrid w:val="0"/>
        <w:spacing w:line="300" w:lineRule="exact"/>
        <w:ind w:firstLineChars="200" w:firstLine="420"/>
        <w:rPr>
          <w:szCs w:val="21"/>
        </w:rPr>
      </w:pPr>
      <w:r w:rsidRPr="000F55B4">
        <w:rPr>
          <w:szCs w:val="21"/>
        </w:rPr>
        <w:t>4.</w:t>
      </w:r>
      <w:r w:rsidRPr="000F55B4">
        <w:rPr>
          <w:szCs w:val="21"/>
        </w:rPr>
        <w:t>上述的货物质保期为年，因人为因素出现的故障不在免费保修范围内。超过保修期的机器设备，终生维修，维修时只收部件成本费。</w:t>
      </w:r>
    </w:p>
    <w:p w:rsidR="0084256A" w:rsidRPr="000F55B4" w:rsidRDefault="002A03CC">
      <w:pPr>
        <w:snapToGrid w:val="0"/>
        <w:spacing w:line="400" w:lineRule="exact"/>
        <w:ind w:firstLine="200"/>
        <w:rPr>
          <w:rFonts w:ascii="宋体" w:hAnsi="宋体"/>
          <w:szCs w:val="21"/>
        </w:rPr>
      </w:pPr>
      <w:r w:rsidRPr="000F55B4">
        <w:rPr>
          <w:rFonts w:ascii="宋体" w:hAnsi="宋体" w:hint="eastAsia"/>
          <w:b/>
          <w:szCs w:val="21"/>
        </w:rPr>
        <w:lastRenderedPageBreak/>
        <w:t>第十二条  调试和验收</w:t>
      </w:r>
    </w:p>
    <w:p w:rsidR="0084256A" w:rsidRPr="000F55B4" w:rsidRDefault="002A03CC">
      <w:pPr>
        <w:snapToGrid w:val="0"/>
        <w:spacing w:line="400" w:lineRule="exact"/>
        <w:ind w:firstLineChars="200" w:firstLine="420"/>
        <w:jc w:val="left"/>
        <w:rPr>
          <w:rFonts w:ascii="宋体" w:hAnsi="宋体"/>
          <w:kern w:val="0"/>
          <w:szCs w:val="21"/>
        </w:rPr>
      </w:pPr>
      <w:r w:rsidRPr="000F55B4">
        <w:rPr>
          <w:rFonts w:ascii="宋体" w:hAnsi="宋体" w:hint="eastAsia"/>
          <w:kern w:val="0"/>
          <w:szCs w:val="21"/>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84256A" w:rsidRPr="000F55B4" w:rsidRDefault="002A03CC">
      <w:pPr>
        <w:snapToGrid w:val="0"/>
        <w:spacing w:line="400" w:lineRule="exact"/>
        <w:ind w:firstLineChars="200" w:firstLine="420"/>
        <w:rPr>
          <w:rFonts w:ascii="宋体" w:hAnsi="宋体"/>
          <w:kern w:val="0"/>
          <w:szCs w:val="21"/>
        </w:rPr>
      </w:pPr>
      <w:r w:rsidRPr="000F55B4">
        <w:rPr>
          <w:rFonts w:ascii="宋体" w:hAnsi="宋体" w:hint="eastAsia"/>
          <w:kern w:val="0"/>
          <w:szCs w:val="21"/>
        </w:rPr>
        <w:t>2. 乙方交货前应对产品作出全面检查和对验收文件进行整理，并列出清单，作为甲方收货验收和使用的技术条件依据，检验的结果应随货物交甲方。</w:t>
      </w:r>
    </w:p>
    <w:p w:rsidR="0084256A" w:rsidRPr="000F55B4" w:rsidRDefault="002A03CC">
      <w:pPr>
        <w:snapToGrid w:val="0"/>
        <w:spacing w:line="400" w:lineRule="exact"/>
        <w:ind w:firstLineChars="200" w:firstLine="420"/>
        <w:rPr>
          <w:rFonts w:ascii="宋体" w:hAnsi="宋体"/>
          <w:kern w:val="0"/>
          <w:szCs w:val="21"/>
        </w:rPr>
      </w:pPr>
      <w:r w:rsidRPr="000F55B4">
        <w:rPr>
          <w:rFonts w:ascii="宋体" w:hAnsi="宋体" w:hint="eastAsia"/>
          <w:kern w:val="0"/>
          <w:szCs w:val="21"/>
        </w:rPr>
        <w:t>3. 甲方对乙方提供的货物在使用前进行调试时，乙方需负责安装并培训甲方的使用操作人员，并协助甲方一起调试，直到符合技术要求，甲方才做最终验收。</w:t>
      </w:r>
    </w:p>
    <w:p w:rsidR="0084256A" w:rsidRPr="000F55B4" w:rsidRDefault="002A03CC">
      <w:pPr>
        <w:snapToGrid w:val="0"/>
        <w:spacing w:line="400" w:lineRule="exact"/>
        <w:ind w:firstLineChars="200" w:firstLine="420"/>
        <w:rPr>
          <w:rFonts w:ascii="宋体" w:hAnsi="宋体"/>
          <w:kern w:val="0"/>
          <w:szCs w:val="21"/>
        </w:rPr>
      </w:pPr>
      <w:r w:rsidRPr="000F55B4">
        <w:rPr>
          <w:rFonts w:ascii="宋体" w:hAnsi="宋体" w:hint="eastAsia"/>
          <w:kern w:val="0"/>
          <w:szCs w:val="21"/>
        </w:rPr>
        <w:t>4. 对技术复杂的货物，甲方应请国家认可的专业检测机构参与初步验收及最终验收，并由其出具质量检测报告。</w:t>
      </w:r>
    </w:p>
    <w:p w:rsidR="0084256A" w:rsidRPr="000F55B4" w:rsidRDefault="002A03CC">
      <w:pPr>
        <w:snapToGrid w:val="0"/>
        <w:spacing w:line="300" w:lineRule="exact"/>
        <w:ind w:firstLineChars="200" w:firstLine="420"/>
        <w:rPr>
          <w:szCs w:val="21"/>
        </w:rPr>
      </w:pPr>
      <w:r w:rsidRPr="000F55B4">
        <w:rPr>
          <w:rFonts w:ascii="宋体" w:hAnsi="宋体" w:hint="eastAsia"/>
          <w:szCs w:val="21"/>
        </w:rPr>
        <w:t>5. 验收时乙方必须在现场，验收完毕后作出验收结果报告；验收费用由乙方负责。</w:t>
      </w:r>
    </w:p>
    <w:p w:rsidR="0084256A" w:rsidRPr="000F55B4" w:rsidRDefault="002A03CC">
      <w:pPr>
        <w:pStyle w:val="a9"/>
        <w:snapToGrid w:val="0"/>
        <w:spacing w:line="300" w:lineRule="exact"/>
        <w:ind w:firstLineChars="196" w:firstLine="413"/>
        <w:rPr>
          <w:rFonts w:ascii="Times New Roman" w:eastAsia="宋体" w:hAnsi="Times New Roman"/>
          <w:b/>
        </w:rPr>
      </w:pPr>
      <w:r w:rsidRPr="000F55B4">
        <w:rPr>
          <w:rFonts w:ascii="Times New Roman" w:eastAsia="宋体" w:hAnsi="Times New Roman"/>
          <w:b/>
        </w:rPr>
        <w:t>第十</w:t>
      </w:r>
      <w:r w:rsidRPr="000F55B4">
        <w:rPr>
          <w:rFonts w:ascii="Times New Roman" w:eastAsia="宋体" w:hAnsi="Times New Roman" w:hint="eastAsia"/>
          <w:b/>
        </w:rPr>
        <w:t>三</w:t>
      </w:r>
      <w:r w:rsidRPr="000F55B4">
        <w:rPr>
          <w:rFonts w:ascii="Times New Roman" w:eastAsia="宋体" w:hAnsi="Times New Roman"/>
          <w:b/>
        </w:rPr>
        <w:t>条</w:t>
      </w:r>
      <w:r w:rsidRPr="000F55B4">
        <w:rPr>
          <w:rFonts w:ascii="Times New Roman" w:eastAsia="宋体" w:hAnsi="Times New Roman"/>
          <w:b/>
        </w:rPr>
        <w:t xml:space="preserve">  </w:t>
      </w:r>
      <w:r w:rsidRPr="000F55B4">
        <w:rPr>
          <w:rFonts w:ascii="Times New Roman" w:eastAsia="宋体" w:hAnsi="Times New Roman"/>
          <w:b/>
        </w:rPr>
        <w:t>货物包装、发运及运输</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1.</w:t>
      </w:r>
      <w:r w:rsidRPr="000F55B4">
        <w:rPr>
          <w:rFonts w:ascii="Times New Roman" w:eastAsia="宋体" w:hAnsi="Times New Roman"/>
        </w:rPr>
        <w:t>乙方应在货物发运前对其进行满足运输距离、防潮、防震、防锈和防破损装卸等要求包装，以保证货物安全运达甲方指定地点。</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 xml:space="preserve">2. </w:t>
      </w:r>
      <w:r w:rsidRPr="000F55B4">
        <w:rPr>
          <w:rFonts w:ascii="Times New Roman" w:eastAsia="宋体" w:hAnsi="Times New Roman"/>
        </w:rPr>
        <w:t>使用说明书（货物属于进口产品的，供货时应同时附上中文使用说明书）、质量检验证明书、随配附件和工具以及清单一并附于货物内。</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3.</w:t>
      </w:r>
      <w:r w:rsidRPr="000F55B4">
        <w:rPr>
          <w:rFonts w:ascii="Times New Roman" w:eastAsia="宋体" w:hAnsi="Times New Roman"/>
        </w:rPr>
        <w:t>乙方在货物发运手续办理完毕后二十四小时内或货到甲方四十八小时前通知甲方，以准备接货。</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4.</w:t>
      </w:r>
      <w:r w:rsidRPr="000F55B4">
        <w:rPr>
          <w:rFonts w:ascii="Times New Roman" w:eastAsia="宋体" w:hAnsi="Times New Roman"/>
        </w:rPr>
        <w:t>货物在交付甲方前发生的风险均由乙方负责。</w:t>
      </w:r>
    </w:p>
    <w:p w:rsidR="0084256A" w:rsidRPr="000F55B4" w:rsidRDefault="002A03CC">
      <w:pPr>
        <w:pStyle w:val="a9"/>
        <w:snapToGrid w:val="0"/>
        <w:spacing w:line="300" w:lineRule="exact"/>
        <w:ind w:firstLineChars="200" w:firstLine="420"/>
        <w:rPr>
          <w:rFonts w:ascii="Times New Roman" w:eastAsia="宋体" w:hAnsi="Times New Roman"/>
          <w:spacing w:val="-8"/>
        </w:rPr>
      </w:pPr>
      <w:r w:rsidRPr="000F55B4">
        <w:rPr>
          <w:rFonts w:ascii="Times New Roman" w:eastAsia="宋体" w:hAnsi="Times New Roman"/>
        </w:rPr>
        <w:t>5.</w:t>
      </w:r>
      <w:r w:rsidRPr="000F55B4">
        <w:rPr>
          <w:rFonts w:ascii="Times New Roman" w:eastAsia="宋体" w:hAnsi="Times New Roman"/>
        </w:rPr>
        <w:t>货物在规</w:t>
      </w:r>
      <w:r w:rsidRPr="000F55B4">
        <w:rPr>
          <w:rFonts w:ascii="Times New Roman" w:eastAsia="宋体" w:hAnsi="Times New Roman"/>
          <w:spacing w:val="-8"/>
        </w:rPr>
        <w:t>定的交付期限内由乙方送达甲方指定的地点视为交付，乙方同时需通知甲方货物已送达。</w:t>
      </w:r>
    </w:p>
    <w:p w:rsidR="0084256A" w:rsidRPr="000F55B4" w:rsidRDefault="0084256A">
      <w:pPr>
        <w:snapToGrid w:val="0"/>
        <w:spacing w:line="300" w:lineRule="exact"/>
        <w:ind w:firstLineChars="200" w:firstLine="420"/>
        <w:rPr>
          <w:szCs w:val="21"/>
        </w:rPr>
      </w:pPr>
    </w:p>
    <w:p w:rsidR="0084256A" w:rsidRPr="000F55B4" w:rsidRDefault="002A03CC">
      <w:pPr>
        <w:snapToGrid w:val="0"/>
        <w:spacing w:line="300" w:lineRule="exact"/>
        <w:ind w:firstLineChars="200" w:firstLine="422"/>
        <w:rPr>
          <w:b/>
          <w:szCs w:val="21"/>
        </w:rPr>
      </w:pPr>
      <w:r w:rsidRPr="000F55B4">
        <w:rPr>
          <w:b/>
          <w:szCs w:val="21"/>
        </w:rPr>
        <w:t>第十</w:t>
      </w:r>
      <w:r w:rsidRPr="000F55B4">
        <w:rPr>
          <w:rFonts w:hint="eastAsia"/>
          <w:b/>
          <w:szCs w:val="21"/>
        </w:rPr>
        <w:t>四</w:t>
      </w:r>
      <w:r w:rsidRPr="000F55B4">
        <w:rPr>
          <w:b/>
          <w:szCs w:val="21"/>
        </w:rPr>
        <w:t>条　违约责任</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1.</w:t>
      </w:r>
      <w:r w:rsidRPr="000F55B4">
        <w:rPr>
          <w:rFonts w:ascii="Times New Roman" w:eastAsia="宋体" w:hAnsi="Times New Roman"/>
        </w:rPr>
        <w:t>乙方所提供的产品名称、商标品牌、生产厂家、规格型号、技术参数等质量不合格的，应及时更换，更换不及时的按逾期交货处罚；因质量问题甲方不同意接收的或特殊情况甲方同意接收的，乙方应向甲方支付违约货款额</w:t>
      </w:r>
      <w:r w:rsidRPr="000F55B4">
        <w:rPr>
          <w:rFonts w:ascii="Times New Roman" w:eastAsia="宋体" w:hAnsi="Times New Roman"/>
        </w:rPr>
        <w:t xml:space="preserve"> 5%</w:t>
      </w:r>
      <w:r w:rsidRPr="000F55B4">
        <w:rPr>
          <w:rFonts w:ascii="Times New Roman" w:eastAsia="宋体" w:hAnsi="Times New Roman"/>
        </w:rPr>
        <w:t>违约金并赔偿甲方经济损失。</w:t>
      </w:r>
      <w:r w:rsidRPr="000F55B4">
        <w:rPr>
          <w:rFonts w:ascii="Times New Roman" w:eastAsia="宋体" w:hAnsi="Times New Roman"/>
        </w:rPr>
        <w:t xml:space="preserve">                                       </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2.</w:t>
      </w:r>
      <w:r w:rsidRPr="000F55B4">
        <w:rPr>
          <w:rFonts w:ascii="Times New Roman" w:eastAsia="宋体" w:hAnsi="Times New Roman"/>
        </w:rPr>
        <w:t>乙方提供的货物如侵犯了第三方合法权益而引发的任何纠纷或诉讼，均由乙方负责交涉并承担全部责任。</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3.</w:t>
      </w:r>
      <w:r w:rsidRPr="000F55B4">
        <w:rPr>
          <w:rFonts w:ascii="Times New Roman" w:eastAsia="宋体" w:hAnsi="Times New Roman"/>
        </w:rPr>
        <w:t>因包装、运输引起的货物损坏，按质量不合格处罚。</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4.</w:t>
      </w:r>
      <w:r w:rsidRPr="000F55B4">
        <w:rPr>
          <w:rFonts w:ascii="Times New Roman" w:eastAsia="宋体" w:hAnsi="Times New Roman"/>
        </w:rPr>
        <w:t>甲方无故延期接收货物、乙方逾期交货的，每天向对方偿付违约货款额</w:t>
      </w:r>
      <w:r w:rsidRPr="000F55B4">
        <w:rPr>
          <w:rFonts w:ascii="Times New Roman" w:eastAsia="宋体" w:hAnsi="Times New Roman"/>
        </w:rPr>
        <w:t>3‰</w:t>
      </w:r>
      <w:r w:rsidRPr="000F55B4">
        <w:rPr>
          <w:rFonts w:ascii="Times New Roman" w:eastAsia="宋体" w:hAnsi="Times New Roman"/>
        </w:rPr>
        <w:t>违约金，但违约金累计不得超过违约货款额</w:t>
      </w:r>
      <w:r w:rsidRPr="000F55B4">
        <w:rPr>
          <w:rFonts w:ascii="Times New Roman" w:eastAsia="宋体" w:hAnsi="Times New Roman"/>
        </w:rPr>
        <w:t>5%</w:t>
      </w:r>
      <w:r w:rsidRPr="000F55B4">
        <w:rPr>
          <w:rFonts w:ascii="Times New Roman" w:eastAsia="宋体" w:hAnsi="Times New Roman"/>
        </w:rPr>
        <w:t>，超过天对方有权解除合同，违约方承担因此给对方造成经济损失；甲方延期付货款的，每天向乙方偿付延期货款额</w:t>
      </w:r>
      <w:r w:rsidRPr="000F55B4">
        <w:rPr>
          <w:rFonts w:ascii="Times New Roman" w:eastAsia="宋体" w:hAnsi="Times New Roman"/>
        </w:rPr>
        <w:t>3‰</w:t>
      </w:r>
      <w:r w:rsidRPr="000F55B4">
        <w:rPr>
          <w:rFonts w:ascii="Times New Roman" w:eastAsia="宋体" w:hAnsi="Times New Roman"/>
        </w:rPr>
        <w:t>滞纳金，但滞纳金累计不得超过延期货款额</w:t>
      </w:r>
      <w:r w:rsidRPr="000F55B4">
        <w:rPr>
          <w:rFonts w:ascii="Times New Roman" w:eastAsia="宋体" w:hAnsi="Times New Roman"/>
        </w:rPr>
        <w:t>5%</w:t>
      </w:r>
      <w:r w:rsidRPr="000F55B4">
        <w:rPr>
          <w:rFonts w:ascii="Times New Roman" w:eastAsia="宋体" w:hAnsi="Times New Roman"/>
        </w:rPr>
        <w:t>。甲方无故延期退付履约保证金的，每天向对方偿付未退付履约保证金</w:t>
      </w:r>
      <w:r w:rsidRPr="000F55B4">
        <w:rPr>
          <w:rFonts w:ascii="Times New Roman" w:eastAsia="宋体" w:hAnsi="Times New Roman"/>
        </w:rPr>
        <w:t>3‰</w:t>
      </w:r>
      <w:r w:rsidRPr="000F55B4">
        <w:rPr>
          <w:rFonts w:ascii="Times New Roman" w:eastAsia="宋体" w:hAnsi="Times New Roman"/>
        </w:rPr>
        <w:t>的违约金。</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 xml:space="preserve">5. </w:t>
      </w:r>
      <w:r w:rsidRPr="000F55B4">
        <w:rPr>
          <w:rFonts w:ascii="Times New Roman" w:eastAsia="宋体" w:hAnsi="Times New Roman"/>
        </w:rPr>
        <w:t>乙方未按本合同和投标文件中规定的服务承诺提供售后服务的，乙方应按本合同合计金额</w:t>
      </w:r>
      <w:r w:rsidRPr="000F55B4">
        <w:rPr>
          <w:rFonts w:ascii="Times New Roman" w:eastAsia="宋体" w:hAnsi="Times New Roman"/>
        </w:rPr>
        <w:t xml:space="preserve"> 5%</w:t>
      </w:r>
      <w:r w:rsidRPr="000F55B4">
        <w:rPr>
          <w:rFonts w:ascii="Times New Roman" w:eastAsia="宋体" w:hAnsi="Times New Roman"/>
        </w:rPr>
        <w:t>向甲方支付违约金。</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 xml:space="preserve">6. </w:t>
      </w:r>
      <w:r w:rsidRPr="000F55B4">
        <w:rPr>
          <w:rFonts w:ascii="Times New Roman" w:eastAsia="宋体" w:hAnsi="Times New Roman"/>
        </w:rPr>
        <w:t>乙方提供的货物在质量保证期内，因设计、工艺或材料的缺陷和其它质量原因造成的问题，由乙方负责，费用从余款或履约保证金中扣除，不足另补。</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 xml:space="preserve">7. </w:t>
      </w:r>
      <w:r w:rsidRPr="000F55B4">
        <w:rPr>
          <w:rFonts w:ascii="Times New Roman" w:eastAsia="宋体" w:hAnsi="Times New Roman"/>
        </w:rPr>
        <w:t>甲乙双方有其它违约行为的，由违约方向对方支付违约内容涉及货款额的</w:t>
      </w:r>
      <w:r w:rsidRPr="000F55B4">
        <w:rPr>
          <w:rFonts w:ascii="Times New Roman" w:eastAsia="宋体" w:hAnsi="Times New Roman"/>
        </w:rPr>
        <w:t>5%</w:t>
      </w:r>
      <w:r w:rsidRPr="000F55B4">
        <w:rPr>
          <w:rFonts w:ascii="Times New Roman" w:eastAsia="宋体" w:hAnsi="Times New Roman"/>
        </w:rPr>
        <w:t>，违约内容涉及货款额的</w:t>
      </w:r>
      <w:r w:rsidRPr="000F55B4">
        <w:rPr>
          <w:rFonts w:ascii="Times New Roman" w:eastAsia="宋体" w:hAnsi="Times New Roman"/>
        </w:rPr>
        <w:t>5%</w:t>
      </w:r>
      <w:r w:rsidRPr="000F55B4">
        <w:rPr>
          <w:rFonts w:ascii="Times New Roman" w:eastAsia="宋体" w:hAnsi="Times New Roman"/>
        </w:rPr>
        <w:t>不足以赔偿经济损失的按实际赔偿。</w:t>
      </w:r>
    </w:p>
    <w:p w:rsidR="0084256A" w:rsidRPr="000F55B4" w:rsidRDefault="002A03CC">
      <w:pPr>
        <w:pStyle w:val="a9"/>
        <w:snapToGrid w:val="0"/>
        <w:spacing w:line="300" w:lineRule="exact"/>
        <w:ind w:firstLineChars="196" w:firstLine="413"/>
        <w:rPr>
          <w:rFonts w:ascii="Times New Roman" w:eastAsia="宋体" w:hAnsi="Times New Roman"/>
          <w:b/>
        </w:rPr>
      </w:pPr>
      <w:r w:rsidRPr="000F55B4">
        <w:rPr>
          <w:rFonts w:ascii="Times New Roman" w:eastAsia="宋体" w:hAnsi="Times New Roman"/>
          <w:b/>
        </w:rPr>
        <w:t>第十</w:t>
      </w:r>
      <w:r w:rsidRPr="000F55B4">
        <w:rPr>
          <w:rFonts w:ascii="Times New Roman" w:eastAsia="宋体" w:hAnsi="Times New Roman" w:hint="eastAsia"/>
          <w:b/>
        </w:rPr>
        <w:t>五</w:t>
      </w:r>
      <w:r w:rsidRPr="000F55B4">
        <w:rPr>
          <w:rFonts w:ascii="Times New Roman" w:eastAsia="宋体" w:hAnsi="Times New Roman"/>
          <w:b/>
        </w:rPr>
        <w:t>条</w:t>
      </w:r>
      <w:r w:rsidRPr="000F55B4">
        <w:rPr>
          <w:rFonts w:ascii="Times New Roman" w:eastAsia="宋体" w:hAnsi="Times New Roman"/>
          <w:b/>
        </w:rPr>
        <w:t xml:space="preserve">  </w:t>
      </w:r>
      <w:r w:rsidRPr="000F55B4">
        <w:rPr>
          <w:rFonts w:ascii="Times New Roman" w:eastAsia="宋体" w:hAnsi="Times New Roman"/>
          <w:b/>
        </w:rPr>
        <w:t>不可抗力事件处理</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1.</w:t>
      </w:r>
      <w:r w:rsidRPr="000F55B4">
        <w:rPr>
          <w:rFonts w:ascii="Times New Roman" w:eastAsia="宋体" w:hAnsi="Times New Roman"/>
        </w:rPr>
        <w:t>在合同有效期内，任何一方因不可抗力事件导致不能履行合同，则合同履行期可延长，其延长期与不可抗力影响期相同。</w:t>
      </w:r>
    </w:p>
    <w:p w:rsidR="0084256A" w:rsidRPr="000F55B4" w:rsidRDefault="002A03CC">
      <w:pPr>
        <w:pStyle w:val="a9"/>
        <w:snapToGrid w:val="0"/>
        <w:spacing w:line="300" w:lineRule="exact"/>
        <w:ind w:firstLineChars="200" w:firstLine="420"/>
        <w:rPr>
          <w:rFonts w:ascii="Times New Roman" w:eastAsia="宋体" w:hAnsi="Times New Roman"/>
        </w:rPr>
      </w:pPr>
      <w:r w:rsidRPr="000F55B4">
        <w:rPr>
          <w:rFonts w:ascii="Times New Roman" w:eastAsia="宋体" w:hAnsi="Times New Roman"/>
        </w:rPr>
        <w:t>2.</w:t>
      </w:r>
      <w:r w:rsidRPr="000F55B4">
        <w:rPr>
          <w:rFonts w:ascii="Times New Roman" w:eastAsia="宋体" w:hAnsi="Times New Roman"/>
        </w:rPr>
        <w:t>不可抗力事件发生后，应立即通知对方，并寄送有关权威机构出具的证明。</w:t>
      </w:r>
    </w:p>
    <w:p w:rsidR="0084256A" w:rsidRPr="000F55B4" w:rsidRDefault="002A03CC">
      <w:pPr>
        <w:snapToGrid w:val="0"/>
        <w:spacing w:line="300" w:lineRule="exact"/>
        <w:ind w:firstLineChars="200" w:firstLine="420"/>
        <w:rPr>
          <w:szCs w:val="21"/>
        </w:rPr>
      </w:pPr>
      <w:r w:rsidRPr="000F55B4">
        <w:t>3.</w:t>
      </w:r>
      <w:r w:rsidRPr="000F55B4">
        <w:t>不可抗力事件延续一百二十天以上，双方应通过友好协商，确定是否继续履行合同。</w:t>
      </w:r>
    </w:p>
    <w:p w:rsidR="0084256A" w:rsidRPr="000F55B4" w:rsidRDefault="002A03CC">
      <w:pPr>
        <w:snapToGrid w:val="0"/>
        <w:spacing w:line="300" w:lineRule="exact"/>
        <w:ind w:firstLineChars="200" w:firstLine="422"/>
        <w:rPr>
          <w:szCs w:val="21"/>
        </w:rPr>
      </w:pPr>
      <w:r w:rsidRPr="000F55B4">
        <w:rPr>
          <w:b/>
          <w:szCs w:val="21"/>
        </w:rPr>
        <w:lastRenderedPageBreak/>
        <w:t>第十</w:t>
      </w:r>
      <w:r w:rsidRPr="000F55B4">
        <w:rPr>
          <w:rFonts w:hint="eastAsia"/>
          <w:b/>
          <w:szCs w:val="21"/>
        </w:rPr>
        <w:t>六</w:t>
      </w:r>
      <w:r w:rsidRPr="000F55B4">
        <w:rPr>
          <w:b/>
          <w:szCs w:val="21"/>
        </w:rPr>
        <w:t>条</w:t>
      </w:r>
      <w:r w:rsidRPr="000F55B4">
        <w:rPr>
          <w:b/>
          <w:szCs w:val="21"/>
        </w:rPr>
        <w:t xml:space="preserve">  </w:t>
      </w:r>
      <w:r w:rsidRPr="000F55B4">
        <w:rPr>
          <w:b/>
          <w:szCs w:val="21"/>
        </w:rPr>
        <w:t>合同争议解决</w:t>
      </w:r>
    </w:p>
    <w:p w:rsidR="0084256A" w:rsidRPr="000F55B4" w:rsidRDefault="002A03CC">
      <w:pPr>
        <w:snapToGrid w:val="0"/>
        <w:spacing w:line="300" w:lineRule="exact"/>
        <w:ind w:firstLineChars="200" w:firstLine="420"/>
        <w:rPr>
          <w:szCs w:val="21"/>
        </w:rPr>
      </w:pPr>
      <w:r w:rsidRPr="000F55B4">
        <w:rPr>
          <w:szCs w:val="21"/>
        </w:rPr>
        <w:t xml:space="preserve">1. </w:t>
      </w:r>
      <w:r w:rsidRPr="000F55B4">
        <w:rPr>
          <w:szCs w:val="21"/>
        </w:rPr>
        <w:t>因货物质量问题发生争议的，应邀请国家认可的质量检测机构对货物质量进行鉴定。货物符合标准的，鉴定费由甲方承担；货物不符合标准的，鉴定费由乙方承担。</w:t>
      </w:r>
    </w:p>
    <w:p w:rsidR="0084256A" w:rsidRPr="000F55B4" w:rsidRDefault="002A03CC">
      <w:pPr>
        <w:snapToGrid w:val="0"/>
        <w:spacing w:line="300" w:lineRule="exact"/>
        <w:ind w:firstLineChars="200" w:firstLine="420"/>
        <w:rPr>
          <w:szCs w:val="21"/>
        </w:rPr>
      </w:pPr>
      <w:r w:rsidRPr="000F55B4">
        <w:rPr>
          <w:szCs w:val="21"/>
        </w:rPr>
        <w:t xml:space="preserve">2. </w:t>
      </w:r>
      <w:r w:rsidRPr="000F55B4">
        <w:rPr>
          <w:szCs w:val="21"/>
        </w:rPr>
        <w:t>因履行本合同引起的或与本合同有关的争议，甲乙双方应首先通过友好协商解决，如果协商不能解决，可向甲方所在地的仲裁委员会申请仲裁或向人民法院提起诉讼。</w:t>
      </w:r>
    </w:p>
    <w:p w:rsidR="0084256A" w:rsidRPr="000F55B4" w:rsidRDefault="002A03CC">
      <w:pPr>
        <w:snapToGrid w:val="0"/>
        <w:spacing w:line="300" w:lineRule="exact"/>
        <w:ind w:left="-61" w:firstLine="514"/>
        <w:rPr>
          <w:szCs w:val="21"/>
        </w:rPr>
      </w:pPr>
      <w:r w:rsidRPr="000F55B4">
        <w:rPr>
          <w:szCs w:val="21"/>
        </w:rPr>
        <w:t>3.</w:t>
      </w:r>
      <w:r w:rsidRPr="000F55B4">
        <w:rPr>
          <w:szCs w:val="21"/>
        </w:rPr>
        <w:t>诉讼期间，本合同继续履行。</w:t>
      </w:r>
    </w:p>
    <w:p w:rsidR="0084256A" w:rsidRPr="000F55B4" w:rsidRDefault="002A03CC">
      <w:pPr>
        <w:pStyle w:val="a9"/>
        <w:snapToGrid w:val="0"/>
        <w:spacing w:line="300" w:lineRule="exact"/>
        <w:ind w:firstLineChars="196" w:firstLine="413"/>
        <w:rPr>
          <w:rFonts w:ascii="Times New Roman" w:eastAsia="宋体" w:hAnsi="Times New Roman"/>
          <w:b/>
        </w:rPr>
      </w:pPr>
      <w:r w:rsidRPr="000F55B4">
        <w:rPr>
          <w:rFonts w:ascii="Times New Roman" w:eastAsia="宋体" w:hAnsi="Times New Roman"/>
          <w:b/>
        </w:rPr>
        <w:t>第十</w:t>
      </w:r>
      <w:r w:rsidRPr="000F55B4">
        <w:rPr>
          <w:rFonts w:ascii="Times New Roman" w:eastAsia="宋体" w:hAnsi="Times New Roman" w:hint="eastAsia"/>
          <w:b/>
        </w:rPr>
        <w:t>七</w:t>
      </w:r>
      <w:r w:rsidRPr="000F55B4">
        <w:rPr>
          <w:rFonts w:ascii="Times New Roman" w:eastAsia="宋体" w:hAnsi="Times New Roman"/>
          <w:b/>
        </w:rPr>
        <w:t>条</w:t>
      </w:r>
      <w:r w:rsidRPr="000F55B4">
        <w:rPr>
          <w:rFonts w:ascii="Times New Roman" w:eastAsia="宋体" w:hAnsi="Times New Roman"/>
          <w:b/>
        </w:rPr>
        <w:t xml:space="preserve">  </w:t>
      </w:r>
      <w:r w:rsidRPr="000F55B4">
        <w:rPr>
          <w:rFonts w:ascii="Times New Roman" w:eastAsia="宋体" w:hAnsi="Times New Roman"/>
          <w:b/>
        </w:rPr>
        <w:t>诉讼</w:t>
      </w:r>
    </w:p>
    <w:p w:rsidR="0084256A" w:rsidRPr="000F55B4" w:rsidRDefault="002A03CC">
      <w:pPr>
        <w:snapToGrid w:val="0"/>
        <w:spacing w:line="300" w:lineRule="exact"/>
        <w:ind w:left="-61" w:firstLine="514"/>
        <w:rPr>
          <w:szCs w:val="21"/>
        </w:rPr>
      </w:pPr>
      <w:r w:rsidRPr="000F55B4">
        <w:t>双方在执行合同中所发生的一切争议，应通过协商解决。如协商不能解决，可向甲方所在地仲裁委员会申请仲裁或人民法院提起诉讼。</w:t>
      </w:r>
    </w:p>
    <w:p w:rsidR="0084256A" w:rsidRPr="000F55B4" w:rsidRDefault="002A03CC">
      <w:pPr>
        <w:pStyle w:val="a9"/>
        <w:snapToGrid w:val="0"/>
        <w:spacing w:line="300" w:lineRule="exact"/>
        <w:ind w:firstLineChars="196" w:firstLine="413"/>
        <w:rPr>
          <w:rFonts w:ascii="Times New Roman" w:eastAsia="宋体" w:hAnsi="Times New Roman"/>
          <w:b/>
        </w:rPr>
      </w:pPr>
      <w:r w:rsidRPr="000F55B4">
        <w:rPr>
          <w:rFonts w:ascii="Times New Roman" w:eastAsia="宋体" w:hAnsi="Times New Roman"/>
          <w:b/>
        </w:rPr>
        <w:t>第十</w:t>
      </w:r>
      <w:r w:rsidRPr="000F55B4">
        <w:rPr>
          <w:rFonts w:ascii="Times New Roman" w:eastAsia="宋体" w:hAnsi="Times New Roman" w:hint="eastAsia"/>
          <w:b/>
        </w:rPr>
        <w:t>八</w:t>
      </w:r>
      <w:r w:rsidRPr="000F55B4">
        <w:rPr>
          <w:rFonts w:ascii="Times New Roman" w:eastAsia="宋体" w:hAnsi="Times New Roman"/>
          <w:b/>
        </w:rPr>
        <w:t>条</w:t>
      </w:r>
      <w:r w:rsidRPr="000F55B4">
        <w:rPr>
          <w:rFonts w:ascii="Times New Roman" w:eastAsia="宋体" w:hAnsi="Times New Roman"/>
          <w:b/>
        </w:rPr>
        <w:t xml:space="preserve">  </w:t>
      </w:r>
      <w:r w:rsidRPr="000F55B4">
        <w:rPr>
          <w:rFonts w:ascii="Times New Roman" w:eastAsia="宋体" w:hAnsi="Times New Roman"/>
          <w:b/>
        </w:rPr>
        <w:t>合同生效及其它</w:t>
      </w:r>
    </w:p>
    <w:p w:rsidR="0084256A" w:rsidRPr="000F55B4" w:rsidRDefault="002A03CC">
      <w:pPr>
        <w:pStyle w:val="a9"/>
        <w:snapToGrid w:val="0"/>
        <w:spacing w:line="300" w:lineRule="exact"/>
        <w:ind w:firstLineChars="200" w:firstLine="422"/>
        <w:rPr>
          <w:rFonts w:ascii="Times New Roman" w:eastAsia="宋体" w:hAnsi="Times New Roman"/>
          <w:b/>
        </w:rPr>
      </w:pPr>
      <w:r w:rsidRPr="000F55B4">
        <w:rPr>
          <w:rFonts w:ascii="Times New Roman" w:eastAsia="宋体" w:hAnsi="Times New Roman"/>
          <w:b/>
        </w:rPr>
        <w:t xml:space="preserve">1. </w:t>
      </w:r>
      <w:r w:rsidRPr="000F55B4">
        <w:rPr>
          <w:rFonts w:ascii="Times New Roman" w:eastAsia="宋体" w:hAnsi="Times New Roman"/>
          <w:b/>
        </w:rPr>
        <w:t>合同经双方法定代表人（负责人或自然人）或委托代理人签字并加盖单位公章后生效（委托代理人签字的需后附法定代表人（负责人或自然人）授权委托书，格式自拟）。</w:t>
      </w:r>
    </w:p>
    <w:p w:rsidR="0084256A" w:rsidRPr="000F55B4" w:rsidRDefault="002A03CC">
      <w:pPr>
        <w:pStyle w:val="a9"/>
        <w:snapToGrid w:val="0"/>
        <w:spacing w:line="300" w:lineRule="exact"/>
        <w:ind w:firstLineChars="200" w:firstLine="422"/>
        <w:rPr>
          <w:rFonts w:ascii="Times New Roman" w:eastAsia="宋体" w:hAnsi="Times New Roman"/>
          <w:b/>
        </w:rPr>
      </w:pPr>
      <w:r w:rsidRPr="000F55B4">
        <w:rPr>
          <w:rFonts w:ascii="Times New Roman" w:eastAsia="宋体" w:hAnsi="Times New Roman"/>
          <w:b/>
        </w:rPr>
        <w:t>2.</w:t>
      </w:r>
      <w:r w:rsidRPr="000F55B4">
        <w:rPr>
          <w:rFonts w:ascii="Times New Roman" w:eastAsia="宋体" w:hAnsi="Times New Roman"/>
          <w:b/>
        </w:rPr>
        <w:t>合同执行中涉及采购资金和采购内容修改或补充的，须经财政部门审批，并签书面补充协议报财政部门备案，方可作为主合同不可分割的一部分。</w:t>
      </w:r>
    </w:p>
    <w:p w:rsidR="0084256A" w:rsidRPr="000F55B4" w:rsidRDefault="002A03CC">
      <w:pPr>
        <w:pStyle w:val="a9"/>
        <w:snapToGrid w:val="0"/>
        <w:spacing w:line="300" w:lineRule="exact"/>
        <w:ind w:leftChars="200" w:left="420"/>
        <w:rPr>
          <w:rFonts w:ascii="Times New Roman" w:eastAsia="宋体" w:hAnsi="Times New Roman"/>
          <w:b/>
        </w:rPr>
      </w:pPr>
      <w:r w:rsidRPr="000F55B4">
        <w:rPr>
          <w:rFonts w:ascii="Times New Roman" w:eastAsia="宋体" w:hAnsi="Times New Roman"/>
          <w:b/>
        </w:rPr>
        <w:t>3.</w:t>
      </w:r>
      <w:r w:rsidRPr="000F55B4">
        <w:rPr>
          <w:rFonts w:ascii="Times New Roman" w:eastAsia="宋体" w:hAnsi="Times New Roman"/>
          <w:b/>
        </w:rPr>
        <w:t>本合同未尽事宜，遵照《合同法》有关条文执行。</w:t>
      </w:r>
    </w:p>
    <w:p w:rsidR="0084256A" w:rsidRPr="000F55B4" w:rsidRDefault="002A03CC">
      <w:pPr>
        <w:snapToGrid w:val="0"/>
        <w:spacing w:line="300" w:lineRule="exact"/>
        <w:ind w:firstLineChars="200" w:firstLine="422"/>
        <w:rPr>
          <w:b/>
          <w:szCs w:val="21"/>
        </w:rPr>
      </w:pPr>
      <w:r w:rsidRPr="000F55B4">
        <w:rPr>
          <w:b/>
          <w:szCs w:val="21"/>
        </w:rPr>
        <w:t>第十</w:t>
      </w:r>
      <w:r w:rsidRPr="000F55B4">
        <w:rPr>
          <w:rFonts w:hint="eastAsia"/>
          <w:b/>
          <w:szCs w:val="21"/>
        </w:rPr>
        <w:t>九</w:t>
      </w:r>
      <w:r w:rsidRPr="000F55B4">
        <w:rPr>
          <w:b/>
          <w:szCs w:val="21"/>
        </w:rPr>
        <w:t>条　合同的变更、终止与转让</w:t>
      </w:r>
    </w:p>
    <w:p w:rsidR="0084256A" w:rsidRPr="000F55B4" w:rsidRDefault="002A03CC">
      <w:pPr>
        <w:snapToGrid w:val="0"/>
        <w:spacing w:line="300" w:lineRule="exact"/>
        <w:ind w:firstLineChars="200" w:firstLine="420"/>
        <w:rPr>
          <w:szCs w:val="21"/>
        </w:rPr>
      </w:pPr>
      <w:r w:rsidRPr="000F55B4">
        <w:rPr>
          <w:szCs w:val="21"/>
        </w:rPr>
        <w:t xml:space="preserve">1. </w:t>
      </w:r>
      <w:r w:rsidRPr="000F55B4">
        <w:rPr>
          <w:szCs w:val="21"/>
        </w:rPr>
        <w:t>除《中华人民共和国政府采购法》第五十条规定的情形外，本合同一经签订，甲乙双方不得擅自变更、中止或终止。</w:t>
      </w:r>
    </w:p>
    <w:p w:rsidR="0084256A" w:rsidRPr="000F55B4" w:rsidRDefault="002A03CC">
      <w:pPr>
        <w:snapToGrid w:val="0"/>
        <w:spacing w:line="300" w:lineRule="exact"/>
        <w:ind w:left="-61" w:firstLine="514"/>
        <w:rPr>
          <w:szCs w:val="21"/>
        </w:rPr>
      </w:pPr>
      <w:r w:rsidRPr="000F55B4">
        <w:rPr>
          <w:szCs w:val="21"/>
        </w:rPr>
        <w:t xml:space="preserve">2. </w:t>
      </w:r>
      <w:r w:rsidRPr="000F55B4">
        <w:rPr>
          <w:szCs w:val="21"/>
        </w:rPr>
        <w:t>乙方不得擅自转让（无进口资格的供应商委托进口货物除外）其应履行的合同义务。</w:t>
      </w:r>
    </w:p>
    <w:p w:rsidR="0084256A" w:rsidRPr="000F55B4" w:rsidRDefault="0084256A">
      <w:pPr>
        <w:pStyle w:val="a9"/>
        <w:snapToGrid w:val="0"/>
        <w:spacing w:line="300" w:lineRule="exact"/>
        <w:rPr>
          <w:rFonts w:ascii="Times New Roman" w:eastAsia="宋体" w:hAnsi="Times New Roman"/>
        </w:rPr>
      </w:pPr>
    </w:p>
    <w:p w:rsidR="0084256A" w:rsidRPr="000F55B4" w:rsidRDefault="002A03CC">
      <w:pPr>
        <w:snapToGrid w:val="0"/>
        <w:spacing w:line="300" w:lineRule="exact"/>
        <w:ind w:firstLineChars="200" w:firstLine="422"/>
        <w:rPr>
          <w:b/>
          <w:szCs w:val="21"/>
        </w:rPr>
      </w:pPr>
      <w:r w:rsidRPr="000F55B4">
        <w:rPr>
          <w:b/>
          <w:szCs w:val="21"/>
        </w:rPr>
        <w:t xml:space="preserve">第二十条　</w:t>
      </w:r>
      <w:r w:rsidRPr="000F55B4">
        <w:rPr>
          <w:rFonts w:eastAsia="微软雅黑"/>
          <w:spacing w:val="-2"/>
          <w:kern w:val="0"/>
          <w:szCs w:val="21"/>
        </w:rPr>
        <w:t>本</w:t>
      </w:r>
      <w:r w:rsidRPr="000F55B4">
        <w:rPr>
          <w:rFonts w:eastAsia="微软雅黑"/>
          <w:kern w:val="0"/>
          <w:szCs w:val="21"/>
        </w:rPr>
        <w:t>合同书</w:t>
      </w:r>
      <w:r w:rsidRPr="000F55B4">
        <w:rPr>
          <w:rFonts w:eastAsia="微软雅黑"/>
          <w:spacing w:val="-2"/>
          <w:kern w:val="0"/>
          <w:szCs w:val="21"/>
        </w:rPr>
        <w:t>与</w:t>
      </w:r>
      <w:r w:rsidRPr="000F55B4">
        <w:rPr>
          <w:rFonts w:eastAsia="微软雅黑"/>
          <w:kern w:val="0"/>
          <w:szCs w:val="21"/>
        </w:rPr>
        <w:t>下</w:t>
      </w:r>
      <w:r w:rsidRPr="000F55B4">
        <w:rPr>
          <w:rFonts w:eastAsia="微软雅黑"/>
          <w:spacing w:val="-2"/>
          <w:kern w:val="0"/>
          <w:szCs w:val="21"/>
        </w:rPr>
        <w:t>列</w:t>
      </w:r>
      <w:r w:rsidRPr="000F55B4">
        <w:rPr>
          <w:rFonts w:eastAsia="微软雅黑"/>
          <w:kern w:val="0"/>
          <w:szCs w:val="21"/>
        </w:rPr>
        <w:t>文</w:t>
      </w:r>
      <w:r w:rsidRPr="000F55B4">
        <w:rPr>
          <w:rFonts w:eastAsia="微软雅黑"/>
          <w:spacing w:val="-2"/>
          <w:kern w:val="0"/>
          <w:szCs w:val="21"/>
        </w:rPr>
        <w:t>件一</w:t>
      </w:r>
      <w:r w:rsidRPr="000F55B4">
        <w:rPr>
          <w:rFonts w:eastAsia="微软雅黑"/>
          <w:kern w:val="0"/>
          <w:szCs w:val="21"/>
        </w:rPr>
        <w:t>起构</w:t>
      </w:r>
      <w:r w:rsidRPr="000F55B4">
        <w:rPr>
          <w:rFonts w:eastAsia="微软雅黑"/>
          <w:spacing w:val="-2"/>
          <w:kern w:val="0"/>
          <w:szCs w:val="21"/>
        </w:rPr>
        <w:t>成</w:t>
      </w:r>
      <w:r w:rsidRPr="000F55B4">
        <w:rPr>
          <w:rFonts w:eastAsia="微软雅黑"/>
          <w:kern w:val="0"/>
          <w:szCs w:val="21"/>
        </w:rPr>
        <w:t>合</w:t>
      </w:r>
      <w:r w:rsidRPr="000F55B4">
        <w:rPr>
          <w:rFonts w:eastAsia="微软雅黑"/>
          <w:spacing w:val="-2"/>
          <w:kern w:val="0"/>
          <w:szCs w:val="21"/>
        </w:rPr>
        <w:t>同</w:t>
      </w:r>
      <w:r w:rsidRPr="000F55B4">
        <w:rPr>
          <w:rFonts w:eastAsia="微软雅黑"/>
          <w:kern w:val="0"/>
          <w:szCs w:val="21"/>
        </w:rPr>
        <w:t>文</w:t>
      </w:r>
      <w:r w:rsidRPr="000F55B4">
        <w:rPr>
          <w:rFonts w:eastAsia="微软雅黑"/>
          <w:spacing w:val="-2"/>
          <w:kern w:val="0"/>
          <w:szCs w:val="21"/>
        </w:rPr>
        <w:t>件</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1.</w:t>
      </w:r>
      <w:r w:rsidRPr="000F55B4">
        <w:rPr>
          <w:rFonts w:ascii="Times New Roman" w:eastAsia="宋体" w:hAnsi="Times New Roman"/>
        </w:rPr>
        <w:t>中标通知书；</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2.</w:t>
      </w:r>
      <w:r w:rsidRPr="000F55B4">
        <w:rPr>
          <w:rFonts w:ascii="Times New Roman" w:eastAsia="宋体" w:hAnsi="Times New Roman"/>
        </w:rPr>
        <w:t>投标函；</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3.</w:t>
      </w:r>
      <w:r w:rsidRPr="000F55B4">
        <w:rPr>
          <w:rFonts w:ascii="Times New Roman" w:eastAsia="宋体" w:hAnsi="Times New Roman"/>
        </w:rPr>
        <w:t>商务条款偏离表和技术偏离表；</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4.</w:t>
      </w:r>
      <w:r w:rsidRPr="000F55B4">
        <w:rPr>
          <w:rFonts w:ascii="Times New Roman" w:eastAsia="宋体" w:hAnsi="Times New Roman"/>
        </w:rPr>
        <w:t>项目需求；</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5.</w:t>
      </w:r>
      <w:r w:rsidRPr="000F55B4">
        <w:rPr>
          <w:rFonts w:ascii="Times New Roman" w:eastAsia="宋体" w:hAnsi="Times New Roman"/>
        </w:rPr>
        <w:t>开标一览表分项报价表；</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6.</w:t>
      </w:r>
      <w:r w:rsidRPr="000F55B4">
        <w:rPr>
          <w:rFonts w:ascii="Times New Roman" w:eastAsia="宋体" w:hAnsi="Times New Roman"/>
        </w:rPr>
        <w:t>中标设备技术性能指标的详细描述；</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7.</w:t>
      </w:r>
      <w:r w:rsidRPr="000F55B4">
        <w:rPr>
          <w:rFonts w:ascii="Times New Roman" w:eastAsia="宋体" w:hAnsi="Times New Roman"/>
        </w:rPr>
        <w:t>技术服务和质保期服务计划；</w:t>
      </w:r>
    </w:p>
    <w:p w:rsidR="0084256A" w:rsidRPr="000F55B4" w:rsidRDefault="002A03CC">
      <w:pPr>
        <w:pStyle w:val="a9"/>
        <w:snapToGrid w:val="0"/>
        <w:spacing w:line="300" w:lineRule="exact"/>
        <w:ind w:leftChars="200" w:left="420"/>
        <w:rPr>
          <w:rFonts w:ascii="Times New Roman" w:eastAsia="宋体" w:hAnsi="Times New Roman"/>
        </w:rPr>
      </w:pPr>
      <w:r w:rsidRPr="000F55B4">
        <w:rPr>
          <w:rFonts w:ascii="Times New Roman" w:eastAsia="宋体" w:hAnsi="Times New Roman"/>
        </w:rPr>
        <w:t>8.</w:t>
      </w:r>
      <w:r w:rsidRPr="000F55B4">
        <w:rPr>
          <w:rFonts w:ascii="Times New Roman" w:eastAsia="宋体" w:hAnsi="Times New Roman"/>
        </w:rPr>
        <w:t>其他合同文件。</w:t>
      </w:r>
    </w:p>
    <w:p w:rsidR="0084256A" w:rsidRPr="000F55B4" w:rsidRDefault="002A03CC">
      <w:pPr>
        <w:pStyle w:val="a9"/>
        <w:snapToGrid w:val="0"/>
        <w:spacing w:line="300" w:lineRule="exact"/>
        <w:ind w:leftChars="200" w:left="420"/>
        <w:rPr>
          <w:rFonts w:ascii="Times New Roman" w:eastAsia="宋体" w:hAnsi="Times New Roman"/>
          <w:b/>
        </w:rPr>
      </w:pPr>
      <w:r w:rsidRPr="000F55B4">
        <w:rPr>
          <w:rFonts w:ascii="Times New Roman" w:eastAsia="宋体" w:hAnsi="Times New Roman"/>
        </w:rPr>
        <w:t>9.</w:t>
      </w:r>
      <w:r w:rsidRPr="000F55B4">
        <w:rPr>
          <w:rFonts w:ascii="Times New Roman" w:eastAsia="宋体" w:hAnsi="Times New Roman"/>
        </w:rPr>
        <w:t>上述合同文件互相补充和解释。如果合同文件之间存在矛盾或不一致之处，以上述文件</w:t>
      </w:r>
      <w:r w:rsidRPr="000F55B4">
        <w:rPr>
          <w:rFonts w:ascii="Times New Roman" w:eastAsia="宋体" w:hAnsi="Times New Roman"/>
        </w:rPr>
        <w:t xml:space="preserve"> </w:t>
      </w:r>
      <w:r w:rsidRPr="000F55B4">
        <w:rPr>
          <w:rFonts w:ascii="Times New Roman" w:eastAsia="宋体" w:hAnsi="Times New Roman"/>
        </w:rPr>
        <w:t>的排列顺序在先者为准。</w:t>
      </w:r>
    </w:p>
    <w:p w:rsidR="0084256A" w:rsidRPr="000F55B4" w:rsidRDefault="002A03CC">
      <w:pPr>
        <w:snapToGrid w:val="0"/>
        <w:spacing w:line="300" w:lineRule="exact"/>
        <w:ind w:firstLineChars="200" w:firstLine="422"/>
        <w:rPr>
          <w:szCs w:val="21"/>
        </w:rPr>
      </w:pPr>
      <w:r w:rsidRPr="000F55B4">
        <w:rPr>
          <w:b/>
          <w:szCs w:val="21"/>
        </w:rPr>
        <w:t xml:space="preserve">第二十一条　</w:t>
      </w:r>
      <w:r w:rsidRPr="000F55B4">
        <w:rPr>
          <w:szCs w:val="21"/>
        </w:rPr>
        <w:t>本合同一式四份，具有同等法律效力，财政部门（政府采购监管部门）、采购代理机构各一份，甲乙双方各一份（可根据需要另增加）。</w:t>
      </w:r>
    </w:p>
    <w:p w:rsidR="0084256A" w:rsidRPr="000F55B4" w:rsidRDefault="002A03CC">
      <w:pPr>
        <w:snapToGrid w:val="0"/>
        <w:spacing w:line="300" w:lineRule="exact"/>
        <w:ind w:left="-61" w:firstLine="514"/>
        <w:rPr>
          <w:szCs w:val="21"/>
        </w:rPr>
      </w:pPr>
      <w:r w:rsidRPr="000F55B4">
        <w:rPr>
          <w:szCs w:val="21"/>
        </w:rPr>
        <w:t>本合同甲乙双方签字盖章后生效，自签订之日起七个工作日内，采购人或采购代理机构应当将合同副本报同级财政部门备案。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84256A" w:rsidRPr="000F55B4">
        <w:trPr>
          <w:cantSplit/>
          <w:trHeight w:val="1078"/>
        </w:trPr>
        <w:tc>
          <w:tcPr>
            <w:tcW w:w="4516" w:type="dxa"/>
            <w:vAlign w:val="center"/>
          </w:tcPr>
          <w:p w:rsidR="0084256A" w:rsidRPr="000F55B4" w:rsidRDefault="002A03CC">
            <w:pPr>
              <w:snapToGrid w:val="0"/>
              <w:rPr>
                <w:szCs w:val="21"/>
              </w:rPr>
            </w:pPr>
            <w:r w:rsidRPr="000F55B4">
              <w:rPr>
                <w:szCs w:val="21"/>
              </w:rPr>
              <w:t>甲方（章）</w:t>
            </w:r>
            <w:r w:rsidRPr="000F55B4">
              <w:rPr>
                <w:szCs w:val="21"/>
              </w:rPr>
              <w:t xml:space="preserve">           </w:t>
            </w:r>
          </w:p>
          <w:p w:rsidR="0084256A" w:rsidRPr="000F55B4" w:rsidRDefault="0084256A">
            <w:pPr>
              <w:snapToGrid w:val="0"/>
              <w:rPr>
                <w:szCs w:val="21"/>
              </w:rPr>
            </w:pPr>
          </w:p>
          <w:p w:rsidR="0084256A" w:rsidRPr="000F55B4" w:rsidRDefault="002A03CC">
            <w:pPr>
              <w:snapToGrid w:val="0"/>
              <w:ind w:firstLineChars="450" w:firstLine="945"/>
              <w:jc w:val="right"/>
              <w:rPr>
                <w:szCs w:val="21"/>
              </w:rPr>
            </w:pPr>
            <w:r w:rsidRPr="000F55B4">
              <w:rPr>
                <w:szCs w:val="21"/>
              </w:rPr>
              <w:t>年</w:t>
            </w:r>
            <w:r w:rsidRPr="000F55B4">
              <w:rPr>
                <w:szCs w:val="21"/>
              </w:rPr>
              <w:t xml:space="preserve">   </w:t>
            </w:r>
            <w:r w:rsidRPr="000F55B4">
              <w:rPr>
                <w:szCs w:val="21"/>
              </w:rPr>
              <w:t>月</w:t>
            </w:r>
            <w:r w:rsidRPr="000F55B4">
              <w:rPr>
                <w:szCs w:val="21"/>
              </w:rPr>
              <w:t xml:space="preserve">   </w:t>
            </w:r>
            <w:r w:rsidRPr="000F55B4">
              <w:rPr>
                <w:szCs w:val="21"/>
              </w:rPr>
              <w:t>日</w:t>
            </w:r>
          </w:p>
        </w:tc>
        <w:tc>
          <w:tcPr>
            <w:tcW w:w="4517" w:type="dxa"/>
            <w:vAlign w:val="center"/>
          </w:tcPr>
          <w:p w:rsidR="0084256A" w:rsidRPr="000F55B4" w:rsidRDefault="002A03CC">
            <w:pPr>
              <w:snapToGrid w:val="0"/>
              <w:rPr>
                <w:szCs w:val="21"/>
              </w:rPr>
            </w:pPr>
            <w:r w:rsidRPr="000F55B4">
              <w:rPr>
                <w:szCs w:val="21"/>
              </w:rPr>
              <w:t>乙方（章）</w:t>
            </w:r>
            <w:r w:rsidRPr="000F55B4">
              <w:rPr>
                <w:szCs w:val="21"/>
              </w:rPr>
              <w:t xml:space="preserve">              </w:t>
            </w:r>
          </w:p>
          <w:p w:rsidR="0084256A" w:rsidRPr="000F55B4" w:rsidRDefault="0084256A">
            <w:pPr>
              <w:snapToGrid w:val="0"/>
              <w:rPr>
                <w:szCs w:val="21"/>
              </w:rPr>
            </w:pPr>
          </w:p>
          <w:p w:rsidR="0084256A" w:rsidRPr="000F55B4" w:rsidRDefault="002A03CC">
            <w:pPr>
              <w:snapToGrid w:val="0"/>
              <w:jc w:val="right"/>
              <w:rPr>
                <w:szCs w:val="21"/>
              </w:rPr>
            </w:pPr>
            <w:r w:rsidRPr="000F55B4">
              <w:rPr>
                <w:szCs w:val="21"/>
              </w:rPr>
              <w:t xml:space="preserve"> </w:t>
            </w:r>
            <w:r w:rsidRPr="000F55B4">
              <w:rPr>
                <w:szCs w:val="21"/>
              </w:rPr>
              <w:t>年</w:t>
            </w:r>
            <w:r w:rsidRPr="000F55B4">
              <w:rPr>
                <w:szCs w:val="21"/>
              </w:rPr>
              <w:t xml:space="preserve">   </w:t>
            </w:r>
            <w:r w:rsidRPr="000F55B4">
              <w:rPr>
                <w:szCs w:val="21"/>
              </w:rPr>
              <w:t>月</w:t>
            </w:r>
            <w:r w:rsidRPr="000F55B4">
              <w:rPr>
                <w:szCs w:val="21"/>
              </w:rPr>
              <w:t xml:space="preserve">   </w:t>
            </w:r>
            <w:r w:rsidRPr="000F55B4">
              <w:rPr>
                <w:szCs w:val="21"/>
              </w:rPr>
              <w:t>日</w:t>
            </w:r>
          </w:p>
        </w:tc>
      </w:tr>
      <w:tr w:rsidR="0084256A" w:rsidRPr="000F55B4">
        <w:trPr>
          <w:cantSplit/>
          <w:trHeight w:val="443"/>
        </w:trPr>
        <w:tc>
          <w:tcPr>
            <w:tcW w:w="4516" w:type="dxa"/>
            <w:vAlign w:val="center"/>
          </w:tcPr>
          <w:p w:rsidR="0084256A" w:rsidRPr="000F55B4" w:rsidRDefault="002A03CC">
            <w:pPr>
              <w:snapToGrid w:val="0"/>
              <w:rPr>
                <w:szCs w:val="21"/>
              </w:rPr>
            </w:pPr>
            <w:r w:rsidRPr="000F55B4">
              <w:rPr>
                <w:szCs w:val="21"/>
              </w:rPr>
              <w:t>单位地址：</w:t>
            </w:r>
          </w:p>
        </w:tc>
        <w:tc>
          <w:tcPr>
            <w:tcW w:w="4517" w:type="dxa"/>
            <w:vAlign w:val="center"/>
          </w:tcPr>
          <w:p w:rsidR="0084256A" w:rsidRPr="000F55B4" w:rsidRDefault="002A03CC">
            <w:pPr>
              <w:snapToGrid w:val="0"/>
              <w:rPr>
                <w:szCs w:val="21"/>
              </w:rPr>
            </w:pPr>
            <w:r w:rsidRPr="000F55B4">
              <w:rPr>
                <w:szCs w:val="21"/>
              </w:rPr>
              <w:t>单位地址：</w:t>
            </w:r>
          </w:p>
        </w:tc>
      </w:tr>
      <w:tr w:rsidR="0084256A" w:rsidRPr="000F55B4">
        <w:trPr>
          <w:cantSplit/>
          <w:trHeight w:val="960"/>
        </w:trPr>
        <w:tc>
          <w:tcPr>
            <w:tcW w:w="4516" w:type="dxa"/>
          </w:tcPr>
          <w:p w:rsidR="0084256A" w:rsidRPr="000F55B4" w:rsidRDefault="002A03CC">
            <w:pPr>
              <w:snapToGrid w:val="0"/>
              <w:rPr>
                <w:szCs w:val="21"/>
              </w:rPr>
            </w:pPr>
            <w:r w:rsidRPr="000F55B4">
              <w:rPr>
                <w:szCs w:val="21"/>
              </w:rPr>
              <w:t>法定代表人（负责人或自然人）或委托代理人：</w:t>
            </w:r>
          </w:p>
        </w:tc>
        <w:tc>
          <w:tcPr>
            <w:tcW w:w="4517" w:type="dxa"/>
          </w:tcPr>
          <w:p w:rsidR="0084256A" w:rsidRPr="000F55B4" w:rsidRDefault="002A03CC">
            <w:pPr>
              <w:snapToGrid w:val="0"/>
              <w:rPr>
                <w:szCs w:val="21"/>
              </w:rPr>
            </w:pPr>
            <w:r w:rsidRPr="000F55B4">
              <w:rPr>
                <w:szCs w:val="21"/>
              </w:rPr>
              <w:t>法定代表人（负责人或自然人）或委托代理人：</w:t>
            </w:r>
          </w:p>
        </w:tc>
      </w:tr>
      <w:tr w:rsidR="0084256A" w:rsidRPr="000F55B4">
        <w:trPr>
          <w:cantSplit/>
          <w:trHeight w:val="453"/>
        </w:trPr>
        <w:tc>
          <w:tcPr>
            <w:tcW w:w="4516" w:type="dxa"/>
            <w:vAlign w:val="center"/>
          </w:tcPr>
          <w:p w:rsidR="0084256A" w:rsidRPr="000F55B4" w:rsidRDefault="002A03CC">
            <w:pPr>
              <w:snapToGrid w:val="0"/>
              <w:rPr>
                <w:szCs w:val="21"/>
              </w:rPr>
            </w:pPr>
            <w:r w:rsidRPr="000F55B4">
              <w:rPr>
                <w:szCs w:val="21"/>
              </w:rPr>
              <w:t>电话：</w:t>
            </w:r>
          </w:p>
        </w:tc>
        <w:tc>
          <w:tcPr>
            <w:tcW w:w="4517" w:type="dxa"/>
            <w:vAlign w:val="center"/>
          </w:tcPr>
          <w:p w:rsidR="0084256A" w:rsidRPr="000F55B4" w:rsidRDefault="002A03CC">
            <w:pPr>
              <w:snapToGrid w:val="0"/>
              <w:rPr>
                <w:szCs w:val="21"/>
              </w:rPr>
            </w:pPr>
            <w:r w:rsidRPr="000F55B4">
              <w:rPr>
                <w:szCs w:val="21"/>
              </w:rPr>
              <w:t>电话：</w:t>
            </w:r>
          </w:p>
        </w:tc>
      </w:tr>
      <w:tr w:rsidR="0084256A" w:rsidRPr="000F55B4">
        <w:trPr>
          <w:cantSplit/>
          <w:trHeight w:val="407"/>
        </w:trPr>
        <w:tc>
          <w:tcPr>
            <w:tcW w:w="4516" w:type="dxa"/>
            <w:vAlign w:val="center"/>
          </w:tcPr>
          <w:p w:rsidR="0084256A" w:rsidRPr="000F55B4" w:rsidRDefault="002A03CC">
            <w:pPr>
              <w:snapToGrid w:val="0"/>
              <w:rPr>
                <w:szCs w:val="21"/>
              </w:rPr>
            </w:pPr>
            <w:r w:rsidRPr="000F55B4">
              <w:rPr>
                <w:szCs w:val="21"/>
              </w:rPr>
              <w:t>电子邮箱：</w:t>
            </w:r>
          </w:p>
        </w:tc>
        <w:tc>
          <w:tcPr>
            <w:tcW w:w="4517" w:type="dxa"/>
            <w:vAlign w:val="center"/>
          </w:tcPr>
          <w:p w:rsidR="0084256A" w:rsidRPr="000F55B4" w:rsidRDefault="002A03CC">
            <w:pPr>
              <w:snapToGrid w:val="0"/>
              <w:rPr>
                <w:szCs w:val="21"/>
              </w:rPr>
            </w:pPr>
            <w:r w:rsidRPr="000F55B4">
              <w:rPr>
                <w:szCs w:val="21"/>
              </w:rPr>
              <w:t>电子邮箱：</w:t>
            </w:r>
          </w:p>
        </w:tc>
      </w:tr>
      <w:tr w:rsidR="0084256A" w:rsidRPr="000F55B4">
        <w:trPr>
          <w:cantSplit/>
          <w:trHeight w:val="630"/>
        </w:trPr>
        <w:tc>
          <w:tcPr>
            <w:tcW w:w="4516" w:type="dxa"/>
            <w:vAlign w:val="center"/>
          </w:tcPr>
          <w:p w:rsidR="0084256A" w:rsidRPr="000F55B4" w:rsidRDefault="002A03CC">
            <w:pPr>
              <w:snapToGrid w:val="0"/>
              <w:rPr>
                <w:szCs w:val="21"/>
              </w:rPr>
            </w:pPr>
            <w:r w:rsidRPr="000F55B4">
              <w:rPr>
                <w:szCs w:val="21"/>
              </w:rPr>
              <w:lastRenderedPageBreak/>
              <w:t>开户银行：</w:t>
            </w:r>
          </w:p>
        </w:tc>
        <w:tc>
          <w:tcPr>
            <w:tcW w:w="4517" w:type="dxa"/>
            <w:vAlign w:val="center"/>
          </w:tcPr>
          <w:p w:rsidR="0084256A" w:rsidRPr="000F55B4" w:rsidRDefault="002A03CC">
            <w:pPr>
              <w:snapToGrid w:val="0"/>
              <w:rPr>
                <w:szCs w:val="21"/>
              </w:rPr>
            </w:pPr>
            <w:r w:rsidRPr="000F55B4">
              <w:rPr>
                <w:szCs w:val="21"/>
              </w:rPr>
              <w:t>开户银行：</w:t>
            </w:r>
          </w:p>
        </w:tc>
      </w:tr>
      <w:tr w:rsidR="0084256A" w:rsidRPr="000F55B4">
        <w:trPr>
          <w:cantSplit/>
          <w:trHeight w:val="381"/>
        </w:trPr>
        <w:tc>
          <w:tcPr>
            <w:tcW w:w="4516" w:type="dxa"/>
            <w:vAlign w:val="center"/>
          </w:tcPr>
          <w:p w:rsidR="0084256A" w:rsidRPr="000F55B4" w:rsidRDefault="002A03CC">
            <w:pPr>
              <w:snapToGrid w:val="0"/>
              <w:rPr>
                <w:szCs w:val="21"/>
              </w:rPr>
            </w:pPr>
            <w:r w:rsidRPr="000F55B4">
              <w:rPr>
                <w:szCs w:val="21"/>
              </w:rPr>
              <w:t>账号：</w:t>
            </w:r>
          </w:p>
        </w:tc>
        <w:tc>
          <w:tcPr>
            <w:tcW w:w="4517" w:type="dxa"/>
            <w:vAlign w:val="center"/>
          </w:tcPr>
          <w:p w:rsidR="0084256A" w:rsidRPr="000F55B4" w:rsidRDefault="002A03CC">
            <w:pPr>
              <w:snapToGrid w:val="0"/>
              <w:rPr>
                <w:szCs w:val="21"/>
              </w:rPr>
            </w:pPr>
            <w:r w:rsidRPr="000F55B4">
              <w:rPr>
                <w:szCs w:val="21"/>
              </w:rPr>
              <w:t>账号：</w:t>
            </w:r>
          </w:p>
        </w:tc>
      </w:tr>
      <w:tr w:rsidR="0084256A" w:rsidRPr="000F55B4">
        <w:trPr>
          <w:cantSplit/>
          <w:trHeight w:val="518"/>
        </w:trPr>
        <w:tc>
          <w:tcPr>
            <w:tcW w:w="4516" w:type="dxa"/>
            <w:vAlign w:val="center"/>
          </w:tcPr>
          <w:p w:rsidR="0084256A" w:rsidRPr="000F55B4" w:rsidRDefault="002A03CC">
            <w:pPr>
              <w:snapToGrid w:val="0"/>
              <w:rPr>
                <w:szCs w:val="21"/>
              </w:rPr>
            </w:pPr>
            <w:r w:rsidRPr="000F55B4">
              <w:rPr>
                <w:szCs w:val="21"/>
              </w:rPr>
              <w:t>邮政编码：</w:t>
            </w:r>
          </w:p>
        </w:tc>
        <w:tc>
          <w:tcPr>
            <w:tcW w:w="4517" w:type="dxa"/>
            <w:vAlign w:val="center"/>
          </w:tcPr>
          <w:p w:rsidR="0084256A" w:rsidRPr="000F55B4" w:rsidRDefault="002A03CC">
            <w:pPr>
              <w:snapToGrid w:val="0"/>
              <w:rPr>
                <w:szCs w:val="21"/>
              </w:rPr>
            </w:pPr>
            <w:r w:rsidRPr="000F55B4">
              <w:rPr>
                <w:szCs w:val="21"/>
              </w:rPr>
              <w:t>邮政编码：</w:t>
            </w:r>
          </w:p>
        </w:tc>
      </w:tr>
      <w:tr w:rsidR="0084256A" w:rsidRPr="000F55B4">
        <w:trPr>
          <w:cantSplit/>
          <w:trHeight w:val="958"/>
        </w:trPr>
        <w:tc>
          <w:tcPr>
            <w:tcW w:w="9033" w:type="dxa"/>
            <w:gridSpan w:val="2"/>
          </w:tcPr>
          <w:p w:rsidR="0084256A" w:rsidRPr="000F55B4" w:rsidRDefault="002A03CC">
            <w:pPr>
              <w:snapToGrid w:val="0"/>
              <w:rPr>
                <w:szCs w:val="21"/>
              </w:rPr>
            </w:pPr>
            <w:r w:rsidRPr="000F55B4">
              <w:rPr>
                <w:szCs w:val="21"/>
              </w:rPr>
              <w:t>经办人：</w:t>
            </w:r>
          </w:p>
          <w:p w:rsidR="0084256A" w:rsidRPr="000F55B4" w:rsidRDefault="0084256A">
            <w:pPr>
              <w:snapToGrid w:val="0"/>
              <w:rPr>
                <w:szCs w:val="21"/>
              </w:rPr>
            </w:pPr>
          </w:p>
          <w:p w:rsidR="0084256A" w:rsidRPr="000F55B4" w:rsidRDefault="002A03CC">
            <w:pPr>
              <w:snapToGrid w:val="0"/>
              <w:ind w:firstLineChars="300" w:firstLine="630"/>
              <w:jc w:val="right"/>
              <w:rPr>
                <w:szCs w:val="21"/>
              </w:rPr>
            </w:pPr>
            <w:r w:rsidRPr="000F55B4">
              <w:rPr>
                <w:szCs w:val="21"/>
              </w:rPr>
              <w:t>年</w:t>
            </w:r>
            <w:r w:rsidRPr="000F55B4">
              <w:rPr>
                <w:szCs w:val="21"/>
              </w:rPr>
              <w:t xml:space="preserve">    </w:t>
            </w:r>
            <w:r w:rsidRPr="000F55B4">
              <w:rPr>
                <w:szCs w:val="21"/>
              </w:rPr>
              <w:t>月</w:t>
            </w:r>
            <w:r w:rsidRPr="000F55B4">
              <w:rPr>
                <w:szCs w:val="21"/>
              </w:rPr>
              <w:t xml:space="preserve">    </w:t>
            </w:r>
            <w:r w:rsidRPr="000F55B4">
              <w:rPr>
                <w:szCs w:val="21"/>
              </w:rPr>
              <w:t>日</w:t>
            </w:r>
          </w:p>
        </w:tc>
      </w:tr>
    </w:tbl>
    <w:p w:rsidR="0084256A" w:rsidRPr="000F55B4" w:rsidRDefault="0084256A">
      <w:pPr>
        <w:snapToGrid w:val="0"/>
        <w:ind w:left="420" w:hangingChars="200" w:hanging="420"/>
        <w:rPr>
          <w:szCs w:val="21"/>
        </w:rPr>
      </w:pPr>
    </w:p>
    <w:p w:rsidR="0084256A" w:rsidRPr="000F55B4" w:rsidRDefault="002A03CC">
      <w:pPr>
        <w:snapToGrid w:val="0"/>
        <w:spacing w:line="360" w:lineRule="auto"/>
        <w:jc w:val="center"/>
        <w:rPr>
          <w:b/>
          <w:sz w:val="28"/>
          <w:szCs w:val="28"/>
        </w:rPr>
      </w:pPr>
      <w:r w:rsidRPr="000F55B4">
        <w:rPr>
          <w:b/>
          <w:sz w:val="28"/>
          <w:szCs w:val="28"/>
        </w:rPr>
        <w:br w:type="page"/>
      </w:r>
      <w:r w:rsidRPr="000F55B4">
        <w:rPr>
          <w:b/>
          <w:sz w:val="28"/>
          <w:szCs w:val="28"/>
        </w:rPr>
        <w:lastRenderedPageBreak/>
        <w:t>合</w:t>
      </w:r>
      <w:r w:rsidRPr="000F55B4">
        <w:rPr>
          <w:b/>
          <w:sz w:val="28"/>
          <w:szCs w:val="28"/>
        </w:rPr>
        <w:t xml:space="preserve"> </w:t>
      </w:r>
      <w:r w:rsidRPr="000F55B4">
        <w:rPr>
          <w:b/>
          <w:sz w:val="28"/>
          <w:szCs w:val="28"/>
        </w:rPr>
        <w:t>同</w:t>
      </w:r>
      <w:r w:rsidRPr="000F55B4">
        <w:rPr>
          <w:b/>
          <w:sz w:val="28"/>
          <w:szCs w:val="28"/>
        </w:rPr>
        <w:t xml:space="preserve"> </w:t>
      </w:r>
      <w:r w:rsidRPr="000F55B4">
        <w:rPr>
          <w:b/>
          <w:sz w:val="28"/>
          <w:szCs w:val="28"/>
        </w:rPr>
        <w:t>附</w:t>
      </w:r>
      <w:r w:rsidRPr="000F55B4">
        <w:rPr>
          <w:b/>
          <w:sz w:val="28"/>
          <w:szCs w:val="28"/>
        </w:rPr>
        <w:t xml:space="preserve"> </w:t>
      </w:r>
      <w:r w:rsidRPr="000F55B4">
        <w:rPr>
          <w:b/>
          <w:sz w:val="28"/>
          <w:szCs w:val="28"/>
        </w:rPr>
        <w:t>件</w:t>
      </w:r>
    </w:p>
    <w:p w:rsidR="0084256A" w:rsidRPr="000F55B4" w:rsidRDefault="002A03CC">
      <w:pPr>
        <w:snapToGrid w:val="0"/>
        <w:rPr>
          <w:szCs w:val="21"/>
        </w:rPr>
      </w:pPr>
      <w:r w:rsidRPr="000F55B4">
        <w:rPr>
          <w:szCs w:val="21"/>
        </w:rPr>
        <w:t>一般货物类</w:t>
      </w:r>
    </w:p>
    <w:tbl>
      <w:tblPr>
        <w:tblW w:w="0" w:type="auto"/>
        <w:tblLayout w:type="fixed"/>
        <w:tblLook w:val="04A0"/>
      </w:tblPr>
      <w:tblGrid>
        <w:gridCol w:w="4248"/>
        <w:gridCol w:w="4274"/>
      </w:tblGrid>
      <w:tr w:rsidR="0084256A" w:rsidRPr="000F55B4">
        <w:trPr>
          <w:trHeight w:val="1226"/>
        </w:trPr>
        <w:tc>
          <w:tcPr>
            <w:tcW w:w="8522" w:type="dxa"/>
            <w:gridSpan w:val="2"/>
            <w:tcBorders>
              <w:top w:val="single" w:sz="4" w:space="0" w:color="auto"/>
              <w:left w:val="single" w:sz="4" w:space="0" w:color="auto"/>
              <w:right w:val="single" w:sz="4" w:space="0" w:color="auto"/>
            </w:tcBorders>
          </w:tcPr>
          <w:p w:rsidR="0084256A" w:rsidRPr="000F55B4" w:rsidRDefault="002A03CC">
            <w:pPr>
              <w:snapToGrid w:val="0"/>
              <w:spacing w:line="400" w:lineRule="exact"/>
              <w:ind w:firstLineChars="200" w:firstLine="482"/>
              <w:rPr>
                <w:b/>
                <w:sz w:val="24"/>
              </w:rPr>
            </w:pPr>
            <w:r w:rsidRPr="000F55B4">
              <w:rPr>
                <w:b/>
                <w:sz w:val="24"/>
              </w:rPr>
              <w:t xml:space="preserve">1. </w:t>
            </w:r>
            <w:r w:rsidRPr="000F55B4">
              <w:rPr>
                <w:b/>
                <w:sz w:val="24"/>
              </w:rPr>
              <w:t>供应商承诺具体事项：</w:t>
            </w:r>
          </w:p>
        </w:tc>
      </w:tr>
      <w:tr w:rsidR="0084256A" w:rsidRPr="000F55B4">
        <w:trPr>
          <w:trHeight w:val="1228"/>
        </w:trPr>
        <w:tc>
          <w:tcPr>
            <w:tcW w:w="8522" w:type="dxa"/>
            <w:gridSpan w:val="2"/>
            <w:tcBorders>
              <w:top w:val="single" w:sz="4" w:space="0" w:color="auto"/>
              <w:left w:val="single" w:sz="4" w:space="0" w:color="auto"/>
              <w:right w:val="single" w:sz="4" w:space="0" w:color="auto"/>
            </w:tcBorders>
          </w:tcPr>
          <w:p w:rsidR="0084256A" w:rsidRPr="000F55B4" w:rsidRDefault="002A03CC">
            <w:pPr>
              <w:snapToGrid w:val="0"/>
              <w:spacing w:line="400" w:lineRule="exact"/>
              <w:ind w:firstLineChars="200" w:firstLine="482"/>
              <w:rPr>
                <w:b/>
                <w:sz w:val="24"/>
              </w:rPr>
            </w:pPr>
            <w:r w:rsidRPr="000F55B4">
              <w:rPr>
                <w:b/>
                <w:sz w:val="24"/>
              </w:rPr>
              <w:t xml:space="preserve">2. </w:t>
            </w:r>
            <w:r w:rsidRPr="000F55B4">
              <w:rPr>
                <w:b/>
                <w:sz w:val="24"/>
              </w:rPr>
              <w:t>售后服务具体事项：</w:t>
            </w:r>
          </w:p>
        </w:tc>
      </w:tr>
      <w:tr w:rsidR="0084256A" w:rsidRPr="000F55B4">
        <w:trPr>
          <w:trHeight w:val="1088"/>
        </w:trPr>
        <w:tc>
          <w:tcPr>
            <w:tcW w:w="8522" w:type="dxa"/>
            <w:gridSpan w:val="2"/>
            <w:tcBorders>
              <w:top w:val="single" w:sz="4" w:space="0" w:color="auto"/>
              <w:left w:val="single" w:sz="4" w:space="0" w:color="auto"/>
              <w:right w:val="single" w:sz="4" w:space="0" w:color="auto"/>
            </w:tcBorders>
          </w:tcPr>
          <w:p w:rsidR="0084256A" w:rsidRPr="000F55B4" w:rsidRDefault="002A03CC">
            <w:pPr>
              <w:snapToGrid w:val="0"/>
              <w:spacing w:line="400" w:lineRule="exact"/>
              <w:ind w:firstLineChars="200" w:firstLine="482"/>
              <w:rPr>
                <w:b/>
                <w:sz w:val="24"/>
              </w:rPr>
            </w:pPr>
            <w:r w:rsidRPr="000F55B4">
              <w:rPr>
                <w:b/>
                <w:sz w:val="24"/>
              </w:rPr>
              <w:t xml:space="preserve">3. </w:t>
            </w:r>
            <w:r w:rsidRPr="000F55B4">
              <w:rPr>
                <w:b/>
                <w:sz w:val="24"/>
              </w:rPr>
              <w:t>保修期责任：</w:t>
            </w:r>
          </w:p>
        </w:tc>
      </w:tr>
      <w:tr w:rsidR="0084256A" w:rsidRPr="000F55B4">
        <w:trPr>
          <w:trHeight w:val="1360"/>
        </w:trPr>
        <w:tc>
          <w:tcPr>
            <w:tcW w:w="8522" w:type="dxa"/>
            <w:gridSpan w:val="2"/>
            <w:tcBorders>
              <w:top w:val="single" w:sz="4" w:space="0" w:color="auto"/>
              <w:left w:val="single" w:sz="4" w:space="0" w:color="auto"/>
              <w:right w:val="single" w:sz="4" w:space="0" w:color="auto"/>
            </w:tcBorders>
          </w:tcPr>
          <w:p w:rsidR="0084256A" w:rsidRPr="000F55B4" w:rsidRDefault="002A03CC">
            <w:pPr>
              <w:snapToGrid w:val="0"/>
              <w:spacing w:line="400" w:lineRule="exact"/>
              <w:ind w:firstLineChars="200" w:firstLine="482"/>
              <w:rPr>
                <w:b/>
                <w:sz w:val="24"/>
              </w:rPr>
            </w:pPr>
            <w:r w:rsidRPr="000F55B4">
              <w:rPr>
                <w:b/>
                <w:sz w:val="24"/>
              </w:rPr>
              <w:t xml:space="preserve">4. </w:t>
            </w:r>
            <w:r w:rsidRPr="000F55B4">
              <w:rPr>
                <w:b/>
                <w:sz w:val="24"/>
              </w:rPr>
              <w:t>其他具体事项：</w:t>
            </w:r>
          </w:p>
        </w:tc>
      </w:tr>
      <w:tr w:rsidR="0084256A" w:rsidRPr="000F55B4">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00" w:lineRule="exact"/>
              <w:ind w:firstLineChars="200" w:firstLine="482"/>
              <w:rPr>
                <w:b/>
                <w:sz w:val="24"/>
              </w:rPr>
            </w:pPr>
            <w:r w:rsidRPr="000F55B4">
              <w:rPr>
                <w:b/>
                <w:sz w:val="24"/>
              </w:rPr>
              <w:t>甲方（章）</w:t>
            </w:r>
          </w:p>
          <w:p w:rsidR="0084256A" w:rsidRPr="000F55B4" w:rsidRDefault="0084256A">
            <w:pPr>
              <w:snapToGrid w:val="0"/>
              <w:spacing w:line="400" w:lineRule="exact"/>
              <w:ind w:firstLineChars="200" w:firstLine="482"/>
              <w:rPr>
                <w:b/>
                <w:sz w:val="24"/>
              </w:rPr>
            </w:pPr>
          </w:p>
          <w:p w:rsidR="0084256A" w:rsidRPr="000F55B4" w:rsidRDefault="0084256A">
            <w:pPr>
              <w:snapToGrid w:val="0"/>
              <w:spacing w:line="400" w:lineRule="exact"/>
              <w:rPr>
                <w:b/>
                <w:sz w:val="24"/>
              </w:rPr>
            </w:pPr>
          </w:p>
          <w:p w:rsidR="0084256A" w:rsidRPr="000F55B4" w:rsidRDefault="002A03CC">
            <w:pPr>
              <w:snapToGrid w:val="0"/>
              <w:spacing w:line="400" w:lineRule="exact"/>
              <w:ind w:firstLineChars="200" w:firstLine="482"/>
              <w:rPr>
                <w:b/>
                <w:sz w:val="24"/>
              </w:rPr>
            </w:pPr>
            <w:r w:rsidRPr="000F55B4">
              <w:rPr>
                <w:b/>
                <w:sz w:val="24"/>
              </w:rPr>
              <w:t xml:space="preserve">                 </w:t>
            </w:r>
            <w:r w:rsidRPr="000F55B4">
              <w:rPr>
                <w:b/>
                <w:sz w:val="24"/>
              </w:rPr>
              <w:t>年</w:t>
            </w:r>
            <w:r w:rsidRPr="000F55B4">
              <w:rPr>
                <w:b/>
                <w:sz w:val="24"/>
              </w:rPr>
              <w:t xml:space="preserve">   </w:t>
            </w:r>
            <w:r w:rsidRPr="000F55B4">
              <w:rPr>
                <w:b/>
                <w:sz w:val="24"/>
              </w:rPr>
              <w:t>月</w:t>
            </w:r>
            <w:r w:rsidRPr="000F55B4">
              <w:rPr>
                <w:b/>
                <w:sz w:val="24"/>
              </w:rPr>
              <w:t xml:space="preserve">   </w:t>
            </w:r>
            <w:r w:rsidRPr="000F55B4">
              <w:rPr>
                <w:b/>
                <w:sz w:val="24"/>
              </w:rPr>
              <w:t>日</w:t>
            </w:r>
            <w:r w:rsidRPr="000F55B4">
              <w:rPr>
                <w:b/>
                <w:sz w:val="24"/>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snapToGrid w:val="0"/>
              <w:spacing w:line="400" w:lineRule="exact"/>
              <w:ind w:firstLineChars="200" w:firstLine="482"/>
              <w:rPr>
                <w:b/>
                <w:sz w:val="24"/>
              </w:rPr>
            </w:pPr>
            <w:r w:rsidRPr="000F55B4">
              <w:rPr>
                <w:b/>
                <w:sz w:val="24"/>
              </w:rPr>
              <w:t>乙方（章）</w:t>
            </w:r>
          </w:p>
          <w:p w:rsidR="0084256A" w:rsidRPr="000F55B4" w:rsidRDefault="0084256A">
            <w:pPr>
              <w:snapToGrid w:val="0"/>
              <w:spacing w:line="400" w:lineRule="exact"/>
              <w:ind w:firstLineChars="200" w:firstLine="482"/>
              <w:rPr>
                <w:b/>
                <w:sz w:val="24"/>
              </w:rPr>
            </w:pPr>
          </w:p>
          <w:p w:rsidR="0084256A" w:rsidRPr="000F55B4" w:rsidRDefault="0084256A">
            <w:pPr>
              <w:snapToGrid w:val="0"/>
              <w:spacing w:line="400" w:lineRule="exact"/>
              <w:rPr>
                <w:b/>
                <w:sz w:val="24"/>
              </w:rPr>
            </w:pPr>
          </w:p>
          <w:p w:rsidR="0084256A" w:rsidRPr="000F55B4" w:rsidRDefault="002A03CC">
            <w:pPr>
              <w:snapToGrid w:val="0"/>
              <w:spacing w:line="400" w:lineRule="exact"/>
              <w:ind w:firstLineChars="200" w:firstLine="482"/>
              <w:rPr>
                <w:b/>
                <w:sz w:val="24"/>
              </w:rPr>
            </w:pPr>
            <w:r w:rsidRPr="000F55B4">
              <w:rPr>
                <w:b/>
                <w:sz w:val="24"/>
              </w:rPr>
              <w:t xml:space="preserve">                </w:t>
            </w:r>
            <w:r w:rsidRPr="000F55B4">
              <w:rPr>
                <w:b/>
                <w:sz w:val="24"/>
              </w:rPr>
              <w:t>年</w:t>
            </w:r>
            <w:r w:rsidRPr="000F55B4">
              <w:rPr>
                <w:b/>
                <w:sz w:val="24"/>
              </w:rPr>
              <w:t xml:space="preserve">   </w:t>
            </w:r>
            <w:r w:rsidRPr="000F55B4">
              <w:rPr>
                <w:b/>
                <w:sz w:val="24"/>
              </w:rPr>
              <w:t>月</w:t>
            </w:r>
            <w:r w:rsidRPr="000F55B4">
              <w:rPr>
                <w:b/>
                <w:sz w:val="24"/>
              </w:rPr>
              <w:t xml:space="preserve">   </w:t>
            </w:r>
            <w:r w:rsidRPr="000F55B4">
              <w:rPr>
                <w:b/>
                <w:sz w:val="24"/>
              </w:rPr>
              <w:t>日</w:t>
            </w:r>
          </w:p>
        </w:tc>
      </w:tr>
    </w:tbl>
    <w:p w:rsidR="0084256A" w:rsidRPr="000F55B4" w:rsidRDefault="002A03CC">
      <w:pPr>
        <w:snapToGrid w:val="0"/>
        <w:jc w:val="left"/>
        <w:rPr>
          <w:szCs w:val="21"/>
        </w:rPr>
      </w:pPr>
      <w:r w:rsidRPr="000F55B4">
        <w:rPr>
          <w:szCs w:val="21"/>
        </w:rPr>
        <w:t xml:space="preserve"> </w:t>
      </w:r>
      <w:r w:rsidRPr="000F55B4">
        <w:rPr>
          <w:szCs w:val="21"/>
        </w:rPr>
        <w:t>注：售后服务事项填不下时可另加附页</w:t>
      </w:r>
    </w:p>
    <w:p w:rsidR="0084256A" w:rsidRPr="000F55B4" w:rsidRDefault="0084256A">
      <w:pPr>
        <w:snapToGrid w:val="0"/>
        <w:jc w:val="left"/>
        <w:rPr>
          <w:szCs w:val="21"/>
        </w:rPr>
      </w:pPr>
    </w:p>
    <w:p w:rsidR="0084256A" w:rsidRPr="000F55B4" w:rsidRDefault="002A03CC">
      <w:pPr>
        <w:snapToGrid w:val="0"/>
        <w:jc w:val="center"/>
        <w:rPr>
          <w:bCs/>
          <w:sz w:val="32"/>
          <w:szCs w:val="32"/>
        </w:rPr>
      </w:pPr>
      <w:r w:rsidRPr="000F55B4">
        <w:rPr>
          <w:b/>
          <w:sz w:val="32"/>
          <w:szCs w:val="32"/>
        </w:rPr>
        <w:br w:type="page"/>
      </w:r>
    </w:p>
    <w:p w:rsidR="0084256A" w:rsidRPr="000F55B4" w:rsidRDefault="0084256A">
      <w:pPr>
        <w:keepNext/>
        <w:keepLines/>
        <w:spacing w:before="260" w:after="260" w:line="416" w:lineRule="auto"/>
        <w:jc w:val="center"/>
        <w:outlineLvl w:val="1"/>
        <w:rPr>
          <w:rFonts w:ascii="Arial" w:eastAsia="黑体" w:hAnsi="Arial"/>
          <w:b/>
          <w:bCs/>
          <w:kern w:val="0"/>
          <w:sz w:val="24"/>
        </w:rPr>
      </w:pPr>
      <w:bookmarkStart w:id="35" w:name="_Toc441070219"/>
    </w:p>
    <w:p w:rsidR="0084256A" w:rsidRPr="000F55B4" w:rsidRDefault="0084256A">
      <w:pPr>
        <w:keepNext/>
        <w:keepLines/>
        <w:spacing w:before="260" w:after="260" w:line="416" w:lineRule="auto"/>
        <w:jc w:val="center"/>
        <w:outlineLvl w:val="1"/>
        <w:rPr>
          <w:rFonts w:ascii="Arial" w:eastAsia="黑体" w:hAnsi="Arial"/>
          <w:b/>
          <w:bCs/>
          <w:kern w:val="0"/>
          <w:sz w:val="24"/>
        </w:rPr>
      </w:pPr>
    </w:p>
    <w:p w:rsidR="0084256A" w:rsidRPr="000F55B4" w:rsidRDefault="0084256A">
      <w:pPr>
        <w:keepNext/>
        <w:keepLines/>
        <w:spacing w:before="260" w:after="260" w:line="416" w:lineRule="auto"/>
        <w:jc w:val="center"/>
        <w:outlineLvl w:val="1"/>
        <w:rPr>
          <w:rFonts w:ascii="Arial" w:eastAsia="黑体" w:hAnsi="Arial"/>
          <w:b/>
          <w:bCs/>
          <w:kern w:val="0"/>
          <w:sz w:val="24"/>
        </w:rPr>
      </w:pPr>
    </w:p>
    <w:p w:rsidR="0084256A" w:rsidRPr="000F55B4" w:rsidRDefault="0084256A">
      <w:pPr>
        <w:keepNext/>
        <w:keepLines/>
        <w:spacing w:before="260" w:after="260" w:line="416" w:lineRule="auto"/>
        <w:jc w:val="center"/>
        <w:outlineLvl w:val="1"/>
        <w:rPr>
          <w:rFonts w:ascii="Arial" w:eastAsia="黑体" w:hAnsi="Arial"/>
          <w:b/>
          <w:bCs/>
          <w:kern w:val="0"/>
          <w:sz w:val="24"/>
        </w:rPr>
      </w:pPr>
    </w:p>
    <w:p w:rsidR="0084256A" w:rsidRPr="000F55B4" w:rsidRDefault="002A03CC">
      <w:pPr>
        <w:keepNext/>
        <w:keepLines/>
        <w:spacing w:before="260" w:after="260" w:line="416" w:lineRule="auto"/>
        <w:jc w:val="center"/>
        <w:outlineLvl w:val="1"/>
        <w:rPr>
          <w:rFonts w:ascii="Arial" w:eastAsia="黑体" w:hAnsi="Arial"/>
          <w:b/>
          <w:bCs/>
          <w:kern w:val="0"/>
          <w:sz w:val="30"/>
          <w:szCs w:val="30"/>
        </w:rPr>
      </w:pPr>
      <w:bookmarkStart w:id="36" w:name="_Toc11834339"/>
      <w:r w:rsidRPr="000F55B4">
        <w:rPr>
          <w:rFonts w:ascii="Arial" w:eastAsia="黑体" w:hAnsi="Arial" w:hint="eastAsia"/>
          <w:b/>
          <w:bCs/>
          <w:kern w:val="0"/>
          <w:sz w:val="30"/>
          <w:szCs w:val="30"/>
        </w:rPr>
        <w:t>第六章　投标文件格式</w:t>
      </w:r>
      <w:bookmarkEnd w:id="35"/>
      <w:bookmarkEnd w:id="36"/>
    </w:p>
    <w:p w:rsidR="0084256A" w:rsidRPr="000F55B4" w:rsidRDefault="0084256A">
      <w:pPr>
        <w:snapToGrid w:val="0"/>
        <w:spacing w:before="50" w:after="50"/>
        <w:outlineLvl w:val="1"/>
        <w:rPr>
          <w:rFonts w:ascii="宋体" w:hAnsi="宋体"/>
          <w:sz w:val="24"/>
        </w:rPr>
      </w:pPr>
    </w:p>
    <w:p w:rsidR="0084256A" w:rsidRPr="000F55B4" w:rsidRDefault="0084256A">
      <w:pPr>
        <w:snapToGrid w:val="0"/>
        <w:spacing w:before="50" w:after="50"/>
        <w:outlineLvl w:val="1"/>
        <w:rPr>
          <w:rFonts w:ascii="宋体" w:hAnsi="宋体"/>
          <w:sz w:val="24"/>
        </w:rPr>
      </w:pPr>
    </w:p>
    <w:p w:rsidR="0084256A" w:rsidRPr="000F55B4" w:rsidRDefault="0084256A">
      <w:pPr>
        <w:snapToGrid w:val="0"/>
        <w:spacing w:before="50" w:after="50"/>
        <w:outlineLvl w:val="1"/>
        <w:rPr>
          <w:rFonts w:ascii="宋体" w:hAnsi="宋体"/>
          <w:sz w:val="24"/>
        </w:rPr>
      </w:pPr>
    </w:p>
    <w:p w:rsidR="0084256A" w:rsidRPr="000F55B4" w:rsidRDefault="0084256A">
      <w:pPr>
        <w:snapToGrid w:val="0"/>
        <w:spacing w:before="50" w:after="50"/>
        <w:outlineLvl w:val="1"/>
        <w:rPr>
          <w:rFonts w:ascii="宋体" w:hAnsi="宋体"/>
          <w:sz w:val="24"/>
        </w:rPr>
      </w:pPr>
    </w:p>
    <w:p w:rsidR="0084256A" w:rsidRPr="000F55B4" w:rsidRDefault="0084256A">
      <w:pPr>
        <w:snapToGrid w:val="0"/>
        <w:spacing w:before="50" w:after="50"/>
        <w:outlineLvl w:val="1"/>
        <w:rPr>
          <w:rFonts w:ascii="宋体" w:hAnsi="宋体"/>
          <w:sz w:val="24"/>
        </w:rPr>
      </w:pPr>
    </w:p>
    <w:p w:rsidR="0084256A" w:rsidRPr="000F55B4" w:rsidRDefault="0084256A">
      <w:pPr>
        <w:snapToGrid w:val="0"/>
        <w:spacing w:before="50" w:after="50"/>
        <w:outlineLvl w:val="1"/>
        <w:rPr>
          <w:rFonts w:ascii="宋体" w:hAnsi="宋体"/>
          <w:sz w:val="24"/>
        </w:rPr>
      </w:pPr>
    </w:p>
    <w:p w:rsidR="0084256A" w:rsidRPr="000F55B4" w:rsidRDefault="0084256A">
      <w:pPr>
        <w:snapToGrid w:val="0"/>
        <w:spacing w:before="50" w:after="50"/>
        <w:outlineLvl w:val="1"/>
        <w:rPr>
          <w:rFonts w:ascii="宋体" w:hAnsi="宋体"/>
          <w:sz w:val="24"/>
        </w:rPr>
      </w:pPr>
    </w:p>
    <w:p w:rsidR="0084256A" w:rsidRPr="000F55B4" w:rsidRDefault="0084256A">
      <w:pPr>
        <w:snapToGrid w:val="0"/>
        <w:spacing w:before="50" w:after="50"/>
        <w:outlineLvl w:val="1"/>
        <w:rPr>
          <w:rFonts w:ascii="宋体" w:hAnsi="宋体"/>
          <w:sz w:val="24"/>
        </w:rPr>
      </w:pPr>
    </w:p>
    <w:p w:rsidR="0084256A" w:rsidRPr="000F55B4" w:rsidRDefault="002A03CC">
      <w:pPr>
        <w:snapToGrid w:val="0"/>
        <w:spacing w:before="50" w:after="50"/>
        <w:outlineLvl w:val="1"/>
        <w:rPr>
          <w:rFonts w:ascii="宋体" w:hAnsi="宋体"/>
          <w:b/>
          <w:bCs/>
          <w:sz w:val="24"/>
        </w:rPr>
      </w:pPr>
      <w:r w:rsidRPr="000F55B4">
        <w:rPr>
          <w:rFonts w:ascii="宋体" w:hAnsi="宋体"/>
          <w:sz w:val="24"/>
        </w:rPr>
        <w:br w:type="page"/>
      </w:r>
      <w:bookmarkStart w:id="37" w:name="_Toc441070220"/>
      <w:bookmarkStart w:id="38" w:name="_Toc11834340"/>
      <w:r w:rsidRPr="000F55B4">
        <w:rPr>
          <w:rFonts w:ascii="宋体" w:hAnsi="宋体" w:hint="eastAsia"/>
          <w:b/>
          <w:bCs/>
          <w:sz w:val="24"/>
        </w:rPr>
        <w:lastRenderedPageBreak/>
        <w:t>一、投标文件外层包装封面格式</w:t>
      </w:r>
      <w:bookmarkEnd w:id="37"/>
      <w:bookmarkEnd w:id="38"/>
    </w:p>
    <w:p w:rsidR="0084256A" w:rsidRPr="000F55B4" w:rsidRDefault="002A03CC" w:rsidP="00341FAA">
      <w:pPr>
        <w:snapToGrid w:val="0"/>
        <w:spacing w:beforeLines="50" w:after="50"/>
        <w:jc w:val="left"/>
        <w:rPr>
          <w:rFonts w:ascii="宋体" w:hAnsi="宋体"/>
          <w:b/>
          <w:sz w:val="24"/>
        </w:rPr>
      </w:pPr>
      <w:r w:rsidRPr="000F55B4">
        <w:rPr>
          <w:rFonts w:ascii="宋体" w:hAnsi="宋体" w:hint="eastAsia"/>
          <w:b/>
          <w:sz w:val="24"/>
        </w:rPr>
        <w:t>所有投标文件的外包装封面格式：</w:t>
      </w:r>
    </w:p>
    <w:p w:rsidR="0084256A" w:rsidRPr="000F55B4" w:rsidRDefault="0084256A" w:rsidP="00341FAA">
      <w:pPr>
        <w:snapToGrid w:val="0"/>
        <w:spacing w:beforeLines="50" w:after="50"/>
        <w:rPr>
          <w:rFonts w:ascii="宋体" w:hAnsi="宋体"/>
          <w:sz w:val="24"/>
        </w:rPr>
      </w:pPr>
    </w:p>
    <w:p w:rsidR="0084256A" w:rsidRPr="000F55B4" w:rsidRDefault="0084256A" w:rsidP="00341FAA">
      <w:pPr>
        <w:snapToGrid w:val="0"/>
        <w:spacing w:beforeLines="50" w:after="50"/>
        <w:jc w:val="center"/>
        <w:rPr>
          <w:rFonts w:ascii="宋体" w:hAnsi="宋体"/>
          <w:bCs/>
          <w:sz w:val="24"/>
        </w:rPr>
      </w:pPr>
    </w:p>
    <w:p w:rsidR="0084256A" w:rsidRPr="000F55B4" w:rsidRDefault="002A03CC" w:rsidP="00341FAA">
      <w:pPr>
        <w:snapToGrid w:val="0"/>
        <w:spacing w:beforeLines="50" w:after="50"/>
        <w:jc w:val="center"/>
        <w:rPr>
          <w:rFonts w:ascii="宋体" w:hAnsi="宋体"/>
          <w:bCs/>
          <w:sz w:val="24"/>
        </w:rPr>
      </w:pPr>
      <w:r w:rsidRPr="000F55B4">
        <w:rPr>
          <w:rFonts w:ascii="宋体" w:hAnsi="宋体" w:hint="eastAsia"/>
          <w:bCs/>
          <w:sz w:val="24"/>
        </w:rPr>
        <w:t>投 标 文 件</w:t>
      </w: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2A03CC" w:rsidP="00341FAA">
      <w:pPr>
        <w:snapToGrid w:val="0"/>
        <w:spacing w:beforeLines="50" w:after="50"/>
        <w:ind w:firstLineChars="150" w:firstLine="360"/>
        <w:rPr>
          <w:rFonts w:ascii="宋体" w:hAnsi="宋体"/>
          <w:bCs/>
          <w:sz w:val="24"/>
        </w:rPr>
      </w:pPr>
      <w:r w:rsidRPr="000F55B4">
        <w:rPr>
          <w:rFonts w:ascii="宋体" w:hAnsi="宋体" w:hint="eastAsia"/>
          <w:bCs/>
          <w:sz w:val="24"/>
        </w:rPr>
        <w:t>项目名称：</w:t>
      </w:r>
    </w:p>
    <w:p w:rsidR="0084256A" w:rsidRPr="000F55B4" w:rsidRDefault="0084256A" w:rsidP="00341FAA">
      <w:pPr>
        <w:snapToGrid w:val="0"/>
        <w:spacing w:beforeLines="50" w:after="50"/>
        <w:ind w:firstLineChars="150" w:firstLine="360"/>
        <w:rPr>
          <w:rFonts w:ascii="宋体" w:hAnsi="宋体"/>
          <w:bCs/>
          <w:sz w:val="24"/>
        </w:rPr>
      </w:pPr>
    </w:p>
    <w:p w:rsidR="0084256A" w:rsidRPr="000F55B4" w:rsidRDefault="002A03CC" w:rsidP="00341FAA">
      <w:pPr>
        <w:snapToGrid w:val="0"/>
        <w:spacing w:beforeLines="50" w:after="50"/>
        <w:ind w:firstLineChars="150" w:firstLine="360"/>
        <w:rPr>
          <w:rFonts w:ascii="宋体" w:hAnsi="宋体"/>
          <w:bCs/>
          <w:sz w:val="24"/>
        </w:rPr>
      </w:pPr>
      <w:r w:rsidRPr="000F55B4">
        <w:rPr>
          <w:rFonts w:ascii="宋体" w:hAnsi="宋体" w:hint="eastAsia"/>
          <w:bCs/>
          <w:sz w:val="24"/>
        </w:rPr>
        <w:t>项目编号：</w:t>
      </w:r>
    </w:p>
    <w:p w:rsidR="0084256A" w:rsidRPr="000F55B4" w:rsidRDefault="0084256A" w:rsidP="00341FAA">
      <w:pPr>
        <w:snapToGrid w:val="0"/>
        <w:spacing w:beforeLines="50" w:after="50"/>
        <w:ind w:firstLineChars="150" w:firstLine="360"/>
        <w:rPr>
          <w:rFonts w:ascii="宋体" w:hAnsi="宋体"/>
          <w:bCs/>
          <w:sz w:val="24"/>
        </w:rPr>
      </w:pPr>
    </w:p>
    <w:p w:rsidR="0084256A" w:rsidRPr="000F55B4" w:rsidRDefault="002A03CC" w:rsidP="00341FAA">
      <w:pPr>
        <w:snapToGrid w:val="0"/>
        <w:spacing w:beforeLines="50" w:after="50"/>
        <w:rPr>
          <w:rFonts w:ascii="宋体" w:hAnsi="宋体"/>
          <w:bCs/>
          <w:sz w:val="24"/>
        </w:rPr>
      </w:pPr>
      <w:r w:rsidRPr="000F55B4">
        <w:rPr>
          <w:rFonts w:ascii="宋体" w:hAnsi="宋体" w:hint="eastAsia"/>
          <w:bCs/>
          <w:sz w:val="24"/>
        </w:rPr>
        <w:t xml:space="preserve">   投标文件名称：报价文件、资信及商务文件、技术文件</w:t>
      </w:r>
    </w:p>
    <w:p w:rsidR="0084256A" w:rsidRPr="000F55B4" w:rsidRDefault="0084256A">
      <w:pPr>
        <w:snapToGrid w:val="0"/>
        <w:spacing w:before="50" w:after="50"/>
        <w:ind w:firstLineChars="150" w:firstLine="360"/>
        <w:rPr>
          <w:rFonts w:ascii="宋体" w:hAnsi="宋体"/>
          <w:bCs/>
          <w:sz w:val="24"/>
        </w:rPr>
      </w:pPr>
    </w:p>
    <w:p w:rsidR="0084256A" w:rsidRPr="000F55B4" w:rsidRDefault="002A03CC">
      <w:pPr>
        <w:snapToGrid w:val="0"/>
        <w:spacing w:before="50" w:after="50"/>
        <w:ind w:firstLineChars="150" w:firstLine="360"/>
        <w:rPr>
          <w:rFonts w:ascii="宋体" w:hAnsi="宋体"/>
          <w:bCs/>
          <w:sz w:val="24"/>
        </w:rPr>
      </w:pPr>
      <w:r w:rsidRPr="000F55B4">
        <w:rPr>
          <w:rFonts w:ascii="宋体" w:hAnsi="宋体" w:hint="eastAsia"/>
          <w:bCs/>
          <w:sz w:val="24"/>
        </w:rPr>
        <w:t>投标人名称：</w:t>
      </w:r>
    </w:p>
    <w:p w:rsidR="0084256A" w:rsidRPr="000F55B4" w:rsidRDefault="0084256A">
      <w:pPr>
        <w:snapToGrid w:val="0"/>
        <w:spacing w:before="50" w:after="50"/>
        <w:ind w:firstLineChars="150" w:firstLine="360"/>
        <w:rPr>
          <w:rFonts w:ascii="宋体" w:hAnsi="宋体"/>
          <w:bCs/>
          <w:sz w:val="24"/>
        </w:rPr>
      </w:pPr>
    </w:p>
    <w:p w:rsidR="0084256A" w:rsidRPr="000F55B4" w:rsidRDefault="002A03CC">
      <w:pPr>
        <w:snapToGrid w:val="0"/>
        <w:spacing w:before="50" w:after="50"/>
        <w:ind w:firstLineChars="150" w:firstLine="360"/>
        <w:rPr>
          <w:rFonts w:ascii="宋体" w:hAnsi="宋体"/>
          <w:bCs/>
          <w:sz w:val="24"/>
        </w:rPr>
      </w:pPr>
      <w:r w:rsidRPr="000F55B4">
        <w:rPr>
          <w:rFonts w:ascii="宋体" w:hAnsi="宋体" w:hint="eastAsia"/>
          <w:bCs/>
          <w:sz w:val="24"/>
        </w:rPr>
        <w:t>投标人地址：</w:t>
      </w:r>
    </w:p>
    <w:p w:rsidR="0084256A" w:rsidRPr="000F55B4" w:rsidRDefault="0084256A">
      <w:pPr>
        <w:snapToGrid w:val="0"/>
        <w:spacing w:before="50" w:after="50"/>
        <w:ind w:firstLineChars="150" w:firstLine="360"/>
        <w:rPr>
          <w:rFonts w:ascii="宋体" w:hAnsi="宋体"/>
          <w:bCs/>
          <w:sz w:val="24"/>
        </w:rPr>
      </w:pPr>
    </w:p>
    <w:p w:rsidR="0084256A" w:rsidRPr="000F55B4" w:rsidRDefault="002A03CC">
      <w:pPr>
        <w:snapToGrid w:val="0"/>
        <w:spacing w:before="50" w:after="50"/>
        <w:ind w:firstLineChars="150" w:firstLine="360"/>
        <w:rPr>
          <w:rFonts w:ascii="宋体" w:hAnsi="宋体"/>
          <w:bCs/>
          <w:sz w:val="24"/>
        </w:rPr>
      </w:pPr>
      <w:r w:rsidRPr="000F55B4">
        <w:rPr>
          <w:rFonts w:ascii="宋体" w:hAnsi="宋体" w:hint="eastAsia"/>
          <w:bCs/>
          <w:sz w:val="24"/>
        </w:rPr>
        <w:t>在  年  月  日  时  分之前不得启封</w:t>
      </w:r>
    </w:p>
    <w:p w:rsidR="0084256A" w:rsidRPr="000F55B4" w:rsidRDefault="0084256A" w:rsidP="00341FAA">
      <w:pPr>
        <w:snapToGrid w:val="0"/>
        <w:spacing w:beforeLines="50" w:after="50"/>
        <w:ind w:firstLineChars="1700" w:firstLine="4080"/>
        <w:rPr>
          <w:rFonts w:ascii="宋体" w:hAnsi="宋体"/>
          <w:bCs/>
          <w:sz w:val="24"/>
        </w:rPr>
      </w:pPr>
    </w:p>
    <w:p w:rsidR="0084256A" w:rsidRPr="000F55B4" w:rsidRDefault="002A03CC" w:rsidP="00341FAA">
      <w:pPr>
        <w:snapToGrid w:val="0"/>
        <w:spacing w:beforeLines="50" w:after="50"/>
        <w:ind w:firstLine="645"/>
        <w:jc w:val="center"/>
        <w:rPr>
          <w:rFonts w:ascii="宋体" w:hAnsi="宋体"/>
          <w:bCs/>
          <w:sz w:val="24"/>
        </w:rPr>
      </w:pPr>
      <w:r w:rsidRPr="000F55B4">
        <w:rPr>
          <w:rFonts w:ascii="宋体" w:hAnsi="宋体" w:hint="eastAsia"/>
          <w:bCs/>
          <w:sz w:val="24"/>
        </w:rPr>
        <w:t xml:space="preserve">                        年    月    日</w:t>
      </w:r>
    </w:p>
    <w:p w:rsidR="0084256A" w:rsidRPr="000F55B4" w:rsidRDefault="0084256A" w:rsidP="00341FAA">
      <w:pPr>
        <w:snapToGrid w:val="0"/>
        <w:spacing w:beforeLines="50" w:after="50"/>
        <w:jc w:val="center"/>
        <w:outlineLvl w:val="1"/>
        <w:rPr>
          <w:rFonts w:ascii="宋体" w:hAnsi="宋体"/>
          <w:sz w:val="24"/>
        </w:rPr>
      </w:pPr>
    </w:p>
    <w:p w:rsidR="0084256A" w:rsidRPr="000F55B4" w:rsidRDefault="002A03CC" w:rsidP="00341FAA">
      <w:pPr>
        <w:snapToGrid w:val="0"/>
        <w:spacing w:beforeLines="50" w:after="50"/>
        <w:jc w:val="center"/>
        <w:outlineLvl w:val="1"/>
        <w:rPr>
          <w:rFonts w:ascii="宋体" w:hAnsi="宋体"/>
          <w:sz w:val="24"/>
        </w:rPr>
      </w:pPr>
      <w:r w:rsidRPr="000F55B4">
        <w:rPr>
          <w:rFonts w:ascii="宋体" w:hAnsi="宋体"/>
          <w:sz w:val="24"/>
        </w:rPr>
        <w:br w:type="page"/>
      </w:r>
    </w:p>
    <w:p w:rsidR="0084256A" w:rsidRPr="000F55B4" w:rsidRDefault="002A03CC" w:rsidP="00341FAA">
      <w:pPr>
        <w:snapToGrid w:val="0"/>
        <w:spacing w:beforeLines="50" w:after="50"/>
        <w:outlineLvl w:val="1"/>
        <w:rPr>
          <w:rFonts w:ascii="宋体" w:hAnsi="宋体"/>
          <w:b/>
          <w:bCs/>
          <w:sz w:val="24"/>
        </w:rPr>
      </w:pPr>
      <w:bookmarkStart w:id="39" w:name="_Toc441070221"/>
      <w:bookmarkStart w:id="40" w:name="_Toc11834341"/>
      <w:r w:rsidRPr="000F55B4">
        <w:rPr>
          <w:rFonts w:ascii="宋体" w:hAnsi="宋体" w:hint="eastAsia"/>
          <w:b/>
          <w:bCs/>
          <w:sz w:val="24"/>
        </w:rPr>
        <w:lastRenderedPageBreak/>
        <w:t>二、报价文件格式</w:t>
      </w:r>
      <w:bookmarkEnd w:id="39"/>
      <w:bookmarkEnd w:id="40"/>
    </w:p>
    <w:p w:rsidR="0084256A" w:rsidRPr="000F55B4" w:rsidRDefault="002A03CC" w:rsidP="00341FAA">
      <w:pPr>
        <w:snapToGrid w:val="0"/>
        <w:spacing w:beforeLines="50" w:after="50"/>
        <w:jc w:val="left"/>
        <w:rPr>
          <w:rFonts w:ascii="宋体" w:hAnsi="宋体"/>
          <w:sz w:val="24"/>
        </w:rPr>
      </w:pPr>
      <w:r w:rsidRPr="000F55B4">
        <w:rPr>
          <w:rFonts w:ascii="宋体" w:hAnsi="宋体" w:hint="eastAsia"/>
          <w:b/>
          <w:sz w:val="24"/>
        </w:rPr>
        <w:t xml:space="preserve">报价文件格式： </w:t>
      </w:r>
    </w:p>
    <w:p w:rsidR="0084256A" w:rsidRPr="000F55B4" w:rsidRDefault="002A03CC" w:rsidP="00341FAA">
      <w:pPr>
        <w:snapToGrid w:val="0"/>
        <w:spacing w:beforeLines="50" w:after="50" w:line="400" w:lineRule="exact"/>
        <w:rPr>
          <w:rFonts w:ascii="宋体" w:hAnsi="宋体"/>
          <w:bCs/>
          <w:sz w:val="24"/>
        </w:rPr>
      </w:pPr>
      <w:r w:rsidRPr="000F55B4">
        <w:rPr>
          <w:rFonts w:ascii="宋体" w:hAnsi="宋体" w:hint="eastAsia"/>
          <w:bCs/>
          <w:sz w:val="24"/>
        </w:rPr>
        <w:t>正本/或副本</w:t>
      </w:r>
    </w:p>
    <w:p w:rsidR="0084256A" w:rsidRPr="000F55B4" w:rsidRDefault="0084256A" w:rsidP="00341FAA">
      <w:pPr>
        <w:snapToGrid w:val="0"/>
        <w:spacing w:beforeLines="50" w:after="50" w:line="400" w:lineRule="exact"/>
        <w:jc w:val="center"/>
        <w:rPr>
          <w:rFonts w:ascii="宋体" w:hAnsi="宋体"/>
          <w:bCs/>
          <w:sz w:val="24"/>
        </w:rPr>
      </w:pPr>
    </w:p>
    <w:p w:rsidR="0084256A" w:rsidRPr="000F55B4" w:rsidRDefault="002A03CC" w:rsidP="00341FAA">
      <w:pPr>
        <w:snapToGrid w:val="0"/>
        <w:spacing w:beforeLines="50" w:after="50" w:line="500" w:lineRule="exact"/>
        <w:jc w:val="center"/>
        <w:rPr>
          <w:rFonts w:ascii="宋体" w:hAnsi="宋体"/>
          <w:b/>
          <w:bCs/>
          <w:sz w:val="30"/>
          <w:szCs w:val="30"/>
        </w:rPr>
      </w:pPr>
      <w:r w:rsidRPr="000F55B4">
        <w:rPr>
          <w:rFonts w:ascii="宋体" w:hAnsi="宋体" w:hint="eastAsia"/>
          <w:b/>
          <w:bCs/>
          <w:sz w:val="30"/>
          <w:szCs w:val="30"/>
        </w:rPr>
        <w:t>报价文件</w:t>
      </w:r>
    </w:p>
    <w:p w:rsidR="0084256A" w:rsidRPr="000F55B4" w:rsidRDefault="0084256A" w:rsidP="00341FAA">
      <w:pPr>
        <w:snapToGrid w:val="0"/>
        <w:spacing w:beforeLines="50" w:after="50" w:line="400" w:lineRule="exact"/>
        <w:rPr>
          <w:rFonts w:ascii="宋体" w:hAnsi="宋体"/>
          <w:bCs/>
          <w:sz w:val="24"/>
        </w:rPr>
      </w:pPr>
    </w:p>
    <w:p w:rsidR="0084256A" w:rsidRPr="000F55B4" w:rsidRDefault="0084256A" w:rsidP="00341FAA">
      <w:pPr>
        <w:snapToGrid w:val="0"/>
        <w:spacing w:beforeLines="50" w:after="50" w:line="400" w:lineRule="exact"/>
        <w:rPr>
          <w:rFonts w:ascii="宋体" w:hAnsi="宋体"/>
          <w:bCs/>
          <w:sz w:val="24"/>
        </w:rPr>
      </w:pPr>
    </w:p>
    <w:p w:rsidR="0084256A" w:rsidRPr="000F55B4" w:rsidRDefault="0084256A" w:rsidP="00341FAA">
      <w:pPr>
        <w:snapToGrid w:val="0"/>
        <w:spacing w:beforeLines="50" w:after="50" w:line="400" w:lineRule="exact"/>
        <w:rPr>
          <w:rFonts w:ascii="宋体" w:hAnsi="宋体"/>
          <w:bCs/>
          <w:sz w:val="24"/>
        </w:rPr>
      </w:pPr>
    </w:p>
    <w:p w:rsidR="0084256A" w:rsidRPr="000F55B4" w:rsidRDefault="0084256A" w:rsidP="00341FAA">
      <w:pPr>
        <w:snapToGrid w:val="0"/>
        <w:spacing w:beforeLines="50" w:after="50" w:line="400" w:lineRule="exact"/>
        <w:rPr>
          <w:rFonts w:ascii="宋体" w:hAnsi="宋体"/>
          <w:bCs/>
          <w:sz w:val="24"/>
        </w:rPr>
      </w:pPr>
    </w:p>
    <w:p w:rsidR="0084256A" w:rsidRPr="000F55B4" w:rsidRDefault="0084256A" w:rsidP="00341FAA">
      <w:pPr>
        <w:snapToGrid w:val="0"/>
        <w:spacing w:beforeLines="50" w:after="50" w:line="400" w:lineRule="exact"/>
        <w:rPr>
          <w:rFonts w:ascii="宋体" w:hAnsi="宋体"/>
          <w:bCs/>
          <w:sz w:val="24"/>
        </w:rPr>
      </w:pPr>
    </w:p>
    <w:p w:rsidR="0084256A" w:rsidRPr="000F55B4" w:rsidRDefault="0084256A" w:rsidP="00341FAA">
      <w:pPr>
        <w:snapToGrid w:val="0"/>
        <w:spacing w:beforeLines="50" w:after="50" w:line="400" w:lineRule="exact"/>
        <w:rPr>
          <w:rFonts w:ascii="宋体" w:hAnsi="宋体"/>
          <w:bCs/>
          <w:sz w:val="24"/>
        </w:rPr>
      </w:pPr>
    </w:p>
    <w:p w:rsidR="0084256A" w:rsidRPr="000F55B4" w:rsidRDefault="0084256A" w:rsidP="00341FAA">
      <w:pPr>
        <w:snapToGrid w:val="0"/>
        <w:spacing w:beforeLines="50" w:after="50" w:line="400" w:lineRule="exact"/>
        <w:rPr>
          <w:rFonts w:ascii="宋体" w:hAnsi="宋体"/>
          <w:bCs/>
          <w:sz w:val="24"/>
        </w:rPr>
      </w:pPr>
    </w:p>
    <w:p w:rsidR="0084256A" w:rsidRPr="000F55B4" w:rsidRDefault="0084256A" w:rsidP="00341FAA">
      <w:pPr>
        <w:snapToGrid w:val="0"/>
        <w:spacing w:beforeLines="50" w:after="50" w:line="400" w:lineRule="exact"/>
        <w:rPr>
          <w:rFonts w:ascii="宋体" w:hAnsi="宋体"/>
          <w:bCs/>
          <w:sz w:val="24"/>
        </w:rPr>
      </w:pPr>
    </w:p>
    <w:p w:rsidR="0084256A" w:rsidRPr="000F55B4" w:rsidRDefault="0084256A" w:rsidP="00341FAA">
      <w:pPr>
        <w:snapToGrid w:val="0"/>
        <w:spacing w:beforeLines="50" w:after="50" w:line="400" w:lineRule="exact"/>
        <w:rPr>
          <w:rFonts w:ascii="宋体" w:hAnsi="宋体"/>
          <w:bCs/>
          <w:sz w:val="24"/>
        </w:rPr>
      </w:pPr>
    </w:p>
    <w:p w:rsidR="0084256A" w:rsidRPr="000F55B4" w:rsidRDefault="002A03CC" w:rsidP="00341FAA">
      <w:pPr>
        <w:snapToGrid w:val="0"/>
        <w:spacing w:beforeLines="50" w:after="50" w:line="400" w:lineRule="exact"/>
        <w:ind w:firstLineChars="150" w:firstLine="360"/>
        <w:rPr>
          <w:rFonts w:ascii="宋体" w:hAnsi="宋体"/>
          <w:bCs/>
          <w:sz w:val="24"/>
        </w:rPr>
      </w:pPr>
      <w:r w:rsidRPr="000F55B4">
        <w:rPr>
          <w:rFonts w:ascii="宋体" w:hAnsi="宋体" w:hint="eastAsia"/>
          <w:bCs/>
          <w:sz w:val="24"/>
        </w:rPr>
        <w:t xml:space="preserve">项目名称： </w:t>
      </w:r>
    </w:p>
    <w:p w:rsidR="0084256A" w:rsidRPr="000F55B4" w:rsidRDefault="002A03CC" w:rsidP="00341FAA">
      <w:pPr>
        <w:snapToGrid w:val="0"/>
        <w:spacing w:beforeLines="50" w:after="50" w:line="400" w:lineRule="exact"/>
        <w:ind w:firstLineChars="150" w:firstLine="360"/>
        <w:rPr>
          <w:rFonts w:ascii="宋体" w:hAnsi="宋体"/>
          <w:bCs/>
          <w:sz w:val="24"/>
        </w:rPr>
      </w:pPr>
      <w:r w:rsidRPr="000F55B4">
        <w:rPr>
          <w:rFonts w:ascii="宋体" w:hAnsi="宋体" w:hint="eastAsia"/>
          <w:bCs/>
          <w:sz w:val="24"/>
        </w:rPr>
        <w:t xml:space="preserve">项目编号： </w:t>
      </w:r>
    </w:p>
    <w:p w:rsidR="0084256A" w:rsidRPr="000F55B4" w:rsidRDefault="0084256A">
      <w:pPr>
        <w:snapToGrid w:val="0"/>
        <w:spacing w:before="50" w:after="50" w:line="400" w:lineRule="exact"/>
        <w:ind w:firstLineChars="150" w:firstLine="360"/>
        <w:rPr>
          <w:rFonts w:ascii="宋体" w:hAnsi="宋体"/>
          <w:bCs/>
          <w:sz w:val="24"/>
        </w:rPr>
      </w:pPr>
    </w:p>
    <w:p w:rsidR="0084256A" w:rsidRPr="000F55B4" w:rsidRDefault="002A03CC">
      <w:pPr>
        <w:snapToGrid w:val="0"/>
        <w:spacing w:before="50" w:after="50" w:line="400" w:lineRule="exact"/>
        <w:ind w:firstLineChars="150" w:firstLine="360"/>
        <w:rPr>
          <w:rFonts w:ascii="宋体" w:hAnsi="宋体"/>
          <w:bCs/>
          <w:sz w:val="24"/>
        </w:rPr>
      </w:pPr>
      <w:r w:rsidRPr="000F55B4">
        <w:rPr>
          <w:rFonts w:ascii="宋体" w:hAnsi="宋体" w:hint="eastAsia"/>
          <w:bCs/>
          <w:sz w:val="24"/>
        </w:rPr>
        <w:t>投标人名称：</w:t>
      </w:r>
    </w:p>
    <w:p w:rsidR="0084256A" w:rsidRPr="000F55B4" w:rsidRDefault="002A03CC">
      <w:pPr>
        <w:snapToGrid w:val="0"/>
        <w:spacing w:before="50" w:after="50" w:line="400" w:lineRule="exact"/>
        <w:ind w:firstLineChars="150" w:firstLine="360"/>
        <w:rPr>
          <w:rFonts w:ascii="宋体" w:hAnsi="宋体"/>
          <w:bCs/>
          <w:sz w:val="24"/>
        </w:rPr>
      </w:pPr>
      <w:r w:rsidRPr="000F55B4">
        <w:rPr>
          <w:rFonts w:ascii="宋体" w:hAnsi="宋体" w:hint="eastAsia"/>
          <w:bCs/>
          <w:sz w:val="24"/>
        </w:rPr>
        <w:t>投标人地址：</w:t>
      </w:r>
    </w:p>
    <w:p w:rsidR="0084256A" w:rsidRPr="000F55B4" w:rsidRDefault="0084256A">
      <w:pPr>
        <w:snapToGrid w:val="0"/>
        <w:spacing w:before="50" w:after="50" w:line="400" w:lineRule="exact"/>
        <w:ind w:firstLineChars="400" w:firstLine="960"/>
        <w:rPr>
          <w:rFonts w:ascii="宋体" w:hAnsi="宋体"/>
          <w:bCs/>
          <w:sz w:val="24"/>
        </w:rPr>
      </w:pPr>
    </w:p>
    <w:p w:rsidR="0084256A" w:rsidRPr="000F55B4" w:rsidRDefault="002A03CC" w:rsidP="00341FAA">
      <w:pPr>
        <w:snapToGrid w:val="0"/>
        <w:spacing w:beforeLines="50" w:after="50" w:line="400" w:lineRule="exact"/>
        <w:jc w:val="center"/>
        <w:rPr>
          <w:rFonts w:ascii="宋体" w:hAnsi="宋体"/>
          <w:sz w:val="24"/>
        </w:rPr>
      </w:pPr>
      <w:r w:rsidRPr="000F55B4">
        <w:rPr>
          <w:rFonts w:ascii="宋体" w:hAnsi="宋体" w:hint="eastAsia"/>
          <w:sz w:val="24"/>
        </w:rPr>
        <w:t xml:space="preserve">                                         年  月  日</w:t>
      </w:r>
    </w:p>
    <w:p w:rsidR="0084256A" w:rsidRPr="000F55B4" w:rsidRDefault="0084256A" w:rsidP="00341FAA">
      <w:pPr>
        <w:snapToGrid w:val="0"/>
        <w:spacing w:beforeLines="50" w:after="50"/>
        <w:rPr>
          <w:rFonts w:ascii="宋体" w:hAnsi="宋体"/>
          <w:b/>
          <w:sz w:val="24"/>
        </w:rPr>
      </w:pPr>
    </w:p>
    <w:p w:rsidR="0084256A" w:rsidRPr="000F55B4" w:rsidRDefault="0084256A" w:rsidP="00341FAA">
      <w:pPr>
        <w:snapToGrid w:val="0"/>
        <w:spacing w:beforeLines="50" w:after="50"/>
        <w:rPr>
          <w:rFonts w:ascii="宋体" w:hAnsi="宋体"/>
          <w:b/>
          <w:sz w:val="24"/>
        </w:rPr>
      </w:pPr>
    </w:p>
    <w:p w:rsidR="0084256A" w:rsidRPr="000F55B4" w:rsidRDefault="002A03CC" w:rsidP="00341FAA">
      <w:pPr>
        <w:snapToGrid w:val="0"/>
        <w:spacing w:beforeLines="50" w:after="50"/>
        <w:rPr>
          <w:rFonts w:ascii="宋体" w:hAnsi="宋体"/>
          <w:b/>
          <w:sz w:val="24"/>
        </w:rPr>
      </w:pPr>
      <w:r w:rsidRPr="000F55B4">
        <w:rPr>
          <w:rFonts w:ascii="宋体" w:hAnsi="宋体"/>
          <w:b/>
          <w:sz w:val="24"/>
        </w:rPr>
        <w:br w:type="page"/>
      </w:r>
      <w:r w:rsidRPr="000F55B4">
        <w:rPr>
          <w:rFonts w:ascii="宋体" w:hAnsi="宋体" w:hint="eastAsia"/>
          <w:b/>
          <w:sz w:val="24"/>
        </w:rPr>
        <w:lastRenderedPageBreak/>
        <w:t>投标函格式：</w:t>
      </w:r>
    </w:p>
    <w:p w:rsidR="0084256A" w:rsidRPr="000F55B4" w:rsidRDefault="002A03CC" w:rsidP="00341FAA">
      <w:pPr>
        <w:snapToGrid w:val="0"/>
        <w:spacing w:beforeLines="50" w:after="50" w:line="320" w:lineRule="exact"/>
        <w:jc w:val="center"/>
        <w:rPr>
          <w:rFonts w:ascii="宋体" w:hAnsi="宋体"/>
          <w:b/>
          <w:sz w:val="24"/>
        </w:rPr>
      </w:pPr>
      <w:r w:rsidRPr="000F55B4">
        <w:rPr>
          <w:rFonts w:ascii="宋体" w:hAnsi="宋体" w:hint="eastAsia"/>
          <w:b/>
          <w:sz w:val="24"/>
        </w:rPr>
        <w:t>投 标 函</w:t>
      </w:r>
    </w:p>
    <w:p w:rsidR="0084256A" w:rsidRPr="000F55B4" w:rsidRDefault="0084256A" w:rsidP="00341FAA">
      <w:pPr>
        <w:snapToGrid w:val="0"/>
        <w:spacing w:beforeLines="50" w:after="50" w:line="320" w:lineRule="exact"/>
        <w:jc w:val="center"/>
        <w:rPr>
          <w:rFonts w:ascii="宋体" w:hAnsi="宋体"/>
          <w:b/>
          <w:sz w:val="24"/>
        </w:rPr>
      </w:pPr>
    </w:p>
    <w:p w:rsidR="0084256A" w:rsidRPr="000F55B4" w:rsidRDefault="002A03CC">
      <w:pPr>
        <w:snapToGrid w:val="0"/>
        <w:spacing w:line="400" w:lineRule="exact"/>
        <w:rPr>
          <w:rFonts w:ascii="宋体" w:hAnsi="宋体"/>
          <w:sz w:val="24"/>
        </w:rPr>
      </w:pPr>
      <w:r w:rsidRPr="000F55B4">
        <w:rPr>
          <w:rFonts w:ascii="宋体" w:hAnsi="宋体" w:hint="eastAsia"/>
          <w:sz w:val="24"/>
        </w:rPr>
        <w:t>致：</w:t>
      </w:r>
      <w:r w:rsidRPr="000F55B4">
        <w:rPr>
          <w:rFonts w:ascii="宋体" w:hAnsi="宋体" w:hint="eastAsia"/>
          <w:sz w:val="24"/>
          <w:u w:val="single"/>
        </w:rPr>
        <w:t>广西华弘建设工程咨询有限公司</w:t>
      </w:r>
      <w:r w:rsidRPr="000F55B4">
        <w:rPr>
          <w:rFonts w:ascii="宋体" w:hAnsi="宋体" w:hint="eastAsia"/>
          <w:sz w:val="24"/>
        </w:rPr>
        <w:t>：</w:t>
      </w:r>
    </w:p>
    <w:p w:rsidR="0084256A" w:rsidRPr="000F55B4" w:rsidRDefault="002A03CC">
      <w:pPr>
        <w:tabs>
          <w:tab w:val="left" w:pos="7560"/>
        </w:tabs>
        <w:spacing w:line="360" w:lineRule="auto"/>
        <w:ind w:firstLine="490"/>
        <w:rPr>
          <w:rFonts w:ascii="宋体" w:hAnsi="宋体"/>
          <w:sz w:val="24"/>
        </w:rPr>
      </w:pPr>
      <w:r w:rsidRPr="000F55B4">
        <w:rPr>
          <w:rFonts w:ascii="宋体" w:hAnsi="宋体"/>
          <w:sz w:val="24"/>
        </w:rPr>
        <w:t>1、根据你方</w:t>
      </w:r>
      <w:r w:rsidRPr="000F55B4">
        <w:rPr>
          <w:rFonts w:ascii="宋体" w:hAnsi="宋体" w:hint="eastAsia"/>
          <w:sz w:val="24"/>
        </w:rPr>
        <w:t>招标项目，</w:t>
      </w:r>
      <w:r w:rsidRPr="000F55B4">
        <w:rPr>
          <w:rFonts w:ascii="宋体" w:hAnsi="宋体"/>
          <w:sz w:val="24"/>
        </w:rPr>
        <w:t>项目编号为</w:t>
      </w:r>
      <w:r w:rsidRPr="000F55B4">
        <w:rPr>
          <w:rFonts w:ascii="宋体" w:hAnsi="宋体" w:hint="eastAsia"/>
          <w:bCs/>
          <w:sz w:val="24"/>
          <w:u w:val="single"/>
        </w:rPr>
        <w:t>（项目编号）</w:t>
      </w:r>
      <w:r w:rsidRPr="000F55B4">
        <w:rPr>
          <w:rFonts w:ascii="宋体" w:hAnsi="宋体" w:hint="eastAsia"/>
          <w:sz w:val="24"/>
        </w:rPr>
        <w:t>的</w:t>
      </w:r>
      <w:r w:rsidRPr="000F55B4">
        <w:rPr>
          <w:rFonts w:ascii="宋体" w:hAnsi="宋体" w:hint="eastAsia"/>
          <w:sz w:val="24"/>
          <w:u w:val="single"/>
        </w:rPr>
        <w:t xml:space="preserve">（项目名称）  </w:t>
      </w:r>
      <w:r w:rsidRPr="000F55B4">
        <w:rPr>
          <w:rFonts w:ascii="宋体" w:hAnsi="宋体" w:hint="eastAsia"/>
          <w:sz w:val="24"/>
        </w:rPr>
        <w:t>招标文件，遵照《中华人民共和国政府采购法》等有关规定，经踏勘项目现场和研究上述招标文件的投标须知、合同条款、技术要求及其他有关文件后，我方签字代表_________（全名）经正式授权并代表投标人</w:t>
      </w:r>
      <w:r w:rsidRPr="000F55B4">
        <w:rPr>
          <w:rFonts w:ascii="宋体" w:hAnsi="宋体" w:hint="eastAsia"/>
          <w:sz w:val="24"/>
          <w:u w:val="single"/>
        </w:rPr>
        <w:t xml:space="preserve">______    </w:t>
      </w:r>
      <w:r w:rsidRPr="000F55B4">
        <w:rPr>
          <w:rFonts w:ascii="宋体" w:hAnsi="宋体" w:hint="eastAsia"/>
          <w:sz w:val="24"/>
        </w:rPr>
        <w:t>____</w:t>
      </w:r>
      <w:r w:rsidRPr="000F55B4">
        <w:rPr>
          <w:rFonts w:ascii="宋体" w:hAnsi="宋体" w:hint="eastAsia"/>
          <w:sz w:val="24"/>
          <w:u w:val="single"/>
        </w:rPr>
        <w:t xml:space="preserve">     __</w:t>
      </w:r>
      <w:r w:rsidRPr="000F55B4">
        <w:rPr>
          <w:rFonts w:ascii="宋体" w:hAnsi="宋体" w:hint="eastAsia"/>
          <w:sz w:val="24"/>
        </w:rPr>
        <w:t>（投标人名称、地址。）提交投标文件（包括报价文件、资信及商务文件、技术文件）正本各一份、副本六份。</w:t>
      </w:r>
    </w:p>
    <w:p w:rsidR="0084256A" w:rsidRPr="000F55B4" w:rsidRDefault="002A03CC">
      <w:pPr>
        <w:spacing w:line="360" w:lineRule="auto"/>
        <w:ind w:firstLine="490"/>
        <w:rPr>
          <w:rFonts w:ascii="宋体" w:hAnsi="宋体"/>
          <w:sz w:val="24"/>
        </w:rPr>
      </w:pPr>
      <w:r w:rsidRPr="000F55B4">
        <w:rPr>
          <w:rFonts w:ascii="宋体" w:hAnsi="宋体"/>
          <w:sz w:val="24"/>
        </w:rPr>
        <w:t>2、我方已详细审核全部</w:t>
      </w:r>
      <w:r w:rsidRPr="000F55B4">
        <w:rPr>
          <w:rFonts w:ascii="宋体" w:hAnsi="宋体" w:hint="eastAsia"/>
          <w:sz w:val="24"/>
        </w:rPr>
        <w:t>招标文件</w:t>
      </w:r>
      <w:r w:rsidRPr="000F55B4">
        <w:rPr>
          <w:rFonts w:ascii="宋体" w:hAnsi="宋体"/>
          <w:sz w:val="24"/>
        </w:rPr>
        <w:t>，包括修改文件（如有时）及有关附件。</w:t>
      </w:r>
    </w:p>
    <w:p w:rsidR="0084256A" w:rsidRPr="000F55B4" w:rsidRDefault="002A03CC">
      <w:pPr>
        <w:spacing w:line="360" w:lineRule="auto"/>
        <w:ind w:firstLine="490"/>
        <w:rPr>
          <w:rFonts w:ascii="宋体" w:hAnsi="宋体"/>
          <w:sz w:val="24"/>
        </w:rPr>
      </w:pPr>
      <w:r w:rsidRPr="000F55B4">
        <w:rPr>
          <w:rFonts w:ascii="宋体" w:hAnsi="宋体"/>
          <w:sz w:val="24"/>
        </w:rPr>
        <w:t>3、我方</w:t>
      </w:r>
      <w:r w:rsidRPr="000F55B4">
        <w:rPr>
          <w:rFonts w:ascii="宋体" w:hAnsi="宋体" w:hint="eastAsia"/>
          <w:sz w:val="24"/>
        </w:rPr>
        <w:t>同意提供按照招标单位可能要求的与本投标有关的一切数据或资料，完全理解贵方不一定要接受最低的报价或收到的任何投标。</w:t>
      </w:r>
    </w:p>
    <w:p w:rsidR="0084256A" w:rsidRPr="000F55B4" w:rsidRDefault="002A03CC">
      <w:pPr>
        <w:spacing w:line="360" w:lineRule="auto"/>
        <w:ind w:firstLine="490"/>
        <w:rPr>
          <w:rFonts w:ascii="宋体" w:hAnsi="宋体"/>
          <w:sz w:val="24"/>
        </w:rPr>
      </w:pPr>
      <w:r w:rsidRPr="000F55B4">
        <w:rPr>
          <w:rFonts w:ascii="宋体" w:hAnsi="宋体"/>
          <w:sz w:val="24"/>
        </w:rPr>
        <w:t>4、</w:t>
      </w:r>
      <w:r w:rsidRPr="000F55B4">
        <w:rPr>
          <w:rFonts w:ascii="宋体" w:hAnsi="宋体" w:hint="eastAsia"/>
          <w:sz w:val="24"/>
        </w:rPr>
        <w:t>一旦中标，我方保证按照招标文件的要求和与采购人签订的委托合同。</w:t>
      </w:r>
    </w:p>
    <w:p w:rsidR="0084256A" w:rsidRPr="000F55B4" w:rsidRDefault="002A03CC">
      <w:pPr>
        <w:spacing w:line="360" w:lineRule="auto"/>
        <w:ind w:firstLine="490"/>
        <w:rPr>
          <w:rFonts w:ascii="宋体" w:hAnsi="宋体"/>
          <w:sz w:val="24"/>
        </w:rPr>
      </w:pPr>
      <w:r w:rsidRPr="000F55B4">
        <w:rPr>
          <w:rFonts w:ascii="宋体" w:hAnsi="宋体" w:hint="eastAsia"/>
          <w:sz w:val="24"/>
        </w:rPr>
        <w:t>5</w:t>
      </w:r>
      <w:r w:rsidRPr="000F55B4">
        <w:rPr>
          <w:rFonts w:ascii="宋体" w:hAnsi="宋体"/>
          <w:sz w:val="24"/>
        </w:rPr>
        <w:t>、我方同意所提交的</w:t>
      </w:r>
      <w:r w:rsidRPr="000F55B4">
        <w:rPr>
          <w:rFonts w:ascii="宋体" w:hAnsi="宋体" w:hint="eastAsia"/>
          <w:sz w:val="24"/>
        </w:rPr>
        <w:t>投</w:t>
      </w:r>
      <w:r w:rsidRPr="000F55B4">
        <w:rPr>
          <w:rFonts w:ascii="宋体" w:hAnsi="宋体"/>
          <w:sz w:val="24"/>
        </w:rPr>
        <w:t>标文件在</w:t>
      </w:r>
      <w:r w:rsidRPr="000F55B4">
        <w:rPr>
          <w:rFonts w:ascii="宋体" w:hAnsi="宋体" w:hint="eastAsia"/>
          <w:sz w:val="24"/>
        </w:rPr>
        <w:t>招标文件</w:t>
      </w:r>
      <w:r w:rsidRPr="000F55B4">
        <w:rPr>
          <w:rFonts w:ascii="宋体" w:hAnsi="宋体"/>
          <w:sz w:val="24"/>
        </w:rPr>
        <w:t>的</w:t>
      </w:r>
      <w:r w:rsidRPr="000F55B4">
        <w:rPr>
          <w:rFonts w:ascii="宋体" w:hAnsi="宋体" w:hint="eastAsia"/>
          <w:sz w:val="24"/>
        </w:rPr>
        <w:t>投</w:t>
      </w:r>
      <w:r w:rsidRPr="000F55B4">
        <w:rPr>
          <w:rFonts w:ascii="宋体" w:hAnsi="宋体"/>
          <w:sz w:val="24"/>
        </w:rPr>
        <w:t>标须知中第</w:t>
      </w:r>
      <w:r w:rsidRPr="000F55B4">
        <w:rPr>
          <w:rFonts w:ascii="宋体" w:hAnsi="宋体" w:hint="eastAsia"/>
          <w:sz w:val="24"/>
        </w:rPr>
        <w:t>16</w:t>
      </w:r>
      <w:r w:rsidRPr="000F55B4">
        <w:rPr>
          <w:rFonts w:ascii="宋体" w:hAnsi="宋体"/>
          <w:sz w:val="24"/>
        </w:rPr>
        <w:t>条规定的</w:t>
      </w:r>
      <w:r w:rsidRPr="000F55B4">
        <w:rPr>
          <w:rFonts w:ascii="宋体" w:hAnsi="宋体" w:hint="eastAsia"/>
          <w:sz w:val="24"/>
        </w:rPr>
        <w:t>投</w:t>
      </w:r>
      <w:r w:rsidRPr="000F55B4">
        <w:rPr>
          <w:rFonts w:ascii="宋体" w:hAnsi="宋体"/>
          <w:sz w:val="24"/>
        </w:rPr>
        <w:t>标有效期内有效，在此期间内如果</w:t>
      </w:r>
      <w:r w:rsidRPr="000F55B4">
        <w:rPr>
          <w:rFonts w:ascii="宋体" w:hAnsi="宋体" w:hint="eastAsia"/>
          <w:sz w:val="24"/>
        </w:rPr>
        <w:t>中标</w:t>
      </w:r>
      <w:r w:rsidRPr="000F55B4">
        <w:rPr>
          <w:rFonts w:ascii="宋体" w:hAnsi="宋体"/>
          <w:sz w:val="24"/>
        </w:rPr>
        <w:t>，我方将受此约束。</w:t>
      </w:r>
    </w:p>
    <w:p w:rsidR="0084256A" w:rsidRPr="000F55B4" w:rsidRDefault="002A03CC">
      <w:pPr>
        <w:spacing w:line="360" w:lineRule="auto"/>
        <w:ind w:firstLine="490"/>
        <w:rPr>
          <w:rFonts w:ascii="宋体" w:hAnsi="宋体"/>
          <w:sz w:val="24"/>
        </w:rPr>
      </w:pPr>
      <w:r w:rsidRPr="000F55B4">
        <w:rPr>
          <w:rFonts w:ascii="宋体" w:hAnsi="宋体" w:hint="eastAsia"/>
          <w:sz w:val="24"/>
        </w:rPr>
        <w:t>6</w:t>
      </w:r>
      <w:r w:rsidRPr="000F55B4">
        <w:rPr>
          <w:rFonts w:ascii="宋体" w:hAnsi="宋体"/>
          <w:sz w:val="24"/>
        </w:rPr>
        <w:t>、除非另外达成协议并生效，你方的</w:t>
      </w:r>
      <w:r w:rsidRPr="000F55B4">
        <w:rPr>
          <w:rFonts w:ascii="宋体" w:hAnsi="宋体" w:hint="eastAsia"/>
          <w:sz w:val="24"/>
        </w:rPr>
        <w:t>中标</w:t>
      </w:r>
      <w:r w:rsidRPr="000F55B4">
        <w:rPr>
          <w:rFonts w:ascii="宋体" w:hAnsi="宋体"/>
          <w:sz w:val="24"/>
        </w:rPr>
        <w:t>通知书和本招标文件将成为约束双方的合同文件的组成部分。</w:t>
      </w:r>
    </w:p>
    <w:p w:rsidR="0084256A" w:rsidRPr="000F55B4" w:rsidRDefault="002A03CC">
      <w:pPr>
        <w:spacing w:line="360" w:lineRule="auto"/>
        <w:ind w:firstLine="490"/>
        <w:rPr>
          <w:rFonts w:ascii="宋体" w:hAnsi="宋体"/>
          <w:sz w:val="24"/>
        </w:rPr>
      </w:pPr>
      <w:r w:rsidRPr="000F55B4">
        <w:rPr>
          <w:rFonts w:ascii="宋体" w:hAnsi="宋体" w:hint="eastAsia"/>
          <w:sz w:val="24"/>
        </w:rPr>
        <w:t>7</w:t>
      </w:r>
      <w:r w:rsidRPr="000F55B4">
        <w:rPr>
          <w:rFonts w:ascii="宋体" w:hAnsi="宋体"/>
          <w:sz w:val="24"/>
        </w:rPr>
        <w:t>、我方将与本</w:t>
      </w:r>
      <w:r w:rsidRPr="000F55B4">
        <w:rPr>
          <w:rFonts w:ascii="宋体" w:hAnsi="宋体" w:hint="eastAsia"/>
          <w:sz w:val="24"/>
        </w:rPr>
        <w:t>投</w:t>
      </w:r>
      <w:r w:rsidRPr="000F55B4">
        <w:rPr>
          <w:rFonts w:ascii="宋体" w:hAnsi="宋体"/>
          <w:sz w:val="24"/>
        </w:rPr>
        <w:t>标函一起，提交人民币</w:t>
      </w:r>
      <w:r w:rsidRPr="000F55B4">
        <w:rPr>
          <w:rFonts w:ascii="宋体" w:hAnsi="宋体" w:hint="eastAsia"/>
          <w:sz w:val="24"/>
        </w:rPr>
        <w:t>元作为投标保证金。</w:t>
      </w:r>
    </w:p>
    <w:p w:rsidR="0084256A" w:rsidRPr="000F55B4" w:rsidRDefault="0084256A">
      <w:pPr>
        <w:spacing w:line="360" w:lineRule="auto"/>
        <w:rPr>
          <w:rFonts w:ascii="宋体" w:hAnsi="宋体"/>
          <w:sz w:val="24"/>
        </w:rPr>
      </w:pPr>
    </w:p>
    <w:p w:rsidR="0084256A" w:rsidRPr="000F55B4" w:rsidRDefault="002A03CC">
      <w:pPr>
        <w:spacing w:line="360" w:lineRule="auto"/>
        <w:ind w:firstLineChars="220" w:firstLine="528"/>
        <w:rPr>
          <w:rFonts w:ascii="宋体" w:hAnsi="宋体"/>
          <w:sz w:val="24"/>
          <w:u w:val="single"/>
        </w:rPr>
      </w:pPr>
      <w:r w:rsidRPr="000F55B4">
        <w:rPr>
          <w:rFonts w:ascii="宋体" w:hAnsi="宋体" w:hint="eastAsia"/>
          <w:sz w:val="24"/>
        </w:rPr>
        <w:t>投</w:t>
      </w:r>
      <w:r w:rsidRPr="000F55B4">
        <w:rPr>
          <w:rFonts w:ascii="宋体" w:hAnsi="宋体"/>
          <w:sz w:val="24"/>
        </w:rPr>
        <w:t xml:space="preserve"> 标 人：</w:t>
      </w:r>
      <w:r w:rsidRPr="000F55B4">
        <w:rPr>
          <w:rFonts w:ascii="宋体" w:hAnsi="宋体" w:hint="eastAsia"/>
          <w:sz w:val="24"/>
          <w:u w:val="single"/>
        </w:rPr>
        <w:t xml:space="preserve">        （盖章）</w:t>
      </w:r>
    </w:p>
    <w:p w:rsidR="0084256A" w:rsidRPr="000F55B4" w:rsidRDefault="002A03CC">
      <w:pPr>
        <w:spacing w:line="360" w:lineRule="auto"/>
        <w:ind w:firstLineChars="171" w:firstLine="410"/>
        <w:rPr>
          <w:rFonts w:ascii="宋体" w:hAnsi="宋体"/>
          <w:sz w:val="24"/>
          <w:u w:val="single"/>
        </w:rPr>
      </w:pPr>
      <w:r w:rsidRPr="000F55B4">
        <w:rPr>
          <w:rFonts w:ascii="宋体" w:hAnsi="宋体" w:hint="eastAsia"/>
          <w:sz w:val="24"/>
        </w:rPr>
        <w:t>单位地址：</w:t>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p>
    <w:p w:rsidR="0084256A" w:rsidRPr="000F55B4" w:rsidRDefault="002A03CC">
      <w:pPr>
        <w:spacing w:line="360" w:lineRule="auto"/>
        <w:ind w:firstLineChars="171" w:firstLine="410"/>
        <w:rPr>
          <w:rFonts w:ascii="宋体" w:hAnsi="宋体"/>
          <w:sz w:val="24"/>
          <w:u w:val="single"/>
        </w:rPr>
      </w:pPr>
      <w:r w:rsidRPr="000F55B4">
        <w:rPr>
          <w:rFonts w:ascii="宋体" w:hAnsi="宋体" w:hint="eastAsia"/>
          <w:sz w:val="24"/>
        </w:rPr>
        <w:t>法定代表人或其委托代理人：</w:t>
      </w:r>
      <w:r w:rsidRPr="000F55B4">
        <w:rPr>
          <w:rFonts w:ascii="宋体" w:hAnsi="宋体" w:hint="eastAsia"/>
          <w:sz w:val="24"/>
          <w:u w:val="single"/>
        </w:rPr>
        <w:t xml:space="preserve">         （签字或盖章）        </w:t>
      </w:r>
    </w:p>
    <w:p w:rsidR="0084256A" w:rsidRPr="000F55B4" w:rsidRDefault="002A03CC">
      <w:pPr>
        <w:spacing w:line="360" w:lineRule="auto"/>
        <w:ind w:firstLineChars="171" w:firstLine="410"/>
        <w:rPr>
          <w:rFonts w:ascii="宋体" w:hAnsi="宋体"/>
          <w:sz w:val="24"/>
        </w:rPr>
      </w:pPr>
      <w:r w:rsidRPr="000F55B4">
        <w:rPr>
          <w:rFonts w:ascii="宋体" w:hAnsi="宋体" w:hint="eastAsia"/>
          <w:sz w:val="24"/>
        </w:rPr>
        <w:t>邮政编码：</w:t>
      </w:r>
      <w:r w:rsidRPr="000F55B4">
        <w:rPr>
          <w:rFonts w:ascii="宋体" w:hAnsi="宋体"/>
          <w:sz w:val="24"/>
          <w:u w:val="single"/>
        </w:rPr>
        <w:tab/>
      </w:r>
      <w:r w:rsidRPr="000F55B4">
        <w:rPr>
          <w:rFonts w:ascii="宋体" w:hAnsi="宋体"/>
          <w:sz w:val="24"/>
          <w:u w:val="single"/>
        </w:rPr>
        <w:tab/>
      </w:r>
      <w:r w:rsidRPr="000F55B4">
        <w:rPr>
          <w:rFonts w:ascii="宋体" w:hAnsi="宋体" w:hint="eastAsia"/>
          <w:sz w:val="24"/>
        </w:rPr>
        <w:t>电话：</w:t>
      </w:r>
      <w:r w:rsidRPr="000F55B4">
        <w:rPr>
          <w:rFonts w:ascii="宋体" w:hAnsi="宋体"/>
          <w:sz w:val="24"/>
          <w:u w:val="single"/>
        </w:rPr>
        <w:tab/>
      </w:r>
      <w:r w:rsidRPr="000F55B4">
        <w:rPr>
          <w:rFonts w:ascii="宋体" w:hAnsi="宋体"/>
          <w:sz w:val="24"/>
          <w:u w:val="single"/>
        </w:rPr>
        <w:tab/>
      </w:r>
      <w:r w:rsidRPr="000F55B4">
        <w:rPr>
          <w:rFonts w:ascii="宋体" w:hAnsi="宋体" w:hint="eastAsia"/>
          <w:sz w:val="24"/>
        </w:rPr>
        <w:t>传真：</w:t>
      </w:r>
      <w:r w:rsidRPr="000F55B4">
        <w:rPr>
          <w:rFonts w:ascii="宋体" w:hAnsi="宋体"/>
          <w:sz w:val="24"/>
          <w:u w:val="single"/>
        </w:rPr>
        <w:tab/>
      </w:r>
      <w:r w:rsidRPr="000F55B4">
        <w:rPr>
          <w:rFonts w:ascii="宋体" w:hAnsi="宋体"/>
          <w:sz w:val="24"/>
          <w:u w:val="single"/>
        </w:rPr>
        <w:tab/>
      </w:r>
    </w:p>
    <w:p w:rsidR="0084256A" w:rsidRPr="000F55B4" w:rsidRDefault="002A03CC">
      <w:pPr>
        <w:spacing w:line="360" w:lineRule="auto"/>
        <w:ind w:firstLineChars="220" w:firstLine="528"/>
        <w:rPr>
          <w:rFonts w:ascii="宋体" w:hAnsi="宋体"/>
          <w:sz w:val="24"/>
        </w:rPr>
      </w:pPr>
      <w:r w:rsidRPr="000F55B4">
        <w:rPr>
          <w:rFonts w:ascii="宋体" w:hAnsi="宋体" w:hint="eastAsia"/>
          <w:sz w:val="24"/>
        </w:rPr>
        <w:t>开户银行名称：</w:t>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p>
    <w:p w:rsidR="0084256A" w:rsidRPr="000F55B4" w:rsidRDefault="002A03CC">
      <w:pPr>
        <w:spacing w:line="360" w:lineRule="auto"/>
        <w:ind w:firstLineChars="171" w:firstLine="410"/>
        <w:rPr>
          <w:rFonts w:ascii="宋体" w:hAnsi="宋体"/>
          <w:sz w:val="24"/>
        </w:rPr>
      </w:pPr>
      <w:r w:rsidRPr="000F55B4">
        <w:rPr>
          <w:rFonts w:ascii="宋体" w:hAnsi="宋体" w:hint="eastAsia"/>
          <w:sz w:val="24"/>
        </w:rPr>
        <w:t>开户银行账号：</w:t>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p>
    <w:p w:rsidR="0084256A" w:rsidRPr="000F55B4" w:rsidRDefault="002A03CC">
      <w:pPr>
        <w:spacing w:line="360" w:lineRule="auto"/>
        <w:ind w:firstLineChars="171" w:firstLine="410"/>
        <w:rPr>
          <w:rFonts w:ascii="宋体" w:hAnsi="宋体"/>
          <w:sz w:val="24"/>
        </w:rPr>
      </w:pPr>
      <w:r w:rsidRPr="000F55B4">
        <w:rPr>
          <w:rFonts w:ascii="宋体" w:hAnsi="宋体" w:hint="eastAsia"/>
          <w:sz w:val="24"/>
        </w:rPr>
        <w:t>开户银行地址：</w:t>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p>
    <w:p w:rsidR="0084256A" w:rsidRPr="000F55B4" w:rsidRDefault="002A03CC">
      <w:pPr>
        <w:spacing w:line="360" w:lineRule="auto"/>
        <w:ind w:firstLineChars="171" w:firstLine="410"/>
        <w:rPr>
          <w:rFonts w:ascii="宋体" w:hAnsi="宋体"/>
          <w:sz w:val="24"/>
        </w:rPr>
      </w:pPr>
      <w:r w:rsidRPr="000F55B4">
        <w:rPr>
          <w:rFonts w:ascii="宋体" w:hAnsi="宋体" w:hint="eastAsia"/>
          <w:sz w:val="24"/>
        </w:rPr>
        <w:t>开户银行电话：</w:t>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r w:rsidRPr="000F55B4">
        <w:rPr>
          <w:rFonts w:ascii="宋体" w:hAnsi="宋体"/>
          <w:sz w:val="24"/>
          <w:u w:val="single"/>
        </w:rPr>
        <w:tab/>
      </w:r>
    </w:p>
    <w:p w:rsidR="0084256A" w:rsidRPr="000F55B4" w:rsidRDefault="002A03CC">
      <w:pPr>
        <w:spacing w:line="360" w:lineRule="auto"/>
        <w:ind w:firstLineChars="171" w:firstLine="410"/>
        <w:rPr>
          <w:rFonts w:ascii="宋体" w:hAnsi="宋体"/>
          <w:sz w:val="24"/>
        </w:rPr>
      </w:pPr>
      <w:r w:rsidRPr="000F55B4">
        <w:rPr>
          <w:rFonts w:ascii="宋体" w:hAnsi="宋体" w:hint="eastAsia"/>
          <w:sz w:val="24"/>
        </w:rPr>
        <w:t>日  期：</w:t>
      </w:r>
      <w:r w:rsidRPr="000F55B4">
        <w:rPr>
          <w:rFonts w:ascii="宋体" w:hAnsi="宋体"/>
          <w:sz w:val="24"/>
        </w:rPr>
        <w:t>年月日</w:t>
      </w:r>
    </w:p>
    <w:p w:rsidR="0084256A" w:rsidRPr="000F55B4" w:rsidRDefault="002A03CC" w:rsidP="00341FAA">
      <w:pPr>
        <w:snapToGrid w:val="0"/>
        <w:spacing w:beforeLines="50" w:after="50"/>
        <w:jc w:val="left"/>
        <w:rPr>
          <w:rFonts w:ascii="宋体" w:hAnsi="宋体"/>
          <w:b/>
          <w:sz w:val="24"/>
        </w:rPr>
      </w:pPr>
      <w:r w:rsidRPr="000F55B4">
        <w:rPr>
          <w:rFonts w:hAnsi="宋体"/>
          <w:sz w:val="24"/>
          <w:u w:val="single"/>
        </w:rPr>
        <w:br w:type="page"/>
      </w:r>
      <w:r w:rsidRPr="000F55B4">
        <w:rPr>
          <w:rFonts w:ascii="宋体" w:hAnsi="宋体" w:hint="eastAsia"/>
          <w:b/>
          <w:sz w:val="24"/>
        </w:rPr>
        <w:lastRenderedPageBreak/>
        <w:t>投标报价表</w:t>
      </w:r>
    </w:p>
    <w:p w:rsidR="0084256A" w:rsidRPr="000F55B4" w:rsidRDefault="002A03CC">
      <w:pPr>
        <w:snapToGrid w:val="0"/>
        <w:spacing w:before="50" w:after="50"/>
        <w:jc w:val="center"/>
        <w:rPr>
          <w:rFonts w:ascii="宋体" w:hAnsi="宋体"/>
          <w:b/>
          <w:sz w:val="24"/>
        </w:rPr>
      </w:pPr>
      <w:r w:rsidRPr="000F55B4">
        <w:rPr>
          <w:rFonts w:ascii="宋体" w:hAnsi="宋体" w:hint="eastAsia"/>
          <w:b/>
          <w:sz w:val="24"/>
        </w:rPr>
        <w:t>投标报价表</w:t>
      </w:r>
    </w:p>
    <w:p w:rsidR="0084256A" w:rsidRPr="000F55B4" w:rsidRDefault="002A03CC">
      <w:pPr>
        <w:snapToGrid w:val="0"/>
        <w:spacing w:before="50" w:after="50"/>
        <w:rPr>
          <w:rFonts w:ascii="宋体" w:hAnsi="宋体"/>
          <w:sz w:val="24"/>
          <w:u w:val="single"/>
        </w:rPr>
      </w:pPr>
      <w:r w:rsidRPr="000F55B4">
        <w:rPr>
          <w:rFonts w:ascii="宋体" w:hAnsi="宋体" w:hint="eastAsia"/>
          <w:sz w:val="24"/>
        </w:rPr>
        <w:t>项目名称：</w:t>
      </w:r>
    </w:p>
    <w:p w:rsidR="0084256A" w:rsidRPr="000F55B4" w:rsidRDefault="002A03CC">
      <w:pPr>
        <w:snapToGrid w:val="0"/>
        <w:spacing w:before="50" w:after="50"/>
        <w:rPr>
          <w:rFonts w:ascii="宋体" w:hAnsi="宋体"/>
          <w:sz w:val="24"/>
        </w:rPr>
      </w:pPr>
      <w:r w:rsidRPr="000F55B4">
        <w:rPr>
          <w:rFonts w:ascii="宋体" w:hAnsi="宋体" w:hint="eastAsia"/>
          <w:sz w:val="24"/>
        </w:rPr>
        <w:t>项目编号：                                   单位：元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136"/>
        <w:gridCol w:w="1418"/>
        <w:gridCol w:w="850"/>
        <w:gridCol w:w="709"/>
        <w:gridCol w:w="1276"/>
        <w:gridCol w:w="850"/>
        <w:gridCol w:w="1314"/>
        <w:gridCol w:w="920"/>
      </w:tblGrid>
      <w:tr w:rsidR="0084256A" w:rsidRPr="000F55B4">
        <w:tc>
          <w:tcPr>
            <w:tcW w:w="815" w:type="dxa"/>
            <w:vAlign w:val="center"/>
          </w:tcPr>
          <w:p w:rsidR="0084256A" w:rsidRPr="000F55B4" w:rsidRDefault="002A03CC">
            <w:pPr>
              <w:autoSpaceDE w:val="0"/>
              <w:autoSpaceDN w:val="0"/>
              <w:adjustRightInd w:val="0"/>
              <w:spacing w:line="420" w:lineRule="exact"/>
              <w:jc w:val="center"/>
              <w:rPr>
                <w:rFonts w:ascii="仿宋" w:eastAsia="仿宋" w:hAnsi="仿宋"/>
                <w:sz w:val="24"/>
              </w:rPr>
            </w:pPr>
            <w:r w:rsidRPr="000F55B4">
              <w:rPr>
                <w:rFonts w:ascii="仿宋" w:eastAsia="仿宋" w:hAnsi="仿宋" w:hint="eastAsia"/>
                <w:sz w:val="24"/>
              </w:rPr>
              <w:t>序号</w:t>
            </w:r>
          </w:p>
        </w:tc>
        <w:tc>
          <w:tcPr>
            <w:tcW w:w="1136" w:type="dxa"/>
            <w:vAlign w:val="center"/>
          </w:tcPr>
          <w:p w:rsidR="0084256A" w:rsidRPr="000F55B4" w:rsidRDefault="002A03CC">
            <w:pPr>
              <w:autoSpaceDE w:val="0"/>
              <w:autoSpaceDN w:val="0"/>
              <w:adjustRightInd w:val="0"/>
              <w:spacing w:line="420" w:lineRule="exact"/>
              <w:jc w:val="center"/>
              <w:rPr>
                <w:rFonts w:ascii="仿宋" w:eastAsia="仿宋" w:hAnsi="仿宋"/>
                <w:sz w:val="24"/>
              </w:rPr>
            </w:pPr>
            <w:r w:rsidRPr="000F55B4">
              <w:rPr>
                <w:rFonts w:ascii="仿宋" w:eastAsia="仿宋" w:hAnsi="仿宋"/>
                <w:sz w:val="24"/>
              </w:rPr>
              <w:t>名称</w:t>
            </w:r>
          </w:p>
        </w:tc>
        <w:tc>
          <w:tcPr>
            <w:tcW w:w="1418" w:type="dxa"/>
            <w:vAlign w:val="center"/>
          </w:tcPr>
          <w:p w:rsidR="0084256A" w:rsidRPr="000F55B4" w:rsidRDefault="002A03CC">
            <w:pPr>
              <w:autoSpaceDE w:val="0"/>
              <w:autoSpaceDN w:val="0"/>
              <w:adjustRightInd w:val="0"/>
              <w:spacing w:line="420" w:lineRule="exact"/>
              <w:jc w:val="center"/>
              <w:rPr>
                <w:rFonts w:ascii="仿宋" w:eastAsia="仿宋" w:hAnsi="仿宋"/>
                <w:sz w:val="24"/>
              </w:rPr>
            </w:pPr>
            <w:r w:rsidRPr="000F55B4">
              <w:rPr>
                <w:rFonts w:ascii="仿宋" w:eastAsia="仿宋" w:hAnsi="仿宋"/>
                <w:sz w:val="24"/>
              </w:rPr>
              <w:t>品牌</w:t>
            </w:r>
            <w:r w:rsidRPr="000F55B4">
              <w:rPr>
                <w:rFonts w:ascii="仿宋" w:eastAsia="仿宋" w:hAnsi="仿宋" w:hint="eastAsia"/>
                <w:sz w:val="24"/>
              </w:rPr>
              <w:t>、型号</w:t>
            </w:r>
          </w:p>
        </w:tc>
        <w:tc>
          <w:tcPr>
            <w:tcW w:w="850" w:type="dxa"/>
            <w:vAlign w:val="center"/>
          </w:tcPr>
          <w:p w:rsidR="0084256A" w:rsidRPr="000F55B4" w:rsidRDefault="002A03CC">
            <w:pPr>
              <w:autoSpaceDE w:val="0"/>
              <w:autoSpaceDN w:val="0"/>
              <w:adjustRightInd w:val="0"/>
              <w:spacing w:line="420" w:lineRule="exact"/>
              <w:jc w:val="center"/>
              <w:rPr>
                <w:rFonts w:ascii="仿宋" w:eastAsia="仿宋" w:hAnsi="仿宋"/>
                <w:sz w:val="24"/>
              </w:rPr>
            </w:pPr>
            <w:r w:rsidRPr="000F55B4">
              <w:rPr>
                <w:rFonts w:ascii="仿宋" w:eastAsia="仿宋" w:hAnsi="仿宋" w:hint="eastAsia"/>
                <w:sz w:val="24"/>
              </w:rPr>
              <w:t>数量</w:t>
            </w:r>
          </w:p>
        </w:tc>
        <w:tc>
          <w:tcPr>
            <w:tcW w:w="709" w:type="dxa"/>
            <w:vAlign w:val="center"/>
          </w:tcPr>
          <w:p w:rsidR="0084256A" w:rsidRPr="000F55B4" w:rsidRDefault="002A03CC">
            <w:pPr>
              <w:autoSpaceDE w:val="0"/>
              <w:autoSpaceDN w:val="0"/>
              <w:adjustRightInd w:val="0"/>
              <w:spacing w:line="420" w:lineRule="exact"/>
              <w:jc w:val="center"/>
              <w:rPr>
                <w:rFonts w:ascii="仿宋" w:eastAsia="仿宋" w:hAnsi="仿宋"/>
                <w:sz w:val="24"/>
              </w:rPr>
            </w:pPr>
            <w:r w:rsidRPr="000F55B4">
              <w:rPr>
                <w:rFonts w:ascii="仿宋" w:eastAsia="仿宋" w:hAnsi="仿宋" w:hint="eastAsia"/>
                <w:sz w:val="24"/>
              </w:rPr>
              <w:t>单位</w:t>
            </w:r>
          </w:p>
        </w:tc>
        <w:tc>
          <w:tcPr>
            <w:tcW w:w="1276" w:type="dxa"/>
            <w:vAlign w:val="center"/>
          </w:tcPr>
          <w:p w:rsidR="0084256A" w:rsidRPr="000F55B4" w:rsidRDefault="002A03CC">
            <w:pPr>
              <w:autoSpaceDE w:val="0"/>
              <w:autoSpaceDN w:val="0"/>
              <w:adjustRightInd w:val="0"/>
              <w:spacing w:line="420" w:lineRule="exact"/>
              <w:jc w:val="center"/>
              <w:rPr>
                <w:rFonts w:ascii="仿宋" w:eastAsia="仿宋" w:hAnsi="仿宋"/>
                <w:sz w:val="24"/>
              </w:rPr>
            </w:pPr>
            <w:r w:rsidRPr="000F55B4">
              <w:rPr>
                <w:rFonts w:ascii="仿宋" w:eastAsia="仿宋" w:hAnsi="仿宋" w:hint="eastAsia"/>
                <w:sz w:val="24"/>
              </w:rPr>
              <w:t>技术参数</w:t>
            </w:r>
          </w:p>
        </w:tc>
        <w:tc>
          <w:tcPr>
            <w:tcW w:w="850" w:type="dxa"/>
            <w:vAlign w:val="center"/>
          </w:tcPr>
          <w:p w:rsidR="0084256A" w:rsidRPr="000F55B4" w:rsidRDefault="002A03CC">
            <w:pPr>
              <w:autoSpaceDE w:val="0"/>
              <w:autoSpaceDN w:val="0"/>
              <w:adjustRightInd w:val="0"/>
              <w:spacing w:line="420" w:lineRule="exact"/>
              <w:jc w:val="center"/>
              <w:rPr>
                <w:rFonts w:ascii="仿宋" w:eastAsia="仿宋" w:hAnsi="仿宋"/>
                <w:sz w:val="24"/>
              </w:rPr>
            </w:pPr>
            <w:r w:rsidRPr="000F55B4">
              <w:rPr>
                <w:rFonts w:ascii="仿宋" w:eastAsia="仿宋" w:hAnsi="仿宋" w:hint="eastAsia"/>
                <w:sz w:val="24"/>
              </w:rPr>
              <w:t>金额</w:t>
            </w:r>
          </w:p>
        </w:tc>
        <w:tc>
          <w:tcPr>
            <w:tcW w:w="1314" w:type="dxa"/>
            <w:vAlign w:val="center"/>
          </w:tcPr>
          <w:p w:rsidR="0084256A" w:rsidRPr="000F55B4" w:rsidRDefault="002A03CC">
            <w:pPr>
              <w:autoSpaceDE w:val="0"/>
              <w:autoSpaceDN w:val="0"/>
              <w:adjustRightInd w:val="0"/>
              <w:spacing w:line="420" w:lineRule="exact"/>
              <w:jc w:val="center"/>
              <w:rPr>
                <w:rFonts w:ascii="仿宋" w:eastAsia="仿宋" w:hAnsi="仿宋"/>
                <w:sz w:val="24"/>
              </w:rPr>
            </w:pPr>
            <w:r w:rsidRPr="000F55B4">
              <w:rPr>
                <w:rFonts w:ascii="仿宋" w:eastAsia="仿宋" w:hAnsi="仿宋" w:hint="eastAsia"/>
                <w:sz w:val="24"/>
              </w:rPr>
              <w:t>小计</w:t>
            </w:r>
          </w:p>
        </w:tc>
        <w:tc>
          <w:tcPr>
            <w:tcW w:w="920" w:type="dxa"/>
            <w:vAlign w:val="center"/>
          </w:tcPr>
          <w:p w:rsidR="0084256A" w:rsidRPr="000F55B4" w:rsidRDefault="002A03CC">
            <w:pPr>
              <w:pStyle w:val="a9"/>
              <w:jc w:val="center"/>
              <w:rPr>
                <w:rFonts w:ascii="仿宋" w:eastAsia="仿宋" w:hAnsi="仿宋"/>
                <w:sz w:val="24"/>
                <w:szCs w:val="24"/>
              </w:rPr>
            </w:pPr>
            <w:r w:rsidRPr="000F55B4">
              <w:rPr>
                <w:rFonts w:ascii="仿宋" w:eastAsia="仿宋" w:hAnsi="仿宋" w:hint="eastAsia"/>
                <w:sz w:val="24"/>
                <w:szCs w:val="24"/>
              </w:rPr>
              <w:t>备注</w:t>
            </w:r>
          </w:p>
        </w:tc>
      </w:tr>
      <w:tr w:rsidR="0084256A" w:rsidRPr="000F55B4">
        <w:trPr>
          <w:trHeight w:hRule="exact" w:val="567"/>
        </w:trPr>
        <w:tc>
          <w:tcPr>
            <w:tcW w:w="815" w:type="dxa"/>
            <w:vAlign w:val="center"/>
          </w:tcPr>
          <w:p w:rsidR="0084256A" w:rsidRPr="000F55B4" w:rsidRDefault="002A03CC">
            <w:pPr>
              <w:pStyle w:val="a9"/>
              <w:jc w:val="center"/>
              <w:rPr>
                <w:rFonts w:ascii="仿宋" w:eastAsia="仿宋" w:hAnsi="仿宋"/>
                <w:b/>
                <w:bCs/>
                <w:sz w:val="24"/>
                <w:szCs w:val="24"/>
              </w:rPr>
            </w:pPr>
            <w:r w:rsidRPr="000F55B4">
              <w:rPr>
                <w:rFonts w:ascii="仿宋" w:eastAsia="仿宋" w:hAnsi="仿宋" w:hint="eastAsia"/>
                <w:b/>
                <w:bCs/>
                <w:sz w:val="24"/>
                <w:szCs w:val="24"/>
              </w:rPr>
              <w:t>1</w:t>
            </w:r>
          </w:p>
        </w:tc>
        <w:tc>
          <w:tcPr>
            <w:tcW w:w="1136" w:type="dxa"/>
            <w:vAlign w:val="center"/>
          </w:tcPr>
          <w:p w:rsidR="0084256A" w:rsidRPr="000F55B4" w:rsidRDefault="0084256A">
            <w:pPr>
              <w:pStyle w:val="a9"/>
              <w:jc w:val="center"/>
              <w:rPr>
                <w:rFonts w:ascii="仿宋" w:eastAsia="仿宋" w:hAnsi="仿宋"/>
                <w:b/>
                <w:bCs/>
                <w:sz w:val="24"/>
                <w:szCs w:val="24"/>
              </w:rPr>
            </w:pPr>
          </w:p>
        </w:tc>
        <w:tc>
          <w:tcPr>
            <w:tcW w:w="1418" w:type="dxa"/>
            <w:vAlign w:val="center"/>
          </w:tcPr>
          <w:p w:rsidR="0084256A" w:rsidRPr="000F55B4" w:rsidRDefault="0084256A">
            <w:pPr>
              <w:pStyle w:val="a9"/>
              <w:jc w:val="center"/>
              <w:rPr>
                <w:rFonts w:ascii="仿宋" w:eastAsia="仿宋" w:hAnsi="仿宋"/>
                <w:b/>
                <w:bCs/>
                <w:sz w:val="24"/>
                <w:szCs w:val="24"/>
              </w:rPr>
            </w:pPr>
          </w:p>
        </w:tc>
        <w:tc>
          <w:tcPr>
            <w:tcW w:w="850" w:type="dxa"/>
            <w:vAlign w:val="center"/>
          </w:tcPr>
          <w:p w:rsidR="0084256A" w:rsidRPr="000F55B4" w:rsidRDefault="0084256A">
            <w:pPr>
              <w:pStyle w:val="a9"/>
              <w:jc w:val="center"/>
              <w:rPr>
                <w:rFonts w:ascii="仿宋" w:eastAsia="仿宋" w:hAnsi="仿宋"/>
                <w:b/>
                <w:bCs/>
                <w:sz w:val="24"/>
                <w:szCs w:val="24"/>
              </w:rPr>
            </w:pPr>
          </w:p>
        </w:tc>
        <w:tc>
          <w:tcPr>
            <w:tcW w:w="709" w:type="dxa"/>
            <w:vAlign w:val="center"/>
          </w:tcPr>
          <w:p w:rsidR="0084256A" w:rsidRPr="000F55B4" w:rsidRDefault="0084256A">
            <w:pPr>
              <w:pStyle w:val="a9"/>
              <w:jc w:val="center"/>
              <w:rPr>
                <w:rFonts w:ascii="仿宋" w:eastAsia="仿宋" w:hAnsi="仿宋"/>
                <w:b/>
                <w:bCs/>
                <w:sz w:val="24"/>
                <w:szCs w:val="24"/>
              </w:rPr>
            </w:pPr>
          </w:p>
        </w:tc>
        <w:tc>
          <w:tcPr>
            <w:tcW w:w="1276" w:type="dxa"/>
            <w:vAlign w:val="center"/>
          </w:tcPr>
          <w:p w:rsidR="0084256A" w:rsidRPr="000F55B4" w:rsidRDefault="0084256A">
            <w:pPr>
              <w:pStyle w:val="a9"/>
              <w:jc w:val="center"/>
              <w:rPr>
                <w:rFonts w:ascii="仿宋" w:eastAsia="仿宋" w:hAnsi="仿宋"/>
                <w:b/>
                <w:bCs/>
                <w:sz w:val="24"/>
                <w:szCs w:val="24"/>
              </w:rPr>
            </w:pPr>
          </w:p>
        </w:tc>
        <w:tc>
          <w:tcPr>
            <w:tcW w:w="850" w:type="dxa"/>
            <w:vAlign w:val="center"/>
          </w:tcPr>
          <w:p w:rsidR="0084256A" w:rsidRPr="000F55B4" w:rsidRDefault="0084256A">
            <w:pPr>
              <w:pStyle w:val="a9"/>
              <w:jc w:val="center"/>
              <w:rPr>
                <w:rFonts w:ascii="仿宋" w:eastAsia="仿宋" w:hAnsi="仿宋"/>
                <w:b/>
                <w:bCs/>
                <w:sz w:val="24"/>
                <w:szCs w:val="24"/>
              </w:rPr>
            </w:pPr>
          </w:p>
        </w:tc>
        <w:tc>
          <w:tcPr>
            <w:tcW w:w="1314" w:type="dxa"/>
            <w:vAlign w:val="center"/>
          </w:tcPr>
          <w:p w:rsidR="0084256A" w:rsidRPr="000F55B4" w:rsidRDefault="0084256A">
            <w:pPr>
              <w:pStyle w:val="a9"/>
              <w:jc w:val="center"/>
              <w:rPr>
                <w:rFonts w:ascii="仿宋" w:eastAsia="仿宋" w:hAnsi="仿宋"/>
                <w:b/>
                <w:bCs/>
                <w:sz w:val="24"/>
                <w:szCs w:val="24"/>
              </w:rPr>
            </w:pPr>
          </w:p>
        </w:tc>
        <w:tc>
          <w:tcPr>
            <w:tcW w:w="920" w:type="dxa"/>
            <w:vAlign w:val="center"/>
          </w:tcPr>
          <w:p w:rsidR="0084256A" w:rsidRPr="000F55B4" w:rsidRDefault="0084256A">
            <w:pPr>
              <w:pStyle w:val="a9"/>
              <w:jc w:val="center"/>
              <w:rPr>
                <w:rFonts w:ascii="仿宋" w:eastAsia="仿宋" w:hAnsi="仿宋"/>
                <w:b/>
                <w:bCs/>
                <w:sz w:val="24"/>
                <w:szCs w:val="24"/>
              </w:rPr>
            </w:pPr>
          </w:p>
        </w:tc>
      </w:tr>
      <w:tr w:rsidR="0084256A" w:rsidRPr="000F55B4">
        <w:trPr>
          <w:trHeight w:hRule="exact" w:val="567"/>
        </w:trPr>
        <w:tc>
          <w:tcPr>
            <w:tcW w:w="815" w:type="dxa"/>
            <w:vAlign w:val="center"/>
          </w:tcPr>
          <w:p w:rsidR="0084256A" w:rsidRPr="000F55B4" w:rsidRDefault="002A03CC">
            <w:pPr>
              <w:pStyle w:val="a9"/>
              <w:jc w:val="center"/>
              <w:rPr>
                <w:rFonts w:ascii="仿宋" w:eastAsia="仿宋" w:hAnsi="仿宋"/>
                <w:b/>
                <w:bCs/>
                <w:sz w:val="24"/>
                <w:szCs w:val="24"/>
              </w:rPr>
            </w:pPr>
            <w:r w:rsidRPr="000F55B4">
              <w:rPr>
                <w:rFonts w:ascii="仿宋" w:eastAsia="仿宋" w:hAnsi="仿宋" w:hint="eastAsia"/>
                <w:b/>
                <w:bCs/>
                <w:sz w:val="24"/>
                <w:szCs w:val="24"/>
              </w:rPr>
              <w:t>2</w:t>
            </w:r>
          </w:p>
        </w:tc>
        <w:tc>
          <w:tcPr>
            <w:tcW w:w="1136" w:type="dxa"/>
            <w:vAlign w:val="center"/>
          </w:tcPr>
          <w:p w:rsidR="0084256A" w:rsidRPr="000F55B4" w:rsidRDefault="0084256A">
            <w:pPr>
              <w:pStyle w:val="a9"/>
              <w:jc w:val="center"/>
              <w:rPr>
                <w:rFonts w:ascii="仿宋" w:eastAsia="仿宋" w:hAnsi="仿宋"/>
                <w:b/>
                <w:bCs/>
                <w:sz w:val="24"/>
                <w:szCs w:val="24"/>
              </w:rPr>
            </w:pPr>
          </w:p>
        </w:tc>
        <w:tc>
          <w:tcPr>
            <w:tcW w:w="1418" w:type="dxa"/>
            <w:vAlign w:val="center"/>
          </w:tcPr>
          <w:p w:rsidR="0084256A" w:rsidRPr="000F55B4" w:rsidRDefault="0084256A">
            <w:pPr>
              <w:pStyle w:val="a9"/>
              <w:jc w:val="center"/>
              <w:rPr>
                <w:rFonts w:ascii="仿宋" w:eastAsia="仿宋" w:hAnsi="仿宋"/>
                <w:b/>
                <w:bCs/>
                <w:sz w:val="24"/>
                <w:szCs w:val="24"/>
              </w:rPr>
            </w:pPr>
          </w:p>
        </w:tc>
        <w:tc>
          <w:tcPr>
            <w:tcW w:w="850" w:type="dxa"/>
            <w:vAlign w:val="center"/>
          </w:tcPr>
          <w:p w:rsidR="0084256A" w:rsidRPr="000F55B4" w:rsidRDefault="0084256A">
            <w:pPr>
              <w:pStyle w:val="a9"/>
              <w:jc w:val="center"/>
              <w:rPr>
                <w:rFonts w:ascii="仿宋" w:eastAsia="仿宋" w:hAnsi="仿宋"/>
                <w:b/>
                <w:bCs/>
                <w:sz w:val="24"/>
                <w:szCs w:val="24"/>
              </w:rPr>
            </w:pPr>
          </w:p>
        </w:tc>
        <w:tc>
          <w:tcPr>
            <w:tcW w:w="709" w:type="dxa"/>
            <w:vAlign w:val="center"/>
          </w:tcPr>
          <w:p w:rsidR="0084256A" w:rsidRPr="000F55B4" w:rsidRDefault="0084256A">
            <w:pPr>
              <w:pStyle w:val="a9"/>
              <w:jc w:val="center"/>
              <w:rPr>
                <w:rFonts w:ascii="仿宋" w:eastAsia="仿宋" w:hAnsi="仿宋"/>
                <w:b/>
                <w:bCs/>
                <w:sz w:val="24"/>
                <w:szCs w:val="24"/>
              </w:rPr>
            </w:pPr>
          </w:p>
        </w:tc>
        <w:tc>
          <w:tcPr>
            <w:tcW w:w="1276" w:type="dxa"/>
            <w:vAlign w:val="center"/>
          </w:tcPr>
          <w:p w:rsidR="0084256A" w:rsidRPr="000F55B4" w:rsidRDefault="0084256A">
            <w:pPr>
              <w:pStyle w:val="a9"/>
              <w:jc w:val="center"/>
              <w:rPr>
                <w:rFonts w:ascii="仿宋" w:eastAsia="仿宋" w:hAnsi="仿宋"/>
                <w:b/>
                <w:bCs/>
                <w:sz w:val="24"/>
                <w:szCs w:val="24"/>
              </w:rPr>
            </w:pPr>
          </w:p>
        </w:tc>
        <w:tc>
          <w:tcPr>
            <w:tcW w:w="850" w:type="dxa"/>
            <w:vAlign w:val="center"/>
          </w:tcPr>
          <w:p w:rsidR="0084256A" w:rsidRPr="000F55B4" w:rsidRDefault="0084256A">
            <w:pPr>
              <w:pStyle w:val="a9"/>
              <w:jc w:val="center"/>
              <w:rPr>
                <w:rFonts w:ascii="仿宋" w:eastAsia="仿宋" w:hAnsi="仿宋"/>
                <w:b/>
                <w:bCs/>
                <w:sz w:val="24"/>
                <w:szCs w:val="24"/>
              </w:rPr>
            </w:pPr>
          </w:p>
        </w:tc>
        <w:tc>
          <w:tcPr>
            <w:tcW w:w="1314" w:type="dxa"/>
            <w:vAlign w:val="center"/>
          </w:tcPr>
          <w:p w:rsidR="0084256A" w:rsidRPr="000F55B4" w:rsidRDefault="0084256A">
            <w:pPr>
              <w:pStyle w:val="a9"/>
              <w:jc w:val="center"/>
              <w:rPr>
                <w:rFonts w:ascii="仿宋" w:eastAsia="仿宋" w:hAnsi="仿宋"/>
                <w:b/>
                <w:bCs/>
                <w:sz w:val="24"/>
                <w:szCs w:val="24"/>
              </w:rPr>
            </w:pPr>
          </w:p>
        </w:tc>
        <w:tc>
          <w:tcPr>
            <w:tcW w:w="920" w:type="dxa"/>
            <w:vAlign w:val="center"/>
          </w:tcPr>
          <w:p w:rsidR="0084256A" w:rsidRPr="000F55B4" w:rsidRDefault="0084256A">
            <w:pPr>
              <w:pStyle w:val="a9"/>
              <w:jc w:val="center"/>
              <w:rPr>
                <w:rFonts w:ascii="仿宋" w:eastAsia="仿宋" w:hAnsi="仿宋"/>
                <w:b/>
                <w:bCs/>
                <w:sz w:val="24"/>
                <w:szCs w:val="24"/>
              </w:rPr>
            </w:pPr>
          </w:p>
        </w:tc>
      </w:tr>
      <w:tr w:rsidR="0084256A" w:rsidRPr="000F55B4">
        <w:trPr>
          <w:trHeight w:hRule="exact" w:val="567"/>
        </w:trPr>
        <w:tc>
          <w:tcPr>
            <w:tcW w:w="815" w:type="dxa"/>
            <w:vAlign w:val="center"/>
          </w:tcPr>
          <w:p w:rsidR="0084256A" w:rsidRPr="000F55B4" w:rsidRDefault="002A03CC">
            <w:pPr>
              <w:pStyle w:val="a9"/>
              <w:jc w:val="center"/>
              <w:rPr>
                <w:rFonts w:ascii="仿宋" w:eastAsia="仿宋" w:hAnsi="仿宋"/>
                <w:b/>
                <w:bCs/>
                <w:sz w:val="24"/>
                <w:szCs w:val="24"/>
              </w:rPr>
            </w:pPr>
            <w:r w:rsidRPr="000F55B4">
              <w:rPr>
                <w:rFonts w:ascii="仿宋" w:eastAsia="仿宋" w:hAnsi="仿宋" w:hint="eastAsia"/>
                <w:b/>
                <w:bCs/>
                <w:sz w:val="24"/>
                <w:szCs w:val="24"/>
              </w:rPr>
              <w:t>3</w:t>
            </w:r>
          </w:p>
        </w:tc>
        <w:tc>
          <w:tcPr>
            <w:tcW w:w="1136" w:type="dxa"/>
            <w:vAlign w:val="center"/>
          </w:tcPr>
          <w:p w:rsidR="0084256A" w:rsidRPr="000F55B4" w:rsidRDefault="0084256A">
            <w:pPr>
              <w:pStyle w:val="a9"/>
              <w:jc w:val="center"/>
              <w:rPr>
                <w:rFonts w:ascii="仿宋" w:eastAsia="仿宋" w:hAnsi="仿宋"/>
                <w:b/>
                <w:bCs/>
                <w:sz w:val="24"/>
                <w:szCs w:val="24"/>
              </w:rPr>
            </w:pPr>
          </w:p>
        </w:tc>
        <w:tc>
          <w:tcPr>
            <w:tcW w:w="1418" w:type="dxa"/>
            <w:vAlign w:val="center"/>
          </w:tcPr>
          <w:p w:rsidR="0084256A" w:rsidRPr="000F55B4" w:rsidRDefault="0084256A">
            <w:pPr>
              <w:pStyle w:val="a9"/>
              <w:jc w:val="center"/>
              <w:rPr>
                <w:rFonts w:ascii="仿宋" w:eastAsia="仿宋" w:hAnsi="仿宋"/>
                <w:b/>
                <w:bCs/>
                <w:sz w:val="24"/>
                <w:szCs w:val="24"/>
              </w:rPr>
            </w:pPr>
          </w:p>
        </w:tc>
        <w:tc>
          <w:tcPr>
            <w:tcW w:w="850" w:type="dxa"/>
            <w:vAlign w:val="center"/>
          </w:tcPr>
          <w:p w:rsidR="0084256A" w:rsidRPr="000F55B4" w:rsidRDefault="0084256A">
            <w:pPr>
              <w:pStyle w:val="a9"/>
              <w:jc w:val="center"/>
              <w:rPr>
                <w:rFonts w:ascii="仿宋" w:eastAsia="仿宋" w:hAnsi="仿宋"/>
                <w:b/>
                <w:bCs/>
                <w:sz w:val="24"/>
                <w:szCs w:val="24"/>
              </w:rPr>
            </w:pPr>
          </w:p>
        </w:tc>
        <w:tc>
          <w:tcPr>
            <w:tcW w:w="709" w:type="dxa"/>
            <w:vAlign w:val="center"/>
          </w:tcPr>
          <w:p w:rsidR="0084256A" w:rsidRPr="000F55B4" w:rsidRDefault="0084256A">
            <w:pPr>
              <w:pStyle w:val="a9"/>
              <w:jc w:val="center"/>
              <w:rPr>
                <w:rFonts w:ascii="仿宋" w:eastAsia="仿宋" w:hAnsi="仿宋"/>
                <w:b/>
                <w:bCs/>
                <w:sz w:val="24"/>
                <w:szCs w:val="24"/>
              </w:rPr>
            </w:pPr>
          </w:p>
        </w:tc>
        <w:tc>
          <w:tcPr>
            <w:tcW w:w="1276" w:type="dxa"/>
            <w:vAlign w:val="center"/>
          </w:tcPr>
          <w:p w:rsidR="0084256A" w:rsidRPr="000F55B4" w:rsidRDefault="0084256A">
            <w:pPr>
              <w:pStyle w:val="a9"/>
              <w:jc w:val="center"/>
              <w:rPr>
                <w:rFonts w:ascii="仿宋" w:eastAsia="仿宋" w:hAnsi="仿宋"/>
                <w:b/>
                <w:bCs/>
                <w:sz w:val="24"/>
                <w:szCs w:val="24"/>
              </w:rPr>
            </w:pPr>
          </w:p>
        </w:tc>
        <w:tc>
          <w:tcPr>
            <w:tcW w:w="850" w:type="dxa"/>
            <w:vAlign w:val="center"/>
          </w:tcPr>
          <w:p w:rsidR="0084256A" w:rsidRPr="000F55B4" w:rsidRDefault="0084256A">
            <w:pPr>
              <w:pStyle w:val="a9"/>
              <w:jc w:val="center"/>
              <w:rPr>
                <w:rFonts w:ascii="仿宋" w:eastAsia="仿宋" w:hAnsi="仿宋"/>
                <w:b/>
                <w:bCs/>
                <w:sz w:val="24"/>
                <w:szCs w:val="24"/>
              </w:rPr>
            </w:pPr>
          </w:p>
        </w:tc>
        <w:tc>
          <w:tcPr>
            <w:tcW w:w="1314" w:type="dxa"/>
            <w:vAlign w:val="center"/>
          </w:tcPr>
          <w:p w:rsidR="0084256A" w:rsidRPr="000F55B4" w:rsidRDefault="0084256A">
            <w:pPr>
              <w:pStyle w:val="a9"/>
              <w:jc w:val="center"/>
              <w:rPr>
                <w:rFonts w:ascii="仿宋" w:eastAsia="仿宋" w:hAnsi="仿宋"/>
                <w:b/>
                <w:bCs/>
                <w:sz w:val="24"/>
                <w:szCs w:val="24"/>
              </w:rPr>
            </w:pPr>
          </w:p>
        </w:tc>
        <w:tc>
          <w:tcPr>
            <w:tcW w:w="920" w:type="dxa"/>
            <w:vAlign w:val="center"/>
          </w:tcPr>
          <w:p w:rsidR="0084256A" w:rsidRPr="000F55B4" w:rsidRDefault="0084256A">
            <w:pPr>
              <w:pStyle w:val="a9"/>
              <w:jc w:val="center"/>
              <w:rPr>
                <w:rFonts w:ascii="仿宋" w:eastAsia="仿宋" w:hAnsi="仿宋"/>
                <w:b/>
                <w:bCs/>
                <w:sz w:val="24"/>
                <w:szCs w:val="24"/>
              </w:rPr>
            </w:pPr>
          </w:p>
        </w:tc>
      </w:tr>
      <w:tr w:rsidR="0084256A" w:rsidRPr="000F55B4">
        <w:trPr>
          <w:trHeight w:hRule="exact" w:val="567"/>
        </w:trPr>
        <w:tc>
          <w:tcPr>
            <w:tcW w:w="815" w:type="dxa"/>
            <w:vAlign w:val="center"/>
          </w:tcPr>
          <w:p w:rsidR="0084256A" w:rsidRPr="000F55B4" w:rsidRDefault="002A03CC">
            <w:pPr>
              <w:pStyle w:val="a9"/>
              <w:jc w:val="center"/>
              <w:rPr>
                <w:rFonts w:ascii="仿宋" w:eastAsia="仿宋" w:hAnsi="仿宋"/>
                <w:b/>
                <w:bCs/>
                <w:sz w:val="24"/>
                <w:szCs w:val="24"/>
              </w:rPr>
            </w:pPr>
            <w:r w:rsidRPr="000F55B4">
              <w:rPr>
                <w:rFonts w:ascii="仿宋" w:eastAsia="仿宋" w:hAnsi="仿宋"/>
                <w:b/>
                <w:bCs/>
                <w:sz w:val="24"/>
                <w:szCs w:val="24"/>
              </w:rPr>
              <w:t>…</w:t>
            </w:r>
          </w:p>
        </w:tc>
        <w:tc>
          <w:tcPr>
            <w:tcW w:w="1136" w:type="dxa"/>
            <w:vAlign w:val="center"/>
          </w:tcPr>
          <w:p w:rsidR="0084256A" w:rsidRPr="000F55B4" w:rsidRDefault="0084256A">
            <w:pPr>
              <w:pStyle w:val="a9"/>
              <w:jc w:val="center"/>
              <w:rPr>
                <w:rFonts w:ascii="仿宋" w:eastAsia="仿宋" w:hAnsi="仿宋"/>
                <w:b/>
                <w:bCs/>
                <w:sz w:val="24"/>
                <w:szCs w:val="24"/>
              </w:rPr>
            </w:pPr>
          </w:p>
        </w:tc>
        <w:tc>
          <w:tcPr>
            <w:tcW w:w="1418" w:type="dxa"/>
            <w:vAlign w:val="center"/>
          </w:tcPr>
          <w:p w:rsidR="0084256A" w:rsidRPr="000F55B4" w:rsidRDefault="0084256A">
            <w:pPr>
              <w:pStyle w:val="a9"/>
              <w:jc w:val="center"/>
              <w:rPr>
                <w:rFonts w:ascii="仿宋" w:eastAsia="仿宋" w:hAnsi="仿宋"/>
                <w:b/>
                <w:bCs/>
                <w:sz w:val="24"/>
                <w:szCs w:val="24"/>
              </w:rPr>
            </w:pPr>
          </w:p>
        </w:tc>
        <w:tc>
          <w:tcPr>
            <w:tcW w:w="850" w:type="dxa"/>
            <w:vAlign w:val="center"/>
          </w:tcPr>
          <w:p w:rsidR="0084256A" w:rsidRPr="000F55B4" w:rsidRDefault="0084256A">
            <w:pPr>
              <w:pStyle w:val="a9"/>
              <w:jc w:val="center"/>
              <w:rPr>
                <w:rFonts w:ascii="仿宋" w:eastAsia="仿宋" w:hAnsi="仿宋"/>
                <w:b/>
                <w:bCs/>
                <w:sz w:val="24"/>
                <w:szCs w:val="24"/>
              </w:rPr>
            </w:pPr>
          </w:p>
        </w:tc>
        <w:tc>
          <w:tcPr>
            <w:tcW w:w="709" w:type="dxa"/>
            <w:vAlign w:val="center"/>
          </w:tcPr>
          <w:p w:rsidR="0084256A" w:rsidRPr="000F55B4" w:rsidRDefault="0084256A">
            <w:pPr>
              <w:pStyle w:val="a9"/>
              <w:jc w:val="center"/>
              <w:rPr>
                <w:rFonts w:ascii="仿宋" w:eastAsia="仿宋" w:hAnsi="仿宋"/>
                <w:b/>
                <w:bCs/>
                <w:sz w:val="24"/>
                <w:szCs w:val="24"/>
              </w:rPr>
            </w:pPr>
          </w:p>
        </w:tc>
        <w:tc>
          <w:tcPr>
            <w:tcW w:w="1276" w:type="dxa"/>
            <w:vAlign w:val="center"/>
          </w:tcPr>
          <w:p w:rsidR="0084256A" w:rsidRPr="000F55B4" w:rsidRDefault="0084256A">
            <w:pPr>
              <w:pStyle w:val="a9"/>
              <w:jc w:val="center"/>
              <w:rPr>
                <w:rFonts w:ascii="仿宋" w:eastAsia="仿宋" w:hAnsi="仿宋"/>
                <w:b/>
                <w:bCs/>
                <w:sz w:val="24"/>
                <w:szCs w:val="24"/>
              </w:rPr>
            </w:pPr>
          </w:p>
        </w:tc>
        <w:tc>
          <w:tcPr>
            <w:tcW w:w="850" w:type="dxa"/>
            <w:vAlign w:val="center"/>
          </w:tcPr>
          <w:p w:rsidR="0084256A" w:rsidRPr="000F55B4" w:rsidRDefault="0084256A">
            <w:pPr>
              <w:pStyle w:val="a9"/>
              <w:jc w:val="center"/>
              <w:rPr>
                <w:rFonts w:ascii="仿宋" w:eastAsia="仿宋" w:hAnsi="仿宋"/>
                <w:b/>
                <w:bCs/>
                <w:sz w:val="24"/>
                <w:szCs w:val="24"/>
              </w:rPr>
            </w:pPr>
          </w:p>
        </w:tc>
        <w:tc>
          <w:tcPr>
            <w:tcW w:w="1314" w:type="dxa"/>
            <w:vAlign w:val="center"/>
          </w:tcPr>
          <w:p w:rsidR="0084256A" w:rsidRPr="000F55B4" w:rsidRDefault="0084256A">
            <w:pPr>
              <w:pStyle w:val="a9"/>
              <w:jc w:val="center"/>
              <w:rPr>
                <w:rFonts w:ascii="仿宋" w:eastAsia="仿宋" w:hAnsi="仿宋"/>
                <w:b/>
                <w:bCs/>
                <w:sz w:val="24"/>
                <w:szCs w:val="24"/>
              </w:rPr>
            </w:pPr>
          </w:p>
        </w:tc>
        <w:tc>
          <w:tcPr>
            <w:tcW w:w="920" w:type="dxa"/>
            <w:vAlign w:val="center"/>
          </w:tcPr>
          <w:p w:rsidR="0084256A" w:rsidRPr="000F55B4" w:rsidRDefault="0084256A">
            <w:pPr>
              <w:pStyle w:val="a9"/>
              <w:jc w:val="center"/>
              <w:rPr>
                <w:rFonts w:ascii="仿宋" w:eastAsia="仿宋" w:hAnsi="仿宋"/>
                <w:b/>
                <w:bCs/>
                <w:sz w:val="24"/>
                <w:szCs w:val="24"/>
              </w:rPr>
            </w:pPr>
          </w:p>
        </w:tc>
      </w:tr>
      <w:tr w:rsidR="0084256A" w:rsidRPr="000F55B4">
        <w:trPr>
          <w:trHeight w:hRule="exact" w:val="567"/>
        </w:trPr>
        <w:tc>
          <w:tcPr>
            <w:tcW w:w="9288" w:type="dxa"/>
            <w:gridSpan w:val="9"/>
            <w:vAlign w:val="center"/>
          </w:tcPr>
          <w:p w:rsidR="0084256A" w:rsidRPr="000F55B4" w:rsidRDefault="002A03CC">
            <w:pPr>
              <w:pStyle w:val="a9"/>
              <w:jc w:val="left"/>
              <w:rPr>
                <w:rFonts w:ascii="仿宋" w:eastAsia="仿宋" w:hAnsi="仿宋"/>
                <w:b/>
                <w:bCs/>
                <w:sz w:val="24"/>
                <w:szCs w:val="24"/>
              </w:rPr>
            </w:pPr>
            <w:r w:rsidRPr="000F55B4">
              <w:rPr>
                <w:rFonts w:ascii="仿宋" w:eastAsia="仿宋" w:hAnsi="仿宋" w:hint="eastAsia"/>
                <w:b/>
                <w:bCs/>
                <w:sz w:val="24"/>
                <w:szCs w:val="24"/>
              </w:rPr>
              <w:t>合计总金额：人民币元（￥元）</w:t>
            </w:r>
          </w:p>
        </w:tc>
      </w:tr>
      <w:tr w:rsidR="0084256A" w:rsidRPr="000F55B4">
        <w:trPr>
          <w:trHeight w:hRule="exact" w:val="567"/>
        </w:trPr>
        <w:tc>
          <w:tcPr>
            <w:tcW w:w="9288" w:type="dxa"/>
            <w:gridSpan w:val="9"/>
            <w:vAlign w:val="center"/>
          </w:tcPr>
          <w:p w:rsidR="0084256A" w:rsidRPr="000F55B4" w:rsidRDefault="002A03CC">
            <w:pPr>
              <w:pStyle w:val="a9"/>
              <w:jc w:val="left"/>
              <w:rPr>
                <w:rFonts w:ascii="仿宋" w:eastAsia="仿宋" w:hAnsi="仿宋"/>
                <w:b/>
                <w:bCs/>
                <w:sz w:val="24"/>
                <w:szCs w:val="24"/>
              </w:rPr>
            </w:pPr>
            <w:r w:rsidRPr="000F55B4">
              <w:rPr>
                <w:rFonts w:ascii="仿宋" w:eastAsia="仿宋" w:hAnsi="仿宋" w:hint="eastAsia"/>
                <w:b/>
                <w:bCs/>
                <w:sz w:val="24"/>
                <w:szCs w:val="24"/>
              </w:rPr>
              <w:t>服务期：</w:t>
            </w:r>
          </w:p>
        </w:tc>
      </w:tr>
    </w:tbl>
    <w:p w:rsidR="0084256A" w:rsidRPr="000F55B4" w:rsidRDefault="0084256A">
      <w:pPr>
        <w:snapToGrid w:val="0"/>
        <w:spacing w:line="320" w:lineRule="exact"/>
        <w:ind w:firstLineChars="200" w:firstLine="480"/>
        <w:jc w:val="left"/>
        <w:rPr>
          <w:rFonts w:ascii="宋体" w:hAnsi="宋体"/>
          <w:sz w:val="24"/>
        </w:rPr>
      </w:pPr>
    </w:p>
    <w:p w:rsidR="0084256A" w:rsidRPr="000F55B4" w:rsidRDefault="002A03CC">
      <w:pPr>
        <w:snapToGrid w:val="0"/>
        <w:spacing w:line="320" w:lineRule="exact"/>
        <w:ind w:firstLineChars="200" w:firstLine="480"/>
        <w:jc w:val="left"/>
        <w:rPr>
          <w:rFonts w:ascii="宋体" w:hAnsi="宋体"/>
          <w:sz w:val="24"/>
        </w:rPr>
      </w:pPr>
      <w:r w:rsidRPr="000F55B4">
        <w:rPr>
          <w:rFonts w:ascii="宋体" w:hAnsi="宋体" w:hint="eastAsia"/>
          <w:sz w:val="24"/>
        </w:rPr>
        <w:t>1、投标人的投标报价表必须加盖单位公章并签字，否则其投标作无效标处理。</w:t>
      </w:r>
    </w:p>
    <w:p w:rsidR="0084256A" w:rsidRPr="000F55B4" w:rsidRDefault="002A03CC">
      <w:pPr>
        <w:snapToGrid w:val="0"/>
        <w:spacing w:line="320" w:lineRule="exact"/>
        <w:ind w:firstLineChars="200" w:firstLine="480"/>
        <w:jc w:val="left"/>
        <w:rPr>
          <w:rFonts w:ascii="宋体" w:hAnsi="宋体"/>
          <w:sz w:val="24"/>
        </w:rPr>
      </w:pPr>
      <w:r w:rsidRPr="000F55B4">
        <w:rPr>
          <w:rFonts w:ascii="宋体" w:hAnsi="宋体" w:hint="eastAsia"/>
          <w:sz w:val="24"/>
        </w:rPr>
        <w:t>2、报价一经涂改，应在涂改处加盖单位公章或者由法定代表人或授权委托人签字或盖章，否则其投标作无效标处理。</w:t>
      </w:r>
    </w:p>
    <w:p w:rsidR="0084256A" w:rsidRPr="000F55B4" w:rsidRDefault="002A03CC">
      <w:pPr>
        <w:snapToGrid w:val="0"/>
        <w:spacing w:line="320" w:lineRule="exact"/>
        <w:ind w:firstLineChars="200" w:firstLine="480"/>
        <w:jc w:val="left"/>
        <w:rPr>
          <w:rFonts w:ascii="宋体" w:hAnsi="宋体"/>
          <w:sz w:val="24"/>
        </w:rPr>
      </w:pPr>
      <w:r w:rsidRPr="000F55B4">
        <w:rPr>
          <w:rFonts w:ascii="宋体" w:hAnsi="宋体" w:hint="eastAsia"/>
          <w:sz w:val="24"/>
        </w:rPr>
        <w:t>3、投标报价须包含：以下所列项目费用（1）至（5）及服务过程中所发生的一切成本费用的总和。（1）管理、服务人员的工资、节假日加班费、按规定提取的保险和福利费及国家地方规定必须缴纳的费用；（2）设施、设备、工具、劳保费用及设施设备维修、养护、运行和管理费；（3）项目管理费；（4）法定税费；（5）其它成本费用。合同实施过程中的应预见和不可预见费用等完成合同规定责任和义务的一切费用供应商综合考虑在报价中。</w:t>
      </w:r>
    </w:p>
    <w:p w:rsidR="0084256A" w:rsidRPr="000F55B4" w:rsidRDefault="0084256A">
      <w:pPr>
        <w:snapToGrid w:val="0"/>
        <w:spacing w:before="50" w:after="50"/>
        <w:ind w:leftChars="-1" w:left="-2" w:rightChars="-389" w:right="-817"/>
        <w:rPr>
          <w:rFonts w:ascii="宋体" w:hAnsi="宋体"/>
          <w:sz w:val="24"/>
        </w:rPr>
      </w:pPr>
    </w:p>
    <w:p w:rsidR="0084256A" w:rsidRPr="000F55B4" w:rsidRDefault="0084256A">
      <w:pPr>
        <w:snapToGrid w:val="0"/>
        <w:spacing w:before="50" w:after="50"/>
        <w:ind w:leftChars="-1" w:left="-2" w:rightChars="-389" w:right="-817"/>
        <w:rPr>
          <w:rFonts w:ascii="宋体" w:hAnsi="宋体"/>
          <w:sz w:val="24"/>
        </w:rPr>
      </w:pPr>
    </w:p>
    <w:p w:rsidR="0084256A" w:rsidRPr="000F55B4" w:rsidRDefault="002A03CC">
      <w:pPr>
        <w:snapToGrid w:val="0"/>
        <w:spacing w:before="50" w:after="50"/>
        <w:ind w:leftChars="-1" w:left="-2" w:rightChars="-389" w:right="-817"/>
        <w:rPr>
          <w:rFonts w:ascii="宋体" w:hAnsi="宋体"/>
          <w:sz w:val="24"/>
        </w:rPr>
      </w:pPr>
      <w:r w:rsidRPr="000F55B4">
        <w:rPr>
          <w:rFonts w:ascii="宋体" w:hAnsi="宋体" w:hint="eastAsia"/>
          <w:sz w:val="24"/>
        </w:rPr>
        <w:t xml:space="preserve">法定代表人或被授权人（签字）：  </w:t>
      </w:r>
    </w:p>
    <w:p w:rsidR="0084256A" w:rsidRPr="000F55B4" w:rsidRDefault="0084256A">
      <w:pPr>
        <w:snapToGrid w:val="0"/>
        <w:spacing w:before="50" w:after="50"/>
        <w:ind w:leftChars="-1" w:left="-2" w:rightChars="-389" w:right="-817"/>
        <w:rPr>
          <w:rFonts w:ascii="宋体" w:hAnsi="宋体"/>
          <w:sz w:val="24"/>
        </w:rPr>
      </w:pPr>
    </w:p>
    <w:p w:rsidR="0084256A" w:rsidRPr="000F55B4" w:rsidRDefault="002A03CC" w:rsidP="002A03CC">
      <w:pPr>
        <w:snapToGrid w:val="0"/>
        <w:spacing w:before="50" w:after="50"/>
        <w:ind w:leftChars="-15" w:left="-2" w:rightChars="-389" w:right="-817" w:hangingChars="12" w:hanging="29"/>
        <w:rPr>
          <w:rFonts w:ascii="宋体" w:hAnsi="宋体"/>
          <w:sz w:val="24"/>
        </w:rPr>
      </w:pPr>
      <w:r w:rsidRPr="000F55B4">
        <w:rPr>
          <w:rFonts w:ascii="宋体" w:hAnsi="宋体" w:hint="eastAsia"/>
          <w:sz w:val="24"/>
        </w:rPr>
        <w:t xml:space="preserve">投标人名称（盖章）：                                 </w:t>
      </w:r>
    </w:p>
    <w:p w:rsidR="0084256A" w:rsidRPr="000F55B4" w:rsidRDefault="0084256A" w:rsidP="002A03CC">
      <w:pPr>
        <w:snapToGrid w:val="0"/>
        <w:spacing w:before="50" w:after="50"/>
        <w:ind w:leftChars="-15" w:left="-2" w:rightChars="-389" w:right="-817" w:hangingChars="12" w:hanging="29"/>
        <w:rPr>
          <w:rFonts w:ascii="宋体" w:hAnsi="宋体"/>
          <w:sz w:val="24"/>
        </w:rPr>
      </w:pPr>
    </w:p>
    <w:p w:rsidR="0084256A" w:rsidRPr="000F55B4" w:rsidRDefault="002A03CC" w:rsidP="002A03CC">
      <w:pPr>
        <w:snapToGrid w:val="0"/>
        <w:spacing w:before="50" w:after="50"/>
        <w:ind w:leftChars="-15" w:left="-2" w:rightChars="-389" w:right="-817" w:hangingChars="12" w:hanging="29"/>
        <w:rPr>
          <w:rFonts w:ascii="宋体" w:hAnsi="宋体"/>
          <w:sz w:val="24"/>
        </w:rPr>
      </w:pPr>
      <w:r w:rsidRPr="000F55B4">
        <w:rPr>
          <w:rFonts w:ascii="宋体" w:hAnsi="宋体" w:hint="eastAsia"/>
          <w:sz w:val="24"/>
        </w:rPr>
        <w:t>日期：    年   月   日</w:t>
      </w:r>
    </w:p>
    <w:p w:rsidR="0084256A" w:rsidRPr="000F55B4" w:rsidRDefault="002A03CC" w:rsidP="002A03CC">
      <w:pPr>
        <w:snapToGrid w:val="0"/>
        <w:spacing w:before="50" w:after="50"/>
        <w:ind w:leftChars="-15" w:left="-2" w:rightChars="-389" w:right="-817" w:hangingChars="12" w:hanging="29"/>
        <w:rPr>
          <w:rFonts w:ascii="宋体" w:hAnsi="宋体"/>
          <w:b/>
          <w:bCs/>
          <w:sz w:val="24"/>
        </w:rPr>
      </w:pPr>
      <w:r w:rsidRPr="000F55B4">
        <w:rPr>
          <w:rFonts w:ascii="宋体" w:hAnsi="宋体"/>
          <w:sz w:val="24"/>
        </w:rPr>
        <w:br w:type="page"/>
      </w:r>
      <w:bookmarkStart w:id="41" w:name="_Toc441070222"/>
      <w:r w:rsidRPr="000F55B4">
        <w:rPr>
          <w:rFonts w:ascii="宋体" w:hAnsi="宋体" w:hint="eastAsia"/>
          <w:b/>
          <w:bCs/>
          <w:sz w:val="24"/>
        </w:rPr>
        <w:lastRenderedPageBreak/>
        <w:t>三、</w:t>
      </w:r>
      <w:bookmarkEnd w:id="41"/>
      <w:r w:rsidRPr="000F55B4">
        <w:rPr>
          <w:rFonts w:ascii="宋体" w:hAnsi="宋体" w:hint="eastAsia"/>
          <w:b/>
          <w:bCs/>
          <w:sz w:val="24"/>
        </w:rPr>
        <w:t>资信及商务文件格式</w:t>
      </w:r>
    </w:p>
    <w:p w:rsidR="0084256A" w:rsidRPr="000F55B4" w:rsidRDefault="0084256A" w:rsidP="00341FAA">
      <w:pPr>
        <w:snapToGrid w:val="0"/>
        <w:spacing w:beforeLines="50" w:after="50"/>
        <w:rPr>
          <w:rFonts w:ascii="宋体" w:hAnsi="宋体"/>
          <w:sz w:val="24"/>
        </w:rPr>
      </w:pPr>
    </w:p>
    <w:p w:rsidR="0084256A" w:rsidRPr="000F55B4" w:rsidRDefault="002A03CC" w:rsidP="00341FAA">
      <w:pPr>
        <w:snapToGrid w:val="0"/>
        <w:spacing w:beforeLines="50" w:after="50"/>
        <w:rPr>
          <w:rFonts w:ascii="宋体" w:hAnsi="宋体"/>
          <w:bCs/>
          <w:sz w:val="24"/>
        </w:rPr>
      </w:pPr>
      <w:r w:rsidRPr="000F55B4">
        <w:rPr>
          <w:rFonts w:ascii="宋体" w:hAnsi="宋体" w:hint="eastAsia"/>
          <w:bCs/>
          <w:sz w:val="24"/>
        </w:rPr>
        <w:t>正本/或副本</w:t>
      </w:r>
    </w:p>
    <w:p w:rsidR="0084256A" w:rsidRPr="000F55B4" w:rsidRDefault="0084256A" w:rsidP="00341FAA">
      <w:pPr>
        <w:snapToGrid w:val="0"/>
        <w:spacing w:beforeLines="50" w:after="50"/>
        <w:rPr>
          <w:rFonts w:ascii="宋体" w:hAnsi="宋体"/>
          <w:sz w:val="24"/>
        </w:rPr>
      </w:pPr>
    </w:p>
    <w:p w:rsidR="0084256A" w:rsidRPr="000F55B4" w:rsidRDefault="002A03CC" w:rsidP="00341FAA">
      <w:pPr>
        <w:snapToGrid w:val="0"/>
        <w:spacing w:beforeLines="50" w:after="50"/>
        <w:jc w:val="center"/>
        <w:rPr>
          <w:rFonts w:ascii="宋体" w:hAnsi="宋体"/>
          <w:bCs/>
          <w:sz w:val="24"/>
        </w:rPr>
      </w:pPr>
      <w:r w:rsidRPr="000F55B4">
        <w:rPr>
          <w:rFonts w:ascii="宋体" w:hAnsi="宋体" w:hint="eastAsia"/>
          <w:bCs/>
          <w:sz w:val="24"/>
        </w:rPr>
        <w:t>资信及商务文件</w:t>
      </w: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2A03CC" w:rsidP="00341FAA">
      <w:pPr>
        <w:snapToGrid w:val="0"/>
        <w:spacing w:beforeLines="50" w:after="50"/>
        <w:ind w:firstLineChars="225" w:firstLine="540"/>
        <w:rPr>
          <w:rFonts w:ascii="宋体" w:hAnsi="宋体"/>
          <w:bCs/>
          <w:sz w:val="24"/>
        </w:rPr>
      </w:pPr>
      <w:r w:rsidRPr="000F55B4">
        <w:rPr>
          <w:rFonts w:ascii="宋体" w:hAnsi="宋体" w:hint="eastAsia"/>
          <w:bCs/>
          <w:sz w:val="24"/>
        </w:rPr>
        <w:t>项目名称：</w:t>
      </w:r>
    </w:p>
    <w:p w:rsidR="0084256A" w:rsidRPr="000F55B4" w:rsidRDefault="0084256A" w:rsidP="00341FAA">
      <w:pPr>
        <w:snapToGrid w:val="0"/>
        <w:spacing w:beforeLines="50" w:after="50"/>
        <w:ind w:firstLineChars="225" w:firstLine="540"/>
        <w:rPr>
          <w:rFonts w:ascii="宋体" w:hAnsi="宋体"/>
          <w:bCs/>
          <w:sz w:val="24"/>
        </w:rPr>
      </w:pPr>
    </w:p>
    <w:p w:rsidR="0084256A" w:rsidRPr="000F55B4" w:rsidRDefault="002A03CC" w:rsidP="00341FAA">
      <w:pPr>
        <w:snapToGrid w:val="0"/>
        <w:spacing w:beforeLines="50" w:after="50"/>
        <w:ind w:firstLineChars="225" w:firstLine="540"/>
        <w:rPr>
          <w:rFonts w:ascii="宋体" w:hAnsi="宋体"/>
          <w:bCs/>
          <w:sz w:val="24"/>
        </w:rPr>
      </w:pPr>
      <w:r w:rsidRPr="000F55B4">
        <w:rPr>
          <w:rFonts w:ascii="宋体" w:hAnsi="宋体" w:hint="eastAsia"/>
          <w:bCs/>
          <w:sz w:val="24"/>
        </w:rPr>
        <w:t>项目编号：</w:t>
      </w:r>
    </w:p>
    <w:p w:rsidR="0084256A" w:rsidRPr="000F55B4" w:rsidRDefault="0084256A" w:rsidP="00341FAA">
      <w:pPr>
        <w:snapToGrid w:val="0"/>
        <w:spacing w:beforeLines="50" w:after="50"/>
        <w:ind w:firstLineChars="225" w:firstLine="540"/>
        <w:rPr>
          <w:rFonts w:ascii="宋体" w:hAnsi="宋体"/>
          <w:bCs/>
          <w:sz w:val="24"/>
        </w:rPr>
      </w:pPr>
    </w:p>
    <w:p w:rsidR="0084256A" w:rsidRPr="000F55B4" w:rsidRDefault="002A03CC">
      <w:pPr>
        <w:snapToGrid w:val="0"/>
        <w:spacing w:before="50" w:after="50"/>
        <w:ind w:firstLineChars="225" w:firstLine="540"/>
        <w:rPr>
          <w:rFonts w:ascii="宋体" w:hAnsi="宋体"/>
          <w:bCs/>
          <w:sz w:val="24"/>
        </w:rPr>
      </w:pPr>
      <w:r w:rsidRPr="000F55B4">
        <w:rPr>
          <w:rFonts w:ascii="宋体" w:hAnsi="宋体" w:hint="eastAsia"/>
          <w:bCs/>
          <w:sz w:val="24"/>
        </w:rPr>
        <w:t>投标人名称：</w:t>
      </w:r>
    </w:p>
    <w:p w:rsidR="0084256A" w:rsidRPr="000F55B4" w:rsidRDefault="0084256A">
      <w:pPr>
        <w:snapToGrid w:val="0"/>
        <w:spacing w:before="50" w:after="50"/>
        <w:ind w:firstLineChars="225" w:firstLine="540"/>
        <w:rPr>
          <w:rFonts w:ascii="宋体" w:hAnsi="宋体"/>
          <w:bCs/>
          <w:sz w:val="24"/>
        </w:rPr>
      </w:pPr>
    </w:p>
    <w:p w:rsidR="0084256A" w:rsidRPr="000F55B4" w:rsidRDefault="002A03CC">
      <w:pPr>
        <w:snapToGrid w:val="0"/>
        <w:spacing w:before="50" w:after="50"/>
        <w:ind w:firstLineChars="225" w:firstLine="540"/>
        <w:rPr>
          <w:rFonts w:ascii="宋体" w:hAnsi="宋体"/>
          <w:bCs/>
          <w:sz w:val="24"/>
        </w:rPr>
      </w:pPr>
      <w:r w:rsidRPr="000F55B4">
        <w:rPr>
          <w:rFonts w:ascii="宋体" w:hAnsi="宋体" w:hint="eastAsia"/>
          <w:bCs/>
          <w:sz w:val="24"/>
        </w:rPr>
        <w:t>投标人地址：</w:t>
      </w:r>
    </w:p>
    <w:p w:rsidR="0084256A" w:rsidRPr="000F55B4" w:rsidRDefault="0084256A">
      <w:pPr>
        <w:snapToGrid w:val="0"/>
        <w:spacing w:before="50" w:after="50"/>
        <w:ind w:firstLineChars="400" w:firstLine="960"/>
        <w:rPr>
          <w:rFonts w:ascii="宋体" w:hAnsi="宋体"/>
          <w:bCs/>
          <w:sz w:val="24"/>
        </w:rPr>
      </w:pPr>
    </w:p>
    <w:p w:rsidR="0084256A" w:rsidRPr="000F55B4" w:rsidRDefault="002A03CC" w:rsidP="00341FAA">
      <w:pPr>
        <w:snapToGrid w:val="0"/>
        <w:spacing w:beforeLines="50" w:after="50"/>
        <w:ind w:firstLine="645"/>
        <w:jc w:val="center"/>
        <w:rPr>
          <w:rFonts w:ascii="宋体" w:hAnsi="宋体"/>
          <w:sz w:val="24"/>
        </w:rPr>
      </w:pPr>
      <w:r w:rsidRPr="000F55B4">
        <w:rPr>
          <w:rFonts w:ascii="宋体" w:hAnsi="宋体" w:hint="eastAsia"/>
          <w:sz w:val="24"/>
        </w:rPr>
        <w:t xml:space="preserve">                        年  月  日</w:t>
      </w:r>
    </w:p>
    <w:p w:rsidR="0084256A" w:rsidRPr="000F55B4" w:rsidRDefault="0084256A" w:rsidP="00341FAA">
      <w:pPr>
        <w:snapToGrid w:val="0"/>
        <w:spacing w:beforeLines="50" w:after="50"/>
        <w:ind w:firstLine="645"/>
        <w:jc w:val="center"/>
        <w:rPr>
          <w:rFonts w:ascii="宋体" w:hAnsi="宋体"/>
          <w:sz w:val="24"/>
        </w:rPr>
      </w:pPr>
    </w:p>
    <w:p w:rsidR="0084256A" w:rsidRPr="000F55B4" w:rsidRDefault="002A03CC" w:rsidP="00341FAA">
      <w:pPr>
        <w:snapToGrid w:val="0"/>
        <w:spacing w:beforeLines="50" w:after="50"/>
        <w:jc w:val="left"/>
        <w:rPr>
          <w:rFonts w:ascii="宋体" w:hAnsi="宋体"/>
          <w:sz w:val="24"/>
        </w:rPr>
      </w:pPr>
      <w:r w:rsidRPr="000F55B4">
        <w:rPr>
          <w:rFonts w:ascii="宋体" w:hAnsi="宋体"/>
          <w:b/>
          <w:bCs/>
          <w:sz w:val="24"/>
        </w:rPr>
        <w:br w:type="page"/>
      </w:r>
      <w:r w:rsidRPr="000F55B4">
        <w:rPr>
          <w:rFonts w:ascii="宋体" w:hAnsi="宋体" w:hint="eastAsia"/>
          <w:b/>
          <w:bCs/>
          <w:sz w:val="24"/>
        </w:rPr>
        <w:lastRenderedPageBreak/>
        <w:t>资信及商务文件目录</w:t>
      </w:r>
    </w:p>
    <w:p w:rsidR="0084256A" w:rsidRPr="000F55B4" w:rsidRDefault="002A03CC" w:rsidP="00341FAA">
      <w:pPr>
        <w:snapToGrid w:val="0"/>
        <w:spacing w:beforeLines="50" w:after="50"/>
        <w:ind w:leftChars="-25" w:left="794" w:hangingChars="353" w:hanging="847"/>
        <w:jc w:val="left"/>
        <w:rPr>
          <w:rFonts w:ascii="宋体" w:hAnsi="宋体"/>
          <w:b/>
          <w:sz w:val="24"/>
        </w:rPr>
      </w:pPr>
      <w:r w:rsidRPr="000F55B4">
        <w:rPr>
          <w:rFonts w:ascii="宋体" w:hAnsi="宋体" w:cs="Courier New" w:hint="eastAsia"/>
          <w:sz w:val="24"/>
        </w:rPr>
        <w:t>根据招标文件第三章投标人须知12.2要求及投标人提供的材料自行编制目录。</w:t>
      </w:r>
      <w:r w:rsidRPr="000F55B4">
        <w:rPr>
          <w:rFonts w:ascii="宋体" w:hAnsi="宋体"/>
          <w:b/>
          <w:sz w:val="24"/>
        </w:rPr>
        <w:br w:type="page"/>
      </w:r>
    </w:p>
    <w:p w:rsidR="0084256A" w:rsidRPr="000F55B4" w:rsidRDefault="002A03CC" w:rsidP="00341FAA">
      <w:pPr>
        <w:snapToGrid w:val="0"/>
        <w:spacing w:beforeLines="50" w:after="50"/>
        <w:ind w:leftChars="-25" w:left="798" w:hangingChars="353" w:hanging="851"/>
        <w:jc w:val="left"/>
        <w:rPr>
          <w:rFonts w:ascii="宋体" w:hAnsi="宋体"/>
          <w:b/>
          <w:sz w:val="24"/>
        </w:rPr>
      </w:pPr>
      <w:r w:rsidRPr="000F55B4">
        <w:rPr>
          <w:rFonts w:ascii="宋体" w:hAnsi="宋体" w:hint="eastAsia"/>
          <w:b/>
          <w:sz w:val="24"/>
        </w:rPr>
        <w:lastRenderedPageBreak/>
        <w:t>资信及商务文件的部分格式：</w:t>
      </w:r>
    </w:p>
    <w:p w:rsidR="0084256A" w:rsidRPr="000F55B4" w:rsidRDefault="002A03CC" w:rsidP="00341FAA">
      <w:pPr>
        <w:snapToGrid w:val="0"/>
        <w:spacing w:beforeLines="50" w:after="50"/>
        <w:ind w:leftChars="-25" w:left="798" w:hangingChars="353" w:hanging="851"/>
        <w:jc w:val="left"/>
        <w:rPr>
          <w:rFonts w:ascii="宋体" w:hAnsi="宋体"/>
          <w:b/>
          <w:sz w:val="24"/>
        </w:rPr>
      </w:pPr>
      <w:r w:rsidRPr="000F55B4">
        <w:rPr>
          <w:rFonts w:ascii="宋体" w:hAnsi="宋体" w:hint="eastAsia"/>
          <w:b/>
          <w:sz w:val="24"/>
        </w:rPr>
        <w:t>1、投标声明书格式：</w:t>
      </w:r>
    </w:p>
    <w:p w:rsidR="0084256A" w:rsidRPr="000F55B4" w:rsidRDefault="002A03CC" w:rsidP="00341FAA">
      <w:pPr>
        <w:snapToGrid w:val="0"/>
        <w:spacing w:beforeLines="50" w:after="50"/>
        <w:jc w:val="center"/>
        <w:rPr>
          <w:rFonts w:ascii="宋体" w:hAnsi="宋体"/>
          <w:sz w:val="24"/>
        </w:rPr>
      </w:pPr>
      <w:r w:rsidRPr="000F55B4">
        <w:rPr>
          <w:rFonts w:ascii="宋体" w:hAnsi="宋体" w:hint="eastAsia"/>
          <w:sz w:val="24"/>
        </w:rPr>
        <w:t>投标声明书</w:t>
      </w:r>
    </w:p>
    <w:p w:rsidR="0084256A" w:rsidRPr="000F55B4" w:rsidRDefault="002A03CC">
      <w:pPr>
        <w:snapToGrid w:val="0"/>
        <w:spacing w:line="400" w:lineRule="exact"/>
        <w:rPr>
          <w:rFonts w:ascii="宋体" w:hAnsi="宋体"/>
          <w:sz w:val="24"/>
        </w:rPr>
      </w:pPr>
      <w:r w:rsidRPr="000F55B4">
        <w:rPr>
          <w:rFonts w:ascii="宋体" w:hAnsi="宋体" w:hint="eastAsia"/>
          <w:sz w:val="24"/>
        </w:rPr>
        <w:t>致：</w:t>
      </w:r>
      <w:r w:rsidRPr="000F55B4">
        <w:rPr>
          <w:rFonts w:ascii="宋体" w:hAnsi="宋体" w:hint="eastAsia"/>
          <w:sz w:val="24"/>
          <w:u w:val="single"/>
        </w:rPr>
        <w:t>广西华弘建设工程咨询有限公司</w:t>
      </w:r>
      <w:r w:rsidRPr="000F55B4">
        <w:rPr>
          <w:rFonts w:ascii="宋体" w:hAnsi="宋体" w:hint="eastAsia"/>
          <w:sz w:val="24"/>
        </w:rPr>
        <w:t>：</w:t>
      </w:r>
    </w:p>
    <w:p w:rsidR="0084256A" w:rsidRPr="000F55B4" w:rsidRDefault="002A03CC">
      <w:pPr>
        <w:snapToGrid w:val="0"/>
        <w:spacing w:line="400" w:lineRule="exact"/>
        <w:ind w:firstLineChars="300" w:firstLine="720"/>
        <w:rPr>
          <w:rFonts w:ascii="宋体" w:hAnsi="宋体"/>
          <w:sz w:val="24"/>
        </w:rPr>
      </w:pPr>
      <w:r w:rsidRPr="000F55B4">
        <w:rPr>
          <w:rFonts w:ascii="宋体" w:hAnsi="宋体" w:hint="eastAsia"/>
          <w:sz w:val="24"/>
          <w:u w:val="single"/>
        </w:rPr>
        <w:t>_______     __</w:t>
      </w:r>
      <w:r w:rsidRPr="000F55B4">
        <w:rPr>
          <w:rFonts w:ascii="宋体" w:hAnsi="宋体" w:hint="eastAsia"/>
          <w:sz w:val="24"/>
        </w:rPr>
        <w:t>（投标人名称）系中华人民共和国合法企业，经营地址。</w:t>
      </w:r>
    </w:p>
    <w:p w:rsidR="0084256A" w:rsidRPr="000F55B4" w:rsidRDefault="002A03CC">
      <w:pPr>
        <w:snapToGrid w:val="0"/>
        <w:spacing w:line="400" w:lineRule="exact"/>
        <w:ind w:firstLineChars="200" w:firstLine="480"/>
        <w:rPr>
          <w:rFonts w:ascii="宋体" w:hAnsi="宋体"/>
          <w:sz w:val="24"/>
        </w:rPr>
      </w:pPr>
      <w:r w:rsidRPr="000F55B4">
        <w:rPr>
          <w:rFonts w:ascii="宋体" w:hAnsi="宋体" w:hint="eastAsia"/>
          <w:sz w:val="24"/>
        </w:rPr>
        <w:t>我</w:t>
      </w:r>
      <w:r w:rsidRPr="000F55B4">
        <w:rPr>
          <w:rFonts w:ascii="宋体" w:hAnsi="宋体" w:hint="eastAsia"/>
          <w:sz w:val="24"/>
          <w:u w:val="single"/>
        </w:rPr>
        <w:t>___    __</w:t>
      </w:r>
      <w:r w:rsidRPr="000F55B4">
        <w:rPr>
          <w:rFonts w:ascii="宋体" w:hAnsi="宋体" w:hint="eastAsia"/>
          <w:sz w:val="24"/>
        </w:rPr>
        <w:t>（姓名）系</w:t>
      </w:r>
      <w:r w:rsidRPr="000F55B4">
        <w:rPr>
          <w:rFonts w:ascii="宋体" w:hAnsi="宋体" w:hint="eastAsia"/>
          <w:sz w:val="24"/>
          <w:u w:val="single"/>
        </w:rPr>
        <w:t>_______     __</w:t>
      </w:r>
      <w:r w:rsidRPr="000F55B4">
        <w:rPr>
          <w:rFonts w:ascii="宋体" w:hAnsi="宋体" w:hint="eastAsia"/>
          <w:sz w:val="24"/>
        </w:rPr>
        <w:t>（投标人名称）的法定代表人，我方愿意参加贵方组织的______</w:t>
      </w:r>
      <w:r w:rsidRPr="000F55B4">
        <w:rPr>
          <w:rFonts w:ascii="宋体" w:hAnsi="宋体" w:hint="eastAsia"/>
          <w:sz w:val="24"/>
          <w:u w:val="single"/>
        </w:rPr>
        <w:t xml:space="preserve"> （项目名称）</w:t>
      </w:r>
      <w:r w:rsidRPr="000F55B4">
        <w:rPr>
          <w:rFonts w:ascii="宋体" w:hAnsi="宋体" w:hint="eastAsia"/>
          <w:sz w:val="24"/>
        </w:rPr>
        <w:t>（项目编号： ）的投标，为便于贵方公正、择优地确定中标人及其投标产品和服务，我方就本次投标有关事项郑重声明如下：</w:t>
      </w:r>
    </w:p>
    <w:p w:rsidR="0084256A" w:rsidRPr="000F55B4" w:rsidRDefault="002A03CC">
      <w:pPr>
        <w:snapToGrid w:val="0"/>
        <w:spacing w:line="400" w:lineRule="exact"/>
        <w:ind w:firstLineChars="200" w:firstLine="480"/>
        <w:rPr>
          <w:rFonts w:ascii="宋体" w:hAnsi="宋体"/>
          <w:sz w:val="24"/>
        </w:rPr>
      </w:pPr>
      <w:r w:rsidRPr="000F55B4">
        <w:rPr>
          <w:rFonts w:ascii="宋体" w:hAnsi="宋体" w:hint="eastAsia"/>
          <w:sz w:val="24"/>
        </w:rPr>
        <w:t>1.我方向贵方提交的所有投标文件、资料都是准确的和真实的。</w:t>
      </w:r>
    </w:p>
    <w:p w:rsidR="0084256A" w:rsidRPr="000F55B4" w:rsidRDefault="002A03CC">
      <w:pPr>
        <w:snapToGrid w:val="0"/>
        <w:spacing w:line="400" w:lineRule="exact"/>
        <w:ind w:firstLineChars="200" w:firstLine="480"/>
        <w:rPr>
          <w:rFonts w:ascii="宋体" w:hAnsi="宋体"/>
          <w:sz w:val="24"/>
        </w:rPr>
      </w:pPr>
      <w:r w:rsidRPr="000F55B4">
        <w:rPr>
          <w:rFonts w:ascii="宋体" w:hAnsi="宋体" w:hint="eastAsia"/>
          <w:sz w:val="24"/>
        </w:rPr>
        <w:t>2.我方不是采购人的附属机构；在获知本项目采购信息后，与采购人聘请的为此项目提供咨询服务的公司及其附属机构没有任何联系。</w:t>
      </w:r>
    </w:p>
    <w:p w:rsidR="0084256A" w:rsidRPr="000F55B4" w:rsidRDefault="002A03CC">
      <w:pPr>
        <w:snapToGrid w:val="0"/>
        <w:spacing w:line="400" w:lineRule="exact"/>
        <w:ind w:firstLineChars="200" w:firstLine="480"/>
        <w:rPr>
          <w:rFonts w:ascii="宋体" w:eastAsia="仿宋_GB2312" w:hAnsi="宋体"/>
          <w:kern w:val="0"/>
          <w:sz w:val="24"/>
          <w:u w:val="single"/>
        </w:rPr>
      </w:pPr>
      <w:r w:rsidRPr="000F55B4">
        <w:rPr>
          <w:rFonts w:ascii="宋体" w:hAnsi="宋体" w:hint="eastAsia"/>
          <w:kern w:val="0"/>
          <w:sz w:val="24"/>
        </w:rPr>
        <w:t>3. 以上事项如有虚假或隐瞒，我方愿意承担一切后果，并不再寻求任何旨在减轻或免除法律责任的辩解。</w:t>
      </w:r>
    </w:p>
    <w:p w:rsidR="0084256A" w:rsidRPr="000F55B4" w:rsidRDefault="002A03CC">
      <w:pPr>
        <w:spacing w:line="400" w:lineRule="exact"/>
        <w:ind w:firstLineChars="200" w:firstLine="480"/>
        <w:rPr>
          <w:rFonts w:ascii="宋体" w:hAnsi="宋体"/>
          <w:sz w:val="24"/>
        </w:rPr>
      </w:pPr>
      <w:r w:rsidRPr="000F55B4">
        <w:rPr>
          <w:rFonts w:ascii="宋体" w:hAnsi="宋体" w:hint="eastAsia"/>
          <w:sz w:val="24"/>
        </w:rPr>
        <w:t>4. 根据</w:t>
      </w:r>
      <w:r w:rsidRPr="000F55B4">
        <w:rPr>
          <w:rFonts w:ascii="宋体" w:hAnsi="宋体"/>
          <w:sz w:val="24"/>
        </w:rPr>
        <w:t>《中华人民共和国政府采购法实施条例》第五十条要求对政府采购合同进行公告</w:t>
      </w:r>
      <w:r w:rsidRPr="000F55B4">
        <w:rPr>
          <w:rFonts w:ascii="宋体" w:hAnsi="宋体" w:hint="eastAsia"/>
          <w:sz w:val="24"/>
        </w:rPr>
        <w:t>，</w:t>
      </w:r>
      <w:r w:rsidRPr="000F55B4">
        <w:rPr>
          <w:rFonts w:ascii="宋体" w:hAnsi="宋体"/>
          <w:sz w:val="24"/>
        </w:rPr>
        <w:t>但政府采购合同中涉及国家秘密、商业秘密的内容除外。</w:t>
      </w:r>
      <w:r w:rsidRPr="000F55B4">
        <w:rPr>
          <w:rFonts w:ascii="宋体" w:hAnsi="宋体" w:hint="eastAsia"/>
          <w:sz w:val="24"/>
        </w:rPr>
        <w:t>我方就对本次投标文件进行注明如下：（两项内容中必须选择一项）</w:t>
      </w:r>
    </w:p>
    <w:p w:rsidR="0084256A" w:rsidRPr="000F55B4" w:rsidRDefault="002A03CC">
      <w:pPr>
        <w:spacing w:line="400" w:lineRule="exact"/>
        <w:ind w:firstLineChars="200" w:firstLine="480"/>
        <w:rPr>
          <w:rFonts w:ascii="宋体" w:hAnsi="宋体"/>
          <w:sz w:val="24"/>
        </w:rPr>
      </w:pPr>
      <w:r w:rsidRPr="000F55B4">
        <w:rPr>
          <w:rFonts w:ascii="宋体" w:hAnsi="宋体" w:hint="eastAsia"/>
          <w:sz w:val="24"/>
        </w:rPr>
        <w:t>□我方本次投标文件</w:t>
      </w:r>
      <w:r w:rsidRPr="000F55B4">
        <w:rPr>
          <w:rFonts w:ascii="宋体" w:hAnsi="宋体" w:cs="宋体"/>
          <w:kern w:val="0"/>
          <w:sz w:val="24"/>
        </w:rPr>
        <w:t>内容中</w:t>
      </w:r>
      <w:r w:rsidRPr="000F55B4">
        <w:rPr>
          <w:rFonts w:ascii="宋体" w:hAnsi="宋体" w:hint="eastAsia"/>
          <w:sz w:val="24"/>
        </w:rPr>
        <w:t>未</w:t>
      </w:r>
      <w:r w:rsidRPr="000F55B4">
        <w:rPr>
          <w:rFonts w:ascii="宋体" w:hAnsi="宋体" w:cs="宋体"/>
          <w:kern w:val="0"/>
          <w:sz w:val="24"/>
        </w:rPr>
        <w:t>涉及商业秘密</w:t>
      </w:r>
      <w:r w:rsidRPr="000F55B4">
        <w:rPr>
          <w:rFonts w:ascii="宋体" w:hAnsi="宋体" w:cs="宋体" w:hint="eastAsia"/>
          <w:kern w:val="0"/>
          <w:sz w:val="24"/>
        </w:rPr>
        <w:t>；</w:t>
      </w:r>
    </w:p>
    <w:p w:rsidR="0084256A" w:rsidRPr="000F55B4" w:rsidRDefault="002A03CC">
      <w:pPr>
        <w:spacing w:line="400" w:lineRule="exact"/>
        <w:ind w:firstLineChars="200" w:firstLine="480"/>
        <w:rPr>
          <w:rFonts w:ascii="宋体" w:hAnsi="宋体"/>
          <w:sz w:val="24"/>
          <w:u w:val="single"/>
        </w:rPr>
      </w:pPr>
      <w:r w:rsidRPr="000F55B4">
        <w:rPr>
          <w:rFonts w:ascii="宋体" w:hAnsi="宋体" w:hint="eastAsia"/>
          <w:sz w:val="24"/>
        </w:rPr>
        <w:t>□我方本次投标文件</w:t>
      </w:r>
      <w:r w:rsidRPr="000F55B4">
        <w:rPr>
          <w:rFonts w:ascii="宋体" w:hAnsi="宋体" w:cs="宋体"/>
          <w:kern w:val="0"/>
          <w:sz w:val="24"/>
        </w:rPr>
        <w:t>涉及商业秘密</w:t>
      </w:r>
      <w:r w:rsidRPr="000F55B4">
        <w:rPr>
          <w:rFonts w:ascii="宋体" w:hAnsi="宋体" w:cs="宋体" w:hint="eastAsia"/>
          <w:kern w:val="0"/>
          <w:sz w:val="24"/>
        </w:rPr>
        <w:t>的</w:t>
      </w:r>
      <w:r w:rsidRPr="000F55B4">
        <w:rPr>
          <w:rFonts w:ascii="宋体" w:hAnsi="宋体" w:cs="宋体"/>
          <w:kern w:val="0"/>
          <w:sz w:val="24"/>
        </w:rPr>
        <w:t>内容</w:t>
      </w:r>
      <w:r w:rsidRPr="000F55B4">
        <w:rPr>
          <w:rFonts w:ascii="宋体" w:hAnsi="宋体" w:cs="宋体" w:hint="eastAsia"/>
          <w:kern w:val="0"/>
          <w:sz w:val="24"/>
        </w:rPr>
        <w:t>有：；</w:t>
      </w:r>
    </w:p>
    <w:p w:rsidR="0084256A" w:rsidRPr="000F55B4" w:rsidRDefault="002A03CC">
      <w:pPr>
        <w:snapToGrid w:val="0"/>
        <w:spacing w:line="400" w:lineRule="exact"/>
        <w:ind w:firstLineChars="200" w:firstLine="480"/>
        <w:rPr>
          <w:rFonts w:ascii="宋体" w:hAnsi="宋体"/>
          <w:sz w:val="24"/>
        </w:rPr>
      </w:pPr>
      <w:r w:rsidRPr="000F55B4">
        <w:rPr>
          <w:rFonts w:ascii="宋体" w:hAnsi="宋体" w:hint="eastAsia"/>
          <w:sz w:val="24"/>
        </w:rPr>
        <w:t>5.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84256A" w:rsidRPr="000F55B4" w:rsidRDefault="002A03CC" w:rsidP="002A03CC">
      <w:pPr>
        <w:snapToGrid w:val="0"/>
        <w:spacing w:line="400" w:lineRule="exact"/>
        <w:ind w:firstLineChars="2282" w:firstLine="5477"/>
        <w:rPr>
          <w:rFonts w:ascii="宋体" w:hAnsi="宋体"/>
          <w:sz w:val="24"/>
          <w:u w:val="single"/>
        </w:rPr>
      </w:pPr>
      <w:r w:rsidRPr="000F55B4">
        <w:rPr>
          <w:rFonts w:ascii="宋体" w:hAnsi="宋体" w:hint="eastAsia"/>
          <w:sz w:val="24"/>
        </w:rPr>
        <w:t>法定代表人签字：</w:t>
      </w:r>
    </w:p>
    <w:p w:rsidR="0084256A" w:rsidRPr="000F55B4" w:rsidRDefault="002A03CC">
      <w:pPr>
        <w:snapToGrid w:val="0"/>
        <w:spacing w:line="400" w:lineRule="exact"/>
        <w:ind w:firstLineChars="2300" w:firstLine="5520"/>
        <w:rPr>
          <w:rFonts w:ascii="宋体" w:hAnsi="宋体"/>
          <w:sz w:val="24"/>
        </w:rPr>
      </w:pPr>
      <w:r w:rsidRPr="000F55B4">
        <w:rPr>
          <w:rFonts w:ascii="宋体" w:hAnsi="宋体" w:hint="eastAsia"/>
          <w:sz w:val="24"/>
        </w:rPr>
        <w:t>投标人公章：</w:t>
      </w:r>
    </w:p>
    <w:p w:rsidR="0084256A" w:rsidRPr="000F55B4" w:rsidRDefault="002A03CC">
      <w:pPr>
        <w:snapToGrid w:val="0"/>
        <w:spacing w:line="400" w:lineRule="exact"/>
        <w:ind w:right="480" w:firstLineChars="100" w:firstLine="240"/>
        <w:jc w:val="center"/>
        <w:rPr>
          <w:rFonts w:ascii="宋体" w:hAnsi="宋体"/>
          <w:sz w:val="24"/>
        </w:rPr>
      </w:pPr>
      <w:r w:rsidRPr="000F55B4">
        <w:rPr>
          <w:rFonts w:ascii="宋体" w:hAnsi="宋体" w:hint="eastAsia"/>
          <w:sz w:val="24"/>
        </w:rPr>
        <w:t xml:space="preserve">                                            年    月    日</w:t>
      </w:r>
    </w:p>
    <w:p w:rsidR="0084256A" w:rsidRPr="000F55B4" w:rsidRDefault="002A03CC" w:rsidP="00341FAA">
      <w:pPr>
        <w:snapToGrid w:val="0"/>
        <w:spacing w:beforeLines="50" w:after="50"/>
        <w:jc w:val="left"/>
        <w:rPr>
          <w:rFonts w:ascii="宋体" w:hAnsi="宋体"/>
          <w:b/>
          <w:sz w:val="24"/>
        </w:rPr>
      </w:pPr>
      <w:r w:rsidRPr="000F55B4">
        <w:rPr>
          <w:rFonts w:ascii="宋体" w:hAnsi="宋体"/>
          <w:b/>
          <w:sz w:val="24"/>
        </w:rPr>
        <w:br w:type="page"/>
      </w:r>
      <w:r w:rsidRPr="000F55B4">
        <w:rPr>
          <w:rFonts w:ascii="宋体" w:hAnsi="宋体" w:hint="eastAsia"/>
          <w:b/>
          <w:sz w:val="24"/>
        </w:rPr>
        <w:lastRenderedPageBreak/>
        <w:t>2、商务响应表格式：</w:t>
      </w:r>
    </w:p>
    <w:p w:rsidR="0084256A" w:rsidRPr="000F55B4" w:rsidRDefault="0084256A">
      <w:pPr>
        <w:snapToGrid w:val="0"/>
        <w:spacing w:before="50"/>
        <w:ind w:firstLineChars="150" w:firstLine="360"/>
        <w:jc w:val="left"/>
        <w:rPr>
          <w:rFonts w:ascii="宋体" w:hAnsi="宋体"/>
          <w:sz w:val="24"/>
          <w:u w:val="single"/>
        </w:rPr>
      </w:pPr>
    </w:p>
    <w:p w:rsidR="0084256A" w:rsidRPr="000F55B4" w:rsidRDefault="0084256A">
      <w:pPr>
        <w:snapToGrid w:val="0"/>
        <w:spacing w:before="50"/>
        <w:ind w:firstLineChars="150" w:firstLine="360"/>
        <w:jc w:val="left"/>
        <w:rPr>
          <w:rFonts w:ascii="宋体" w:hAnsi="宋体"/>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093"/>
        <w:gridCol w:w="2634"/>
        <w:gridCol w:w="1144"/>
        <w:gridCol w:w="3309"/>
      </w:tblGrid>
      <w:tr w:rsidR="0084256A" w:rsidRPr="000F55B4">
        <w:trPr>
          <w:trHeight w:val="642"/>
        </w:trPr>
        <w:tc>
          <w:tcPr>
            <w:tcW w:w="2093" w:type="dxa"/>
            <w:tcBorders>
              <w:top w:val="single" w:sz="4" w:space="0" w:color="auto"/>
              <w:left w:val="single" w:sz="4" w:space="0" w:color="auto"/>
              <w:bottom w:val="single" w:sz="4" w:space="0" w:color="auto"/>
              <w:right w:val="single" w:sz="4" w:space="0" w:color="auto"/>
            </w:tcBorders>
          </w:tcPr>
          <w:p w:rsidR="0084256A" w:rsidRPr="000F55B4" w:rsidRDefault="002A03CC" w:rsidP="00341FAA">
            <w:pPr>
              <w:snapToGrid w:val="0"/>
              <w:spacing w:beforeLines="50"/>
              <w:jc w:val="center"/>
              <w:rPr>
                <w:rFonts w:ascii="宋体" w:hAnsi="宋体"/>
                <w:sz w:val="24"/>
              </w:rPr>
            </w:pPr>
            <w:r w:rsidRPr="000F55B4">
              <w:rPr>
                <w:rFonts w:ascii="宋体" w:hAnsi="宋体" w:hint="eastAsia"/>
                <w:sz w:val="24"/>
              </w:rPr>
              <w:t>项目</w:t>
            </w:r>
          </w:p>
        </w:tc>
        <w:tc>
          <w:tcPr>
            <w:tcW w:w="2634" w:type="dxa"/>
            <w:tcBorders>
              <w:top w:val="single" w:sz="4" w:space="0" w:color="auto"/>
              <w:left w:val="single" w:sz="4" w:space="0" w:color="auto"/>
              <w:bottom w:val="single" w:sz="4" w:space="0" w:color="auto"/>
              <w:right w:val="single" w:sz="4" w:space="0" w:color="auto"/>
            </w:tcBorders>
          </w:tcPr>
          <w:p w:rsidR="0084256A" w:rsidRPr="000F55B4" w:rsidRDefault="002A03CC" w:rsidP="00341FAA">
            <w:pPr>
              <w:snapToGrid w:val="0"/>
              <w:spacing w:beforeLines="50"/>
              <w:jc w:val="center"/>
              <w:rPr>
                <w:rFonts w:ascii="宋体" w:hAnsi="宋体"/>
                <w:sz w:val="24"/>
              </w:rPr>
            </w:pPr>
            <w:r w:rsidRPr="000F55B4">
              <w:rPr>
                <w:rFonts w:ascii="宋体" w:hAnsi="宋体" w:hint="eastAsia"/>
                <w:sz w:val="24"/>
              </w:rPr>
              <w:t>招标文件要求</w:t>
            </w:r>
          </w:p>
        </w:tc>
        <w:tc>
          <w:tcPr>
            <w:tcW w:w="1144" w:type="dxa"/>
            <w:tcBorders>
              <w:top w:val="single" w:sz="4" w:space="0" w:color="auto"/>
              <w:left w:val="single" w:sz="4" w:space="0" w:color="auto"/>
              <w:bottom w:val="single" w:sz="4" w:space="0" w:color="auto"/>
              <w:right w:val="single" w:sz="4" w:space="0" w:color="auto"/>
            </w:tcBorders>
          </w:tcPr>
          <w:p w:rsidR="0084256A" w:rsidRPr="000F55B4" w:rsidRDefault="002A03CC" w:rsidP="00341FAA">
            <w:pPr>
              <w:snapToGrid w:val="0"/>
              <w:spacing w:beforeLines="50"/>
              <w:jc w:val="center"/>
              <w:rPr>
                <w:rFonts w:ascii="宋体" w:hAnsi="宋体"/>
                <w:sz w:val="24"/>
              </w:rPr>
            </w:pPr>
            <w:r w:rsidRPr="000F55B4">
              <w:rPr>
                <w:rFonts w:ascii="宋体" w:hAnsi="宋体" w:hint="eastAsia"/>
                <w:sz w:val="24"/>
              </w:rPr>
              <w:t>是否响应</w:t>
            </w:r>
          </w:p>
        </w:tc>
        <w:tc>
          <w:tcPr>
            <w:tcW w:w="3309" w:type="dxa"/>
            <w:tcBorders>
              <w:top w:val="single" w:sz="4" w:space="0" w:color="auto"/>
              <w:left w:val="single" w:sz="4" w:space="0" w:color="auto"/>
              <w:bottom w:val="single" w:sz="4" w:space="0" w:color="auto"/>
              <w:right w:val="single" w:sz="4" w:space="0" w:color="auto"/>
            </w:tcBorders>
          </w:tcPr>
          <w:p w:rsidR="0084256A" w:rsidRPr="000F55B4" w:rsidRDefault="002A03CC" w:rsidP="00341FAA">
            <w:pPr>
              <w:snapToGrid w:val="0"/>
              <w:spacing w:beforeLines="50"/>
              <w:jc w:val="center"/>
              <w:rPr>
                <w:rFonts w:ascii="宋体" w:hAnsi="宋体"/>
                <w:sz w:val="24"/>
              </w:rPr>
            </w:pPr>
            <w:r w:rsidRPr="000F55B4">
              <w:rPr>
                <w:rFonts w:ascii="宋体" w:hAnsi="宋体" w:hint="eastAsia"/>
                <w:sz w:val="24"/>
              </w:rPr>
              <w:t>投标人的承诺或说明</w:t>
            </w:r>
          </w:p>
        </w:tc>
      </w:tr>
      <w:tr w:rsidR="0084256A" w:rsidRPr="000F55B4">
        <w:trPr>
          <w:trHeight w:val="981"/>
        </w:trPr>
        <w:tc>
          <w:tcPr>
            <w:tcW w:w="2093"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pStyle w:val="110"/>
              <w:ind w:firstLineChars="0" w:firstLine="0"/>
              <w:jc w:val="center"/>
              <w:rPr>
                <w:rFonts w:ascii="宋体" w:hAnsi="宋体" w:cs="宋体"/>
                <w:kern w:val="0"/>
                <w:sz w:val="24"/>
                <w:szCs w:val="24"/>
              </w:rPr>
            </w:pPr>
            <w:r w:rsidRPr="000F55B4">
              <w:rPr>
                <w:rFonts w:ascii="宋体" w:hAnsi="宋体" w:cs="Calibri" w:hint="eastAsia"/>
                <w:sz w:val="24"/>
                <w:szCs w:val="24"/>
              </w:rPr>
              <w:t>交付时间及地点</w:t>
            </w:r>
          </w:p>
        </w:tc>
        <w:tc>
          <w:tcPr>
            <w:tcW w:w="2634"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jc w:val="center"/>
              <w:rPr>
                <w:rFonts w:ascii="宋体" w:hAnsi="宋体"/>
                <w:sz w:val="24"/>
              </w:rPr>
            </w:pPr>
          </w:p>
        </w:tc>
        <w:tc>
          <w:tcPr>
            <w:tcW w:w="1144"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jc w:val="center"/>
              <w:rPr>
                <w:rFonts w:ascii="宋体" w:hAnsi="宋体"/>
                <w:sz w:val="24"/>
              </w:rPr>
            </w:pPr>
          </w:p>
        </w:tc>
        <w:tc>
          <w:tcPr>
            <w:tcW w:w="3309"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jc w:val="center"/>
              <w:rPr>
                <w:rFonts w:ascii="宋体" w:hAnsi="宋体"/>
                <w:sz w:val="24"/>
              </w:rPr>
            </w:pPr>
          </w:p>
        </w:tc>
      </w:tr>
      <w:tr w:rsidR="0084256A" w:rsidRPr="000F55B4">
        <w:trPr>
          <w:trHeight w:val="982"/>
        </w:trPr>
        <w:tc>
          <w:tcPr>
            <w:tcW w:w="2093"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pStyle w:val="110"/>
              <w:ind w:firstLineChars="0" w:firstLine="0"/>
              <w:jc w:val="center"/>
              <w:rPr>
                <w:rFonts w:ascii="宋体" w:hAnsi="宋体" w:cs="宋体"/>
                <w:kern w:val="0"/>
                <w:sz w:val="24"/>
                <w:szCs w:val="24"/>
              </w:rPr>
            </w:pPr>
            <w:r w:rsidRPr="000F55B4">
              <w:rPr>
                <w:rFonts w:ascii="宋体" w:hAnsi="宋体"/>
                <w:sz w:val="24"/>
                <w:szCs w:val="24"/>
              </w:rPr>
              <w:t>付款方式</w:t>
            </w:r>
          </w:p>
        </w:tc>
        <w:tc>
          <w:tcPr>
            <w:tcW w:w="2634"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jc w:val="center"/>
              <w:rPr>
                <w:rFonts w:ascii="宋体" w:hAnsi="宋体"/>
                <w:sz w:val="24"/>
              </w:rPr>
            </w:pPr>
          </w:p>
        </w:tc>
        <w:tc>
          <w:tcPr>
            <w:tcW w:w="1144"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jc w:val="center"/>
              <w:rPr>
                <w:rFonts w:ascii="宋体" w:hAnsi="宋体"/>
                <w:sz w:val="24"/>
              </w:rPr>
            </w:pPr>
          </w:p>
        </w:tc>
        <w:tc>
          <w:tcPr>
            <w:tcW w:w="3309"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jc w:val="center"/>
              <w:rPr>
                <w:rFonts w:ascii="宋体" w:hAnsi="宋体"/>
                <w:sz w:val="24"/>
              </w:rPr>
            </w:pPr>
          </w:p>
        </w:tc>
      </w:tr>
      <w:tr w:rsidR="0084256A" w:rsidRPr="000F55B4">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pStyle w:val="110"/>
              <w:ind w:firstLineChars="0" w:firstLine="0"/>
              <w:jc w:val="center"/>
              <w:rPr>
                <w:rFonts w:ascii="宋体" w:hAnsi="宋体" w:cs="宋体"/>
                <w:kern w:val="0"/>
                <w:sz w:val="24"/>
                <w:szCs w:val="24"/>
              </w:rPr>
            </w:pPr>
            <w:r w:rsidRPr="000F55B4">
              <w:rPr>
                <w:rFonts w:ascii="宋体" w:hAnsi="宋体" w:hint="eastAsia"/>
                <w:sz w:val="24"/>
                <w:szCs w:val="24"/>
              </w:rPr>
              <w:t>项目服务</w:t>
            </w:r>
            <w:r w:rsidRPr="000F55B4">
              <w:rPr>
                <w:rFonts w:ascii="宋体" w:hAnsi="宋体"/>
                <w:sz w:val="24"/>
                <w:szCs w:val="24"/>
              </w:rPr>
              <w:t>期</w:t>
            </w:r>
            <w:r w:rsidRPr="000F55B4">
              <w:rPr>
                <w:rFonts w:ascii="宋体" w:hAnsi="宋体" w:hint="eastAsia"/>
                <w:sz w:val="24"/>
                <w:szCs w:val="24"/>
              </w:rPr>
              <w:t>及货物质保期</w:t>
            </w:r>
          </w:p>
        </w:tc>
        <w:tc>
          <w:tcPr>
            <w:tcW w:w="2634"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rPr>
                <w:rFonts w:ascii="宋体" w:hAnsi="宋体"/>
                <w:sz w:val="24"/>
                <w:u w:val="single"/>
              </w:rPr>
            </w:pPr>
          </w:p>
        </w:tc>
        <w:tc>
          <w:tcPr>
            <w:tcW w:w="1144"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ind w:left="43"/>
              <w:jc w:val="center"/>
              <w:rPr>
                <w:rFonts w:ascii="宋体" w:hAnsi="宋体"/>
                <w:sz w:val="24"/>
              </w:rPr>
            </w:pPr>
          </w:p>
        </w:tc>
        <w:tc>
          <w:tcPr>
            <w:tcW w:w="3309"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ind w:left="43"/>
              <w:jc w:val="center"/>
              <w:rPr>
                <w:rFonts w:ascii="宋体" w:hAnsi="宋体"/>
                <w:sz w:val="24"/>
              </w:rPr>
            </w:pPr>
          </w:p>
        </w:tc>
      </w:tr>
      <w:tr w:rsidR="0084256A" w:rsidRPr="000F55B4">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84256A" w:rsidRPr="000F55B4" w:rsidRDefault="002A03CC">
            <w:pPr>
              <w:pStyle w:val="110"/>
              <w:ind w:firstLineChars="0" w:firstLine="0"/>
              <w:jc w:val="center"/>
              <w:rPr>
                <w:rFonts w:ascii="宋体" w:hAnsi="宋体" w:cs="宋体"/>
                <w:kern w:val="0"/>
                <w:sz w:val="24"/>
                <w:szCs w:val="24"/>
              </w:rPr>
            </w:pPr>
            <w:r w:rsidRPr="000F55B4">
              <w:rPr>
                <w:rFonts w:ascii="宋体" w:hAnsi="宋体" w:cs="Calibri" w:hint="eastAsia"/>
                <w:sz w:val="24"/>
                <w:szCs w:val="24"/>
              </w:rPr>
              <w:t>售后服务要求及其他要求</w:t>
            </w:r>
          </w:p>
        </w:tc>
        <w:tc>
          <w:tcPr>
            <w:tcW w:w="2634"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rPr>
                <w:rFonts w:ascii="宋体" w:hAnsi="宋体"/>
                <w:sz w:val="24"/>
                <w:u w:val="single"/>
              </w:rPr>
            </w:pPr>
          </w:p>
        </w:tc>
        <w:tc>
          <w:tcPr>
            <w:tcW w:w="1144"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ind w:left="43"/>
              <w:jc w:val="center"/>
              <w:rPr>
                <w:rFonts w:ascii="宋体" w:hAnsi="宋体"/>
                <w:sz w:val="24"/>
              </w:rPr>
            </w:pPr>
          </w:p>
        </w:tc>
        <w:tc>
          <w:tcPr>
            <w:tcW w:w="3309" w:type="dxa"/>
            <w:tcBorders>
              <w:top w:val="single" w:sz="4" w:space="0" w:color="auto"/>
              <w:left w:val="single" w:sz="4" w:space="0" w:color="auto"/>
              <w:bottom w:val="single" w:sz="4" w:space="0" w:color="auto"/>
              <w:right w:val="single" w:sz="4" w:space="0" w:color="auto"/>
            </w:tcBorders>
          </w:tcPr>
          <w:p w:rsidR="0084256A" w:rsidRPr="000F55B4" w:rsidRDefault="0084256A" w:rsidP="00341FAA">
            <w:pPr>
              <w:snapToGrid w:val="0"/>
              <w:spacing w:beforeLines="50"/>
              <w:ind w:left="43"/>
              <w:jc w:val="center"/>
              <w:rPr>
                <w:rFonts w:ascii="宋体" w:hAnsi="宋体"/>
                <w:sz w:val="24"/>
              </w:rPr>
            </w:pPr>
          </w:p>
        </w:tc>
      </w:tr>
    </w:tbl>
    <w:p w:rsidR="0084256A" w:rsidRPr="000F55B4" w:rsidRDefault="002A03CC">
      <w:pPr>
        <w:snapToGrid w:val="0"/>
        <w:spacing w:before="50" w:after="50"/>
        <w:rPr>
          <w:rFonts w:ascii="宋体" w:hAnsi="宋体"/>
          <w:spacing w:val="20"/>
          <w:sz w:val="24"/>
        </w:rPr>
      </w:pPr>
      <w:r w:rsidRPr="000F55B4">
        <w:rPr>
          <w:rFonts w:ascii="宋体" w:hAnsi="宋体" w:hint="eastAsia"/>
          <w:sz w:val="24"/>
        </w:rPr>
        <w:t>注：请按</w:t>
      </w:r>
      <w:r w:rsidRPr="000F55B4">
        <w:rPr>
          <w:rFonts w:ascii="宋体" w:hAnsi="宋体" w:hint="eastAsia"/>
          <w:bCs/>
          <w:sz w:val="24"/>
        </w:rPr>
        <w:t>第二章招标项目采购需求“</w:t>
      </w:r>
      <w:r w:rsidRPr="000F55B4">
        <w:rPr>
          <w:rFonts w:ascii="宋体" w:hAnsi="宋体" w:hint="eastAsia"/>
          <w:b/>
          <w:sz w:val="24"/>
        </w:rPr>
        <w:t>商务条款</w:t>
      </w:r>
      <w:r w:rsidRPr="000F55B4">
        <w:rPr>
          <w:rFonts w:ascii="宋体" w:hAnsi="宋体" w:hint="eastAsia"/>
          <w:bCs/>
          <w:sz w:val="24"/>
        </w:rPr>
        <w:t>“内容填写。</w:t>
      </w:r>
    </w:p>
    <w:p w:rsidR="0084256A" w:rsidRPr="000F55B4" w:rsidRDefault="0084256A">
      <w:pPr>
        <w:snapToGrid w:val="0"/>
        <w:spacing w:before="50" w:after="50"/>
        <w:rPr>
          <w:rFonts w:ascii="宋体" w:hAnsi="宋体"/>
          <w:spacing w:val="20"/>
          <w:sz w:val="24"/>
        </w:rPr>
      </w:pPr>
    </w:p>
    <w:p w:rsidR="0084256A" w:rsidRPr="000F55B4" w:rsidRDefault="0084256A">
      <w:pPr>
        <w:snapToGrid w:val="0"/>
        <w:spacing w:before="50" w:after="50"/>
        <w:rPr>
          <w:rFonts w:ascii="宋体" w:hAnsi="宋体"/>
          <w:spacing w:val="20"/>
          <w:sz w:val="24"/>
        </w:rPr>
      </w:pPr>
    </w:p>
    <w:p w:rsidR="0084256A" w:rsidRPr="000F55B4" w:rsidRDefault="0084256A">
      <w:pPr>
        <w:snapToGrid w:val="0"/>
        <w:spacing w:before="50" w:after="50"/>
        <w:rPr>
          <w:rFonts w:ascii="宋体" w:hAnsi="宋体"/>
          <w:spacing w:val="20"/>
          <w:sz w:val="24"/>
        </w:rPr>
      </w:pPr>
    </w:p>
    <w:p w:rsidR="0084256A" w:rsidRPr="000F55B4" w:rsidRDefault="002A03CC">
      <w:pPr>
        <w:snapToGrid w:val="0"/>
        <w:spacing w:before="50" w:after="50"/>
        <w:rPr>
          <w:rFonts w:ascii="宋体" w:hAnsi="宋体"/>
          <w:spacing w:val="20"/>
          <w:sz w:val="24"/>
          <w:u w:val="single"/>
        </w:rPr>
      </w:pPr>
      <w:r w:rsidRPr="000F55B4">
        <w:rPr>
          <w:rFonts w:ascii="宋体" w:hAnsi="宋体" w:hint="eastAsia"/>
          <w:sz w:val="24"/>
        </w:rPr>
        <w:t>法定代表人或被授权人</w:t>
      </w:r>
      <w:r w:rsidRPr="000F55B4">
        <w:rPr>
          <w:rFonts w:ascii="宋体" w:hAnsi="宋体" w:hint="eastAsia"/>
          <w:spacing w:val="20"/>
          <w:sz w:val="24"/>
        </w:rPr>
        <w:t>签字：</w:t>
      </w:r>
    </w:p>
    <w:p w:rsidR="0084256A" w:rsidRPr="000F55B4" w:rsidRDefault="002A03CC" w:rsidP="00341FAA">
      <w:pPr>
        <w:snapToGrid w:val="0"/>
        <w:spacing w:beforeLines="50"/>
        <w:rPr>
          <w:rFonts w:ascii="宋体" w:hAnsi="宋体"/>
          <w:spacing w:val="20"/>
          <w:sz w:val="24"/>
          <w:u w:val="single"/>
        </w:rPr>
      </w:pPr>
      <w:r w:rsidRPr="000F55B4">
        <w:rPr>
          <w:rFonts w:ascii="宋体" w:hAnsi="宋体" w:hint="eastAsia"/>
          <w:spacing w:val="20"/>
          <w:sz w:val="24"/>
        </w:rPr>
        <w:t>投标人盖公章：              日  期：</w:t>
      </w:r>
    </w:p>
    <w:p w:rsidR="0084256A" w:rsidRPr="000F55B4" w:rsidRDefault="0084256A" w:rsidP="00341FAA">
      <w:pPr>
        <w:snapToGrid w:val="0"/>
        <w:spacing w:beforeLines="50"/>
        <w:rPr>
          <w:rFonts w:ascii="宋体" w:hAnsi="宋体"/>
          <w:spacing w:val="20"/>
          <w:sz w:val="24"/>
          <w:u w:val="single"/>
        </w:rPr>
      </w:pPr>
    </w:p>
    <w:p w:rsidR="0084256A" w:rsidRPr="000F55B4" w:rsidRDefault="0084256A" w:rsidP="00341FAA">
      <w:pPr>
        <w:snapToGrid w:val="0"/>
        <w:spacing w:beforeLines="50"/>
        <w:rPr>
          <w:rFonts w:ascii="宋体" w:hAnsi="宋体"/>
          <w:spacing w:val="20"/>
          <w:sz w:val="24"/>
          <w:u w:val="single"/>
        </w:rPr>
      </w:pPr>
    </w:p>
    <w:p w:rsidR="0084256A" w:rsidRPr="000F55B4" w:rsidRDefault="0084256A" w:rsidP="00341FAA">
      <w:pPr>
        <w:snapToGrid w:val="0"/>
        <w:spacing w:beforeLines="50"/>
        <w:rPr>
          <w:rFonts w:ascii="宋体" w:hAnsi="宋体"/>
          <w:spacing w:val="20"/>
          <w:sz w:val="24"/>
          <w:u w:val="single"/>
        </w:rPr>
      </w:pPr>
    </w:p>
    <w:p w:rsidR="0084256A" w:rsidRPr="000F55B4" w:rsidRDefault="002A03CC" w:rsidP="00341FAA">
      <w:pPr>
        <w:snapToGrid w:val="0"/>
        <w:spacing w:beforeLines="50" w:after="50"/>
        <w:jc w:val="left"/>
        <w:rPr>
          <w:rFonts w:ascii="宋体" w:hAnsi="宋体"/>
          <w:b/>
          <w:sz w:val="24"/>
        </w:rPr>
      </w:pPr>
      <w:r w:rsidRPr="000F55B4">
        <w:rPr>
          <w:rFonts w:ascii="宋体" w:hAnsi="宋体"/>
          <w:b/>
          <w:sz w:val="24"/>
        </w:rPr>
        <w:br w:type="page"/>
      </w:r>
    </w:p>
    <w:p w:rsidR="0084256A" w:rsidRPr="000F55B4" w:rsidRDefault="002A03CC" w:rsidP="00341FAA">
      <w:pPr>
        <w:snapToGrid w:val="0"/>
        <w:spacing w:beforeLines="50" w:after="50"/>
        <w:jc w:val="left"/>
        <w:rPr>
          <w:rFonts w:ascii="宋体" w:hAnsi="宋体"/>
          <w:b/>
          <w:sz w:val="24"/>
        </w:rPr>
      </w:pPr>
      <w:r w:rsidRPr="000F55B4">
        <w:rPr>
          <w:rFonts w:ascii="宋体" w:hAnsi="宋体" w:hint="eastAsia"/>
          <w:b/>
          <w:sz w:val="24"/>
        </w:rPr>
        <w:lastRenderedPageBreak/>
        <w:t>3、法定代表人身份证明书格式：</w:t>
      </w:r>
    </w:p>
    <w:p w:rsidR="0084256A" w:rsidRPr="000F55B4" w:rsidRDefault="0084256A" w:rsidP="00341FAA">
      <w:pPr>
        <w:snapToGrid w:val="0"/>
        <w:spacing w:beforeLines="50" w:after="50"/>
        <w:jc w:val="left"/>
        <w:rPr>
          <w:rFonts w:ascii="宋体" w:hAnsi="宋体"/>
          <w:b/>
          <w:sz w:val="24"/>
        </w:rPr>
      </w:pPr>
    </w:p>
    <w:p w:rsidR="0084256A" w:rsidRPr="000F55B4" w:rsidRDefault="0084256A" w:rsidP="00341FAA">
      <w:pPr>
        <w:spacing w:beforeLines="100" w:afterLines="50"/>
        <w:ind w:left="540"/>
        <w:jc w:val="left"/>
        <w:rPr>
          <w:rFonts w:ascii="宋体" w:hAnsi="Courier New"/>
          <w:sz w:val="24"/>
        </w:rPr>
      </w:pPr>
    </w:p>
    <w:p w:rsidR="0084256A" w:rsidRPr="000F55B4" w:rsidRDefault="002A03CC" w:rsidP="00341FAA">
      <w:pPr>
        <w:snapToGrid w:val="0"/>
        <w:spacing w:beforeLines="50" w:after="50"/>
        <w:jc w:val="center"/>
        <w:rPr>
          <w:rFonts w:ascii="宋体" w:hAnsi="宋体"/>
          <w:b/>
          <w:sz w:val="24"/>
        </w:rPr>
      </w:pPr>
      <w:r w:rsidRPr="000F55B4">
        <w:rPr>
          <w:rFonts w:ascii="宋体" w:hAnsi="宋体" w:hint="eastAsia"/>
          <w:b/>
          <w:sz w:val="24"/>
        </w:rPr>
        <w:t>法定代表人身份证明书</w:t>
      </w:r>
    </w:p>
    <w:p w:rsidR="0084256A" w:rsidRPr="000F55B4" w:rsidRDefault="0084256A" w:rsidP="00341FAA">
      <w:pPr>
        <w:snapToGrid w:val="0"/>
        <w:spacing w:beforeLines="50" w:after="50"/>
        <w:jc w:val="center"/>
        <w:rPr>
          <w:rFonts w:ascii="宋体" w:hAnsi="宋体"/>
          <w:b/>
          <w:sz w:val="24"/>
        </w:rPr>
      </w:pPr>
    </w:p>
    <w:p w:rsidR="0084256A" w:rsidRPr="000F55B4" w:rsidRDefault="002A03CC">
      <w:pPr>
        <w:spacing w:line="500" w:lineRule="exact"/>
        <w:ind w:left="540"/>
        <w:rPr>
          <w:rFonts w:ascii="宋体" w:hAnsi="宋体"/>
          <w:sz w:val="24"/>
        </w:rPr>
      </w:pPr>
      <w:r w:rsidRPr="000F55B4">
        <w:rPr>
          <w:rFonts w:ascii="宋体" w:hAnsi="宋体" w:hint="eastAsia"/>
          <w:sz w:val="24"/>
        </w:rPr>
        <w:t>投 标 人：</w:t>
      </w:r>
    </w:p>
    <w:p w:rsidR="0084256A" w:rsidRPr="000F55B4" w:rsidRDefault="002A03CC">
      <w:pPr>
        <w:spacing w:line="500" w:lineRule="exact"/>
        <w:ind w:left="540"/>
        <w:rPr>
          <w:rFonts w:ascii="宋体" w:hAnsi="宋体"/>
          <w:sz w:val="24"/>
        </w:rPr>
      </w:pPr>
      <w:r w:rsidRPr="000F55B4">
        <w:rPr>
          <w:rFonts w:ascii="宋体" w:hAnsi="宋体" w:hint="eastAsia"/>
          <w:sz w:val="24"/>
        </w:rPr>
        <w:t>单位性质：</w:t>
      </w:r>
    </w:p>
    <w:p w:rsidR="0084256A" w:rsidRPr="000F55B4" w:rsidRDefault="002A03CC">
      <w:pPr>
        <w:spacing w:line="500" w:lineRule="exact"/>
        <w:ind w:left="540"/>
        <w:rPr>
          <w:rFonts w:ascii="宋体" w:hAnsi="宋体"/>
          <w:sz w:val="24"/>
        </w:rPr>
      </w:pPr>
      <w:r w:rsidRPr="000F55B4">
        <w:rPr>
          <w:rFonts w:ascii="宋体" w:hAnsi="宋体" w:hint="eastAsia"/>
          <w:sz w:val="24"/>
        </w:rPr>
        <w:t>地    址：</w:t>
      </w:r>
    </w:p>
    <w:p w:rsidR="0084256A" w:rsidRPr="000F55B4" w:rsidRDefault="002A03CC">
      <w:pPr>
        <w:spacing w:line="500" w:lineRule="exact"/>
        <w:ind w:left="540"/>
        <w:rPr>
          <w:rFonts w:ascii="宋体" w:hAnsi="宋体"/>
          <w:sz w:val="24"/>
        </w:rPr>
      </w:pPr>
      <w:r w:rsidRPr="000F55B4">
        <w:rPr>
          <w:rFonts w:ascii="宋体" w:hAnsi="宋体" w:hint="eastAsia"/>
          <w:sz w:val="24"/>
        </w:rPr>
        <w:t>成立时间：年月日</w:t>
      </w:r>
    </w:p>
    <w:p w:rsidR="0084256A" w:rsidRPr="000F55B4" w:rsidRDefault="002A03CC">
      <w:pPr>
        <w:spacing w:line="500" w:lineRule="exact"/>
        <w:ind w:left="540"/>
        <w:rPr>
          <w:rFonts w:ascii="宋体" w:hAnsi="宋体"/>
          <w:sz w:val="24"/>
        </w:rPr>
      </w:pPr>
      <w:r w:rsidRPr="000F55B4">
        <w:rPr>
          <w:rFonts w:ascii="宋体" w:hAnsi="宋体" w:hint="eastAsia"/>
          <w:sz w:val="24"/>
        </w:rPr>
        <w:t>经营期限：</w:t>
      </w:r>
    </w:p>
    <w:p w:rsidR="0084256A" w:rsidRPr="000F55B4" w:rsidRDefault="002A03CC">
      <w:pPr>
        <w:spacing w:line="500" w:lineRule="exact"/>
        <w:ind w:left="540"/>
        <w:rPr>
          <w:rFonts w:ascii="宋体" w:hAnsi="宋体"/>
          <w:sz w:val="24"/>
        </w:rPr>
      </w:pPr>
      <w:r w:rsidRPr="000F55B4">
        <w:rPr>
          <w:rFonts w:ascii="宋体" w:hAnsi="宋体" w:hint="eastAsia"/>
          <w:sz w:val="24"/>
        </w:rPr>
        <w:t>姓    名：                   性      别：</w:t>
      </w:r>
    </w:p>
    <w:p w:rsidR="0084256A" w:rsidRPr="000F55B4" w:rsidRDefault="002A03CC">
      <w:pPr>
        <w:spacing w:line="500" w:lineRule="exact"/>
        <w:ind w:left="540"/>
        <w:rPr>
          <w:rFonts w:ascii="宋体" w:hAnsi="宋体"/>
          <w:sz w:val="24"/>
          <w:u w:val="single"/>
        </w:rPr>
      </w:pPr>
      <w:r w:rsidRPr="000F55B4">
        <w:rPr>
          <w:rFonts w:ascii="宋体" w:hAnsi="宋体" w:hint="eastAsia"/>
          <w:sz w:val="24"/>
        </w:rPr>
        <w:t>年    龄：                   职      务：</w:t>
      </w:r>
    </w:p>
    <w:p w:rsidR="0084256A" w:rsidRPr="000F55B4" w:rsidRDefault="002A03CC">
      <w:pPr>
        <w:spacing w:line="500" w:lineRule="exact"/>
        <w:ind w:left="540"/>
        <w:rPr>
          <w:rFonts w:ascii="宋体" w:hAnsi="宋体"/>
          <w:sz w:val="24"/>
        </w:rPr>
      </w:pPr>
      <w:r w:rsidRPr="000F55B4">
        <w:rPr>
          <w:rFonts w:ascii="宋体" w:hAnsi="宋体" w:hint="eastAsia"/>
          <w:sz w:val="24"/>
        </w:rPr>
        <w:t>身份证</w:t>
      </w:r>
      <w:r w:rsidRPr="000F55B4">
        <w:rPr>
          <w:rFonts w:hint="eastAsia"/>
          <w:sz w:val="24"/>
        </w:rPr>
        <w:t>号码：</w:t>
      </w:r>
    </w:p>
    <w:p w:rsidR="0084256A" w:rsidRPr="000F55B4" w:rsidRDefault="002A03CC">
      <w:pPr>
        <w:spacing w:line="500" w:lineRule="exact"/>
        <w:ind w:left="540"/>
        <w:rPr>
          <w:rFonts w:ascii="宋体" w:hAnsi="宋体"/>
          <w:sz w:val="24"/>
        </w:rPr>
      </w:pPr>
      <w:r w:rsidRPr="000F55B4">
        <w:rPr>
          <w:rFonts w:ascii="宋体" w:hAnsi="宋体" w:hint="eastAsia"/>
          <w:sz w:val="24"/>
        </w:rPr>
        <w:t>系（投标人名称）的法定代表人。</w:t>
      </w:r>
    </w:p>
    <w:p w:rsidR="0084256A" w:rsidRPr="000F55B4" w:rsidRDefault="002A03CC">
      <w:pPr>
        <w:spacing w:line="500" w:lineRule="exact"/>
        <w:ind w:left="540"/>
        <w:rPr>
          <w:rFonts w:ascii="宋体" w:hAnsi="宋体"/>
          <w:sz w:val="24"/>
        </w:rPr>
      </w:pPr>
      <w:r w:rsidRPr="000F55B4">
        <w:rPr>
          <w:rFonts w:ascii="宋体" w:hAnsi="宋体" w:hint="eastAsia"/>
          <w:sz w:val="24"/>
        </w:rPr>
        <w:t>特此证明。</w:t>
      </w:r>
    </w:p>
    <w:p w:rsidR="0084256A" w:rsidRPr="000F55B4" w:rsidRDefault="0084256A">
      <w:pPr>
        <w:spacing w:line="500" w:lineRule="exact"/>
        <w:ind w:left="540"/>
        <w:rPr>
          <w:rFonts w:ascii="宋体" w:hAnsi="宋体"/>
          <w:sz w:val="24"/>
        </w:rPr>
      </w:pPr>
    </w:p>
    <w:p w:rsidR="0084256A" w:rsidRPr="000F55B4" w:rsidRDefault="002A03CC">
      <w:pPr>
        <w:spacing w:line="500" w:lineRule="exact"/>
        <w:ind w:left="540"/>
        <w:rPr>
          <w:rFonts w:ascii="宋体" w:hAnsi="宋体"/>
          <w:sz w:val="24"/>
        </w:rPr>
      </w:pPr>
      <w:r w:rsidRPr="000F55B4">
        <w:rPr>
          <w:rFonts w:ascii="宋体" w:hAnsi="宋体" w:hint="eastAsia"/>
          <w:sz w:val="24"/>
        </w:rPr>
        <w:t>附件：法定代表人有效身份证正反面复印件</w:t>
      </w:r>
    </w:p>
    <w:p w:rsidR="0084256A" w:rsidRPr="000F55B4" w:rsidRDefault="0084256A">
      <w:pPr>
        <w:spacing w:line="500" w:lineRule="exact"/>
        <w:ind w:left="540"/>
        <w:rPr>
          <w:rFonts w:ascii="宋体" w:hAnsi="宋体"/>
          <w:sz w:val="24"/>
        </w:rPr>
      </w:pPr>
    </w:p>
    <w:p w:rsidR="0084256A" w:rsidRPr="000F55B4" w:rsidRDefault="002A03CC">
      <w:pPr>
        <w:wordWrap w:val="0"/>
        <w:spacing w:line="500" w:lineRule="exact"/>
        <w:ind w:left="540"/>
        <w:jc w:val="right"/>
        <w:rPr>
          <w:rFonts w:ascii="宋体" w:hAnsi="宋体"/>
          <w:sz w:val="24"/>
        </w:rPr>
      </w:pPr>
      <w:r w:rsidRPr="000F55B4">
        <w:rPr>
          <w:rFonts w:ascii="宋体" w:hAnsi="宋体" w:hint="eastAsia"/>
          <w:sz w:val="24"/>
        </w:rPr>
        <w:t>投标人：（盖单位章）</w:t>
      </w:r>
    </w:p>
    <w:p w:rsidR="0084256A" w:rsidRPr="000F55B4" w:rsidRDefault="0084256A">
      <w:pPr>
        <w:spacing w:line="500" w:lineRule="exact"/>
        <w:ind w:left="540"/>
        <w:jc w:val="right"/>
        <w:rPr>
          <w:rFonts w:ascii="宋体" w:hAnsi="宋体"/>
          <w:sz w:val="24"/>
        </w:rPr>
      </w:pPr>
    </w:p>
    <w:p w:rsidR="0084256A" w:rsidRPr="000F55B4" w:rsidRDefault="002A03CC" w:rsidP="00341FAA">
      <w:pPr>
        <w:wordWrap w:val="0"/>
        <w:snapToGrid w:val="0"/>
        <w:spacing w:beforeLines="50" w:after="50"/>
        <w:ind w:left="540" w:right="360"/>
        <w:jc w:val="right"/>
        <w:rPr>
          <w:rFonts w:ascii="宋体" w:hAnsi="宋体"/>
          <w:sz w:val="24"/>
        </w:rPr>
      </w:pPr>
      <w:r w:rsidRPr="000F55B4">
        <w:rPr>
          <w:rFonts w:ascii="宋体" w:hAnsi="宋体" w:hint="eastAsia"/>
          <w:sz w:val="24"/>
        </w:rPr>
        <w:t>年   月   日</w:t>
      </w:r>
    </w:p>
    <w:p w:rsidR="0084256A" w:rsidRPr="000F55B4" w:rsidRDefault="0084256A" w:rsidP="00341FAA">
      <w:pPr>
        <w:snapToGrid w:val="0"/>
        <w:spacing w:beforeLines="50" w:after="50"/>
        <w:jc w:val="left"/>
        <w:rPr>
          <w:rFonts w:ascii="宋体" w:hAnsi="宋体"/>
          <w:b/>
          <w:sz w:val="24"/>
        </w:rPr>
      </w:pPr>
    </w:p>
    <w:p w:rsidR="0084256A" w:rsidRPr="000F55B4" w:rsidRDefault="0084256A" w:rsidP="00341FAA">
      <w:pPr>
        <w:snapToGrid w:val="0"/>
        <w:spacing w:beforeLines="50" w:after="50"/>
        <w:jc w:val="left"/>
        <w:rPr>
          <w:rFonts w:ascii="宋体" w:hAnsi="宋体"/>
          <w:b/>
          <w:sz w:val="24"/>
        </w:rPr>
      </w:pPr>
    </w:p>
    <w:p w:rsidR="0084256A" w:rsidRPr="000F55B4" w:rsidRDefault="002A03CC" w:rsidP="00341FAA">
      <w:pPr>
        <w:snapToGrid w:val="0"/>
        <w:spacing w:beforeLines="50" w:after="50"/>
        <w:jc w:val="left"/>
        <w:rPr>
          <w:rFonts w:ascii="宋体" w:hAnsi="宋体"/>
          <w:b/>
          <w:sz w:val="24"/>
        </w:rPr>
      </w:pPr>
      <w:r w:rsidRPr="000F55B4">
        <w:rPr>
          <w:rFonts w:ascii="宋体" w:hAnsi="宋体"/>
          <w:b/>
          <w:sz w:val="24"/>
        </w:rPr>
        <w:br w:type="page"/>
      </w:r>
      <w:r w:rsidRPr="000F55B4">
        <w:rPr>
          <w:rFonts w:ascii="宋体" w:hAnsi="宋体" w:hint="eastAsia"/>
          <w:b/>
          <w:sz w:val="24"/>
        </w:rPr>
        <w:lastRenderedPageBreak/>
        <w:t>4、投标人参加政府采购活动前 3 年内在经营活动中没有重大违法记录的书面声明格式：</w:t>
      </w:r>
    </w:p>
    <w:p w:rsidR="0084256A" w:rsidRPr="000F55B4" w:rsidRDefault="0084256A" w:rsidP="00341FAA">
      <w:pPr>
        <w:snapToGrid w:val="0"/>
        <w:spacing w:beforeLines="50" w:after="50"/>
        <w:jc w:val="left"/>
        <w:rPr>
          <w:rFonts w:ascii="宋体" w:hAnsi="宋体"/>
          <w:b/>
          <w:sz w:val="24"/>
        </w:rPr>
      </w:pPr>
    </w:p>
    <w:p w:rsidR="0084256A" w:rsidRPr="000F55B4" w:rsidRDefault="002A03CC" w:rsidP="00341FAA">
      <w:pPr>
        <w:snapToGrid w:val="0"/>
        <w:spacing w:beforeLines="50" w:after="50"/>
        <w:jc w:val="center"/>
        <w:rPr>
          <w:rFonts w:ascii="宋体" w:hAnsi="宋体"/>
          <w:b/>
          <w:bCs/>
          <w:sz w:val="24"/>
        </w:rPr>
      </w:pPr>
      <w:r w:rsidRPr="000F55B4">
        <w:rPr>
          <w:rFonts w:ascii="宋体" w:hAnsi="宋体" w:hint="eastAsia"/>
          <w:b/>
          <w:bCs/>
          <w:sz w:val="24"/>
        </w:rPr>
        <w:t>参加政府采购活动前三年内在经营活动中</w:t>
      </w:r>
    </w:p>
    <w:p w:rsidR="0084256A" w:rsidRPr="000F55B4" w:rsidRDefault="002A03CC" w:rsidP="00341FAA">
      <w:pPr>
        <w:snapToGrid w:val="0"/>
        <w:spacing w:beforeLines="50" w:after="50"/>
        <w:jc w:val="center"/>
        <w:rPr>
          <w:rFonts w:ascii="宋体" w:hAnsi="宋体"/>
          <w:b/>
          <w:sz w:val="24"/>
        </w:rPr>
      </w:pPr>
      <w:r w:rsidRPr="000F55B4">
        <w:rPr>
          <w:rFonts w:ascii="宋体" w:hAnsi="宋体" w:hint="eastAsia"/>
          <w:b/>
          <w:bCs/>
          <w:sz w:val="24"/>
        </w:rPr>
        <w:t>没有重大违法记录和不良信用记录的书面声明</w:t>
      </w:r>
    </w:p>
    <w:p w:rsidR="0084256A" w:rsidRPr="000F55B4" w:rsidRDefault="0084256A" w:rsidP="00341FAA">
      <w:pPr>
        <w:snapToGrid w:val="0"/>
        <w:spacing w:beforeLines="50" w:after="50"/>
        <w:jc w:val="left"/>
        <w:rPr>
          <w:rFonts w:ascii="宋体" w:hAnsi="宋体"/>
          <w:sz w:val="24"/>
        </w:rPr>
      </w:pPr>
    </w:p>
    <w:p w:rsidR="0084256A" w:rsidRPr="000F55B4" w:rsidRDefault="002A03CC" w:rsidP="00341FAA">
      <w:pPr>
        <w:snapToGrid w:val="0"/>
        <w:spacing w:beforeLines="50" w:after="50" w:line="360" w:lineRule="auto"/>
        <w:jc w:val="left"/>
        <w:rPr>
          <w:rFonts w:ascii="宋体" w:hAnsi="宋体"/>
          <w:sz w:val="24"/>
        </w:rPr>
      </w:pPr>
      <w:r w:rsidRPr="000F55B4">
        <w:rPr>
          <w:rFonts w:ascii="宋体" w:hAnsi="宋体" w:hint="eastAsia"/>
          <w:sz w:val="24"/>
        </w:rPr>
        <w:t>致</w:t>
      </w:r>
      <w:r w:rsidRPr="000F55B4">
        <w:rPr>
          <w:rFonts w:ascii="宋体" w:hAnsi="宋体" w:hint="eastAsia"/>
          <w:sz w:val="24"/>
          <w:u w:val="single"/>
        </w:rPr>
        <w:t>：广西华弘建设工程咨询有限公司</w:t>
      </w:r>
    </w:p>
    <w:p w:rsidR="0084256A" w:rsidRPr="000F55B4" w:rsidRDefault="002A03CC" w:rsidP="00341FAA">
      <w:pPr>
        <w:snapToGrid w:val="0"/>
        <w:spacing w:beforeLines="50" w:after="50" w:line="360" w:lineRule="auto"/>
        <w:ind w:firstLineChars="200" w:firstLine="480"/>
        <w:jc w:val="left"/>
        <w:rPr>
          <w:rFonts w:ascii="宋体" w:hAnsi="宋体"/>
          <w:sz w:val="24"/>
        </w:rPr>
      </w:pPr>
      <w:r w:rsidRPr="000F55B4">
        <w:rPr>
          <w:rFonts w:ascii="宋体" w:hAnsi="宋体" w:hint="eastAsia"/>
          <w:sz w:val="24"/>
        </w:rPr>
        <w:t>我单位在参加政府采购活动前三年内在经营活动中没有《政府采购法》第二十二条第一款第(五)项所称重大违法记录，包括：</w:t>
      </w:r>
    </w:p>
    <w:p w:rsidR="0084256A" w:rsidRPr="000F55B4" w:rsidRDefault="002A03CC" w:rsidP="00341FAA">
      <w:pPr>
        <w:snapToGrid w:val="0"/>
        <w:spacing w:beforeLines="50" w:after="50" w:line="360" w:lineRule="auto"/>
        <w:ind w:firstLineChars="200" w:firstLine="480"/>
        <w:jc w:val="left"/>
        <w:rPr>
          <w:rFonts w:ascii="宋体" w:hAnsi="宋体"/>
          <w:sz w:val="24"/>
        </w:rPr>
      </w:pPr>
      <w:r w:rsidRPr="000F55B4">
        <w:rPr>
          <w:rFonts w:ascii="宋体" w:hAnsi="宋体" w:hint="eastAsia"/>
          <w:sz w:val="24"/>
        </w:rPr>
        <w:t>我单位或者其法定代表人、董事、监事、高级管理人员未因经营活动中的违法行为受到刑事处罚或者责令停产停业、吊销许可证或者执照、较大数额罚款等行政处罚。</w:t>
      </w:r>
    </w:p>
    <w:p w:rsidR="0084256A" w:rsidRPr="000F55B4" w:rsidRDefault="002A03CC" w:rsidP="00341FAA">
      <w:pPr>
        <w:snapToGrid w:val="0"/>
        <w:spacing w:beforeLines="50" w:after="50" w:line="360" w:lineRule="auto"/>
        <w:ind w:firstLineChars="200" w:firstLine="480"/>
        <w:jc w:val="left"/>
        <w:rPr>
          <w:rFonts w:ascii="宋体" w:hAnsi="宋体"/>
          <w:sz w:val="24"/>
        </w:rPr>
      </w:pPr>
      <w:r w:rsidRPr="000F55B4">
        <w:rPr>
          <w:rFonts w:ascii="宋体" w:hAnsi="宋体" w:hint="eastAsia"/>
          <w:sz w:val="24"/>
        </w:rPr>
        <w:t>我单位在“信用中国”网站</w:t>
      </w:r>
      <w:r w:rsidRPr="000F55B4">
        <w:rPr>
          <w:rFonts w:ascii="宋体" w:hAnsi="宋体"/>
          <w:sz w:val="24"/>
        </w:rPr>
        <w:t>(www.creditchina.gov.cn)</w:t>
      </w:r>
      <w:r w:rsidRPr="000F55B4">
        <w:rPr>
          <w:rFonts w:ascii="宋体" w:hAnsi="宋体" w:hint="eastAsia"/>
          <w:sz w:val="24"/>
        </w:rPr>
        <w:t>、中国政府采购网</w:t>
      </w:r>
      <w:r w:rsidRPr="000F55B4">
        <w:rPr>
          <w:rFonts w:ascii="宋体" w:hAnsi="宋体"/>
          <w:sz w:val="24"/>
        </w:rPr>
        <w:t>(www.ccgp.gov.cn)</w:t>
      </w:r>
      <w:r w:rsidRPr="000F55B4">
        <w:rPr>
          <w:rFonts w:ascii="宋体" w:hAnsi="宋体" w:hint="eastAsia"/>
          <w:sz w:val="24"/>
        </w:rPr>
        <w:t>等渠道没有被列入失信被执行人、重大税收违法案件当事人名单、政府采购严重违法失信行为记录名单。</w:t>
      </w:r>
    </w:p>
    <w:p w:rsidR="0084256A" w:rsidRPr="000F55B4" w:rsidRDefault="002A03CC" w:rsidP="00341FAA">
      <w:pPr>
        <w:snapToGrid w:val="0"/>
        <w:spacing w:beforeLines="50" w:after="50" w:line="360" w:lineRule="auto"/>
        <w:ind w:firstLineChars="200" w:firstLine="480"/>
        <w:jc w:val="left"/>
        <w:rPr>
          <w:rFonts w:ascii="宋体" w:hAnsi="宋体"/>
          <w:sz w:val="24"/>
        </w:rPr>
      </w:pPr>
      <w:r w:rsidRPr="000F55B4">
        <w:rPr>
          <w:rFonts w:ascii="宋体" w:hAnsi="宋体" w:hint="eastAsia"/>
          <w:sz w:val="24"/>
        </w:rPr>
        <w:t>特此声明！</w:t>
      </w:r>
    </w:p>
    <w:p w:rsidR="0084256A" w:rsidRPr="000F55B4" w:rsidRDefault="0084256A" w:rsidP="00341FAA">
      <w:pPr>
        <w:snapToGrid w:val="0"/>
        <w:spacing w:beforeLines="50" w:after="50" w:line="360" w:lineRule="auto"/>
        <w:jc w:val="left"/>
        <w:rPr>
          <w:rFonts w:ascii="宋体" w:hAnsi="宋体"/>
          <w:sz w:val="24"/>
        </w:rPr>
      </w:pPr>
    </w:p>
    <w:p w:rsidR="0084256A" w:rsidRPr="000F55B4" w:rsidRDefault="002A03CC" w:rsidP="00341FAA">
      <w:pPr>
        <w:pStyle w:val="a9"/>
        <w:spacing w:beforeLines="50" w:afterLines="50" w:line="440" w:lineRule="exact"/>
        <w:ind w:leftChars="200" w:left="420" w:firstLineChars="950" w:firstLine="2660"/>
        <w:rPr>
          <w:rFonts w:hAnsi="宋体"/>
          <w:spacing w:val="20"/>
          <w:sz w:val="24"/>
          <w:szCs w:val="24"/>
        </w:rPr>
      </w:pPr>
      <w:r w:rsidRPr="000F55B4">
        <w:rPr>
          <w:rFonts w:hAnsi="宋体" w:hint="eastAsia"/>
          <w:spacing w:val="20"/>
          <w:sz w:val="24"/>
          <w:szCs w:val="24"/>
        </w:rPr>
        <w:t>投标人名称(公章)：</w:t>
      </w:r>
    </w:p>
    <w:p w:rsidR="0084256A" w:rsidRPr="000F55B4" w:rsidRDefault="002A03CC">
      <w:pPr>
        <w:snapToGrid w:val="0"/>
        <w:spacing w:before="50" w:after="50" w:line="360" w:lineRule="exact"/>
        <w:ind w:firstLineChars="1300" w:firstLine="3120"/>
        <w:rPr>
          <w:rFonts w:ascii="宋体" w:hAnsi="宋体"/>
          <w:spacing w:val="20"/>
          <w:sz w:val="24"/>
          <w:u w:val="single"/>
        </w:rPr>
      </w:pPr>
      <w:r w:rsidRPr="000F55B4">
        <w:rPr>
          <w:rFonts w:ascii="宋体" w:hAnsi="宋体" w:hint="eastAsia"/>
          <w:sz w:val="24"/>
        </w:rPr>
        <w:t>法定代表人或被授权人</w:t>
      </w:r>
      <w:r w:rsidRPr="000F55B4">
        <w:rPr>
          <w:rFonts w:ascii="宋体" w:hAnsi="宋体" w:hint="eastAsia"/>
          <w:spacing w:val="20"/>
          <w:sz w:val="24"/>
        </w:rPr>
        <w:t>签字：</w:t>
      </w:r>
    </w:p>
    <w:p w:rsidR="0084256A" w:rsidRPr="000F55B4" w:rsidRDefault="002A03CC" w:rsidP="00341FAA">
      <w:pPr>
        <w:pStyle w:val="a9"/>
        <w:spacing w:beforeLines="50" w:afterLines="50" w:line="440" w:lineRule="exact"/>
        <w:ind w:leftChars="200" w:left="420" w:firstLineChars="950" w:firstLine="2660"/>
        <w:rPr>
          <w:rFonts w:hAnsi="宋体"/>
          <w:b/>
          <w:bCs/>
          <w:sz w:val="24"/>
          <w:szCs w:val="24"/>
        </w:rPr>
      </w:pPr>
      <w:r w:rsidRPr="000F55B4">
        <w:rPr>
          <w:rFonts w:hAnsi="宋体" w:hint="eastAsia"/>
          <w:spacing w:val="20"/>
          <w:sz w:val="24"/>
          <w:szCs w:val="24"/>
        </w:rPr>
        <w:t>日  期：</w:t>
      </w:r>
      <w:r w:rsidRPr="000F55B4">
        <w:rPr>
          <w:rFonts w:hAnsi="宋体" w:hint="eastAsia"/>
          <w:spacing w:val="20"/>
          <w:sz w:val="24"/>
          <w:szCs w:val="24"/>
          <w:u w:val="single"/>
        </w:rPr>
        <w:t xml:space="preserve">  年   月   日</w:t>
      </w:r>
    </w:p>
    <w:p w:rsidR="0084256A" w:rsidRPr="000F55B4" w:rsidRDefault="0084256A" w:rsidP="00341FAA">
      <w:pPr>
        <w:snapToGrid w:val="0"/>
        <w:spacing w:beforeLines="50" w:after="50"/>
        <w:jc w:val="left"/>
        <w:rPr>
          <w:rFonts w:ascii="宋体" w:hAnsi="宋体"/>
          <w:b/>
          <w:sz w:val="24"/>
        </w:rPr>
      </w:pPr>
    </w:p>
    <w:p w:rsidR="0084256A" w:rsidRPr="000F55B4" w:rsidRDefault="0084256A" w:rsidP="00341FAA">
      <w:pPr>
        <w:snapToGrid w:val="0"/>
        <w:spacing w:beforeLines="50" w:after="50"/>
        <w:jc w:val="left"/>
        <w:rPr>
          <w:rFonts w:ascii="宋体" w:hAnsi="宋体"/>
          <w:b/>
          <w:sz w:val="24"/>
        </w:rPr>
      </w:pPr>
    </w:p>
    <w:p w:rsidR="0084256A" w:rsidRPr="000F55B4" w:rsidRDefault="002A03CC" w:rsidP="00341FAA">
      <w:pPr>
        <w:snapToGrid w:val="0"/>
        <w:spacing w:beforeLines="50" w:after="50"/>
        <w:jc w:val="left"/>
        <w:rPr>
          <w:rFonts w:ascii="宋体" w:hAnsi="宋体"/>
          <w:b/>
          <w:sz w:val="24"/>
        </w:rPr>
      </w:pPr>
      <w:r w:rsidRPr="000F55B4">
        <w:rPr>
          <w:rFonts w:ascii="宋体" w:hAnsi="宋体"/>
          <w:b/>
          <w:sz w:val="24"/>
        </w:rPr>
        <w:br w:type="page"/>
      </w:r>
      <w:r w:rsidRPr="000F55B4">
        <w:rPr>
          <w:rFonts w:ascii="宋体" w:hAnsi="宋体" w:hint="eastAsia"/>
          <w:b/>
          <w:sz w:val="24"/>
        </w:rPr>
        <w:lastRenderedPageBreak/>
        <w:t>5、无行贿犯罪记录承诺书格式：</w:t>
      </w:r>
    </w:p>
    <w:p w:rsidR="0084256A" w:rsidRPr="000F55B4" w:rsidRDefault="0084256A" w:rsidP="00341FAA">
      <w:pPr>
        <w:snapToGrid w:val="0"/>
        <w:spacing w:beforeLines="50" w:after="50"/>
        <w:jc w:val="left"/>
        <w:rPr>
          <w:rFonts w:ascii="宋体" w:hAnsi="宋体"/>
          <w:b/>
          <w:sz w:val="24"/>
        </w:rPr>
      </w:pPr>
    </w:p>
    <w:p w:rsidR="0084256A" w:rsidRPr="000F55B4" w:rsidRDefault="0084256A">
      <w:pPr>
        <w:ind w:firstLine="420"/>
        <w:rPr>
          <w:rFonts w:ascii="宋体" w:hAnsi="宋体"/>
          <w:b/>
          <w:sz w:val="24"/>
        </w:rPr>
      </w:pPr>
    </w:p>
    <w:p w:rsidR="0084256A" w:rsidRPr="000F55B4" w:rsidRDefault="0084256A">
      <w:pPr>
        <w:ind w:firstLine="420"/>
        <w:rPr>
          <w:rFonts w:ascii="宋体" w:hAnsi="宋体"/>
          <w:b/>
          <w:sz w:val="24"/>
        </w:rPr>
      </w:pPr>
    </w:p>
    <w:p w:rsidR="0084256A" w:rsidRPr="000F55B4" w:rsidRDefault="0084256A">
      <w:pPr>
        <w:ind w:firstLine="420"/>
        <w:rPr>
          <w:rFonts w:ascii="宋体" w:hAnsi="宋体"/>
          <w:b/>
          <w:sz w:val="24"/>
        </w:rPr>
      </w:pPr>
    </w:p>
    <w:p w:rsidR="0084256A" w:rsidRPr="000F55B4" w:rsidRDefault="0084256A">
      <w:pPr>
        <w:ind w:firstLine="420"/>
        <w:rPr>
          <w:rFonts w:cs="Calibri"/>
          <w:sz w:val="24"/>
        </w:rPr>
      </w:pPr>
    </w:p>
    <w:p w:rsidR="0084256A" w:rsidRPr="000F55B4" w:rsidRDefault="002A03CC">
      <w:pPr>
        <w:ind w:firstLine="880"/>
        <w:jc w:val="center"/>
        <w:rPr>
          <w:rFonts w:ascii="宋体" w:hAnsi="宋体" w:cs="宋体"/>
          <w:sz w:val="24"/>
        </w:rPr>
      </w:pPr>
      <w:r w:rsidRPr="000F55B4">
        <w:rPr>
          <w:rFonts w:ascii="宋体" w:hAnsi="宋体" w:cs="宋体" w:hint="eastAsia"/>
          <w:sz w:val="24"/>
        </w:rPr>
        <w:t>无行贿犯罪记录承诺书</w:t>
      </w:r>
    </w:p>
    <w:p w:rsidR="0084256A" w:rsidRPr="000F55B4" w:rsidRDefault="0084256A">
      <w:pPr>
        <w:ind w:firstLine="600"/>
        <w:rPr>
          <w:rFonts w:ascii="宋体" w:hAnsi="宋体" w:cs="宋体"/>
          <w:sz w:val="24"/>
          <w:u w:val="single"/>
        </w:rPr>
      </w:pPr>
    </w:p>
    <w:p w:rsidR="0084256A" w:rsidRPr="000F55B4" w:rsidRDefault="002A03CC">
      <w:pPr>
        <w:spacing w:line="480" w:lineRule="auto"/>
        <w:ind w:firstLine="600"/>
        <w:rPr>
          <w:rFonts w:ascii="宋体" w:hAnsi="宋体" w:cs="宋体"/>
          <w:sz w:val="24"/>
        </w:rPr>
      </w:pPr>
      <w:r w:rsidRPr="000F55B4">
        <w:rPr>
          <w:rFonts w:ascii="宋体" w:hAnsi="宋体" w:cs="宋体" w:hint="eastAsia"/>
          <w:sz w:val="24"/>
          <w:u w:val="single"/>
        </w:rPr>
        <w:t xml:space="preserve">           （投标单位名称）</w:t>
      </w:r>
      <w:r w:rsidRPr="000F55B4">
        <w:rPr>
          <w:rFonts w:ascii="宋体" w:hAnsi="宋体" w:cs="宋体" w:hint="eastAsia"/>
          <w:sz w:val="24"/>
        </w:rPr>
        <w:t>参加</w:t>
      </w:r>
      <w:r w:rsidRPr="000F55B4">
        <w:rPr>
          <w:rFonts w:ascii="宋体" w:hAnsi="宋体" w:cs="宋体" w:hint="eastAsia"/>
          <w:sz w:val="24"/>
          <w:u w:val="single"/>
        </w:rPr>
        <w:t xml:space="preserve">              （项目名称）</w:t>
      </w:r>
      <w:r w:rsidRPr="000F55B4">
        <w:rPr>
          <w:rFonts w:ascii="宋体" w:hAnsi="宋体" w:cs="宋体" w:hint="eastAsia"/>
          <w:sz w:val="24"/>
        </w:rPr>
        <w:t>的投标，我单位承诺：本单位无行贿犯罪记录行为，如在本次投标过程中存在这方面虚假信息，则自行承担由此产生的一切法律责任。</w:t>
      </w:r>
    </w:p>
    <w:p w:rsidR="0084256A" w:rsidRPr="000F55B4" w:rsidRDefault="0084256A">
      <w:pPr>
        <w:spacing w:line="480" w:lineRule="auto"/>
        <w:ind w:firstLine="600"/>
        <w:rPr>
          <w:rFonts w:ascii="宋体" w:hAnsi="宋体" w:cs="宋体"/>
          <w:sz w:val="24"/>
        </w:rPr>
      </w:pPr>
    </w:p>
    <w:p w:rsidR="0084256A" w:rsidRPr="000F55B4" w:rsidRDefault="002A03CC">
      <w:pPr>
        <w:spacing w:line="480" w:lineRule="auto"/>
        <w:ind w:firstLineChars="1400" w:firstLine="3360"/>
        <w:rPr>
          <w:rFonts w:ascii="宋体" w:hAnsi="宋体" w:cs="宋体"/>
          <w:sz w:val="24"/>
        </w:rPr>
      </w:pPr>
      <w:r w:rsidRPr="000F55B4">
        <w:rPr>
          <w:rFonts w:ascii="宋体" w:hAnsi="宋体" w:cs="宋体" w:hint="eastAsia"/>
          <w:sz w:val="24"/>
        </w:rPr>
        <w:t>投标单位：</w:t>
      </w:r>
    </w:p>
    <w:p w:rsidR="0084256A" w:rsidRPr="000F55B4" w:rsidRDefault="002A03CC">
      <w:pPr>
        <w:spacing w:line="480" w:lineRule="auto"/>
        <w:ind w:firstLineChars="1800" w:firstLine="4320"/>
        <w:rPr>
          <w:rFonts w:ascii="宋体" w:hAnsi="宋体" w:cs="宋体"/>
          <w:sz w:val="24"/>
        </w:rPr>
      </w:pPr>
      <w:r w:rsidRPr="000F55B4">
        <w:rPr>
          <w:rFonts w:ascii="宋体" w:hAnsi="宋体" w:cs="宋体" w:hint="eastAsia"/>
          <w:sz w:val="24"/>
        </w:rPr>
        <w:t>年  月  日</w:t>
      </w:r>
    </w:p>
    <w:p w:rsidR="0084256A" w:rsidRPr="000F55B4" w:rsidRDefault="0084256A" w:rsidP="00341FAA">
      <w:pPr>
        <w:snapToGrid w:val="0"/>
        <w:spacing w:beforeLines="50" w:after="50"/>
        <w:jc w:val="left"/>
        <w:rPr>
          <w:rFonts w:ascii="宋体" w:hAnsi="宋体"/>
          <w:sz w:val="24"/>
        </w:rPr>
      </w:pPr>
    </w:p>
    <w:p w:rsidR="0084256A" w:rsidRPr="000F55B4" w:rsidRDefault="002A03CC" w:rsidP="00341FAA">
      <w:pPr>
        <w:snapToGrid w:val="0"/>
        <w:spacing w:beforeLines="50" w:after="50"/>
        <w:ind w:leftChars="-25" w:left="798" w:hangingChars="353" w:hanging="851"/>
        <w:jc w:val="left"/>
        <w:rPr>
          <w:rFonts w:ascii="宋体" w:hAnsi="宋体"/>
          <w:b/>
          <w:sz w:val="24"/>
        </w:rPr>
      </w:pPr>
      <w:r w:rsidRPr="000F55B4">
        <w:rPr>
          <w:rFonts w:ascii="宋体" w:hAnsi="宋体"/>
          <w:b/>
          <w:sz w:val="24"/>
        </w:rPr>
        <w:br w:type="page"/>
      </w:r>
    </w:p>
    <w:p w:rsidR="0084256A" w:rsidRPr="000F55B4" w:rsidRDefault="002A03CC" w:rsidP="00341FAA">
      <w:pPr>
        <w:snapToGrid w:val="0"/>
        <w:spacing w:beforeLines="50" w:after="50"/>
        <w:ind w:leftChars="-25" w:left="798" w:hangingChars="353" w:hanging="851"/>
        <w:jc w:val="left"/>
        <w:rPr>
          <w:rFonts w:ascii="宋体" w:hAnsi="宋体"/>
          <w:b/>
          <w:sz w:val="24"/>
        </w:rPr>
      </w:pPr>
      <w:r w:rsidRPr="000F55B4">
        <w:rPr>
          <w:rFonts w:ascii="宋体" w:hAnsi="宋体" w:hint="eastAsia"/>
          <w:b/>
          <w:sz w:val="24"/>
        </w:rPr>
        <w:lastRenderedPageBreak/>
        <w:t>6、法定代表人授权委托书格式：</w:t>
      </w:r>
    </w:p>
    <w:p w:rsidR="0084256A" w:rsidRPr="000F55B4" w:rsidRDefault="0084256A" w:rsidP="00341FAA">
      <w:pPr>
        <w:spacing w:beforeLines="100" w:afterLines="50"/>
        <w:ind w:left="540"/>
        <w:jc w:val="center"/>
        <w:rPr>
          <w:rFonts w:ascii="宋体" w:hAnsi="Courier New"/>
          <w:b/>
          <w:sz w:val="24"/>
        </w:rPr>
      </w:pPr>
    </w:p>
    <w:p w:rsidR="0084256A" w:rsidRPr="000F55B4" w:rsidRDefault="002A03CC" w:rsidP="00341FAA">
      <w:pPr>
        <w:spacing w:beforeLines="100" w:afterLines="50"/>
        <w:ind w:left="540"/>
        <w:jc w:val="center"/>
        <w:rPr>
          <w:rFonts w:ascii="宋体" w:hAnsi="Courier New"/>
          <w:b/>
          <w:sz w:val="24"/>
        </w:rPr>
      </w:pPr>
      <w:r w:rsidRPr="000F55B4">
        <w:rPr>
          <w:rFonts w:ascii="宋体" w:hAnsi="Courier New" w:hint="eastAsia"/>
          <w:b/>
          <w:sz w:val="24"/>
        </w:rPr>
        <w:t>法定代表人授权委托书</w:t>
      </w:r>
    </w:p>
    <w:p w:rsidR="0084256A" w:rsidRPr="000F55B4" w:rsidRDefault="002A03CC">
      <w:pPr>
        <w:snapToGrid w:val="0"/>
        <w:spacing w:line="480" w:lineRule="exact"/>
        <w:rPr>
          <w:rFonts w:ascii="宋体" w:hAnsi="宋体"/>
          <w:b/>
          <w:bCs/>
          <w:sz w:val="24"/>
        </w:rPr>
      </w:pPr>
      <w:r w:rsidRPr="000F55B4">
        <w:rPr>
          <w:rFonts w:ascii="宋体" w:hAnsi="宋体" w:hint="eastAsia"/>
          <w:bCs/>
          <w:sz w:val="24"/>
        </w:rPr>
        <w:t>致：</w:t>
      </w:r>
      <w:r w:rsidRPr="000F55B4">
        <w:rPr>
          <w:rFonts w:ascii="宋体" w:hAnsi="宋体" w:hint="eastAsia"/>
          <w:sz w:val="24"/>
          <w:u w:val="single"/>
        </w:rPr>
        <w:t>广西华弘建设工程咨询有限公司</w:t>
      </w:r>
      <w:r w:rsidRPr="000F55B4">
        <w:rPr>
          <w:rFonts w:ascii="宋体" w:hAnsi="宋体" w:hint="eastAsia"/>
          <w:sz w:val="24"/>
        </w:rPr>
        <w:t>：</w:t>
      </w:r>
    </w:p>
    <w:p w:rsidR="0084256A" w:rsidRPr="000F55B4" w:rsidRDefault="002A03CC">
      <w:pPr>
        <w:spacing w:line="480" w:lineRule="exact"/>
        <w:ind w:firstLineChars="200" w:firstLine="480"/>
        <w:rPr>
          <w:rFonts w:ascii="宋体" w:hAnsi="宋体"/>
          <w:sz w:val="24"/>
        </w:rPr>
      </w:pPr>
      <w:r w:rsidRPr="000F55B4">
        <w:rPr>
          <w:rFonts w:ascii="宋体" w:hAnsi="宋体" w:hint="eastAsia"/>
          <w:sz w:val="24"/>
        </w:rPr>
        <w:t>我______</w:t>
      </w:r>
      <w:r w:rsidRPr="000F55B4">
        <w:rPr>
          <w:rFonts w:ascii="宋体" w:hAnsi="宋体" w:hint="eastAsia"/>
          <w:sz w:val="24"/>
          <w:u w:val="single"/>
        </w:rPr>
        <w:t>_     _</w:t>
      </w:r>
      <w:r w:rsidRPr="000F55B4">
        <w:rPr>
          <w:rFonts w:ascii="宋体" w:hAnsi="宋体" w:hint="eastAsia"/>
          <w:sz w:val="24"/>
        </w:rPr>
        <w:t>_（姓名）系______</w:t>
      </w:r>
      <w:r w:rsidRPr="000F55B4">
        <w:rPr>
          <w:rFonts w:ascii="宋体" w:hAnsi="宋体" w:hint="eastAsia"/>
          <w:sz w:val="24"/>
          <w:u w:val="single"/>
        </w:rPr>
        <w:t>_     _</w:t>
      </w:r>
      <w:r w:rsidRPr="000F55B4">
        <w:rPr>
          <w:rFonts w:ascii="宋体" w:hAnsi="宋体" w:hint="eastAsia"/>
          <w:sz w:val="24"/>
        </w:rPr>
        <w:t>_（投标人名称）的法定代表人，现授权委托本单位在职职工 （姓名）以我方的名义参加</w:t>
      </w:r>
      <w:r w:rsidRPr="000F55B4">
        <w:rPr>
          <w:rFonts w:ascii="宋体" w:hAnsi="宋体" w:hint="eastAsia"/>
          <w:sz w:val="24"/>
          <w:u w:val="single"/>
        </w:rPr>
        <w:t xml:space="preserve">    （项目名称）     </w:t>
      </w:r>
      <w:r w:rsidRPr="000F55B4">
        <w:rPr>
          <w:rFonts w:ascii="宋体" w:hAnsi="宋体" w:hint="eastAsia"/>
          <w:sz w:val="24"/>
        </w:rPr>
        <w:t>（项目编号：）的投标活动，并代表我方全权办理针对上述项目的投标、开标、评标、签约等具体事务和签署相关文件。</w:t>
      </w:r>
    </w:p>
    <w:p w:rsidR="0084256A" w:rsidRPr="000F55B4" w:rsidRDefault="002A03CC">
      <w:pPr>
        <w:spacing w:line="480" w:lineRule="exact"/>
        <w:ind w:firstLineChars="200" w:firstLine="480"/>
        <w:rPr>
          <w:rFonts w:ascii="宋体" w:hAnsi="宋体"/>
          <w:sz w:val="24"/>
        </w:rPr>
      </w:pPr>
      <w:r w:rsidRPr="000F55B4">
        <w:rPr>
          <w:rFonts w:ascii="宋体" w:hAnsi="宋体" w:hint="eastAsia"/>
          <w:sz w:val="24"/>
        </w:rPr>
        <w:t>我方对被授权人的签字事项负全部责任。</w:t>
      </w:r>
    </w:p>
    <w:p w:rsidR="0084256A" w:rsidRPr="000F55B4" w:rsidRDefault="002A03CC">
      <w:pPr>
        <w:spacing w:line="480" w:lineRule="exact"/>
        <w:ind w:firstLineChars="200" w:firstLine="480"/>
        <w:rPr>
          <w:rFonts w:ascii="宋体" w:hAnsi="宋体"/>
          <w:sz w:val="24"/>
        </w:rPr>
      </w:pPr>
      <w:r w:rsidRPr="000F55B4">
        <w:rPr>
          <w:rFonts w:ascii="宋体" w:hAnsi="宋体" w:hint="eastAsia"/>
          <w:sz w:val="24"/>
          <w:u w:val="single"/>
        </w:rPr>
        <w:t>在撤销授权的书面通知以前，本授权书一直有效。</w:t>
      </w:r>
      <w:r w:rsidRPr="000F55B4">
        <w:rPr>
          <w:rFonts w:ascii="宋体" w:hAnsi="宋体" w:hint="eastAsia"/>
          <w:sz w:val="24"/>
        </w:rPr>
        <w:t>被授权人在授权书有效期内签署的所有文件不因授权的撤销而失效。</w:t>
      </w:r>
    </w:p>
    <w:p w:rsidR="0084256A" w:rsidRPr="000F55B4" w:rsidRDefault="002A03CC">
      <w:pPr>
        <w:spacing w:line="480" w:lineRule="exact"/>
        <w:ind w:firstLineChars="200" w:firstLine="480"/>
        <w:rPr>
          <w:rFonts w:ascii="宋体" w:hAnsi="宋体"/>
          <w:sz w:val="24"/>
        </w:rPr>
      </w:pPr>
      <w:r w:rsidRPr="000F55B4">
        <w:rPr>
          <w:rFonts w:ascii="宋体" w:hAnsi="宋体" w:hint="eastAsia"/>
          <w:sz w:val="24"/>
        </w:rPr>
        <w:t>被授权人无转委托权，特此委托。</w:t>
      </w:r>
    </w:p>
    <w:p w:rsidR="0084256A" w:rsidRPr="000F55B4" w:rsidRDefault="0084256A">
      <w:pPr>
        <w:snapToGrid w:val="0"/>
        <w:spacing w:line="400" w:lineRule="exact"/>
        <w:ind w:firstLineChars="200" w:firstLine="480"/>
        <w:rPr>
          <w:rFonts w:ascii="宋体" w:hAnsi="宋体"/>
          <w:sz w:val="24"/>
        </w:rPr>
      </w:pPr>
    </w:p>
    <w:p w:rsidR="0084256A" w:rsidRPr="000F55B4" w:rsidRDefault="002A03CC">
      <w:pPr>
        <w:snapToGrid w:val="0"/>
        <w:spacing w:line="400" w:lineRule="exact"/>
        <w:ind w:firstLineChars="200" w:firstLine="480"/>
        <w:rPr>
          <w:rFonts w:ascii="宋体" w:hAnsi="宋体"/>
          <w:sz w:val="24"/>
        </w:rPr>
      </w:pPr>
      <w:r w:rsidRPr="000F55B4">
        <w:rPr>
          <w:rFonts w:ascii="宋体" w:hAnsi="宋体" w:hint="eastAsia"/>
          <w:sz w:val="24"/>
        </w:rPr>
        <w:t>附：被授权人有效身份证正反面复印件</w:t>
      </w:r>
    </w:p>
    <w:p w:rsidR="0084256A" w:rsidRPr="000F55B4" w:rsidRDefault="0084256A" w:rsidP="00341FAA">
      <w:pPr>
        <w:snapToGrid w:val="0"/>
        <w:spacing w:beforeLines="50" w:after="50" w:line="400" w:lineRule="exact"/>
        <w:rPr>
          <w:rFonts w:ascii="宋体" w:hAnsi="宋体"/>
          <w:sz w:val="24"/>
        </w:rPr>
      </w:pPr>
    </w:p>
    <w:p w:rsidR="0084256A" w:rsidRPr="000F55B4" w:rsidRDefault="002A03CC" w:rsidP="00341FAA">
      <w:pPr>
        <w:snapToGrid w:val="0"/>
        <w:spacing w:beforeLines="50" w:after="50" w:line="400" w:lineRule="exact"/>
        <w:rPr>
          <w:rFonts w:ascii="宋体" w:hAnsi="宋体"/>
          <w:sz w:val="24"/>
          <w:u w:val="single"/>
        </w:rPr>
      </w:pPr>
      <w:r w:rsidRPr="000F55B4">
        <w:rPr>
          <w:rFonts w:ascii="宋体" w:hAnsi="宋体" w:hint="eastAsia"/>
          <w:sz w:val="24"/>
        </w:rPr>
        <w:t>被授权人签字：            法定代表人签字：</w:t>
      </w:r>
    </w:p>
    <w:p w:rsidR="0084256A" w:rsidRPr="000F55B4" w:rsidRDefault="002A03CC" w:rsidP="00341FAA">
      <w:pPr>
        <w:snapToGrid w:val="0"/>
        <w:spacing w:beforeLines="50" w:after="50" w:line="400" w:lineRule="exact"/>
        <w:rPr>
          <w:rFonts w:ascii="宋体" w:hAnsi="宋体"/>
          <w:sz w:val="24"/>
        </w:rPr>
      </w:pPr>
      <w:r w:rsidRPr="000F55B4">
        <w:rPr>
          <w:rFonts w:ascii="宋体" w:hAnsi="宋体" w:hint="eastAsia"/>
          <w:sz w:val="24"/>
        </w:rPr>
        <w:t>所在部门职务：            职务：</w:t>
      </w:r>
    </w:p>
    <w:p w:rsidR="0084256A" w:rsidRPr="000F55B4" w:rsidRDefault="002A03CC" w:rsidP="00341FAA">
      <w:pPr>
        <w:snapToGrid w:val="0"/>
        <w:spacing w:beforeLines="50" w:after="50" w:line="400" w:lineRule="exact"/>
        <w:rPr>
          <w:rFonts w:ascii="宋体" w:hAnsi="宋体"/>
          <w:sz w:val="24"/>
        </w:rPr>
      </w:pPr>
      <w:r w:rsidRPr="000F55B4">
        <w:rPr>
          <w:rFonts w:ascii="宋体" w:hAnsi="宋体" w:hint="eastAsia"/>
          <w:sz w:val="24"/>
        </w:rPr>
        <w:t>被授权人身份证号码：</w:t>
      </w:r>
    </w:p>
    <w:p w:rsidR="0084256A" w:rsidRPr="000F55B4" w:rsidRDefault="0084256A" w:rsidP="00341FAA">
      <w:pPr>
        <w:snapToGrid w:val="0"/>
        <w:spacing w:beforeLines="50" w:after="50" w:line="400" w:lineRule="exact"/>
        <w:jc w:val="center"/>
        <w:rPr>
          <w:rFonts w:ascii="宋体" w:hAnsi="宋体"/>
          <w:sz w:val="24"/>
        </w:rPr>
      </w:pPr>
    </w:p>
    <w:p w:rsidR="0084256A" w:rsidRPr="000F55B4" w:rsidRDefault="002A03CC" w:rsidP="00341FAA">
      <w:pPr>
        <w:snapToGrid w:val="0"/>
        <w:spacing w:beforeLines="50" w:after="50" w:line="400" w:lineRule="exact"/>
        <w:jc w:val="center"/>
        <w:rPr>
          <w:rFonts w:ascii="宋体" w:hAnsi="宋体"/>
          <w:sz w:val="24"/>
        </w:rPr>
      </w:pPr>
      <w:r w:rsidRPr="000F55B4">
        <w:rPr>
          <w:rFonts w:ascii="宋体" w:hAnsi="宋体" w:hint="eastAsia"/>
          <w:sz w:val="24"/>
        </w:rPr>
        <w:t xml:space="preserve">                                              投标人公章：</w:t>
      </w:r>
    </w:p>
    <w:p w:rsidR="0084256A" w:rsidRPr="000F55B4" w:rsidRDefault="002A03CC" w:rsidP="00341FAA">
      <w:pPr>
        <w:snapToGrid w:val="0"/>
        <w:spacing w:beforeLines="50" w:after="50" w:line="400" w:lineRule="exact"/>
        <w:jc w:val="center"/>
        <w:rPr>
          <w:rFonts w:ascii="宋体" w:hAnsi="宋体"/>
          <w:sz w:val="24"/>
        </w:rPr>
      </w:pPr>
      <w:r w:rsidRPr="000F55B4">
        <w:rPr>
          <w:rFonts w:ascii="宋体" w:hAnsi="宋体" w:hint="eastAsia"/>
          <w:sz w:val="24"/>
        </w:rPr>
        <w:t xml:space="preserve">                                              年    月    日</w:t>
      </w:r>
    </w:p>
    <w:p w:rsidR="0084256A" w:rsidRPr="000F55B4" w:rsidRDefault="002A03CC">
      <w:pPr>
        <w:widowControl/>
        <w:jc w:val="left"/>
        <w:rPr>
          <w:rFonts w:ascii="宋体" w:hAnsi="宋体"/>
          <w:sz w:val="24"/>
        </w:rPr>
      </w:pPr>
      <w:r w:rsidRPr="000F55B4">
        <w:rPr>
          <w:rFonts w:ascii="宋体" w:hAnsi="宋体"/>
          <w:sz w:val="24"/>
        </w:rPr>
        <w:br w:type="page"/>
      </w:r>
    </w:p>
    <w:p w:rsidR="0084256A" w:rsidRPr="000F55B4" w:rsidRDefault="0084256A">
      <w:pPr>
        <w:snapToGrid w:val="0"/>
        <w:spacing w:line="360" w:lineRule="auto"/>
        <w:ind w:firstLineChars="2950" w:firstLine="7080"/>
        <w:jc w:val="left"/>
        <w:rPr>
          <w:rFonts w:ascii="宋体" w:hAnsi="宋体"/>
          <w:sz w:val="24"/>
        </w:rPr>
      </w:pPr>
    </w:p>
    <w:p w:rsidR="0084256A" w:rsidRPr="000F55B4" w:rsidRDefault="0084256A" w:rsidP="00341FAA">
      <w:pPr>
        <w:snapToGrid w:val="0"/>
        <w:spacing w:beforeLines="50" w:after="50"/>
        <w:jc w:val="left"/>
        <w:rPr>
          <w:rFonts w:ascii="宋体" w:hAnsi="宋体"/>
          <w:b/>
          <w:sz w:val="24"/>
        </w:rPr>
      </w:pPr>
    </w:p>
    <w:p w:rsidR="0084256A" w:rsidRPr="000F55B4" w:rsidRDefault="002A03CC" w:rsidP="00341FAA">
      <w:pPr>
        <w:snapToGrid w:val="0"/>
        <w:spacing w:beforeLines="50" w:after="50"/>
        <w:ind w:leftChars="-25" w:left="798" w:hangingChars="353" w:hanging="851"/>
        <w:jc w:val="left"/>
        <w:rPr>
          <w:rFonts w:ascii="宋体" w:hAnsi="宋体"/>
          <w:b/>
          <w:sz w:val="24"/>
        </w:rPr>
      </w:pPr>
      <w:r w:rsidRPr="000F55B4">
        <w:rPr>
          <w:rFonts w:ascii="宋体" w:hAnsi="宋体" w:hint="eastAsia"/>
          <w:b/>
          <w:sz w:val="24"/>
        </w:rPr>
        <w:t>7、其他特殊资质证书复印件</w:t>
      </w:r>
    </w:p>
    <w:p w:rsidR="0084256A" w:rsidRPr="000F55B4" w:rsidRDefault="002A03CC" w:rsidP="00341FAA">
      <w:pPr>
        <w:snapToGrid w:val="0"/>
        <w:spacing w:beforeLines="50" w:after="50"/>
        <w:ind w:leftChars="-1" w:left="-2"/>
        <w:jc w:val="left"/>
        <w:rPr>
          <w:rFonts w:ascii="宋体" w:hAnsi="宋体"/>
          <w:b/>
          <w:sz w:val="24"/>
        </w:rPr>
      </w:pPr>
      <w:r w:rsidRPr="000F55B4">
        <w:rPr>
          <w:rFonts w:ascii="宋体" w:hAnsi="宋体" w:hint="eastAsia"/>
          <w:b/>
          <w:sz w:val="24"/>
        </w:rPr>
        <w:t xml:space="preserve">    如属于小型、微型企业的，须提供工商注册地的工业和信息化部门出具的相关证明材料，并附《中小企业声明函》（格式见如下附件）。</w:t>
      </w:r>
    </w:p>
    <w:p w:rsidR="0084256A" w:rsidRPr="000F55B4" w:rsidRDefault="002A03CC" w:rsidP="00341FAA">
      <w:pPr>
        <w:snapToGrid w:val="0"/>
        <w:spacing w:beforeLines="50" w:after="50"/>
        <w:ind w:leftChars="-1" w:left="-2"/>
        <w:jc w:val="left"/>
        <w:rPr>
          <w:rFonts w:ascii="宋体" w:hAnsi="宋体"/>
          <w:b/>
          <w:sz w:val="24"/>
        </w:rPr>
      </w:pPr>
      <w:r w:rsidRPr="000F55B4">
        <w:rPr>
          <w:rFonts w:ascii="宋体" w:hAnsi="宋体" w:hint="eastAsia"/>
          <w:b/>
          <w:sz w:val="24"/>
        </w:rPr>
        <w:t>附件 1 ： 中小企业声明函</w:t>
      </w:r>
    </w:p>
    <w:p w:rsidR="0084256A" w:rsidRPr="000F55B4" w:rsidRDefault="0084256A">
      <w:pPr>
        <w:snapToGrid w:val="0"/>
        <w:spacing w:before="50"/>
        <w:jc w:val="center"/>
        <w:rPr>
          <w:rFonts w:ascii="宋体" w:hAnsi="宋体"/>
          <w:sz w:val="24"/>
        </w:rPr>
      </w:pPr>
    </w:p>
    <w:p w:rsidR="0084256A" w:rsidRPr="000F55B4" w:rsidRDefault="002A03CC">
      <w:pPr>
        <w:snapToGrid w:val="0"/>
        <w:spacing w:before="50"/>
        <w:jc w:val="center"/>
        <w:rPr>
          <w:rFonts w:ascii="宋体" w:hAnsi="宋体"/>
          <w:b/>
          <w:sz w:val="24"/>
        </w:rPr>
      </w:pPr>
      <w:r w:rsidRPr="000F55B4">
        <w:rPr>
          <w:rFonts w:ascii="宋体" w:hAnsi="宋体" w:hint="eastAsia"/>
          <w:b/>
          <w:sz w:val="24"/>
        </w:rPr>
        <w:t>中小企业声明函</w:t>
      </w:r>
    </w:p>
    <w:p w:rsidR="0084256A" w:rsidRPr="000F55B4" w:rsidRDefault="0084256A">
      <w:pPr>
        <w:snapToGrid w:val="0"/>
        <w:spacing w:before="50" w:line="400" w:lineRule="exact"/>
        <w:jc w:val="left"/>
        <w:rPr>
          <w:rFonts w:ascii="宋体" w:hAnsi="宋体"/>
          <w:sz w:val="24"/>
        </w:rPr>
      </w:pPr>
    </w:p>
    <w:p w:rsidR="0084256A" w:rsidRPr="000F55B4" w:rsidRDefault="002A03CC">
      <w:pPr>
        <w:snapToGrid w:val="0"/>
        <w:spacing w:before="50" w:line="480" w:lineRule="exact"/>
        <w:ind w:firstLineChars="200" w:firstLine="480"/>
        <w:jc w:val="left"/>
        <w:rPr>
          <w:rFonts w:ascii="宋体" w:hAnsi="宋体"/>
          <w:sz w:val="24"/>
        </w:rPr>
      </w:pPr>
      <w:r w:rsidRPr="000F55B4">
        <w:rPr>
          <w:rFonts w:ascii="宋体" w:hAnsi="宋体" w:hint="eastAsia"/>
          <w:sz w:val="24"/>
        </w:rPr>
        <w:t>本公司郑重声明，根据《政府采购促进中小企业发展暂行办法》（财库[2011]181号）的规定，本公司为______（请填写：中型、小型、微型）企业。即，本公司同时满足以下条件：</w:t>
      </w:r>
    </w:p>
    <w:p w:rsidR="0084256A" w:rsidRPr="000F55B4" w:rsidRDefault="002A03CC">
      <w:pPr>
        <w:snapToGrid w:val="0"/>
        <w:spacing w:before="50" w:line="480" w:lineRule="exact"/>
        <w:ind w:firstLineChars="200" w:firstLine="480"/>
        <w:jc w:val="left"/>
        <w:rPr>
          <w:rFonts w:ascii="宋体" w:hAnsi="宋体"/>
          <w:sz w:val="24"/>
        </w:rPr>
      </w:pPr>
      <w:r w:rsidRPr="000F55B4">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1.根据《工业和信息化部、国家统计局、国家发展和改革委员会、财政部关于印发中小企业划型标准规定的通知》（工信部联企业[2011]300号）规定的划分标准，本公司为______（请填写：中型、小型、微型）企业。</w:t>
      </w:r>
    </w:p>
    <w:p w:rsidR="0084256A" w:rsidRPr="000F55B4" w:rsidRDefault="002A03CC">
      <w:pPr>
        <w:snapToGrid w:val="0"/>
        <w:spacing w:before="50" w:line="480" w:lineRule="exact"/>
        <w:ind w:firstLineChars="200" w:firstLine="480"/>
        <w:jc w:val="left"/>
        <w:rPr>
          <w:rFonts w:ascii="宋体" w:hAnsi="宋体"/>
          <w:sz w:val="24"/>
        </w:rPr>
      </w:pPr>
      <w:r w:rsidRPr="000F55B4">
        <w:rPr>
          <w:rFonts w:ascii="宋体" w:hAnsi="宋体" w:hint="eastAsia"/>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4256A" w:rsidRPr="000F55B4" w:rsidRDefault="002A03CC">
      <w:pPr>
        <w:snapToGrid w:val="0"/>
        <w:spacing w:before="50" w:line="480" w:lineRule="exact"/>
        <w:ind w:firstLineChars="200" w:firstLine="480"/>
        <w:jc w:val="left"/>
        <w:rPr>
          <w:rFonts w:ascii="宋体" w:hAnsi="宋体"/>
          <w:sz w:val="24"/>
        </w:rPr>
      </w:pPr>
      <w:r w:rsidRPr="000F55B4">
        <w:rPr>
          <w:rFonts w:ascii="宋体" w:hAnsi="宋体" w:hint="eastAsia"/>
          <w:sz w:val="24"/>
        </w:rPr>
        <w:t>本公司对上述声明的真实性负责。如有虚假，将依法承担相应责任。</w:t>
      </w:r>
    </w:p>
    <w:p w:rsidR="0084256A" w:rsidRPr="000F55B4" w:rsidRDefault="0084256A">
      <w:pPr>
        <w:snapToGrid w:val="0"/>
        <w:spacing w:before="50" w:line="480" w:lineRule="exact"/>
        <w:jc w:val="left"/>
        <w:rPr>
          <w:rFonts w:ascii="宋体" w:hAnsi="宋体"/>
          <w:sz w:val="24"/>
        </w:rPr>
      </w:pPr>
    </w:p>
    <w:p w:rsidR="0084256A" w:rsidRPr="000F55B4" w:rsidRDefault="002A03CC">
      <w:pPr>
        <w:snapToGrid w:val="0"/>
        <w:spacing w:before="50" w:line="400" w:lineRule="exact"/>
        <w:jc w:val="left"/>
        <w:rPr>
          <w:rFonts w:ascii="宋体" w:hAnsi="宋体"/>
          <w:sz w:val="24"/>
        </w:rPr>
      </w:pPr>
      <w:r w:rsidRPr="000F55B4">
        <w:rPr>
          <w:rFonts w:ascii="宋体" w:hAnsi="宋体" w:hint="eastAsia"/>
          <w:sz w:val="24"/>
        </w:rPr>
        <w:t xml:space="preserve">　　　　　　　　　　　　　　　　　　　　　　　　　　　</w:t>
      </w:r>
    </w:p>
    <w:p w:rsidR="0084256A" w:rsidRPr="000F55B4" w:rsidRDefault="002A03CC">
      <w:pPr>
        <w:snapToGrid w:val="0"/>
        <w:spacing w:before="50" w:line="400" w:lineRule="exact"/>
        <w:ind w:firstLineChars="2100" w:firstLine="5040"/>
        <w:jc w:val="left"/>
        <w:rPr>
          <w:rFonts w:ascii="宋体" w:hAnsi="宋体"/>
          <w:sz w:val="24"/>
        </w:rPr>
      </w:pPr>
      <w:r w:rsidRPr="000F55B4">
        <w:rPr>
          <w:rFonts w:ascii="宋体" w:hAnsi="宋体" w:hint="eastAsia"/>
          <w:sz w:val="24"/>
        </w:rPr>
        <w:t>企业名称（盖章）：</w:t>
      </w:r>
    </w:p>
    <w:p w:rsidR="0084256A" w:rsidRPr="000F55B4" w:rsidRDefault="0084256A">
      <w:pPr>
        <w:snapToGrid w:val="0"/>
        <w:spacing w:before="50" w:line="400" w:lineRule="exact"/>
        <w:jc w:val="left"/>
        <w:rPr>
          <w:rFonts w:ascii="宋体" w:hAnsi="宋体"/>
          <w:sz w:val="24"/>
        </w:rPr>
      </w:pPr>
    </w:p>
    <w:p w:rsidR="0084256A" w:rsidRPr="000F55B4" w:rsidRDefault="002A03CC">
      <w:pPr>
        <w:snapToGrid w:val="0"/>
        <w:spacing w:before="50" w:line="400" w:lineRule="exact"/>
        <w:jc w:val="left"/>
        <w:rPr>
          <w:rFonts w:ascii="宋体" w:hAnsi="宋体"/>
          <w:sz w:val="24"/>
        </w:rPr>
      </w:pPr>
      <w:r w:rsidRPr="000F55B4">
        <w:rPr>
          <w:rFonts w:ascii="宋体" w:hAnsi="宋体" w:hint="eastAsia"/>
          <w:sz w:val="24"/>
        </w:rPr>
        <w:t xml:space="preserve">　　　　　　　　　　　　　　　　　　　　　日期：年   月   日</w:t>
      </w:r>
    </w:p>
    <w:p w:rsidR="0084256A" w:rsidRPr="000F55B4" w:rsidRDefault="0084256A">
      <w:pPr>
        <w:snapToGrid w:val="0"/>
        <w:spacing w:before="50" w:line="400" w:lineRule="exact"/>
        <w:jc w:val="left"/>
        <w:rPr>
          <w:rFonts w:ascii="宋体" w:hAnsi="宋体"/>
          <w:sz w:val="24"/>
        </w:rPr>
      </w:pPr>
    </w:p>
    <w:p w:rsidR="0084256A" w:rsidRPr="000F55B4" w:rsidRDefault="002A03CC">
      <w:pPr>
        <w:snapToGrid w:val="0"/>
        <w:spacing w:before="50" w:line="400" w:lineRule="exact"/>
        <w:jc w:val="left"/>
        <w:rPr>
          <w:rFonts w:ascii="宋体" w:hAnsi="宋体"/>
          <w:b/>
          <w:sz w:val="24"/>
        </w:rPr>
      </w:pPr>
      <w:r w:rsidRPr="000F55B4">
        <w:rPr>
          <w:rFonts w:ascii="宋体" w:hAnsi="宋体" w:hint="eastAsia"/>
          <w:sz w:val="24"/>
        </w:rPr>
        <w:t>注： 供应商 符合中小企业划型标准的，按《政府采购促进中小企业发展暂行办法》（财库〔2011〕181要求，提供有效证明文件，供评标委员会评审。</w:t>
      </w:r>
      <w:r w:rsidRPr="000F55B4">
        <w:rPr>
          <w:rFonts w:ascii="宋体" w:hAnsi="宋体"/>
          <w:sz w:val="24"/>
        </w:rPr>
        <w:br w:type="page"/>
      </w:r>
      <w:r w:rsidRPr="000F55B4">
        <w:rPr>
          <w:rFonts w:ascii="宋体" w:hAnsi="宋体" w:hint="eastAsia"/>
          <w:b/>
          <w:sz w:val="24"/>
        </w:rPr>
        <w:lastRenderedPageBreak/>
        <w:t>附件 2 ：残疾人福利性单位声明函格式</w:t>
      </w:r>
    </w:p>
    <w:p w:rsidR="0084256A" w:rsidRPr="000F55B4" w:rsidRDefault="0084256A">
      <w:pPr>
        <w:snapToGrid w:val="0"/>
        <w:spacing w:before="50"/>
        <w:jc w:val="center"/>
        <w:rPr>
          <w:rFonts w:ascii="宋体" w:hAnsi="宋体"/>
          <w:sz w:val="24"/>
        </w:rPr>
      </w:pPr>
    </w:p>
    <w:p w:rsidR="0084256A" w:rsidRPr="000F55B4" w:rsidRDefault="0084256A">
      <w:pPr>
        <w:snapToGrid w:val="0"/>
        <w:spacing w:before="50"/>
        <w:jc w:val="center"/>
        <w:rPr>
          <w:rFonts w:ascii="宋体" w:hAnsi="宋体"/>
          <w:sz w:val="24"/>
        </w:rPr>
      </w:pPr>
    </w:p>
    <w:p w:rsidR="0084256A" w:rsidRPr="000F55B4" w:rsidRDefault="002A03CC">
      <w:pPr>
        <w:snapToGrid w:val="0"/>
        <w:spacing w:before="50" w:line="480" w:lineRule="exact"/>
        <w:jc w:val="center"/>
        <w:rPr>
          <w:rFonts w:ascii="宋体" w:hAnsi="宋体"/>
          <w:b/>
          <w:sz w:val="24"/>
        </w:rPr>
      </w:pPr>
      <w:r w:rsidRPr="000F55B4">
        <w:rPr>
          <w:rFonts w:ascii="宋体" w:hAnsi="宋体" w:hint="eastAsia"/>
          <w:b/>
          <w:sz w:val="24"/>
        </w:rPr>
        <w:t>残疾人福利性单位声明函</w:t>
      </w:r>
    </w:p>
    <w:p w:rsidR="0084256A" w:rsidRPr="000F55B4" w:rsidRDefault="0084256A">
      <w:pPr>
        <w:snapToGrid w:val="0"/>
        <w:spacing w:before="50" w:line="480" w:lineRule="exact"/>
        <w:jc w:val="center"/>
        <w:rPr>
          <w:rFonts w:ascii="宋体" w:hAnsi="宋体"/>
          <w:b/>
          <w:sz w:val="24"/>
        </w:rPr>
      </w:pPr>
    </w:p>
    <w:p w:rsidR="0084256A" w:rsidRPr="000F55B4" w:rsidRDefault="002A03CC">
      <w:pPr>
        <w:snapToGrid w:val="0"/>
        <w:spacing w:line="480" w:lineRule="exact"/>
        <w:ind w:firstLineChars="200" w:firstLine="480"/>
        <w:jc w:val="left"/>
        <w:rPr>
          <w:rFonts w:ascii="宋体" w:hAnsi="宋体"/>
          <w:sz w:val="24"/>
        </w:rPr>
      </w:pPr>
      <w:r w:rsidRPr="000F55B4">
        <w:rPr>
          <w:rFonts w:ascii="宋体" w:hAnsi="宋体" w:hint="eastAsia"/>
          <w:sz w:val="24"/>
        </w:rPr>
        <w:t>本单位郑重声明，根据《财政部 民政部 中国残疾人联合会关于促进残疾人就业政府采购政策的通知》（财库〔2018〕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4256A" w:rsidRPr="000F55B4" w:rsidRDefault="002A03CC">
      <w:pPr>
        <w:snapToGrid w:val="0"/>
        <w:spacing w:line="480" w:lineRule="exact"/>
        <w:ind w:firstLineChars="200" w:firstLine="480"/>
        <w:jc w:val="left"/>
        <w:rPr>
          <w:rFonts w:ascii="宋体" w:hAnsi="宋体"/>
          <w:sz w:val="24"/>
        </w:rPr>
      </w:pPr>
      <w:r w:rsidRPr="000F55B4">
        <w:rPr>
          <w:rFonts w:ascii="宋体" w:hAnsi="宋体" w:hint="eastAsia"/>
          <w:sz w:val="24"/>
        </w:rPr>
        <w:t>本单位对上述声明的真实性负责。如有虚假，将依法承担相应责任。</w:t>
      </w:r>
    </w:p>
    <w:p w:rsidR="0084256A" w:rsidRPr="000F55B4" w:rsidRDefault="0084256A">
      <w:pPr>
        <w:snapToGrid w:val="0"/>
        <w:spacing w:before="50" w:line="400" w:lineRule="exact"/>
        <w:ind w:firstLineChars="200" w:firstLine="480"/>
        <w:jc w:val="left"/>
        <w:rPr>
          <w:rFonts w:ascii="宋体" w:hAnsi="宋体"/>
          <w:sz w:val="24"/>
        </w:rPr>
      </w:pPr>
    </w:p>
    <w:p w:rsidR="0084256A" w:rsidRPr="000F55B4" w:rsidRDefault="0084256A">
      <w:pPr>
        <w:snapToGrid w:val="0"/>
        <w:spacing w:before="50" w:line="400" w:lineRule="exact"/>
        <w:jc w:val="left"/>
        <w:rPr>
          <w:rFonts w:ascii="宋体" w:hAnsi="宋体"/>
          <w:sz w:val="24"/>
        </w:rPr>
      </w:pPr>
    </w:p>
    <w:p w:rsidR="0084256A" w:rsidRPr="000F55B4" w:rsidRDefault="0084256A">
      <w:pPr>
        <w:snapToGrid w:val="0"/>
        <w:spacing w:before="50" w:line="400" w:lineRule="exact"/>
        <w:jc w:val="left"/>
        <w:rPr>
          <w:rFonts w:ascii="宋体" w:hAnsi="宋体"/>
          <w:sz w:val="24"/>
        </w:rPr>
      </w:pPr>
    </w:p>
    <w:p w:rsidR="0084256A" w:rsidRPr="000F55B4" w:rsidRDefault="002A03CC">
      <w:pPr>
        <w:snapToGrid w:val="0"/>
        <w:spacing w:before="50" w:line="400" w:lineRule="exact"/>
        <w:ind w:firstLineChars="2100" w:firstLine="5040"/>
        <w:jc w:val="left"/>
        <w:rPr>
          <w:rFonts w:ascii="宋体" w:hAnsi="宋体"/>
          <w:sz w:val="24"/>
        </w:rPr>
      </w:pPr>
      <w:r w:rsidRPr="000F55B4">
        <w:rPr>
          <w:rFonts w:ascii="宋体" w:hAnsi="宋体" w:hint="eastAsia"/>
          <w:sz w:val="24"/>
        </w:rPr>
        <w:t>单位名称（盖章）：</w:t>
      </w:r>
    </w:p>
    <w:p w:rsidR="0084256A" w:rsidRPr="000F55B4" w:rsidRDefault="0084256A">
      <w:pPr>
        <w:snapToGrid w:val="0"/>
        <w:spacing w:before="50" w:line="400" w:lineRule="exact"/>
        <w:jc w:val="left"/>
        <w:rPr>
          <w:rFonts w:ascii="宋体" w:hAnsi="宋体"/>
          <w:sz w:val="24"/>
        </w:rPr>
      </w:pPr>
    </w:p>
    <w:p w:rsidR="0084256A" w:rsidRPr="000F55B4" w:rsidRDefault="002A03CC">
      <w:pPr>
        <w:snapToGrid w:val="0"/>
        <w:spacing w:before="50" w:line="400" w:lineRule="exact"/>
        <w:jc w:val="left"/>
        <w:rPr>
          <w:rFonts w:ascii="宋体" w:hAnsi="宋体"/>
          <w:sz w:val="24"/>
        </w:rPr>
      </w:pPr>
      <w:r w:rsidRPr="000F55B4">
        <w:rPr>
          <w:rFonts w:ascii="宋体" w:hAnsi="宋体" w:hint="eastAsia"/>
          <w:sz w:val="24"/>
        </w:rPr>
        <w:t xml:space="preserve">　　　　　　　　　　　　　　　　　　　　　日期：年   月   日</w:t>
      </w:r>
    </w:p>
    <w:p w:rsidR="0084256A" w:rsidRPr="000F55B4" w:rsidRDefault="0084256A">
      <w:pPr>
        <w:snapToGrid w:val="0"/>
        <w:spacing w:before="50" w:line="400" w:lineRule="exact"/>
        <w:jc w:val="left"/>
        <w:rPr>
          <w:rFonts w:ascii="宋体" w:hAnsi="宋体"/>
          <w:sz w:val="24"/>
        </w:rPr>
      </w:pPr>
    </w:p>
    <w:p w:rsidR="0084256A" w:rsidRPr="000F55B4" w:rsidRDefault="0084256A">
      <w:pPr>
        <w:snapToGrid w:val="0"/>
        <w:spacing w:before="50" w:line="400" w:lineRule="exact"/>
        <w:jc w:val="left"/>
        <w:rPr>
          <w:rFonts w:ascii="宋体" w:hAnsi="宋体"/>
          <w:sz w:val="24"/>
        </w:rPr>
      </w:pPr>
    </w:p>
    <w:p w:rsidR="0084256A" w:rsidRPr="000F55B4" w:rsidRDefault="002A03CC" w:rsidP="00341FAA">
      <w:pPr>
        <w:snapToGrid w:val="0"/>
        <w:spacing w:beforeLines="50" w:after="50"/>
        <w:outlineLvl w:val="1"/>
        <w:rPr>
          <w:rFonts w:ascii="宋体" w:hAnsi="宋体"/>
          <w:sz w:val="24"/>
        </w:rPr>
      </w:pPr>
      <w:r w:rsidRPr="000F55B4">
        <w:rPr>
          <w:rFonts w:ascii="宋体" w:hAnsi="宋体"/>
          <w:sz w:val="24"/>
        </w:rPr>
        <w:br w:type="page"/>
      </w:r>
    </w:p>
    <w:p w:rsidR="0084256A" w:rsidRPr="000F55B4" w:rsidRDefault="002A03CC">
      <w:pPr>
        <w:snapToGrid w:val="0"/>
        <w:spacing w:before="50"/>
        <w:jc w:val="left"/>
        <w:rPr>
          <w:rFonts w:ascii="宋体" w:hAnsi="宋体"/>
          <w:b/>
          <w:sz w:val="24"/>
        </w:rPr>
      </w:pPr>
      <w:r w:rsidRPr="000F55B4">
        <w:rPr>
          <w:rFonts w:ascii="宋体" w:hAnsi="宋体" w:hint="eastAsia"/>
          <w:b/>
          <w:sz w:val="24"/>
        </w:rPr>
        <w:lastRenderedPageBreak/>
        <w:t>附件 3 ：广西工业产品声明函格式</w:t>
      </w:r>
    </w:p>
    <w:p w:rsidR="0084256A" w:rsidRPr="000F55B4" w:rsidRDefault="0084256A">
      <w:pPr>
        <w:rPr>
          <w:sz w:val="24"/>
        </w:rPr>
      </w:pPr>
    </w:p>
    <w:p w:rsidR="0084256A" w:rsidRPr="000F55B4" w:rsidRDefault="002A03CC">
      <w:pPr>
        <w:jc w:val="center"/>
        <w:rPr>
          <w:b/>
          <w:sz w:val="24"/>
        </w:rPr>
      </w:pPr>
      <w:r w:rsidRPr="000F55B4">
        <w:rPr>
          <w:rFonts w:hint="eastAsia"/>
          <w:b/>
          <w:sz w:val="24"/>
        </w:rPr>
        <w:t>广西工业产品声明函</w:t>
      </w:r>
    </w:p>
    <w:p w:rsidR="0084256A" w:rsidRPr="000F55B4" w:rsidRDefault="0084256A">
      <w:pPr>
        <w:rPr>
          <w:sz w:val="24"/>
        </w:rPr>
      </w:pPr>
    </w:p>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本公司郑重声明，根据《招标采购促进广西工业产品产销对接实施细则》的规定，本公司在本次投标中提供的下述产品为广西工业产品，详情如下：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39"/>
        <w:gridCol w:w="1417"/>
        <w:gridCol w:w="709"/>
        <w:gridCol w:w="2268"/>
        <w:gridCol w:w="992"/>
        <w:gridCol w:w="851"/>
      </w:tblGrid>
      <w:tr w:rsidR="0084256A" w:rsidRPr="000F55B4">
        <w:trPr>
          <w:trHeight w:val="585"/>
        </w:trPr>
        <w:tc>
          <w:tcPr>
            <w:tcW w:w="696"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序号</w:t>
            </w:r>
          </w:p>
        </w:tc>
        <w:tc>
          <w:tcPr>
            <w:tcW w:w="1539"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产品名称</w:t>
            </w:r>
          </w:p>
        </w:tc>
        <w:tc>
          <w:tcPr>
            <w:tcW w:w="1417"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型号和规格</w:t>
            </w:r>
          </w:p>
        </w:tc>
        <w:tc>
          <w:tcPr>
            <w:tcW w:w="709"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数量</w:t>
            </w:r>
          </w:p>
        </w:tc>
        <w:tc>
          <w:tcPr>
            <w:tcW w:w="2268"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制造厂商及原产地</w:t>
            </w:r>
          </w:p>
        </w:tc>
        <w:tc>
          <w:tcPr>
            <w:tcW w:w="992"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投标价</w:t>
            </w:r>
          </w:p>
        </w:tc>
        <w:tc>
          <w:tcPr>
            <w:tcW w:w="851"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备注</w:t>
            </w:r>
          </w:p>
        </w:tc>
      </w:tr>
      <w:tr w:rsidR="0084256A" w:rsidRPr="000F55B4">
        <w:trPr>
          <w:trHeight w:val="549"/>
        </w:trPr>
        <w:tc>
          <w:tcPr>
            <w:tcW w:w="696"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1</w:t>
            </w:r>
          </w:p>
        </w:tc>
        <w:tc>
          <w:tcPr>
            <w:tcW w:w="1539" w:type="dxa"/>
            <w:vAlign w:val="center"/>
          </w:tcPr>
          <w:p w:rsidR="0084256A" w:rsidRPr="000F55B4" w:rsidRDefault="0084256A">
            <w:pPr>
              <w:spacing w:line="360" w:lineRule="auto"/>
              <w:jc w:val="center"/>
              <w:rPr>
                <w:rFonts w:ascii="宋体" w:hAnsi="宋体"/>
                <w:sz w:val="24"/>
              </w:rPr>
            </w:pPr>
          </w:p>
        </w:tc>
        <w:tc>
          <w:tcPr>
            <w:tcW w:w="1417" w:type="dxa"/>
            <w:vAlign w:val="center"/>
          </w:tcPr>
          <w:p w:rsidR="0084256A" w:rsidRPr="000F55B4" w:rsidRDefault="0084256A">
            <w:pPr>
              <w:spacing w:line="360" w:lineRule="auto"/>
              <w:jc w:val="center"/>
              <w:rPr>
                <w:rFonts w:ascii="宋体" w:hAnsi="宋体"/>
                <w:sz w:val="24"/>
              </w:rPr>
            </w:pPr>
          </w:p>
        </w:tc>
        <w:tc>
          <w:tcPr>
            <w:tcW w:w="709" w:type="dxa"/>
            <w:vAlign w:val="center"/>
          </w:tcPr>
          <w:p w:rsidR="0084256A" w:rsidRPr="000F55B4" w:rsidRDefault="0084256A">
            <w:pPr>
              <w:spacing w:line="360" w:lineRule="auto"/>
              <w:jc w:val="center"/>
              <w:rPr>
                <w:rFonts w:ascii="宋体" w:hAnsi="宋体"/>
                <w:sz w:val="24"/>
              </w:rPr>
            </w:pPr>
          </w:p>
        </w:tc>
        <w:tc>
          <w:tcPr>
            <w:tcW w:w="2268" w:type="dxa"/>
            <w:vAlign w:val="center"/>
          </w:tcPr>
          <w:p w:rsidR="0084256A" w:rsidRPr="000F55B4" w:rsidRDefault="0084256A">
            <w:pPr>
              <w:spacing w:line="360" w:lineRule="auto"/>
              <w:jc w:val="center"/>
              <w:rPr>
                <w:rFonts w:ascii="宋体" w:hAnsi="宋体"/>
                <w:sz w:val="24"/>
              </w:rPr>
            </w:pPr>
          </w:p>
        </w:tc>
        <w:tc>
          <w:tcPr>
            <w:tcW w:w="992" w:type="dxa"/>
            <w:vAlign w:val="center"/>
          </w:tcPr>
          <w:p w:rsidR="0084256A" w:rsidRPr="000F55B4" w:rsidRDefault="0084256A">
            <w:pPr>
              <w:spacing w:line="360" w:lineRule="auto"/>
              <w:jc w:val="center"/>
              <w:rPr>
                <w:rFonts w:ascii="宋体" w:hAnsi="宋体"/>
                <w:sz w:val="24"/>
              </w:rPr>
            </w:pPr>
          </w:p>
        </w:tc>
        <w:tc>
          <w:tcPr>
            <w:tcW w:w="851" w:type="dxa"/>
            <w:vAlign w:val="center"/>
          </w:tcPr>
          <w:p w:rsidR="0084256A" w:rsidRPr="000F55B4" w:rsidRDefault="0084256A">
            <w:pPr>
              <w:spacing w:line="360" w:lineRule="auto"/>
              <w:jc w:val="center"/>
              <w:rPr>
                <w:rFonts w:ascii="宋体" w:hAnsi="宋体"/>
                <w:sz w:val="24"/>
              </w:rPr>
            </w:pPr>
          </w:p>
        </w:tc>
      </w:tr>
      <w:tr w:rsidR="0084256A" w:rsidRPr="000F55B4">
        <w:trPr>
          <w:trHeight w:val="568"/>
        </w:trPr>
        <w:tc>
          <w:tcPr>
            <w:tcW w:w="696"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2</w:t>
            </w:r>
          </w:p>
        </w:tc>
        <w:tc>
          <w:tcPr>
            <w:tcW w:w="1539" w:type="dxa"/>
            <w:vAlign w:val="center"/>
          </w:tcPr>
          <w:p w:rsidR="0084256A" w:rsidRPr="000F55B4" w:rsidRDefault="0084256A">
            <w:pPr>
              <w:spacing w:line="360" w:lineRule="auto"/>
              <w:jc w:val="center"/>
              <w:rPr>
                <w:rFonts w:ascii="宋体" w:hAnsi="宋体"/>
                <w:sz w:val="24"/>
              </w:rPr>
            </w:pPr>
          </w:p>
        </w:tc>
        <w:tc>
          <w:tcPr>
            <w:tcW w:w="1417" w:type="dxa"/>
            <w:vAlign w:val="center"/>
          </w:tcPr>
          <w:p w:rsidR="0084256A" w:rsidRPr="000F55B4" w:rsidRDefault="0084256A">
            <w:pPr>
              <w:spacing w:line="360" w:lineRule="auto"/>
              <w:jc w:val="center"/>
              <w:rPr>
                <w:rFonts w:ascii="宋体" w:hAnsi="宋体"/>
                <w:sz w:val="24"/>
              </w:rPr>
            </w:pPr>
          </w:p>
        </w:tc>
        <w:tc>
          <w:tcPr>
            <w:tcW w:w="709" w:type="dxa"/>
            <w:vAlign w:val="center"/>
          </w:tcPr>
          <w:p w:rsidR="0084256A" w:rsidRPr="000F55B4" w:rsidRDefault="0084256A">
            <w:pPr>
              <w:spacing w:line="360" w:lineRule="auto"/>
              <w:jc w:val="center"/>
              <w:rPr>
                <w:rFonts w:ascii="宋体" w:hAnsi="宋体"/>
                <w:sz w:val="24"/>
              </w:rPr>
            </w:pPr>
          </w:p>
        </w:tc>
        <w:tc>
          <w:tcPr>
            <w:tcW w:w="2268" w:type="dxa"/>
            <w:vAlign w:val="center"/>
          </w:tcPr>
          <w:p w:rsidR="0084256A" w:rsidRPr="000F55B4" w:rsidRDefault="0084256A">
            <w:pPr>
              <w:spacing w:line="360" w:lineRule="auto"/>
              <w:jc w:val="center"/>
              <w:rPr>
                <w:rFonts w:ascii="宋体" w:hAnsi="宋体"/>
                <w:sz w:val="24"/>
              </w:rPr>
            </w:pPr>
          </w:p>
        </w:tc>
        <w:tc>
          <w:tcPr>
            <w:tcW w:w="992" w:type="dxa"/>
            <w:vAlign w:val="center"/>
          </w:tcPr>
          <w:p w:rsidR="0084256A" w:rsidRPr="000F55B4" w:rsidRDefault="0084256A">
            <w:pPr>
              <w:spacing w:line="360" w:lineRule="auto"/>
              <w:jc w:val="center"/>
              <w:rPr>
                <w:rFonts w:ascii="宋体" w:hAnsi="宋体"/>
                <w:sz w:val="24"/>
              </w:rPr>
            </w:pPr>
          </w:p>
        </w:tc>
        <w:tc>
          <w:tcPr>
            <w:tcW w:w="851" w:type="dxa"/>
            <w:vAlign w:val="center"/>
          </w:tcPr>
          <w:p w:rsidR="0084256A" w:rsidRPr="000F55B4" w:rsidRDefault="0084256A">
            <w:pPr>
              <w:spacing w:line="360" w:lineRule="auto"/>
              <w:jc w:val="center"/>
              <w:rPr>
                <w:rFonts w:ascii="宋体" w:hAnsi="宋体"/>
                <w:sz w:val="24"/>
              </w:rPr>
            </w:pPr>
          </w:p>
        </w:tc>
      </w:tr>
      <w:tr w:rsidR="0084256A" w:rsidRPr="000F55B4">
        <w:trPr>
          <w:trHeight w:val="546"/>
        </w:trPr>
        <w:tc>
          <w:tcPr>
            <w:tcW w:w="696"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w:t>
            </w:r>
          </w:p>
        </w:tc>
        <w:tc>
          <w:tcPr>
            <w:tcW w:w="1539" w:type="dxa"/>
            <w:vAlign w:val="center"/>
          </w:tcPr>
          <w:p w:rsidR="0084256A" w:rsidRPr="000F55B4" w:rsidRDefault="0084256A">
            <w:pPr>
              <w:spacing w:line="360" w:lineRule="auto"/>
              <w:jc w:val="center"/>
              <w:rPr>
                <w:rFonts w:ascii="宋体" w:hAnsi="宋体"/>
                <w:sz w:val="24"/>
              </w:rPr>
            </w:pPr>
          </w:p>
        </w:tc>
        <w:tc>
          <w:tcPr>
            <w:tcW w:w="1417" w:type="dxa"/>
            <w:vAlign w:val="center"/>
          </w:tcPr>
          <w:p w:rsidR="0084256A" w:rsidRPr="000F55B4" w:rsidRDefault="0084256A">
            <w:pPr>
              <w:spacing w:line="360" w:lineRule="auto"/>
              <w:jc w:val="center"/>
              <w:rPr>
                <w:rFonts w:ascii="宋体" w:hAnsi="宋体"/>
                <w:sz w:val="24"/>
              </w:rPr>
            </w:pPr>
          </w:p>
        </w:tc>
        <w:tc>
          <w:tcPr>
            <w:tcW w:w="709" w:type="dxa"/>
            <w:vAlign w:val="center"/>
          </w:tcPr>
          <w:p w:rsidR="0084256A" w:rsidRPr="000F55B4" w:rsidRDefault="0084256A">
            <w:pPr>
              <w:spacing w:line="360" w:lineRule="auto"/>
              <w:jc w:val="center"/>
              <w:rPr>
                <w:rFonts w:ascii="宋体" w:hAnsi="宋体"/>
                <w:sz w:val="24"/>
              </w:rPr>
            </w:pPr>
          </w:p>
        </w:tc>
        <w:tc>
          <w:tcPr>
            <w:tcW w:w="2268" w:type="dxa"/>
            <w:vAlign w:val="center"/>
          </w:tcPr>
          <w:p w:rsidR="0084256A" w:rsidRPr="000F55B4" w:rsidRDefault="0084256A">
            <w:pPr>
              <w:spacing w:line="360" w:lineRule="auto"/>
              <w:jc w:val="center"/>
              <w:rPr>
                <w:rFonts w:ascii="宋体" w:hAnsi="宋体"/>
                <w:sz w:val="24"/>
              </w:rPr>
            </w:pPr>
          </w:p>
        </w:tc>
        <w:tc>
          <w:tcPr>
            <w:tcW w:w="992" w:type="dxa"/>
            <w:vAlign w:val="center"/>
          </w:tcPr>
          <w:p w:rsidR="0084256A" w:rsidRPr="000F55B4" w:rsidRDefault="0084256A">
            <w:pPr>
              <w:spacing w:line="360" w:lineRule="auto"/>
              <w:jc w:val="center"/>
              <w:rPr>
                <w:rFonts w:ascii="宋体" w:hAnsi="宋体"/>
                <w:sz w:val="24"/>
              </w:rPr>
            </w:pPr>
          </w:p>
        </w:tc>
        <w:tc>
          <w:tcPr>
            <w:tcW w:w="851" w:type="dxa"/>
            <w:vAlign w:val="center"/>
          </w:tcPr>
          <w:p w:rsidR="0084256A" w:rsidRPr="000F55B4" w:rsidRDefault="0084256A">
            <w:pPr>
              <w:spacing w:line="360" w:lineRule="auto"/>
              <w:jc w:val="center"/>
              <w:rPr>
                <w:rFonts w:ascii="宋体" w:hAnsi="宋体"/>
                <w:sz w:val="24"/>
              </w:rPr>
            </w:pPr>
          </w:p>
        </w:tc>
      </w:tr>
      <w:tr w:rsidR="0084256A" w:rsidRPr="000F55B4">
        <w:tc>
          <w:tcPr>
            <w:tcW w:w="696" w:type="dxa"/>
            <w:vAlign w:val="center"/>
          </w:tcPr>
          <w:p w:rsidR="0084256A" w:rsidRPr="000F55B4" w:rsidRDefault="0084256A">
            <w:pPr>
              <w:spacing w:line="360" w:lineRule="auto"/>
              <w:jc w:val="center"/>
              <w:rPr>
                <w:rFonts w:ascii="宋体" w:hAnsi="宋体"/>
                <w:sz w:val="24"/>
              </w:rPr>
            </w:pPr>
          </w:p>
        </w:tc>
        <w:tc>
          <w:tcPr>
            <w:tcW w:w="1539"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广西工业产品合计价格：</w:t>
            </w:r>
          </w:p>
        </w:tc>
        <w:tc>
          <w:tcPr>
            <w:tcW w:w="2126" w:type="dxa"/>
            <w:gridSpan w:val="2"/>
            <w:vAlign w:val="center"/>
          </w:tcPr>
          <w:p w:rsidR="0084256A" w:rsidRPr="000F55B4" w:rsidRDefault="0084256A">
            <w:pPr>
              <w:spacing w:line="360" w:lineRule="auto"/>
              <w:jc w:val="center"/>
              <w:rPr>
                <w:rFonts w:ascii="宋体" w:hAnsi="宋体"/>
                <w:sz w:val="24"/>
              </w:rPr>
            </w:pPr>
          </w:p>
        </w:tc>
        <w:tc>
          <w:tcPr>
            <w:tcW w:w="2268" w:type="dxa"/>
            <w:vAlign w:val="center"/>
          </w:tcPr>
          <w:p w:rsidR="0084256A" w:rsidRPr="000F55B4" w:rsidRDefault="002A03CC">
            <w:pPr>
              <w:spacing w:line="360" w:lineRule="auto"/>
              <w:jc w:val="center"/>
              <w:rPr>
                <w:rFonts w:ascii="宋体" w:hAnsi="宋体"/>
                <w:sz w:val="24"/>
              </w:rPr>
            </w:pPr>
            <w:r w:rsidRPr="000F55B4">
              <w:rPr>
                <w:rFonts w:ascii="宋体" w:hAnsi="宋体" w:hint="eastAsia"/>
                <w:sz w:val="24"/>
              </w:rPr>
              <w:t>占投标总价比例：</w:t>
            </w:r>
          </w:p>
        </w:tc>
        <w:tc>
          <w:tcPr>
            <w:tcW w:w="1843" w:type="dxa"/>
            <w:gridSpan w:val="2"/>
            <w:vAlign w:val="center"/>
          </w:tcPr>
          <w:p w:rsidR="0084256A" w:rsidRPr="000F55B4" w:rsidRDefault="0084256A">
            <w:pPr>
              <w:spacing w:line="360" w:lineRule="auto"/>
              <w:jc w:val="center"/>
              <w:rPr>
                <w:rFonts w:ascii="宋体" w:hAnsi="宋体"/>
                <w:sz w:val="24"/>
              </w:rPr>
            </w:pPr>
          </w:p>
        </w:tc>
      </w:tr>
    </w:tbl>
    <w:p w:rsidR="0084256A" w:rsidRPr="000F55B4" w:rsidRDefault="002A03CC">
      <w:pPr>
        <w:spacing w:line="360" w:lineRule="auto"/>
        <w:ind w:firstLineChars="200" w:firstLine="480"/>
        <w:rPr>
          <w:rFonts w:ascii="宋体" w:hAnsi="宋体"/>
          <w:sz w:val="24"/>
        </w:rPr>
      </w:pPr>
      <w:r w:rsidRPr="000F55B4">
        <w:rPr>
          <w:rFonts w:ascii="宋体" w:hAnsi="宋体" w:hint="eastAsia"/>
          <w:sz w:val="24"/>
        </w:rPr>
        <w:t>本公司对上述声明的真实性负责。如有虚假，将依法承担相应责任。</w:t>
      </w:r>
    </w:p>
    <w:p w:rsidR="0084256A" w:rsidRPr="000F55B4" w:rsidRDefault="0084256A">
      <w:pPr>
        <w:ind w:firstLineChars="200" w:firstLine="480"/>
        <w:rPr>
          <w:rFonts w:ascii="宋体" w:hAnsi="宋体"/>
          <w:sz w:val="24"/>
        </w:rPr>
      </w:pPr>
    </w:p>
    <w:p w:rsidR="0084256A" w:rsidRPr="000F55B4" w:rsidRDefault="0084256A">
      <w:pPr>
        <w:ind w:firstLineChars="200" w:firstLine="480"/>
        <w:rPr>
          <w:rFonts w:ascii="宋体" w:hAnsi="宋体"/>
          <w:sz w:val="24"/>
        </w:rPr>
      </w:pPr>
    </w:p>
    <w:p w:rsidR="0084256A" w:rsidRPr="000F55B4" w:rsidRDefault="0084256A">
      <w:pPr>
        <w:ind w:firstLineChars="200" w:firstLine="480"/>
        <w:rPr>
          <w:rFonts w:ascii="宋体" w:hAnsi="宋体"/>
          <w:sz w:val="24"/>
        </w:rPr>
      </w:pPr>
    </w:p>
    <w:p w:rsidR="0084256A" w:rsidRPr="000F55B4" w:rsidRDefault="0084256A">
      <w:pPr>
        <w:ind w:firstLineChars="200" w:firstLine="480"/>
        <w:rPr>
          <w:rFonts w:ascii="宋体" w:hAnsi="宋体"/>
          <w:sz w:val="24"/>
        </w:rPr>
      </w:pPr>
    </w:p>
    <w:p w:rsidR="0084256A" w:rsidRPr="000F55B4" w:rsidRDefault="002A03CC">
      <w:pPr>
        <w:pStyle w:val="reader-word-layer"/>
        <w:shd w:val="clear" w:color="auto" w:fill="FFFFFF"/>
        <w:wordWrap w:val="0"/>
        <w:spacing w:before="0" w:beforeAutospacing="0" w:after="0" w:afterAutospacing="0" w:line="400" w:lineRule="exact"/>
        <w:ind w:right="480" w:firstLineChars="200" w:firstLine="480"/>
        <w:jc w:val="center"/>
      </w:pPr>
      <w:r w:rsidRPr="000F55B4">
        <w:rPr>
          <w:rFonts w:hint="eastAsia"/>
        </w:rPr>
        <w:t xml:space="preserve">                       投标人名称：（盖章）</w:t>
      </w:r>
    </w:p>
    <w:p w:rsidR="0084256A" w:rsidRPr="000F55B4" w:rsidRDefault="002A03CC">
      <w:pPr>
        <w:pStyle w:val="reader-word-layer"/>
        <w:shd w:val="clear" w:color="auto" w:fill="FFFFFF"/>
        <w:spacing w:before="0" w:beforeAutospacing="0" w:after="0" w:afterAutospacing="0" w:line="400" w:lineRule="exact"/>
        <w:ind w:firstLineChars="200" w:firstLine="480"/>
        <w:jc w:val="right"/>
      </w:pPr>
      <w:r w:rsidRPr="000F55B4">
        <w:t> </w:t>
      </w:r>
    </w:p>
    <w:p w:rsidR="0084256A" w:rsidRPr="000F55B4" w:rsidRDefault="002A03CC">
      <w:pPr>
        <w:pStyle w:val="reader-word-layer"/>
        <w:shd w:val="clear" w:color="auto" w:fill="FFFFFF"/>
        <w:spacing w:before="0" w:beforeAutospacing="0" w:after="0" w:afterAutospacing="0" w:line="400" w:lineRule="exact"/>
        <w:ind w:right="480" w:firstLineChars="200" w:firstLine="480"/>
        <w:jc w:val="center"/>
      </w:pPr>
      <w:r w:rsidRPr="000F55B4">
        <w:rPr>
          <w:rFonts w:hint="eastAsia"/>
        </w:rPr>
        <w:t xml:space="preserve">                       法定代表人或授权代表（签字）：</w:t>
      </w:r>
    </w:p>
    <w:p w:rsidR="0084256A" w:rsidRPr="000F55B4" w:rsidRDefault="002A03CC">
      <w:pPr>
        <w:pStyle w:val="reader-word-layer"/>
        <w:shd w:val="clear" w:color="auto" w:fill="FFFFFF"/>
        <w:spacing w:before="0" w:beforeAutospacing="0" w:after="0" w:afterAutospacing="0" w:line="400" w:lineRule="exact"/>
        <w:ind w:firstLineChars="200" w:firstLine="480"/>
        <w:jc w:val="right"/>
      </w:pPr>
      <w:r w:rsidRPr="000F55B4">
        <w:t> </w:t>
      </w:r>
    </w:p>
    <w:p w:rsidR="0084256A" w:rsidRPr="000F55B4" w:rsidRDefault="002A03CC">
      <w:pPr>
        <w:ind w:firstLineChars="1800" w:firstLine="4320"/>
        <w:rPr>
          <w:rFonts w:ascii="宋体" w:hAnsi="宋体"/>
          <w:b/>
          <w:bCs/>
          <w:sz w:val="24"/>
        </w:rPr>
      </w:pPr>
      <w:r w:rsidRPr="000F55B4">
        <w:rPr>
          <w:rFonts w:hint="eastAsia"/>
          <w:sz w:val="24"/>
        </w:rPr>
        <w:t>日期：</w:t>
      </w:r>
      <w:r w:rsidRPr="000F55B4">
        <w:rPr>
          <w:rFonts w:hint="eastAsia"/>
          <w:sz w:val="24"/>
        </w:rPr>
        <w:t xml:space="preserve">    </w:t>
      </w:r>
      <w:r w:rsidRPr="000F55B4">
        <w:rPr>
          <w:rFonts w:hint="eastAsia"/>
          <w:sz w:val="24"/>
        </w:rPr>
        <w:t>年</w:t>
      </w:r>
      <w:r w:rsidRPr="000F55B4">
        <w:rPr>
          <w:rFonts w:hint="eastAsia"/>
          <w:sz w:val="24"/>
        </w:rPr>
        <w:t xml:space="preserve">   </w:t>
      </w:r>
      <w:r w:rsidRPr="000F55B4">
        <w:rPr>
          <w:rFonts w:hint="eastAsia"/>
          <w:sz w:val="24"/>
        </w:rPr>
        <w:t>月</w:t>
      </w:r>
      <w:r w:rsidRPr="000F55B4">
        <w:rPr>
          <w:rFonts w:hint="eastAsia"/>
          <w:sz w:val="24"/>
        </w:rPr>
        <w:t xml:space="preserve">   </w:t>
      </w:r>
      <w:r w:rsidRPr="000F55B4">
        <w:rPr>
          <w:rFonts w:hint="eastAsia"/>
          <w:sz w:val="24"/>
        </w:rPr>
        <w:t>日</w:t>
      </w:r>
      <w:r w:rsidRPr="000F55B4">
        <w:rPr>
          <w:rFonts w:ascii="宋体" w:hAnsi="宋体"/>
          <w:b/>
          <w:sz w:val="24"/>
        </w:rPr>
        <w:br w:type="page"/>
      </w:r>
      <w:r w:rsidRPr="000F55B4">
        <w:rPr>
          <w:rFonts w:ascii="宋体" w:hAnsi="宋体" w:hint="eastAsia"/>
          <w:b/>
          <w:bCs/>
          <w:sz w:val="24"/>
        </w:rPr>
        <w:lastRenderedPageBreak/>
        <w:t>四、技术文件</w:t>
      </w:r>
    </w:p>
    <w:p w:rsidR="0084256A" w:rsidRPr="000F55B4" w:rsidRDefault="002A03CC" w:rsidP="00341FAA">
      <w:pPr>
        <w:snapToGrid w:val="0"/>
        <w:spacing w:beforeLines="50" w:after="50"/>
        <w:ind w:leftChars="-25" w:left="798" w:hangingChars="353" w:hanging="851"/>
        <w:jc w:val="left"/>
        <w:rPr>
          <w:rFonts w:ascii="宋体" w:hAnsi="宋体"/>
          <w:b/>
          <w:bCs/>
          <w:sz w:val="24"/>
        </w:rPr>
      </w:pPr>
      <w:r w:rsidRPr="000F55B4">
        <w:rPr>
          <w:rFonts w:ascii="宋体" w:hAnsi="宋体" w:hint="eastAsia"/>
          <w:b/>
          <w:bCs/>
          <w:sz w:val="24"/>
        </w:rPr>
        <w:t>技术文件封面格式：</w:t>
      </w:r>
    </w:p>
    <w:p w:rsidR="0084256A" w:rsidRPr="000F55B4" w:rsidRDefault="002A03CC" w:rsidP="00341FAA">
      <w:pPr>
        <w:snapToGrid w:val="0"/>
        <w:spacing w:beforeLines="50" w:after="50"/>
        <w:rPr>
          <w:rFonts w:ascii="宋体" w:hAnsi="宋体"/>
          <w:bCs/>
          <w:sz w:val="24"/>
        </w:rPr>
      </w:pPr>
      <w:r w:rsidRPr="000F55B4">
        <w:rPr>
          <w:rFonts w:ascii="宋体" w:hAnsi="宋体" w:hint="eastAsia"/>
          <w:bCs/>
          <w:sz w:val="24"/>
        </w:rPr>
        <w:t>正本/或副本</w:t>
      </w:r>
    </w:p>
    <w:p w:rsidR="0084256A" w:rsidRPr="000F55B4" w:rsidRDefault="0084256A" w:rsidP="00341FAA">
      <w:pPr>
        <w:snapToGrid w:val="0"/>
        <w:spacing w:beforeLines="50" w:after="50"/>
        <w:rPr>
          <w:rFonts w:ascii="宋体" w:hAnsi="宋体"/>
          <w:sz w:val="24"/>
        </w:rPr>
      </w:pPr>
    </w:p>
    <w:p w:rsidR="0084256A" w:rsidRPr="000F55B4" w:rsidRDefault="002A03CC" w:rsidP="00341FAA">
      <w:pPr>
        <w:snapToGrid w:val="0"/>
        <w:spacing w:beforeLines="50" w:after="50"/>
        <w:jc w:val="center"/>
        <w:rPr>
          <w:rFonts w:ascii="宋体" w:hAnsi="宋体"/>
          <w:bCs/>
          <w:sz w:val="24"/>
        </w:rPr>
      </w:pPr>
      <w:r w:rsidRPr="000F55B4">
        <w:rPr>
          <w:rFonts w:ascii="宋体" w:hAnsi="宋体" w:hint="eastAsia"/>
          <w:bCs/>
          <w:sz w:val="24"/>
        </w:rPr>
        <w:t>技术文件</w:t>
      </w: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84256A" w:rsidP="00341FAA">
      <w:pPr>
        <w:snapToGrid w:val="0"/>
        <w:spacing w:beforeLines="50" w:after="50"/>
        <w:rPr>
          <w:rFonts w:ascii="宋体" w:hAnsi="宋体"/>
          <w:bCs/>
          <w:sz w:val="24"/>
        </w:rPr>
      </w:pPr>
    </w:p>
    <w:p w:rsidR="0084256A" w:rsidRPr="000F55B4" w:rsidRDefault="002A03CC" w:rsidP="00341FAA">
      <w:pPr>
        <w:snapToGrid w:val="0"/>
        <w:spacing w:beforeLines="50" w:after="50"/>
        <w:ind w:firstLineChars="225" w:firstLine="540"/>
        <w:rPr>
          <w:rFonts w:ascii="宋体" w:hAnsi="宋体"/>
          <w:bCs/>
          <w:sz w:val="24"/>
        </w:rPr>
      </w:pPr>
      <w:r w:rsidRPr="000F55B4">
        <w:rPr>
          <w:rFonts w:ascii="宋体" w:hAnsi="宋体" w:hint="eastAsia"/>
          <w:bCs/>
          <w:sz w:val="24"/>
        </w:rPr>
        <w:t>项目名称：</w:t>
      </w:r>
    </w:p>
    <w:p w:rsidR="0084256A" w:rsidRPr="000F55B4" w:rsidRDefault="0084256A" w:rsidP="00341FAA">
      <w:pPr>
        <w:snapToGrid w:val="0"/>
        <w:spacing w:beforeLines="50" w:after="50"/>
        <w:ind w:firstLineChars="225" w:firstLine="540"/>
        <w:rPr>
          <w:rFonts w:ascii="宋体" w:hAnsi="宋体"/>
          <w:bCs/>
          <w:sz w:val="24"/>
        </w:rPr>
      </w:pPr>
    </w:p>
    <w:p w:rsidR="0084256A" w:rsidRPr="000F55B4" w:rsidRDefault="002A03CC" w:rsidP="00341FAA">
      <w:pPr>
        <w:snapToGrid w:val="0"/>
        <w:spacing w:beforeLines="50" w:after="50"/>
        <w:ind w:firstLineChars="225" w:firstLine="540"/>
        <w:rPr>
          <w:rFonts w:ascii="宋体" w:hAnsi="宋体"/>
          <w:bCs/>
          <w:sz w:val="24"/>
        </w:rPr>
      </w:pPr>
      <w:r w:rsidRPr="000F55B4">
        <w:rPr>
          <w:rFonts w:ascii="宋体" w:hAnsi="宋体" w:hint="eastAsia"/>
          <w:bCs/>
          <w:sz w:val="24"/>
        </w:rPr>
        <w:t>项目编号：</w:t>
      </w:r>
    </w:p>
    <w:p w:rsidR="0084256A" w:rsidRPr="000F55B4" w:rsidRDefault="0084256A" w:rsidP="00341FAA">
      <w:pPr>
        <w:snapToGrid w:val="0"/>
        <w:spacing w:beforeLines="50" w:after="50"/>
        <w:ind w:firstLineChars="225" w:firstLine="540"/>
        <w:rPr>
          <w:rFonts w:ascii="宋体" w:hAnsi="宋体"/>
          <w:bCs/>
          <w:sz w:val="24"/>
        </w:rPr>
      </w:pPr>
    </w:p>
    <w:p w:rsidR="0084256A" w:rsidRPr="000F55B4" w:rsidRDefault="002A03CC">
      <w:pPr>
        <w:snapToGrid w:val="0"/>
        <w:spacing w:before="50" w:after="50"/>
        <w:ind w:firstLineChars="225" w:firstLine="540"/>
        <w:rPr>
          <w:rFonts w:ascii="宋体" w:hAnsi="宋体"/>
          <w:bCs/>
          <w:sz w:val="24"/>
        </w:rPr>
      </w:pPr>
      <w:r w:rsidRPr="000F55B4">
        <w:rPr>
          <w:rFonts w:ascii="宋体" w:hAnsi="宋体" w:hint="eastAsia"/>
          <w:bCs/>
          <w:sz w:val="24"/>
        </w:rPr>
        <w:t>投标人名称：</w:t>
      </w:r>
    </w:p>
    <w:p w:rsidR="0084256A" w:rsidRPr="000F55B4" w:rsidRDefault="0084256A">
      <w:pPr>
        <w:snapToGrid w:val="0"/>
        <w:spacing w:before="50" w:after="50"/>
        <w:ind w:firstLineChars="225" w:firstLine="540"/>
        <w:rPr>
          <w:rFonts w:ascii="宋体" w:hAnsi="宋体"/>
          <w:bCs/>
          <w:sz w:val="24"/>
        </w:rPr>
      </w:pPr>
    </w:p>
    <w:p w:rsidR="0084256A" w:rsidRPr="000F55B4" w:rsidRDefault="002A03CC">
      <w:pPr>
        <w:snapToGrid w:val="0"/>
        <w:spacing w:before="50" w:after="50"/>
        <w:ind w:firstLineChars="225" w:firstLine="540"/>
        <w:rPr>
          <w:rFonts w:ascii="宋体" w:hAnsi="宋体"/>
          <w:bCs/>
          <w:sz w:val="24"/>
        </w:rPr>
      </w:pPr>
      <w:r w:rsidRPr="000F55B4">
        <w:rPr>
          <w:rFonts w:ascii="宋体" w:hAnsi="宋体" w:hint="eastAsia"/>
          <w:bCs/>
          <w:sz w:val="24"/>
        </w:rPr>
        <w:t>投标人地址：</w:t>
      </w:r>
    </w:p>
    <w:p w:rsidR="0084256A" w:rsidRPr="000F55B4" w:rsidRDefault="0084256A">
      <w:pPr>
        <w:snapToGrid w:val="0"/>
        <w:spacing w:before="50" w:after="50"/>
        <w:ind w:firstLineChars="400" w:firstLine="960"/>
        <w:rPr>
          <w:rFonts w:ascii="宋体" w:hAnsi="宋体"/>
          <w:bCs/>
          <w:sz w:val="24"/>
        </w:rPr>
      </w:pPr>
    </w:p>
    <w:p w:rsidR="0084256A" w:rsidRPr="000F55B4" w:rsidRDefault="002A03CC" w:rsidP="00341FAA">
      <w:pPr>
        <w:snapToGrid w:val="0"/>
        <w:spacing w:beforeLines="50" w:after="50"/>
        <w:ind w:firstLine="645"/>
        <w:jc w:val="center"/>
        <w:rPr>
          <w:rFonts w:ascii="宋体" w:hAnsi="宋体"/>
          <w:sz w:val="24"/>
        </w:rPr>
      </w:pPr>
      <w:r w:rsidRPr="000F55B4">
        <w:rPr>
          <w:rFonts w:ascii="宋体" w:hAnsi="宋体" w:hint="eastAsia"/>
          <w:sz w:val="24"/>
        </w:rPr>
        <w:t xml:space="preserve">                        年  月  日</w:t>
      </w:r>
    </w:p>
    <w:p w:rsidR="0084256A" w:rsidRPr="000F55B4" w:rsidRDefault="0084256A" w:rsidP="00341FAA">
      <w:pPr>
        <w:snapToGrid w:val="0"/>
        <w:spacing w:beforeLines="50" w:after="50"/>
        <w:ind w:firstLine="645"/>
        <w:jc w:val="center"/>
        <w:rPr>
          <w:rFonts w:ascii="宋体" w:hAnsi="宋体"/>
          <w:sz w:val="24"/>
        </w:rPr>
      </w:pPr>
    </w:p>
    <w:p w:rsidR="0084256A" w:rsidRPr="000F55B4" w:rsidRDefault="002A03CC" w:rsidP="00341FAA">
      <w:pPr>
        <w:snapToGrid w:val="0"/>
        <w:spacing w:beforeLines="50" w:after="50"/>
        <w:ind w:leftChars="-25" w:left="798" w:hangingChars="353" w:hanging="851"/>
        <w:jc w:val="left"/>
        <w:rPr>
          <w:rFonts w:ascii="宋体" w:hAnsi="宋体"/>
          <w:b/>
          <w:bCs/>
          <w:sz w:val="24"/>
        </w:rPr>
      </w:pPr>
      <w:r w:rsidRPr="000F55B4">
        <w:rPr>
          <w:rFonts w:ascii="宋体" w:hAnsi="宋体"/>
          <w:b/>
          <w:bCs/>
          <w:sz w:val="24"/>
        </w:rPr>
        <w:br w:type="page"/>
      </w:r>
    </w:p>
    <w:p w:rsidR="0084256A" w:rsidRPr="000F55B4" w:rsidRDefault="002A03CC" w:rsidP="00341FAA">
      <w:pPr>
        <w:snapToGrid w:val="0"/>
        <w:spacing w:beforeLines="50" w:after="50"/>
        <w:jc w:val="left"/>
        <w:rPr>
          <w:rFonts w:ascii="宋体" w:hAnsi="宋体"/>
          <w:b/>
          <w:sz w:val="24"/>
        </w:rPr>
      </w:pPr>
      <w:r w:rsidRPr="000F55B4">
        <w:rPr>
          <w:rFonts w:ascii="宋体" w:hAnsi="宋体" w:hint="eastAsia"/>
          <w:b/>
          <w:bCs/>
          <w:sz w:val="24"/>
        </w:rPr>
        <w:lastRenderedPageBreak/>
        <w:t>技术文件目录</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1.技术响应表；</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2.项目实施方案（ 根据招标文件“第二章 招标项目采购需求和第四章 评标办法及评分标准”要求自行编写 ）；</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3.项目实施人员一览表；</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4.售后服务方案（ 根据招标文件“第二章 招标项目采购需求和第四章 评标办法及评分标准”要求自行编写 ）；</w:t>
      </w:r>
    </w:p>
    <w:p w:rsidR="0084256A" w:rsidRPr="000F55B4" w:rsidRDefault="002A03CC">
      <w:pPr>
        <w:snapToGrid w:val="0"/>
        <w:spacing w:line="480" w:lineRule="exact"/>
        <w:jc w:val="left"/>
        <w:rPr>
          <w:rFonts w:ascii="宋体" w:hAnsi="宋体" w:cs="Courier New"/>
          <w:sz w:val="24"/>
        </w:rPr>
      </w:pPr>
      <w:r w:rsidRPr="000F55B4">
        <w:rPr>
          <w:rFonts w:ascii="宋体" w:hAnsi="宋体" w:cs="Courier New" w:hint="eastAsia"/>
          <w:sz w:val="24"/>
        </w:rPr>
        <w:t xml:space="preserve">  5.投标人认为有必要提供的材料。</w:t>
      </w:r>
    </w:p>
    <w:p w:rsidR="0084256A" w:rsidRPr="000F55B4" w:rsidRDefault="002A03CC">
      <w:pPr>
        <w:snapToGrid w:val="0"/>
        <w:spacing w:before="50"/>
        <w:jc w:val="left"/>
        <w:rPr>
          <w:rFonts w:ascii="宋体" w:hAnsi="宋体"/>
          <w:b/>
          <w:sz w:val="24"/>
        </w:rPr>
      </w:pPr>
      <w:r w:rsidRPr="000F55B4">
        <w:rPr>
          <w:rFonts w:ascii="宋体" w:hAnsi="宋体"/>
          <w:b/>
          <w:sz w:val="24"/>
        </w:rPr>
        <w:br w:type="page"/>
      </w:r>
      <w:r w:rsidRPr="000F55B4">
        <w:rPr>
          <w:rFonts w:ascii="宋体" w:hAnsi="宋体" w:hint="eastAsia"/>
          <w:b/>
          <w:sz w:val="24"/>
        </w:rPr>
        <w:lastRenderedPageBreak/>
        <w:t>（一）技术响应表格式：</w:t>
      </w:r>
    </w:p>
    <w:p w:rsidR="0084256A" w:rsidRPr="000F55B4" w:rsidRDefault="0084256A">
      <w:pPr>
        <w:snapToGrid w:val="0"/>
        <w:spacing w:before="50"/>
        <w:jc w:val="left"/>
        <w:rPr>
          <w:rFonts w:ascii="宋体" w:hAnsi="宋体"/>
          <w:sz w:val="24"/>
        </w:rPr>
      </w:pPr>
    </w:p>
    <w:p w:rsidR="0084256A" w:rsidRPr="000F55B4" w:rsidRDefault="002A03CC">
      <w:pPr>
        <w:rPr>
          <w:rFonts w:ascii="宋体" w:hAnsi="Courier New"/>
          <w:kern w:val="0"/>
          <w:sz w:val="24"/>
          <w:u w:val="single"/>
        </w:rPr>
      </w:pPr>
      <w:r w:rsidRPr="000F55B4">
        <w:rPr>
          <w:rFonts w:ascii="宋体" w:hAnsi="Courier New" w:hint="eastAsia"/>
          <w:kern w:val="0"/>
          <w:sz w:val="24"/>
        </w:rPr>
        <w:t>项目名称：</w:t>
      </w:r>
    </w:p>
    <w:p w:rsidR="0084256A" w:rsidRPr="000F55B4" w:rsidRDefault="002A03CC">
      <w:pPr>
        <w:rPr>
          <w:rFonts w:ascii="宋体" w:hAnsi="Courier New"/>
          <w:kern w:val="0"/>
          <w:sz w:val="24"/>
          <w:u w:val="single"/>
        </w:rPr>
      </w:pPr>
      <w:r w:rsidRPr="000F55B4">
        <w:rPr>
          <w:rFonts w:ascii="宋体" w:hAnsi="Courier New" w:hint="eastAsia"/>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2143"/>
        <w:gridCol w:w="1834"/>
        <w:gridCol w:w="2687"/>
        <w:gridCol w:w="1463"/>
      </w:tblGrid>
      <w:tr w:rsidR="0084256A" w:rsidRPr="000F55B4">
        <w:trPr>
          <w:trHeight w:val="643"/>
          <w:jc w:val="center"/>
        </w:trPr>
        <w:tc>
          <w:tcPr>
            <w:tcW w:w="991" w:type="dxa"/>
            <w:vAlign w:val="center"/>
          </w:tcPr>
          <w:p w:rsidR="0084256A" w:rsidRPr="000F55B4" w:rsidRDefault="002A03CC">
            <w:pPr>
              <w:spacing w:line="400" w:lineRule="exact"/>
              <w:jc w:val="center"/>
              <w:rPr>
                <w:rFonts w:ascii="宋体" w:hAnsi="宋体" w:cs="Courier New"/>
                <w:sz w:val="24"/>
              </w:rPr>
            </w:pPr>
            <w:r w:rsidRPr="000F55B4">
              <w:rPr>
                <w:rFonts w:ascii="宋体" w:hAnsi="宋体" w:cs="Courier New" w:hint="eastAsia"/>
                <w:sz w:val="24"/>
              </w:rPr>
              <w:t>项号</w:t>
            </w:r>
          </w:p>
        </w:tc>
        <w:tc>
          <w:tcPr>
            <w:tcW w:w="2143" w:type="dxa"/>
            <w:vAlign w:val="center"/>
          </w:tcPr>
          <w:p w:rsidR="0084256A" w:rsidRPr="000F55B4" w:rsidRDefault="002A03CC">
            <w:pPr>
              <w:spacing w:line="400" w:lineRule="exact"/>
              <w:jc w:val="center"/>
              <w:rPr>
                <w:rFonts w:ascii="宋体" w:hAnsi="宋体" w:cs="Courier New"/>
                <w:sz w:val="24"/>
              </w:rPr>
            </w:pPr>
            <w:r w:rsidRPr="000F55B4">
              <w:rPr>
                <w:rFonts w:ascii="宋体" w:hAnsi="宋体" w:cs="Courier New" w:hint="eastAsia"/>
                <w:sz w:val="24"/>
              </w:rPr>
              <w:t>货物或服务名称</w:t>
            </w:r>
          </w:p>
        </w:tc>
        <w:tc>
          <w:tcPr>
            <w:tcW w:w="1834" w:type="dxa"/>
            <w:vAlign w:val="center"/>
          </w:tcPr>
          <w:p w:rsidR="0084256A" w:rsidRPr="000F55B4" w:rsidRDefault="002A03CC">
            <w:pPr>
              <w:spacing w:line="400" w:lineRule="exact"/>
              <w:jc w:val="center"/>
              <w:rPr>
                <w:rFonts w:ascii="宋体" w:hAnsi="宋体" w:cs="Courier New"/>
                <w:sz w:val="24"/>
              </w:rPr>
            </w:pPr>
            <w:r w:rsidRPr="000F55B4">
              <w:rPr>
                <w:rFonts w:ascii="宋体" w:hAnsi="宋体" w:cs="Courier New" w:hint="eastAsia"/>
                <w:sz w:val="24"/>
              </w:rPr>
              <w:t>招标文件要求</w:t>
            </w:r>
          </w:p>
        </w:tc>
        <w:tc>
          <w:tcPr>
            <w:tcW w:w="2687" w:type="dxa"/>
            <w:vAlign w:val="center"/>
          </w:tcPr>
          <w:p w:rsidR="0084256A" w:rsidRPr="000F55B4" w:rsidRDefault="002A03CC">
            <w:pPr>
              <w:spacing w:line="400" w:lineRule="exact"/>
              <w:jc w:val="center"/>
              <w:rPr>
                <w:rFonts w:ascii="宋体" w:hAnsi="宋体" w:cs="Courier New"/>
                <w:sz w:val="24"/>
              </w:rPr>
            </w:pPr>
            <w:r w:rsidRPr="000F55B4">
              <w:rPr>
                <w:rFonts w:ascii="宋体" w:hAnsi="宋体" w:cs="Courier New" w:hint="eastAsia"/>
                <w:sz w:val="24"/>
              </w:rPr>
              <w:t>投标文件响应内容（</w:t>
            </w:r>
            <w:r w:rsidRPr="000F55B4">
              <w:rPr>
                <w:rFonts w:ascii="宋体" w:hAnsi="宋体" w:cs="Courier New" w:hint="eastAsia"/>
                <w:bCs/>
                <w:sz w:val="24"/>
              </w:rPr>
              <w:t>投标货物的技术参数、性能指标承诺）</w:t>
            </w:r>
          </w:p>
        </w:tc>
        <w:tc>
          <w:tcPr>
            <w:tcW w:w="1463" w:type="dxa"/>
            <w:vAlign w:val="center"/>
          </w:tcPr>
          <w:p w:rsidR="0084256A" w:rsidRPr="000F55B4" w:rsidRDefault="002A03CC">
            <w:pPr>
              <w:spacing w:line="400" w:lineRule="exact"/>
              <w:jc w:val="center"/>
              <w:rPr>
                <w:rFonts w:ascii="宋体" w:hAnsi="宋体" w:cs="Courier New"/>
                <w:sz w:val="24"/>
              </w:rPr>
            </w:pPr>
            <w:r w:rsidRPr="000F55B4">
              <w:rPr>
                <w:rFonts w:ascii="宋体" w:hAnsi="宋体" w:cs="Courier New" w:hint="eastAsia"/>
                <w:sz w:val="24"/>
              </w:rPr>
              <w:t>偏离说明</w:t>
            </w:r>
          </w:p>
        </w:tc>
      </w:tr>
      <w:tr w:rsidR="0084256A" w:rsidRPr="000F55B4">
        <w:trPr>
          <w:jc w:val="center"/>
        </w:trPr>
        <w:tc>
          <w:tcPr>
            <w:tcW w:w="991" w:type="dxa"/>
          </w:tcPr>
          <w:p w:rsidR="0084256A" w:rsidRPr="000F55B4" w:rsidRDefault="0084256A">
            <w:pPr>
              <w:spacing w:line="600" w:lineRule="exact"/>
              <w:jc w:val="center"/>
              <w:rPr>
                <w:rFonts w:ascii="宋体" w:hAnsi="宋体" w:cs="Courier New"/>
                <w:sz w:val="24"/>
              </w:rPr>
            </w:pPr>
          </w:p>
        </w:tc>
        <w:tc>
          <w:tcPr>
            <w:tcW w:w="2143" w:type="dxa"/>
            <w:vAlign w:val="center"/>
          </w:tcPr>
          <w:p w:rsidR="0084256A" w:rsidRPr="000F55B4" w:rsidRDefault="0084256A">
            <w:pPr>
              <w:spacing w:line="600" w:lineRule="exact"/>
              <w:jc w:val="center"/>
              <w:rPr>
                <w:rFonts w:ascii="宋体" w:hAnsi="宋体" w:cs="Courier New"/>
                <w:sz w:val="24"/>
              </w:rPr>
            </w:pPr>
          </w:p>
        </w:tc>
        <w:tc>
          <w:tcPr>
            <w:tcW w:w="1834" w:type="dxa"/>
            <w:vAlign w:val="center"/>
          </w:tcPr>
          <w:p w:rsidR="0084256A" w:rsidRPr="000F55B4" w:rsidRDefault="0084256A">
            <w:pPr>
              <w:spacing w:line="600" w:lineRule="exact"/>
              <w:jc w:val="center"/>
              <w:rPr>
                <w:rFonts w:ascii="宋体" w:hAnsi="宋体" w:cs="Courier New"/>
                <w:sz w:val="24"/>
              </w:rPr>
            </w:pPr>
          </w:p>
        </w:tc>
        <w:tc>
          <w:tcPr>
            <w:tcW w:w="2687" w:type="dxa"/>
            <w:vAlign w:val="center"/>
          </w:tcPr>
          <w:p w:rsidR="0084256A" w:rsidRPr="000F55B4" w:rsidRDefault="0084256A">
            <w:pPr>
              <w:spacing w:line="600" w:lineRule="exact"/>
              <w:jc w:val="center"/>
              <w:rPr>
                <w:rFonts w:ascii="宋体" w:hAnsi="宋体" w:cs="Courier New"/>
                <w:sz w:val="24"/>
              </w:rPr>
            </w:pPr>
          </w:p>
        </w:tc>
        <w:tc>
          <w:tcPr>
            <w:tcW w:w="1463" w:type="dxa"/>
            <w:vAlign w:val="center"/>
          </w:tcPr>
          <w:p w:rsidR="0084256A" w:rsidRPr="000F55B4" w:rsidRDefault="0084256A">
            <w:pPr>
              <w:spacing w:line="600" w:lineRule="exact"/>
              <w:jc w:val="center"/>
              <w:rPr>
                <w:rFonts w:ascii="宋体" w:hAnsi="宋体" w:cs="Courier New"/>
                <w:sz w:val="24"/>
              </w:rPr>
            </w:pPr>
          </w:p>
        </w:tc>
      </w:tr>
      <w:tr w:rsidR="0084256A" w:rsidRPr="000F55B4">
        <w:trPr>
          <w:jc w:val="center"/>
        </w:trPr>
        <w:tc>
          <w:tcPr>
            <w:tcW w:w="991" w:type="dxa"/>
          </w:tcPr>
          <w:p w:rsidR="0084256A" w:rsidRPr="000F55B4" w:rsidRDefault="0084256A">
            <w:pPr>
              <w:spacing w:line="600" w:lineRule="exact"/>
              <w:rPr>
                <w:rFonts w:ascii="宋体" w:hAnsi="宋体" w:cs="Courier New"/>
                <w:sz w:val="24"/>
              </w:rPr>
            </w:pPr>
          </w:p>
        </w:tc>
        <w:tc>
          <w:tcPr>
            <w:tcW w:w="2143" w:type="dxa"/>
          </w:tcPr>
          <w:p w:rsidR="0084256A" w:rsidRPr="000F55B4" w:rsidRDefault="0084256A">
            <w:pPr>
              <w:spacing w:line="600" w:lineRule="exact"/>
              <w:rPr>
                <w:rFonts w:ascii="宋体" w:hAnsi="宋体" w:cs="Courier New"/>
                <w:sz w:val="24"/>
              </w:rPr>
            </w:pPr>
          </w:p>
        </w:tc>
        <w:tc>
          <w:tcPr>
            <w:tcW w:w="1834" w:type="dxa"/>
          </w:tcPr>
          <w:p w:rsidR="0084256A" w:rsidRPr="000F55B4" w:rsidRDefault="0084256A">
            <w:pPr>
              <w:spacing w:line="600" w:lineRule="exact"/>
              <w:rPr>
                <w:rFonts w:ascii="宋体" w:hAnsi="宋体" w:cs="Courier New"/>
                <w:sz w:val="24"/>
              </w:rPr>
            </w:pPr>
          </w:p>
        </w:tc>
        <w:tc>
          <w:tcPr>
            <w:tcW w:w="2687" w:type="dxa"/>
          </w:tcPr>
          <w:p w:rsidR="0084256A" w:rsidRPr="000F55B4" w:rsidRDefault="0084256A">
            <w:pPr>
              <w:spacing w:line="600" w:lineRule="exact"/>
              <w:rPr>
                <w:rFonts w:ascii="宋体" w:hAnsi="宋体" w:cs="Courier New"/>
                <w:sz w:val="24"/>
              </w:rPr>
            </w:pPr>
          </w:p>
        </w:tc>
        <w:tc>
          <w:tcPr>
            <w:tcW w:w="1463" w:type="dxa"/>
          </w:tcPr>
          <w:p w:rsidR="0084256A" w:rsidRPr="000F55B4" w:rsidRDefault="0084256A">
            <w:pPr>
              <w:spacing w:line="600" w:lineRule="exact"/>
              <w:rPr>
                <w:rFonts w:ascii="宋体" w:hAnsi="宋体" w:cs="Courier New"/>
                <w:sz w:val="24"/>
              </w:rPr>
            </w:pPr>
          </w:p>
        </w:tc>
      </w:tr>
      <w:tr w:rsidR="0084256A" w:rsidRPr="000F55B4">
        <w:trPr>
          <w:jc w:val="center"/>
        </w:trPr>
        <w:tc>
          <w:tcPr>
            <w:tcW w:w="991" w:type="dxa"/>
          </w:tcPr>
          <w:p w:rsidR="0084256A" w:rsidRPr="000F55B4" w:rsidRDefault="0084256A">
            <w:pPr>
              <w:spacing w:line="600" w:lineRule="exact"/>
              <w:rPr>
                <w:rFonts w:ascii="宋体" w:hAnsi="宋体" w:cs="Courier New"/>
                <w:sz w:val="24"/>
              </w:rPr>
            </w:pPr>
          </w:p>
        </w:tc>
        <w:tc>
          <w:tcPr>
            <w:tcW w:w="2143" w:type="dxa"/>
          </w:tcPr>
          <w:p w:rsidR="0084256A" w:rsidRPr="000F55B4" w:rsidRDefault="0084256A">
            <w:pPr>
              <w:spacing w:line="600" w:lineRule="exact"/>
              <w:rPr>
                <w:rFonts w:ascii="宋体" w:hAnsi="宋体" w:cs="Courier New"/>
                <w:sz w:val="24"/>
              </w:rPr>
            </w:pPr>
          </w:p>
        </w:tc>
        <w:tc>
          <w:tcPr>
            <w:tcW w:w="1834" w:type="dxa"/>
          </w:tcPr>
          <w:p w:rsidR="0084256A" w:rsidRPr="000F55B4" w:rsidRDefault="0084256A">
            <w:pPr>
              <w:spacing w:line="600" w:lineRule="exact"/>
              <w:rPr>
                <w:rFonts w:ascii="宋体" w:hAnsi="宋体" w:cs="Courier New"/>
                <w:sz w:val="24"/>
              </w:rPr>
            </w:pPr>
          </w:p>
        </w:tc>
        <w:tc>
          <w:tcPr>
            <w:tcW w:w="2687" w:type="dxa"/>
          </w:tcPr>
          <w:p w:rsidR="0084256A" w:rsidRPr="000F55B4" w:rsidRDefault="0084256A">
            <w:pPr>
              <w:spacing w:line="600" w:lineRule="exact"/>
              <w:rPr>
                <w:rFonts w:ascii="宋体" w:hAnsi="宋体" w:cs="Courier New"/>
                <w:sz w:val="24"/>
              </w:rPr>
            </w:pPr>
          </w:p>
        </w:tc>
        <w:tc>
          <w:tcPr>
            <w:tcW w:w="1463" w:type="dxa"/>
          </w:tcPr>
          <w:p w:rsidR="0084256A" w:rsidRPr="000F55B4" w:rsidRDefault="0084256A">
            <w:pPr>
              <w:spacing w:line="600" w:lineRule="exact"/>
              <w:rPr>
                <w:rFonts w:ascii="宋体" w:hAnsi="宋体" w:cs="Courier New"/>
                <w:sz w:val="24"/>
              </w:rPr>
            </w:pPr>
          </w:p>
        </w:tc>
      </w:tr>
      <w:tr w:rsidR="0084256A" w:rsidRPr="000F55B4">
        <w:trPr>
          <w:jc w:val="center"/>
        </w:trPr>
        <w:tc>
          <w:tcPr>
            <w:tcW w:w="991" w:type="dxa"/>
          </w:tcPr>
          <w:p w:rsidR="0084256A" w:rsidRPr="000F55B4" w:rsidRDefault="0084256A">
            <w:pPr>
              <w:spacing w:line="600" w:lineRule="exact"/>
              <w:rPr>
                <w:rFonts w:ascii="宋体" w:hAnsi="宋体" w:cs="Courier New"/>
                <w:sz w:val="24"/>
              </w:rPr>
            </w:pPr>
          </w:p>
        </w:tc>
        <w:tc>
          <w:tcPr>
            <w:tcW w:w="2143" w:type="dxa"/>
          </w:tcPr>
          <w:p w:rsidR="0084256A" w:rsidRPr="000F55B4" w:rsidRDefault="0084256A">
            <w:pPr>
              <w:spacing w:line="600" w:lineRule="exact"/>
              <w:rPr>
                <w:rFonts w:ascii="宋体" w:hAnsi="宋体" w:cs="Courier New"/>
                <w:sz w:val="24"/>
              </w:rPr>
            </w:pPr>
          </w:p>
        </w:tc>
        <w:tc>
          <w:tcPr>
            <w:tcW w:w="1834" w:type="dxa"/>
          </w:tcPr>
          <w:p w:rsidR="0084256A" w:rsidRPr="000F55B4" w:rsidRDefault="0084256A">
            <w:pPr>
              <w:spacing w:line="600" w:lineRule="exact"/>
              <w:rPr>
                <w:rFonts w:ascii="宋体" w:hAnsi="宋体" w:cs="Courier New"/>
                <w:sz w:val="24"/>
              </w:rPr>
            </w:pPr>
          </w:p>
        </w:tc>
        <w:tc>
          <w:tcPr>
            <w:tcW w:w="2687" w:type="dxa"/>
          </w:tcPr>
          <w:p w:rsidR="0084256A" w:rsidRPr="000F55B4" w:rsidRDefault="0084256A">
            <w:pPr>
              <w:spacing w:line="600" w:lineRule="exact"/>
              <w:rPr>
                <w:rFonts w:ascii="宋体" w:hAnsi="宋体" w:cs="Courier New"/>
                <w:sz w:val="24"/>
              </w:rPr>
            </w:pPr>
          </w:p>
        </w:tc>
        <w:tc>
          <w:tcPr>
            <w:tcW w:w="1463" w:type="dxa"/>
          </w:tcPr>
          <w:p w:rsidR="0084256A" w:rsidRPr="000F55B4" w:rsidRDefault="0084256A">
            <w:pPr>
              <w:spacing w:line="600" w:lineRule="exact"/>
              <w:rPr>
                <w:rFonts w:ascii="宋体" w:hAnsi="宋体" w:cs="Courier New"/>
                <w:sz w:val="24"/>
              </w:rPr>
            </w:pPr>
          </w:p>
        </w:tc>
      </w:tr>
      <w:tr w:rsidR="0084256A" w:rsidRPr="000F55B4">
        <w:trPr>
          <w:jc w:val="center"/>
        </w:trPr>
        <w:tc>
          <w:tcPr>
            <w:tcW w:w="991" w:type="dxa"/>
          </w:tcPr>
          <w:p w:rsidR="0084256A" w:rsidRPr="000F55B4" w:rsidRDefault="0084256A">
            <w:pPr>
              <w:spacing w:line="600" w:lineRule="exact"/>
              <w:rPr>
                <w:rFonts w:ascii="宋体" w:hAnsi="宋体" w:cs="Courier New"/>
                <w:sz w:val="24"/>
              </w:rPr>
            </w:pPr>
          </w:p>
        </w:tc>
        <w:tc>
          <w:tcPr>
            <w:tcW w:w="2143" w:type="dxa"/>
          </w:tcPr>
          <w:p w:rsidR="0084256A" w:rsidRPr="000F55B4" w:rsidRDefault="0084256A">
            <w:pPr>
              <w:spacing w:line="600" w:lineRule="exact"/>
              <w:rPr>
                <w:rFonts w:ascii="宋体" w:hAnsi="宋体" w:cs="Courier New"/>
                <w:sz w:val="24"/>
              </w:rPr>
            </w:pPr>
          </w:p>
        </w:tc>
        <w:tc>
          <w:tcPr>
            <w:tcW w:w="1834" w:type="dxa"/>
          </w:tcPr>
          <w:p w:rsidR="0084256A" w:rsidRPr="000F55B4" w:rsidRDefault="0084256A">
            <w:pPr>
              <w:spacing w:line="600" w:lineRule="exact"/>
              <w:rPr>
                <w:rFonts w:ascii="宋体" w:hAnsi="宋体" w:cs="Courier New"/>
                <w:sz w:val="24"/>
              </w:rPr>
            </w:pPr>
          </w:p>
        </w:tc>
        <w:tc>
          <w:tcPr>
            <w:tcW w:w="2687" w:type="dxa"/>
          </w:tcPr>
          <w:p w:rsidR="0084256A" w:rsidRPr="000F55B4" w:rsidRDefault="0084256A">
            <w:pPr>
              <w:spacing w:line="600" w:lineRule="exact"/>
              <w:rPr>
                <w:rFonts w:ascii="宋体" w:hAnsi="宋体" w:cs="Courier New"/>
                <w:sz w:val="24"/>
              </w:rPr>
            </w:pPr>
          </w:p>
        </w:tc>
        <w:tc>
          <w:tcPr>
            <w:tcW w:w="1463" w:type="dxa"/>
          </w:tcPr>
          <w:p w:rsidR="0084256A" w:rsidRPr="000F55B4" w:rsidRDefault="0084256A">
            <w:pPr>
              <w:spacing w:line="600" w:lineRule="exact"/>
              <w:rPr>
                <w:rFonts w:ascii="宋体" w:hAnsi="宋体" w:cs="Courier New"/>
                <w:sz w:val="24"/>
              </w:rPr>
            </w:pPr>
          </w:p>
        </w:tc>
      </w:tr>
    </w:tbl>
    <w:p w:rsidR="0084256A" w:rsidRPr="000F55B4" w:rsidRDefault="002A03CC">
      <w:pPr>
        <w:snapToGrid w:val="0"/>
        <w:spacing w:line="440" w:lineRule="exact"/>
        <w:rPr>
          <w:rFonts w:ascii="宋体" w:hAnsi="宋体"/>
          <w:bCs/>
          <w:kern w:val="0"/>
          <w:sz w:val="24"/>
        </w:rPr>
      </w:pPr>
      <w:r w:rsidRPr="000F55B4">
        <w:rPr>
          <w:rFonts w:ascii="宋体" w:hAnsi="宋体" w:hint="eastAsia"/>
          <w:bCs/>
          <w:kern w:val="0"/>
          <w:sz w:val="24"/>
        </w:rPr>
        <w:t>注：</w:t>
      </w:r>
    </w:p>
    <w:p w:rsidR="0084256A" w:rsidRPr="000F55B4" w:rsidRDefault="002A03CC">
      <w:pPr>
        <w:snapToGrid w:val="0"/>
        <w:spacing w:line="440" w:lineRule="exact"/>
        <w:rPr>
          <w:rFonts w:ascii="宋体" w:hAnsi="宋体"/>
          <w:bCs/>
          <w:kern w:val="0"/>
          <w:sz w:val="24"/>
        </w:rPr>
      </w:pPr>
      <w:r w:rsidRPr="000F55B4">
        <w:rPr>
          <w:rFonts w:ascii="宋体" w:hAnsi="宋体" w:hint="eastAsia"/>
          <w:bCs/>
          <w:kern w:val="0"/>
          <w:sz w:val="24"/>
        </w:rPr>
        <w:t xml:space="preserve">    （1）投标人应对照第二章“招标项目采购需求”和第四章“评标办法及评分标准”中所列技术参数、性能指标要求逐条对应填报投标货物的技术参数、性能指标等承诺，并在“偏离说明”栏注明“正偏离”、“负偏离”或“无偏离”，</w:t>
      </w:r>
      <w:r w:rsidRPr="000F55B4">
        <w:rPr>
          <w:rFonts w:ascii="宋体" w:hAnsi="宋体" w:hint="eastAsia"/>
          <w:b/>
          <w:bCs/>
          <w:kern w:val="0"/>
          <w:sz w:val="24"/>
        </w:rPr>
        <w:t>当出现“正偏离”情况时应详细填写偏离情况说明，逐点加粗并提供相应有效证明材料</w:t>
      </w:r>
      <w:r w:rsidRPr="000F55B4">
        <w:rPr>
          <w:rFonts w:ascii="宋体" w:hAnsi="宋体" w:hint="eastAsia"/>
          <w:bCs/>
          <w:kern w:val="0"/>
          <w:sz w:val="24"/>
        </w:rPr>
        <w:t>。</w:t>
      </w:r>
    </w:p>
    <w:p w:rsidR="0084256A" w:rsidRPr="000F55B4" w:rsidRDefault="002A03CC">
      <w:pPr>
        <w:snapToGrid w:val="0"/>
        <w:spacing w:line="440" w:lineRule="exact"/>
        <w:ind w:firstLine="480"/>
        <w:rPr>
          <w:rFonts w:ascii="宋体" w:hAnsi="宋体"/>
          <w:bCs/>
          <w:kern w:val="0"/>
          <w:sz w:val="24"/>
        </w:rPr>
      </w:pPr>
      <w:r w:rsidRPr="000F55B4">
        <w:rPr>
          <w:rFonts w:ascii="宋体" w:hAnsi="宋体" w:hint="eastAsia"/>
          <w:bCs/>
          <w:kern w:val="0"/>
          <w:sz w:val="24"/>
        </w:rPr>
        <w:t>（2）投标技术规格与招标要求相同的为无偏离，投标技术规格高于招标要求的为正偏离，低于招标要求的为负偏离。</w:t>
      </w:r>
    </w:p>
    <w:p w:rsidR="0084256A" w:rsidRPr="000F55B4" w:rsidRDefault="002A03CC">
      <w:pPr>
        <w:snapToGrid w:val="0"/>
        <w:spacing w:line="440" w:lineRule="exact"/>
        <w:rPr>
          <w:rFonts w:ascii="宋体" w:hAnsi="宋体"/>
          <w:sz w:val="24"/>
        </w:rPr>
      </w:pPr>
      <w:r w:rsidRPr="000F55B4">
        <w:rPr>
          <w:rFonts w:ascii="宋体" w:hAnsi="宋体" w:hint="eastAsia"/>
          <w:bCs/>
          <w:kern w:val="0"/>
          <w:sz w:val="24"/>
        </w:rPr>
        <w:t xml:space="preserve">    （3）本表可扩展。</w:t>
      </w:r>
    </w:p>
    <w:p w:rsidR="0084256A" w:rsidRPr="000F55B4" w:rsidRDefault="0084256A">
      <w:pPr>
        <w:snapToGrid w:val="0"/>
        <w:spacing w:line="440" w:lineRule="exact"/>
        <w:rPr>
          <w:rFonts w:ascii="宋体" w:hAnsi="宋体"/>
          <w:sz w:val="24"/>
        </w:rPr>
      </w:pPr>
    </w:p>
    <w:p w:rsidR="0084256A" w:rsidRPr="000F55B4" w:rsidRDefault="0084256A">
      <w:pPr>
        <w:snapToGrid w:val="0"/>
        <w:spacing w:line="440" w:lineRule="exact"/>
        <w:rPr>
          <w:rFonts w:ascii="宋体" w:hAnsi="宋体"/>
          <w:sz w:val="24"/>
        </w:rPr>
      </w:pPr>
    </w:p>
    <w:p w:rsidR="0084256A" w:rsidRPr="000F55B4" w:rsidRDefault="002A03CC">
      <w:pPr>
        <w:snapToGrid w:val="0"/>
        <w:spacing w:line="440" w:lineRule="exact"/>
        <w:rPr>
          <w:rFonts w:ascii="宋体" w:hAnsi="宋体"/>
          <w:spacing w:val="20"/>
          <w:sz w:val="24"/>
          <w:u w:val="single"/>
        </w:rPr>
      </w:pPr>
      <w:r w:rsidRPr="000F55B4">
        <w:rPr>
          <w:rFonts w:ascii="宋体" w:hAnsi="宋体" w:hint="eastAsia"/>
          <w:sz w:val="24"/>
        </w:rPr>
        <w:t>法定代表人或被授权人</w:t>
      </w:r>
      <w:r w:rsidRPr="000F55B4">
        <w:rPr>
          <w:rFonts w:ascii="宋体" w:hAnsi="宋体" w:hint="eastAsia"/>
          <w:spacing w:val="20"/>
          <w:sz w:val="24"/>
        </w:rPr>
        <w:t>签字：</w:t>
      </w:r>
    </w:p>
    <w:p w:rsidR="0084256A" w:rsidRPr="000F55B4" w:rsidRDefault="0084256A">
      <w:pPr>
        <w:snapToGrid w:val="0"/>
        <w:spacing w:line="440" w:lineRule="exact"/>
        <w:rPr>
          <w:rFonts w:ascii="宋体" w:hAnsi="宋体"/>
          <w:spacing w:val="20"/>
          <w:sz w:val="24"/>
        </w:rPr>
      </w:pPr>
    </w:p>
    <w:p w:rsidR="0084256A" w:rsidRPr="000F55B4" w:rsidRDefault="002A03CC">
      <w:pPr>
        <w:snapToGrid w:val="0"/>
        <w:spacing w:line="440" w:lineRule="exact"/>
        <w:rPr>
          <w:rFonts w:ascii="宋体" w:hAnsi="宋体"/>
          <w:spacing w:val="20"/>
          <w:sz w:val="24"/>
          <w:u w:val="single"/>
        </w:rPr>
      </w:pPr>
      <w:r w:rsidRPr="000F55B4">
        <w:rPr>
          <w:rFonts w:ascii="宋体" w:hAnsi="宋体" w:hint="eastAsia"/>
          <w:spacing w:val="20"/>
          <w:sz w:val="24"/>
        </w:rPr>
        <w:t>投标人盖公章：              日 期：</w:t>
      </w:r>
    </w:p>
    <w:p w:rsidR="0084256A" w:rsidRPr="000F55B4" w:rsidRDefault="002A03CC" w:rsidP="00341FAA">
      <w:pPr>
        <w:snapToGrid w:val="0"/>
        <w:spacing w:beforeLines="50" w:after="50"/>
        <w:jc w:val="left"/>
        <w:rPr>
          <w:rFonts w:ascii="宋体" w:hAnsi="宋体"/>
          <w:b/>
          <w:sz w:val="24"/>
        </w:rPr>
      </w:pPr>
      <w:r w:rsidRPr="000F55B4">
        <w:rPr>
          <w:rFonts w:ascii="宋体" w:hAnsi="宋体"/>
          <w:sz w:val="24"/>
        </w:rPr>
        <w:br w:type="page"/>
      </w:r>
      <w:r w:rsidRPr="000F55B4">
        <w:rPr>
          <w:rFonts w:ascii="宋体" w:hAnsi="宋体" w:hint="eastAsia"/>
          <w:b/>
          <w:sz w:val="24"/>
        </w:rPr>
        <w:lastRenderedPageBreak/>
        <w:t>（ 二）项目实施方案</w:t>
      </w:r>
    </w:p>
    <w:p w:rsidR="0084256A" w:rsidRPr="000F55B4" w:rsidRDefault="002A03CC" w:rsidP="00341FAA">
      <w:pPr>
        <w:snapToGrid w:val="0"/>
        <w:spacing w:beforeLines="50" w:after="50"/>
        <w:jc w:val="left"/>
        <w:rPr>
          <w:rFonts w:ascii="宋体" w:hAnsi="宋体"/>
          <w:b/>
          <w:sz w:val="24"/>
        </w:rPr>
      </w:pPr>
      <w:r w:rsidRPr="000F55B4">
        <w:rPr>
          <w:rFonts w:ascii="宋体" w:hAnsi="宋体" w:hint="eastAsia"/>
          <w:b/>
          <w:sz w:val="24"/>
        </w:rPr>
        <w:t>（ 根据招标文件“第二章 招标项目采购需求和第四章 评标办法及评分标准”要求自行编写 ）；</w:t>
      </w:r>
    </w:p>
    <w:p w:rsidR="0084256A" w:rsidRPr="000F55B4" w:rsidRDefault="0084256A" w:rsidP="00341FAA">
      <w:pPr>
        <w:snapToGrid w:val="0"/>
        <w:spacing w:beforeLines="50" w:after="50"/>
        <w:jc w:val="left"/>
        <w:rPr>
          <w:rFonts w:ascii="宋体" w:hAnsi="宋体"/>
          <w:b/>
          <w:sz w:val="24"/>
        </w:rPr>
      </w:pPr>
    </w:p>
    <w:p w:rsidR="0084256A" w:rsidRPr="000F55B4" w:rsidRDefault="0084256A" w:rsidP="00341FAA">
      <w:pPr>
        <w:snapToGrid w:val="0"/>
        <w:spacing w:beforeLines="50" w:after="50"/>
        <w:jc w:val="left"/>
        <w:rPr>
          <w:rFonts w:ascii="宋体" w:hAnsi="宋体"/>
          <w:b/>
          <w:sz w:val="24"/>
        </w:rPr>
      </w:pPr>
    </w:p>
    <w:p w:rsidR="0084256A" w:rsidRPr="000F55B4" w:rsidRDefault="0084256A" w:rsidP="00341FAA">
      <w:pPr>
        <w:snapToGrid w:val="0"/>
        <w:spacing w:beforeLines="50" w:after="50"/>
        <w:jc w:val="left"/>
        <w:rPr>
          <w:rFonts w:ascii="宋体" w:hAnsi="宋体"/>
          <w:b/>
          <w:sz w:val="24"/>
        </w:rPr>
      </w:pPr>
    </w:p>
    <w:p w:rsidR="0084256A" w:rsidRPr="000F55B4" w:rsidRDefault="002A03CC" w:rsidP="00341FAA">
      <w:pPr>
        <w:snapToGrid w:val="0"/>
        <w:spacing w:beforeLines="50" w:after="50"/>
        <w:jc w:val="left"/>
        <w:rPr>
          <w:rFonts w:ascii="宋体" w:hAnsi="宋体"/>
          <w:b/>
          <w:sz w:val="24"/>
        </w:rPr>
      </w:pPr>
      <w:r w:rsidRPr="000F55B4">
        <w:rPr>
          <w:rFonts w:ascii="宋体" w:hAnsi="宋体" w:hint="eastAsia"/>
          <w:b/>
          <w:sz w:val="24"/>
        </w:rPr>
        <w:t>（三）项目实施人员一览表</w:t>
      </w:r>
    </w:p>
    <w:p w:rsidR="0084256A" w:rsidRPr="000F55B4" w:rsidRDefault="0084256A">
      <w:pPr>
        <w:snapToGrid w:val="0"/>
        <w:spacing w:before="50"/>
        <w:jc w:val="left"/>
        <w:rPr>
          <w:rFonts w:ascii="宋体" w:hAnsi="宋体"/>
          <w:b/>
          <w:sz w:val="24"/>
        </w:rPr>
      </w:pPr>
    </w:p>
    <w:p w:rsidR="0084256A" w:rsidRPr="000F55B4" w:rsidRDefault="002A03CC">
      <w:pPr>
        <w:snapToGrid w:val="0"/>
        <w:spacing w:before="50"/>
        <w:jc w:val="left"/>
        <w:rPr>
          <w:rFonts w:ascii="宋体" w:hAnsi="宋体"/>
          <w:b/>
          <w:sz w:val="24"/>
        </w:rPr>
      </w:pPr>
      <w:r w:rsidRPr="000F55B4">
        <w:rPr>
          <w:rFonts w:ascii="宋体" w:hAnsi="宋体" w:hint="eastAsia"/>
          <w:b/>
          <w:sz w:val="24"/>
        </w:rPr>
        <w:t>项目实施人员一览表格式</w:t>
      </w:r>
    </w:p>
    <w:p w:rsidR="0084256A" w:rsidRPr="000F55B4" w:rsidRDefault="0084256A" w:rsidP="00341FAA">
      <w:pPr>
        <w:snapToGrid w:val="0"/>
        <w:spacing w:before="50" w:afterLines="50"/>
        <w:jc w:val="center"/>
        <w:rPr>
          <w:rFonts w:ascii="黑体" w:eastAsia="黑体" w:hAnsi="宋体"/>
          <w:sz w:val="24"/>
        </w:rPr>
      </w:pPr>
    </w:p>
    <w:p w:rsidR="0084256A" w:rsidRPr="000F55B4" w:rsidRDefault="002A03CC" w:rsidP="00341FAA">
      <w:pPr>
        <w:snapToGrid w:val="0"/>
        <w:spacing w:before="50" w:afterLines="50"/>
        <w:jc w:val="center"/>
        <w:rPr>
          <w:rFonts w:ascii="黑体" w:eastAsia="黑体" w:hAnsi="宋体"/>
          <w:sz w:val="24"/>
        </w:rPr>
      </w:pPr>
      <w:r w:rsidRPr="000F55B4">
        <w:rPr>
          <w:rFonts w:ascii="黑体" w:eastAsia="黑体" w:hAnsi="宋体" w:hint="eastAsia"/>
          <w:sz w:val="24"/>
        </w:rPr>
        <w:t>项目实施人员一览表</w:t>
      </w:r>
    </w:p>
    <w:p w:rsidR="0084256A" w:rsidRPr="000F55B4" w:rsidRDefault="002A03CC" w:rsidP="00341FAA">
      <w:pPr>
        <w:snapToGrid w:val="0"/>
        <w:spacing w:before="50" w:afterLines="50"/>
        <w:jc w:val="left"/>
        <w:rPr>
          <w:rFonts w:ascii="宋体" w:hAnsi="宋体"/>
          <w:sz w:val="24"/>
          <w:u w:val="single"/>
        </w:rPr>
      </w:pPr>
      <w:r w:rsidRPr="000F55B4">
        <w:rPr>
          <w:rFonts w:ascii="宋体" w:hAnsi="宋体" w:hint="eastAsia"/>
          <w:sz w:val="24"/>
        </w:rPr>
        <w:t>项目名称：</w:t>
      </w:r>
    </w:p>
    <w:p w:rsidR="0084256A" w:rsidRPr="000F55B4" w:rsidRDefault="002A03CC" w:rsidP="00341FAA">
      <w:pPr>
        <w:snapToGrid w:val="0"/>
        <w:spacing w:before="50" w:afterLines="50"/>
        <w:jc w:val="left"/>
        <w:rPr>
          <w:rFonts w:ascii="宋体" w:hAnsi="宋体"/>
          <w:sz w:val="24"/>
          <w:u w:val="single"/>
        </w:rPr>
      </w:pPr>
      <w:r w:rsidRPr="000F55B4">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84256A" w:rsidRPr="000F55B4">
        <w:tc>
          <w:tcPr>
            <w:tcW w:w="817" w:type="dxa"/>
            <w:vAlign w:val="center"/>
          </w:tcPr>
          <w:p w:rsidR="0084256A" w:rsidRPr="000F55B4" w:rsidRDefault="002A03CC" w:rsidP="00341FAA">
            <w:pPr>
              <w:snapToGrid w:val="0"/>
              <w:spacing w:before="50" w:afterLines="50"/>
              <w:jc w:val="center"/>
              <w:rPr>
                <w:rFonts w:ascii="宋体" w:hAnsi="宋体"/>
                <w:sz w:val="24"/>
              </w:rPr>
            </w:pPr>
            <w:r w:rsidRPr="000F55B4">
              <w:rPr>
                <w:rFonts w:ascii="宋体" w:hAnsi="宋体" w:hint="eastAsia"/>
                <w:sz w:val="24"/>
              </w:rPr>
              <w:t>姓名</w:t>
            </w:r>
          </w:p>
        </w:tc>
        <w:tc>
          <w:tcPr>
            <w:tcW w:w="709" w:type="dxa"/>
            <w:vAlign w:val="center"/>
          </w:tcPr>
          <w:p w:rsidR="0084256A" w:rsidRPr="000F55B4" w:rsidRDefault="002A03CC" w:rsidP="00341FAA">
            <w:pPr>
              <w:snapToGrid w:val="0"/>
              <w:spacing w:before="50" w:afterLines="50"/>
              <w:jc w:val="center"/>
              <w:rPr>
                <w:rFonts w:ascii="宋体" w:hAnsi="宋体"/>
                <w:sz w:val="24"/>
              </w:rPr>
            </w:pPr>
            <w:r w:rsidRPr="000F55B4">
              <w:rPr>
                <w:rFonts w:ascii="宋体" w:hAnsi="宋体" w:hint="eastAsia"/>
                <w:sz w:val="24"/>
              </w:rPr>
              <w:t>职务</w:t>
            </w:r>
          </w:p>
        </w:tc>
        <w:tc>
          <w:tcPr>
            <w:tcW w:w="1701" w:type="dxa"/>
            <w:vAlign w:val="center"/>
          </w:tcPr>
          <w:p w:rsidR="0084256A" w:rsidRPr="000F55B4" w:rsidRDefault="002A03CC" w:rsidP="00341FAA">
            <w:pPr>
              <w:snapToGrid w:val="0"/>
              <w:spacing w:before="50" w:afterLines="50"/>
              <w:jc w:val="center"/>
              <w:rPr>
                <w:rFonts w:ascii="宋体" w:hAnsi="宋体"/>
                <w:sz w:val="24"/>
              </w:rPr>
            </w:pPr>
            <w:r w:rsidRPr="000F55B4">
              <w:rPr>
                <w:rFonts w:ascii="宋体" w:hAnsi="宋体" w:hint="eastAsia"/>
                <w:sz w:val="24"/>
              </w:rPr>
              <w:t>专业技术资格</w:t>
            </w:r>
          </w:p>
        </w:tc>
        <w:tc>
          <w:tcPr>
            <w:tcW w:w="1420" w:type="dxa"/>
            <w:vAlign w:val="center"/>
          </w:tcPr>
          <w:p w:rsidR="0084256A" w:rsidRPr="000F55B4" w:rsidRDefault="002A03CC" w:rsidP="00341FAA">
            <w:pPr>
              <w:snapToGrid w:val="0"/>
              <w:spacing w:before="50" w:afterLines="50"/>
              <w:jc w:val="center"/>
              <w:rPr>
                <w:rFonts w:ascii="宋体" w:hAnsi="宋体"/>
                <w:sz w:val="24"/>
              </w:rPr>
            </w:pPr>
            <w:r w:rsidRPr="000F55B4">
              <w:rPr>
                <w:rFonts w:ascii="宋体" w:hAnsi="宋体" w:hint="eastAsia"/>
                <w:sz w:val="24"/>
              </w:rPr>
              <w:t>证书编号</w:t>
            </w:r>
          </w:p>
        </w:tc>
        <w:tc>
          <w:tcPr>
            <w:tcW w:w="1698" w:type="dxa"/>
            <w:vAlign w:val="center"/>
          </w:tcPr>
          <w:p w:rsidR="0084256A" w:rsidRPr="000F55B4" w:rsidRDefault="002A03CC" w:rsidP="00341FAA">
            <w:pPr>
              <w:snapToGrid w:val="0"/>
              <w:spacing w:before="50" w:afterLines="50"/>
              <w:jc w:val="center"/>
              <w:rPr>
                <w:rFonts w:ascii="宋体" w:hAnsi="宋体"/>
                <w:sz w:val="24"/>
              </w:rPr>
            </w:pPr>
            <w:r w:rsidRPr="000F55B4">
              <w:rPr>
                <w:rFonts w:ascii="宋体" w:hAnsi="宋体" w:hint="eastAsia"/>
                <w:sz w:val="24"/>
              </w:rPr>
              <w:t>参加本单位</w:t>
            </w:r>
          </w:p>
          <w:p w:rsidR="0084256A" w:rsidRPr="000F55B4" w:rsidRDefault="002A03CC" w:rsidP="00341FAA">
            <w:pPr>
              <w:snapToGrid w:val="0"/>
              <w:spacing w:before="50" w:afterLines="50"/>
              <w:jc w:val="center"/>
              <w:rPr>
                <w:rFonts w:ascii="宋体" w:hAnsi="宋体"/>
                <w:sz w:val="24"/>
              </w:rPr>
            </w:pPr>
            <w:r w:rsidRPr="000F55B4">
              <w:rPr>
                <w:rFonts w:ascii="宋体" w:hAnsi="宋体" w:hint="eastAsia"/>
                <w:sz w:val="24"/>
              </w:rPr>
              <w:t>工作时间</w:t>
            </w:r>
          </w:p>
        </w:tc>
        <w:tc>
          <w:tcPr>
            <w:tcW w:w="1843" w:type="dxa"/>
            <w:vAlign w:val="center"/>
          </w:tcPr>
          <w:p w:rsidR="0084256A" w:rsidRPr="000F55B4" w:rsidRDefault="002A03CC" w:rsidP="00341FAA">
            <w:pPr>
              <w:snapToGrid w:val="0"/>
              <w:spacing w:before="50" w:afterLines="50"/>
              <w:jc w:val="center"/>
              <w:rPr>
                <w:rFonts w:ascii="宋体" w:hAnsi="宋体"/>
                <w:sz w:val="24"/>
              </w:rPr>
            </w:pPr>
            <w:r w:rsidRPr="000F55B4">
              <w:rPr>
                <w:rFonts w:ascii="宋体" w:hAnsi="宋体" w:hint="eastAsia"/>
                <w:sz w:val="24"/>
              </w:rPr>
              <w:t>劳动合同编号</w:t>
            </w:r>
          </w:p>
        </w:tc>
      </w:tr>
      <w:tr w:rsidR="0084256A" w:rsidRPr="000F55B4">
        <w:tc>
          <w:tcPr>
            <w:tcW w:w="817" w:type="dxa"/>
            <w:vAlign w:val="center"/>
          </w:tcPr>
          <w:p w:rsidR="0084256A" w:rsidRPr="000F55B4" w:rsidRDefault="0084256A" w:rsidP="00341FAA">
            <w:pPr>
              <w:snapToGrid w:val="0"/>
              <w:spacing w:before="50" w:afterLines="50"/>
              <w:jc w:val="center"/>
              <w:rPr>
                <w:rFonts w:ascii="宋体" w:hAnsi="宋体"/>
                <w:sz w:val="24"/>
              </w:rPr>
            </w:pPr>
          </w:p>
        </w:tc>
        <w:tc>
          <w:tcPr>
            <w:tcW w:w="709" w:type="dxa"/>
            <w:vAlign w:val="center"/>
          </w:tcPr>
          <w:p w:rsidR="0084256A" w:rsidRPr="000F55B4" w:rsidRDefault="0084256A" w:rsidP="00341FAA">
            <w:pPr>
              <w:snapToGrid w:val="0"/>
              <w:spacing w:before="50" w:afterLines="50"/>
              <w:jc w:val="center"/>
              <w:rPr>
                <w:rFonts w:ascii="宋体" w:hAnsi="宋体"/>
                <w:sz w:val="24"/>
              </w:rPr>
            </w:pPr>
          </w:p>
        </w:tc>
        <w:tc>
          <w:tcPr>
            <w:tcW w:w="1701" w:type="dxa"/>
            <w:vAlign w:val="center"/>
          </w:tcPr>
          <w:p w:rsidR="0084256A" w:rsidRPr="000F55B4" w:rsidRDefault="0084256A" w:rsidP="00341FAA">
            <w:pPr>
              <w:snapToGrid w:val="0"/>
              <w:spacing w:before="50" w:afterLines="50"/>
              <w:jc w:val="center"/>
              <w:rPr>
                <w:rFonts w:ascii="宋体" w:hAnsi="宋体"/>
                <w:sz w:val="24"/>
              </w:rPr>
            </w:pPr>
          </w:p>
        </w:tc>
        <w:tc>
          <w:tcPr>
            <w:tcW w:w="1420" w:type="dxa"/>
            <w:vAlign w:val="center"/>
          </w:tcPr>
          <w:p w:rsidR="0084256A" w:rsidRPr="000F55B4" w:rsidRDefault="0084256A" w:rsidP="00341FAA">
            <w:pPr>
              <w:snapToGrid w:val="0"/>
              <w:spacing w:before="50" w:afterLines="50"/>
              <w:jc w:val="center"/>
              <w:rPr>
                <w:rFonts w:ascii="宋体" w:hAnsi="宋体"/>
                <w:sz w:val="24"/>
              </w:rPr>
            </w:pPr>
          </w:p>
        </w:tc>
        <w:tc>
          <w:tcPr>
            <w:tcW w:w="1698" w:type="dxa"/>
            <w:vAlign w:val="center"/>
          </w:tcPr>
          <w:p w:rsidR="0084256A" w:rsidRPr="000F55B4" w:rsidRDefault="0084256A" w:rsidP="00341FAA">
            <w:pPr>
              <w:snapToGrid w:val="0"/>
              <w:spacing w:before="50" w:afterLines="50"/>
              <w:jc w:val="center"/>
              <w:rPr>
                <w:rFonts w:ascii="宋体" w:hAnsi="宋体"/>
                <w:sz w:val="24"/>
              </w:rPr>
            </w:pPr>
          </w:p>
        </w:tc>
        <w:tc>
          <w:tcPr>
            <w:tcW w:w="1843" w:type="dxa"/>
            <w:vAlign w:val="center"/>
          </w:tcPr>
          <w:p w:rsidR="0084256A" w:rsidRPr="000F55B4" w:rsidRDefault="0084256A" w:rsidP="00341FAA">
            <w:pPr>
              <w:snapToGrid w:val="0"/>
              <w:spacing w:before="50" w:afterLines="50"/>
              <w:jc w:val="center"/>
              <w:rPr>
                <w:rFonts w:ascii="宋体" w:hAnsi="宋体"/>
                <w:sz w:val="24"/>
              </w:rPr>
            </w:pPr>
          </w:p>
        </w:tc>
      </w:tr>
      <w:tr w:rsidR="0084256A" w:rsidRPr="000F55B4">
        <w:tc>
          <w:tcPr>
            <w:tcW w:w="817" w:type="dxa"/>
            <w:vAlign w:val="center"/>
          </w:tcPr>
          <w:p w:rsidR="0084256A" w:rsidRPr="000F55B4" w:rsidRDefault="0084256A" w:rsidP="00341FAA">
            <w:pPr>
              <w:snapToGrid w:val="0"/>
              <w:spacing w:before="50" w:afterLines="50"/>
              <w:jc w:val="center"/>
              <w:rPr>
                <w:rFonts w:ascii="宋体" w:hAnsi="宋体"/>
                <w:sz w:val="24"/>
              </w:rPr>
            </w:pPr>
          </w:p>
        </w:tc>
        <w:tc>
          <w:tcPr>
            <w:tcW w:w="709" w:type="dxa"/>
            <w:vAlign w:val="center"/>
          </w:tcPr>
          <w:p w:rsidR="0084256A" w:rsidRPr="000F55B4" w:rsidRDefault="0084256A" w:rsidP="00341FAA">
            <w:pPr>
              <w:snapToGrid w:val="0"/>
              <w:spacing w:before="50" w:afterLines="50"/>
              <w:jc w:val="center"/>
              <w:rPr>
                <w:rFonts w:ascii="宋体" w:hAnsi="宋体"/>
                <w:sz w:val="24"/>
              </w:rPr>
            </w:pPr>
          </w:p>
        </w:tc>
        <w:tc>
          <w:tcPr>
            <w:tcW w:w="1701" w:type="dxa"/>
            <w:vAlign w:val="center"/>
          </w:tcPr>
          <w:p w:rsidR="0084256A" w:rsidRPr="000F55B4" w:rsidRDefault="0084256A" w:rsidP="00341FAA">
            <w:pPr>
              <w:snapToGrid w:val="0"/>
              <w:spacing w:before="50" w:afterLines="50"/>
              <w:jc w:val="center"/>
              <w:rPr>
                <w:rFonts w:ascii="宋体" w:hAnsi="宋体"/>
                <w:sz w:val="24"/>
              </w:rPr>
            </w:pPr>
          </w:p>
        </w:tc>
        <w:tc>
          <w:tcPr>
            <w:tcW w:w="1420" w:type="dxa"/>
            <w:vAlign w:val="center"/>
          </w:tcPr>
          <w:p w:rsidR="0084256A" w:rsidRPr="000F55B4" w:rsidRDefault="0084256A" w:rsidP="00341FAA">
            <w:pPr>
              <w:snapToGrid w:val="0"/>
              <w:spacing w:before="50" w:afterLines="50"/>
              <w:jc w:val="center"/>
              <w:rPr>
                <w:rFonts w:ascii="宋体" w:hAnsi="宋体"/>
                <w:sz w:val="24"/>
              </w:rPr>
            </w:pPr>
          </w:p>
        </w:tc>
        <w:tc>
          <w:tcPr>
            <w:tcW w:w="1698" w:type="dxa"/>
            <w:vAlign w:val="center"/>
          </w:tcPr>
          <w:p w:rsidR="0084256A" w:rsidRPr="000F55B4" w:rsidRDefault="0084256A" w:rsidP="00341FAA">
            <w:pPr>
              <w:snapToGrid w:val="0"/>
              <w:spacing w:before="50" w:afterLines="50"/>
              <w:jc w:val="center"/>
              <w:rPr>
                <w:rFonts w:ascii="宋体" w:hAnsi="宋体"/>
                <w:sz w:val="24"/>
              </w:rPr>
            </w:pPr>
          </w:p>
        </w:tc>
        <w:tc>
          <w:tcPr>
            <w:tcW w:w="1843" w:type="dxa"/>
            <w:vAlign w:val="center"/>
          </w:tcPr>
          <w:p w:rsidR="0084256A" w:rsidRPr="000F55B4" w:rsidRDefault="0084256A" w:rsidP="00341FAA">
            <w:pPr>
              <w:snapToGrid w:val="0"/>
              <w:spacing w:before="50" w:afterLines="50"/>
              <w:jc w:val="center"/>
              <w:rPr>
                <w:rFonts w:ascii="宋体" w:hAnsi="宋体"/>
                <w:sz w:val="24"/>
              </w:rPr>
            </w:pPr>
          </w:p>
        </w:tc>
      </w:tr>
      <w:tr w:rsidR="0084256A" w:rsidRPr="000F55B4">
        <w:tc>
          <w:tcPr>
            <w:tcW w:w="817" w:type="dxa"/>
            <w:vAlign w:val="center"/>
          </w:tcPr>
          <w:p w:rsidR="0084256A" w:rsidRPr="000F55B4" w:rsidRDefault="0084256A" w:rsidP="00341FAA">
            <w:pPr>
              <w:snapToGrid w:val="0"/>
              <w:spacing w:before="50" w:afterLines="50"/>
              <w:jc w:val="center"/>
              <w:rPr>
                <w:rFonts w:ascii="宋体" w:hAnsi="宋体"/>
                <w:sz w:val="24"/>
              </w:rPr>
            </w:pPr>
          </w:p>
        </w:tc>
        <w:tc>
          <w:tcPr>
            <w:tcW w:w="709" w:type="dxa"/>
            <w:vAlign w:val="center"/>
          </w:tcPr>
          <w:p w:rsidR="0084256A" w:rsidRPr="000F55B4" w:rsidRDefault="0084256A" w:rsidP="00341FAA">
            <w:pPr>
              <w:snapToGrid w:val="0"/>
              <w:spacing w:before="50" w:afterLines="50"/>
              <w:jc w:val="center"/>
              <w:rPr>
                <w:rFonts w:ascii="宋体" w:hAnsi="宋体"/>
                <w:sz w:val="24"/>
              </w:rPr>
            </w:pPr>
          </w:p>
        </w:tc>
        <w:tc>
          <w:tcPr>
            <w:tcW w:w="1701" w:type="dxa"/>
            <w:vAlign w:val="center"/>
          </w:tcPr>
          <w:p w:rsidR="0084256A" w:rsidRPr="000F55B4" w:rsidRDefault="0084256A" w:rsidP="00341FAA">
            <w:pPr>
              <w:snapToGrid w:val="0"/>
              <w:spacing w:before="50" w:afterLines="50"/>
              <w:jc w:val="center"/>
              <w:rPr>
                <w:rFonts w:ascii="宋体" w:hAnsi="宋体"/>
                <w:sz w:val="24"/>
              </w:rPr>
            </w:pPr>
          </w:p>
        </w:tc>
        <w:tc>
          <w:tcPr>
            <w:tcW w:w="1420" w:type="dxa"/>
            <w:vAlign w:val="center"/>
          </w:tcPr>
          <w:p w:rsidR="0084256A" w:rsidRPr="000F55B4" w:rsidRDefault="0084256A" w:rsidP="00341FAA">
            <w:pPr>
              <w:snapToGrid w:val="0"/>
              <w:spacing w:before="50" w:afterLines="50"/>
              <w:jc w:val="center"/>
              <w:rPr>
                <w:rFonts w:ascii="宋体" w:hAnsi="宋体"/>
                <w:sz w:val="24"/>
              </w:rPr>
            </w:pPr>
          </w:p>
        </w:tc>
        <w:tc>
          <w:tcPr>
            <w:tcW w:w="1698" w:type="dxa"/>
            <w:vAlign w:val="center"/>
          </w:tcPr>
          <w:p w:rsidR="0084256A" w:rsidRPr="000F55B4" w:rsidRDefault="0084256A" w:rsidP="00341FAA">
            <w:pPr>
              <w:snapToGrid w:val="0"/>
              <w:spacing w:before="50" w:afterLines="50"/>
              <w:jc w:val="center"/>
              <w:rPr>
                <w:rFonts w:ascii="宋体" w:hAnsi="宋体"/>
                <w:sz w:val="24"/>
              </w:rPr>
            </w:pPr>
          </w:p>
        </w:tc>
        <w:tc>
          <w:tcPr>
            <w:tcW w:w="1843" w:type="dxa"/>
            <w:vAlign w:val="center"/>
          </w:tcPr>
          <w:p w:rsidR="0084256A" w:rsidRPr="000F55B4" w:rsidRDefault="0084256A" w:rsidP="00341FAA">
            <w:pPr>
              <w:snapToGrid w:val="0"/>
              <w:spacing w:before="50" w:afterLines="50"/>
              <w:jc w:val="center"/>
              <w:rPr>
                <w:rFonts w:ascii="宋体" w:hAnsi="宋体"/>
                <w:sz w:val="24"/>
              </w:rPr>
            </w:pPr>
          </w:p>
        </w:tc>
      </w:tr>
    </w:tbl>
    <w:p w:rsidR="0084256A" w:rsidRPr="000F55B4" w:rsidRDefault="002A03CC" w:rsidP="00341FAA">
      <w:pPr>
        <w:snapToGrid w:val="0"/>
        <w:spacing w:before="50" w:afterLines="50"/>
        <w:jc w:val="left"/>
        <w:rPr>
          <w:rFonts w:ascii="宋体" w:hAnsi="宋体"/>
          <w:sz w:val="24"/>
        </w:rPr>
      </w:pPr>
      <w:r w:rsidRPr="000F55B4">
        <w:rPr>
          <w:rFonts w:ascii="宋体" w:hAnsi="宋体" w:hint="eastAsia"/>
          <w:sz w:val="24"/>
        </w:rPr>
        <w:t>注：在填写时，如本表格不适合投标单位的实际情况，可根据本表格式自行制表填写。</w:t>
      </w:r>
    </w:p>
    <w:p w:rsidR="0084256A" w:rsidRPr="000F55B4" w:rsidRDefault="0084256A">
      <w:pPr>
        <w:snapToGrid w:val="0"/>
        <w:spacing w:before="50" w:after="50"/>
        <w:rPr>
          <w:rFonts w:ascii="宋体" w:hAnsi="宋体"/>
          <w:sz w:val="24"/>
        </w:rPr>
      </w:pPr>
    </w:p>
    <w:p w:rsidR="0084256A" w:rsidRPr="000F55B4" w:rsidRDefault="0084256A">
      <w:pPr>
        <w:snapToGrid w:val="0"/>
        <w:spacing w:before="50" w:after="50"/>
        <w:rPr>
          <w:rFonts w:ascii="宋体" w:hAnsi="宋体"/>
          <w:sz w:val="24"/>
        </w:rPr>
      </w:pPr>
    </w:p>
    <w:p w:rsidR="0084256A" w:rsidRPr="000F55B4" w:rsidRDefault="0084256A">
      <w:pPr>
        <w:snapToGrid w:val="0"/>
        <w:spacing w:before="50" w:after="50"/>
        <w:rPr>
          <w:rFonts w:ascii="宋体" w:hAnsi="宋体"/>
          <w:sz w:val="24"/>
        </w:rPr>
      </w:pPr>
    </w:p>
    <w:p w:rsidR="0084256A" w:rsidRPr="000F55B4" w:rsidRDefault="002A03CC">
      <w:pPr>
        <w:snapToGrid w:val="0"/>
        <w:spacing w:before="50" w:after="50"/>
        <w:rPr>
          <w:rFonts w:ascii="宋体" w:hAnsi="宋体"/>
          <w:spacing w:val="20"/>
          <w:sz w:val="24"/>
          <w:u w:val="single"/>
        </w:rPr>
      </w:pPr>
      <w:r w:rsidRPr="000F55B4">
        <w:rPr>
          <w:rFonts w:ascii="宋体" w:hAnsi="宋体" w:hint="eastAsia"/>
          <w:sz w:val="24"/>
        </w:rPr>
        <w:t>法定代表人或被授权人</w:t>
      </w:r>
      <w:r w:rsidRPr="000F55B4">
        <w:rPr>
          <w:rFonts w:ascii="宋体" w:hAnsi="宋体" w:hint="eastAsia"/>
          <w:spacing w:val="20"/>
          <w:sz w:val="24"/>
        </w:rPr>
        <w:t>签字：</w:t>
      </w:r>
    </w:p>
    <w:p w:rsidR="0084256A" w:rsidRPr="000F55B4" w:rsidRDefault="002A03CC" w:rsidP="00341FAA">
      <w:pPr>
        <w:snapToGrid w:val="0"/>
        <w:spacing w:before="50" w:afterLines="50"/>
        <w:jc w:val="left"/>
        <w:rPr>
          <w:rFonts w:ascii="宋体" w:hAnsi="宋体"/>
          <w:sz w:val="24"/>
        </w:rPr>
      </w:pPr>
      <w:r w:rsidRPr="000F55B4">
        <w:rPr>
          <w:rFonts w:ascii="宋体" w:hAnsi="宋体" w:hint="eastAsia"/>
          <w:spacing w:val="20"/>
          <w:sz w:val="24"/>
        </w:rPr>
        <w:t>投标人盖公章：              日 期：</w:t>
      </w:r>
    </w:p>
    <w:p w:rsidR="0084256A" w:rsidRPr="000F55B4" w:rsidRDefault="0084256A" w:rsidP="00341FAA">
      <w:pPr>
        <w:snapToGrid w:val="0"/>
        <w:spacing w:before="50" w:afterLines="50"/>
        <w:jc w:val="left"/>
        <w:rPr>
          <w:rFonts w:ascii="宋体" w:hAnsi="宋体"/>
          <w:sz w:val="24"/>
        </w:rPr>
      </w:pPr>
    </w:p>
    <w:p w:rsidR="0084256A" w:rsidRPr="000F55B4" w:rsidRDefault="002A03CC" w:rsidP="00341FAA">
      <w:pPr>
        <w:snapToGrid w:val="0"/>
        <w:spacing w:beforeLines="50" w:after="50"/>
        <w:jc w:val="left"/>
        <w:rPr>
          <w:rFonts w:ascii="宋体" w:hAnsi="宋体"/>
          <w:b/>
          <w:bCs/>
          <w:sz w:val="24"/>
        </w:rPr>
      </w:pPr>
      <w:r w:rsidRPr="000F55B4">
        <w:rPr>
          <w:rFonts w:ascii="宋体" w:hAnsi="宋体" w:hint="eastAsia"/>
          <w:b/>
          <w:bCs/>
          <w:sz w:val="24"/>
        </w:rPr>
        <w:t>（四）售后服务方案</w:t>
      </w:r>
    </w:p>
    <w:p w:rsidR="0084256A" w:rsidRPr="000F55B4" w:rsidRDefault="002A03CC" w:rsidP="00341FAA">
      <w:pPr>
        <w:snapToGrid w:val="0"/>
        <w:spacing w:beforeLines="50" w:after="50"/>
        <w:jc w:val="left"/>
        <w:rPr>
          <w:rFonts w:ascii="宋体" w:hAnsi="宋体"/>
          <w:b/>
          <w:bCs/>
          <w:sz w:val="24"/>
        </w:rPr>
      </w:pPr>
      <w:r w:rsidRPr="000F55B4">
        <w:rPr>
          <w:rFonts w:ascii="宋体" w:hAnsi="宋体" w:hint="eastAsia"/>
          <w:b/>
          <w:bCs/>
          <w:sz w:val="24"/>
        </w:rPr>
        <w:t>（ 根据招标文件“第二章 招标项目采购需求和第四章 评标办法及评分标准”要求自行编写 ）；</w:t>
      </w:r>
    </w:p>
    <w:p w:rsidR="0084256A" w:rsidRPr="000F55B4" w:rsidRDefault="0084256A" w:rsidP="00341FAA">
      <w:pPr>
        <w:snapToGrid w:val="0"/>
        <w:spacing w:beforeLines="50" w:after="50"/>
        <w:jc w:val="left"/>
        <w:rPr>
          <w:rFonts w:ascii="宋体" w:hAnsi="宋体"/>
          <w:b/>
          <w:bCs/>
          <w:sz w:val="24"/>
        </w:rPr>
      </w:pPr>
    </w:p>
    <w:p w:rsidR="0084256A" w:rsidRPr="000F55B4" w:rsidRDefault="002A03CC" w:rsidP="00341FAA">
      <w:pPr>
        <w:snapToGrid w:val="0"/>
        <w:spacing w:beforeLines="50" w:after="50"/>
        <w:jc w:val="left"/>
        <w:rPr>
          <w:rFonts w:ascii="宋体" w:hAnsi="宋体"/>
          <w:sz w:val="24"/>
        </w:rPr>
      </w:pPr>
      <w:r w:rsidRPr="000F55B4">
        <w:rPr>
          <w:rFonts w:ascii="宋体" w:hAnsi="宋体" w:hint="eastAsia"/>
          <w:b/>
          <w:bCs/>
          <w:sz w:val="24"/>
        </w:rPr>
        <w:t>（五）投标人认为有必要提供的材料。</w:t>
      </w:r>
    </w:p>
    <w:p w:rsidR="0084256A" w:rsidRPr="000F55B4" w:rsidRDefault="0084256A">
      <w:pPr>
        <w:rPr>
          <w:sz w:val="24"/>
        </w:rPr>
      </w:pPr>
    </w:p>
    <w:sectPr w:rsidR="0084256A" w:rsidRPr="000F55B4" w:rsidSect="0084256A">
      <w:footerReference w:type="default" r:id="rId13"/>
      <w:pgSz w:w="11906" w:h="16838"/>
      <w:pgMar w:top="1440" w:right="1418" w:bottom="1440" w:left="1418" w:header="851" w:footer="90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56A" w:rsidRDefault="0084256A" w:rsidP="0084256A">
      <w:r>
        <w:separator/>
      </w:r>
    </w:p>
  </w:endnote>
  <w:endnote w:type="continuationSeparator" w:id="1">
    <w:p w:rsidR="0084256A" w:rsidRDefault="0084256A" w:rsidP="00842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大标宋简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6A" w:rsidRDefault="009769CB">
    <w:pPr>
      <w:pStyle w:val="ad"/>
      <w:framePr w:wrap="around" w:vAnchor="text" w:hAnchor="margin" w:xAlign="center" w:y="1"/>
      <w:rPr>
        <w:rStyle w:val="af6"/>
      </w:rPr>
    </w:pPr>
    <w:r>
      <w:fldChar w:fldCharType="begin"/>
    </w:r>
    <w:r w:rsidR="002A03CC">
      <w:rPr>
        <w:rStyle w:val="af6"/>
      </w:rPr>
      <w:instrText xml:space="preserve">PAGE  </w:instrText>
    </w:r>
    <w:r>
      <w:fldChar w:fldCharType="end"/>
    </w:r>
  </w:p>
  <w:p w:rsidR="0084256A" w:rsidRDefault="0084256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6A" w:rsidRDefault="009769CB">
    <w:pPr>
      <w:pStyle w:val="ad"/>
      <w:framePr w:wrap="around" w:vAnchor="text" w:hAnchor="margin" w:xAlign="right" w:y="1"/>
      <w:rPr>
        <w:rStyle w:val="af6"/>
      </w:rPr>
    </w:pPr>
    <w:r>
      <w:fldChar w:fldCharType="begin"/>
    </w:r>
    <w:r w:rsidR="002A03CC">
      <w:rPr>
        <w:rStyle w:val="af6"/>
      </w:rPr>
      <w:instrText xml:space="preserve">PAGE  </w:instrText>
    </w:r>
    <w:r>
      <w:fldChar w:fldCharType="separate"/>
    </w:r>
    <w:r w:rsidR="002A03CC">
      <w:rPr>
        <w:rStyle w:val="af6"/>
      </w:rPr>
      <w:t>0</w:t>
    </w:r>
    <w:r>
      <w:fldChar w:fldCharType="end"/>
    </w:r>
  </w:p>
  <w:p w:rsidR="0084256A" w:rsidRDefault="0084256A">
    <w:pPr>
      <w:pStyle w:val="ad"/>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6A" w:rsidRDefault="009769CB">
    <w:pPr>
      <w:pStyle w:val="ad"/>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filled="f" stroked="f">
          <v:textbox style="mso-fit-shape-to-text:t" inset="0,0,0,0">
            <w:txbxContent>
              <w:p w:rsidR="0084256A" w:rsidRDefault="009769CB">
                <w:pPr>
                  <w:pStyle w:val="ad"/>
                  <w:rPr>
                    <w:rStyle w:val="af6"/>
                  </w:rPr>
                </w:pPr>
                <w:r>
                  <w:fldChar w:fldCharType="begin"/>
                </w:r>
                <w:r w:rsidR="002A03CC">
                  <w:rPr>
                    <w:rStyle w:val="af6"/>
                  </w:rPr>
                  <w:instrText xml:space="preserve">PAGE  </w:instrText>
                </w:r>
                <w:r>
                  <w:fldChar w:fldCharType="separate"/>
                </w:r>
                <w:r w:rsidR="00341FAA">
                  <w:rPr>
                    <w:rStyle w:val="af6"/>
                    <w:noProof/>
                  </w:rPr>
                  <w:t>75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56A" w:rsidRDefault="0084256A" w:rsidP="0084256A">
      <w:r>
        <w:separator/>
      </w:r>
    </w:p>
  </w:footnote>
  <w:footnote w:type="continuationSeparator" w:id="1">
    <w:p w:rsidR="0084256A" w:rsidRDefault="0084256A" w:rsidP="008425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forms" w:enforcement="1" w:cryptProviderType="rsaFull" w:cryptAlgorithmClass="hash" w:cryptAlgorithmType="typeAny" w:cryptAlgorithmSid="4" w:cryptSpinCount="50000" w:hash="DSrtjKP7tWe0mmRJk0+pUeAjShw=" w:salt="TuWTA0voRnjNzZHlMPPo1A=="/>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9F9"/>
    <w:rsid w:val="00021273"/>
    <w:rsid w:val="00025116"/>
    <w:rsid w:val="000303F7"/>
    <w:rsid w:val="00030B87"/>
    <w:rsid w:val="000406A5"/>
    <w:rsid w:val="00041240"/>
    <w:rsid w:val="00046407"/>
    <w:rsid w:val="000574A4"/>
    <w:rsid w:val="00086072"/>
    <w:rsid w:val="000939E7"/>
    <w:rsid w:val="000967E2"/>
    <w:rsid w:val="000A14F0"/>
    <w:rsid w:val="000A60F8"/>
    <w:rsid w:val="000A73CC"/>
    <w:rsid w:val="000B38B3"/>
    <w:rsid w:val="000B515F"/>
    <w:rsid w:val="000C07B8"/>
    <w:rsid w:val="000C7EA5"/>
    <w:rsid w:val="000E353F"/>
    <w:rsid w:val="000F54AD"/>
    <w:rsid w:val="000F55B4"/>
    <w:rsid w:val="000F6653"/>
    <w:rsid w:val="001066DB"/>
    <w:rsid w:val="0012712F"/>
    <w:rsid w:val="00132711"/>
    <w:rsid w:val="0013312A"/>
    <w:rsid w:val="00134D87"/>
    <w:rsid w:val="00143920"/>
    <w:rsid w:val="00145AD0"/>
    <w:rsid w:val="0015065B"/>
    <w:rsid w:val="00165862"/>
    <w:rsid w:val="00172007"/>
    <w:rsid w:val="00177D39"/>
    <w:rsid w:val="001844D2"/>
    <w:rsid w:val="001912FE"/>
    <w:rsid w:val="001A19D3"/>
    <w:rsid w:val="001D6656"/>
    <w:rsid w:val="001E2EAC"/>
    <w:rsid w:val="001E5988"/>
    <w:rsid w:val="001E5DB0"/>
    <w:rsid w:val="001F1D45"/>
    <w:rsid w:val="001F45B8"/>
    <w:rsid w:val="001F499F"/>
    <w:rsid w:val="001F5853"/>
    <w:rsid w:val="0020303A"/>
    <w:rsid w:val="00204F68"/>
    <w:rsid w:val="00232716"/>
    <w:rsid w:val="00237542"/>
    <w:rsid w:val="00243062"/>
    <w:rsid w:val="0024626B"/>
    <w:rsid w:val="00252135"/>
    <w:rsid w:val="0025601F"/>
    <w:rsid w:val="00265E83"/>
    <w:rsid w:val="00266728"/>
    <w:rsid w:val="00267199"/>
    <w:rsid w:val="00272757"/>
    <w:rsid w:val="00272890"/>
    <w:rsid w:val="0029294F"/>
    <w:rsid w:val="002A03CC"/>
    <w:rsid w:val="002A2921"/>
    <w:rsid w:val="002A5E8D"/>
    <w:rsid w:val="002B4308"/>
    <w:rsid w:val="002C5BF5"/>
    <w:rsid w:val="002D372A"/>
    <w:rsid w:val="002D6497"/>
    <w:rsid w:val="002E0E80"/>
    <w:rsid w:val="002E2C04"/>
    <w:rsid w:val="002E62D9"/>
    <w:rsid w:val="002E6D88"/>
    <w:rsid w:val="002F6130"/>
    <w:rsid w:val="002F6B06"/>
    <w:rsid w:val="002F7C17"/>
    <w:rsid w:val="00301893"/>
    <w:rsid w:val="003076F0"/>
    <w:rsid w:val="00311066"/>
    <w:rsid w:val="0031343B"/>
    <w:rsid w:val="0032131F"/>
    <w:rsid w:val="00327FC3"/>
    <w:rsid w:val="003310E9"/>
    <w:rsid w:val="00331D3F"/>
    <w:rsid w:val="0033370D"/>
    <w:rsid w:val="00333B6D"/>
    <w:rsid w:val="00334344"/>
    <w:rsid w:val="00335A4B"/>
    <w:rsid w:val="00335BFF"/>
    <w:rsid w:val="003412D6"/>
    <w:rsid w:val="00341FAA"/>
    <w:rsid w:val="00351C2A"/>
    <w:rsid w:val="0036665B"/>
    <w:rsid w:val="00370625"/>
    <w:rsid w:val="00376C96"/>
    <w:rsid w:val="00377E24"/>
    <w:rsid w:val="003825BE"/>
    <w:rsid w:val="003923D5"/>
    <w:rsid w:val="003A25AA"/>
    <w:rsid w:val="003B27AF"/>
    <w:rsid w:val="003B3D2E"/>
    <w:rsid w:val="003B4DF3"/>
    <w:rsid w:val="003C090D"/>
    <w:rsid w:val="003C3DD2"/>
    <w:rsid w:val="003C590B"/>
    <w:rsid w:val="003D2C90"/>
    <w:rsid w:val="003D5DBD"/>
    <w:rsid w:val="003D66F8"/>
    <w:rsid w:val="003F639A"/>
    <w:rsid w:val="00401CAA"/>
    <w:rsid w:val="00405A78"/>
    <w:rsid w:val="00411789"/>
    <w:rsid w:val="00411879"/>
    <w:rsid w:val="004144C9"/>
    <w:rsid w:val="0041643E"/>
    <w:rsid w:val="00417B95"/>
    <w:rsid w:val="004300F9"/>
    <w:rsid w:val="00443185"/>
    <w:rsid w:val="004434B2"/>
    <w:rsid w:val="004461E3"/>
    <w:rsid w:val="0045218C"/>
    <w:rsid w:val="004559EF"/>
    <w:rsid w:val="00457AF1"/>
    <w:rsid w:val="0046178C"/>
    <w:rsid w:val="00466835"/>
    <w:rsid w:val="00472502"/>
    <w:rsid w:val="00472D55"/>
    <w:rsid w:val="004743A3"/>
    <w:rsid w:val="00490DF1"/>
    <w:rsid w:val="00493923"/>
    <w:rsid w:val="004A09E2"/>
    <w:rsid w:val="004A0E76"/>
    <w:rsid w:val="004B5775"/>
    <w:rsid w:val="004C1CE3"/>
    <w:rsid w:val="004C4F3E"/>
    <w:rsid w:val="004D1F85"/>
    <w:rsid w:val="004D7E16"/>
    <w:rsid w:val="004F1231"/>
    <w:rsid w:val="004F14A0"/>
    <w:rsid w:val="005035C0"/>
    <w:rsid w:val="00505841"/>
    <w:rsid w:val="00513F6D"/>
    <w:rsid w:val="00522917"/>
    <w:rsid w:val="005239DD"/>
    <w:rsid w:val="00525320"/>
    <w:rsid w:val="005255E5"/>
    <w:rsid w:val="005421EF"/>
    <w:rsid w:val="00543705"/>
    <w:rsid w:val="00552624"/>
    <w:rsid w:val="00553AD5"/>
    <w:rsid w:val="00556B6F"/>
    <w:rsid w:val="0056254C"/>
    <w:rsid w:val="00562CCB"/>
    <w:rsid w:val="00566E11"/>
    <w:rsid w:val="00581099"/>
    <w:rsid w:val="00584CD1"/>
    <w:rsid w:val="005A23E0"/>
    <w:rsid w:val="005A25C8"/>
    <w:rsid w:val="005A77B0"/>
    <w:rsid w:val="005A7CA8"/>
    <w:rsid w:val="005B68E0"/>
    <w:rsid w:val="005B7C79"/>
    <w:rsid w:val="005C1A00"/>
    <w:rsid w:val="005E7D19"/>
    <w:rsid w:val="005F2692"/>
    <w:rsid w:val="00600FB1"/>
    <w:rsid w:val="006031A2"/>
    <w:rsid w:val="0061128C"/>
    <w:rsid w:val="0061606D"/>
    <w:rsid w:val="006171B2"/>
    <w:rsid w:val="006362B4"/>
    <w:rsid w:val="00643E8C"/>
    <w:rsid w:val="00644E8B"/>
    <w:rsid w:val="006507A0"/>
    <w:rsid w:val="006577B2"/>
    <w:rsid w:val="006612F1"/>
    <w:rsid w:val="0066505F"/>
    <w:rsid w:val="00693085"/>
    <w:rsid w:val="006974AF"/>
    <w:rsid w:val="006A052E"/>
    <w:rsid w:val="006A32E7"/>
    <w:rsid w:val="006C4085"/>
    <w:rsid w:val="006C4106"/>
    <w:rsid w:val="006D60C4"/>
    <w:rsid w:val="006D6A43"/>
    <w:rsid w:val="006E7210"/>
    <w:rsid w:val="006F27F7"/>
    <w:rsid w:val="007045C5"/>
    <w:rsid w:val="0072276A"/>
    <w:rsid w:val="0072487D"/>
    <w:rsid w:val="0073006D"/>
    <w:rsid w:val="0073563D"/>
    <w:rsid w:val="0073638A"/>
    <w:rsid w:val="0075035E"/>
    <w:rsid w:val="00760C70"/>
    <w:rsid w:val="00761C6B"/>
    <w:rsid w:val="00763EE1"/>
    <w:rsid w:val="007643DA"/>
    <w:rsid w:val="0077119B"/>
    <w:rsid w:val="0077304F"/>
    <w:rsid w:val="00786515"/>
    <w:rsid w:val="007A1BB9"/>
    <w:rsid w:val="007C3618"/>
    <w:rsid w:val="007C5213"/>
    <w:rsid w:val="007D6198"/>
    <w:rsid w:val="007E288D"/>
    <w:rsid w:val="007F06CD"/>
    <w:rsid w:val="007F21FD"/>
    <w:rsid w:val="007F4A17"/>
    <w:rsid w:val="00811E0B"/>
    <w:rsid w:val="008135BF"/>
    <w:rsid w:val="00814A63"/>
    <w:rsid w:val="00821F28"/>
    <w:rsid w:val="0084256A"/>
    <w:rsid w:val="00842D43"/>
    <w:rsid w:val="008459B1"/>
    <w:rsid w:val="008475DC"/>
    <w:rsid w:val="00854BA8"/>
    <w:rsid w:val="00854CE5"/>
    <w:rsid w:val="00875073"/>
    <w:rsid w:val="0087567F"/>
    <w:rsid w:val="00880862"/>
    <w:rsid w:val="00880F51"/>
    <w:rsid w:val="008870E9"/>
    <w:rsid w:val="008A31F0"/>
    <w:rsid w:val="008A3225"/>
    <w:rsid w:val="008A3CF0"/>
    <w:rsid w:val="008A6562"/>
    <w:rsid w:val="008B1A02"/>
    <w:rsid w:val="008C7308"/>
    <w:rsid w:val="008C7B71"/>
    <w:rsid w:val="008E502F"/>
    <w:rsid w:val="008E69E4"/>
    <w:rsid w:val="008F5AE7"/>
    <w:rsid w:val="009177CB"/>
    <w:rsid w:val="0093130E"/>
    <w:rsid w:val="00933024"/>
    <w:rsid w:val="009559F9"/>
    <w:rsid w:val="009575AB"/>
    <w:rsid w:val="009648DC"/>
    <w:rsid w:val="009759AC"/>
    <w:rsid w:val="009769CB"/>
    <w:rsid w:val="00991833"/>
    <w:rsid w:val="00992665"/>
    <w:rsid w:val="009A0477"/>
    <w:rsid w:val="009A149D"/>
    <w:rsid w:val="009B2907"/>
    <w:rsid w:val="009B2D63"/>
    <w:rsid w:val="009B54D0"/>
    <w:rsid w:val="009B5858"/>
    <w:rsid w:val="009B5EAB"/>
    <w:rsid w:val="009C4404"/>
    <w:rsid w:val="009D274B"/>
    <w:rsid w:val="009E330A"/>
    <w:rsid w:val="009E5697"/>
    <w:rsid w:val="009F51AD"/>
    <w:rsid w:val="009F7FD0"/>
    <w:rsid w:val="00A03E2C"/>
    <w:rsid w:val="00A1007F"/>
    <w:rsid w:val="00A15808"/>
    <w:rsid w:val="00A27E64"/>
    <w:rsid w:val="00A404A1"/>
    <w:rsid w:val="00A42E69"/>
    <w:rsid w:val="00A51EF5"/>
    <w:rsid w:val="00A5201F"/>
    <w:rsid w:val="00A57772"/>
    <w:rsid w:val="00A81527"/>
    <w:rsid w:val="00A82803"/>
    <w:rsid w:val="00A84E52"/>
    <w:rsid w:val="00A9213E"/>
    <w:rsid w:val="00A92335"/>
    <w:rsid w:val="00A9376B"/>
    <w:rsid w:val="00A95F1A"/>
    <w:rsid w:val="00AA4988"/>
    <w:rsid w:val="00AC41D0"/>
    <w:rsid w:val="00AC61E1"/>
    <w:rsid w:val="00AD454F"/>
    <w:rsid w:val="00AD6CD6"/>
    <w:rsid w:val="00AF553B"/>
    <w:rsid w:val="00B03173"/>
    <w:rsid w:val="00B10ECE"/>
    <w:rsid w:val="00B15081"/>
    <w:rsid w:val="00B150B3"/>
    <w:rsid w:val="00B2068D"/>
    <w:rsid w:val="00B25FE2"/>
    <w:rsid w:val="00B31239"/>
    <w:rsid w:val="00B46E9F"/>
    <w:rsid w:val="00B51F07"/>
    <w:rsid w:val="00B769CE"/>
    <w:rsid w:val="00B777C9"/>
    <w:rsid w:val="00B807FF"/>
    <w:rsid w:val="00B80ADF"/>
    <w:rsid w:val="00B84876"/>
    <w:rsid w:val="00B851CA"/>
    <w:rsid w:val="00B9377A"/>
    <w:rsid w:val="00BA339D"/>
    <w:rsid w:val="00BA6E86"/>
    <w:rsid w:val="00BB04F0"/>
    <w:rsid w:val="00BB549F"/>
    <w:rsid w:val="00BB75F0"/>
    <w:rsid w:val="00BC7B49"/>
    <w:rsid w:val="00BD0D30"/>
    <w:rsid w:val="00BD6F9A"/>
    <w:rsid w:val="00BF5C85"/>
    <w:rsid w:val="00BF5FEA"/>
    <w:rsid w:val="00BF750D"/>
    <w:rsid w:val="00C11464"/>
    <w:rsid w:val="00C175D6"/>
    <w:rsid w:val="00C22A6F"/>
    <w:rsid w:val="00C336C1"/>
    <w:rsid w:val="00C50614"/>
    <w:rsid w:val="00C531FF"/>
    <w:rsid w:val="00C54B73"/>
    <w:rsid w:val="00C57860"/>
    <w:rsid w:val="00C81FCC"/>
    <w:rsid w:val="00C959CE"/>
    <w:rsid w:val="00CA0CD7"/>
    <w:rsid w:val="00CB39C4"/>
    <w:rsid w:val="00CB4FAF"/>
    <w:rsid w:val="00CC0D41"/>
    <w:rsid w:val="00CC25F3"/>
    <w:rsid w:val="00CD30A6"/>
    <w:rsid w:val="00CD30AD"/>
    <w:rsid w:val="00CD40DB"/>
    <w:rsid w:val="00CD70DF"/>
    <w:rsid w:val="00CD7469"/>
    <w:rsid w:val="00CE39AC"/>
    <w:rsid w:val="00CF25AD"/>
    <w:rsid w:val="00CF3823"/>
    <w:rsid w:val="00D00DE0"/>
    <w:rsid w:val="00D1129A"/>
    <w:rsid w:val="00D14962"/>
    <w:rsid w:val="00D169D0"/>
    <w:rsid w:val="00D17801"/>
    <w:rsid w:val="00D20B21"/>
    <w:rsid w:val="00D24865"/>
    <w:rsid w:val="00D258C8"/>
    <w:rsid w:val="00D31B5F"/>
    <w:rsid w:val="00D477F8"/>
    <w:rsid w:val="00D5179D"/>
    <w:rsid w:val="00D5612D"/>
    <w:rsid w:val="00D60B5C"/>
    <w:rsid w:val="00D66953"/>
    <w:rsid w:val="00D73547"/>
    <w:rsid w:val="00D85F98"/>
    <w:rsid w:val="00D873EF"/>
    <w:rsid w:val="00DA729C"/>
    <w:rsid w:val="00DD1290"/>
    <w:rsid w:val="00DD148E"/>
    <w:rsid w:val="00DF17E2"/>
    <w:rsid w:val="00DF78A9"/>
    <w:rsid w:val="00E0327E"/>
    <w:rsid w:val="00E224E6"/>
    <w:rsid w:val="00E25CB1"/>
    <w:rsid w:val="00E278F8"/>
    <w:rsid w:val="00E454EF"/>
    <w:rsid w:val="00E52941"/>
    <w:rsid w:val="00E70054"/>
    <w:rsid w:val="00E700BE"/>
    <w:rsid w:val="00E875A1"/>
    <w:rsid w:val="00EC06E1"/>
    <w:rsid w:val="00EE486A"/>
    <w:rsid w:val="00EE57D7"/>
    <w:rsid w:val="00F058BF"/>
    <w:rsid w:val="00F1012B"/>
    <w:rsid w:val="00F10D44"/>
    <w:rsid w:val="00F118FB"/>
    <w:rsid w:val="00F128C9"/>
    <w:rsid w:val="00F17C83"/>
    <w:rsid w:val="00F22F85"/>
    <w:rsid w:val="00F23A07"/>
    <w:rsid w:val="00F241B7"/>
    <w:rsid w:val="00F42C3A"/>
    <w:rsid w:val="00F656C9"/>
    <w:rsid w:val="00F676E5"/>
    <w:rsid w:val="00F761E9"/>
    <w:rsid w:val="00F87B8B"/>
    <w:rsid w:val="00FA6156"/>
    <w:rsid w:val="00FC5604"/>
    <w:rsid w:val="00FC5F9C"/>
    <w:rsid w:val="00FE2190"/>
    <w:rsid w:val="00FF442E"/>
    <w:rsid w:val="024E55E8"/>
    <w:rsid w:val="0852360B"/>
    <w:rsid w:val="160000FB"/>
    <w:rsid w:val="17521075"/>
    <w:rsid w:val="1F3D24A7"/>
    <w:rsid w:val="20A51CCF"/>
    <w:rsid w:val="274A6B79"/>
    <w:rsid w:val="285E496D"/>
    <w:rsid w:val="2949231D"/>
    <w:rsid w:val="2A210A0A"/>
    <w:rsid w:val="2B570BAF"/>
    <w:rsid w:val="2C755BD0"/>
    <w:rsid w:val="2F301B55"/>
    <w:rsid w:val="33105376"/>
    <w:rsid w:val="38525F63"/>
    <w:rsid w:val="38BE1BB5"/>
    <w:rsid w:val="402F7F18"/>
    <w:rsid w:val="430F514B"/>
    <w:rsid w:val="45EE3823"/>
    <w:rsid w:val="4A480621"/>
    <w:rsid w:val="4C750E3A"/>
    <w:rsid w:val="56081401"/>
    <w:rsid w:val="56C80CFB"/>
    <w:rsid w:val="59CB1FA0"/>
    <w:rsid w:val="5C2211D9"/>
    <w:rsid w:val="5CFB408E"/>
    <w:rsid w:val="61E25C2B"/>
    <w:rsid w:val="640B6A51"/>
    <w:rsid w:val="667620D9"/>
    <w:rsid w:val="66EA542B"/>
    <w:rsid w:val="71FE61CE"/>
    <w:rsid w:val="72962671"/>
    <w:rsid w:val="74180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unhideWhenUsed="1" w:qFormat="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56A"/>
    <w:pPr>
      <w:widowControl w:val="0"/>
      <w:jc w:val="both"/>
    </w:pPr>
    <w:rPr>
      <w:kern w:val="2"/>
      <w:sz w:val="21"/>
      <w:szCs w:val="24"/>
    </w:rPr>
  </w:style>
  <w:style w:type="paragraph" w:styleId="1">
    <w:name w:val="heading 1"/>
    <w:basedOn w:val="a"/>
    <w:next w:val="a"/>
    <w:link w:val="1Char"/>
    <w:qFormat/>
    <w:rsid w:val="0084256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256A"/>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84256A"/>
    <w:pPr>
      <w:keepNext/>
      <w:keepLines/>
      <w:spacing w:before="260" w:after="260" w:line="416" w:lineRule="auto"/>
      <w:outlineLvl w:val="2"/>
    </w:pPr>
    <w:rPr>
      <w:b/>
      <w:bCs/>
      <w:kern w:val="0"/>
      <w:sz w:val="32"/>
      <w:szCs w:val="32"/>
    </w:rPr>
  </w:style>
  <w:style w:type="paragraph" w:styleId="5">
    <w:name w:val="heading 5"/>
    <w:basedOn w:val="a"/>
    <w:next w:val="a0"/>
    <w:link w:val="5Char"/>
    <w:qFormat/>
    <w:rsid w:val="0084256A"/>
    <w:pPr>
      <w:keepNext/>
      <w:keepLines/>
      <w:spacing w:before="280" w:after="290" w:line="376" w:lineRule="auto"/>
      <w:outlineLvl w:val="4"/>
    </w:pPr>
    <w:rPr>
      <w:b/>
      <w:sz w:val="28"/>
    </w:rPr>
  </w:style>
  <w:style w:type="paragraph" w:styleId="6">
    <w:name w:val="heading 6"/>
    <w:basedOn w:val="a"/>
    <w:next w:val="a0"/>
    <w:link w:val="6Char"/>
    <w:qFormat/>
    <w:rsid w:val="0084256A"/>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84256A"/>
    <w:pPr>
      <w:keepNext/>
      <w:keepLines/>
      <w:spacing w:before="240" w:after="64" w:line="320" w:lineRule="auto"/>
      <w:outlineLvl w:val="6"/>
    </w:pPr>
    <w:rPr>
      <w:b/>
      <w:sz w:val="24"/>
    </w:rPr>
  </w:style>
  <w:style w:type="paragraph" w:styleId="8">
    <w:name w:val="heading 8"/>
    <w:basedOn w:val="a"/>
    <w:next w:val="a0"/>
    <w:link w:val="8Char"/>
    <w:qFormat/>
    <w:rsid w:val="0084256A"/>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84256A"/>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84256A"/>
    <w:pPr>
      <w:ind w:firstLine="420"/>
    </w:pPr>
    <w:rPr>
      <w:rFonts w:asciiTheme="minorHAnsi" w:eastAsiaTheme="minorEastAsia" w:hAnsiTheme="minorHAnsi" w:cstheme="minorBidi"/>
      <w:szCs w:val="22"/>
    </w:rPr>
  </w:style>
  <w:style w:type="paragraph" w:styleId="70">
    <w:name w:val="toc 7"/>
    <w:basedOn w:val="a"/>
    <w:next w:val="a"/>
    <w:semiHidden/>
    <w:qFormat/>
    <w:rsid w:val="0084256A"/>
    <w:pPr>
      <w:ind w:left="1260"/>
      <w:jc w:val="left"/>
    </w:pPr>
    <w:rPr>
      <w:sz w:val="18"/>
      <w:szCs w:val="18"/>
    </w:rPr>
  </w:style>
  <w:style w:type="paragraph" w:styleId="a4">
    <w:name w:val="caption"/>
    <w:basedOn w:val="a"/>
    <w:next w:val="a"/>
    <w:qFormat/>
    <w:rsid w:val="0084256A"/>
    <w:pPr>
      <w:spacing w:before="152" w:after="160"/>
    </w:pPr>
    <w:rPr>
      <w:rFonts w:ascii="Arial" w:eastAsia="黑体" w:hAnsi="Arial" w:cs="Arial"/>
      <w:sz w:val="20"/>
      <w:szCs w:val="20"/>
    </w:rPr>
  </w:style>
  <w:style w:type="paragraph" w:styleId="a5">
    <w:name w:val="Document Map"/>
    <w:basedOn w:val="a"/>
    <w:link w:val="Char1"/>
    <w:qFormat/>
    <w:rsid w:val="0084256A"/>
    <w:rPr>
      <w:rFonts w:ascii="宋体" w:eastAsiaTheme="minorEastAsia" w:hAnsiTheme="minorHAnsi" w:cstheme="minorBidi"/>
      <w:sz w:val="18"/>
      <w:szCs w:val="18"/>
    </w:rPr>
  </w:style>
  <w:style w:type="paragraph" w:styleId="a6">
    <w:name w:val="annotation text"/>
    <w:basedOn w:val="a"/>
    <w:link w:val="Char2"/>
    <w:uiPriority w:val="99"/>
    <w:qFormat/>
    <w:rsid w:val="0084256A"/>
    <w:pPr>
      <w:jc w:val="left"/>
    </w:pPr>
    <w:rPr>
      <w:rFonts w:asciiTheme="minorHAnsi" w:eastAsiaTheme="minorEastAsia" w:hAnsiTheme="minorHAnsi" w:cstheme="minorBidi"/>
    </w:rPr>
  </w:style>
  <w:style w:type="paragraph" w:styleId="30">
    <w:name w:val="Body Text 3"/>
    <w:basedOn w:val="a"/>
    <w:link w:val="3Char2"/>
    <w:uiPriority w:val="99"/>
    <w:qFormat/>
    <w:rsid w:val="0084256A"/>
    <w:pPr>
      <w:spacing w:line="500" w:lineRule="exact"/>
    </w:pPr>
    <w:rPr>
      <w:rFonts w:asciiTheme="minorHAnsi" w:eastAsiaTheme="minorEastAsia" w:hAnsiTheme="minorHAnsi" w:cstheme="minorBidi"/>
      <w:b/>
      <w:bCs/>
      <w:sz w:val="24"/>
    </w:rPr>
  </w:style>
  <w:style w:type="paragraph" w:styleId="a7">
    <w:name w:val="Body Text"/>
    <w:basedOn w:val="a"/>
    <w:link w:val="Char20"/>
    <w:qFormat/>
    <w:rsid w:val="0084256A"/>
    <w:pPr>
      <w:spacing w:line="380" w:lineRule="exact"/>
    </w:pPr>
    <w:rPr>
      <w:rFonts w:asciiTheme="minorHAnsi" w:eastAsiaTheme="minorEastAsia" w:hAnsiTheme="minorHAnsi" w:cstheme="minorBidi"/>
      <w:sz w:val="24"/>
    </w:rPr>
  </w:style>
  <w:style w:type="paragraph" w:styleId="a8">
    <w:name w:val="Body Text Indent"/>
    <w:basedOn w:val="a"/>
    <w:link w:val="Char21"/>
    <w:qFormat/>
    <w:rsid w:val="0084256A"/>
    <w:pPr>
      <w:ind w:firstLineChars="352" w:firstLine="830"/>
    </w:pPr>
    <w:rPr>
      <w:rFonts w:ascii="仿宋_GB2312" w:eastAsia="仿宋_GB2312" w:hAnsiTheme="minorHAnsi" w:cstheme="minorBidi"/>
      <w:sz w:val="32"/>
      <w:szCs w:val="22"/>
    </w:rPr>
  </w:style>
  <w:style w:type="paragraph" w:styleId="31">
    <w:name w:val="List Number 3"/>
    <w:basedOn w:val="a"/>
    <w:qFormat/>
    <w:rsid w:val="0084256A"/>
    <w:pPr>
      <w:tabs>
        <w:tab w:val="left" w:pos="1200"/>
      </w:tabs>
      <w:ind w:left="1200" w:hanging="360"/>
    </w:pPr>
  </w:style>
  <w:style w:type="paragraph" w:styleId="50">
    <w:name w:val="toc 5"/>
    <w:basedOn w:val="a"/>
    <w:next w:val="a"/>
    <w:uiPriority w:val="39"/>
    <w:unhideWhenUsed/>
    <w:qFormat/>
    <w:rsid w:val="0084256A"/>
    <w:pPr>
      <w:ind w:left="840"/>
      <w:jc w:val="left"/>
    </w:pPr>
    <w:rPr>
      <w:sz w:val="18"/>
      <w:szCs w:val="18"/>
    </w:rPr>
  </w:style>
  <w:style w:type="paragraph" w:styleId="32">
    <w:name w:val="toc 3"/>
    <w:basedOn w:val="a"/>
    <w:next w:val="a"/>
    <w:semiHidden/>
    <w:qFormat/>
    <w:rsid w:val="0084256A"/>
    <w:pPr>
      <w:ind w:left="420"/>
      <w:jc w:val="left"/>
    </w:pPr>
    <w:rPr>
      <w:i/>
      <w:iCs/>
      <w:sz w:val="20"/>
      <w:szCs w:val="20"/>
    </w:rPr>
  </w:style>
  <w:style w:type="paragraph" w:styleId="a9">
    <w:name w:val="Plain Text"/>
    <w:basedOn w:val="a"/>
    <w:link w:val="Char22"/>
    <w:qFormat/>
    <w:rsid w:val="0084256A"/>
    <w:rPr>
      <w:rFonts w:ascii="宋体" w:eastAsiaTheme="minorEastAsia" w:hAnsi="Courier New" w:cs="Courier New"/>
      <w:szCs w:val="21"/>
    </w:rPr>
  </w:style>
  <w:style w:type="paragraph" w:styleId="80">
    <w:name w:val="toc 8"/>
    <w:basedOn w:val="a"/>
    <w:next w:val="a"/>
    <w:semiHidden/>
    <w:qFormat/>
    <w:rsid w:val="0084256A"/>
    <w:pPr>
      <w:ind w:left="1470"/>
      <w:jc w:val="left"/>
    </w:pPr>
    <w:rPr>
      <w:sz w:val="18"/>
      <w:szCs w:val="18"/>
    </w:rPr>
  </w:style>
  <w:style w:type="paragraph" w:styleId="aa">
    <w:name w:val="Date"/>
    <w:basedOn w:val="a"/>
    <w:next w:val="a"/>
    <w:link w:val="Char23"/>
    <w:qFormat/>
    <w:rsid w:val="0084256A"/>
    <w:pPr>
      <w:ind w:leftChars="2500" w:left="100"/>
    </w:pPr>
    <w:rPr>
      <w:rFonts w:ascii="宋体" w:eastAsiaTheme="minorEastAsia" w:hAnsi="Courier New" w:cs="Courier New"/>
      <w:szCs w:val="21"/>
    </w:rPr>
  </w:style>
  <w:style w:type="paragraph" w:styleId="20">
    <w:name w:val="Body Text Indent 2"/>
    <w:basedOn w:val="a"/>
    <w:link w:val="2Char2"/>
    <w:qFormat/>
    <w:rsid w:val="0084256A"/>
    <w:pPr>
      <w:ind w:firstLine="630"/>
    </w:pPr>
    <w:rPr>
      <w:rFonts w:asciiTheme="minorHAnsi" w:eastAsiaTheme="minorEastAsia" w:hAnsiTheme="minorHAnsi" w:cstheme="minorBidi"/>
      <w:sz w:val="32"/>
      <w:szCs w:val="22"/>
    </w:rPr>
  </w:style>
  <w:style w:type="paragraph" w:styleId="ab">
    <w:name w:val="endnote text"/>
    <w:basedOn w:val="a"/>
    <w:link w:val="Char24"/>
    <w:uiPriority w:val="99"/>
    <w:unhideWhenUsed/>
    <w:qFormat/>
    <w:rsid w:val="0084256A"/>
    <w:pPr>
      <w:snapToGrid w:val="0"/>
      <w:jc w:val="left"/>
    </w:pPr>
    <w:rPr>
      <w:rFonts w:asciiTheme="minorHAnsi" w:eastAsiaTheme="minorEastAsia" w:hAnsiTheme="minorHAnsi" w:cstheme="minorBidi"/>
    </w:rPr>
  </w:style>
  <w:style w:type="paragraph" w:styleId="ac">
    <w:name w:val="Balloon Text"/>
    <w:basedOn w:val="a"/>
    <w:link w:val="Char25"/>
    <w:qFormat/>
    <w:rsid w:val="0084256A"/>
    <w:rPr>
      <w:rFonts w:asciiTheme="minorHAnsi" w:eastAsiaTheme="minorEastAsia" w:hAnsiTheme="minorHAnsi" w:cstheme="minorBidi"/>
      <w:sz w:val="18"/>
      <w:szCs w:val="18"/>
    </w:rPr>
  </w:style>
  <w:style w:type="paragraph" w:styleId="ad">
    <w:name w:val="footer"/>
    <w:basedOn w:val="a"/>
    <w:link w:val="Char26"/>
    <w:uiPriority w:val="99"/>
    <w:unhideWhenUsed/>
    <w:qFormat/>
    <w:rsid w:val="0084256A"/>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Char27"/>
    <w:uiPriority w:val="99"/>
    <w:unhideWhenUsed/>
    <w:qFormat/>
    <w:rsid w:val="0084256A"/>
    <w:pPr>
      <w:pBdr>
        <w:bottom w:val="single" w:sz="6" w:space="1" w:color="auto"/>
      </w:pBdr>
      <w:tabs>
        <w:tab w:val="center" w:pos="0"/>
        <w:tab w:val="left" w:pos="8306"/>
      </w:tabs>
      <w:snapToGrid w:val="0"/>
      <w:jc w:val="center"/>
    </w:pPr>
    <w:rPr>
      <w:rFonts w:asciiTheme="minorHAnsi" w:eastAsiaTheme="minorEastAsia" w:hAnsiTheme="minorHAnsi" w:cstheme="minorBidi"/>
      <w:sz w:val="18"/>
      <w:szCs w:val="18"/>
    </w:rPr>
  </w:style>
  <w:style w:type="paragraph" w:styleId="10">
    <w:name w:val="toc 1"/>
    <w:basedOn w:val="a"/>
    <w:next w:val="a"/>
    <w:semiHidden/>
    <w:qFormat/>
    <w:rsid w:val="0084256A"/>
    <w:pPr>
      <w:spacing w:before="120" w:after="120"/>
      <w:jc w:val="left"/>
    </w:pPr>
    <w:rPr>
      <w:b/>
      <w:bCs/>
      <w:caps/>
      <w:sz w:val="20"/>
      <w:szCs w:val="20"/>
    </w:rPr>
  </w:style>
  <w:style w:type="paragraph" w:styleId="4">
    <w:name w:val="toc 4"/>
    <w:basedOn w:val="a"/>
    <w:next w:val="a"/>
    <w:semiHidden/>
    <w:qFormat/>
    <w:rsid w:val="0084256A"/>
    <w:pPr>
      <w:ind w:left="630"/>
      <w:jc w:val="left"/>
    </w:pPr>
    <w:rPr>
      <w:sz w:val="18"/>
      <w:szCs w:val="18"/>
    </w:rPr>
  </w:style>
  <w:style w:type="paragraph" w:styleId="af">
    <w:name w:val="footnote text"/>
    <w:basedOn w:val="a"/>
    <w:link w:val="Char28"/>
    <w:uiPriority w:val="99"/>
    <w:unhideWhenUsed/>
    <w:qFormat/>
    <w:rsid w:val="0084256A"/>
    <w:pPr>
      <w:snapToGrid w:val="0"/>
      <w:jc w:val="left"/>
    </w:pPr>
    <w:rPr>
      <w:rFonts w:asciiTheme="minorHAnsi" w:eastAsiaTheme="minorEastAsia" w:hAnsiTheme="minorHAnsi" w:cstheme="minorBidi"/>
      <w:sz w:val="18"/>
      <w:szCs w:val="18"/>
    </w:rPr>
  </w:style>
  <w:style w:type="paragraph" w:styleId="60">
    <w:name w:val="toc 6"/>
    <w:basedOn w:val="a"/>
    <w:next w:val="a"/>
    <w:semiHidden/>
    <w:qFormat/>
    <w:rsid w:val="0084256A"/>
    <w:pPr>
      <w:ind w:left="1050"/>
      <w:jc w:val="left"/>
    </w:pPr>
    <w:rPr>
      <w:sz w:val="18"/>
      <w:szCs w:val="18"/>
    </w:rPr>
  </w:style>
  <w:style w:type="paragraph" w:styleId="33">
    <w:name w:val="Body Text Indent 3"/>
    <w:basedOn w:val="a"/>
    <w:link w:val="3Char20"/>
    <w:qFormat/>
    <w:rsid w:val="0084256A"/>
    <w:pPr>
      <w:spacing w:after="120"/>
      <w:ind w:leftChars="200" w:left="420"/>
    </w:pPr>
    <w:rPr>
      <w:rFonts w:asciiTheme="minorHAnsi" w:eastAsiaTheme="minorEastAsia" w:hAnsiTheme="minorHAnsi" w:cstheme="minorBidi"/>
      <w:sz w:val="16"/>
      <w:szCs w:val="16"/>
    </w:rPr>
  </w:style>
  <w:style w:type="paragraph" w:styleId="21">
    <w:name w:val="toc 2"/>
    <w:basedOn w:val="a"/>
    <w:next w:val="a"/>
    <w:uiPriority w:val="39"/>
    <w:qFormat/>
    <w:rsid w:val="0084256A"/>
    <w:pPr>
      <w:tabs>
        <w:tab w:val="right" w:leader="dot" w:pos="9060"/>
      </w:tabs>
      <w:spacing w:line="400" w:lineRule="exact"/>
      <w:ind w:left="210"/>
      <w:jc w:val="left"/>
    </w:pPr>
    <w:rPr>
      <w:smallCaps/>
      <w:sz w:val="20"/>
      <w:szCs w:val="20"/>
    </w:rPr>
  </w:style>
  <w:style w:type="paragraph" w:styleId="90">
    <w:name w:val="toc 9"/>
    <w:basedOn w:val="a"/>
    <w:next w:val="a"/>
    <w:semiHidden/>
    <w:qFormat/>
    <w:rsid w:val="0084256A"/>
    <w:pPr>
      <w:ind w:left="1680"/>
      <w:jc w:val="left"/>
    </w:pPr>
    <w:rPr>
      <w:sz w:val="18"/>
      <w:szCs w:val="18"/>
    </w:rPr>
  </w:style>
  <w:style w:type="paragraph" w:styleId="22">
    <w:name w:val="Body Text 2"/>
    <w:basedOn w:val="a"/>
    <w:link w:val="2Char20"/>
    <w:qFormat/>
    <w:rsid w:val="0084256A"/>
    <w:pPr>
      <w:spacing w:after="120" w:line="480" w:lineRule="auto"/>
    </w:pPr>
    <w:rPr>
      <w:rFonts w:asciiTheme="minorHAnsi" w:eastAsiaTheme="minorEastAsia" w:hAnsiTheme="minorHAnsi" w:cstheme="minorBidi"/>
    </w:rPr>
  </w:style>
  <w:style w:type="paragraph" w:styleId="af0">
    <w:name w:val="Normal (Web)"/>
    <w:basedOn w:val="a"/>
    <w:next w:val="a"/>
    <w:uiPriority w:val="99"/>
    <w:unhideWhenUsed/>
    <w:qFormat/>
    <w:rsid w:val="0084256A"/>
    <w:pPr>
      <w:spacing w:before="100" w:beforeAutospacing="1" w:after="100" w:afterAutospacing="1"/>
      <w:jc w:val="left"/>
    </w:pPr>
    <w:rPr>
      <w:kern w:val="0"/>
      <w:sz w:val="24"/>
    </w:rPr>
  </w:style>
  <w:style w:type="paragraph" w:styleId="af1">
    <w:name w:val="Title"/>
    <w:basedOn w:val="a"/>
    <w:next w:val="a"/>
    <w:link w:val="Char29"/>
    <w:uiPriority w:val="10"/>
    <w:qFormat/>
    <w:rsid w:val="0084256A"/>
    <w:pPr>
      <w:spacing w:before="240" w:after="60"/>
      <w:jc w:val="center"/>
      <w:outlineLvl w:val="0"/>
    </w:pPr>
    <w:rPr>
      <w:rFonts w:ascii="Cambria" w:eastAsiaTheme="minorEastAsia" w:hAnsi="Cambria" w:cstheme="minorBidi"/>
      <w:b/>
      <w:bCs/>
      <w:sz w:val="32"/>
      <w:szCs w:val="32"/>
    </w:rPr>
  </w:style>
  <w:style w:type="paragraph" w:styleId="af2">
    <w:name w:val="annotation subject"/>
    <w:basedOn w:val="a6"/>
    <w:next w:val="a6"/>
    <w:link w:val="Char2a"/>
    <w:uiPriority w:val="99"/>
    <w:unhideWhenUsed/>
    <w:qFormat/>
    <w:rsid w:val="0084256A"/>
    <w:rPr>
      <w:b/>
      <w:bCs/>
    </w:rPr>
  </w:style>
  <w:style w:type="table" w:styleId="af3">
    <w:name w:val="Table Grid"/>
    <w:basedOn w:val="a2"/>
    <w:uiPriority w:val="59"/>
    <w:rsid w:val="008425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84256A"/>
    <w:rPr>
      <w:b/>
      <w:bCs/>
    </w:rPr>
  </w:style>
  <w:style w:type="character" w:styleId="af5">
    <w:name w:val="endnote reference"/>
    <w:uiPriority w:val="99"/>
    <w:unhideWhenUsed/>
    <w:qFormat/>
    <w:rsid w:val="0084256A"/>
    <w:rPr>
      <w:vertAlign w:val="superscript"/>
    </w:rPr>
  </w:style>
  <w:style w:type="character" w:styleId="af6">
    <w:name w:val="page number"/>
    <w:basedOn w:val="a1"/>
    <w:qFormat/>
    <w:rsid w:val="0084256A"/>
  </w:style>
  <w:style w:type="character" w:styleId="af7">
    <w:name w:val="FollowedHyperlink"/>
    <w:basedOn w:val="a1"/>
    <w:uiPriority w:val="99"/>
    <w:semiHidden/>
    <w:unhideWhenUsed/>
    <w:qFormat/>
    <w:rsid w:val="0084256A"/>
    <w:rPr>
      <w:color w:val="800080" w:themeColor="followedHyperlink"/>
      <w:u w:val="single"/>
    </w:rPr>
  </w:style>
  <w:style w:type="character" w:styleId="af8">
    <w:name w:val="Emphasis"/>
    <w:uiPriority w:val="20"/>
    <w:qFormat/>
    <w:rsid w:val="0084256A"/>
    <w:rPr>
      <w:i/>
      <w:iCs/>
    </w:rPr>
  </w:style>
  <w:style w:type="character" w:styleId="af9">
    <w:name w:val="Hyperlink"/>
    <w:uiPriority w:val="99"/>
    <w:qFormat/>
    <w:rsid w:val="0084256A"/>
    <w:rPr>
      <w:color w:val="0000FF"/>
      <w:u w:val="single"/>
    </w:rPr>
  </w:style>
  <w:style w:type="character" w:styleId="afa">
    <w:name w:val="annotation reference"/>
    <w:uiPriority w:val="99"/>
    <w:unhideWhenUsed/>
    <w:qFormat/>
    <w:rsid w:val="0084256A"/>
    <w:rPr>
      <w:sz w:val="21"/>
      <w:szCs w:val="21"/>
    </w:rPr>
  </w:style>
  <w:style w:type="character" w:styleId="afb">
    <w:name w:val="footnote reference"/>
    <w:uiPriority w:val="99"/>
    <w:unhideWhenUsed/>
    <w:qFormat/>
    <w:rsid w:val="0084256A"/>
    <w:rPr>
      <w:vertAlign w:val="superscript"/>
    </w:rPr>
  </w:style>
  <w:style w:type="character" w:customStyle="1" w:styleId="1Char">
    <w:name w:val="标题 1 Char"/>
    <w:basedOn w:val="a1"/>
    <w:link w:val="1"/>
    <w:qFormat/>
    <w:rsid w:val="0084256A"/>
    <w:rPr>
      <w:rFonts w:ascii="Times New Roman" w:eastAsia="宋体" w:hAnsi="Times New Roman" w:cs="Times New Roman"/>
      <w:b/>
      <w:bCs/>
      <w:kern w:val="44"/>
      <w:sz w:val="44"/>
      <w:szCs w:val="44"/>
    </w:rPr>
  </w:style>
  <w:style w:type="character" w:customStyle="1" w:styleId="2Char">
    <w:name w:val="标题 2 Char"/>
    <w:basedOn w:val="a1"/>
    <w:link w:val="2"/>
    <w:qFormat/>
    <w:rsid w:val="0084256A"/>
    <w:rPr>
      <w:rFonts w:ascii="Arial" w:eastAsia="黑体" w:hAnsi="Arial" w:cs="Times New Roman"/>
      <w:b/>
      <w:bCs/>
      <w:kern w:val="0"/>
      <w:sz w:val="32"/>
      <w:szCs w:val="32"/>
    </w:rPr>
  </w:style>
  <w:style w:type="character" w:customStyle="1" w:styleId="3Char">
    <w:name w:val="标题 3 Char"/>
    <w:basedOn w:val="a1"/>
    <w:link w:val="3"/>
    <w:qFormat/>
    <w:rsid w:val="0084256A"/>
    <w:rPr>
      <w:rFonts w:ascii="Times New Roman" w:eastAsia="宋体" w:hAnsi="Times New Roman" w:cs="Times New Roman"/>
      <w:b/>
      <w:bCs/>
      <w:kern w:val="0"/>
      <w:sz w:val="32"/>
      <w:szCs w:val="32"/>
    </w:rPr>
  </w:style>
  <w:style w:type="character" w:customStyle="1" w:styleId="5Char">
    <w:name w:val="标题 5 Char"/>
    <w:basedOn w:val="a1"/>
    <w:link w:val="5"/>
    <w:qFormat/>
    <w:rsid w:val="0084256A"/>
    <w:rPr>
      <w:rFonts w:ascii="Times New Roman" w:eastAsia="宋体" w:hAnsi="Times New Roman" w:cs="Times New Roman"/>
      <w:b/>
      <w:sz w:val="28"/>
      <w:szCs w:val="24"/>
    </w:rPr>
  </w:style>
  <w:style w:type="character" w:customStyle="1" w:styleId="6Char">
    <w:name w:val="标题 6 Char"/>
    <w:basedOn w:val="a1"/>
    <w:link w:val="6"/>
    <w:qFormat/>
    <w:rsid w:val="0084256A"/>
    <w:rPr>
      <w:rFonts w:ascii="Arial" w:eastAsia="黑体" w:hAnsi="Arial" w:cs="Times New Roman"/>
      <w:b/>
      <w:sz w:val="24"/>
      <w:szCs w:val="24"/>
    </w:rPr>
  </w:style>
  <w:style w:type="character" w:customStyle="1" w:styleId="7Char">
    <w:name w:val="标题 7 Char"/>
    <w:basedOn w:val="a1"/>
    <w:link w:val="7"/>
    <w:qFormat/>
    <w:rsid w:val="0084256A"/>
    <w:rPr>
      <w:rFonts w:ascii="Times New Roman" w:eastAsia="宋体" w:hAnsi="Times New Roman" w:cs="Times New Roman"/>
      <w:b/>
      <w:sz w:val="24"/>
      <w:szCs w:val="24"/>
    </w:rPr>
  </w:style>
  <w:style w:type="character" w:customStyle="1" w:styleId="8Char">
    <w:name w:val="标题 8 Char"/>
    <w:basedOn w:val="a1"/>
    <w:link w:val="8"/>
    <w:qFormat/>
    <w:rsid w:val="0084256A"/>
    <w:rPr>
      <w:rFonts w:ascii="Arial" w:eastAsia="黑体" w:hAnsi="Arial" w:cs="Times New Roman"/>
      <w:sz w:val="24"/>
      <w:szCs w:val="24"/>
    </w:rPr>
  </w:style>
  <w:style w:type="character" w:customStyle="1" w:styleId="9Char">
    <w:name w:val="标题 9 Char"/>
    <w:basedOn w:val="a1"/>
    <w:link w:val="9"/>
    <w:qFormat/>
    <w:rsid w:val="0084256A"/>
    <w:rPr>
      <w:rFonts w:ascii="Arial" w:eastAsia="黑体" w:hAnsi="Arial" w:cs="Times New Roman"/>
      <w:szCs w:val="24"/>
    </w:rPr>
  </w:style>
  <w:style w:type="paragraph" w:customStyle="1" w:styleId="11">
    <w:name w:val="1"/>
    <w:qFormat/>
    <w:rsid w:val="0084256A"/>
    <w:pPr>
      <w:widowControl w:val="0"/>
      <w:jc w:val="both"/>
    </w:pPr>
    <w:rPr>
      <w:kern w:val="2"/>
      <w:sz w:val="21"/>
      <w:szCs w:val="24"/>
    </w:rPr>
  </w:style>
  <w:style w:type="character" w:customStyle="1" w:styleId="Char0">
    <w:name w:val="脚注文本 Char"/>
    <w:link w:val="af"/>
    <w:uiPriority w:val="99"/>
    <w:qFormat/>
    <w:rsid w:val="0084256A"/>
    <w:rPr>
      <w:sz w:val="18"/>
      <w:szCs w:val="18"/>
    </w:rPr>
  </w:style>
  <w:style w:type="character" w:customStyle="1" w:styleId="Char10">
    <w:name w:val="批注文字 Char1"/>
    <w:link w:val="a6"/>
    <w:qFormat/>
    <w:rsid w:val="0084256A"/>
    <w:rPr>
      <w:szCs w:val="24"/>
    </w:rPr>
  </w:style>
  <w:style w:type="character" w:customStyle="1" w:styleId="3Char1">
    <w:name w:val="正文文本缩进 3 Char1"/>
    <w:qFormat/>
    <w:rsid w:val="0084256A"/>
    <w:rPr>
      <w:kern w:val="2"/>
      <w:sz w:val="16"/>
      <w:szCs w:val="16"/>
    </w:rPr>
  </w:style>
  <w:style w:type="character" w:customStyle="1" w:styleId="Char11">
    <w:name w:val="批注主题 Char1"/>
    <w:qFormat/>
    <w:rsid w:val="0084256A"/>
    <w:rPr>
      <w:b/>
      <w:bCs/>
      <w:kern w:val="2"/>
      <w:sz w:val="21"/>
      <w:szCs w:val="24"/>
    </w:rPr>
  </w:style>
  <w:style w:type="character" w:customStyle="1" w:styleId="2Char0">
    <w:name w:val="正文文本缩进 2 Char"/>
    <w:link w:val="20"/>
    <w:qFormat/>
    <w:rsid w:val="0084256A"/>
    <w:rPr>
      <w:sz w:val="32"/>
    </w:rPr>
  </w:style>
  <w:style w:type="character" w:customStyle="1" w:styleId="Char3">
    <w:name w:val="标题 Char"/>
    <w:link w:val="af1"/>
    <w:uiPriority w:val="10"/>
    <w:qFormat/>
    <w:rsid w:val="0084256A"/>
    <w:rPr>
      <w:rFonts w:ascii="Cambria" w:hAnsi="Cambria"/>
      <w:b/>
      <w:bCs/>
      <w:sz w:val="32"/>
      <w:szCs w:val="32"/>
    </w:rPr>
  </w:style>
  <w:style w:type="character" w:customStyle="1" w:styleId="3Char0">
    <w:name w:val="正文文本 3 Char"/>
    <w:link w:val="30"/>
    <w:uiPriority w:val="99"/>
    <w:qFormat/>
    <w:rsid w:val="0084256A"/>
    <w:rPr>
      <w:b/>
      <w:bCs/>
      <w:sz w:val="24"/>
      <w:szCs w:val="24"/>
    </w:rPr>
  </w:style>
  <w:style w:type="character" w:customStyle="1" w:styleId="Char4">
    <w:name w:val="批注框文本 Char"/>
    <w:link w:val="ac"/>
    <w:qFormat/>
    <w:rsid w:val="0084256A"/>
    <w:rPr>
      <w:sz w:val="18"/>
      <w:szCs w:val="18"/>
    </w:rPr>
  </w:style>
  <w:style w:type="character" w:customStyle="1" w:styleId="Char5">
    <w:name w:val="正文文本 Char"/>
    <w:link w:val="a7"/>
    <w:qFormat/>
    <w:rsid w:val="0084256A"/>
    <w:rPr>
      <w:sz w:val="24"/>
      <w:szCs w:val="24"/>
    </w:rPr>
  </w:style>
  <w:style w:type="character" w:customStyle="1" w:styleId="Char6">
    <w:name w:val="页脚 Char"/>
    <w:link w:val="ad"/>
    <w:uiPriority w:val="99"/>
    <w:qFormat/>
    <w:rsid w:val="0084256A"/>
    <w:rPr>
      <w:sz w:val="18"/>
      <w:szCs w:val="18"/>
    </w:rPr>
  </w:style>
  <w:style w:type="character" w:customStyle="1" w:styleId="Char7">
    <w:name w:val="批注文字 Char"/>
    <w:uiPriority w:val="99"/>
    <w:qFormat/>
    <w:rsid w:val="0084256A"/>
    <w:rPr>
      <w:rFonts w:ascii="Times New Roman" w:hAnsi="Times New Roman"/>
      <w:kern w:val="2"/>
      <w:sz w:val="21"/>
      <w:szCs w:val="24"/>
    </w:rPr>
  </w:style>
  <w:style w:type="character" w:customStyle="1" w:styleId="Char8">
    <w:name w:val="页眉 Char"/>
    <w:link w:val="ae"/>
    <w:uiPriority w:val="99"/>
    <w:qFormat/>
    <w:rsid w:val="0084256A"/>
    <w:rPr>
      <w:sz w:val="18"/>
      <w:szCs w:val="18"/>
    </w:rPr>
  </w:style>
  <w:style w:type="character" w:customStyle="1" w:styleId="Char9">
    <w:name w:val="日期 Char"/>
    <w:link w:val="aa"/>
    <w:qFormat/>
    <w:rsid w:val="0084256A"/>
    <w:rPr>
      <w:rFonts w:ascii="宋体" w:hAnsi="Courier New" w:cs="Courier New"/>
      <w:szCs w:val="21"/>
    </w:rPr>
  </w:style>
  <w:style w:type="character" w:customStyle="1" w:styleId="Chara">
    <w:name w:val="纯文本 Char"/>
    <w:link w:val="a9"/>
    <w:qFormat/>
    <w:rsid w:val="0084256A"/>
    <w:rPr>
      <w:rFonts w:ascii="宋体" w:hAnsi="Courier New" w:cs="Courier New"/>
      <w:szCs w:val="21"/>
    </w:rPr>
  </w:style>
  <w:style w:type="character" w:customStyle="1" w:styleId="Charb">
    <w:name w:val="正文文本缩进 Char"/>
    <w:link w:val="a8"/>
    <w:qFormat/>
    <w:rsid w:val="0084256A"/>
    <w:rPr>
      <w:rFonts w:ascii="仿宋_GB2312" w:eastAsia="仿宋_GB2312"/>
      <w:sz w:val="32"/>
    </w:rPr>
  </w:style>
  <w:style w:type="character" w:customStyle="1" w:styleId="case31">
    <w:name w:val="case31"/>
    <w:qFormat/>
    <w:rsid w:val="0084256A"/>
    <w:rPr>
      <w:rFonts w:hint="default"/>
      <w:sz w:val="21"/>
      <w:szCs w:val="21"/>
    </w:rPr>
  </w:style>
  <w:style w:type="character" w:customStyle="1" w:styleId="3Char3">
    <w:name w:val="正文文本缩进 3 Char"/>
    <w:link w:val="33"/>
    <w:rsid w:val="0084256A"/>
    <w:rPr>
      <w:sz w:val="16"/>
      <w:szCs w:val="16"/>
    </w:rPr>
  </w:style>
  <w:style w:type="character" w:customStyle="1" w:styleId="2Char1">
    <w:name w:val="正文文本 2 Char"/>
    <w:link w:val="22"/>
    <w:rsid w:val="0084256A"/>
    <w:rPr>
      <w:szCs w:val="24"/>
    </w:rPr>
  </w:style>
  <w:style w:type="character" w:customStyle="1" w:styleId="Charc">
    <w:name w:val="批注主题 Char"/>
    <w:link w:val="af2"/>
    <w:uiPriority w:val="99"/>
    <w:rsid w:val="0084256A"/>
    <w:rPr>
      <w:b/>
      <w:bCs/>
      <w:szCs w:val="24"/>
    </w:rPr>
  </w:style>
  <w:style w:type="character" w:customStyle="1" w:styleId="Chard">
    <w:name w:val="尾注文本 Char"/>
    <w:link w:val="ab"/>
    <w:uiPriority w:val="99"/>
    <w:rsid w:val="0084256A"/>
    <w:rPr>
      <w:szCs w:val="24"/>
    </w:rPr>
  </w:style>
  <w:style w:type="character" w:customStyle="1" w:styleId="Chare">
    <w:name w:val="列出段落 Char"/>
    <w:link w:val="afc"/>
    <w:uiPriority w:val="34"/>
    <w:rsid w:val="0084256A"/>
    <w:rPr>
      <w:szCs w:val="24"/>
    </w:rPr>
  </w:style>
  <w:style w:type="paragraph" w:styleId="afc">
    <w:name w:val="List Paragraph"/>
    <w:basedOn w:val="a"/>
    <w:link w:val="Chare"/>
    <w:uiPriority w:val="34"/>
    <w:qFormat/>
    <w:rsid w:val="0084256A"/>
    <w:pPr>
      <w:ind w:firstLineChars="200" w:firstLine="420"/>
    </w:pPr>
    <w:rPr>
      <w:rFonts w:asciiTheme="minorHAnsi" w:eastAsiaTheme="minorEastAsia" w:hAnsiTheme="minorHAnsi" w:cstheme="minorBidi"/>
    </w:rPr>
  </w:style>
  <w:style w:type="character" w:customStyle="1" w:styleId="2Char10">
    <w:name w:val="正文文本缩进 2 Char1"/>
    <w:qFormat/>
    <w:rsid w:val="0084256A"/>
    <w:rPr>
      <w:kern w:val="2"/>
      <w:sz w:val="21"/>
      <w:szCs w:val="24"/>
    </w:rPr>
  </w:style>
  <w:style w:type="character" w:customStyle="1" w:styleId="Char12">
    <w:name w:val="页脚 Char1"/>
    <w:qFormat/>
    <w:rsid w:val="0084256A"/>
    <w:rPr>
      <w:kern w:val="2"/>
      <w:sz w:val="18"/>
      <w:szCs w:val="18"/>
    </w:rPr>
  </w:style>
  <w:style w:type="character" w:customStyle="1" w:styleId="Char13">
    <w:name w:val="脚注文本 Char1"/>
    <w:qFormat/>
    <w:rsid w:val="0084256A"/>
    <w:rPr>
      <w:kern w:val="2"/>
      <w:sz w:val="18"/>
      <w:szCs w:val="18"/>
    </w:rPr>
  </w:style>
  <w:style w:type="character" w:customStyle="1" w:styleId="Char14">
    <w:name w:val="尾注文本 Char1"/>
    <w:uiPriority w:val="99"/>
    <w:qFormat/>
    <w:rsid w:val="0084256A"/>
    <w:rPr>
      <w:kern w:val="2"/>
      <w:sz w:val="21"/>
      <w:szCs w:val="24"/>
    </w:rPr>
  </w:style>
  <w:style w:type="character" w:customStyle="1" w:styleId="Char15">
    <w:name w:val="正文文本缩进 Char1"/>
    <w:qFormat/>
    <w:rsid w:val="0084256A"/>
    <w:rPr>
      <w:kern w:val="2"/>
      <w:sz w:val="21"/>
      <w:szCs w:val="24"/>
    </w:rPr>
  </w:style>
  <w:style w:type="character" w:customStyle="1" w:styleId="Char16">
    <w:name w:val="日期 Char1"/>
    <w:qFormat/>
    <w:rsid w:val="0084256A"/>
    <w:rPr>
      <w:kern w:val="2"/>
      <w:sz w:val="21"/>
      <w:szCs w:val="24"/>
    </w:rPr>
  </w:style>
  <w:style w:type="character" w:customStyle="1" w:styleId="3Char10">
    <w:name w:val="正文文本 3 Char1"/>
    <w:qFormat/>
    <w:rsid w:val="0084256A"/>
    <w:rPr>
      <w:kern w:val="2"/>
      <w:sz w:val="16"/>
      <w:szCs w:val="16"/>
    </w:rPr>
  </w:style>
  <w:style w:type="character" w:customStyle="1" w:styleId="Char17">
    <w:name w:val="标题 Char1"/>
    <w:qFormat/>
    <w:rsid w:val="0084256A"/>
    <w:rPr>
      <w:rFonts w:ascii="Cambria" w:hAnsi="Cambria" w:cs="Times New Roman"/>
      <w:b/>
      <w:bCs/>
      <w:kern w:val="2"/>
      <w:sz w:val="32"/>
      <w:szCs w:val="32"/>
    </w:rPr>
  </w:style>
  <w:style w:type="character" w:customStyle="1" w:styleId="Char18">
    <w:name w:val="正文文本 Char1"/>
    <w:qFormat/>
    <w:rsid w:val="0084256A"/>
    <w:rPr>
      <w:kern w:val="2"/>
      <w:sz w:val="21"/>
      <w:szCs w:val="24"/>
    </w:rPr>
  </w:style>
  <w:style w:type="character" w:customStyle="1" w:styleId="Char19">
    <w:name w:val="纯文本 Char1"/>
    <w:qFormat/>
    <w:rsid w:val="0084256A"/>
    <w:rPr>
      <w:rFonts w:ascii="宋体" w:hAnsi="Courier New" w:cs="Courier New"/>
      <w:kern w:val="2"/>
      <w:sz w:val="21"/>
      <w:szCs w:val="21"/>
    </w:rPr>
  </w:style>
  <w:style w:type="character" w:customStyle="1" w:styleId="Char1a">
    <w:name w:val="批注框文本 Char1"/>
    <w:qFormat/>
    <w:rsid w:val="0084256A"/>
    <w:rPr>
      <w:kern w:val="2"/>
      <w:sz w:val="18"/>
      <w:szCs w:val="18"/>
    </w:rPr>
  </w:style>
  <w:style w:type="character" w:customStyle="1" w:styleId="Char1b">
    <w:name w:val="页眉 Char1"/>
    <w:qFormat/>
    <w:rsid w:val="0084256A"/>
    <w:rPr>
      <w:kern w:val="2"/>
      <w:sz w:val="18"/>
      <w:szCs w:val="18"/>
    </w:rPr>
  </w:style>
  <w:style w:type="character" w:customStyle="1" w:styleId="2Char11">
    <w:name w:val="正文文本 2 Char1"/>
    <w:qFormat/>
    <w:rsid w:val="0084256A"/>
    <w:rPr>
      <w:kern w:val="2"/>
      <w:sz w:val="21"/>
      <w:szCs w:val="24"/>
    </w:rPr>
  </w:style>
  <w:style w:type="character" w:customStyle="1" w:styleId="Char">
    <w:name w:val="正文缩进 Char"/>
    <w:link w:val="a0"/>
    <w:uiPriority w:val="99"/>
    <w:qFormat/>
    <w:locked/>
    <w:rsid w:val="0084256A"/>
  </w:style>
  <w:style w:type="character" w:customStyle="1" w:styleId="apple-converted-space">
    <w:name w:val="apple-converted-space"/>
    <w:basedOn w:val="a1"/>
    <w:qFormat/>
    <w:rsid w:val="0084256A"/>
  </w:style>
  <w:style w:type="character" w:customStyle="1" w:styleId="afd">
    <w:name w:val="纯文本 字符"/>
    <w:qFormat/>
    <w:rsid w:val="0084256A"/>
    <w:rPr>
      <w:rFonts w:ascii="宋体" w:eastAsia="宋体" w:hAnsi="Courier New"/>
      <w:kern w:val="2"/>
      <w:sz w:val="21"/>
      <w:lang w:val="en-US" w:eastAsia="zh-CN" w:bidi="ar-SA"/>
    </w:rPr>
  </w:style>
  <w:style w:type="character" w:customStyle="1" w:styleId="Charf">
    <w:name w:val="文档结构图 Char"/>
    <w:link w:val="a5"/>
    <w:qFormat/>
    <w:rsid w:val="0084256A"/>
    <w:rPr>
      <w:rFonts w:ascii="宋体"/>
      <w:sz w:val="18"/>
      <w:szCs w:val="18"/>
    </w:rPr>
  </w:style>
  <w:style w:type="paragraph" w:customStyle="1" w:styleId="reader-word-layer">
    <w:name w:val="reader-word-layer"/>
    <w:basedOn w:val="a"/>
    <w:qFormat/>
    <w:rsid w:val="0084256A"/>
    <w:pPr>
      <w:widowControl/>
      <w:spacing w:before="100" w:beforeAutospacing="1" w:after="100" w:afterAutospacing="1"/>
      <w:jc w:val="left"/>
    </w:pPr>
    <w:rPr>
      <w:rFonts w:ascii="宋体" w:hAnsi="宋体" w:cs="宋体"/>
      <w:kern w:val="0"/>
      <w:sz w:val="24"/>
    </w:rPr>
  </w:style>
  <w:style w:type="character" w:customStyle="1" w:styleId="2Char2">
    <w:name w:val="正文文本缩进 2 Char2"/>
    <w:basedOn w:val="a1"/>
    <w:link w:val="20"/>
    <w:uiPriority w:val="99"/>
    <w:semiHidden/>
    <w:qFormat/>
    <w:rsid w:val="0084256A"/>
    <w:rPr>
      <w:rFonts w:ascii="Times New Roman" w:eastAsia="宋体" w:hAnsi="Times New Roman" w:cs="Times New Roman"/>
      <w:szCs w:val="24"/>
    </w:rPr>
  </w:style>
  <w:style w:type="character" w:customStyle="1" w:styleId="Char28">
    <w:name w:val="脚注文本 Char2"/>
    <w:basedOn w:val="a1"/>
    <w:link w:val="af"/>
    <w:uiPriority w:val="99"/>
    <w:semiHidden/>
    <w:qFormat/>
    <w:rsid w:val="0084256A"/>
    <w:rPr>
      <w:rFonts w:ascii="Times New Roman" w:eastAsia="宋体" w:hAnsi="Times New Roman" w:cs="Times New Roman"/>
      <w:sz w:val="18"/>
      <w:szCs w:val="18"/>
    </w:rPr>
  </w:style>
  <w:style w:type="paragraph" w:customStyle="1" w:styleId="afe">
    <w:name w:val="样式"/>
    <w:rsid w:val="0084256A"/>
    <w:pPr>
      <w:widowControl w:val="0"/>
      <w:autoSpaceDE w:val="0"/>
      <w:autoSpaceDN w:val="0"/>
      <w:adjustRightInd w:val="0"/>
    </w:pPr>
    <w:rPr>
      <w:rFonts w:ascii="宋体" w:hAnsi="宋体" w:cs="宋体"/>
      <w:sz w:val="24"/>
      <w:szCs w:val="24"/>
    </w:rPr>
  </w:style>
  <w:style w:type="character" w:customStyle="1" w:styleId="Char2">
    <w:name w:val="批注文字 Char2"/>
    <w:basedOn w:val="a1"/>
    <w:link w:val="a6"/>
    <w:uiPriority w:val="99"/>
    <w:semiHidden/>
    <w:qFormat/>
    <w:rsid w:val="0084256A"/>
    <w:rPr>
      <w:rFonts w:ascii="Times New Roman" w:eastAsia="宋体" w:hAnsi="Times New Roman" w:cs="Times New Roman"/>
      <w:szCs w:val="24"/>
    </w:rPr>
  </w:style>
  <w:style w:type="character" w:customStyle="1" w:styleId="Char23">
    <w:name w:val="日期 Char2"/>
    <w:basedOn w:val="a1"/>
    <w:link w:val="aa"/>
    <w:uiPriority w:val="99"/>
    <w:semiHidden/>
    <w:qFormat/>
    <w:rsid w:val="0084256A"/>
    <w:rPr>
      <w:rFonts w:ascii="Times New Roman" w:eastAsia="宋体" w:hAnsi="Times New Roman" w:cs="Times New Roman"/>
      <w:szCs w:val="24"/>
    </w:rPr>
  </w:style>
  <w:style w:type="paragraph" w:customStyle="1" w:styleId="23">
    <w:name w:val="列出段落2"/>
    <w:basedOn w:val="a"/>
    <w:uiPriority w:val="99"/>
    <w:qFormat/>
    <w:rsid w:val="0084256A"/>
    <w:pPr>
      <w:ind w:firstLineChars="200" w:firstLine="420"/>
    </w:pPr>
  </w:style>
  <w:style w:type="character" w:customStyle="1" w:styleId="Char29">
    <w:name w:val="标题 Char2"/>
    <w:basedOn w:val="a1"/>
    <w:link w:val="af1"/>
    <w:uiPriority w:val="10"/>
    <w:qFormat/>
    <w:rsid w:val="0084256A"/>
    <w:rPr>
      <w:rFonts w:asciiTheme="majorHAnsi" w:eastAsia="宋体" w:hAnsiTheme="majorHAnsi" w:cstheme="majorBidi"/>
      <w:b/>
      <w:bCs/>
      <w:sz w:val="32"/>
      <w:szCs w:val="32"/>
    </w:rPr>
  </w:style>
  <w:style w:type="character" w:customStyle="1" w:styleId="Char21">
    <w:name w:val="正文文本缩进 Char2"/>
    <w:basedOn w:val="a1"/>
    <w:link w:val="a8"/>
    <w:uiPriority w:val="99"/>
    <w:semiHidden/>
    <w:qFormat/>
    <w:rsid w:val="0084256A"/>
    <w:rPr>
      <w:rFonts w:ascii="Times New Roman" w:eastAsia="宋体" w:hAnsi="Times New Roman" w:cs="Times New Roman"/>
      <w:szCs w:val="24"/>
    </w:rPr>
  </w:style>
  <w:style w:type="character" w:customStyle="1" w:styleId="Char27">
    <w:name w:val="页眉 Char2"/>
    <w:basedOn w:val="a1"/>
    <w:link w:val="ae"/>
    <w:uiPriority w:val="99"/>
    <w:semiHidden/>
    <w:qFormat/>
    <w:rsid w:val="0084256A"/>
    <w:rPr>
      <w:rFonts w:ascii="Times New Roman" w:eastAsia="宋体" w:hAnsi="Times New Roman" w:cs="Times New Roman"/>
      <w:sz w:val="18"/>
      <w:szCs w:val="18"/>
    </w:rPr>
  </w:style>
  <w:style w:type="paragraph" w:customStyle="1" w:styleId="CharCharCharChar">
    <w:name w:val="Char Char Char Char"/>
    <w:basedOn w:val="a"/>
    <w:rsid w:val="0084256A"/>
    <w:rPr>
      <w:rFonts w:ascii="Tahoma" w:hAnsi="Tahoma"/>
      <w:sz w:val="24"/>
      <w:szCs w:val="20"/>
    </w:rPr>
  </w:style>
  <w:style w:type="character" w:customStyle="1" w:styleId="Char26">
    <w:name w:val="页脚 Char2"/>
    <w:basedOn w:val="a1"/>
    <w:link w:val="ad"/>
    <w:uiPriority w:val="99"/>
    <w:semiHidden/>
    <w:qFormat/>
    <w:rsid w:val="0084256A"/>
    <w:rPr>
      <w:rFonts w:ascii="Times New Roman" w:eastAsia="宋体" w:hAnsi="Times New Roman" w:cs="Times New Roman"/>
      <w:sz w:val="18"/>
      <w:szCs w:val="18"/>
    </w:rPr>
  </w:style>
  <w:style w:type="paragraph" w:customStyle="1" w:styleId="CharCharCharCharCharCharCharCharCharCharCharCharCharCharCharChar">
    <w:name w:val="Char Char Char Char Char Char Char Char Char Char Char Char Char Char Char Char"/>
    <w:basedOn w:val="a"/>
    <w:qFormat/>
    <w:rsid w:val="0084256A"/>
    <w:pPr>
      <w:tabs>
        <w:tab w:val="left" w:pos="360"/>
      </w:tabs>
      <w:spacing w:line="360" w:lineRule="auto"/>
      <w:ind w:left="482" w:firstLineChars="200" w:firstLine="200"/>
    </w:pPr>
    <w:rPr>
      <w:szCs w:val="20"/>
    </w:rPr>
  </w:style>
  <w:style w:type="character" w:customStyle="1" w:styleId="Char20">
    <w:name w:val="正文文本 Char2"/>
    <w:basedOn w:val="a1"/>
    <w:link w:val="a7"/>
    <w:uiPriority w:val="99"/>
    <w:semiHidden/>
    <w:qFormat/>
    <w:rsid w:val="0084256A"/>
    <w:rPr>
      <w:rFonts w:ascii="Times New Roman" w:eastAsia="宋体" w:hAnsi="Times New Roman" w:cs="Times New Roman"/>
      <w:szCs w:val="24"/>
    </w:rPr>
  </w:style>
  <w:style w:type="character" w:customStyle="1" w:styleId="Char2a">
    <w:name w:val="批注主题 Char2"/>
    <w:basedOn w:val="Char2"/>
    <w:link w:val="af2"/>
    <w:uiPriority w:val="99"/>
    <w:semiHidden/>
    <w:qFormat/>
    <w:rsid w:val="0084256A"/>
    <w:rPr>
      <w:b/>
      <w:bCs/>
    </w:rPr>
  </w:style>
  <w:style w:type="paragraph" w:customStyle="1" w:styleId="aff">
    <w:name w:val="表内文字"/>
    <w:basedOn w:val="a"/>
    <w:qFormat/>
    <w:rsid w:val="0084256A"/>
    <w:pPr>
      <w:snapToGrid w:val="0"/>
      <w:spacing w:before="50" w:after="50"/>
      <w:jc w:val="center"/>
    </w:pPr>
    <w:rPr>
      <w:rFonts w:ascii="仿宋_GB2312" w:eastAsia="仿宋_GB2312" w:hAnsi="宋体"/>
      <w:b/>
      <w:color w:val="000000"/>
      <w:sz w:val="32"/>
      <w:szCs w:val="32"/>
    </w:rPr>
  </w:style>
  <w:style w:type="character" w:customStyle="1" w:styleId="Char24">
    <w:name w:val="尾注文本 Char2"/>
    <w:basedOn w:val="a1"/>
    <w:link w:val="ab"/>
    <w:uiPriority w:val="99"/>
    <w:semiHidden/>
    <w:qFormat/>
    <w:rsid w:val="0084256A"/>
    <w:rPr>
      <w:rFonts w:ascii="Times New Roman" w:eastAsia="宋体" w:hAnsi="Times New Roman" w:cs="Times New Roman"/>
      <w:szCs w:val="24"/>
    </w:rPr>
  </w:style>
  <w:style w:type="paragraph" w:customStyle="1" w:styleId="12">
    <w:name w:val="列出段落1"/>
    <w:basedOn w:val="a"/>
    <w:uiPriority w:val="99"/>
    <w:qFormat/>
    <w:rsid w:val="0084256A"/>
    <w:pPr>
      <w:ind w:firstLineChars="200" w:firstLine="420"/>
    </w:pPr>
  </w:style>
  <w:style w:type="paragraph" w:customStyle="1" w:styleId="13">
    <w:name w:val="纯文本1"/>
    <w:basedOn w:val="a"/>
    <w:qFormat/>
    <w:rsid w:val="0084256A"/>
    <w:pPr>
      <w:suppressAutoHyphens/>
    </w:pPr>
    <w:rPr>
      <w:rFonts w:ascii="宋体" w:hAnsi="宋体" w:cs="Courier New"/>
      <w:szCs w:val="21"/>
      <w:lang w:eastAsia="ar-SA"/>
    </w:rPr>
  </w:style>
  <w:style w:type="character" w:customStyle="1" w:styleId="Char1">
    <w:name w:val="文档结构图 Char1"/>
    <w:basedOn w:val="a1"/>
    <w:link w:val="a5"/>
    <w:uiPriority w:val="99"/>
    <w:semiHidden/>
    <w:rsid w:val="0084256A"/>
    <w:rPr>
      <w:rFonts w:ascii="宋体" w:eastAsia="宋体" w:hAnsi="Times New Roman" w:cs="Times New Roman"/>
      <w:sz w:val="18"/>
      <w:szCs w:val="18"/>
    </w:rPr>
  </w:style>
  <w:style w:type="character" w:customStyle="1" w:styleId="2Char20">
    <w:name w:val="正文文本 2 Char2"/>
    <w:basedOn w:val="a1"/>
    <w:link w:val="22"/>
    <w:uiPriority w:val="99"/>
    <w:semiHidden/>
    <w:rsid w:val="0084256A"/>
    <w:rPr>
      <w:rFonts w:ascii="Times New Roman" w:eastAsia="宋体" w:hAnsi="Times New Roman" w:cs="Times New Roman"/>
      <w:szCs w:val="24"/>
    </w:rPr>
  </w:style>
  <w:style w:type="character" w:customStyle="1" w:styleId="Char25">
    <w:name w:val="批注框文本 Char2"/>
    <w:basedOn w:val="a1"/>
    <w:link w:val="ac"/>
    <w:uiPriority w:val="99"/>
    <w:semiHidden/>
    <w:qFormat/>
    <w:rsid w:val="0084256A"/>
    <w:rPr>
      <w:rFonts w:ascii="Times New Roman" w:eastAsia="宋体" w:hAnsi="Times New Roman" w:cs="Times New Roman"/>
      <w:sz w:val="18"/>
      <w:szCs w:val="18"/>
    </w:rPr>
  </w:style>
  <w:style w:type="character" w:customStyle="1" w:styleId="3Char2">
    <w:name w:val="正文文本 3 Char2"/>
    <w:basedOn w:val="a1"/>
    <w:link w:val="30"/>
    <w:uiPriority w:val="99"/>
    <w:semiHidden/>
    <w:qFormat/>
    <w:rsid w:val="0084256A"/>
    <w:rPr>
      <w:rFonts w:ascii="Times New Roman" w:eastAsia="宋体" w:hAnsi="Times New Roman" w:cs="Times New Roman"/>
      <w:sz w:val="16"/>
      <w:szCs w:val="16"/>
    </w:rPr>
  </w:style>
  <w:style w:type="character" w:customStyle="1" w:styleId="3Char20">
    <w:name w:val="正文文本缩进 3 Char2"/>
    <w:basedOn w:val="a1"/>
    <w:link w:val="33"/>
    <w:uiPriority w:val="99"/>
    <w:semiHidden/>
    <w:qFormat/>
    <w:rsid w:val="0084256A"/>
    <w:rPr>
      <w:rFonts w:ascii="Times New Roman" w:eastAsia="宋体" w:hAnsi="Times New Roman" w:cs="Times New Roman"/>
      <w:sz w:val="16"/>
      <w:szCs w:val="16"/>
    </w:rPr>
  </w:style>
  <w:style w:type="character" w:customStyle="1" w:styleId="Char22">
    <w:name w:val="纯文本 Char2"/>
    <w:basedOn w:val="a1"/>
    <w:link w:val="a9"/>
    <w:uiPriority w:val="99"/>
    <w:semiHidden/>
    <w:qFormat/>
    <w:rsid w:val="0084256A"/>
    <w:rPr>
      <w:rFonts w:ascii="宋体" w:eastAsia="宋体" w:hAnsi="Courier New" w:cs="Courier New"/>
      <w:szCs w:val="21"/>
    </w:rPr>
  </w:style>
  <w:style w:type="paragraph" w:customStyle="1" w:styleId="24">
    <w:name w:val="2"/>
    <w:basedOn w:val="a"/>
    <w:next w:val="a9"/>
    <w:qFormat/>
    <w:rsid w:val="0084256A"/>
    <w:rPr>
      <w:rFonts w:ascii="宋体" w:hAnsi="Courier New"/>
      <w:szCs w:val="20"/>
    </w:rPr>
  </w:style>
  <w:style w:type="paragraph" w:customStyle="1" w:styleId="110">
    <w:name w:val="列出段落11"/>
    <w:basedOn w:val="a"/>
    <w:uiPriority w:val="34"/>
    <w:qFormat/>
    <w:rsid w:val="0084256A"/>
    <w:pPr>
      <w:ind w:firstLineChars="200" w:firstLine="420"/>
    </w:pPr>
    <w:rPr>
      <w:rFonts w:ascii="Calibri" w:hAnsi="Calibri" w:cs="黑体"/>
      <w:szCs w:val="22"/>
    </w:rPr>
  </w:style>
  <w:style w:type="paragraph" w:customStyle="1" w:styleId="Pa4">
    <w:name w:val="Pa4"/>
    <w:basedOn w:val="a"/>
    <w:next w:val="a"/>
    <w:uiPriority w:val="99"/>
    <w:qFormat/>
    <w:rsid w:val="0084256A"/>
    <w:pPr>
      <w:autoSpaceDE w:val="0"/>
      <w:autoSpaceDN w:val="0"/>
      <w:adjustRightInd w:val="0"/>
      <w:spacing w:line="341" w:lineRule="atLeast"/>
      <w:jc w:val="left"/>
    </w:pPr>
    <w:rPr>
      <w:rFonts w:ascii="方正大标宋简体" w:eastAsia="方正大标宋简体"/>
      <w:kern w:val="0"/>
      <w:sz w:val="24"/>
    </w:rPr>
  </w:style>
  <w:style w:type="paragraph" w:customStyle="1" w:styleId="TOC2">
    <w:name w:val="TOC 标题2"/>
    <w:next w:val="a"/>
    <w:qFormat/>
    <w:rsid w:val="0084256A"/>
    <w:pPr>
      <w:wordWrap w:val="0"/>
    </w:pPr>
    <w:rPr>
      <w:sz w:val="32"/>
    </w:rPr>
  </w:style>
  <w:style w:type="paragraph" w:customStyle="1" w:styleId="TableParagraph">
    <w:name w:val="Table Paragraph"/>
    <w:basedOn w:val="a"/>
    <w:uiPriority w:val="1"/>
    <w:qFormat/>
    <w:rsid w:val="0084256A"/>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1"/>
    <w:qFormat/>
    <w:rsid w:val="0084256A"/>
    <w:rPr>
      <w:rFonts w:ascii="宋体" w:eastAsia="宋体" w:hAnsi="宋体" w:hint="eastAs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FnEKpEfecgHI29OKpvrr0ThhhsjQDNw-iC11hZexO2s8DSLZMvZjUN1CP-ntt8geS3G5mNVZ0i2D2OwgmglOo6vjFDXXMR3ZdYuFwaHcBwa&amp;wd=&amp;eqid=f309d5cf0000e588000000065a976ec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77</Pages>
  <Words>7188</Words>
  <Characters>40974</Characters>
  <Application>Microsoft Office Word</Application>
  <DocSecurity>0</DocSecurity>
  <Lines>341</Lines>
  <Paragraphs>96</Paragraphs>
  <ScaleCrop>false</ScaleCrop>
  <Company/>
  <LinksUpToDate>false</LinksUpToDate>
  <CharactersWithSpaces>48066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yyyo</dc:creator>
  <cp:lastModifiedBy>NTKO</cp:lastModifiedBy>
  <cp:revision>29</cp:revision>
  <cp:lastPrinted>2019-12-09T08:47:00Z</cp:lastPrinted>
  <dcterms:created xsi:type="dcterms:W3CDTF">2020-06-29T04:16:00Z</dcterms:created>
  <dcterms:modified xsi:type="dcterms:W3CDTF">2020-07-17T08:03:00Z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