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ind w:left="-424" w:leftChars="-202"/>
        <w:jc w:val="center"/>
        <w:rPr>
          <w:rFonts w:hint="eastAsia" w:ascii="楷体" w:hAnsi="楷体" w:eastAsia="楷体" w:cs="楷体"/>
          <w:b/>
          <w:bCs/>
          <w:sz w:val="44"/>
          <w:szCs w:val="44"/>
        </w:rPr>
      </w:pPr>
      <w:bookmarkStart w:id="0" w:name="OLE_LINK1"/>
      <w:r>
        <w:rPr>
          <w:rFonts w:hint="eastAsia" w:ascii="楷体" w:hAnsi="楷体" w:eastAsia="楷体" w:cs="楷体"/>
          <w:b/>
          <w:bCs/>
          <w:sz w:val="36"/>
          <w:szCs w:val="36"/>
          <w:lang w:eastAsia="zh-CN"/>
        </w:rPr>
        <w:t>广西北部湾宏亚建设管理有限公司</w:t>
      </w:r>
      <w:r>
        <w:rPr>
          <w:rFonts w:hint="eastAsia" w:ascii="楷体" w:hAnsi="楷体" w:eastAsia="楷体" w:cs="楷体"/>
          <w:b/>
          <w:bCs/>
          <w:sz w:val="44"/>
          <w:szCs w:val="44"/>
        </w:rPr>
        <w:t xml:space="preserve">         </w:t>
      </w:r>
      <w:r>
        <w:rPr>
          <w:rFonts w:hint="eastAsia" w:ascii="楷体" w:hAnsi="楷体" w:eastAsia="楷体" w:cs="楷体"/>
          <w:b/>
          <w:bCs/>
          <w:sz w:val="44"/>
          <w:szCs w:val="44"/>
          <w:u w:val="single"/>
        </w:rPr>
        <w:t xml:space="preserve">             </w:t>
      </w:r>
    </w:p>
    <w:p>
      <w:pPr>
        <w:spacing w:line="240" w:lineRule="auto"/>
        <w:ind w:left="-424" w:leftChars="-202"/>
        <w:jc w:val="center"/>
        <w:rPr>
          <w:rFonts w:hint="eastAsia" w:ascii="楷体" w:hAnsi="楷体" w:eastAsia="楷体" w:cs="楷体"/>
          <w:b/>
          <w:bCs/>
          <w:sz w:val="30"/>
          <w:szCs w:val="30"/>
        </w:rPr>
      </w:pPr>
      <w:bookmarkStart w:id="1" w:name="_GoBack"/>
      <w:r>
        <w:rPr>
          <w:rFonts w:hint="eastAsia" w:ascii="楷体" w:hAnsi="楷体" w:eastAsia="楷体" w:cs="楷体"/>
          <w:b/>
          <w:bCs/>
          <w:sz w:val="30"/>
          <w:szCs w:val="30"/>
          <w:lang w:eastAsia="zh-CN"/>
        </w:rPr>
        <w:t>梧州职业学院“党旗领航+校园文化建设”户外立柱LED全彩显示屏采购安装</w:t>
      </w:r>
      <w:bookmarkEnd w:id="1"/>
      <w:r>
        <w:rPr>
          <w:rFonts w:hint="eastAsia" w:ascii="楷体" w:hAnsi="楷体" w:eastAsia="楷体" w:cs="楷体"/>
          <w:b/>
          <w:bCs/>
          <w:sz w:val="30"/>
          <w:szCs w:val="30"/>
          <w:lang w:eastAsia="zh-CN"/>
        </w:rPr>
        <w:t>（WZZC2019-J1-08004-GXHY</w:t>
      </w:r>
      <w:r>
        <w:rPr>
          <w:rFonts w:hint="eastAsia" w:ascii="楷体" w:hAnsi="楷体" w:eastAsia="楷体" w:cs="楷体"/>
          <w:b/>
          <w:bCs/>
          <w:sz w:val="30"/>
          <w:szCs w:val="30"/>
        </w:rPr>
        <w:t>)成交公告</w:t>
      </w:r>
    </w:p>
    <w:p>
      <w:pPr>
        <w:spacing w:line="240" w:lineRule="auto"/>
        <w:ind w:left="-424" w:leftChars="-202"/>
        <w:jc w:val="left"/>
        <w:rPr>
          <w:rFonts w:hint="eastAsia" w:ascii="楷体" w:hAnsi="楷体" w:eastAsia="楷体" w:cs="楷体"/>
        </w:rPr>
      </w:pPr>
      <w:r>
        <w:rPr>
          <w:rFonts w:hint="eastAsia" w:ascii="楷体" w:hAnsi="楷体" w:eastAsia="楷体" w:cs="楷体"/>
          <w:b/>
          <w:bCs/>
          <w:sz w:val="30"/>
          <w:szCs w:val="30"/>
        </w:rPr>
        <w:t xml:space="preserve">   </w:t>
      </w:r>
      <w:r>
        <w:rPr>
          <w:rFonts w:hint="eastAsia" w:ascii="楷体" w:hAnsi="楷体" w:eastAsia="楷体" w:cs="楷体"/>
          <w:color w:val="333333"/>
          <w:sz w:val="24"/>
          <w:szCs w:val="24"/>
          <w:lang w:eastAsia="zh-CN"/>
        </w:rPr>
        <w:t>广西北部湾宏亚建设管理有限公司受</w:t>
      </w:r>
      <w:r>
        <w:rPr>
          <w:rFonts w:hint="eastAsia" w:ascii="楷体" w:hAnsi="楷体" w:eastAsia="楷体" w:cs="楷体"/>
          <w:sz w:val="24"/>
          <w:lang w:eastAsia="zh-CN"/>
        </w:rPr>
        <w:t>梧州职业学院</w:t>
      </w:r>
      <w:r>
        <w:rPr>
          <w:rFonts w:hint="eastAsia" w:ascii="楷体" w:hAnsi="楷体" w:eastAsia="楷体" w:cs="楷体"/>
          <w:color w:val="333333"/>
          <w:sz w:val="24"/>
          <w:szCs w:val="24"/>
        </w:rPr>
        <w:t>委托，根据《中华人民共和国政府采购法》等有关规定，于201</w:t>
      </w:r>
      <w:r>
        <w:rPr>
          <w:rFonts w:hint="eastAsia" w:ascii="楷体" w:hAnsi="楷体" w:eastAsia="楷体" w:cs="楷体"/>
          <w:color w:val="333333"/>
          <w:sz w:val="24"/>
          <w:szCs w:val="24"/>
          <w:lang w:val="en-US" w:eastAsia="zh-CN"/>
        </w:rPr>
        <w:t>9</w:t>
      </w:r>
      <w:r>
        <w:rPr>
          <w:rFonts w:hint="eastAsia" w:ascii="楷体" w:hAnsi="楷体" w:eastAsia="楷体" w:cs="楷体"/>
          <w:color w:val="333333"/>
          <w:sz w:val="24"/>
          <w:szCs w:val="24"/>
        </w:rPr>
        <w:t>年</w:t>
      </w:r>
      <w:r>
        <w:rPr>
          <w:rFonts w:hint="eastAsia" w:ascii="楷体" w:hAnsi="楷体" w:eastAsia="楷体" w:cs="楷体"/>
          <w:color w:val="333333"/>
          <w:sz w:val="24"/>
          <w:szCs w:val="24"/>
          <w:lang w:val="en-US" w:eastAsia="zh-CN"/>
        </w:rPr>
        <w:t>9</w:t>
      </w:r>
      <w:r>
        <w:rPr>
          <w:rFonts w:hint="eastAsia" w:ascii="楷体" w:hAnsi="楷体" w:eastAsia="楷体" w:cs="楷体"/>
          <w:color w:val="333333"/>
          <w:sz w:val="24"/>
          <w:szCs w:val="24"/>
        </w:rPr>
        <w:t>月</w:t>
      </w:r>
      <w:r>
        <w:rPr>
          <w:rFonts w:hint="eastAsia" w:ascii="楷体" w:hAnsi="楷体" w:eastAsia="楷体" w:cs="楷体"/>
          <w:color w:val="333333"/>
          <w:sz w:val="24"/>
          <w:szCs w:val="24"/>
          <w:lang w:val="en-US" w:eastAsia="zh-CN"/>
        </w:rPr>
        <w:t>9</w:t>
      </w:r>
      <w:r>
        <w:rPr>
          <w:rFonts w:hint="eastAsia" w:ascii="楷体" w:hAnsi="楷体" w:eastAsia="楷体" w:cs="楷体"/>
          <w:color w:val="333333"/>
          <w:sz w:val="24"/>
          <w:szCs w:val="24"/>
        </w:rPr>
        <w:t>日就</w:t>
      </w:r>
      <w:r>
        <w:rPr>
          <w:rFonts w:hint="eastAsia" w:ascii="楷体" w:hAnsi="楷体" w:eastAsia="楷体" w:cs="楷体"/>
          <w:color w:val="333333"/>
          <w:sz w:val="24"/>
          <w:szCs w:val="24"/>
          <w:lang w:eastAsia="zh-CN"/>
        </w:rPr>
        <w:t>梧州职业学院“党旗领航+校园文化建设”户外立柱LED全彩显示屏采购安装</w:t>
      </w:r>
      <w:r>
        <w:rPr>
          <w:rFonts w:hint="eastAsia" w:ascii="楷体" w:hAnsi="楷体" w:eastAsia="楷体" w:cs="楷体"/>
          <w:color w:val="333333"/>
          <w:sz w:val="24"/>
          <w:szCs w:val="24"/>
        </w:rPr>
        <w:t>采用竞争性谈判方式进行采购，现就本次谈判的成交结果公告如下：</w:t>
      </w:r>
    </w:p>
    <w:p>
      <w:pPr>
        <w:pStyle w:val="7"/>
        <w:widowControl/>
        <w:numPr>
          <w:ilvl w:val="0"/>
          <w:numId w:val="1"/>
        </w:numPr>
        <w:spacing w:beforeAutospacing="0" w:afterAutospacing="0" w:line="240" w:lineRule="auto"/>
        <w:ind w:firstLine="420"/>
        <w:rPr>
          <w:rFonts w:hint="eastAsia" w:ascii="楷体" w:hAnsi="楷体" w:eastAsia="楷体" w:cs="楷体"/>
          <w:szCs w:val="24"/>
        </w:rPr>
      </w:pPr>
      <w:r>
        <w:rPr>
          <w:rStyle w:val="10"/>
          <w:rFonts w:hint="eastAsia" w:ascii="楷体" w:hAnsi="楷体" w:eastAsia="楷体" w:cs="楷体"/>
          <w:color w:val="333333"/>
          <w:szCs w:val="24"/>
        </w:rPr>
        <w:t>采购项目名称：</w:t>
      </w:r>
      <w:r>
        <w:rPr>
          <w:rStyle w:val="10"/>
          <w:rFonts w:hint="eastAsia" w:ascii="楷体" w:hAnsi="楷体" w:eastAsia="楷体" w:cs="楷体"/>
          <w:color w:val="333333"/>
          <w:szCs w:val="24"/>
          <w:lang w:eastAsia="zh-CN"/>
        </w:rPr>
        <w:t>梧州职业学院“党旗领航+校园文化建设”户外立柱LED全彩显示屏采购安装</w:t>
      </w:r>
      <w:r>
        <w:rPr>
          <w:rStyle w:val="10"/>
          <w:rFonts w:hint="eastAsia" w:ascii="楷体" w:hAnsi="楷体" w:eastAsia="楷体" w:cs="楷体"/>
          <w:color w:val="333333"/>
          <w:szCs w:val="24"/>
        </w:rPr>
        <w:t xml:space="preserve"> </w:t>
      </w:r>
    </w:p>
    <w:p>
      <w:pPr>
        <w:pStyle w:val="7"/>
        <w:widowControl/>
        <w:numPr>
          <w:ilvl w:val="0"/>
          <w:numId w:val="1"/>
        </w:numPr>
        <w:spacing w:beforeAutospacing="0" w:afterAutospacing="0" w:line="240" w:lineRule="auto"/>
        <w:ind w:firstLine="420"/>
        <w:rPr>
          <w:rFonts w:hint="eastAsia" w:ascii="楷体" w:hAnsi="楷体" w:eastAsia="楷体" w:cs="楷体"/>
          <w:szCs w:val="24"/>
        </w:rPr>
      </w:pPr>
      <w:r>
        <w:rPr>
          <w:rStyle w:val="10"/>
          <w:rFonts w:hint="eastAsia" w:ascii="楷体" w:hAnsi="楷体" w:eastAsia="楷体" w:cs="楷体"/>
          <w:color w:val="333333"/>
          <w:szCs w:val="24"/>
        </w:rPr>
        <w:t>项目编号：</w:t>
      </w:r>
      <w:r>
        <w:rPr>
          <w:rStyle w:val="10"/>
          <w:rFonts w:hint="eastAsia" w:ascii="楷体" w:hAnsi="楷体" w:eastAsia="楷体" w:cs="楷体"/>
          <w:b w:val="0"/>
          <w:bCs/>
          <w:color w:val="333333"/>
          <w:szCs w:val="24"/>
          <w:lang w:eastAsia="zh-CN"/>
        </w:rPr>
        <w:t>（WZZC2019-J1-08004-GXHY）</w:t>
      </w:r>
    </w:p>
    <w:p>
      <w:pPr>
        <w:pStyle w:val="7"/>
        <w:widowControl/>
        <w:numPr>
          <w:ilvl w:val="0"/>
          <w:numId w:val="1"/>
        </w:numPr>
        <w:spacing w:beforeAutospacing="0" w:afterAutospacing="0" w:line="240" w:lineRule="auto"/>
        <w:ind w:firstLine="420"/>
        <w:rPr>
          <w:rFonts w:hint="eastAsia" w:ascii="楷体" w:hAnsi="楷体" w:eastAsia="楷体" w:cs="楷体"/>
        </w:rPr>
      </w:pPr>
      <w:r>
        <w:rPr>
          <w:rStyle w:val="10"/>
          <w:rFonts w:hint="eastAsia" w:ascii="楷体" w:hAnsi="楷体" w:eastAsia="楷体" w:cs="楷体"/>
          <w:color w:val="333333"/>
          <w:szCs w:val="24"/>
        </w:rPr>
        <w:t>采购项目简要说明：</w:t>
      </w:r>
    </w:p>
    <w:p>
      <w:pPr>
        <w:pStyle w:val="7"/>
        <w:widowControl/>
        <w:spacing w:beforeAutospacing="0" w:afterAutospacing="0" w:line="240" w:lineRule="auto"/>
        <w:ind w:left="420"/>
        <w:rPr>
          <w:rFonts w:hint="eastAsia" w:ascii="楷体" w:hAnsi="楷体" w:eastAsia="楷体" w:cs="楷体"/>
          <w:b/>
          <w:bCs/>
          <w:color w:val="333333"/>
          <w:szCs w:val="24"/>
        </w:rPr>
      </w:pPr>
      <w:r>
        <w:rPr>
          <w:rFonts w:hint="eastAsia" w:ascii="楷体" w:hAnsi="楷体" w:eastAsia="楷体" w:cs="楷体"/>
          <w:b/>
          <w:bCs/>
          <w:color w:val="333333"/>
          <w:szCs w:val="24"/>
        </w:rPr>
        <w:t>采购内容包括：</w:t>
      </w:r>
    </w:p>
    <w:p>
      <w:pPr>
        <w:pStyle w:val="7"/>
        <w:widowControl/>
        <w:spacing w:beforeAutospacing="0" w:afterAutospacing="0" w:line="240" w:lineRule="auto"/>
        <w:ind w:left="420"/>
        <w:rPr>
          <w:rFonts w:hint="eastAsia" w:ascii="楷体" w:hAnsi="楷体" w:eastAsia="楷体" w:cs="楷体"/>
          <w:lang w:val="en-US" w:eastAsia="zh-CN"/>
        </w:rPr>
      </w:pPr>
      <w:r>
        <w:rPr>
          <w:rFonts w:hint="eastAsia" w:ascii="楷体" w:hAnsi="楷体" w:eastAsia="楷体" w:cs="楷体"/>
          <w:lang w:val="en-US" w:eastAsia="zh-CN"/>
        </w:rPr>
        <w:t>基坑、地基预埋、地基浇铸、立柱、立柱面漆、钢结构箱体、铝塑板饰面</w:t>
      </w:r>
    </w:p>
    <w:p>
      <w:pPr>
        <w:pStyle w:val="7"/>
        <w:widowControl/>
        <w:spacing w:beforeAutospacing="0" w:afterAutospacing="0" w:line="240" w:lineRule="auto"/>
        <w:ind w:left="420"/>
        <w:rPr>
          <w:rFonts w:hint="eastAsia" w:ascii="楷体" w:hAnsi="楷体" w:eastAsia="楷体" w:cs="楷体"/>
          <w:b w:val="0"/>
          <w:bCs w:val="0"/>
          <w:color w:val="333333"/>
          <w:szCs w:val="24"/>
          <w:lang w:val="en-US" w:eastAsia="zh-CN"/>
        </w:rPr>
      </w:pPr>
      <w:r>
        <w:rPr>
          <w:rFonts w:hint="eastAsia" w:ascii="楷体" w:hAnsi="楷体" w:eastAsia="楷体" w:cs="楷体"/>
          <w:lang w:val="en-US" w:eastAsia="zh-CN"/>
        </w:rPr>
        <w:t>钢结构及立柱固定、脚手架等。</w:t>
      </w:r>
    </w:p>
    <w:p>
      <w:pPr>
        <w:pStyle w:val="7"/>
        <w:widowControl/>
        <w:spacing w:beforeAutospacing="0" w:afterAutospacing="0" w:line="240" w:lineRule="auto"/>
        <w:jc w:val="both"/>
        <w:rPr>
          <w:rStyle w:val="10"/>
          <w:rFonts w:hint="eastAsia" w:ascii="楷体" w:hAnsi="楷体" w:eastAsia="楷体" w:cs="楷体"/>
          <w:b w:val="0"/>
          <w:bCs/>
          <w:color w:val="333333"/>
          <w:szCs w:val="24"/>
        </w:rPr>
      </w:pPr>
      <w:r>
        <w:rPr>
          <w:rStyle w:val="10"/>
          <w:rFonts w:hint="eastAsia" w:ascii="楷体" w:hAnsi="楷体" w:eastAsia="楷体" w:cs="楷体"/>
          <w:b w:val="0"/>
          <w:bCs/>
          <w:color w:val="333333"/>
          <w:szCs w:val="24"/>
        </w:rPr>
        <w:t>合同履行日期：自成交通知书发出之日起2个工作日内</w:t>
      </w:r>
    </w:p>
    <w:p>
      <w:pPr>
        <w:pStyle w:val="7"/>
        <w:widowControl/>
        <w:spacing w:beforeAutospacing="0" w:afterAutospacing="0" w:line="240" w:lineRule="auto"/>
        <w:jc w:val="both"/>
        <w:rPr>
          <w:rStyle w:val="10"/>
          <w:rFonts w:hint="eastAsia" w:ascii="楷体" w:hAnsi="楷体" w:eastAsia="楷体" w:cs="楷体"/>
          <w:b w:val="0"/>
          <w:bCs/>
          <w:color w:val="333333"/>
          <w:szCs w:val="24"/>
        </w:rPr>
      </w:pPr>
      <w:r>
        <w:rPr>
          <w:rStyle w:val="10"/>
          <w:rFonts w:hint="eastAsia" w:ascii="楷体" w:hAnsi="楷体" w:eastAsia="楷体" w:cs="楷体"/>
          <w:b w:val="0"/>
          <w:bCs/>
          <w:color w:val="333333"/>
          <w:szCs w:val="24"/>
        </w:rPr>
        <w:t>完成时间：自合同签订之日起</w:t>
      </w:r>
      <w:r>
        <w:rPr>
          <w:rStyle w:val="10"/>
          <w:rFonts w:hint="eastAsia" w:ascii="楷体" w:hAnsi="楷体" w:eastAsia="楷体" w:cs="楷体"/>
          <w:b w:val="0"/>
          <w:bCs/>
          <w:color w:val="333333"/>
          <w:szCs w:val="24"/>
          <w:lang w:val="en-US" w:eastAsia="zh-CN"/>
        </w:rPr>
        <w:t>15</w:t>
      </w:r>
      <w:r>
        <w:rPr>
          <w:rStyle w:val="10"/>
          <w:rFonts w:hint="eastAsia" w:ascii="楷体" w:hAnsi="楷体" w:eastAsia="楷体" w:cs="楷体"/>
          <w:b w:val="0"/>
          <w:bCs/>
          <w:color w:val="333333"/>
          <w:szCs w:val="24"/>
        </w:rPr>
        <w:t>日内。</w:t>
      </w:r>
    </w:p>
    <w:p>
      <w:pPr>
        <w:pStyle w:val="7"/>
        <w:widowControl/>
        <w:spacing w:beforeAutospacing="0" w:afterAutospacing="0" w:line="240" w:lineRule="auto"/>
        <w:ind w:firstLine="420"/>
        <w:rPr>
          <w:rFonts w:hint="eastAsia" w:ascii="楷体" w:hAnsi="楷体" w:eastAsia="楷体" w:cs="楷体"/>
        </w:rPr>
      </w:pPr>
      <w:r>
        <w:rPr>
          <w:rStyle w:val="10"/>
          <w:rFonts w:hint="eastAsia" w:ascii="楷体" w:hAnsi="楷体" w:eastAsia="楷体" w:cs="楷体"/>
          <w:color w:val="333333"/>
          <w:szCs w:val="24"/>
        </w:rPr>
        <w:t>三、首次公告媒体及日期：</w:t>
      </w:r>
    </w:p>
    <w:p>
      <w:pPr>
        <w:pStyle w:val="7"/>
        <w:widowControl/>
        <w:spacing w:beforeAutospacing="0" w:afterAutospacing="0" w:line="240" w:lineRule="auto"/>
        <w:ind w:firstLine="480"/>
        <w:rPr>
          <w:rFonts w:hint="eastAsia" w:ascii="楷体" w:hAnsi="楷体" w:eastAsia="楷体" w:cs="楷体"/>
        </w:rPr>
      </w:pPr>
      <w:r>
        <w:rPr>
          <w:rFonts w:hint="eastAsia" w:ascii="楷体" w:hAnsi="楷体" w:eastAsia="楷体" w:cs="楷体"/>
          <w:color w:val="333333"/>
          <w:szCs w:val="24"/>
        </w:rPr>
        <w:t>201</w:t>
      </w:r>
      <w:r>
        <w:rPr>
          <w:rFonts w:hint="eastAsia" w:ascii="楷体" w:hAnsi="楷体" w:eastAsia="楷体" w:cs="楷体"/>
          <w:color w:val="333333"/>
          <w:szCs w:val="24"/>
          <w:lang w:val="en-US" w:eastAsia="zh-CN"/>
        </w:rPr>
        <w:t>9</w:t>
      </w:r>
      <w:r>
        <w:rPr>
          <w:rFonts w:hint="eastAsia" w:ascii="楷体" w:hAnsi="楷体" w:eastAsia="楷体" w:cs="楷体"/>
          <w:color w:val="333333"/>
          <w:szCs w:val="24"/>
        </w:rPr>
        <w:t>年</w:t>
      </w:r>
      <w:r>
        <w:rPr>
          <w:rFonts w:hint="eastAsia" w:ascii="楷体" w:hAnsi="楷体" w:eastAsia="楷体" w:cs="楷体"/>
          <w:color w:val="333333"/>
          <w:szCs w:val="24"/>
          <w:lang w:val="en-US" w:eastAsia="zh-CN"/>
        </w:rPr>
        <w:t>9</w:t>
      </w:r>
      <w:r>
        <w:rPr>
          <w:rFonts w:hint="eastAsia" w:ascii="楷体" w:hAnsi="楷体" w:eastAsia="楷体" w:cs="楷体"/>
          <w:color w:val="333333"/>
          <w:szCs w:val="24"/>
        </w:rPr>
        <w:t>月</w:t>
      </w:r>
      <w:r>
        <w:rPr>
          <w:rFonts w:hint="eastAsia" w:ascii="楷体" w:hAnsi="楷体" w:eastAsia="楷体" w:cs="楷体"/>
          <w:color w:val="333333"/>
          <w:szCs w:val="24"/>
          <w:lang w:val="en-US" w:eastAsia="zh-CN"/>
        </w:rPr>
        <w:t>2</w:t>
      </w:r>
      <w:r>
        <w:rPr>
          <w:rFonts w:hint="eastAsia" w:ascii="楷体" w:hAnsi="楷体" w:eastAsia="楷体" w:cs="楷体"/>
          <w:color w:val="333333"/>
          <w:szCs w:val="24"/>
        </w:rPr>
        <w:t>日在广西壮族自治区政府采购网、梧州市政府采购网、广西苍梧县人民政府门户网网站发布谈判公告。</w:t>
      </w:r>
    </w:p>
    <w:p>
      <w:pPr>
        <w:pStyle w:val="7"/>
        <w:widowControl/>
        <w:spacing w:beforeAutospacing="0" w:afterAutospacing="0" w:line="240" w:lineRule="auto"/>
        <w:ind w:firstLine="420"/>
        <w:rPr>
          <w:rFonts w:hint="eastAsia" w:ascii="楷体" w:hAnsi="楷体" w:eastAsia="楷体" w:cs="楷体"/>
        </w:rPr>
      </w:pPr>
      <w:r>
        <w:rPr>
          <w:rStyle w:val="10"/>
          <w:rFonts w:hint="eastAsia" w:ascii="楷体" w:hAnsi="楷体" w:eastAsia="楷体" w:cs="楷体"/>
          <w:color w:val="333333"/>
          <w:szCs w:val="24"/>
        </w:rPr>
        <w:t>四、评审信息：</w:t>
      </w:r>
    </w:p>
    <w:p>
      <w:pPr>
        <w:pStyle w:val="7"/>
        <w:widowControl/>
        <w:spacing w:beforeAutospacing="0" w:afterAutospacing="0" w:line="240" w:lineRule="auto"/>
        <w:rPr>
          <w:rFonts w:hint="eastAsia" w:ascii="楷体" w:hAnsi="楷体" w:eastAsia="楷体" w:cs="楷体"/>
        </w:rPr>
      </w:pPr>
      <w:r>
        <w:rPr>
          <w:rFonts w:hint="eastAsia" w:ascii="楷体" w:hAnsi="楷体" w:eastAsia="楷体" w:cs="楷体"/>
          <w:color w:val="333333"/>
          <w:szCs w:val="24"/>
        </w:rPr>
        <w:t xml:space="preserve">    谈判日期：201</w:t>
      </w:r>
      <w:r>
        <w:rPr>
          <w:rFonts w:hint="eastAsia" w:ascii="楷体" w:hAnsi="楷体" w:eastAsia="楷体" w:cs="楷体"/>
          <w:color w:val="333333"/>
          <w:szCs w:val="24"/>
          <w:lang w:val="en-US" w:eastAsia="zh-CN"/>
        </w:rPr>
        <w:t>9</w:t>
      </w:r>
      <w:r>
        <w:rPr>
          <w:rFonts w:hint="eastAsia" w:ascii="楷体" w:hAnsi="楷体" w:eastAsia="楷体" w:cs="楷体"/>
          <w:color w:val="333333"/>
          <w:szCs w:val="24"/>
        </w:rPr>
        <w:t>年</w:t>
      </w:r>
      <w:r>
        <w:rPr>
          <w:rFonts w:hint="eastAsia" w:ascii="楷体" w:hAnsi="楷体" w:eastAsia="楷体" w:cs="楷体"/>
          <w:color w:val="333333"/>
          <w:szCs w:val="24"/>
          <w:lang w:val="en-US" w:eastAsia="zh-CN"/>
        </w:rPr>
        <w:t>9</w:t>
      </w:r>
      <w:r>
        <w:rPr>
          <w:rFonts w:hint="eastAsia" w:ascii="楷体" w:hAnsi="楷体" w:eastAsia="楷体" w:cs="楷体"/>
          <w:color w:val="333333"/>
          <w:szCs w:val="24"/>
        </w:rPr>
        <w:t>月</w:t>
      </w:r>
      <w:r>
        <w:rPr>
          <w:rFonts w:hint="eastAsia" w:ascii="楷体" w:hAnsi="楷体" w:eastAsia="楷体" w:cs="楷体"/>
          <w:color w:val="333333"/>
          <w:szCs w:val="24"/>
          <w:lang w:val="en-US" w:eastAsia="zh-CN"/>
        </w:rPr>
        <w:t>9</w:t>
      </w:r>
      <w:r>
        <w:rPr>
          <w:rFonts w:hint="eastAsia" w:ascii="楷体" w:hAnsi="楷体" w:eastAsia="楷体" w:cs="楷体"/>
          <w:color w:val="333333"/>
          <w:szCs w:val="24"/>
        </w:rPr>
        <w:t>日</w:t>
      </w:r>
    </w:p>
    <w:p>
      <w:pPr>
        <w:pStyle w:val="7"/>
        <w:widowControl/>
        <w:spacing w:beforeAutospacing="0" w:afterAutospacing="0" w:line="240" w:lineRule="auto"/>
        <w:ind w:firstLine="420"/>
        <w:rPr>
          <w:rFonts w:hint="eastAsia" w:ascii="楷体" w:hAnsi="楷体" w:eastAsia="楷体" w:cs="楷体"/>
          <w:color w:val="333333"/>
          <w:szCs w:val="24"/>
        </w:rPr>
      </w:pPr>
      <w:r>
        <w:rPr>
          <w:rFonts w:hint="eastAsia" w:ascii="楷体" w:hAnsi="楷体" w:eastAsia="楷体" w:cs="楷体"/>
          <w:color w:val="333333"/>
          <w:szCs w:val="24"/>
        </w:rPr>
        <w:t>谈判地点：</w:t>
      </w:r>
      <w:r>
        <w:rPr>
          <w:rFonts w:hint="eastAsia" w:ascii="楷体" w:hAnsi="楷体" w:eastAsia="楷体" w:cs="楷体"/>
          <w:color w:val="333333"/>
          <w:szCs w:val="24"/>
          <w:lang w:eastAsia="zh-CN"/>
        </w:rPr>
        <w:t>广西北部湾宏亚建设管理有限公司</w:t>
      </w:r>
      <w:r>
        <w:rPr>
          <w:rFonts w:hint="eastAsia" w:ascii="楷体" w:hAnsi="楷体" w:eastAsia="楷体" w:cs="楷体"/>
          <w:color w:val="333333"/>
          <w:szCs w:val="24"/>
        </w:rPr>
        <w:t>标厅（即</w:t>
      </w:r>
      <w:r>
        <w:rPr>
          <w:rFonts w:hint="eastAsia" w:ascii="楷体" w:hAnsi="楷体" w:eastAsia="楷体" w:cs="楷体"/>
          <w:color w:val="333333"/>
          <w:szCs w:val="24"/>
          <w:lang w:eastAsia="zh-CN"/>
        </w:rPr>
        <w:t>梧州市龙圩区龙湖西三路五十九号</w:t>
      </w:r>
      <w:r>
        <w:rPr>
          <w:rFonts w:hint="eastAsia" w:ascii="楷体" w:hAnsi="楷体" w:eastAsia="楷体" w:cs="楷体"/>
          <w:color w:val="333333"/>
          <w:szCs w:val="24"/>
        </w:rPr>
        <w:t>） </w:t>
      </w:r>
    </w:p>
    <w:p>
      <w:pPr>
        <w:pStyle w:val="7"/>
        <w:widowControl/>
        <w:spacing w:beforeAutospacing="0" w:afterAutospacing="0" w:line="240" w:lineRule="auto"/>
        <w:ind w:firstLine="420"/>
        <w:rPr>
          <w:rFonts w:hint="eastAsia" w:ascii="楷体" w:hAnsi="楷体" w:eastAsia="楷体" w:cs="楷体"/>
        </w:rPr>
      </w:pPr>
      <w:r>
        <w:rPr>
          <w:rFonts w:hint="eastAsia" w:ascii="楷体" w:hAnsi="楷体" w:eastAsia="楷体" w:cs="楷体"/>
          <w:color w:val="333333"/>
          <w:szCs w:val="24"/>
        </w:rPr>
        <w:t>谈判小组成员名单：王筱雄、黄安、</w:t>
      </w:r>
      <w:r>
        <w:rPr>
          <w:rFonts w:hint="eastAsia" w:ascii="楷体" w:hAnsi="楷体" w:eastAsia="楷体" w:cs="楷体"/>
          <w:color w:val="333333"/>
          <w:szCs w:val="24"/>
          <w:lang w:val="en-US" w:eastAsia="zh-CN"/>
        </w:rPr>
        <w:t>卢斌天</w:t>
      </w:r>
      <w:r>
        <w:rPr>
          <w:rFonts w:hint="eastAsia" w:ascii="楷体" w:hAnsi="楷体" w:eastAsia="楷体" w:cs="楷体"/>
          <w:color w:val="333333"/>
          <w:szCs w:val="24"/>
          <w:lang w:eastAsia="zh-CN"/>
        </w:rPr>
        <w:t>（</w:t>
      </w:r>
      <w:r>
        <w:rPr>
          <w:rFonts w:hint="eastAsia" w:ascii="楷体" w:hAnsi="楷体" w:eastAsia="楷体" w:cs="楷体"/>
          <w:color w:val="333333"/>
          <w:szCs w:val="24"/>
        </w:rPr>
        <w:t>业主评委）</w:t>
      </w:r>
    </w:p>
    <w:p>
      <w:pPr>
        <w:pStyle w:val="7"/>
        <w:widowControl/>
        <w:spacing w:beforeAutospacing="0" w:afterAutospacing="0" w:line="240" w:lineRule="auto"/>
        <w:ind w:firstLine="420"/>
        <w:rPr>
          <w:rFonts w:hint="eastAsia" w:ascii="楷体" w:hAnsi="楷体" w:eastAsia="楷体" w:cs="楷体"/>
        </w:rPr>
      </w:pPr>
      <w:r>
        <w:rPr>
          <w:rStyle w:val="10"/>
          <w:rFonts w:hint="eastAsia" w:ascii="楷体" w:hAnsi="楷体" w:eastAsia="楷体" w:cs="楷体"/>
          <w:color w:val="333333"/>
          <w:szCs w:val="24"/>
        </w:rPr>
        <w:t>五、成交信息：</w:t>
      </w:r>
    </w:p>
    <w:p>
      <w:pPr>
        <w:pStyle w:val="7"/>
        <w:widowControl/>
        <w:spacing w:beforeAutospacing="0" w:afterAutospacing="0" w:line="240" w:lineRule="auto"/>
        <w:ind w:firstLine="420"/>
        <w:rPr>
          <w:rFonts w:hint="eastAsia" w:ascii="楷体" w:hAnsi="楷体" w:eastAsia="楷体" w:cs="楷体"/>
          <w:color w:val="auto"/>
          <w:lang w:eastAsia="zh-CN"/>
        </w:rPr>
      </w:pPr>
      <w:r>
        <w:rPr>
          <w:rFonts w:hint="eastAsia" w:ascii="楷体" w:hAnsi="楷体" w:eastAsia="楷体" w:cs="楷体"/>
          <w:color w:val="333333"/>
          <w:szCs w:val="24"/>
        </w:rPr>
        <w:t xml:space="preserve"> </w:t>
      </w:r>
      <w:r>
        <w:rPr>
          <w:rFonts w:hint="eastAsia" w:ascii="楷体" w:hAnsi="楷体" w:eastAsia="楷体" w:cs="楷体"/>
          <w:color w:val="FF0000"/>
          <w:szCs w:val="24"/>
        </w:rPr>
        <w:t xml:space="preserve"> </w:t>
      </w:r>
      <w:r>
        <w:rPr>
          <w:rFonts w:hint="eastAsia" w:ascii="楷体" w:hAnsi="楷体" w:eastAsia="楷体" w:cs="楷体"/>
          <w:color w:val="auto"/>
          <w:szCs w:val="24"/>
        </w:rPr>
        <w:t>成交供应商：</w:t>
      </w:r>
      <w:r>
        <w:rPr>
          <w:rFonts w:hint="eastAsia" w:ascii="楷体" w:hAnsi="楷体" w:eastAsia="楷体" w:cs="楷体"/>
          <w:color w:val="auto"/>
          <w:szCs w:val="24"/>
          <w:lang w:eastAsia="zh-CN"/>
        </w:rPr>
        <w:t>武宣县第二建筑公司</w:t>
      </w:r>
    </w:p>
    <w:p>
      <w:pPr>
        <w:pStyle w:val="7"/>
        <w:widowControl/>
        <w:spacing w:beforeAutospacing="0" w:afterAutospacing="0" w:line="240" w:lineRule="auto"/>
        <w:ind w:firstLine="360"/>
        <w:rPr>
          <w:rFonts w:hint="eastAsia" w:ascii="楷体" w:hAnsi="楷体" w:eastAsia="楷体" w:cs="楷体"/>
          <w:color w:val="auto"/>
          <w:szCs w:val="24"/>
        </w:rPr>
      </w:pPr>
      <w:r>
        <w:rPr>
          <w:rFonts w:hint="eastAsia" w:ascii="楷体" w:hAnsi="楷体" w:eastAsia="楷体" w:cs="楷体"/>
          <w:color w:val="auto"/>
          <w:szCs w:val="24"/>
        </w:rPr>
        <w:t xml:space="preserve">  地址：武宣县武宣镇城北路３３２－８号</w:t>
      </w:r>
    </w:p>
    <w:p>
      <w:pPr>
        <w:pStyle w:val="7"/>
        <w:widowControl/>
        <w:spacing w:beforeAutospacing="0" w:afterAutospacing="0" w:line="240" w:lineRule="auto"/>
        <w:ind w:firstLine="360"/>
        <w:rPr>
          <w:rFonts w:hint="eastAsia" w:ascii="楷体" w:hAnsi="楷体" w:eastAsia="楷体" w:cs="楷体"/>
          <w:color w:val="auto"/>
          <w:szCs w:val="24"/>
        </w:rPr>
      </w:pPr>
      <w:r>
        <w:rPr>
          <w:rFonts w:hint="eastAsia" w:ascii="楷体" w:hAnsi="楷体" w:eastAsia="楷体" w:cs="楷体"/>
          <w:color w:val="auto"/>
          <w:szCs w:val="24"/>
        </w:rPr>
        <w:t xml:space="preserve">  成交金额：（人民币）</w:t>
      </w:r>
      <w:r>
        <w:rPr>
          <w:rFonts w:hint="eastAsia" w:ascii="楷体" w:hAnsi="楷体" w:eastAsia="楷体" w:cs="楷体"/>
          <w:color w:val="auto"/>
          <w:szCs w:val="24"/>
          <w:lang w:eastAsia="zh-CN"/>
        </w:rPr>
        <w:t>：</w:t>
      </w:r>
      <w:r>
        <w:rPr>
          <w:rFonts w:hint="eastAsia" w:ascii="楷体" w:hAnsi="楷体" w:eastAsia="楷体" w:cs="楷体"/>
          <w:color w:val="auto"/>
          <w:szCs w:val="24"/>
          <w:lang w:val="en-US" w:eastAsia="zh-CN"/>
        </w:rPr>
        <w:t>肆拾玖万伍仟陆佰捌拾元整</w:t>
      </w:r>
      <w:r>
        <w:rPr>
          <w:rFonts w:hint="eastAsia" w:ascii="楷体" w:hAnsi="楷体" w:eastAsia="楷体" w:cs="楷体"/>
          <w:color w:val="auto"/>
          <w:szCs w:val="24"/>
          <w:lang w:eastAsia="zh-CN"/>
        </w:rPr>
        <w:t>（￥</w:t>
      </w:r>
      <w:r>
        <w:rPr>
          <w:rFonts w:hint="eastAsia" w:ascii="楷体" w:hAnsi="楷体" w:eastAsia="楷体" w:cs="楷体"/>
          <w:color w:val="auto"/>
          <w:szCs w:val="24"/>
          <w:lang w:val="en-US" w:eastAsia="zh-CN"/>
        </w:rPr>
        <w:t>495,680.00</w:t>
      </w:r>
      <w:r>
        <w:rPr>
          <w:rFonts w:hint="eastAsia" w:ascii="楷体" w:hAnsi="楷体" w:eastAsia="楷体" w:cs="楷体"/>
          <w:color w:val="auto"/>
          <w:szCs w:val="24"/>
          <w:lang w:eastAsia="zh-CN"/>
        </w:rPr>
        <w:t>元）</w:t>
      </w:r>
    </w:p>
    <w:p>
      <w:pPr>
        <w:pStyle w:val="7"/>
        <w:widowControl/>
        <w:spacing w:beforeAutospacing="0" w:afterAutospacing="0" w:line="240" w:lineRule="auto"/>
        <w:ind w:firstLine="360"/>
        <w:rPr>
          <w:rFonts w:hint="eastAsia" w:ascii="楷体" w:hAnsi="楷体" w:eastAsia="楷体" w:cs="楷体"/>
          <w:color w:val="auto"/>
        </w:rPr>
      </w:pPr>
      <w:r>
        <w:rPr>
          <w:rFonts w:hint="eastAsia" w:ascii="楷体" w:hAnsi="楷体" w:eastAsia="楷体" w:cs="楷体"/>
          <w:color w:val="auto"/>
          <w:szCs w:val="24"/>
        </w:rPr>
        <w:t xml:space="preserve"> 主要成交标的名称、数量、单价、服务要求</w:t>
      </w:r>
      <w:r>
        <w:rPr>
          <w:rFonts w:hint="eastAsia" w:ascii="楷体" w:hAnsi="楷体" w:eastAsia="楷体" w:cs="楷体"/>
          <w:color w:val="auto"/>
          <w:szCs w:val="24"/>
          <w:lang w:eastAsia="zh-CN"/>
        </w:rPr>
        <w:t>（详见附件成交供应商报价清单）</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textAlignment w:val="auto"/>
        <w:outlineLvl w:val="9"/>
        <w:rPr>
          <w:rFonts w:hint="eastAsia" w:ascii="楷体" w:hAnsi="楷体" w:eastAsia="楷体" w:cs="楷体"/>
        </w:rPr>
      </w:pPr>
      <w:r>
        <w:rPr>
          <w:rFonts w:hint="eastAsia" w:ascii="楷体" w:hAnsi="楷体" w:eastAsia="楷体" w:cs="楷体"/>
          <w:b/>
          <w:bCs/>
        </w:rPr>
        <w:t>六、联系事项：</w:t>
      </w:r>
      <w:r>
        <w:rPr>
          <w:rFonts w:hint="eastAsia" w:ascii="楷体" w:hAnsi="楷体" w:eastAsia="楷体" w:cs="楷体"/>
        </w:rPr>
        <w:tab/>
      </w:r>
    </w:p>
    <w:p>
      <w:pPr>
        <w:spacing w:after="0" w:line="240" w:lineRule="auto"/>
        <w:ind w:firstLine="480" w:firstLineChars="200"/>
        <w:rPr>
          <w:rFonts w:hint="eastAsia" w:ascii="楷体" w:hAnsi="楷体" w:eastAsia="楷体" w:cs="楷体"/>
          <w:sz w:val="24"/>
        </w:rPr>
      </w:pPr>
      <w:r>
        <w:rPr>
          <w:rFonts w:hint="eastAsia" w:ascii="楷体" w:hAnsi="楷体" w:eastAsia="楷体" w:cs="楷体"/>
          <w:sz w:val="24"/>
        </w:rPr>
        <w:t>1.采购人名称：</w:t>
      </w:r>
      <w:r>
        <w:rPr>
          <w:rFonts w:hint="eastAsia" w:ascii="楷体" w:hAnsi="楷体" w:eastAsia="楷体" w:cs="楷体"/>
          <w:sz w:val="24"/>
          <w:lang w:eastAsia="zh-CN"/>
        </w:rPr>
        <w:t>梧州职业学院</w:t>
      </w:r>
      <w:r>
        <w:rPr>
          <w:rFonts w:hint="eastAsia" w:ascii="楷体" w:hAnsi="楷体" w:eastAsia="楷体" w:cs="楷体"/>
          <w:sz w:val="24"/>
        </w:rPr>
        <w:t xml:space="preserve"> </w:t>
      </w:r>
    </w:p>
    <w:p>
      <w:pPr>
        <w:spacing w:after="0" w:line="240" w:lineRule="auto"/>
        <w:ind w:firstLine="480" w:firstLineChars="200"/>
        <w:rPr>
          <w:rFonts w:hint="eastAsia" w:ascii="楷体" w:hAnsi="楷体" w:eastAsia="楷体" w:cs="楷体"/>
          <w:sz w:val="24"/>
        </w:rPr>
      </w:pPr>
      <w:r>
        <w:rPr>
          <w:rFonts w:hint="eastAsia" w:ascii="楷体" w:hAnsi="楷体" w:eastAsia="楷体" w:cs="楷体"/>
          <w:sz w:val="24"/>
        </w:rPr>
        <w:t>地  址：梧州市三龙大道88号</w:t>
      </w:r>
    </w:p>
    <w:p>
      <w:pPr>
        <w:spacing w:after="0" w:line="240" w:lineRule="auto"/>
        <w:ind w:firstLine="480" w:firstLineChars="200"/>
        <w:rPr>
          <w:rFonts w:hint="eastAsia" w:ascii="楷体" w:hAnsi="楷体" w:eastAsia="楷体" w:cs="楷体"/>
          <w:sz w:val="24"/>
        </w:rPr>
      </w:pPr>
      <w:r>
        <w:rPr>
          <w:rFonts w:hint="eastAsia" w:ascii="楷体" w:hAnsi="楷体" w:eastAsia="楷体" w:cs="楷体"/>
          <w:sz w:val="24"/>
        </w:rPr>
        <w:t>联系人：卢老师  联系电话：0774-6015917</w:t>
      </w:r>
    </w:p>
    <w:p>
      <w:pPr>
        <w:spacing w:after="0" w:line="240" w:lineRule="auto"/>
        <w:ind w:firstLine="480" w:firstLineChars="200"/>
        <w:rPr>
          <w:rFonts w:hint="eastAsia" w:ascii="楷体" w:hAnsi="楷体" w:eastAsia="楷体" w:cs="楷体"/>
          <w:sz w:val="24"/>
        </w:rPr>
      </w:pPr>
      <w:r>
        <w:rPr>
          <w:rFonts w:hint="eastAsia" w:ascii="楷体" w:hAnsi="楷体" w:eastAsia="楷体" w:cs="楷体"/>
          <w:sz w:val="24"/>
        </w:rPr>
        <w:t>2.采购代理机构名称：广西北部湾宏亚建设管理有限公司</w:t>
      </w:r>
    </w:p>
    <w:p>
      <w:pPr>
        <w:spacing w:after="0" w:line="240" w:lineRule="auto"/>
        <w:ind w:firstLine="480" w:firstLineChars="200"/>
        <w:rPr>
          <w:rFonts w:hint="eastAsia" w:ascii="楷体" w:hAnsi="楷体" w:eastAsia="楷体" w:cs="楷体"/>
          <w:sz w:val="24"/>
        </w:rPr>
      </w:pPr>
      <w:r>
        <w:rPr>
          <w:rFonts w:hint="eastAsia" w:ascii="楷体" w:hAnsi="楷体" w:eastAsia="楷体" w:cs="楷体"/>
          <w:sz w:val="24"/>
        </w:rPr>
        <w:t>联系地址：（梧州市龙圩区龙圩镇龙湖西三路59号）</w:t>
      </w:r>
    </w:p>
    <w:p>
      <w:pPr>
        <w:pStyle w:val="4"/>
        <w:spacing w:line="24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联系人：何工、梁工</w:t>
      </w:r>
    </w:p>
    <w:p>
      <w:pPr>
        <w:pStyle w:val="4"/>
        <w:spacing w:line="24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联系电话：0774-2666686</w:t>
      </w:r>
    </w:p>
    <w:p>
      <w:pPr>
        <w:pStyle w:val="4"/>
        <w:spacing w:line="240" w:lineRule="auto"/>
        <w:ind w:firstLine="480" w:firstLineChars="200"/>
        <w:rPr>
          <w:rFonts w:hint="eastAsia" w:ascii="楷体" w:hAnsi="楷体" w:eastAsia="楷体" w:cs="楷体"/>
          <w:sz w:val="24"/>
        </w:rPr>
      </w:pPr>
      <w:r>
        <w:rPr>
          <w:rFonts w:hint="eastAsia" w:ascii="楷体" w:hAnsi="楷体" w:eastAsia="楷体" w:cs="楷体"/>
          <w:sz w:val="24"/>
          <w:szCs w:val="24"/>
        </w:rPr>
        <w:t>3.</w:t>
      </w:r>
      <w:r>
        <w:rPr>
          <w:rFonts w:hint="eastAsia" w:ascii="楷体" w:hAnsi="楷体" w:eastAsia="楷体" w:cs="楷体"/>
          <w:sz w:val="24"/>
        </w:rPr>
        <w:t>政府采购监督管理部门：</w:t>
      </w:r>
    </w:p>
    <w:p>
      <w:pPr>
        <w:spacing w:after="0" w:line="240" w:lineRule="auto"/>
        <w:ind w:firstLine="480" w:firstLineChars="200"/>
        <w:rPr>
          <w:rFonts w:hint="eastAsia" w:ascii="楷体" w:hAnsi="楷体" w:eastAsia="楷体" w:cs="楷体"/>
          <w:sz w:val="24"/>
        </w:rPr>
      </w:pPr>
      <w:r>
        <w:rPr>
          <w:rFonts w:hint="eastAsia" w:ascii="楷体" w:hAnsi="楷体" w:eastAsia="楷体" w:cs="楷体"/>
          <w:sz w:val="24"/>
        </w:rPr>
        <w:t xml:space="preserve">梧州市财政局政府采购监督管理科 </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480" w:firstLineChars="200"/>
        <w:textAlignment w:val="auto"/>
        <w:outlineLvl w:val="9"/>
        <w:rPr>
          <w:rFonts w:hint="eastAsia" w:ascii="楷体" w:hAnsi="楷体" w:eastAsia="楷体" w:cs="楷体"/>
          <w:sz w:val="24"/>
        </w:rPr>
      </w:pPr>
      <w:r>
        <w:rPr>
          <w:rFonts w:hint="eastAsia" w:ascii="楷体" w:hAnsi="楷体" w:eastAsia="楷体" w:cs="楷体"/>
          <w:sz w:val="24"/>
        </w:rPr>
        <w:t>联系电话：0774-3856434</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textAlignment w:val="auto"/>
        <w:outlineLvl w:val="9"/>
        <w:rPr>
          <w:rFonts w:hint="eastAsia" w:ascii="楷体" w:hAnsi="楷体" w:eastAsia="楷体" w:cs="楷体"/>
        </w:rPr>
      </w:pPr>
      <w:r>
        <w:rPr>
          <w:rStyle w:val="10"/>
          <w:rFonts w:hint="eastAsia" w:ascii="楷体" w:hAnsi="楷体" w:eastAsia="楷体" w:cs="楷体"/>
          <w:color w:val="333333"/>
          <w:szCs w:val="24"/>
        </w:rPr>
        <w:t>七、成交结果公告期限：</w:t>
      </w:r>
      <w:r>
        <w:rPr>
          <w:rFonts w:hint="eastAsia" w:ascii="楷体" w:hAnsi="楷体" w:eastAsia="楷体" w:cs="楷体"/>
          <w:color w:val="333333"/>
          <w:szCs w:val="24"/>
        </w:rPr>
        <w:t>自成交结果公告发布之日起一个工作日。</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480"/>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Cs w:val="24"/>
        </w:rPr>
        <w:t>供应商认为成交结果使自己的权益受到损害的，可以在成交结果公告期限届满之日起七个工作日内以书面形式向采购人或受托代理机构提出质疑，逾期将不再受理。</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420"/>
        <w:jc w:val="right"/>
        <w:textAlignment w:val="auto"/>
        <w:outlineLvl w:val="9"/>
        <w:rPr>
          <w:rFonts w:hint="eastAsia" w:ascii="楷体" w:hAnsi="楷体" w:eastAsia="楷体" w:cs="楷体"/>
          <w:color w:val="333333"/>
          <w:sz w:val="24"/>
          <w:szCs w:val="24"/>
          <w:lang w:eastAsia="zh-CN"/>
        </w:rPr>
      </w:pPr>
      <w:r>
        <w:rPr>
          <w:rFonts w:hint="eastAsia" w:ascii="楷体" w:hAnsi="楷体" w:eastAsia="楷体" w:cs="楷体"/>
          <w:color w:val="333333"/>
          <w:sz w:val="24"/>
          <w:szCs w:val="24"/>
          <w:lang w:eastAsia="zh-CN"/>
        </w:rPr>
        <w:t>广西北部湾宏亚建设管理有限公司</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420"/>
        <w:jc w:val="right"/>
        <w:textAlignment w:val="auto"/>
        <w:outlineLvl w:val="9"/>
        <w:rPr>
          <w:rFonts w:hint="eastAsia" w:ascii="楷体" w:hAnsi="楷体" w:eastAsia="楷体" w:cs="楷体"/>
          <w:sz w:val="40"/>
          <w:szCs w:val="36"/>
        </w:rPr>
      </w:pPr>
      <w:r>
        <w:rPr>
          <w:rFonts w:hint="eastAsia" w:ascii="楷体" w:hAnsi="楷体" w:eastAsia="楷体" w:cs="楷体"/>
          <w:color w:val="333333"/>
          <w:sz w:val="24"/>
          <w:szCs w:val="24"/>
        </w:rPr>
        <w:t>201</w:t>
      </w:r>
      <w:r>
        <w:rPr>
          <w:rFonts w:hint="eastAsia" w:ascii="楷体" w:hAnsi="楷体" w:eastAsia="楷体" w:cs="楷体"/>
          <w:color w:val="333333"/>
          <w:sz w:val="24"/>
          <w:szCs w:val="24"/>
          <w:lang w:val="en-US" w:eastAsia="zh-CN"/>
        </w:rPr>
        <w:t>9</w:t>
      </w:r>
      <w:r>
        <w:rPr>
          <w:rFonts w:hint="eastAsia" w:ascii="楷体" w:hAnsi="楷体" w:eastAsia="楷体" w:cs="楷体"/>
          <w:color w:val="333333"/>
          <w:sz w:val="24"/>
          <w:szCs w:val="24"/>
        </w:rPr>
        <w:t>年</w:t>
      </w:r>
      <w:r>
        <w:rPr>
          <w:rFonts w:hint="eastAsia" w:ascii="楷体" w:hAnsi="楷体" w:eastAsia="楷体" w:cs="楷体"/>
          <w:color w:val="333333"/>
          <w:sz w:val="24"/>
          <w:szCs w:val="24"/>
          <w:lang w:val="en-US" w:eastAsia="zh-CN"/>
        </w:rPr>
        <w:t>9</w:t>
      </w:r>
      <w:r>
        <w:rPr>
          <w:rFonts w:hint="eastAsia" w:ascii="楷体" w:hAnsi="楷体" w:eastAsia="楷体" w:cs="楷体"/>
          <w:color w:val="333333"/>
          <w:sz w:val="24"/>
          <w:szCs w:val="24"/>
        </w:rPr>
        <w:t>月</w:t>
      </w:r>
      <w:r>
        <w:rPr>
          <w:rFonts w:hint="eastAsia" w:ascii="楷体" w:hAnsi="楷体" w:eastAsia="楷体" w:cs="楷体"/>
          <w:color w:val="333333"/>
          <w:sz w:val="24"/>
          <w:szCs w:val="24"/>
          <w:lang w:val="en-US" w:eastAsia="zh-CN"/>
        </w:rPr>
        <w:t>12</w:t>
      </w:r>
      <w:r>
        <w:rPr>
          <w:rFonts w:hint="eastAsia" w:ascii="楷体" w:hAnsi="楷体" w:eastAsia="楷体" w:cs="楷体"/>
          <w:color w:val="333333"/>
          <w:sz w:val="24"/>
          <w:szCs w:val="24"/>
        </w:rPr>
        <w:t>日</w:t>
      </w:r>
      <w:bookmarkEnd w:id="0"/>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9F6B"/>
    <w:multiLevelType w:val="singleLevel"/>
    <w:tmpl w:val="57DF9F6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F5"/>
    <w:rsid w:val="000C76B0"/>
    <w:rsid w:val="00162794"/>
    <w:rsid w:val="0027528D"/>
    <w:rsid w:val="002C51DC"/>
    <w:rsid w:val="00346DD5"/>
    <w:rsid w:val="00355EDF"/>
    <w:rsid w:val="004209C2"/>
    <w:rsid w:val="004D55EE"/>
    <w:rsid w:val="005257FC"/>
    <w:rsid w:val="00591A7C"/>
    <w:rsid w:val="005C1824"/>
    <w:rsid w:val="007120E9"/>
    <w:rsid w:val="007D3E66"/>
    <w:rsid w:val="007D56F5"/>
    <w:rsid w:val="008239B2"/>
    <w:rsid w:val="00934875"/>
    <w:rsid w:val="00967A5C"/>
    <w:rsid w:val="009706A6"/>
    <w:rsid w:val="0098270A"/>
    <w:rsid w:val="009C4899"/>
    <w:rsid w:val="00A12618"/>
    <w:rsid w:val="00D85301"/>
    <w:rsid w:val="00E819D5"/>
    <w:rsid w:val="00E87BDB"/>
    <w:rsid w:val="00EC6FEF"/>
    <w:rsid w:val="00F32E2D"/>
    <w:rsid w:val="00FE1685"/>
    <w:rsid w:val="0BF823D6"/>
    <w:rsid w:val="10602FB2"/>
    <w:rsid w:val="120671D8"/>
    <w:rsid w:val="134448CC"/>
    <w:rsid w:val="14B353D6"/>
    <w:rsid w:val="15C66E7D"/>
    <w:rsid w:val="174D2999"/>
    <w:rsid w:val="19300D0F"/>
    <w:rsid w:val="197B14A2"/>
    <w:rsid w:val="1DE824AD"/>
    <w:rsid w:val="25BF61C8"/>
    <w:rsid w:val="319132F2"/>
    <w:rsid w:val="3BB55DB8"/>
    <w:rsid w:val="3E530404"/>
    <w:rsid w:val="422F7BD5"/>
    <w:rsid w:val="47D73B69"/>
    <w:rsid w:val="492F7DC8"/>
    <w:rsid w:val="4B2B0000"/>
    <w:rsid w:val="4CB354E5"/>
    <w:rsid w:val="4E334B37"/>
    <w:rsid w:val="53FC025F"/>
    <w:rsid w:val="5D9B2BFB"/>
    <w:rsid w:val="71234379"/>
    <w:rsid w:val="75A5727A"/>
    <w:rsid w:val="78E34E1C"/>
    <w:rsid w:val="7ACC0279"/>
    <w:rsid w:val="7AEE0FB0"/>
    <w:rsid w:val="7B00799B"/>
    <w:rsid w:val="7E211A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outlineLvl w:val="0"/>
    </w:pPr>
    <w:rPr>
      <w:b/>
    </w:rPr>
  </w:style>
  <w:style w:type="paragraph" w:styleId="3">
    <w:name w:val="heading 2"/>
    <w:basedOn w:val="1"/>
    <w:next w:val="1"/>
    <w:qFormat/>
    <w:uiPriority w:val="0"/>
    <w:pPr>
      <w:keepNext/>
      <w:keepLines/>
      <w:widowControl w:val="0"/>
      <w:adjustRightInd/>
      <w:snapToGrid/>
      <w:spacing w:after="0" w:line="380" w:lineRule="atLeast"/>
      <w:jc w:val="center"/>
      <w:outlineLvl w:val="1"/>
    </w:pPr>
    <w:rPr>
      <w:rFonts w:ascii="Arial" w:hAnsi="Arial" w:eastAsia="黑体"/>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5"/>
    <w:unhideWhenUsed/>
    <w:qFormat/>
    <w:uiPriority w:val="0"/>
    <w:rPr>
      <w:rFonts w:hint="eastAsia" w:ascii="宋体" w:hAnsi="Courier New"/>
      <w:szCs w:val="20"/>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10">
    <w:name w:val="Strong"/>
    <w:basedOn w:val="9"/>
    <w:qFormat/>
    <w:uiPriority w:val="22"/>
    <w:rPr>
      <w:b/>
    </w:rPr>
  </w:style>
  <w:style w:type="character" w:styleId="11">
    <w:name w:val="FollowedHyperlink"/>
    <w:basedOn w:val="9"/>
    <w:unhideWhenUsed/>
    <w:qFormat/>
    <w:uiPriority w:val="99"/>
    <w:rPr>
      <w:color w:val="575656"/>
      <w:u w:val="none"/>
    </w:rPr>
  </w:style>
  <w:style w:type="character" w:styleId="12">
    <w:name w:val="Hyperlink"/>
    <w:basedOn w:val="9"/>
    <w:unhideWhenUsed/>
    <w:qFormat/>
    <w:uiPriority w:val="99"/>
    <w:rPr>
      <w:color w:val="575656"/>
      <w:u w:val="none"/>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semiHidden/>
    <w:qFormat/>
    <w:uiPriority w:val="99"/>
    <w:rPr>
      <w:sz w:val="18"/>
      <w:szCs w:val="18"/>
    </w:rPr>
  </w:style>
  <w:style w:type="character" w:customStyle="1" w:styleId="15">
    <w:name w:val="纯文本 Char"/>
    <w:link w:val="4"/>
    <w:qFormat/>
    <w:uiPriority w:val="0"/>
    <w:rPr>
      <w:rFonts w:ascii="宋体" w:hAnsi="Courier New" w:eastAsiaTheme="minorEastAsia" w:cstheme="minorBidi"/>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394</Words>
  <Characters>2251</Characters>
  <Lines>18</Lines>
  <Paragraphs>5</Paragraphs>
  <TotalTime>1</TotalTime>
  <ScaleCrop>false</ScaleCrop>
  <LinksUpToDate>false</LinksUpToDate>
  <CharactersWithSpaces>2640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2016-03-28T02:31:00Z</dcterms:created>
  <dc:creator>Windows 用户</dc:creator>
  <cp:lastModifiedBy>BBQ</cp:lastModifiedBy>
  <cp:lastPrinted>2019-08-14T11:35:00Z</cp:lastPrinted>
  <dcterms:modified xsi:type="dcterms:W3CDTF">2019-09-12T07:07:01Z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