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sz w:val="52"/>
          <w:szCs w:val="52"/>
        </w:rPr>
      </w:pPr>
      <w:r>
        <w:rPr>
          <w:rFonts w:hint="eastAsia" w:ascii="宋体" w:hAnsi="宋体"/>
          <w:sz w:val="52"/>
          <w:szCs w:val="52"/>
          <w:lang w:eastAsia="zh-CN"/>
        </w:rPr>
        <w:t>梧州</w:t>
      </w:r>
      <w:r>
        <w:rPr>
          <w:rFonts w:hint="eastAsia" w:ascii="宋体" w:hAnsi="宋体"/>
          <w:sz w:val="52"/>
          <w:szCs w:val="52"/>
        </w:rPr>
        <w:t>市政府采购</w:t>
      </w:r>
    </w:p>
    <w:p>
      <w:pPr>
        <w:spacing w:before="165" w:beforeLines="50" w:line="360" w:lineRule="auto"/>
        <w:jc w:val="center"/>
        <w:rPr>
          <w:rFonts w:hint="eastAsia" w:ascii="宋体" w:hAnsi="宋体"/>
          <w:sz w:val="52"/>
          <w:szCs w:val="52"/>
        </w:rPr>
      </w:pPr>
      <w:r>
        <w:rPr>
          <w:rFonts w:hint="eastAsia" w:ascii="宋体" w:hAnsi="宋体"/>
          <w:sz w:val="52"/>
          <w:szCs w:val="52"/>
        </w:rPr>
        <w:t>竞争性磋商文件（服务类）</w:t>
      </w:r>
    </w:p>
    <w:p>
      <w:pPr>
        <w:spacing w:before="165" w:beforeLines="50" w:line="360" w:lineRule="auto"/>
        <w:jc w:val="center"/>
        <w:rPr>
          <w:rFonts w:hint="eastAsia" w:ascii="宋体" w:hAnsi="宋体"/>
          <w:sz w:val="36"/>
          <w:szCs w:val="36"/>
        </w:rPr>
      </w:pPr>
    </w:p>
    <w:p>
      <w:pPr>
        <w:snapToGrid w:val="0"/>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pPr>
        <w:spacing w:before="331" w:beforeLines="100" w:after="165" w:afterLines="50" w:line="360" w:lineRule="auto"/>
        <w:jc w:val="center"/>
        <w:rPr>
          <w:rFonts w:hint="eastAsia" w:ascii="宋体" w:hAnsi="宋体"/>
          <w:szCs w:val="21"/>
        </w:rPr>
      </w:pPr>
      <w:r>
        <w:rPr>
          <w:rFonts w:hint="eastAsia" w:ascii="宋体" w:hAnsi="宋体"/>
          <w:szCs w:val="21"/>
        </w:rPr>
        <w:t>（全流程电子化评标）</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pStyle w:val="3"/>
        <w:snapToGrid w:val="0"/>
        <w:spacing w:before="50" w:after="120" w:line="360" w:lineRule="auto"/>
        <w:ind w:firstLine="1193" w:firstLineChars="396"/>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2022年夏郢镇松材线虫病疫情防控技术服务</w:t>
      </w:r>
    </w:p>
    <w:p>
      <w:pPr>
        <w:snapToGrid w:val="0"/>
        <w:spacing w:before="165" w:beforeLines="50" w:line="360" w:lineRule="auto"/>
        <w:ind w:firstLine="1145" w:firstLineChars="400"/>
        <w:rPr>
          <w:rFonts w:hint="eastAsia" w:ascii="仿宋_GB2312" w:hAnsi="宋体" w:eastAsia="仿宋_GB2312"/>
          <w:b/>
          <w:sz w:val="30"/>
          <w:szCs w:val="48"/>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t>
      </w:r>
      <w:r>
        <w:rPr>
          <w:rFonts w:hint="eastAsia" w:ascii="仿宋_GB2312" w:hAnsi="宋体" w:eastAsia="仿宋_GB2312"/>
          <w:b/>
          <w:sz w:val="30"/>
          <w:szCs w:val="48"/>
          <w:lang w:eastAsia="zh-CN"/>
        </w:rPr>
        <w:t>WZZC2022-C3-030064-WZSD</w:t>
      </w:r>
    </w:p>
    <w:p>
      <w:pPr>
        <w:pStyle w:val="3"/>
        <w:snapToGrid w:val="0"/>
        <w:spacing w:before="50" w:after="120" w:line="360" w:lineRule="auto"/>
        <w:ind w:firstLine="1125" w:firstLineChars="393"/>
        <w:rPr>
          <w:rFonts w:hint="eastAsia" w:ascii="仿宋_GB2312" w:hAnsi="宋体" w:eastAsia="仿宋_GB2312" w:cs="Times New Roman"/>
          <w:b/>
          <w:bCs/>
          <w:w w:val="95"/>
          <w:sz w:val="30"/>
          <w:szCs w:val="30"/>
          <w:lang w:eastAsia="zh-CN"/>
        </w:rPr>
      </w:pPr>
      <w:r>
        <w:rPr>
          <w:rFonts w:hint="eastAsia" w:ascii="仿宋_GB2312" w:hAnsi="宋体" w:eastAsia="仿宋_GB2312"/>
          <w:b/>
          <w:bCs/>
          <w:w w:val="95"/>
          <w:sz w:val="30"/>
          <w:szCs w:val="30"/>
        </w:rPr>
        <w:t>采 购 人</w:t>
      </w:r>
      <w:r>
        <w:rPr>
          <w:rFonts w:hint="eastAsia" w:ascii="仿宋_GB2312" w:hAnsi="宋体" w:eastAsia="仿宋_GB2312" w:cs="Times New Roman"/>
          <w:b/>
          <w:bCs/>
          <w:w w:val="95"/>
          <w:sz w:val="30"/>
          <w:szCs w:val="30"/>
        </w:rPr>
        <w:t xml:space="preserve">： </w:t>
      </w:r>
      <w:r>
        <w:rPr>
          <w:rFonts w:hint="default" w:ascii="仿宋_GB2312" w:hAnsi="宋体" w:eastAsia="仿宋_GB2312" w:cs="Times New Roman"/>
          <w:b/>
          <w:bCs/>
          <w:w w:val="95"/>
          <w:sz w:val="30"/>
          <w:szCs w:val="30"/>
        </w:rPr>
        <w:t>梧</w:t>
      </w:r>
      <w:r>
        <w:rPr>
          <w:rFonts w:hint="eastAsia" w:ascii="仿宋_GB2312" w:hAnsi="宋体" w:eastAsia="仿宋_GB2312" w:cs="Times New Roman"/>
          <w:b/>
          <w:bCs/>
          <w:w w:val="95"/>
          <w:sz w:val="30"/>
          <w:szCs w:val="30"/>
        </w:rPr>
        <w:t>州市万秀区夏郢镇人民政府</w:t>
      </w:r>
    </w:p>
    <w:p>
      <w:pPr>
        <w:pStyle w:val="3"/>
        <w:snapToGrid w:val="0"/>
        <w:spacing w:before="50" w:after="120" w:line="360" w:lineRule="auto"/>
        <w:ind w:firstLine="1125" w:firstLineChars="393"/>
        <w:rPr>
          <w:rFonts w:hint="eastAsia" w:ascii="仿宋_GB2312" w:hAnsi="宋体" w:eastAsia="仿宋_GB2312" w:cs="Times New Roman"/>
          <w:b/>
          <w:bCs/>
          <w:w w:val="95"/>
          <w:sz w:val="30"/>
          <w:szCs w:val="30"/>
          <w:lang w:eastAsia="zh-CN"/>
        </w:rPr>
      </w:pPr>
      <w:r>
        <w:rPr>
          <w:rFonts w:hint="eastAsia" w:ascii="仿宋_GB2312" w:hAnsi="宋体" w:eastAsia="仿宋_GB2312" w:cs="Times New Roman"/>
          <w:b/>
          <w:bCs/>
          <w:w w:val="95"/>
          <w:sz w:val="30"/>
          <w:szCs w:val="30"/>
        </w:rPr>
        <w:t>采购代理机构：梧州市东申工程管理有限公司</w:t>
      </w:r>
    </w:p>
    <w:p>
      <w:pPr>
        <w:pStyle w:val="3"/>
        <w:snapToGrid w:val="0"/>
        <w:spacing w:before="50" w:after="120" w:line="360" w:lineRule="auto"/>
        <w:ind w:firstLine="841" w:firstLineChars="294"/>
        <w:rPr>
          <w:rFonts w:hint="default" w:ascii="仿宋_GB2312" w:hAnsi="宋体" w:eastAsia="仿宋_GB2312"/>
          <w:b/>
          <w:bCs/>
          <w:w w:val="95"/>
          <w:kern w:val="0"/>
          <w:sz w:val="30"/>
          <w:szCs w:val="30"/>
          <w:lang w:val="en-US"/>
        </w:rPr>
        <w:sectPr>
          <w:headerReference r:id="rId5" w:type="first"/>
          <w:footerReference r:id="rId7" w:type="first"/>
          <w:footerReference r:id="rId6"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w w:val="95"/>
          <w:sz w:val="30"/>
          <w:szCs w:val="30"/>
        </w:rPr>
        <w:t xml:space="preserve">                     </w:t>
      </w:r>
      <w:r>
        <w:rPr>
          <w:rFonts w:hint="eastAsia" w:ascii="仿宋_GB2312" w:hAnsi="宋体" w:eastAsia="仿宋_GB2312"/>
          <w:b/>
          <w:bCs/>
          <w:w w:val="95"/>
          <w:sz w:val="30"/>
          <w:szCs w:val="30"/>
          <w:lang w:val="en-US" w:eastAsia="zh-CN"/>
        </w:rPr>
        <w:t>2022</w:t>
      </w:r>
      <w:r>
        <w:rPr>
          <w:rFonts w:hint="eastAsia" w:ascii="仿宋_GB2312" w:hAnsi="宋体" w:eastAsia="仿宋_GB2312"/>
          <w:b/>
          <w:bCs/>
          <w:w w:val="95"/>
          <w:sz w:val="30"/>
          <w:szCs w:val="30"/>
        </w:rPr>
        <w:t>年</w:t>
      </w:r>
      <w:r>
        <w:rPr>
          <w:rFonts w:hint="eastAsia" w:ascii="仿宋_GB2312" w:hAnsi="宋体" w:eastAsia="仿宋_GB2312"/>
          <w:b/>
          <w:bCs/>
          <w:w w:val="95"/>
          <w:sz w:val="30"/>
          <w:szCs w:val="30"/>
          <w:lang w:val="en-US" w:eastAsia="zh-CN"/>
        </w:rPr>
        <w:t>10</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18日</w:t>
      </w:r>
    </w:p>
    <w:p>
      <w:pPr>
        <w:spacing w:line="246" w:lineRule="auto"/>
        <w:rPr>
          <w:rFonts w:ascii="Arial"/>
          <w:sz w:val="21"/>
        </w:rPr>
      </w:pPr>
    </w:p>
    <w:p>
      <w:pPr>
        <w:spacing w:line="246" w:lineRule="auto"/>
        <w:rPr>
          <w:rFonts w:ascii="Arial"/>
          <w:sz w:val="21"/>
        </w:rPr>
      </w:pPr>
    </w:p>
    <w:p>
      <w:pPr>
        <w:spacing w:line="246" w:lineRule="auto"/>
        <w:rPr>
          <w:rFonts w:ascii="Arial"/>
          <w:sz w:val="21"/>
        </w:rPr>
      </w:pPr>
    </w:p>
    <w:sdt>
      <w:sdtPr>
        <w:rPr>
          <w:rFonts w:ascii="黑体" w:hAnsi="黑体" w:eastAsia="黑体" w:cs="黑体"/>
          <w:sz w:val="35"/>
          <w:szCs w:val="35"/>
        </w:rPr>
        <w:id w:val="1"/>
        <w:docPartObj>
          <w:docPartGallery w:val="Table of Contents"/>
          <w:docPartUnique/>
        </w:docPartObj>
      </w:sdtPr>
      <w:sdtEndPr>
        <w:rPr>
          <w:rFonts w:ascii="宋体" w:hAnsi="宋体" w:eastAsia="宋体" w:cs="宋体"/>
          <w:sz w:val="31"/>
          <w:szCs w:val="31"/>
        </w:rPr>
      </w:sdtEndPr>
      <w:sdtContent>
        <w:p>
          <w:pPr>
            <w:spacing w:before="113" w:line="227" w:lineRule="auto"/>
            <w:ind w:left="3557"/>
            <w:rPr>
              <w:rFonts w:ascii="黑体" w:hAnsi="黑体" w:eastAsia="黑体" w:cs="黑体"/>
              <w:sz w:val="35"/>
              <w:szCs w:val="35"/>
            </w:rPr>
          </w:pPr>
          <w:r>
            <w:rPr>
              <w:rFonts w:ascii="黑体" w:hAnsi="黑体" w:eastAsia="黑体" w:cs="黑体"/>
              <w:spacing w:val="-3"/>
              <w:sz w:val="35"/>
              <w:szCs w:val="35"/>
            </w:rPr>
            <w:t>目</w:t>
          </w:r>
          <w:r>
            <w:rPr>
              <w:rFonts w:ascii="黑体" w:hAnsi="黑体" w:eastAsia="黑体" w:cs="黑体"/>
              <w:spacing w:val="-2"/>
              <w:sz w:val="35"/>
              <w:szCs w:val="35"/>
            </w:rPr>
            <w:t xml:space="preserve">    录</w:t>
          </w:r>
        </w:p>
        <w:p>
          <w:pPr>
            <w:spacing w:line="361" w:lineRule="auto"/>
            <w:rPr>
              <w:rFonts w:ascii="Arial"/>
              <w:sz w:val="21"/>
            </w:rPr>
          </w:pPr>
        </w:p>
        <w:p>
          <w:pPr>
            <w:tabs>
              <w:tab w:val="right" w:leader="dot" w:pos="8277"/>
            </w:tabs>
            <w:spacing w:before="101" w:line="224"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第一章</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竞争性磋商公告</w:t>
          </w:r>
          <w:r>
            <w:rPr>
              <w:rFonts w:ascii="宋体" w:hAnsi="宋体" w:eastAsia="宋体" w:cs="宋体"/>
              <w:spacing w:val="6"/>
              <w:sz w:val="31"/>
              <w:szCs w:val="31"/>
            </w:rPr>
            <w:t xml:space="preserve"> </w:t>
          </w:r>
          <w:r>
            <w:rPr>
              <w:rFonts w:ascii="宋体" w:hAnsi="宋体" w:eastAsia="宋体" w:cs="宋体"/>
              <w:b/>
              <w:bCs/>
              <w:sz w:val="31"/>
              <w:szCs w:val="31"/>
            </w:rPr>
            <w:tab/>
          </w:r>
          <w:r>
            <w:rPr>
              <w:rFonts w:ascii="宋体" w:hAnsi="宋体" w:eastAsia="宋体" w:cs="宋体"/>
              <w:spacing w:val="6"/>
              <w:sz w:val="31"/>
              <w:szCs w:val="31"/>
              <w14:textOutline w14:w="5793" w14:cap="sq" w14:cmpd="sng">
                <w14:solidFill>
                  <w14:srgbClr w14:val="000000"/>
                </w14:solidFill>
                <w14:prstDash w14:val="solid"/>
                <w14:bevel/>
              </w14:textOutline>
            </w:rPr>
            <w:t>2</w:t>
          </w:r>
          <w:r>
            <w:rPr>
              <w:rFonts w:ascii="宋体" w:hAnsi="宋体" w:eastAsia="宋体" w:cs="宋体"/>
              <w:spacing w:val="6"/>
              <w:sz w:val="31"/>
              <w:szCs w:val="31"/>
              <w14:textOutline w14:w="5793" w14:cap="sq" w14:cmpd="sng">
                <w14:solidFill>
                  <w14:srgbClr w14:val="000000"/>
                </w14:solidFill>
                <w14:prstDash w14:val="solid"/>
                <w14:bevel/>
              </w14:textOutline>
            </w:rPr>
            <w:fldChar w:fldCharType="end"/>
          </w:r>
        </w:p>
        <w:p>
          <w:pPr>
            <w:tabs>
              <w:tab w:val="right" w:leader="dot" w:pos="8277"/>
            </w:tabs>
            <w:spacing w:before="285"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12"/>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w:t>
          </w:r>
          <w:r>
            <w:rPr>
              <w:rFonts w:ascii="宋体" w:hAnsi="宋体" w:eastAsia="宋体" w:cs="宋体"/>
              <w:spacing w:val="6"/>
              <w:sz w:val="31"/>
              <w:szCs w:val="31"/>
              <w14:textOutline w14:w="5793" w14:cap="sq" w14:cmpd="sng">
                <w14:solidFill>
                  <w14:srgbClr w14:val="000000"/>
                </w14:solidFill>
                <w14:prstDash w14:val="solid"/>
                <w14:bevel/>
              </w14:textOutline>
            </w:rPr>
            <w:t>章</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供应商须知及前附表</w:t>
          </w:r>
          <w:r>
            <w:rPr>
              <w:rFonts w:ascii="宋体" w:hAnsi="宋体" w:eastAsia="宋体" w:cs="宋体"/>
              <w:spacing w:val="6"/>
              <w:sz w:val="31"/>
              <w:szCs w:val="31"/>
            </w:rPr>
            <w:t xml:space="preserve"> </w:t>
          </w:r>
          <w:r>
            <w:rPr>
              <w:rFonts w:ascii="宋体" w:hAnsi="宋体" w:eastAsia="宋体" w:cs="宋体"/>
              <w:b/>
              <w:bCs/>
              <w:sz w:val="31"/>
              <w:szCs w:val="31"/>
            </w:rPr>
            <w:tab/>
          </w:r>
          <w:r>
            <w:rPr>
              <w:rFonts w:ascii="宋体" w:hAnsi="宋体" w:eastAsia="宋体" w:cs="宋体"/>
              <w:spacing w:val="6"/>
              <w:sz w:val="31"/>
              <w:szCs w:val="31"/>
              <w14:textOutline w14:w="5793" w14:cap="sq" w14:cmpd="sng">
                <w14:solidFill>
                  <w14:srgbClr w14:val="000000"/>
                </w14:solidFill>
                <w14:prstDash w14:val="solid"/>
                <w14:bevel/>
              </w14:textOutline>
            </w:rPr>
            <w:t>4</w:t>
          </w:r>
          <w:r>
            <w:rPr>
              <w:rFonts w:ascii="宋体" w:hAnsi="宋体" w:eastAsia="宋体" w:cs="宋体"/>
              <w:spacing w:val="6"/>
              <w:sz w:val="31"/>
              <w:szCs w:val="31"/>
              <w14:textOutline w14:w="5793" w14:cap="sq" w14:cmpd="sng">
                <w14:solidFill>
                  <w14:srgbClr w14:val="000000"/>
                </w14:solidFill>
                <w14:prstDash w14:val="solid"/>
                <w14:bevel/>
              </w14:textOutline>
            </w:rPr>
            <w:fldChar w:fldCharType="end"/>
          </w:r>
        </w:p>
        <w:p>
          <w:pPr>
            <w:tabs>
              <w:tab w:val="right" w:leader="dot" w:pos="8277"/>
            </w:tabs>
            <w:spacing w:before="284"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第三章</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采购内容及要求</w:t>
          </w:r>
          <w:r>
            <w:rPr>
              <w:rFonts w:ascii="宋体" w:hAnsi="宋体" w:eastAsia="宋体" w:cs="宋体"/>
              <w:spacing w:val="6"/>
              <w:sz w:val="31"/>
              <w:szCs w:val="31"/>
            </w:rPr>
            <w:t xml:space="preserve"> </w:t>
          </w:r>
          <w:r>
            <w:rPr>
              <w:rFonts w:ascii="宋体" w:hAnsi="宋体" w:eastAsia="宋体" w:cs="宋体"/>
              <w:b/>
              <w:bCs/>
              <w:sz w:val="31"/>
              <w:szCs w:val="31"/>
            </w:rPr>
            <w:tab/>
          </w:r>
          <w:r>
            <w:rPr>
              <w:rFonts w:ascii="宋体" w:hAnsi="宋体" w:eastAsia="宋体" w:cs="宋体"/>
              <w:spacing w:val="6"/>
              <w:sz w:val="31"/>
              <w:szCs w:val="31"/>
              <w14:textOutline w14:w="5793" w14:cap="sq" w14:cmpd="sng">
                <w14:solidFill>
                  <w14:srgbClr w14:val="000000"/>
                </w14:solidFill>
                <w14:prstDash w14:val="solid"/>
                <w14:bevel/>
              </w14:textOutline>
            </w:rPr>
            <w:t>2</w:t>
          </w:r>
          <w:r>
            <w:rPr>
              <w:rFonts w:ascii="宋体" w:hAnsi="宋体" w:eastAsia="宋体" w:cs="宋体"/>
              <w:spacing w:val="6"/>
              <w:sz w:val="31"/>
              <w:szCs w:val="31"/>
              <w14:textOutline w14:w="5793" w14:cap="sq" w14:cmpd="sng">
                <w14:solidFill>
                  <w14:srgbClr w14:val="000000"/>
                </w14:solidFill>
                <w14:prstDash w14:val="solid"/>
                <w14:bevel/>
              </w14:textOutline>
            </w:rPr>
            <w:fldChar w:fldCharType="end"/>
          </w:r>
          <w:r>
            <w:rPr>
              <w:rFonts w:ascii="宋体" w:hAnsi="宋体" w:eastAsia="宋体" w:cs="宋体"/>
              <w:spacing w:val="5"/>
              <w:sz w:val="31"/>
              <w:szCs w:val="31"/>
              <w14:textOutline w14:w="5793" w14:cap="sq" w14:cmpd="sng">
                <w14:solidFill>
                  <w14:srgbClr w14:val="000000"/>
                </w14:solidFill>
                <w14:prstDash w14:val="solid"/>
                <w14:bevel/>
              </w14:textOutline>
            </w:rPr>
            <w:t>0</w:t>
          </w:r>
        </w:p>
        <w:p>
          <w:pPr>
            <w:tabs>
              <w:tab w:val="right" w:leader="dot" w:pos="8277"/>
            </w:tabs>
            <w:spacing w:before="282"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23"/>
              <w:sz w:val="31"/>
              <w:szCs w:val="31"/>
              <w14:textOutline w14:w="5793" w14:cap="sq" w14:cmpd="sng">
                <w14:solidFill>
                  <w14:srgbClr w14:val="000000"/>
                </w14:solidFill>
                <w14:prstDash w14:val="solid"/>
                <w14:bevel/>
              </w14:textOutline>
            </w:rPr>
            <w:t>第四章</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政府采购合同(格式)</w:t>
          </w:r>
          <w:r>
            <w:rPr>
              <w:rFonts w:ascii="宋体" w:hAnsi="宋体" w:eastAsia="宋体" w:cs="宋体"/>
              <w:spacing w:val="23"/>
              <w:sz w:val="31"/>
              <w:szCs w:val="31"/>
            </w:rPr>
            <w:t xml:space="preserve"> </w:t>
          </w:r>
          <w:r>
            <w:rPr>
              <w:rFonts w:ascii="宋体" w:hAnsi="宋体" w:eastAsia="宋体" w:cs="宋体"/>
              <w:b/>
              <w:bCs/>
              <w:sz w:val="31"/>
              <w:szCs w:val="31"/>
            </w:rPr>
            <w:tab/>
          </w:r>
          <w:r>
            <w:rPr>
              <w:rFonts w:ascii="宋体" w:hAnsi="宋体" w:eastAsia="宋体" w:cs="宋体"/>
              <w:spacing w:val="23"/>
              <w:sz w:val="31"/>
              <w:szCs w:val="31"/>
              <w14:textOutline w14:w="5793" w14:cap="sq" w14:cmpd="sng">
                <w14:solidFill>
                  <w14:srgbClr w14:val="000000"/>
                </w14:solidFill>
                <w14:prstDash w14:val="solid"/>
                <w14:bevel/>
              </w14:textOutline>
            </w:rPr>
            <w:t>2</w:t>
          </w:r>
          <w:r>
            <w:rPr>
              <w:rFonts w:ascii="宋体" w:hAnsi="宋体" w:eastAsia="宋体" w:cs="宋体"/>
              <w:spacing w:val="23"/>
              <w:sz w:val="31"/>
              <w:szCs w:val="31"/>
              <w14:textOutline w14:w="5793" w14:cap="sq" w14:cmpd="sng">
                <w14:solidFill>
                  <w14:srgbClr w14:val="000000"/>
                </w14:solidFill>
                <w14:prstDash w14:val="solid"/>
                <w14:bevel/>
              </w14:textOutline>
            </w:rPr>
            <w:fldChar w:fldCharType="end"/>
          </w:r>
          <w:r>
            <w:rPr>
              <w:rFonts w:ascii="宋体" w:hAnsi="宋体" w:eastAsia="宋体" w:cs="宋体"/>
              <w:spacing w:val="21"/>
              <w:sz w:val="31"/>
              <w:szCs w:val="31"/>
              <w14:textOutline w14:w="5793" w14:cap="sq" w14:cmpd="sng">
                <w14:solidFill>
                  <w14:srgbClr w14:val="000000"/>
                </w14:solidFill>
                <w14:prstDash w14:val="solid"/>
                <w14:bevel/>
              </w14:textOutline>
            </w:rPr>
            <w:t>4</w:t>
          </w:r>
        </w:p>
        <w:p>
          <w:pPr>
            <w:tabs>
              <w:tab w:val="right" w:leader="dot" w:pos="8280"/>
            </w:tabs>
            <w:spacing w:before="285"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第五章</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评标办法</w:t>
          </w:r>
          <w:r>
            <w:rPr>
              <w:rFonts w:ascii="宋体" w:hAnsi="宋体" w:eastAsia="宋体" w:cs="宋体"/>
              <w:spacing w:val="6"/>
              <w:sz w:val="31"/>
              <w:szCs w:val="31"/>
            </w:rPr>
            <w:t xml:space="preserve"> </w:t>
          </w:r>
          <w:r>
            <w:rPr>
              <w:rFonts w:ascii="宋体" w:hAnsi="宋体" w:eastAsia="宋体" w:cs="宋体"/>
              <w:b/>
              <w:bCs/>
              <w:sz w:val="31"/>
              <w:szCs w:val="31"/>
            </w:rPr>
            <w:tab/>
          </w:r>
          <w:r>
            <w:rPr>
              <w:rFonts w:ascii="宋体" w:hAnsi="宋体" w:eastAsia="宋体" w:cs="宋体"/>
              <w:b/>
              <w:bCs/>
              <w:sz w:val="31"/>
              <w:szCs w:val="31"/>
            </w:rPr>
            <w:fldChar w:fldCharType="end"/>
          </w:r>
          <w:r>
            <w:fldChar w:fldCharType="begin"/>
          </w:r>
          <w:r>
            <w:instrText xml:space="preserve"> HYPERLINK \l "_bookmark1"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2</w:t>
          </w:r>
          <w:r>
            <w:rPr>
              <w:rFonts w:ascii="宋体" w:hAnsi="宋体" w:eastAsia="宋体" w:cs="宋体"/>
              <w:spacing w:val="6"/>
              <w:sz w:val="31"/>
              <w:szCs w:val="31"/>
              <w14:textOutline w14:w="5793" w14:cap="sq" w14:cmpd="sng">
                <w14:solidFill>
                  <w14:srgbClr w14:val="000000"/>
                </w14:solidFill>
                <w14:prstDash w14:val="solid"/>
                <w14:bevel/>
              </w14:textOutline>
            </w:rPr>
            <w:fldChar w:fldCharType="end"/>
          </w:r>
          <w:r>
            <w:rPr>
              <w:rFonts w:ascii="宋体" w:hAnsi="宋体" w:eastAsia="宋体" w:cs="宋体"/>
              <w:spacing w:val="5"/>
              <w:sz w:val="31"/>
              <w:szCs w:val="31"/>
              <w14:textOutline w14:w="5793" w14:cap="sq" w14:cmpd="sng">
                <w14:solidFill>
                  <w14:srgbClr w14:val="000000"/>
                </w14:solidFill>
                <w14:prstDash w14:val="solid"/>
                <w14:bevel/>
              </w14:textOutline>
            </w:rPr>
            <w:t>9</w:t>
          </w:r>
        </w:p>
        <w:p>
          <w:pPr>
            <w:tabs>
              <w:tab w:val="right" w:leader="dot" w:pos="8277"/>
            </w:tabs>
            <w:spacing w:before="284"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31"/>
              <w:sz w:val="31"/>
              <w:szCs w:val="31"/>
              <w14:textOutline w14:w="5793" w14:cap="sq" w14:cmpd="sng">
                <w14:solidFill>
                  <w14:srgbClr w14:val="000000"/>
                </w14:solidFill>
                <w14:prstDash w14:val="solid"/>
                <w14:bevel/>
              </w14:textOutline>
            </w:rPr>
            <w:t>第</w:t>
          </w:r>
          <w:r>
            <w:rPr>
              <w:rFonts w:ascii="宋体" w:hAnsi="宋体" w:eastAsia="宋体" w:cs="宋体"/>
              <w:spacing w:val="24"/>
              <w:sz w:val="31"/>
              <w:szCs w:val="31"/>
              <w14:textOutline w14:w="5793" w14:cap="sq" w14:cmpd="sng">
                <w14:solidFill>
                  <w14:srgbClr w14:val="000000"/>
                </w14:solidFill>
                <w14:prstDash w14:val="solid"/>
                <w14:bevel/>
              </w14:textOutline>
            </w:rPr>
            <w:t>六章</w:t>
          </w:r>
          <w:r>
            <w:rPr>
              <w:rFonts w:ascii="宋体" w:hAnsi="宋体" w:eastAsia="宋体" w:cs="宋体"/>
              <w:spacing w:val="24"/>
              <w:sz w:val="31"/>
              <w:szCs w:val="31"/>
            </w:rPr>
            <w:t xml:space="preserve">   </w:t>
          </w:r>
          <w:r>
            <w:rPr>
              <w:rFonts w:ascii="宋体" w:hAnsi="宋体" w:eastAsia="宋体" w:cs="宋体"/>
              <w:spacing w:val="24"/>
              <w:sz w:val="31"/>
              <w:szCs w:val="31"/>
              <w14:textOutline w14:w="5793" w14:cap="sq" w14:cmpd="sng">
                <w14:solidFill>
                  <w14:srgbClr w14:val="000000"/>
                </w14:solidFill>
                <w14:prstDash w14:val="solid"/>
                <w14:bevel/>
              </w14:textOutline>
            </w:rPr>
            <w:t>响应文件(格式)</w:t>
          </w:r>
          <w:r>
            <w:rPr>
              <w:rFonts w:ascii="宋体" w:hAnsi="宋体" w:eastAsia="宋体" w:cs="宋体"/>
              <w:spacing w:val="24"/>
              <w:sz w:val="31"/>
              <w:szCs w:val="31"/>
            </w:rPr>
            <w:t xml:space="preserve"> </w:t>
          </w:r>
          <w:r>
            <w:rPr>
              <w:rFonts w:ascii="宋体" w:hAnsi="宋体" w:eastAsia="宋体" w:cs="宋体"/>
              <w:b/>
              <w:bCs/>
              <w:sz w:val="31"/>
              <w:szCs w:val="31"/>
            </w:rPr>
            <w:tab/>
          </w:r>
          <w:r>
            <w:rPr>
              <w:rFonts w:ascii="宋体" w:hAnsi="宋体" w:eastAsia="宋体" w:cs="宋体"/>
              <w:spacing w:val="24"/>
              <w:sz w:val="31"/>
              <w:szCs w:val="31"/>
              <w14:textOutline w14:w="5793" w14:cap="sq" w14:cmpd="sng">
                <w14:solidFill>
                  <w14:srgbClr w14:val="000000"/>
                </w14:solidFill>
                <w14:prstDash w14:val="solid"/>
                <w14:bevel/>
              </w14:textOutline>
            </w:rPr>
            <w:t>3</w:t>
          </w:r>
          <w:r>
            <w:rPr>
              <w:rFonts w:ascii="宋体" w:hAnsi="宋体" w:eastAsia="宋体" w:cs="宋体"/>
              <w:spacing w:val="24"/>
              <w:sz w:val="31"/>
              <w:szCs w:val="31"/>
              <w14:textOutline w14:w="5793" w14:cap="sq" w14:cmpd="sng">
                <w14:solidFill>
                  <w14:srgbClr w14:val="000000"/>
                </w14:solidFill>
                <w14:prstDash w14:val="solid"/>
                <w14:bevel/>
              </w14:textOutline>
            </w:rPr>
            <w:fldChar w:fldCharType="end"/>
          </w:r>
          <w:r>
            <w:rPr>
              <w:rFonts w:ascii="宋体" w:hAnsi="宋体" w:eastAsia="宋体" w:cs="宋体"/>
              <w:spacing w:val="24"/>
              <w:sz w:val="31"/>
              <w:szCs w:val="31"/>
              <w14:textOutline w14:w="5793" w14:cap="sq" w14:cmpd="sng">
                <w14:solidFill>
                  <w14:srgbClr w14:val="000000"/>
                </w14:solidFill>
                <w14:prstDash w14:val="solid"/>
                <w14:bevel/>
              </w14:textOutline>
            </w:rPr>
            <w:t>4</w:t>
          </w:r>
        </w:p>
        <w:p>
          <w:pPr>
            <w:tabs>
              <w:tab w:val="right" w:leader="dot" w:pos="8277"/>
            </w:tabs>
            <w:spacing w:before="285" w:line="225" w:lineRule="auto"/>
            <w:ind w:left="14"/>
            <w:rPr>
              <w:rFonts w:ascii="宋体" w:hAnsi="宋体" w:eastAsia="宋体" w:cs="宋体"/>
              <w:sz w:val="31"/>
              <w:szCs w:val="31"/>
            </w:rPr>
          </w:pPr>
          <w:r>
            <w:fldChar w:fldCharType="begin"/>
          </w:r>
          <w:r>
            <w:instrText xml:space="preserve"> HYPERLINK "file:///D:/圣弘-兰/2019年/4月份/万秀区/城东镇城乡环卫保洁承包项目（WZZC2019-C3-60134-SHJS）/标前/城东镇城乡环卫保洁承包项目（WZZC2019-C3-60134-SHJS）"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第</w:t>
          </w:r>
          <w:r>
            <w:rPr>
              <w:rFonts w:ascii="宋体" w:hAnsi="宋体" w:eastAsia="宋体" w:cs="宋体"/>
              <w:spacing w:val="4"/>
              <w:sz w:val="31"/>
              <w:szCs w:val="31"/>
              <w14:textOutline w14:w="5793" w14:cap="sq" w14:cmpd="sng">
                <w14:solidFill>
                  <w14:srgbClr w14:val="000000"/>
                </w14:solidFill>
                <w14:prstDash w14:val="solid"/>
                <w14:bevel/>
              </w14:textOutline>
            </w:rPr>
            <w:t>七章</w:t>
          </w:r>
          <w:r>
            <w:rPr>
              <w:rFonts w:ascii="宋体" w:hAnsi="宋体" w:eastAsia="宋体" w:cs="宋体"/>
              <w:spacing w:val="4"/>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附件</w:t>
          </w:r>
          <w:r>
            <w:rPr>
              <w:rFonts w:ascii="宋体" w:hAnsi="宋体" w:eastAsia="宋体" w:cs="宋体"/>
              <w:spacing w:val="4"/>
              <w:sz w:val="31"/>
              <w:szCs w:val="31"/>
            </w:rPr>
            <w:t xml:space="preserve"> </w:t>
          </w:r>
          <w:r>
            <w:rPr>
              <w:rFonts w:ascii="宋体" w:hAnsi="宋体" w:eastAsia="宋体" w:cs="宋体"/>
              <w:b/>
              <w:bCs/>
              <w:sz w:val="31"/>
              <w:szCs w:val="31"/>
            </w:rPr>
            <w:tab/>
          </w:r>
          <w:r>
            <w:rPr>
              <w:rFonts w:ascii="宋体" w:hAnsi="宋体" w:eastAsia="宋体" w:cs="宋体"/>
              <w:spacing w:val="4"/>
              <w:sz w:val="31"/>
              <w:szCs w:val="31"/>
              <w14:textOutline w14:w="5793" w14:cap="sq" w14:cmpd="sng">
                <w14:solidFill>
                  <w14:srgbClr w14:val="000000"/>
                </w14:solidFill>
                <w14:prstDash w14:val="solid"/>
                <w14:bevel/>
              </w14:textOutline>
            </w:rPr>
            <w:t>5</w:t>
          </w:r>
          <w:r>
            <w:rPr>
              <w:rFonts w:ascii="宋体" w:hAnsi="宋体" w:eastAsia="宋体" w:cs="宋体"/>
              <w:spacing w:val="4"/>
              <w:sz w:val="31"/>
              <w:szCs w:val="31"/>
              <w14:textOutline w14:w="5793" w14:cap="sq" w14:cmpd="sng">
                <w14:solidFill>
                  <w14:srgbClr w14:val="000000"/>
                </w14:solidFill>
                <w14:prstDash w14:val="solid"/>
                <w14:bevel/>
              </w14:textOutline>
            </w:rPr>
            <w:fldChar w:fldCharType="end"/>
          </w:r>
          <w:r>
            <w:rPr>
              <w:rFonts w:ascii="宋体" w:hAnsi="宋体" w:eastAsia="宋体" w:cs="宋体"/>
              <w:spacing w:val="4"/>
              <w:sz w:val="31"/>
              <w:szCs w:val="31"/>
              <w14:textOutline w14:w="5793" w14:cap="sq" w14:cmpd="sng">
                <w14:solidFill>
                  <w14:srgbClr w14:val="000000"/>
                </w14:solidFill>
                <w14:prstDash w14:val="solid"/>
                <w14:bevel/>
              </w14:textOutline>
            </w:rPr>
            <w:t>0</w:t>
          </w:r>
        </w:p>
      </w:sdtContent>
    </w:sdt>
    <w:p>
      <w:pPr>
        <w:sectPr>
          <w:headerReference r:id="rId8" w:type="default"/>
          <w:footerReference r:id="rId9" w:type="default"/>
          <w:pgSz w:w="11906" w:h="16839"/>
          <w:pgMar w:top="400" w:right="1785" w:bottom="1014" w:left="1785" w:header="0" w:footer="854" w:gutter="0"/>
          <w:cols w:space="720" w:num="1"/>
        </w:sectPr>
      </w:pPr>
    </w:p>
    <w:p>
      <w:pPr>
        <w:spacing w:line="476" w:lineRule="auto"/>
        <w:rPr>
          <w:rFonts w:ascii="Arial"/>
          <w:sz w:val="21"/>
        </w:rPr>
      </w:pPr>
    </w:p>
    <w:p>
      <w:pPr>
        <w:spacing w:before="140" w:line="223" w:lineRule="auto"/>
        <w:ind w:left="2516"/>
        <w:outlineLvl w:val="0"/>
        <w:rPr>
          <w:rFonts w:ascii="宋体" w:hAnsi="宋体" w:eastAsia="宋体" w:cs="宋体"/>
          <w:sz w:val="43"/>
          <w:szCs w:val="43"/>
        </w:rPr>
      </w:pPr>
      <w:r>
        <w:rPr>
          <w:rFonts w:ascii="宋体" w:hAnsi="宋体" w:eastAsia="宋体" w:cs="宋体"/>
          <w:spacing w:val="16"/>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一</w:t>
      </w:r>
      <w:r>
        <w:rPr>
          <w:rFonts w:ascii="宋体" w:hAnsi="宋体" w:eastAsia="宋体" w:cs="宋体"/>
          <w:spacing w:val="8"/>
          <w:sz w:val="43"/>
          <w:szCs w:val="43"/>
          <w14:textOutline w14:w="7972" w14:cap="sq" w14:cmpd="sng">
            <w14:solidFill>
              <w14:srgbClr w14:val="000000"/>
            </w14:solidFill>
            <w14:prstDash w14:val="solid"/>
            <w14:bevel/>
          </w14:textOutline>
        </w:rPr>
        <w:t>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竞争性磋商公告</w:t>
      </w:r>
    </w:p>
    <w:p>
      <w:pPr>
        <w:spacing w:line="365" w:lineRule="auto"/>
        <w:rPr>
          <w:rFonts w:ascii="Arial"/>
          <w:sz w:val="21"/>
        </w:rPr>
      </w:pPr>
    </w:p>
    <w:p>
      <w:pPr>
        <w:spacing w:before="101" w:line="225" w:lineRule="auto"/>
        <w:jc w:val="center"/>
        <w:rPr>
          <w:rFonts w:ascii="宋体" w:hAnsi="宋体" w:eastAsia="宋体" w:cs="宋体"/>
          <w:sz w:val="31"/>
          <w:szCs w:val="31"/>
        </w:rPr>
      </w:pPr>
      <w:r>
        <w:rPr>
          <w:rFonts w:hint="eastAsia" w:ascii="宋体" w:hAnsi="宋体" w:eastAsia="宋体" w:cs="宋体"/>
          <w:spacing w:val="6"/>
          <w:sz w:val="31"/>
          <w:szCs w:val="31"/>
          <w14:textOutline w14:w="5793" w14:cap="sq" w14:cmpd="sng">
            <w14:solidFill>
              <w14:srgbClr w14:val="000000"/>
            </w14:solidFill>
            <w14:prstDash w14:val="solid"/>
            <w14:bevel/>
          </w14:textOutline>
        </w:rPr>
        <w:t>梧州市东申工程管理有限公司</w:t>
      </w:r>
    </w:p>
    <w:p>
      <w:pPr>
        <w:spacing w:before="76" w:line="226" w:lineRule="auto"/>
        <w:ind w:left="217"/>
        <w:rPr>
          <w:rFonts w:ascii="宋体" w:hAnsi="宋体" w:eastAsia="宋体" w:cs="宋体"/>
          <w:sz w:val="29"/>
          <w:szCs w:val="29"/>
        </w:rPr>
      </w:pPr>
      <w:r>
        <w:rPr>
          <w:rFonts w:hint="eastAsia" w:ascii="宋体" w:hAnsi="宋体" w:eastAsia="宋体" w:cs="宋体"/>
          <w:spacing w:val="6"/>
          <w:sz w:val="29"/>
          <w:szCs w:val="29"/>
          <w14:textOutline w14:w="5448" w14:cap="sq" w14:cmpd="sng">
            <w14:solidFill>
              <w14:srgbClr w14:val="000000"/>
            </w14:solidFill>
            <w14:prstDash w14:val="solid"/>
            <w14:bevel/>
          </w14:textOutline>
        </w:rPr>
        <w:t>2022年夏郢镇松材线虫病疫情防控技术服务</w:t>
      </w:r>
      <w:r>
        <w:rPr>
          <w:rFonts w:ascii="宋体" w:hAnsi="宋体" w:eastAsia="宋体" w:cs="宋体"/>
          <w:spacing w:val="6"/>
          <w:sz w:val="29"/>
          <w:szCs w:val="29"/>
        </w:rPr>
        <w:t xml:space="preserve"> </w:t>
      </w:r>
      <w:r>
        <w:rPr>
          <w:rFonts w:ascii="宋体" w:hAnsi="宋体" w:eastAsia="宋体" w:cs="宋体"/>
          <w:spacing w:val="6"/>
          <w:sz w:val="29"/>
          <w:szCs w:val="29"/>
          <w14:textOutline w14:w="5448" w14:cap="sq" w14:cmpd="sng">
            <w14:solidFill>
              <w14:srgbClr w14:val="000000"/>
            </w14:solidFill>
            <w14:prstDash w14:val="solid"/>
            <w14:bevel/>
          </w14:textOutline>
        </w:rPr>
        <w:t>(</w:t>
      </w:r>
      <w:r>
        <w:rPr>
          <w:rFonts w:hint="eastAsia" w:ascii="宋体" w:hAnsi="宋体" w:eastAsia="宋体" w:cs="宋体"/>
          <w:sz w:val="29"/>
          <w:szCs w:val="29"/>
          <w14:textOutline w14:w="5448" w14:cap="sq" w14:cmpd="sng">
            <w14:solidFill>
              <w14:srgbClr w14:val="000000"/>
            </w14:solidFill>
            <w14:prstDash w14:val="solid"/>
            <w14:bevel/>
          </w14:textOutline>
        </w:rPr>
        <w:t>WZZC2022-C3-030064-WZSD</w:t>
      </w:r>
      <w:r>
        <w:rPr>
          <w:rFonts w:ascii="宋体" w:hAnsi="宋体" w:eastAsia="宋体" w:cs="宋体"/>
          <w:spacing w:val="3"/>
          <w:sz w:val="29"/>
          <w:szCs w:val="29"/>
          <w14:textOutline w14:w="5448" w14:cap="sq" w14:cmpd="sng">
            <w14:solidFill>
              <w14:srgbClr w14:val="000000"/>
            </w14:solidFill>
            <w14:prstDash w14:val="solid"/>
            <w14:bevel/>
          </w14:textOutline>
        </w:rPr>
        <w:t>)</w:t>
      </w:r>
    </w:p>
    <w:p>
      <w:pPr>
        <w:spacing w:before="68" w:line="224" w:lineRule="auto"/>
        <w:ind w:left="3943"/>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竞争性磋商公告</w:t>
      </w:r>
    </w:p>
    <w:p>
      <w:pPr>
        <w:spacing w:before="157" w:line="228" w:lineRule="auto"/>
        <w:ind w:left="421"/>
        <w:rPr>
          <w:rFonts w:ascii="宋体" w:hAnsi="宋体" w:eastAsia="宋体" w:cs="宋体"/>
          <w:sz w:val="20"/>
          <w:szCs w:val="20"/>
        </w:rPr>
      </w:pPr>
      <w:r>
        <w:rPr>
          <w:rFonts w:ascii="宋体" w:hAnsi="宋体" w:eastAsia="宋体" w:cs="宋体"/>
          <w:spacing w:val="11"/>
          <w:sz w:val="20"/>
          <w:szCs w:val="20"/>
        </w:rPr>
        <w:t>根</w:t>
      </w:r>
      <w:r>
        <w:rPr>
          <w:rFonts w:ascii="宋体" w:hAnsi="宋体" w:eastAsia="宋体" w:cs="宋体"/>
          <w:spacing w:val="10"/>
          <w:sz w:val="20"/>
          <w:szCs w:val="20"/>
        </w:rPr>
        <w:t>据《中华人民共和国政府采购法》等规定，</w:t>
      </w:r>
      <w:r>
        <w:rPr>
          <w:rFonts w:hint="eastAsia" w:ascii="宋体" w:hAnsi="宋体" w:eastAsia="宋体" w:cs="宋体"/>
          <w:spacing w:val="10"/>
          <w:sz w:val="20"/>
          <w:szCs w:val="20"/>
        </w:rPr>
        <w:t>梧州市东申工程管理有限公司</w:t>
      </w:r>
      <w:r>
        <w:rPr>
          <w:rFonts w:ascii="宋体" w:hAnsi="宋体" w:eastAsia="宋体" w:cs="宋体"/>
          <w:spacing w:val="10"/>
          <w:sz w:val="20"/>
          <w:szCs w:val="20"/>
        </w:rPr>
        <w:t>受梧州市</w:t>
      </w:r>
      <w:r>
        <w:rPr>
          <w:rFonts w:hint="eastAsia" w:ascii="宋体" w:hAnsi="宋体" w:eastAsia="宋体" w:cs="宋体"/>
          <w:spacing w:val="10"/>
          <w:sz w:val="20"/>
          <w:szCs w:val="20"/>
        </w:rPr>
        <w:t>梧州市万秀区夏郢镇人民政府</w:t>
      </w:r>
      <w:r>
        <w:rPr>
          <w:rFonts w:ascii="宋体" w:hAnsi="宋体" w:eastAsia="宋体" w:cs="宋体"/>
          <w:spacing w:val="10"/>
          <w:sz w:val="20"/>
          <w:szCs w:val="20"/>
        </w:rPr>
        <w:t>的委</w:t>
      </w:r>
      <w:r>
        <w:rPr>
          <w:rFonts w:ascii="宋体" w:hAnsi="宋体" w:eastAsia="宋体" w:cs="宋体"/>
          <w:spacing w:val="16"/>
          <w:sz w:val="20"/>
          <w:szCs w:val="20"/>
        </w:rPr>
        <w:t>托，</w:t>
      </w:r>
      <w:r>
        <w:rPr>
          <w:rFonts w:ascii="宋体" w:hAnsi="宋体" w:eastAsia="宋体" w:cs="宋体"/>
          <w:spacing w:val="15"/>
          <w:sz w:val="20"/>
          <w:szCs w:val="20"/>
        </w:rPr>
        <w:t>就</w:t>
      </w:r>
      <w:r>
        <w:rPr>
          <w:rFonts w:hint="eastAsia" w:ascii="宋体" w:hAnsi="宋体" w:eastAsia="宋体" w:cs="宋体"/>
          <w:spacing w:val="8"/>
          <w:sz w:val="20"/>
          <w:szCs w:val="20"/>
        </w:rPr>
        <w:t>2022年夏郢镇松材线虫病疫情防控技术服务</w:t>
      </w:r>
      <w:r>
        <w:rPr>
          <w:rFonts w:ascii="宋体" w:hAnsi="宋体" w:eastAsia="宋体" w:cs="宋体"/>
          <w:spacing w:val="8"/>
          <w:sz w:val="20"/>
          <w:szCs w:val="20"/>
        </w:rPr>
        <w:t>进行竞争性磋商采购，欢迎符合条件的供应商参加磋商，</w:t>
      </w:r>
      <w:r>
        <w:rPr>
          <w:rFonts w:ascii="宋体" w:hAnsi="宋体" w:eastAsia="宋体" w:cs="宋体"/>
          <w:sz w:val="20"/>
          <w:szCs w:val="20"/>
        </w:rPr>
        <w:t xml:space="preserve"> </w:t>
      </w:r>
      <w:r>
        <w:rPr>
          <w:rFonts w:ascii="宋体" w:hAnsi="宋体" w:eastAsia="宋体" w:cs="宋体"/>
          <w:spacing w:val="8"/>
          <w:sz w:val="20"/>
          <w:szCs w:val="20"/>
        </w:rPr>
        <w:t>现将有关事项公告如下</w:t>
      </w:r>
      <w:r>
        <w:rPr>
          <w:rFonts w:ascii="宋体" w:hAnsi="宋体" w:eastAsia="宋体" w:cs="宋体"/>
          <w:spacing w:val="7"/>
          <w:sz w:val="20"/>
          <w:szCs w:val="20"/>
        </w:rPr>
        <w:t>：</w:t>
      </w:r>
    </w:p>
    <w:p>
      <w:pPr>
        <w:spacing w:before="1" w:line="227" w:lineRule="auto"/>
        <w:ind w:left="425"/>
        <w:rPr>
          <w:rFonts w:ascii="宋体" w:hAnsi="宋体" w:eastAsia="宋体" w:cs="宋体"/>
          <w:spacing w:val="15"/>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一、项目名称</w:t>
      </w:r>
      <w:r>
        <w:rPr>
          <w:rFonts w:ascii="宋体" w:hAnsi="宋体" w:eastAsia="宋体" w:cs="宋体"/>
          <w:spacing w:val="9"/>
          <w:sz w:val="20"/>
          <w:szCs w:val="20"/>
        </w:rPr>
        <w:t>：</w:t>
      </w:r>
      <w:r>
        <w:rPr>
          <w:rFonts w:hint="eastAsia" w:ascii="宋体" w:hAnsi="宋体" w:eastAsia="宋体" w:cs="宋体"/>
          <w:spacing w:val="15"/>
          <w:sz w:val="20"/>
          <w:szCs w:val="20"/>
          <w:lang w:eastAsia="zh-CN"/>
        </w:rPr>
        <w:t>2022年夏郢镇松材线虫病疫情防控技术服务</w:t>
      </w:r>
    </w:p>
    <w:p>
      <w:pPr>
        <w:spacing w:before="192" w:line="265" w:lineRule="exact"/>
        <w:ind w:left="425"/>
        <w:rPr>
          <w:rFonts w:hint="eastAsia" w:ascii="宋体" w:hAnsi="宋体" w:eastAsia="宋体" w:cs="宋体"/>
          <w:spacing w:val="15"/>
          <w:sz w:val="20"/>
          <w:szCs w:val="20"/>
          <w:lang w:eastAsia="zh-CN"/>
        </w:rPr>
      </w:pPr>
      <w:r>
        <w:rPr>
          <w:rFonts w:ascii="宋体" w:hAnsi="宋体" w:eastAsia="宋体" w:cs="宋体"/>
          <w:spacing w:val="16"/>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w:t>
      </w:r>
      <w:r>
        <w:rPr>
          <w:rFonts w:ascii="宋体" w:hAnsi="宋体" w:eastAsia="宋体" w:cs="宋体"/>
          <w:spacing w:val="8"/>
          <w:position w:val="1"/>
          <w:sz w:val="20"/>
          <w:szCs w:val="20"/>
          <w14:textOutline w14:w="3795" w14:cap="sq" w14:cmpd="sng">
            <w14:solidFill>
              <w14:srgbClr w14:val="000000"/>
            </w14:solidFill>
            <w14:prstDash w14:val="solid"/>
            <w14:bevel/>
          </w14:textOutline>
        </w:rPr>
        <w:t>项目编号</w:t>
      </w:r>
      <w:r>
        <w:rPr>
          <w:rFonts w:ascii="宋体" w:hAnsi="宋体" w:eastAsia="宋体" w:cs="宋体"/>
          <w:spacing w:val="8"/>
          <w:position w:val="1"/>
          <w:sz w:val="20"/>
          <w:szCs w:val="20"/>
        </w:rPr>
        <w:t>：</w:t>
      </w:r>
      <w:r>
        <w:rPr>
          <w:rFonts w:hint="eastAsia" w:ascii="宋体" w:hAnsi="宋体" w:eastAsia="宋体" w:cs="宋体"/>
          <w:spacing w:val="15"/>
          <w:sz w:val="20"/>
          <w:szCs w:val="20"/>
          <w:lang w:eastAsia="zh-CN"/>
        </w:rPr>
        <w:t>WZZC2022-C3-030064-WZSD</w:t>
      </w:r>
    </w:p>
    <w:p>
      <w:pPr>
        <w:spacing w:before="177" w:line="228" w:lineRule="auto"/>
        <w:ind w:left="42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三、采购项目预算金额</w:t>
      </w:r>
      <w:r>
        <w:rPr>
          <w:rFonts w:ascii="宋体" w:hAnsi="宋体" w:eastAsia="宋体" w:cs="宋体"/>
          <w:spacing w:val="6"/>
          <w:sz w:val="20"/>
          <w:szCs w:val="20"/>
        </w:rPr>
        <w:t xml:space="preserve"> (人民币) ：1</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0.00 万</w:t>
      </w:r>
      <w:r>
        <w:rPr>
          <w:rFonts w:ascii="宋体" w:hAnsi="宋体" w:eastAsia="宋体" w:cs="宋体"/>
          <w:spacing w:val="2"/>
          <w:sz w:val="20"/>
          <w:szCs w:val="20"/>
        </w:rPr>
        <w:t>元</w:t>
      </w:r>
    </w:p>
    <w:p>
      <w:pPr>
        <w:spacing w:before="168" w:line="233" w:lineRule="auto"/>
        <w:ind w:left="441"/>
        <w:rPr>
          <w:rFonts w:ascii="宋体" w:hAnsi="宋体" w:eastAsia="宋体" w:cs="宋体"/>
          <w:sz w:val="23"/>
          <w:szCs w:val="23"/>
        </w:rPr>
      </w:pPr>
      <w:r>
        <w:rPr>
          <w:rFonts w:ascii="宋体" w:hAnsi="宋体" w:eastAsia="宋体" w:cs="宋体"/>
          <w:spacing w:val="18"/>
          <w:sz w:val="20"/>
          <w:szCs w:val="20"/>
          <w14:textOutline w14:w="3795" w14:cap="sq" w14:cmpd="sng">
            <w14:solidFill>
              <w14:srgbClr w14:val="000000"/>
            </w14:solidFill>
            <w14:prstDash w14:val="solid"/>
            <w14:bevel/>
          </w14:textOutline>
        </w:rPr>
        <w:t>四</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采购项目的名称、数量、简要规格描述或项目基本概况介绍</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74" w:line="406" w:lineRule="auto"/>
        <w:ind w:left="421" w:right="116" w:firstLine="15"/>
        <w:rPr>
          <w:rFonts w:ascii="宋体" w:hAnsi="宋体" w:eastAsia="宋体" w:cs="宋体"/>
          <w:sz w:val="20"/>
          <w:szCs w:val="20"/>
        </w:rPr>
      </w:pPr>
      <w:r>
        <w:rPr>
          <w:rFonts w:ascii="宋体" w:hAnsi="宋体" w:eastAsia="宋体" w:cs="宋体"/>
          <w:color w:val="333333"/>
          <w:spacing w:val="9"/>
          <w:sz w:val="20"/>
          <w:szCs w:val="20"/>
        </w:rPr>
        <w:t>1</w:t>
      </w:r>
      <w:r>
        <w:rPr>
          <w:rFonts w:ascii="宋体" w:hAnsi="宋体" w:eastAsia="宋体" w:cs="宋体"/>
          <w:color w:val="333333"/>
          <w:spacing w:val="6"/>
          <w:sz w:val="20"/>
          <w:szCs w:val="20"/>
        </w:rPr>
        <w:t>.项目建设(服务)依据: 自治区、市等有关松材线虫病疫情防控工作要求。</w:t>
      </w:r>
      <w:r>
        <w:rPr>
          <w:rFonts w:ascii="宋体" w:hAnsi="宋体" w:eastAsia="宋体" w:cs="宋体"/>
          <w:color w:val="333333"/>
          <w:sz w:val="20"/>
          <w:szCs w:val="20"/>
        </w:rPr>
        <w:t xml:space="preserve">                           </w:t>
      </w:r>
      <w:r>
        <w:rPr>
          <w:rFonts w:ascii="宋体" w:hAnsi="宋体" w:eastAsia="宋体" w:cs="宋体"/>
          <w:color w:val="333333"/>
          <w:spacing w:val="18"/>
          <w:sz w:val="20"/>
          <w:szCs w:val="20"/>
        </w:rPr>
        <w:t>2</w:t>
      </w:r>
      <w:r>
        <w:rPr>
          <w:rFonts w:ascii="宋体" w:hAnsi="宋体" w:eastAsia="宋体" w:cs="宋体"/>
          <w:color w:val="333333"/>
          <w:spacing w:val="14"/>
          <w:sz w:val="20"/>
          <w:szCs w:val="20"/>
        </w:rPr>
        <w:t>.</w:t>
      </w:r>
      <w:r>
        <w:rPr>
          <w:rFonts w:ascii="宋体" w:hAnsi="宋体" w:eastAsia="宋体" w:cs="宋体"/>
          <w:color w:val="333333"/>
          <w:spacing w:val="9"/>
          <w:sz w:val="20"/>
          <w:szCs w:val="20"/>
        </w:rPr>
        <w:t>项目建设(服务)内容:以政府采购的形式，委托专业的技术服务单位开展松材线虫病疫情防控技术服务</w:t>
      </w:r>
      <w:r>
        <w:rPr>
          <w:rFonts w:ascii="宋体" w:hAnsi="宋体" w:eastAsia="宋体" w:cs="宋体"/>
          <w:color w:val="333333"/>
          <w:sz w:val="20"/>
          <w:szCs w:val="20"/>
        </w:rPr>
        <w:t xml:space="preserve"> </w:t>
      </w:r>
      <w:r>
        <w:rPr>
          <w:rFonts w:ascii="宋体" w:hAnsi="宋体" w:eastAsia="宋体" w:cs="宋体"/>
          <w:color w:val="333333"/>
          <w:spacing w:val="9"/>
          <w:sz w:val="20"/>
          <w:szCs w:val="20"/>
        </w:rPr>
        <w:t>位，及时清理枯死树，保护森林资源安全</w:t>
      </w:r>
      <w:r>
        <w:rPr>
          <w:rFonts w:ascii="宋体" w:hAnsi="宋体" w:eastAsia="宋体" w:cs="宋体"/>
          <w:color w:val="333333"/>
          <w:spacing w:val="7"/>
          <w:sz w:val="20"/>
          <w:szCs w:val="20"/>
        </w:rPr>
        <w:t>。</w:t>
      </w:r>
    </w:p>
    <w:p>
      <w:pPr>
        <w:spacing w:line="269" w:lineRule="exact"/>
        <w:ind w:left="425"/>
        <w:rPr>
          <w:rFonts w:ascii="宋体" w:hAnsi="宋体" w:eastAsia="宋体" w:cs="宋体"/>
          <w:sz w:val="20"/>
          <w:szCs w:val="20"/>
        </w:rPr>
      </w:pPr>
      <w:r>
        <w:rPr>
          <w:rFonts w:ascii="宋体" w:hAnsi="宋体" w:eastAsia="宋体" w:cs="宋体"/>
          <w:color w:val="333333"/>
          <w:spacing w:val="14"/>
          <w:position w:val="1"/>
          <w:sz w:val="20"/>
          <w:szCs w:val="20"/>
        </w:rPr>
        <w:t>3</w:t>
      </w:r>
      <w:r>
        <w:rPr>
          <w:rFonts w:ascii="宋体" w:hAnsi="宋体" w:eastAsia="宋体" w:cs="宋体"/>
          <w:color w:val="333333"/>
          <w:spacing w:val="8"/>
          <w:position w:val="1"/>
          <w:sz w:val="20"/>
          <w:szCs w:val="20"/>
        </w:rPr>
        <w:t>、</w:t>
      </w:r>
      <w:r>
        <w:rPr>
          <w:rFonts w:ascii="宋体" w:hAnsi="宋体" w:eastAsia="宋体" w:cs="宋体"/>
          <w:color w:val="333333"/>
          <w:spacing w:val="7"/>
          <w:position w:val="1"/>
          <w:sz w:val="20"/>
          <w:szCs w:val="20"/>
        </w:rPr>
        <w:t>资金来源:财政资金</w:t>
      </w:r>
    </w:p>
    <w:p>
      <w:pPr>
        <w:spacing w:before="156" w:line="228" w:lineRule="auto"/>
        <w:ind w:left="407"/>
        <w:rPr>
          <w:rFonts w:ascii="宋体" w:hAnsi="宋体" w:eastAsia="宋体" w:cs="宋体"/>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 xml:space="preserve">、服务期限：松材线虫病疫情防控技术服务承包期限为自合同签订之日到 </w:t>
      </w:r>
      <w:r>
        <w:rPr>
          <w:rFonts w:ascii="Times New Roman" w:hAnsi="Times New Roman" w:eastAsia="Times New Roman" w:cs="Times New Roman"/>
          <w:spacing w:val="5"/>
          <w:sz w:val="20"/>
          <w:szCs w:val="20"/>
        </w:rPr>
        <w:t xml:space="preserve">2023 </w:t>
      </w:r>
      <w:r>
        <w:rPr>
          <w:rFonts w:ascii="宋体" w:hAnsi="宋体" w:eastAsia="宋体" w:cs="宋体"/>
          <w:spacing w:val="5"/>
          <w:sz w:val="20"/>
          <w:szCs w:val="20"/>
        </w:rPr>
        <w:t xml:space="preserve">年 </w:t>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月底</w:t>
      </w:r>
    </w:p>
    <w:p>
      <w:pPr>
        <w:spacing w:before="159" w:line="274" w:lineRule="exact"/>
        <w:ind w:left="425"/>
        <w:rPr>
          <w:rFonts w:ascii="宋体" w:hAnsi="宋体" w:eastAsia="宋体" w:cs="宋体"/>
          <w:sz w:val="20"/>
          <w:szCs w:val="20"/>
        </w:rPr>
      </w:pPr>
      <w:r>
        <w:rPr>
          <w:rFonts w:ascii="宋体" w:hAnsi="宋体" w:eastAsia="宋体" w:cs="宋体"/>
          <w:spacing w:val="5"/>
          <w:position w:val="2"/>
          <w:sz w:val="20"/>
          <w:szCs w:val="20"/>
          <w14:textOutline w14:w="3795" w14:cap="sq" w14:cmpd="sng">
            <w14:solidFill>
              <w14:srgbClr w14:val="000000"/>
            </w14:solidFill>
            <w14:prstDash w14:val="solid"/>
            <w14:bevel/>
          </w14:textOutline>
        </w:rPr>
        <w:t>五</w:t>
      </w:r>
      <w:r>
        <w:rPr>
          <w:rFonts w:ascii="宋体" w:hAnsi="宋体" w:eastAsia="宋体" w:cs="宋体"/>
          <w:spacing w:val="4"/>
          <w:position w:val="2"/>
          <w:sz w:val="20"/>
          <w:szCs w:val="20"/>
          <w14:textOutline w14:w="3795" w14:cap="sq" w14:cmpd="sng">
            <w14:solidFill>
              <w14:srgbClr w14:val="000000"/>
            </w14:solidFill>
            <w14:prstDash w14:val="solid"/>
            <w14:bevel/>
          </w14:textOutline>
        </w:rPr>
        <w:t>、本项目需要落实的政府采购政策：</w:t>
      </w:r>
      <w:r>
        <w:rPr>
          <w:rFonts w:ascii="宋体" w:hAnsi="宋体" w:eastAsia="宋体" w:cs="宋体"/>
          <w:spacing w:val="4"/>
          <w:position w:val="2"/>
          <w:sz w:val="20"/>
          <w:szCs w:val="20"/>
        </w:rPr>
        <w:t>《政府采购促进中小企业发展暂行办法》  (财库</w:t>
      </w:r>
      <w:r>
        <w:rPr>
          <w:rFonts w:ascii="Times New Roman" w:hAnsi="Times New Roman" w:eastAsia="Times New Roman" w:cs="Times New Roman"/>
          <w:spacing w:val="4"/>
          <w:position w:val="2"/>
          <w:sz w:val="20"/>
          <w:szCs w:val="20"/>
        </w:rPr>
        <w:t xml:space="preserve">[2011] 181 </w:t>
      </w:r>
      <w:r>
        <w:rPr>
          <w:rFonts w:ascii="宋体" w:hAnsi="宋体" w:eastAsia="宋体" w:cs="宋体"/>
          <w:spacing w:val="4"/>
          <w:position w:val="2"/>
          <w:sz w:val="20"/>
          <w:szCs w:val="20"/>
        </w:rPr>
        <w:t>号) 、财</w:t>
      </w:r>
    </w:p>
    <w:p>
      <w:pPr>
        <w:spacing w:before="165" w:line="412" w:lineRule="auto"/>
        <w:ind w:right="1"/>
        <w:rPr>
          <w:rFonts w:ascii="宋体" w:hAnsi="宋体" w:eastAsia="宋体" w:cs="宋体"/>
          <w:sz w:val="20"/>
          <w:szCs w:val="20"/>
        </w:rPr>
      </w:pPr>
      <w:r>
        <w:rPr>
          <w:rFonts w:ascii="宋体" w:hAnsi="宋体" w:eastAsia="宋体" w:cs="宋体"/>
          <w:spacing w:val="13"/>
          <w:sz w:val="20"/>
          <w:szCs w:val="20"/>
        </w:rPr>
        <w:t>政</w:t>
      </w:r>
      <w:r>
        <w:rPr>
          <w:rFonts w:ascii="宋体" w:hAnsi="宋体" w:eastAsia="宋体" w:cs="宋体"/>
          <w:spacing w:val="9"/>
          <w:sz w:val="20"/>
          <w:szCs w:val="20"/>
        </w:rPr>
        <w:t>部、司法部关于政府采购支持监狱企业发展有关问题的通知 (财库</w:t>
      </w:r>
      <w:r>
        <w:rPr>
          <w:rFonts w:ascii="Times New Roman" w:hAnsi="Times New Roman" w:eastAsia="Times New Roman" w:cs="Times New Roman"/>
          <w:spacing w:val="9"/>
          <w:sz w:val="20"/>
          <w:szCs w:val="20"/>
        </w:rPr>
        <w:t xml:space="preserve">[2014]68 </w:t>
      </w:r>
      <w:r>
        <w:rPr>
          <w:rFonts w:ascii="宋体" w:hAnsi="宋体" w:eastAsia="宋体" w:cs="宋体"/>
          <w:spacing w:val="9"/>
          <w:sz w:val="20"/>
          <w:szCs w:val="20"/>
        </w:rPr>
        <w:t>号) 、《三部门联合发布关于促</w:t>
      </w:r>
      <w:r>
        <w:rPr>
          <w:rFonts w:ascii="宋体" w:hAnsi="宋体" w:eastAsia="宋体" w:cs="宋体"/>
          <w:sz w:val="20"/>
          <w:szCs w:val="20"/>
        </w:rPr>
        <w:t xml:space="preserve"> </w:t>
      </w:r>
      <w:r>
        <w:rPr>
          <w:rFonts w:ascii="宋体" w:hAnsi="宋体" w:eastAsia="宋体" w:cs="宋体"/>
          <w:spacing w:val="5"/>
          <w:sz w:val="20"/>
          <w:szCs w:val="20"/>
        </w:rPr>
        <w:t>进残疾人就业政府采购政策的通知》  (财库〔</w:t>
      </w:r>
      <w:r>
        <w:rPr>
          <w:rFonts w:ascii="Times New Roman" w:hAnsi="Times New Roman" w:eastAsia="Times New Roman" w:cs="Times New Roman"/>
          <w:spacing w:val="5"/>
          <w:sz w:val="20"/>
          <w:szCs w:val="20"/>
        </w:rPr>
        <w:t>2017</w:t>
      </w:r>
      <w:r>
        <w:rPr>
          <w:rFonts w:ascii="宋体" w:hAnsi="宋体" w:eastAsia="宋体" w:cs="宋体"/>
          <w:spacing w:val="5"/>
          <w:sz w:val="20"/>
          <w:szCs w:val="20"/>
        </w:rPr>
        <w:t>〕</w:t>
      </w:r>
      <w:r>
        <w:rPr>
          <w:rFonts w:ascii="Times New Roman" w:hAnsi="Times New Roman" w:eastAsia="Times New Roman" w:cs="Times New Roman"/>
          <w:spacing w:val="5"/>
          <w:sz w:val="20"/>
          <w:szCs w:val="20"/>
        </w:rPr>
        <w:t xml:space="preserve">141 </w:t>
      </w:r>
      <w:r>
        <w:rPr>
          <w:rFonts w:ascii="宋体" w:hAnsi="宋体" w:eastAsia="宋体" w:cs="宋体"/>
          <w:spacing w:val="5"/>
          <w:sz w:val="20"/>
          <w:szCs w:val="20"/>
        </w:rPr>
        <w:t>号) 。桂财采〔</w:t>
      </w:r>
      <w:r>
        <w:rPr>
          <w:rFonts w:ascii="Times New Roman" w:hAnsi="Times New Roman" w:eastAsia="Times New Roman" w:cs="Times New Roman"/>
          <w:spacing w:val="5"/>
          <w:sz w:val="20"/>
          <w:szCs w:val="20"/>
        </w:rPr>
        <w:t>2022</w:t>
      </w:r>
      <w:r>
        <w:rPr>
          <w:rFonts w:ascii="宋体" w:hAnsi="宋体" w:eastAsia="宋体" w:cs="宋体"/>
          <w:spacing w:val="5"/>
          <w:sz w:val="20"/>
          <w:szCs w:val="20"/>
        </w:rPr>
        <w:t>〕</w:t>
      </w:r>
      <w:r>
        <w:rPr>
          <w:rFonts w:ascii="Times New Roman" w:hAnsi="Times New Roman" w:eastAsia="Times New Roman" w:cs="Times New Roman"/>
          <w:spacing w:val="5"/>
          <w:sz w:val="20"/>
          <w:szCs w:val="20"/>
        </w:rPr>
        <w:t xml:space="preserve">30 </w:t>
      </w:r>
      <w:r>
        <w:rPr>
          <w:rFonts w:ascii="宋体" w:hAnsi="宋体" w:eastAsia="宋体" w:cs="宋体"/>
          <w:spacing w:val="5"/>
          <w:sz w:val="20"/>
          <w:szCs w:val="20"/>
        </w:rPr>
        <w:t>、</w:t>
      </w:r>
      <w:r>
        <w:rPr>
          <w:rFonts w:ascii="Times New Roman" w:hAnsi="Times New Roman" w:eastAsia="Times New Roman" w:cs="Times New Roman"/>
          <w:spacing w:val="5"/>
          <w:sz w:val="20"/>
          <w:szCs w:val="20"/>
        </w:rPr>
        <w:t xml:space="preserve">31 </w:t>
      </w:r>
      <w:r>
        <w:rPr>
          <w:rFonts w:ascii="宋体" w:hAnsi="宋体" w:eastAsia="宋体" w:cs="宋体"/>
          <w:spacing w:val="5"/>
          <w:sz w:val="20"/>
          <w:szCs w:val="20"/>
        </w:rPr>
        <w:t>号的相关规</w:t>
      </w:r>
      <w:r>
        <w:rPr>
          <w:rFonts w:ascii="宋体" w:hAnsi="宋体" w:eastAsia="宋体" w:cs="宋体"/>
          <w:spacing w:val="1"/>
          <w:sz w:val="20"/>
          <w:szCs w:val="20"/>
        </w:rPr>
        <w:t>定</w:t>
      </w:r>
      <w:r>
        <w:rPr>
          <w:rFonts w:ascii="宋体" w:hAnsi="宋体" w:eastAsia="宋体" w:cs="宋体"/>
          <w:sz w:val="20"/>
          <w:szCs w:val="20"/>
        </w:rPr>
        <w:t>。</w:t>
      </w:r>
    </w:p>
    <w:p>
      <w:pPr>
        <w:spacing w:before="18" w:line="233" w:lineRule="auto"/>
        <w:ind w:left="42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六、服务商资格及要求</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186" w:line="407" w:lineRule="auto"/>
        <w:ind w:left="2" w:firstLine="434"/>
        <w:rPr>
          <w:rFonts w:ascii="宋体" w:hAnsi="宋体" w:eastAsia="宋体" w:cs="宋体"/>
          <w:sz w:val="20"/>
          <w:szCs w:val="20"/>
        </w:rPr>
      </w:pPr>
      <w:r>
        <w:rPr>
          <w:rFonts w:ascii="宋体" w:hAnsi="宋体" w:eastAsia="宋体" w:cs="宋体"/>
          <w:spacing w:val="19"/>
          <w:sz w:val="20"/>
          <w:szCs w:val="20"/>
        </w:rPr>
        <w:t>1</w:t>
      </w:r>
      <w:r>
        <w:rPr>
          <w:rFonts w:ascii="宋体" w:hAnsi="宋体" w:eastAsia="宋体" w:cs="宋体"/>
          <w:spacing w:val="11"/>
          <w:sz w:val="20"/>
          <w:szCs w:val="20"/>
        </w:rPr>
        <w:t>.符合《中华人民共和国政府采购法》第二十二条规定的条件,有能力提供本次采购服务的供应商；2015</w:t>
      </w:r>
      <w:r>
        <w:rPr>
          <w:rFonts w:ascii="宋体" w:hAnsi="宋体" w:eastAsia="宋体" w:cs="宋体"/>
          <w:sz w:val="20"/>
          <w:szCs w:val="20"/>
        </w:rPr>
        <w:t xml:space="preserve"> </w:t>
      </w:r>
      <w:r>
        <w:rPr>
          <w:rFonts w:ascii="宋体" w:hAnsi="宋体" w:eastAsia="宋体" w:cs="宋体"/>
          <w:spacing w:val="18"/>
          <w:sz w:val="20"/>
          <w:szCs w:val="20"/>
        </w:rPr>
        <w:t>年起</w:t>
      </w:r>
      <w:r>
        <w:rPr>
          <w:rFonts w:ascii="宋体" w:hAnsi="宋体" w:eastAsia="宋体" w:cs="宋体"/>
          <w:spacing w:val="14"/>
          <w:sz w:val="20"/>
          <w:szCs w:val="20"/>
        </w:rPr>
        <w:t>未</w:t>
      </w:r>
      <w:r>
        <w:rPr>
          <w:rFonts w:ascii="宋体" w:hAnsi="宋体" w:eastAsia="宋体" w:cs="宋体"/>
          <w:spacing w:val="9"/>
          <w:sz w:val="20"/>
          <w:szCs w:val="20"/>
        </w:rPr>
        <w:t>被列入失信被执行人、重大税收违法案件当事人名单、政府采购严重违法失信行为记录名单；</w:t>
      </w:r>
    </w:p>
    <w:p>
      <w:pPr>
        <w:spacing w:before="1" w:line="406" w:lineRule="auto"/>
        <w:ind w:left="1" w:right="1" w:firstLine="422"/>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5"/>
          <w:sz w:val="20"/>
          <w:szCs w:val="20"/>
        </w:rPr>
        <w:t>在</w:t>
      </w:r>
      <w:r>
        <w:rPr>
          <w:rFonts w:ascii="宋体" w:hAnsi="宋体" w:eastAsia="宋体" w:cs="宋体"/>
          <w:spacing w:val="12"/>
          <w:sz w:val="20"/>
          <w:szCs w:val="20"/>
        </w:rPr>
        <w:t>“信用中国”网站(</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)、中国政府采购网(</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)等渠道列入失信</w:t>
      </w:r>
      <w:r>
        <w:rPr>
          <w:rFonts w:ascii="宋体" w:hAnsi="宋体" w:eastAsia="宋体" w:cs="宋体"/>
          <w:sz w:val="20"/>
          <w:szCs w:val="20"/>
        </w:rPr>
        <w:t xml:space="preserve"> </w:t>
      </w:r>
      <w:r>
        <w:rPr>
          <w:rFonts w:ascii="宋体" w:hAnsi="宋体" w:eastAsia="宋体" w:cs="宋体"/>
          <w:spacing w:val="11"/>
          <w:sz w:val="20"/>
          <w:szCs w:val="20"/>
        </w:rPr>
        <w:t>被</w:t>
      </w:r>
      <w:r>
        <w:rPr>
          <w:rFonts w:ascii="宋体" w:hAnsi="宋体" w:eastAsia="宋体" w:cs="宋体"/>
          <w:spacing w:val="10"/>
          <w:sz w:val="20"/>
          <w:szCs w:val="20"/>
        </w:rPr>
        <w:t>执行人、重大税收违法案件当事人名单、政府采购严重违法失信行为记录名单及其他不符合《中华人民共和</w:t>
      </w:r>
      <w:r>
        <w:rPr>
          <w:rFonts w:ascii="宋体" w:hAnsi="宋体" w:eastAsia="宋体" w:cs="宋体"/>
          <w:sz w:val="20"/>
          <w:szCs w:val="20"/>
        </w:rPr>
        <w:t xml:space="preserve"> </w:t>
      </w:r>
      <w:r>
        <w:rPr>
          <w:rFonts w:ascii="宋体" w:hAnsi="宋体" w:eastAsia="宋体" w:cs="宋体"/>
          <w:spacing w:val="18"/>
          <w:sz w:val="20"/>
          <w:szCs w:val="20"/>
        </w:rPr>
        <w:t>国</w:t>
      </w:r>
      <w:r>
        <w:rPr>
          <w:rFonts w:ascii="宋体" w:hAnsi="宋体" w:eastAsia="宋体" w:cs="宋体"/>
          <w:spacing w:val="14"/>
          <w:sz w:val="20"/>
          <w:szCs w:val="20"/>
        </w:rPr>
        <w:t>政</w:t>
      </w:r>
      <w:r>
        <w:rPr>
          <w:rFonts w:ascii="宋体" w:hAnsi="宋体" w:eastAsia="宋体" w:cs="宋体"/>
          <w:spacing w:val="9"/>
          <w:sz w:val="20"/>
          <w:szCs w:val="20"/>
        </w:rPr>
        <w:t>府采购法》第二十二条规定条件的供应商，不得参与本项目的磋商活动；</w:t>
      </w:r>
    </w:p>
    <w:p>
      <w:pPr>
        <w:spacing w:line="269" w:lineRule="exact"/>
        <w:ind w:left="425"/>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、本项目不接受联合体。</w:t>
      </w:r>
    </w:p>
    <w:p>
      <w:pPr>
        <w:spacing w:before="170"/>
        <w:ind w:left="420"/>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七</w:t>
      </w:r>
      <w:r>
        <w:rPr>
          <w:rFonts w:ascii="宋体" w:hAnsi="宋体" w:eastAsia="宋体" w:cs="宋体"/>
          <w:spacing w:val="9"/>
          <w:sz w:val="20"/>
          <w:szCs w:val="20"/>
          <w14:textOutline w14:w="3795" w14:cap="sq" w14:cmpd="sng">
            <w14:solidFill>
              <w14:srgbClr w14:val="000000"/>
            </w14:solidFill>
            <w14:prstDash w14:val="solid"/>
            <w14:bevel/>
          </w14:textOutline>
        </w:rPr>
        <w:t>、报名及竞争性磋商文件的发售：</w:t>
      </w:r>
    </w:p>
    <w:p>
      <w:pPr>
        <w:tabs>
          <w:tab w:val="left" w:pos="111"/>
        </w:tabs>
        <w:spacing w:before="180" w:line="406" w:lineRule="auto"/>
        <w:ind w:left="11" w:right="1" w:firstLine="420"/>
        <w:rPr>
          <w:rFonts w:ascii="宋体" w:hAnsi="宋体" w:eastAsia="宋体" w:cs="宋体"/>
          <w:sz w:val="20"/>
          <w:szCs w:val="20"/>
        </w:rPr>
      </w:pPr>
      <w:r>
        <w:rPr>
          <w:rFonts w:ascii="宋体" w:hAnsi="宋体" w:eastAsia="宋体" w:cs="宋体"/>
          <w:spacing w:val="-4"/>
          <w:sz w:val="20"/>
          <w:szCs w:val="20"/>
        </w:rPr>
        <w:t>时间</w:t>
      </w:r>
      <w:r>
        <w:rPr>
          <w:rFonts w:ascii="宋体" w:hAnsi="宋体" w:eastAsia="宋体" w:cs="宋体"/>
          <w:spacing w:val="-3"/>
          <w:sz w:val="20"/>
          <w:szCs w:val="20"/>
        </w:rPr>
        <w:t>：</w:t>
      </w:r>
      <w:r>
        <w:rPr>
          <w:rFonts w:ascii="宋体" w:hAnsi="宋体" w:eastAsia="宋体" w:cs="宋体"/>
          <w:spacing w:val="-2"/>
          <w:sz w:val="20"/>
          <w:szCs w:val="20"/>
        </w:rPr>
        <w:t>2022 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19</w:t>
      </w:r>
      <w:r>
        <w:rPr>
          <w:rFonts w:ascii="宋体" w:hAnsi="宋体" w:eastAsia="宋体" w:cs="宋体"/>
          <w:spacing w:val="-2"/>
          <w:sz w:val="20"/>
          <w:szCs w:val="20"/>
        </w:rPr>
        <w:t>日至 2022 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日，每天上午</w:t>
      </w:r>
      <w:r>
        <w:rPr>
          <w:rFonts w:hint="eastAsia" w:ascii="宋体" w:hAnsi="宋体" w:eastAsia="宋体" w:cs="宋体"/>
          <w:spacing w:val="-2"/>
          <w:sz w:val="20"/>
          <w:szCs w:val="20"/>
          <w:lang w:val="en-US" w:eastAsia="zh-CN"/>
        </w:rPr>
        <w:t>00</w:t>
      </w:r>
      <w:r>
        <w:rPr>
          <w:rFonts w:ascii="宋体" w:hAnsi="宋体" w:eastAsia="宋体" w:cs="宋体"/>
          <w:spacing w:val="-2"/>
          <w:sz w:val="20"/>
          <w:szCs w:val="20"/>
        </w:rPr>
        <w:t>时</w:t>
      </w:r>
      <w:r>
        <w:rPr>
          <w:rFonts w:hint="eastAsia" w:ascii="宋体" w:hAnsi="宋体" w:eastAsia="宋体" w:cs="宋体"/>
          <w:spacing w:val="-2"/>
          <w:sz w:val="20"/>
          <w:szCs w:val="20"/>
          <w:lang w:val="en-US" w:eastAsia="zh-CN"/>
        </w:rPr>
        <w:t>00分</w:t>
      </w:r>
      <w:r>
        <w:rPr>
          <w:rFonts w:ascii="宋体" w:hAnsi="宋体" w:eastAsia="宋体" w:cs="宋体"/>
          <w:spacing w:val="-2"/>
          <w:sz w:val="20"/>
          <w:szCs w:val="20"/>
        </w:rPr>
        <w:t>至下午</w:t>
      </w:r>
      <w:r>
        <w:rPr>
          <w:rFonts w:hint="eastAsia" w:ascii="宋体" w:hAnsi="宋体" w:eastAsia="宋体" w:cs="宋体"/>
          <w:spacing w:val="-2"/>
          <w:sz w:val="20"/>
          <w:szCs w:val="20"/>
          <w:lang w:val="en-US" w:eastAsia="zh-CN"/>
        </w:rPr>
        <w:t>23</w:t>
      </w:r>
      <w:r>
        <w:rPr>
          <w:rFonts w:ascii="宋体" w:hAnsi="宋体" w:eastAsia="宋体" w:cs="宋体"/>
          <w:spacing w:val="-2"/>
          <w:sz w:val="20"/>
          <w:szCs w:val="20"/>
        </w:rPr>
        <w:t>时</w:t>
      </w:r>
      <w:r>
        <w:rPr>
          <w:rFonts w:hint="eastAsia" w:ascii="宋体" w:hAnsi="宋体" w:eastAsia="宋体" w:cs="宋体"/>
          <w:spacing w:val="-2"/>
          <w:sz w:val="20"/>
          <w:szCs w:val="20"/>
          <w:lang w:val="en-US" w:eastAsia="zh-CN"/>
        </w:rPr>
        <w:t>59分</w:t>
      </w:r>
      <w:r>
        <w:rPr>
          <w:rFonts w:ascii="宋体" w:hAnsi="宋体" w:eastAsia="宋体" w:cs="宋体"/>
          <w:spacing w:val="-2"/>
          <w:sz w:val="20"/>
          <w:szCs w:val="20"/>
        </w:rPr>
        <w:t xml:space="preserve"> (北京</w:t>
      </w:r>
      <w:r>
        <w:rPr>
          <w:rFonts w:ascii="宋体" w:hAnsi="宋体" w:eastAsia="宋体" w:cs="宋体"/>
          <w:sz w:val="20"/>
          <w:szCs w:val="20"/>
        </w:rPr>
        <w:t xml:space="preserve"> </w:t>
      </w:r>
      <w:r>
        <w:rPr>
          <w:rFonts w:ascii="宋体" w:hAnsi="宋体" w:eastAsia="宋体" w:cs="宋体"/>
          <w:spacing w:val="15"/>
          <w:sz w:val="20"/>
          <w:szCs w:val="20"/>
        </w:rPr>
        <w:t>时间，法定节假日除外) ，地点：政府采购云平台 (</w:t>
      </w:r>
      <w:r>
        <w:rPr>
          <w:rFonts w:ascii="宋体" w:hAnsi="宋体" w:eastAsia="宋体" w:cs="宋体"/>
          <w:sz w:val="20"/>
          <w:szCs w:val="20"/>
        </w:rPr>
        <w:t>http</w:t>
      </w:r>
      <w:r>
        <w:rPr>
          <w:rFonts w:ascii="宋体" w:hAnsi="宋体" w:eastAsia="宋体" w:cs="宋体"/>
          <w:spacing w:val="15"/>
          <w:sz w:val="20"/>
          <w:szCs w:val="20"/>
        </w:rPr>
        <w:t>://</w:t>
      </w:r>
      <w:r>
        <w:rPr>
          <w:rFonts w:ascii="宋体" w:hAnsi="宋体" w:eastAsia="宋体" w:cs="宋体"/>
          <w:sz w:val="20"/>
          <w:szCs w:val="20"/>
        </w:rPr>
        <w:t>www</w:t>
      </w:r>
      <w:r>
        <w:rPr>
          <w:rFonts w:ascii="宋体" w:hAnsi="宋体" w:eastAsia="宋体" w:cs="宋体"/>
          <w:spacing w:val="15"/>
          <w:sz w:val="20"/>
          <w:szCs w:val="20"/>
        </w:rPr>
        <w:t>.</w:t>
      </w:r>
      <w:r>
        <w:rPr>
          <w:rFonts w:ascii="宋体" w:hAnsi="宋体" w:eastAsia="宋体" w:cs="宋体"/>
          <w:sz w:val="20"/>
          <w:szCs w:val="20"/>
        </w:rPr>
        <w:t>zcygov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 ，方式：登陆政府采购云平</w:t>
      </w:r>
      <w:r>
        <w:rPr>
          <w:rFonts w:ascii="宋体" w:hAnsi="宋体" w:eastAsia="宋体" w:cs="宋体"/>
          <w:spacing w:val="11"/>
          <w:sz w:val="20"/>
          <w:szCs w:val="20"/>
        </w:rPr>
        <w:t>台</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20"/>
          <w:sz w:val="20"/>
          <w:szCs w:val="20"/>
        </w:rPr>
        <w:t>(</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 进行项目报名及下载竞争性磋商文件。</w:t>
      </w:r>
    </w:p>
    <w:p>
      <w:pPr>
        <w:spacing w:line="229" w:lineRule="auto"/>
        <w:ind w:left="425"/>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八</w:t>
      </w:r>
      <w:r>
        <w:rPr>
          <w:rFonts w:ascii="宋体" w:hAnsi="宋体" w:eastAsia="宋体" w:cs="宋体"/>
          <w:spacing w:val="7"/>
          <w:sz w:val="20"/>
          <w:szCs w:val="20"/>
          <w14:textOutline w14:w="3795" w14:cap="sq" w14:cmpd="sng">
            <w14:solidFill>
              <w14:srgbClr w14:val="000000"/>
            </w14:solidFill>
            <w14:prstDash w14:val="solid"/>
            <w14:bevel/>
          </w14:textOutline>
        </w:rPr>
        <w:t>、磋商保证金：</w:t>
      </w:r>
    </w:p>
    <w:p>
      <w:pPr>
        <w:spacing w:before="193" w:line="221" w:lineRule="auto"/>
        <w:ind w:left="420"/>
        <w:rPr>
          <w:rFonts w:ascii="宋体" w:hAnsi="宋体" w:eastAsia="宋体" w:cs="宋体"/>
          <w:sz w:val="20"/>
          <w:szCs w:val="20"/>
        </w:rPr>
      </w:pPr>
      <w:r>
        <w:rPr>
          <w:rFonts w:ascii="宋体" w:hAnsi="宋体" w:eastAsia="宋体" w:cs="宋体"/>
          <w:spacing w:val="-3"/>
          <w:sz w:val="20"/>
          <w:szCs w:val="20"/>
        </w:rPr>
        <w:t>磋商保证金 (人民币) ：</w:t>
      </w:r>
      <w:r>
        <w:rPr>
          <w:rFonts w:hint="eastAsia" w:ascii="宋体" w:hAnsi="宋体" w:eastAsia="宋体" w:cs="宋体"/>
          <w:spacing w:val="-3"/>
          <w:sz w:val="20"/>
          <w:szCs w:val="20"/>
          <w:lang w:eastAsia="zh-CN"/>
        </w:rPr>
        <w:t>贰</w:t>
      </w:r>
      <w:r>
        <w:rPr>
          <w:rFonts w:ascii="宋体" w:hAnsi="宋体" w:eastAsia="宋体" w:cs="宋体"/>
          <w:spacing w:val="-3"/>
          <w:sz w:val="20"/>
          <w:szCs w:val="20"/>
        </w:rPr>
        <w:t xml:space="preserve">万元整 ( </w:t>
      </w:r>
      <w:r>
        <w:rPr>
          <w:rFonts w:ascii="宋体" w:hAnsi="宋体" w:eastAsia="宋体" w:cs="宋体"/>
          <w:spacing w:val="-3"/>
          <w:sz w:val="20"/>
          <w:szCs w:val="20"/>
          <w:u w:val="single" w:color="auto"/>
        </w:rPr>
        <w:t>￥</w:t>
      </w:r>
      <w:r>
        <w:rPr>
          <w:rFonts w:hint="eastAsia" w:ascii="Calibri" w:hAnsi="Calibri" w:eastAsia="宋体" w:cs="Calibri"/>
          <w:spacing w:val="-3"/>
          <w:sz w:val="20"/>
          <w:szCs w:val="20"/>
          <w:u w:val="single" w:color="auto"/>
          <w:lang w:val="en-US" w:eastAsia="zh-CN"/>
        </w:rPr>
        <w:t>2</w:t>
      </w:r>
      <w:r>
        <w:rPr>
          <w:rFonts w:ascii="Calibri" w:hAnsi="Calibri" w:eastAsia="Calibri" w:cs="Calibri"/>
          <w:spacing w:val="-3"/>
          <w:sz w:val="20"/>
          <w:szCs w:val="20"/>
          <w:u w:val="single" w:color="auto"/>
        </w:rPr>
        <w:t>0,000.00</w:t>
      </w:r>
      <w:r>
        <w:rPr>
          <w:rFonts w:ascii="宋体" w:hAnsi="宋体" w:eastAsia="宋体" w:cs="宋体"/>
          <w:spacing w:val="-3"/>
          <w:sz w:val="20"/>
          <w:szCs w:val="20"/>
        </w:rPr>
        <w:t>)</w:t>
      </w:r>
    </w:p>
    <w:p>
      <w:pPr>
        <w:sectPr>
          <w:footerReference r:id="rId10" w:type="default"/>
          <w:pgSz w:w="11906" w:h="16839"/>
          <w:pgMar w:top="400" w:right="907" w:bottom="1014" w:left="913" w:header="0" w:footer="854" w:gutter="0"/>
          <w:cols w:space="720" w:num="1"/>
        </w:sectPr>
      </w:pPr>
    </w:p>
    <w:p>
      <w:pPr>
        <w:spacing w:line="305" w:lineRule="auto"/>
        <w:rPr>
          <w:rFonts w:ascii="Arial"/>
          <w:sz w:val="21"/>
        </w:rPr>
      </w:pPr>
    </w:p>
    <w:p>
      <w:pPr>
        <w:spacing w:line="305" w:lineRule="auto"/>
        <w:rPr>
          <w:rFonts w:ascii="Arial"/>
          <w:sz w:val="21"/>
        </w:rPr>
      </w:pPr>
    </w:p>
    <w:p>
      <w:pPr>
        <w:spacing w:before="65" w:line="406" w:lineRule="auto"/>
        <w:ind w:left="5" w:right="59" w:firstLine="416"/>
        <w:rPr>
          <w:rFonts w:ascii="宋体" w:hAnsi="宋体" w:eastAsia="宋体" w:cs="宋体"/>
          <w:sz w:val="20"/>
          <w:szCs w:val="20"/>
        </w:rPr>
      </w:pPr>
      <w:r>
        <w:rPr>
          <w:rFonts w:ascii="宋体" w:hAnsi="宋体" w:eastAsia="宋体" w:cs="宋体"/>
          <w:spacing w:val="10"/>
          <w:sz w:val="20"/>
          <w:szCs w:val="20"/>
        </w:rPr>
        <w:t>磋商保证金交纳方式：磋商供应商必须于</w:t>
      </w:r>
      <w:r>
        <w:rPr>
          <w:rFonts w:ascii="宋体" w:hAnsi="宋体" w:eastAsia="宋体" w:cs="宋体"/>
          <w:spacing w:val="10"/>
          <w:sz w:val="20"/>
          <w:szCs w:val="20"/>
          <w14:textOutline w14:w="3795" w14:cap="sq" w14:cmpd="sng">
            <w14:solidFill>
              <w14:srgbClr w14:val="000000"/>
            </w14:solidFill>
            <w14:prstDash w14:val="solid"/>
            <w14:bevel/>
          </w14:textOutline>
        </w:rPr>
        <w:t>递交响应文件截止时间前</w:t>
      </w:r>
      <w:r>
        <w:rPr>
          <w:rFonts w:ascii="宋体" w:hAnsi="宋体" w:eastAsia="宋体" w:cs="宋体"/>
          <w:spacing w:val="10"/>
          <w:sz w:val="20"/>
          <w:szCs w:val="20"/>
        </w:rPr>
        <w:t>将磋商保证金以电汇、转账 (必须为</w:t>
      </w:r>
      <w:r>
        <w:rPr>
          <w:rFonts w:ascii="宋体" w:hAnsi="宋体" w:eastAsia="宋体" w:cs="宋体"/>
          <w:spacing w:val="2"/>
          <w:sz w:val="20"/>
          <w:szCs w:val="20"/>
        </w:rPr>
        <w:t>对</w:t>
      </w:r>
      <w:r>
        <w:rPr>
          <w:rFonts w:ascii="宋体" w:hAnsi="宋体" w:eastAsia="宋体" w:cs="宋体"/>
          <w:sz w:val="20"/>
          <w:szCs w:val="20"/>
        </w:rPr>
        <w:t xml:space="preserve"> </w:t>
      </w:r>
      <w:r>
        <w:rPr>
          <w:rFonts w:ascii="宋体" w:hAnsi="宋体" w:eastAsia="宋体" w:cs="宋体"/>
          <w:spacing w:val="18"/>
          <w:sz w:val="20"/>
          <w:szCs w:val="20"/>
        </w:rPr>
        <w:t>公账户)</w:t>
      </w:r>
      <w:r>
        <w:rPr>
          <w:rFonts w:ascii="宋体" w:hAnsi="宋体" w:eastAsia="宋体" w:cs="宋体"/>
          <w:spacing w:val="11"/>
          <w:sz w:val="20"/>
          <w:szCs w:val="20"/>
        </w:rPr>
        <w:t xml:space="preserve"> </w:t>
      </w:r>
      <w:r>
        <w:rPr>
          <w:rFonts w:ascii="宋体" w:hAnsi="宋体" w:eastAsia="宋体" w:cs="宋体"/>
          <w:spacing w:val="9"/>
          <w:sz w:val="20"/>
          <w:szCs w:val="20"/>
        </w:rPr>
        <w:t>、汇票等非现金形式交至以下银行账户并确保到帐，否则，其磋商将被拒绝。</w:t>
      </w:r>
      <w:r>
        <w:rPr>
          <w:rFonts w:ascii="宋体" w:hAnsi="宋体" w:eastAsia="宋体" w:cs="宋体"/>
          <w:spacing w:val="9"/>
          <w:sz w:val="20"/>
          <w:szCs w:val="20"/>
          <w14:textOutline w14:w="3795" w14:cap="sq" w14:cmpd="sng">
            <w14:solidFill>
              <w14:srgbClr w14:val="000000"/>
            </w14:solidFill>
            <w14:prstDash w14:val="solid"/>
            <w14:bevel/>
          </w14:textOutline>
        </w:rPr>
        <w:t>本项目不接受现金形式</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或</w:t>
      </w:r>
      <w:r>
        <w:rPr>
          <w:rFonts w:ascii="宋体" w:hAnsi="宋体" w:eastAsia="宋体" w:cs="宋体"/>
          <w:spacing w:val="9"/>
          <w:sz w:val="20"/>
          <w:szCs w:val="20"/>
          <w14:textOutline w14:w="3795" w14:cap="sq" w14:cmpd="sng">
            <w14:solidFill>
              <w14:srgbClr w14:val="000000"/>
            </w14:solidFill>
            <w14:prstDash w14:val="solid"/>
            <w14:bevel/>
          </w14:textOutline>
        </w:rPr>
        <w:t>从个人账户转出的磋商保证金</w:t>
      </w:r>
      <w:r>
        <w:rPr>
          <w:rFonts w:ascii="宋体" w:hAnsi="宋体" w:eastAsia="宋体" w:cs="宋体"/>
          <w:spacing w:val="9"/>
          <w:sz w:val="20"/>
          <w:szCs w:val="20"/>
        </w:rPr>
        <w:t>。</w:t>
      </w:r>
    </w:p>
    <w:p>
      <w:pPr>
        <w:spacing w:line="439" w:lineRule="exact"/>
        <w:ind w:left="632"/>
        <w:rPr>
          <w:rFonts w:ascii="宋体" w:hAnsi="宋体" w:eastAsia="宋体" w:cs="宋体"/>
          <w:spacing w:val="9"/>
          <w:position w:val="17"/>
          <w:sz w:val="20"/>
          <w:szCs w:val="20"/>
        </w:rPr>
      </w:pPr>
      <w:r>
        <w:rPr>
          <w:rFonts w:ascii="宋体" w:hAnsi="宋体" w:eastAsia="宋体" w:cs="宋体"/>
          <w:spacing w:val="17"/>
          <w:position w:val="17"/>
          <w:sz w:val="20"/>
          <w:szCs w:val="20"/>
        </w:rPr>
        <w:t>开</w:t>
      </w:r>
      <w:r>
        <w:rPr>
          <w:rFonts w:ascii="宋体" w:hAnsi="宋体" w:eastAsia="宋体" w:cs="宋体"/>
          <w:spacing w:val="9"/>
          <w:position w:val="17"/>
          <w:sz w:val="20"/>
          <w:szCs w:val="20"/>
        </w:rPr>
        <w:t>户名称：</w:t>
      </w:r>
      <w:r>
        <w:rPr>
          <w:rFonts w:hint="eastAsia" w:ascii="宋体" w:hAnsi="宋体" w:eastAsia="宋体" w:cs="宋体"/>
          <w:spacing w:val="9"/>
          <w:position w:val="17"/>
          <w:sz w:val="20"/>
          <w:szCs w:val="20"/>
          <w:lang w:eastAsia="zh-CN"/>
        </w:rPr>
        <w:t>梧州市东申工程管理有限公司</w:t>
      </w:r>
    </w:p>
    <w:p>
      <w:pPr>
        <w:spacing w:line="229" w:lineRule="auto"/>
        <w:ind w:left="632"/>
        <w:rPr>
          <w:rFonts w:ascii="宋体" w:hAnsi="宋体" w:eastAsia="宋体" w:cs="宋体"/>
          <w:sz w:val="20"/>
          <w:szCs w:val="20"/>
        </w:rPr>
      </w:pPr>
      <w:r>
        <w:rPr>
          <w:rFonts w:ascii="宋体" w:hAnsi="宋体" w:eastAsia="宋体" w:cs="宋体"/>
          <w:spacing w:val="13"/>
          <w:sz w:val="20"/>
          <w:szCs w:val="20"/>
        </w:rPr>
        <w:t>开</w:t>
      </w:r>
      <w:r>
        <w:rPr>
          <w:rFonts w:ascii="宋体" w:hAnsi="宋体" w:eastAsia="宋体" w:cs="宋体"/>
          <w:spacing w:val="9"/>
          <w:sz w:val="20"/>
          <w:szCs w:val="20"/>
        </w:rPr>
        <w:t>户银行：</w:t>
      </w:r>
      <w:r>
        <w:rPr>
          <w:rFonts w:hint="eastAsia" w:ascii="宋体" w:hAnsi="宋体" w:cs="宋体"/>
          <w:color w:val="auto"/>
          <w:kern w:val="0"/>
          <w:szCs w:val="21"/>
          <w:highlight w:val="none"/>
          <w:lang w:eastAsia="zh-CN"/>
        </w:rPr>
        <w:t>桂林银行股份有限公司梧州新兴支</w:t>
      </w:r>
      <w:r>
        <w:rPr>
          <w:rFonts w:hint="eastAsia" w:ascii="宋体" w:hAnsi="宋体" w:cs="宋体"/>
          <w:color w:val="auto"/>
          <w:kern w:val="0"/>
          <w:szCs w:val="21"/>
          <w:highlight w:val="none"/>
        </w:rPr>
        <w:t>行</w:t>
      </w:r>
    </w:p>
    <w:p>
      <w:pPr>
        <w:spacing w:before="193" w:line="229" w:lineRule="auto"/>
        <w:ind w:left="632"/>
        <w:rPr>
          <w:rFonts w:hint="default" w:ascii="宋体" w:hAnsi="宋体" w:eastAsia="宋体" w:cs="宋体"/>
          <w:sz w:val="20"/>
          <w:szCs w:val="20"/>
          <w:lang w:val="en-US"/>
        </w:rPr>
      </w:pPr>
      <w:r>
        <w:rPr>
          <w:rFonts w:ascii="宋体" w:hAnsi="宋体" w:eastAsia="宋体" w:cs="宋体"/>
          <w:spacing w:val="10"/>
          <w:sz w:val="20"/>
          <w:szCs w:val="20"/>
        </w:rPr>
        <w:t>银行帐</w:t>
      </w:r>
      <w:r>
        <w:rPr>
          <w:rFonts w:ascii="宋体" w:hAnsi="宋体" w:eastAsia="宋体" w:cs="宋体"/>
          <w:spacing w:val="8"/>
          <w:sz w:val="20"/>
          <w:szCs w:val="20"/>
        </w:rPr>
        <w:t>号</w:t>
      </w:r>
      <w:r>
        <w:rPr>
          <w:rFonts w:ascii="宋体" w:hAnsi="宋体" w:eastAsia="宋体" w:cs="宋体"/>
          <w:spacing w:val="5"/>
          <w:sz w:val="20"/>
          <w:szCs w:val="20"/>
        </w:rPr>
        <w:t>：</w:t>
      </w:r>
      <w:r>
        <w:rPr>
          <w:rFonts w:hint="eastAsia" w:ascii="宋体" w:hAnsi="宋体" w:cs="宋体"/>
          <w:color w:val="auto"/>
          <w:kern w:val="0"/>
          <w:szCs w:val="21"/>
          <w:highlight w:val="none"/>
          <w:lang w:eastAsia="zh-CN"/>
        </w:rPr>
        <w:t>66000001359130001</w:t>
      </w:r>
      <w:r>
        <w:rPr>
          <w:rFonts w:hint="eastAsia" w:ascii="宋体" w:hAnsi="宋体" w:cs="宋体"/>
          <w:color w:val="auto"/>
          <w:kern w:val="0"/>
          <w:szCs w:val="21"/>
          <w:highlight w:val="none"/>
          <w:lang w:val="en-US" w:eastAsia="zh-CN"/>
        </w:rPr>
        <w:t>1</w:t>
      </w:r>
    </w:p>
    <w:p>
      <w:pPr>
        <w:numPr>
          <w:ilvl w:val="0"/>
          <w:numId w:val="1"/>
        </w:numPr>
        <w:spacing w:line="360" w:lineRule="auto"/>
        <w:ind w:firstLine="440" w:firstLineChars="200"/>
        <w:rPr>
          <w:rFonts w:ascii="宋体" w:hAnsi="宋体" w:eastAsia="宋体" w:cs="宋体"/>
          <w:spacing w:val="5"/>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响应文</w:t>
      </w:r>
      <w:r>
        <w:rPr>
          <w:rFonts w:ascii="宋体" w:hAnsi="宋体" w:eastAsia="宋体" w:cs="宋体"/>
          <w:spacing w:val="6"/>
          <w:sz w:val="20"/>
          <w:szCs w:val="20"/>
          <w14:textOutline w14:w="3795" w14:cap="sq" w14:cmpd="sng">
            <w14:solidFill>
              <w14:srgbClr w14:val="000000"/>
            </w14:solidFill>
            <w14:prstDash w14:val="solid"/>
            <w14:bevel/>
          </w14:textOutline>
        </w:rPr>
        <w:t>件</w:t>
      </w:r>
      <w:r>
        <w:rPr>
          <w:rFonts w:ascii="宋体" w:hAnsi="宋体" w:eastAsia="宋体" w:cs="宋体"/>
          <w:spacing w:val="5"/>
          <w:sz w:val="20"/>
          <w:szCs w:val="20"/>
          <w14:textOutline w14:w="3795" w14:cap="sq" w14:cmpd="sng">
            <w14:solidFill>
              <w14:srgbClr w14:val="000000"/>
            </w14:solidFill>
            <w14:prstDash w14:val="solid"/>
            <w14:bevel/>
          </w14:textOutline>
        </w:rPr>
        <w:t>递交截止时间和地点</w:t>
      </w:r>
      <w:r>
        <w:rPr>
          <w:rFonts w:ascii="宋体" w:hAnsi="宋体" w:eastAsia="宋体" w:cs="宋体"/>
          <w:spacing w:val="5"/>
          <w:sz w:val="20"/>
          <w:szCs w:val="20"/>
        </w:rPr>
        <w:t>：</w:t>
      </w:r>
    </w:p>
    <w:p>
      <w:pPr>
        <w:numPr>
          <w:ilvl w:val="0"/>
          <w:numId w:val="0"/>
        </w:numPr>
        <w:spacing w:line="360" w:lineRule="auto"/>
        <w:ind w:firstLine="420" w:firstLineChars="200"/>
        <w:rPr>
          <w:rFonts w:hint="default" w:ascii="宋体" w:hAnsi="宋体" w:cs="宋体"/>
          <w:color w:val="auto"/>
          <w:szCs w:val="21"/>
          <w:u w:val="single"/>
          <w:lang w:val="en-US"/>
        </w:rPr>
      </w:pPr>
      <w:r>
        <w:rPr>
          <w:rFonts w:hint="eastAsia" w:ascii="宋体" w:hAnsi="宋体"/>
          <w:szCs w:val="21"/>
        </w:rPr>
        <w:t>1、首次响应文件提交截止时间</w:t>
      </w:r>
      <w:r>
        <w:rPr>
          <w:rFonts w:hint="eastAsia" w:ascii="宋体" w:hAnsi="宋体"/>
          <w:bCs/>
          <w:szCs w:val="21"/>
        </w:rPr>
        <w:t>（北京</w:t>
      </w:r>
      <w:r>
        <w:rPr>
          <w:rFonts w:hint="eastAsia" w:ascii="宋体" w:hAnsi="宋体"/>
          <w:bCs/>
          <w:color w:val="auto"/>
          <w:szCs w:val="21"/>
        </w:rPr>
        <w:t>时间）：</w:t>
      </w:r>
      <w:r>
        <w:rPr>
          <w:rFonts w:hint="eastAsia" w:ascii="宋体" w:hAnsi="宋体"/>
          <w:bCs/>
          <w:color w:val="auto"/>
          <w:szCs w:val="21"/>
          <w:u w:val="single"/>
          <w:lang w:val="en-US" w:eastAsia="zh-CN"/>
        </w:rPr>
        <w:t>2022年10月31日9:30分</w:t>
      </w:r>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w:t>
      </w:r>
      <w:r>
        <w:rPr>
          <w:rFonts w:hint="eastAsia" w:ascii="宋体" w:hAnsi="宋体"/>
          <w:color w:val="000000"/>
          <w:szCs w:val="21"/>
          <w:lang w:eastAsia="zh-CN"/>
        </w:rPr>
        <w:t>梧州</w:t>
      </w:r>
      <w:r>
        <w:rPr>
          <w:rFonts w:hint="eastAsia" w:ascii="宋体" w:hAnsi="宋体"/>
          <w:color w:val="000000"/>
          <w:szCs w:val="21"/>
        </w:rPr>
        <w:t>市全流程电子化项目，通过“政采云”平台（http：//www.zcygov.cn）实行在线电子响应，供应商应先安装“政采云</w:t>
      </w:r>
      <w:r>
        <w:rPr>
          <w:rFonts w:hint="eastAsia" w:ascii="宋体" w:hAnsi="宋体"/>
          <w:color w:val="000000"/>
          <w:szCs w:val="21"/>
          <w:highlight w:val="none"/>
        </w:rPr>
        <w:t>电子交易客户端”（请自行前往“政采云”平台进行下载），并按照本项目采购文件和“政采云”平台的要求编制、加密后在投标截止时间前通过网络上传至</w:t>
      </w:r>
      <w:r>
        <w:rPr>
          <w:rFonts w:hint="eastAsia" w:ascii="宋体" w:hAnsi="宋体"/>
          <w:color w:val="000000"/>
          <w:szCs w:val="21"/>
          <w:highlight w:val="none"/>
          <w:lang w:eastAsia="zh-CN"/>
        </w:rPr>
        <w:t>梧州</w:t>
      </w:r>
      <w:r>
        <w:rPr>
          <w:rFonts w:hint="eastAsia" w:ascii="宋体" w:hAnsi="宋体"/>
          <w:color w:val="000000"/>
          <w:szCs w:val="21"/>
          <w:highlight w:val="none"/>
        </w:rPr>
        <w:t>市“政采云”平台，</w:t>
      </w:r>
      <w:r>
        <w:rPr>
          <w:rFonts w:hint="eastAsia" w:ascii="宋体" w:hAnsi="宋体"/>
          <w:b/>
          <w:color w:val="000000"/>
          <w:szCs w:val="21"/>
          <w:highlight w:val="none"/>
        </w:rPr>
        <w:t>供应商在“政采云”平台提交电子版响应文件时，请填写参加远程采购活动经办人联系方式，</w:t>
      </w:r>
      <w:r>
        <w:rPr>
          <w:rFonts w:hint="eastAsia" w:ascii="宋体" w:hAnsi="宋体"/>
          <w:color w:val="000000"/>
          <w:szCs w:val="21"/>
          <w:highlight w:val="none"/>
        </w:rPr>
        <w:t>电子响应文</w:t>
      </w:r>
      <w:r>
        <w:rPr>
          <w:rFonts w:hint="eastAsia" w:ascii="宋体" w:hAnsi="宋体"/>
          <w:color w:val="000000"/>
          <w:szCs w:val="21"/>
        </w:rPr>
        <w:t>件具体操作流程详见本公告附件3。</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3、CA证书在线解密：首次响应文件开启时，须要供应商携带制作响应文件时用来加密的有效数字证书（CA认证）登录“政采云”平台电子开标大厅现场按规定时间对加密的响应文件进行解密，否则后果自负。</w:t>
      </w:r>
    </w:p>
    <w:p>
      <w:pPr>
        <w:snapToGrid w:val="0"/>
        <w:spacing w:line="360" w:lineRule="auto"/>
        <w:ind w:firstLine="420" w:firstLineChars="200"/>
        <w:rPr>
          <w:rFonts w:ascii="宋体" w:hAnsi="宋体" w:eastAsia="宋体" w:cs="宋体"/>
          <w:sz w:val="20"/>
          <w:szCs w:val="20"/>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pPr>
        <w:tabs>
          <w:tab w:val="left" w:pos="111"/>
        </w:tabs>
        <w:spacing w:before="8" w:line="370" w:lineRule="auto"/>
        <w:ind w:firstLine="423"/>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十</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其他注意事项:</w:t>
      </w:r>
      <w:r>
        <w:rPr>
          <w:rFonts w:ascii="宋体" w:hAnsi="宋体" w:eastAsia="宋体" w:cs="宋体"/>
          <w:spacing w:val="7"/>
          <w:sz w:val="20"/>
          <w:szCs w:val="20"/>
        </w:rPr>
        <w:t xml:space="preserve">  (1) 本项目实行电子标，供应商应按照本项目采购文件和政采云平台的要求编制、加</w:t>
      </w:r>
      <w:r>
        <w:rPr>
          <w:rFonts w:ascii="宋体" w:hAnsi="宋体" w:eastAsia="宋体" w:cs="宋体"/>
          <w:sz w:val="20"/>
          <w:szCs w:val="20"/>
        </w:rPr>
        <w:t xml:space="preserve"> </w:t>
      </w:r>
      <w:r>
        <w:rPr>
          <w:rFonts w:ascii="宋体" w:hAnsi="宋体" w:eastAsia="宋体" w:cs="宋体"/>
          <w:spacing w:val="13"/>
          <w:sz w:val="20"/>
          <w:szCs w:val="20"/>
        </w:rPr>
        <w:t>密</w:t>
      </w:r>
      <w:r>
        <w:rPr>
          <w:rFonts w:ascii="宋体" w:hAnsi="宋体" w:eastAsia="宋体" w:cs="宋体"/>
          <w:spacing w:val="10"/>
          <w:sz w:val="20"/>
          <w:szCs w:val="20"/>
        </w:rPr>
        <w:t>并提交响应文件。供应商在使用系统参与磋商过程中遇到涉及平台使用的任何问题，可致电政采云平台技术</w:t>
      </w:r>
      <w:r>
        <w:rPr>
          <w:rFonts w:ascii="宋体" w:hAnsi="宋体" w:eastAsia="宋体" w:cs="宋体"/>
          <w:sz w:val="20"/>
          <w:szCs w:val="20"/>
        </w:rPr>
        <w:t xml:space="preserve"> </w:t>
      </w:r>
      <w:r>
        <w:rPr>
          <w:rFonts w:ascii="宋体" w:hAnsi="宋体" w:eastAsia="宋体" w:cs="宋体"/>
          <w:spacing w:val="5"/>
          <w:sz w:val="20"/>
          <w:szCs w:val="20"/>
        </w:rPr>
        <w:t>支持热线咨询，联系方式：400-881-7190。  (2) 供应商应及时熟悉掌握电子标系统操作指南 (见政采云</w:t>
      </w:r>
      <w:r>
        <w:rPr>
          <w:rFonts w:ascii="宋体" w:hAnsi="宋体" w:eastAsia="宋体" w:cs="宋体"/>
          <w:spacing w:val="4"/>
          <w:sz w:val="20"/>
          <w:szCs w:val="20"/>
        </w:rPr>
        <w:t>电</w:t>
      </w:r>
      <w:r>
        <w:rPr>
          <w:rFonts w:ascii="宋体" w:hAnsi="宋体" w:eastAsia="宋体" w:cs="宋体"/>
          <w:sz w:val="20"/>
          <w:szCs w:val="20"/>
        </w:rPr>
        <w:t xml:space="preserve">子卖 </w:t>
      </w:r>
      <w:r>
        <w:rPr>
          <w:rFonts w:ascii="宋体" w:hAnsi="宋体" w:eastAsia="宋体" w:cs="宋体"/>
          <w:spacing w:val="31"/>
          <w:sz w:val="20"/>
          <w:szCs w:val="20"/>
        </w:rPr>
        <w:t>场</w:t>
      </w:r>
      <w:r>
        <w:rPr>
          <w:rFonts w:ascii="宋体" w:hAnsi="宋体" w:eastAsia="宋体" w:cs="宋体"/>
          <w:spacing w:val="16"/>
          <w:sz w:val="20"/>
          <w:szCs w:val="20"/>
        </w:rPr>
        <w:t xml:space="preserve">  首  页  右  上  角  —  服  务  中  心  —  帮  助  文  档  —  项  目  采  购  )   ：</w:t>
      </w:r>
      <w:r>
        <w:rPr>
          <w:rFonts w:ascii="宋体" w:hAnsi="宋体" w:eastAsia="宋体" w:cs="宋体"/>
          <w:sz w:val="20"/>
          <w:szCs w:val="20"/>
        </w:rPr>
        <w:t xml:space="preserve"> </w:t>
      </w:r>
      <w:r>
        <w:fldChar w:fldCharType="begin"/>
      </w:r>
      <w:r>
        <w:instrText xml:space="preserve"> HYPERLINK "https://service.zcygov.cn/#/knowledges/tree?tag=AG1DtGwBFdiHxlNdhY0r" </w:instrText>
      </w:r>
      <w:r>
        <w:fldChar w:fldCharType="separate"/>
      </w:r>
      <w:r>
        <w:rPr>
          <w:rFonts w:ascii="宋体" w:hAnsi="宋体" w:eastAsia="宋体" w:cs="宋体"/>
          <w:sz w:val="20"/>
          <w:szCs w:val="20"/>
        </w:rPr>
        <w:t>https</w:t>
      </w:r>
      <w:r>
        <w:rPr>
          <w:rFonts w:ascii="宋体" w:hAnsi="宋体" w:eastAsia="宋体" w:cs="宋体"/>
          <w:spacing w:val="14"/>
          <w:sz w:val="20"/>
          <w:szCs w:val="20"/>
        </w:rPr>
        <w:t>:</w:t>
      </w:r>
      <w:r>
        <w:rPr>
          <w:rFonts w:ascii="宋体" w:hAnsi="宋体" w:eastAsia="宋体" w:cs="宋体"/>
          <w:spacing w:val="9"/>
          <w:sz w:val="20"/>
          <w:szCs w:val="20"/>
        </w:rPr>
        <w:t>//</w:t>
      </w:r>
      <w:r>
        <w:rPr>
          <w:rFonts w:ascii="宋体" w:hAnsi="宋体" w:eastAsia="宋体" w:cs="宋体"/>
          <w:sz w:val="20"/>
          <w:szCs w:val="20"/>
        </w:rPr>
        <w:t>service</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z w:val="20"/>
          <w:szCs w:val="20"/>
        </w:rPr>
        <w:t>knowledges</w:t>
      </w:r>
      <w:r>
        <w:rPr>
          <w:rFonts w:ascii="宋体" w:hAnsi="宋体" w:eastAsia="宋体" w:cs="宋体"/>
          <w:spacing w:val="9"/>
          <w:sz w:val="20"/>
          <w:szCs w:val="20"/>
        </w:rPr>
        <w:t>/</w:t>
      </w:r>
      <w:r>
        <w:rPr>
          <w:rFonts w:ascii="宋体" w:hAnsi="宋体" w:eastAsia="宋体" w:cs="宋体"/>
          <w:sz w:val="20"/>
          <w:szCs w:val="20"/>
        </w:rPr>
        <w:t>tree</w:t>
      </w:r>
      <w:r>
        <w:rPr>
          <w:rFonts w:ascii="宋体" w:hAnsi="宋体" w:eastAsia="宋体" w:cs="宋体"/>
          <w:spacing w:val="9"/>
          <w:sz w:val="20"/>
          <w:szCs w:val="20"/>
        </w:rPr>
        <w:t>?</w:t>
      </w:r>
      <w:r>
        <w:rPr>
          <w:rFonts w:ascii="宋体" w:hAnsi="宋体" w:eastAsia="宋体" w:cs="宋体"/>
          <w:sz w:val="20"/>
          <w:szCs w:val="20"/>
        </w:rPr>
        <w:t>tag</w:t>
      </w:r>
      <w:r>
        <w:rPr>
          <w:rFonts w:ascii="宋体" w:hAnsi="宋体" w:eastAsia="宋体" w:cs="宋体"/>
          <w:spacing w:val="9"/>
          <w:sz w:val="20"/>
          <w:szCs w:val="20"/>
        </w:rPr>
        <w:t>=</w:t>
      </w:r>
      <w:r>
        <w:rPr>
          <w:rFonts w:ascii="宋体" w:hAnsi="宋体" w:eastAsia="宋体" w:cs="宋体"/>
          <w:sz w:val="20"/>
          <w:szCs w:val="20"/>
        </w:rPr>
        <w:t>AG</w:t>
      </w:r>
      <w:r>
        <w:rPr>
          <w:rFonts w:ascii="宋体" w:hAnsi="宋体" w:eastAsia="宋体" w:cs="宋体"/>
          <w:spacing w:val="9"/>
          <w:sz w:val="20"/>
          <w:szCs w:val="20"/>
        </w:rPr>
        <w:t>1</w:t>
      </w:r>
      <w:r>
        <w:rPr>
          <w:rFonts w:ascii="宋体" w:hAnsi="宋体" w:eastAsia="宋体" w:cs="宋体"/>
          <w:sz w:val="20"/>
          <w:szCs w:val="20"/>
        </w:rPr>
        <w:t>DtGwBFdiHxlNdhY</w:t>
      </w:r>
      <w:r>
        <w:rPr>
          <w:rFonts w:ascii="宋体" w:hAnsi="宋体" w:eastAsia="宋体" w:cs="宋体"/>
          <w:spacing w:val="9"/>
          <w:sz w:val="20"/>
          <w:szCs w:val="20"/>
        </w:rPr>
        <w:t>0</w:t>
      </w:r>
      <w:r>
        <w:rPr>
          <w:rFonts w:ascii="宋体" w:hAnsi="宋体" w:eastAsia="宋体" w:cs="宋体"/>
          <w:sz w:val="20"/>
          <w:szCs w:val="20"/>
        </w:rPr>
        <w:t>r</w:t>
      </w:r>
      <w:r>
        <w:rPr>
          <w:rFonts w:ascii="宋体" w:hAnsi="宋体" w:eastAsia="宋体" w:cs="宋体"/>
          <w:sz w:val="20"/>
          <w:szCs w:val="20"/>
        </w:rPr>
        <w:fldChar w:fldCharType="end"/>
      </w:r>
      <w:r>
        <w:rPr>
          <w:rFonts w:ascii="宋体" w:hAnsi="宋体" w:eastAsia="宋体" w:cs="宋体"/>
          <w:spacing w:val="9"/>
          <w:sz w:val="20"/>
          <w:szCs w:val="20"/>
        </w:rPr>
        <w:t xml:space="preserve">。  (3) 供应商应及时完成 </w:t>
      </w:r>
      <w:r>
        <w:rPr>
          <w:rFonts w:ascii="宋体" w:hAnsi="宋体" w:eastAsia="宋体" w:cs="宋体"/>
          <w:sz w:val="20"/>
          <w:szCs w:val="20"/>
        </w:rPr>
        <w:t>CA</w:t>
      </w:r>
      <w:r>
        <w:rPr>
          <w:rFonts w:ascii="宋体" w:hAnsi="宋体" w:eastAsia="宋体" w:cs="宋体"/>
          <w:spacing w:val="9"/>
          <w:sz w:val="20"/>
          <w:szCs w:val="20"/>
        </w:rPr>
        <w:t xml:space="preserve"> 申</w:t>
      </w:r>
      <w:r>
        <w:rPr>
          <w:rFonts w:ascii="宋体" w:hAnsi="宋体" w:eastAsia="宋体" w:cs="宋体"/>
          <w:sz w:val="20"/>
          <w:szCs w:val="20"/>
        </w:rPr>
        <w:t xml:space="preserve"> </w:t>
      </w:r>
      <w:r>
        <w:rPr>
          <w:rFonts w:ascii="宋体" w:hAnsi="宋体" w:eastAsia="宋体" w:cs="宋体"/>
          <w:spacing w:val="13"/>
          <w:sz w:val="20"/>
          <w:szCs w:val="20"/>
        </w:rPr>
        <w:t>领</w:t>
      </w:r>
      <w:r>
        <w:rPr>
          <w:rFonts w:ascii="宋体" w:hAnsi="宋体" w:eastAsia="宋体" w:cs="宋体"/>
          <w:spacing w:val="7"/>
          <w:sz w:val="20"/>
          <w:szCs w:val="20"/>
        </w:rPr>
        <w:t xml:space="preserve">和绑定 (见广西壮族自治区政府采购网—办事服务—下载专区-政采云 </w:t>
      </w:r>
      <w:r>
        <w:rPr>
          <w:rFonts w:ascii="宋体" w:hAnsi="宋体" w:eastAsia="宋体" w:cs="宋体"/>
          <w:sz w:val="20"/>
          <w:szCs w:val="20"/>
        </w:rPr>
        <w:t>CA</w:t>
      </w:r>
      <w:r>
        <w:rPr>
          <w:rFonts w:ascii="宋体" w:hAnsi="宋体" w:eastAsia="宋体" w:cs="宋体"/>
          <w:spacing w:val="7"/>
          <w:sz w:val="20"/>
          <w:szCs w:val="20"/>
        </w:rPr>
        <w:t xml:space="preserve"> 证书办理操作指南)   (4) 供应商</w:t>
      </w:r>
      <w:r>
        <w:rPr>
          <w:rFonts w:ascii="宋体" w:hAnsi="宋体" w:eastAsia="宋体" w:cs="宋体"/>
          <w:sz w:val="20"/>
          <w:szCs w:val="20"/>
        </w:rPr>
        <w:t xml:space="preserve"> </w:t>
      </w:r>
      <w:r>
        <w:rPr>
          <w:rFonts w:ascii="宋体" w:hAnsi="宋体" w:eastAsia="宋体" w:cs="宋体"/>
          <w:spacing w:val="10"/>
          <w:sz w:val="20"/>
          <w:szCs w:val="20"/>
        </w:rPr>
        <w:t>通过政采云投标客户端软件制作响应文件，政采云投标客户端软件请供应商自行前往下载并安装 (见广西壮</w:t>
      </w:r>
      <w:r>
        <w:rPr>
          <w:rFonts w:ascii="宋体" w:hAnsi="宋体" w:eastAsia="宋体" w:cs="宋体"/>
          <w:spacing w:val="3"/>
          <w:sz w:val="20"/>
          <w:szCs w:val="20"/>
        </w:rPr>
        <w:t>族</w:t>
      </w:r>
      <w:r>
        <w:rPr>
          <w:rFonts w:ascii="宋体" w:hAnsi="宋体" w:eastAsia="宋体" w:cs="宋体"/>
          <w:sz w:val="20"/>
          <w:szCs w:val="20"/>
        </w:rPr>
        <w:t xml:space="preserve"> </w:t>
      </w:r>
      <w:r>
        <w:rPr>
          <w:rFonts w:ascii="宋体" w:hAnsi="宋体" w:eastAsia="宋体" w:cs="宋体"/>
          <w:spacing w:val="16"/>
          <w:sz w:val="20"/>
          <w:szCs w:val="20"/>
        </w:rPr>
        <w:t>自治区政</w:t>
      </w:r>
      <w:r>
        <w:rPr>
          <w:rFonts w:ascii="宋体" w:hAnsi="宋体" w:eastAsia="宋体" w:cs="宋体"/>
          <w:spacing w:val="11"/>
          <w:sz w:val="20"/>
          <w:szCs w:val="20"/>
        </w:rPr>
        <w:t>府</w:t>
      </w:r>
      <w:r>
        <w:rPr>
          <w:rFonts w:ascii="宋体" w:hAnsi="宋体" w:eastAsia="宋体" w:cs="宋体"/>
          <w:spacing w:val="8"/>
          <w:sz w:val="20"/>
          <w:szCs w:val="20"/>
        </w:rPr>
        <w:t>采购网—办事服务—下载专区-广西壮族自治区全流程电子招投标项目管理系统--供应商客户端) 。</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(5) </w:t>
      </w:r>
      <w:r>
        <w:rPr>
          <w:rFonts w:ascii="宋体" w:hAnsi="宋体" w:eastAsia="宋体" w:cs="宋体"/>
          <w:spacing w:val="7"/>
          <w:sz w:val="20"/>
          <w:szCs w:val="20"/>
        </w:rPr>
        <w:t>因</w:t>
      </w:r>
      <w:r>
        <w:rPr>
          <w:rFonts w:ascii="宋体" w:hAnsi="宋体" w:eastAsia="宋体" w:cs="宋体"/>
          <w:spacing w:val="5"/>
          <w:sz w:val="20"/>
          <w:szCs w:val="20"/>
        </w:rPr>
        <w:t xml:space="preserve">未注册入库、未办理 </w:t>
      </w:r>
      <w:r>
        <w:rPr>
          <w:rFonts w:ascii="宋体" w:hAnsi="宋体" w:eastAsia="宋体" w:cs="宋体"/>
          <w:sz w:val="20"/>
          <w:szCs w:val="20"/>
        </w:rPr>
        <w:t>CA</w:t>
      </w:r>
      <w:r>
        <w:rPr>
          <w:rFonts w:ascii="宋体" w:hAnsi="宋体" w:eastAsia="宋体" w:cs="宋体"/>
          <w:spacing w:val="5"/>
          <w:sz w:val="20"/>
          <w:szCs w:val="20"/>
        </w:rPr>
        <w:t xml:space="preserve"> 数字证书、</w:t>
      </w:r>
      <w:r>
        <w:rPr>
          <w:rFonts w:ascii="宋体" w:hAnsi="宋体" w:eastAsia="宋体" w:cs="宋体"/>
          <w:sz w:val="20"/>
          <w:szCs w:val="20"/>
        </w:rPr>
        <w:t>CA</w:t>
      </w:r>
      <w:r>
        <w:rPr>
          <w:rFonts w:ascii="宋体" w:hAnsi="宋体" w:eastAsia="宋体" w:cs="宋体"/>
          <w:spacing w:val="5"/>
          <w:sz w:val="20"/>
          <w:szCs w:val="20"/>
        </w:rPr>
        <w:t xml:space="preserve"> 证书故障、操作不当等原因造成无法参与或磋商失败等后果由供</w:t>
      </w:r>
      <w:r>
        <w:rPr>
          <w:rFonts w:ascii="宋体" w:hAnsi="宋体" w:eastAsia="宋体" w:cs="宋体"/>
          <w:sz w:val="20"/>
          <w:szCs w:val="20"/>
        </w:rPr>
        <w:t xml:space="preserve"> </w:t>
      </w:r>
      <w:r>
        <w:rPr>
          <w:rFonts w:ascii="宋体" w:hAnsi="宋体" w:eastAsia="宋体" w:cs="宋体"/>
          <w:spacing w:val="10"/>
          <w:sz w:val="20"/>
          <w:szCs w:val="20"/>
        </w:rPr>
        <w:t>应商</w:t>
      </w:r>
      <w:r>
        <w:rPr>
          <w:rFonts w:ascii="宋体" w:hAnsi="宋体" w:eastAsia="宋体" w:cs="宋体"/>
          <w:spacing w:val="9"/>
          <w:sz w:val="20"/>
          <w:szCs w:val="20"/>
        </w:rPr>
        <w:t>自</w:t>
      </w:r>
      <w:r>
        <w:rPr>
          <w:rFonts w:ascii="宋体" w:hAnsi="宋体" w:eastAsia="宋体" w:cs="宋体"/>
          <w:spacing w:val="5"/>
          <w:sz w:val="20"/>
          <w:szCs w:val="20"/>
        </w:rPr>
        <w:t>行承担。  (6) 响应文件网上递交截止后，政采云 (电子标系统) 自动提取所有响应文件，各供应商须在</w:t>
      </w:r>
      <w:r>
        <w:rPr>
          <w:rFonts w:ascii="宋体" w:hAnsi="宋体" w:eastAsia="宋体" w:cs="宋体"/>
          <w:sz w:val="20"/>
          <w:szCs w:val="20"/>
        </w:rPr>
        <w:t xml:space="preserve"> </w:t>
      </w:r>
      <w:r>
        <w:rPr>
          <w:rFonts w:ascii="宋体" w:hAnsi="宋体" w:eastAsia="宋体" w:cs="宋体"/>
          <w:spacing w:val="10"/>
          <w:sz w:val="20"/>
          <w:szCs w:val="20"/>
        </w:rPr>
        <w:t>开启程序开</w:t>
      </w:r>
      <w:r>
        <w:rPr>
          <w:rFonts w:ascii="宋体" w:hAnsi="宋体" w:eastAsia="宋体" w:cs="宋体"/>
          <w:spacing w:val="9"/>
          <w:sz w:val="20"/>
          <w:szCs w:val="20"/>
        </w:rPr>
        <w:t>始</w:t>
      </w:r>
      <w:r>
        <w:rPr>
          <w:rFonts w:ascii="宋体" w:hAnsi="宋体" w:eastAsia="宋体" w:cs="宋体"/>
          <w:spacing w:val="5"/>
          <w:sz w:val="20"/>
          <w:szCs w:val="20"/>
        </w:rPr>
        <w:t>后 30 分钟内对上传政采云的响应文件进行解密，所有供应商在规定的解密时限内解密完成或解密</w:t>
      </w:r>
      <w:r>
        <w:rPr>
          <w:rFonts w:ascii="宋体" w:hAnsi="宋体" w:eastAsia="宋体" w:cs="宋体"/>
          <w:sz w:val="20"/>
          <w:szCs w:val="20"/>
        </w:rPr>
        <w:t xml:space="preserve"> </w:t>
      </w:r>
      <w:r>
        <w:rPr>
          <w:rFonts w:ascii="宋体" w:hAnsi="宋体" w:eastAsia="宋体" w:cs="宋体"/>
          <w:spacing w:val="18"/>
          <w:sz w:val="20"/>
          <w:szCs w:val="20"/>
        </w:rPr>
        <w:t>时</w:t>
      </w:r>
      <w:r>
        <w:rPr>
          <w:rFonts w:ascii="宋体" w:hAnsi="宋体" w:eastAsia="宋体" w:cs="宋体"/>
          <w:spacing w:val="14"/>
          <w:sz w:val="20"/>
          <w:szCs w:val="20"/>
        </w:rPr>
        <w:t>限</w:t>
      </w:r>
      <w:r>
        <w:rPr>
          <w:rFonts w:ascii="宋体" w:hAnsi="宋体" w:eastAsia="宋体" w:cs="宋体"/>
          <w:spacing w:val="9"/>
          <w:sz w:val="20"/>
          <w:szCs w:val="20"/>
        </w:rPr>
        <w:t>结束后，开启响应文件；供应商超过解密时限的，系统默认自动放弃。</w:t>
      </w:r>
    </w:p>
    <w:p>
      <w:pPr>
        <w:spacing w:line="388" w:lineRule="auto"/>
        <w:rPr>
          <w:rFonts w:ascii="Arial"/>
          <w:sz w:val="21"/>
        </w:rPr>
      </w:pPr>
    </w:p>
    <w:p>
      <w:pPr>
        <w:spacing w:before="65" w:line="405" w:lineRule="auto"/>
        <w:ind w:left="423" w:right="936"/>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一、网上公告媒体查询</w:t>
      </w:r>
      <w:r>
        <w:rPr>
          <w:rFonts w:ascii="宋体" w:hAnsi="宋体" w:eastAsia="宋体" w:cs="宋体"/>
          <w:spacing w:val="9"/>
          <w:sz w:val="20"/>
          <w:szCs w:val="20"/>
        </w:rPr>
        <w:t>：中国政府采购网、广西壮族自治区政府采购网、梧州市政府采购网。</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十</w:t>
      </w:r>
      <w:r>
        <w:rPr>
          <w:rFonts w:ascii="宋体" w:hAnsi="宋体" w:eastAsia="宋体" w:cs="宋体"/>
          <w:spacing w:val="7"/>
          <w:sz w:val="20"/>
          <w:szCs w:val="20"/>
          <w14:textOutline w14:w="3795" w14:cap="sq" w14:cmpd="sng">
            <w14:solidFill>
              <w14:srgbClr w14:val="000000"/>
            </w14:solidFill>
            <w14:prstDash w14:val="solid"/>
            <w14:bevel/>
          </w14:textOutline>
        </w:rPr>
        <w:t>二、联系事项：</w:t>
      </w:r>
    </w:p>
    <w:p>
      <w:pPr>
        <w:spacing w:line="230" w:lineRule="auto"/>
        <w:ind w:left="423"/>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1、梧州市东申工程管理有限公司 (采购代理机构)</w:t>
      </w:r>
    </w:p>
    <w:p>
      <w:pPr>
        <w:spacing w:line="230" w:lineRule="auto"/>
        <w:ind w:left="423"/>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联系人：孔生    联系电话：0774-</w:t>
      </w:r>
      <w:r>
        <w:rPr>
          <w:rFonts w:hint="eastAsia" w:ascii="宋体" w:hAnsi="宋体" w:eastAsia="宋体" w:cs="宋体"/>
          <w:spacing w:val="7"/>
          <w:sz w:val="20"/>
          <w:szCs w:val="20"/>
          <w:lang w:val="en-US" w:eastAsia="zh-CN"/>
        </w:rPr>
        <w:t>3820933</w:t>
      </w:r>
    </w:p>
    <w:p>
      <w:pPr>
        <w:spacing w:line="230" w:lineRule="auto"/>
        <w:ind w:left="423"/>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邮编：54300</w:t>
      </w:r>
      <w:r>
        <w:rPr>
          <w:rFonts w:hint="eastAsia" w:ascii="宋体" w:hAnsi="宋体" w:eastAsia="宋体" w:cs="宋体"/>
          <w:spacing w:val="7"/>
          <w:sz w:val="20"/>
          <w:szCs w:val="20"/>
          <w:lang w:val="en-US" w:eastAsia="zh-CN"/>
        </w:rPr>
        <w:t>0</w:t>
      </w:r>
      <w:r>
        <w:rPr>
          <w:rFonts w:hint="eastAsia" w:ascii="宋体" w:hAnsi="宋体" w:eastAsia="宋体" w:cs="宋体"/>
          <w:spacing w:val="7"/>
          <w:sz w:val="20"/>
          <w:szCs w:val="20"/>
          <w:lang w:eastAsia="zh-CN"/>
        </w:rPr>
        <w:t xml:space="preserve">   地址：梧州市盘龙城名豪花苑（新闻路5号3A栋）</w:t>
      </w:r>
    </w:p>
    <w:p>
      <w:pPr>
        <w:spacing w:line="230" w:lineRule="auto"/>
        <w:ind w:left="423"/>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2、</w:t>
      </w:r>
      <w:r>
        <w:rPr>
          <w:rFonts w:hint="eastAsia" w:ascii="宋体" w:hAnsi="宋体" w:cs="宋体"/>
          <w:color w:val="auto"/>
          <w:kern w:val="0"/>
          <w:szCs w:val="21"/>
          <w:highlight w:val="none"/>
        </w:rPr>
        <w:t>梧州市万秀区夏郢镇人民政府</w:t>
      </w:r>
      <w:r>
        <w:rPr>
          <w:rFonts w:hint="eastAsia" w:ascii="宋体" w:hAnsi="宋体" w:eastAsia="宋体" w:cs="宋体"/>
          <w:spacing w:val="7"/>
          <w:sz w:val="20"/>
          <w:szCs w:val="20"/>
          <w:lang w:eastAsia="zh-CN"/>
        </w:rPr>
        <w:t xml:space="preserve"> (采购人)</w:t>
      </w:r>
    </w:p>
    <w:p>
      <w:pPr>
        <w:spacing w:line="230" w:lineRule="auto"/>
        <w:ind w:left="423"/>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联系人：</w:t>
      </w:r>
      <w:r>
        <w:rPr>
          <w:rFonts w:hint="eastAsia" w:ascii="宋体" w:hAnsi="宋体" w:eastAsia="宋体" w:cs="宋体"/>
          <w:color w:val="auto"/>
          <w:kern w:val="0"/>
          <w:szCs w:val="21"/>
          <w:highlight w:val="none"/>
          <w:lang w:eastAsia="zh-CN"/>
        </w:rPr>
        <w:t>李生</w:t>
      </w:r>
      <w:r>
        <w:rPr>
          <w:rFonts w:hint="eastAsia" w:ascii="宋体" w:hAnsi="宋体" w:eastAsia="宋体" w:cs="宋体"/>
          <w:spacing w:val="7"/>
          <w:sz w:val="20"/>
          <w:szCs w:val="20"/>
          <w:lang w:eastAsia="zh-CN"/>
        </w:rPr>
        <w:t xml:space="preserve">     联系电话：</w:t>
      </w:r>
      <w:bookmarkStart w:id="0" w:name="PO_3000001868_PM028"/>
      <w:r>
        <w:rPr>
          <w:rFonts w:hint="eastAsia" w:ascii="宋体" w:hAnsi="宋体" w:eastAsia="宋体" w:cs="宋体"/>
          <w:color w:val="auto"/>
          <w:kern w:val="0"/>
          <w:szCs w:val="21"/>
          <w:highlight w:val="none"/>
          <w:lang w:eastAsia="zh-CN"/>
        </w:rPr>
        <w:t>0774-</w:t>
      </w:r>
      <w:bookmarkEnd w:id="0"/>
      <w:r>
        <w:rPr>
          <w:rFonts w:hint="eastAsia" w:ascii="宋体" w:hAnsi="宋体" w:eastAsia="宋体" w:cs="宋体"/>
          <w:color w:val="auto"/>
          <w:kern w:val="0"/>
          <w:szCs w:val="21"/>
          <w:highlight w:val="none"/>
        </w:rPr>
        <w:t>2750088</w:t>
      </w:r>
    </w:p>
    <w:p>
      <w:pPr>
        <w:spacing w:line="230" w:lineRule="auto"/>
        <w:ind w:left="423"/>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地址：</w:t>
      </w:r>
      <w:r>
        <w:rPr>
          <w:rFonts w:hint="eastAsia" w:ascii="宋体" w:hAnsi="宋体" w:eastAsia="宋体" w:cs="宋体"/>
          <w:color w:val="auto"/>
          <w:kern w:val="0"/>
          <w:szCs w:val="21"/>
          <w:highlight w:val="none"/>
        </w:rPr>
        <w:t>梧州市万秀区夏郢镇夏郢</w:t>
      </w:r>
      <w:r>
        <w:rPr>
          <w:rFonts w:hint="eastAsia" w:ascii="宋体" w:hAnsi="宋体" w:eastAsia="宋体" w:cs="宋体"/>
          <w:color w:val="auto"/>
          <w:kern w:val="0"/>
          <w:szCs w:val="21"/>
          <w:highlight w:val="none"/>
          <w:lang w:eastAsia="zh-CN"/>
        </w:rPr>
        <w:t>街北段</w:t>
      </w:r>
      <w:r>
        <w:rPr>
          <w:rFonts w:hint="eastAsia" w:ascii="宋体" w:hAnsi="宋体" w:eastAsia="宋体" w:cs="宋体"/>
          <w:color w:val="auto"/>
          <w:kern w:val="0"/>
          <w:szCs w:val="21"/>
          <w:highlight w:val="none"/>
          <w:lang w:val="en-US" w:eastAsia="zh-CN"/>
        </w:rPr>
        <w:t>52号</w:t>
      </w:r>
    </w:p>
    <w:p>
      <w:pPr>
        <w:spacing w:line="281" w:lineRule="auto"/>
        <w:rPr>
          <w:rFonts w:ascii="Arial"/>
          <w:sz w:val="21"/>
        </w:rPr>
      </w:pPr>
    </w:p>
    <w:p>
      <w:pPr>
        <w:spacing w:line="282" w:lineRule="auto"/>
        <w:rPr>
          <w:rFonts w:ascii="Arial"/>
          <w:sz w:val="21"/>
        </w:rPr>
      </w:pPr>
    </w:p>
    <w:p>
      <w:pPr>
        <w:spacing w:before="66" w:line="412" w:lineRule="auto"/>
        <w:ind w:right="59"/>
        <w:jc w:val="righ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梧州市东申工程管理有限公司</w:t>
      </w:r>
    </w:p>
    <w:p>
      <w:pPr>
        <w:spacing w:before="66" w:line="412" w:lineRule="auto"/>
        <w:ind w:right="59"/>
        <w:jc w:val="right"/>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5"/>
          <w:sz w:val="20"/>
          <w:szCs w:val="20"/>
        </w:rPr>
        <w:t>2</w:t>
      </w:r>
      <w:r>
        <w:rPr>
          <w:rFonts w:ascii="宋体" w:hAnsi="宋体" w:eastAsia="宋体" w:cs="宋体"/>
          <w:spacing w:val="-4"/>
          <w:sz w:val="20"/>
          <w:szCs w:val="20"/>
        </w:rPr>
        <w:t>022 年 10 月 1</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 xml:space="preserve"> 日</w:t>
      </w:r>
    </w:p>
    <w:p>
      <w:pPr>
        <w:sectPr>
          <w:footerReference r:id="rId11" w:type="default"/>
          <w:pgSz w:w="11906" w:h="16839"/>
          <w:pgMar w:top="400" w:right="849" w:bottom="1014" w:left="912" w:header="0" w:footer="854" w:gutter="0"/>
          <w:cols w:space="720" w:num="1"/>
        </w:sectPr>
      </w:pPr>
    </w:p>
    <w:p>
      <w:pPr>
        <w:spacing w:line="435" w:lineRule="auto"/>
        <w:rPr>
          <w:rFonts w:ascii="Arial"/>
          <w:sz w:val="21"/>
        </w:rPr>
      </w:pPr>
    </w:p>
    <w:p>
      <w:pPr>
        <w:spacing w:before="140" w:line="223" w:lineRule="auto"/>
        <w:ind w:left="1730"/>
        <w:outlineLvl w:val="0"/>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二章</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供应商须知及前附表</w:t>
      </w:r>
    </w:p>
    <w:p>
      <w:pPr>
        <w:spacing w:line="241" w:lineRule="auto"/>
        <w:rPr>
          <w:rFonts w:ascii="Arial"/>
          <w:sz w:val="21"/>
        </w:rPr>
      </w:pPr>
    </w:p>
    <w:p>
      <w:pPr>
        <w:spacing w:before="101" w:line="225" w:lineRule="auto"/>
        <w:ind w:left="3422"/>
        <w:outlineLvl w:val="0"/>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供</w:t>
      </w:r>
      <w:r>
        <w:rPr>
          <w:rFonts w:ascii="宋体" w:hAnsi="宋体" w:eastAsia="宋体" w:cs="宋体"/>
          <w:spacing w:val="9"/>
          <w:sz w:val="31"/>
          <w:szCs w:val="31"/>
          <w14:textOutline w14:w="5793" w14:cap="sq" w14:cmpd="sng">
            <w14:solidFill>
              <w14:srgbClr w14:val="000000"/>
            </w14:solidFill>
            <w14:prstDash w14:val="solid"/>
            <w14:bevel/>
          </w14:textOutline>
        </w:rPr>
        <w:t>应商须知前附表</w:t>
      </w:r>
    </w:p>
    <w:p/>
    <w:p>
      <w:pPr>
        <w:spacing w:line="126" w:lineRule="exact"/>
      </w:pPr>
    </w:p>
    <w:tbl>
      <w:tblPr>
        <w:tblStyle w:val="9"/>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654"/>
        <w:gridCol w:w="8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40" w:type="dxa"/>
            <w:vAlign w:val="top"/>
          </w:tcPr>
          <w:p>
            <w:pPr>
              <w:spacing w:before="282" w:line="230" w:lineRule="auto"/>
              <w:ind w:left="64"/>
              <w:rPr>
                <w:rFonts w:ascii="宋体" w:hAnsi="宋体" w:eastAsia="宋体" w:cs="宋体"/>
                <w:sz w:val="20"/>
                <w:szCs w:val="20"/>
              </w:rPr>
            </w:pPr>
            <w:r>
              <w:rPr>
                <w:rFonts w:ascii="宋体" w:hAnsi="宋体" w:eastAsia="宋体" w:cs="宋体"/>
                <w:spacing w:val="5"/>
                <w:sz w:val="20"/>
                <w:szCs w:val="20"/>
              </w:rPr>
              <w:t>序号</w:t>
            </w:r>
          </w:p>
        </w:tc>
        <w:tc>
          <w:tcPr>
            <w:tcW w:w="654" w:type="dxa"/>
            <w:vAlign w:val="top"/>
          </w:tcPr>
          <w:p>
            <w:pPr>
              <w:spacing w:before="282" w:line="228" w:lineRule="auto"/>
              <w:ind w:left="18"/>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8190" w:type="dxa"/>
            <w:vAlign w:val="top"/>
          </w:tcPr>
          <w:p>
            <w:pPr>
              <w:spacing w:before="282" w:line="228" w:lineRule="auto"/>
              <w:ind w:left="3703"/>
              <w:rPr>
                <w:rFonts w:ascii="宋体" w:hAnsi="宋体" w:eastAsia="宋体" w:cs="宋体"/>
                <w:sz w:val="20"/>
                <w:szCs w:val="20"/>
              </w:rPr>
            </w:pPr>
            <w:r>
              <w:rPr>
                <w:rFonts w:ascii="宋体" w:hAnsi="宋体" w:eastAsia="宋体" w:cs="宋体"/>
                <w:spacing w:val="2"/>
                <w:sz w:val="20"/>
                <w:szCs w:val="20"/>
              </w:rPr>
              <w:t xml:space="preserve">内 </w:t>
            </w:r>
            <w:r>
              <w:rPr>
                <w:rFonts w:ascii="宋体" w:hAnsi="宋体" w:eastAsia="宋体" w:cs="宋体"/>
                <w:spacing w:val="1"/>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54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z w:val="20"/>
                <w:szCs w:val="20"/>
              </w:rPr>
              <w:t>1</w:t>
            </w:r>
          </w:p>
        </w:tc>
        <w:tc>
          <w:tcPr>
            <w:tcW w:w="65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193" w:lineRule="auto"/>
              <w:ind w:left="18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
                <w:sz w:val="20"/>
                <w:szCs w:val="20"/>
              </w:rPr>
              <w:t>.1</w:t>
            </w:r>
          </w:p>
        </w:tc>
        <w:tc>
          <w:tcPr>
            <w:tcW w:w="8190" w:type="dxa"/>
            <w:vAlign w:val="top"/>
          </w:tcPr>
          <w:p>
            <w:pPr>
              <w:spacing w:before="140" w:line="228" w:lineRule="auto"/>
              <w:ind w:left="115"/>
              <w:rPr>
                <w:rFonts w:ascii="宋体" w:hAnsi="宋体" w:eastAsia="宋体" w:cs="宋体"/>
                <w:sz w:val="20"/>
                <w:szCs w:val="20"/>
              </w:rPr>
            </w:pPr>
            <w:r>
              <w:rPr>
                <w:rFonts w:ascii="宋体" w:hAnsi="宋体" w:eastAsia="宋体" w:cs="宋体"/>
                <w:spacing w:val="16"/>
                <w:sz w:val="20"/>
                <w:szCs w:val="20"/>
              </w:rPr>
              <w:t>项</w:t>
            </w:r>
            <w:r>
              <w:rPr>
                <w:rFonts w:ascii="宋体" w:hAnsi="宋体" w:eastAsia="宋体" w:cs="宋体"/>
                <w:spacing w:val="15"/>
                <w:sz w:val="20"/>
                <w:szCs w:val="20"/>
              </w:rPr>
              <w:t>目</w:t>
            </w:r>
            <w:r>
              <w:rPr>
                <w:rFonts w:ascii="宋体" w:hAnsi="宋体" w:eastAsia="宋体" w:cs="宋体"/>
                <w:spacing w:val="8"/>
                <w:sz w:val="20"/>
                <w:szCs w:val="20"/>
              </w:rPr>
              <w:t>名称：</w:t>
            </w:r>
            <w:r>
              <w:rPr>
                <w:rFonts w:hint="eastAsia" w:ascii="宋体" w:hAnsi="宋体" w:eastAsia="宋体" w:cs="宋体"/>
                <w:spacing w:val="8"/>
                <w:sz w:val="20"/>
                <w:szCs w:val="20"/>
              </w:rPr>
              <w:t>2022年夏郢镇松材线虫病疫情防控技术服务</w:t>
            </w:r>
          </w:p>
          <w:p>
            <w:pPr>
              <w:spacing w:before="154" w:line="228" w:lineRule="auto"/>
              <w:ind w:left="115"/>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8"/>
                <w:sz w:val="20"/>
                <w:szCs w:val="20"/>
              </w:rPr>
              <w:t>目编号：</w:t>
            </w:r>
            <w:r>
              <w:rPr>
                <w:rFonts w:hint="eastAsia" w:ascii="宋体" w:hAnsi="宋体" w:eastAsia="宋体" w:cs="宋体"/>
                <w:sz w:val="20"/>
                <w:szCs w:val="20"/>
              </w:rPr>
              <w:t>WZZC2022-C3-030064-WZSD</w:t>
            </w:r>
          </w:p>
          <w:p>
            <w:pPr>
              <w:spacing w:before="154" w:line="369" w:lineRule="auto"/>
              <w:ind w:left="111" w:right="108" w:hanging="1"/>
              <w:rPr>
                <w:rFonts w:ascii="宋体" w:hAnsi="宋体" w:eastAsia="宋体" w:cs="宋体"/>
                <w:sz w:val="20"/>
                <w:szCs w:val="20"/>
              </w:rPr>
            </w:pPr>
            <w:r>
              <w:rPr>
                <w:rFonts w:ascii="宋体" w:hAnsi="宋体" w:eastAsia="宋体" w:cs="宋体"/>
                <w:spacing w:val="18"/>
                <w:sz w:val="20"/>
                <w:szCs w:val="20"/>
              </w:rPr>
              <w:t>采购</w:t>
            </w:r>
            <w:r>
              <w:rPr>
                <w:rFonts w:ascii="宋体" w:hAnsi="宋体" w:eastAsia="宋体" w:cs="宋体"/>
                <w:spacing w:val="14"/>
                <w:sz w:val="20"/>
                <w:szCs w:val="20"/>
              </w:rPr>
              <w:t>内</w:t>
            </w:r>
            <w:r>
              <w:rPr>
                <w:rFonts w:ascii="宋体" w:hAnsi="宋体" w:eastAsia="宋体" w:cs="宋体"/>
                <w:spacing w:val="9"/>
                <w:sz w:val="20"/>
                <w:szCs w:val="20"/>
              </w:rPr>
              <w:t>容：根据自治区、市等松材线虫病疫情防控工作的总体要求，在全镇范围内开展</w:t>
            </w:r>
            <w:r>
              <w:rPr>
                <w:rFonts w:ascii="宋体" w:hAnsi="宋体" w:eastAsia="宋体" w:cs="宋体"/>
                <w:sz w:val="20"/>
                <w:szCs w:val="20"/>
              </w:rPr>
              <w:t xml:space="preserve"> </w:t>
            </w:r>
            <w:r>
              <w:rPr>
                <w:rFonts w:ascii="宋体" w:hAnsi="宋体" w:eastAsia="宋体" w:cs="宋体"/>
                <w:spacing w:val="19"/>
                <w:sz w:val="20"/>
                <w:szCs w:val="20"/>
              </w:rPr>
              <w:t>枯</w:t>
            </w:r>
            <w:r>
              <w:rPr>
                <w:rFonts w:ascii="宋体" w:hAnsi="宋体" w:eastAsia="宋体" w:cs="宋体"/>
                <w:spacing w:val="10"/>
                <w:sz w:val="20"/>
                <w:szCs w:val="20"/>
              </w:rPr>
              <w:t>死树清理，并实行面积包干、限时清理制度，遏制松材线虫病疫情的扩散和蔓延。</w:t>
            </w:r>
            <w:r>
              <w:rPr>
                <w:rFonts w:ascii="宋体" w:hAnsi="宋体" w:eastAsia="宋体" w:cs="宋体"/>
                <w:sz w:val="20"/>
                <w:szCs w:val="20"/>
              </w:rPr>
              <w:t xml:space="preserve">  </w:t>
            </w:r>
            <w:r>
              <w:rPr>
                <w:rFonts w:ascii="宋体" w:hAnsi="宋体" w:eastAsia="宋体" w:cs="宋体"/>
                <w:color w:val="333333"/>
                <w:spacing w:val="4"/>
                <w:sz w:val="20"/>
                <w:szCs w:val="20"/>
              </w:rPr>
              <w:t xml:space="preserve">。  </w:t>
            </w:r>
            <w:r>
              <w:rPr>
                <w:rFonts w:ascii="宋体" w:hAnsi="宋体" w:eastAsia="宋体" w:cs="宋体"/>
                <w:spacing w:val="4"/>
                <w:sz w:val="20"/>
                <w:szCs w:val="20"/>
              </w:rPr>
              <w:t>(详见</w:t>
            </w:r>
            <w:r>
              <w:rPr>
                <w:rFonts w:ascii="宋体" w:hAnsi="宋体" w:eastAsia="宋体" w:cs="宋体"/>
                <w:spacing w:val="3"/>
                <w:sz w:val="20"/>
                <w:szCs w:val="20"/>
              </w:rPr>
              <w:t>第</w:t>
            </w:r>
            <w:r>
              <w:rPr>
                <w:rFonts w:ascii="宋体" w:hAnsi="宋体" w:eastAsia="宋体" w:cs="宋体"/>
                <w:spacing w:val="2"/>
                <w:sz w:val="20"/>
                <w:szCs w:val="20"/>
              </w:rPr>
              <w:t>三章“采购内容及要求”)</w:t>
            </w:r>
          </w:p>
          <w:p>
            <w:pPr>
              <w:spacing w:line="228" w:lineRule="auto"/>
              <w:ind w:left="111"/>
              <w:rPr>
                <w:rFonts w:ascii="宋体" w:hAnsi="宋体" w:eastAsia="宋体" w:cs="宋体"/>
                <w:sz w:val="20"/>
                <w:szCs w:val="20"/>
              </w:rPr>
            </w:pPr>
            <w:r>
              <w:rPr>
                <w:rFonts w:ascii="宋体" w:hAnsi="宋体" w:eastAsia="宋体" w:cs="宋体"/>
                <w:spacing w:val="12"/>
                <w:sz w:val="20"/>
                <w:szCs w:val="20"/>
              </w:rPr>
              <w:t>服</w:t>
            </w:r>
            <w:r>
              <w:rPr>
                <w:rFonts w:ascii="宋体" w:hAnsi="宋体" w:eastAsia="宋体" w:cs="宋体"/>
                <w:spacing w:val="6"/>
                <w:sz w:val="20"/>
                <w:szCs w:val="20"/>
              </w:rPr>
              <w:t>务期限：松材线虫病疫情防控技术服务承包期限为自合同签订之日到 2023 年 5 月底</w:t>
            </w:r>
          </w:p>
          <w:p>
            <w:pPr>
              <w:spacing w:before="150" w:line="228" w:lineRule="auto"/>
              <w:ind w:left="110"/>
              <w:rPr>
                <w:rFonts w:ascii="宋体" w:hAnsi="宋体" w:eastAsia="宋体" w:cs="宋体"/>
                <w:sz w:val="20"/>
                <w:szCs w:val="20"/>
              </w:rPr>
            </w:pPr>
            <w:r>
              <w:rPr>
                <w:rFonts w:ascii="宋体" w:hAnsi="宋体" w:eastAsia="宋体" w:cs="宋体"/>
                <w:spacing w:val="1"/>
                <w:sz w:val="20"/>
                <w:szCs w:val="20"/>
              </w:rPr>
              <w:t>采购预算金额：  (人民币) :1</w:t>
            </w:r>
            <w:r>
              <w:rPr>
                <w:rFonts w:hint="eastAsia" w:ascii="宋体" w:hAnsi="宋体" w:eastAsia="宋体" w:cs="宋体"/>
                <w:spacing w:val="1"/>
                <w:sz w:val="20"/>
                <w:szCs w:val="20"/>
                <w:lang w:val="en-US" w:eastAsia="zh-CN"/>
              </w:rPr>
              <w:t>5</w:t>
            </w:r>
            <w:r>
              <w:rPr>
                <w:rFonts w:ascii="宋体" w:hAnsi="宋体" w:eastAsia="宋体" w:cs="宋体"/>
                <w:sz w:val="20"/>
                <w:szCs w:val="20"/>
              </w:rPr>
              <w:t>0.00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540" w:type="dxa"/>
            <w:vAlign w:val="top"/>
          </w:tcPr>
          <w:p>
            <w:pPr>
              <w:spacing w:line="296" w:lineRule="auto"/>
              <w:rPr>
                <w:rFonts w:ascii="Arial"/>
                <w:sz w:val="21"/>
              </w:rPr>
            </w:pPr>
          </w:p>
          <w:p>
            <w:pPr>
              <w:spacing w:line="297"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z w:val="20"/>
                <w:szCs w:val="20"/>
              </w:rPr>
              <w:t>2</w:t>
            </w:r>
          </w:p>
        </w:tc>
        <w:tc>
          <w:tcPr>
            <w:tcW w:w="654" w:type="dxa"/>
            <w:vAlign w:val="top"/>
          </w:tcPr>
          <w:p>
            <w:pPr>
              <w:spacing w:line="296" w:lineRule="auto"/>
              <w:rPr>
                <w:rFonts w:ascii="Arial"/>
                <w:sz w:val="21"/>
              </w:rPr>
            </w:pPr>
          </w:p>
          <w:p>
            <w:pPr>
              <w:spacing w:line="296" w:lineRule="auto"/>
              <w:rPr>
                <w:rFonts w:ascii="Arial"/>
                <w:sz w:val="21"/>
              </w:rPr>
            </w:pPr>
          </w:p>
          <w:p>
            <w:pPr>
              <w:spacing w:before="65" w:line="193" w:lineRule="auto"/>
              <w:ind w:left="188"/>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2</w:t>
            </w:r>
          </w:p>
        </w:tc>
        <w:tc>
          <w:tcPr>
            <w:tcW w:w="8190" w:type="dxa"/>
            <w:vAlign w:val="top"/>
          </w:tcPr>
          <w:p>
            <w:pPr>
              <w:spacing w:before="228" w:line="228" w:lineRule="auto"/>
              <w:ind w:left="110"/>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2"/>
                <w:sz w:val="20"/>
                <w:szCs w:val="20"/>
              </w:rPr>
              <w:t>购</w:t>
            </w:r>
            <w:r>
              <w:rPr>
                <w:rFonts w:ascii="宋体" w:hAnsi="宋体" w:eastAsia="宋体" w:cs="宋体"/>
                <w:spacing w:val="9"/>
                <w:sz w:val="20"/>
                <w:szCs w:val="20"/>
              </w:rPr>
              <w:t>人：</w:t>
            </w:r>
            <w:r>
              <w:rPr>
                <w:rFonts w:hint="eastAsia" w:ascii="宋体" w:hAnsi="宋体" w:eastAsia="宋体" w:cs="宋体"/>
                <w:spacing w:val="9"/>
                <w:sz w:val="20"/>
                <w:szCs w:val="20"/>
              </w:rPr>
              <w:t>梧州市万秀区夏郢镇人民政府</w:t>
            </w:r>
          </w:p>
          <w:p>
            <w:pPr>
              <w:spacing w:before="153" w:line="230" w:lineRule="auto"/>
              <w:ind w:left="112"/>
              <w:rPr>
                <w:rFonts w:ascii="宋体" w:hAnsi="宋体" w:eastAsia="宋体" w:cs="宋体"/>
                <w:sz w:val="20"/>
                <w:szCs w:val="20"/>
              </w:rPr>
            </w:pPr>
            <w:r>
              <w:rPr>
                <w:rFonts w:ascii="宋体" w:hAnsi="宋体" w:eastAsia="宋体" w:cs="宋体"/>
                <w:spacing w:val="6"/>
                <w:sz w:val="20"/>
                <w:szCs w:val="20"/>
              </w:rPr>
              <w:t>联系地址：</w:t>
            </w:r>
            <w:r>
              <w:rPr>
                <w:rFonts w:hint="eastAsia" w:ascii="宋体" w:hAnsi="宋体" w:eastAsia="宋体" w:cs="宋体"/>
                <w:color w:val="auto"/>
                <w:kern w:val="0"/>
                <w:szCs w:val="21"/>
                <w:highlight w:val="none"/>
              </w:rPr>
              <w:t>梧州市万秀区夏郢镇夏郢</w:t>
            </w:r>
            <w:r>
              <w:rPr>
                <w:rFonts w:hint="eastAsia" w:ascii="宋体" w:hAnsi="宋体" w:eastAsia="宋体" w:cs="宋体"/>
                <w:color w:val="auto"/>
                <w:kern w:val="0"/>
                <w:szCs w:val="21"/>
                <w:highlight w:val="none"/>
                <w:lang w:eastAsia="zh-CN"/>
              </w:rPr>
              <w:t>街北段</w:t>
            </w:r>
            <w:r>
              <w:rPr>
                <w:rFonts w:hint="eastAsia" w:ascii="宋体" w:hAnsi="宋体" w:eastAsia="宋体" w:cs="宋体"/>
                <w:color w:val="auto"/>
                <w:kern w:val="0"/>
                <w:szCs w:val="21"/>
                <w:highlight w:val="none"/>
                <w:lang w:val="en-US" w:eastAsia="zh-CN"/>
              </w:rPr>
              <w:t>52号</w:t>
            </w:r>
          </w:p>
          <w:p>
            <w:pPr>
              <w:spacing w:before="151" w:line="231" w:lineRule="auto"/>
              <w:ind w:left="112"/>
              <w:rPr>
                <w:rFonts w:ascii="宋体" w:hAnsi="宋体" w:eastAsia="宋体" w:cs="宋体"/>
                <w:sz w:val="20"/>
                <w:szCs w:val="20"/>
              </w:rPr>
            </w:pPr>
            <w:r>
              <w:rPr>
                <w:rFonts w:ascii="宋体" w:hAnsi="宋体" w:eastAsia="宋体" w:cs="宋体"/>
                <w:spacing w:val="7"/>
                <w:sz w:val="20"/>
                <w:szCs w:val="20"/>
              </w:rPr>
              <w:t>联系人：</w:t>
            </w:r>
            <w:r>
              <w:rPr>
                <w:rFonts w:hint="eastAsia" w:ascii="宋体" w:hAnsi="宋体" w:eastAsia="宋体" w:cs="宋体"/>
                <w:spacing w:val="7"/>
                <w:sz w:val="20"/>
                <w:szCs w:val="20"/>
                <w:lang w:eastAsia="zh-CN"/>
              </w:rPr>
              <w:t>李</w:t>
            </w:r>
            <w:r>
              <w:rPr>
                <w:rFonts w:ascii="宋体" w:hAnsi="宋体" w:eastAsia="宋体" w:cs="宋体"/>
                <w:spacing w:val="7"/>
                <w:sz w:val="20"/>
                <w:szCs w:val="20"/>
              </w:rPr>
              <w:t>生     联系电话：</w:t>
            </w:r>
            <w:r>
              <w:rPr>
                <w:rFonts w:hint="eastAsia" w:ascii="宋体" w:hAnsi="宋体" w:eastAsia="宋体" w:cs="宋体"/>
                <w:color w:val="auto"/>
                <w:kern w:val="0"/>
                <w:szCs w:val="21"/>
                <w:highlight w:val="none"/>
                <w:lang w:eastAsia="zh-CN"/>
              </w:rPr>
              <w:t>0774-</w:t>
            </w:r>
            <w:r>
              <w:rPr>
                <w:rFonts w:hint="eastAsia" w:ascii="宋体" w:hAnsi="宋体" w:eastAsia="宋体" w:cs="宋体"/>
                <w:color w:val="auto"/>
                <w:kern w:val="0"/>
                <w:szCs w:val="21"/>
                <w:highlight w:val="none"/>
              </w:rPr>
              <w:t>2750088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540" w:type="dxa"/>
            <w:vAlign w:val="top"/>
          </w:tcPr>
          <w:p>
            <w:pPr>
              <w:spacing w:line="299" w:lineRule="auto"/>
              <w:rPr>
                <w:rFonts w:ascii="Arial"/>
                <w:sz w:val="21"/>
              </w:rPr>
            </w:pPr>
          </w:p>
          <w:p>
            <w:pPr>
              <w:spacing w:line="300" w:lineRule="auto"/>
              <w:rPr>
                <w:rFonts w:ascii="Arial"/>
                <w:sz w:val="21"/>
              </w:rPr>
            </w:pPr>
          </w:p>
          <w:p>
            <w:pPr>
              <w:spacing w:before="65" w:line="190" w:lineRule="auto"/>
              <w:ind w:left="227"/>
              <w:rPr>
                <w:rFonts w:ascii="宋体" w:hAnsi="宋体" w:eastAsia="宋体" w:cs="宋体"/>
                <w:sz w:val="20"/>
                <w:szCs w:val="20"/>
              </w:rPr>
            </w:pPr>
            <w:r>
              <w:rPr>
                <w:rFonts w:ascii="宋体" w:hAnsi="宋体" w:eastAsia="宋体" w:cs="宋体"/>
                <w:sz w:val="20"/>
                <w:szCs w:val="20"/>
              </w:rPr>
              <w:t>3</w:t>
            </w:r>
          </w:p>
        </w:tc>
        <w:tc>
          <w:tcPr>
            <w:tcW w:w="654" w:type="dxa"/>
            <w:vAlign w:val="top"/>
          </w:tcPr>
          <w:p>
            <w:pPr>
              <w:spacing w:line="299" w:lineRule="auto"/>
              <w:rPr>
                <w:rFonts w:ascii="Arial"/>
                <w:sz w:val="21"/>
              </w:rPr>
            </w:pPr>
          </w:p>
          <w:p>
            <w:pPr>
              <w:spacing w:line="299" w:lineRule="auto"/>
              <w:rPr>
                <w:rFonts w:ascii="Arial"/>
                <w:sz w:val="21"/>
              </w:rPr>
            </w:pPr>
          </w:p>
          <w:p>
            <w:pPr>
              <w:spacing w:before="65" w:line="193" w:lineRule="auto"/>
              <w:ind w:left="188"/>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.3</w:t>
            </w:r>
          </w:p>
        </w:tc>
        <w:tc>
          <w:tcPr>
            <w:tcW w:w="8190" w:type="dxa"/>
            <w:vAlign w:val="top"/>
          </w:tcPr>
          <w:p>
            <w:pPr>
              <w:spacing w:before="233" w:line="228" w:lineRule="auto"/>
              <w:ind w:left="110"/>
              <w:rPr>
                <w:rFonts w:ascii="宋体" w:hAnsi="宋体" w:eastAsia="宋体" w:cs="宋体"/>
                <w:sz w:val="20"/>
                <w:szCs w:val="20"/>
              </w:rPr>
            </w:pPr>
            <w:r>
              <w:rPr>
                <w:rFonts w:ascii="宋体" w:hAnsi="宋体" w:eastAsia="宋体" w:cs="宋体"/>
                <w:spacing w:val="17"/>
                <w:sz w:val="20"/>
                <w:szCs w:val="20"/>
              </w:rPr>
              <w:t>采</w:t>
            </w:r>
            <w:r>
              <w:rPr>
                <w:rFonts w:ascii="宋体" w:hAnsi="宋体" w:eastAsia="宋体" w:cs="宋体"/>
                <w:spacing w:val="9"/>
                <w:sz w:val="20"/>
                <w:szCs w:val="20"/>
              </w:rPr>
              <w:t>购代理机构：</w:t>
            </w:r>
            <w:r>
              <w:rPr>
                <w:rFonts w:hint="eastAsia" w:ascii="宋体" w:hAnsi="宋体" w:eastAsia="宋体" w:cs="宋体"/>
                <w:spacing w:val="9"/>
                <w:sz w:val="20"/>
                <w:szCs w:val="20"/>
              </w:rPr>
              <w:t>梧州市东申工程管理有限公司</w:t>
            </w:r>
          </w:p>
          <w:p>
            <w:pPr>
              <w:spacing w:before="153" w:line="228" w:lineRule="auto"/>
              <w:ind w:left="112"/>
              <w:rPr>
                <w:rFonts w:ascii="宋体" w:hAnsi="宋体" w:eastAsia="宋体" w:cs="宋体"/>
                <w:sz w:val="20"/>
                <w:szCs w:val="20"/>
              </w:rPr>
            </w:pPr>
            <w:r>
              <w:rPr>
                <w:rFonts w:ascii="宋体" w:hAnsi="宋体" w:eastAsia="宋体" w:cs="宋体"/>
                <w:spacing w:val="-4"/>
                <w:sz w:val="20"/>
                <w:szCs w:val="20"/>
              </w:rPr>
              <w:t>本项目联系地址：</w:t>
            </w:r>
            <w:r>
              <w:rPr>
                <w:rFonts w:hint="eastAsia" w:ascii="宋体" w:hAnsi="宋体" w:eastAsia="宋体" w:cs="宋体"/>
                <w:color w:val="auto"/>
                <w:kern w:val="0"/>
                <w:szCs w:val="21"/>
                <w:highlight w:val="none"/>
                <w:lang w:eastAsia="zh-CN"/>
              </w:rPr>
              <w:t>梧州市盘龙城名豪花苑（新闻路5号3A栋）</w:t>
            </w:r>
          </w:p>
          <w:p>
            <w:pPr>
              <w:spacing w:before="153" w:line="231" w:lineRule="auto"/>
              <w:ind w:left="112"/>
              <w:rPr>
                <w:rFonts w:ascii="宋体" w:hAnsi="宋体" w:eastAsia="宋体" w:cs="宋体"/>
                <w:sz w:val="20"/>
                <w:szCs w:val="20"/>
              </w:rPr>
            </w:pPr>
            <w:r>
              <w:rPr>
                <w:rFonts w:ascii="宋体" w:hAnsi="宋体" w:eastAsia="宋体" w:cs="宋体"/>
                <w:spacing w:val="12"/>
                <w:sz w:val="20"/>
                <w:szCs w:val="20"/>
              </w:rPr>
              <w:t>联系</w:t>
            </w:r>
            <w:r>
              <w:rPr>
                <w:rFonts w:ascii="宋体" w:hAnsi="宋体" w:eastAsia="宋体" w:cs="宋体"/>
                <w:spacing w:val="11"/>
                <w:sz w:val="20"/>
                <w:szCs w:val="20"/>
              </w:rPr>
              <w:t>人</w:t>
            </w:r>
            <w:r>
              <w:rPr>
                <w:rFonts w:ascii="宋体" w:hAnsi="宋体" w:eastAsia="宋体" w:cs="宋体"/>
                <w:spacing w:val="6"/>
                <w:sz w:val="20"/>
                <w:szCs w:val="20"/>
              </w:rPr>
              <w:t>及电话：</w:t>
            </w:r>
            <w:r>
              <w:rPr>
                <w:rFonts w:hint="eastAsia" w:ascii="宋体" w:hAnsi="宋体" w:eastAsia="宋体" w:cs="宋体"/>
                <w:spacing w:val="6"/>
                <w:sz w:val="20"/>
                <w:szCs w:val="20"/>
                <w:lang w:eastAsia="zh-CN"/>
              </w:rPr>
              <w:t>孔生</w:t>
            </w:r>
            <w:r>
              <w:rPr>
                <w:rFonts w:ascii="宋体" w:hAnsi="宋体" w:eastAsia="宋体" w:cs="宋体"/>
                <w:spacing w:val="6"/>
                <w:sz w:val="20"/>
                <w:szCs w:val="20"/>
              </w:rPr>
              <w:t xml:space="preserve">  </w:t>
            </w:r>
            <w:r>
              <w:rPr>
                <w:rFonts w:hint="eastAsia" w:ascii="宋体" w:hAnsi="宋体" w:eastAsia="宋体" w:cs="宋体"/>
                <w:spacing w:val="7"/>
                <w:sz w:val="20"/>
                <w:szCs w:val="20"/>
                <w:lang w:eastAsia="zh-CN"/>
              </w:rPr>
              <w:t>0774-</w:t>
            </w:r>
            <w:r>
              <w:rPr>
                <w:rFonts w:hint="eastAsia" w:ascii="宋体" w:hAnsi="宋体" w:eastAsia="宋体" w:cs="宋体"/>
                <w:spacing w:val="7"/>
                <w:sz w:val="20"/>
                <w:szCs w:val="20"/>
                <w:lang w:val="en-US" w:eastAsia="zh-CN"/>
              </w:rPr>
              <w:t>3820933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54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192" w:lineRule="auto"/>
              <w:ind w:left="222"/>
              <w:rPr>
                <w:rFonts w:ascii="宋体" w:hAnsi="宋体" w:eastAsia="宋体" w:cs="宋体"/>
                <w:sz w:val="20"/>
                <w:szCs w:val="20"/>
              </w:rPr>
            </w:pPr>
            <w:r>
              <w:rPr>
                <w:rFonts w:ascii="宋体" w:hAnsi="宋体" w:eastAsia="宋体" w:cs="宋体"/>
                <w:sz w:val="20"/>
                <w:szCs w:val="20"/>
              </w:rPr>
              <w:t>4</w:t>
            </w:r>
          </w:p>
        </w:tc>
        <w:tc>
          <w:tcPr>
            <w:tcW w:w="65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5" w:line="193" w:lineRule="auto"/>
              <w:ind w:left="175"/>
              <w:rPr>
                <w:rFonts w:ascii="宋体" w:hAnsi="宋体" w:eastAsia="宋体" w:cs="宋体"/>
                <w:sz w:val="20"/>
                <w:szCs w:val="20"/>
              </w:rPr>
            </w:pPr>
            <w:r>
              <w:rPr>
                <w:rFonts w:ascii="宋体" w:hAnsi="宋体" w:eastAsia="宋体" w:cs="宋体"/>
                <w:spacing w:val="8"/>
                <w:sz w:val="20"/>
                <w:szCs w:val="20"/>
              </w:rPr>
              <w:t>2.1</w:t>
            </w:r>
          </w:p>
        </w:tc>
        <w:tc>
          <w:tcPr>
            <w:tcW w:w="8190" w:type="dxa"/>
            <w:vAlign w:val="top"/>
          </w:tcPr>
          <w:p>
            <w:pPr>
              <w:spacing w:before="253" w:line="369" w:lineRule="auto"/>
              <w:ind w:left="110" w:right="108"/>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商供应商资格要求：</w:t>
            </w:r>
            <w:r>
              <w:rPr>
                <w:rFonts w:ascii="宋体" w:hAnsi="宋体" w:eastAsia="宋体" w:cs="宋体"/>
                <w:sz w:val="20"/>
                <w:szCs w:val="20"/>
              </w:rPr>
              <w:t xml:space="preserve">                                                           </w:t>
            </w:r>
            <w:r>
              <w:rPr>
                <w:rFonts w:ascii="宋体" w:hAnsi="宋体" w:eastAsia="宋体" w:cs="宋体"/>
                <w:spacing w:val="12"/>
                <w:sz w:val="20"/>
                <w:szCs w:val="20"/>
              </w:rPr>
              <w:t>1.符合《中华人民共和国政府采购法》第二十二条规定的条件,有能力提供本次采购</w:t>
            </w:r>
            <w:r>
              <w:rPr>
                <w:rFonts w:ascii="宋体" w:hAnsi="宋体" w:eastAsia="宋体" w:cs="宋体"/>
                <w:spacing w:val="10"/>
                <w:sz w:val="20"/>
                <w:szCs w:val="20"/>
              </w:rPr>
              <w:t>服</w:t>
            </w:r>
            <w:r>
              <w:rPr>
                <w:rFonts w:ascii="宋体" w:hAnsi="宋体" w:eastAsia="宋体" w:cs="宋体"/>
                <w:sz w:val="20"/>
                <w:szCs w:val="20"/>
              </w:rPr>
              <w:t xml:space="preserve"> </w:t>
            </w:r>
            <w:r>
              <w:rPr>
                <w:rFonts w:ascii="宋体" w:hAnsi="宋体" w:eastAsia="宋体" w:cs="宋体"/>
                <w:spacing w:val="12"/>
                <w:sz w:val="20"/>
                <w:szCs w:val="20"/>
              </w:rPr>
              <w:t>务的供</w:t>
            </w:r>
            <w:r>
              <w:rPr>
                <w:rFonts w:ascii="宋体" w:hAnsi="宋体" w:eastAsia="宋体" w:cs="宋体"/>
                <w:spacing w:val="8"/>
                <w:sz w:val="20"/>
                <w:szCs w:val="20"/>
              </w:rPr>
              <w:t>应</w:t>
            </w:r>
            <w:r>
              <w:rPr>
                <w:rFonts w:ascii="宋体" w:hAnsi="宋体" w:eastAsia="宋体" w:cs="宋体"/>
                <w:spacing w:val="6"/>
                <w:sz w:val="20"/>
                <w:szCs w:val="20"/>
              </w:rPr>
              <w:t>商；2015 年起未被列入失信被执行人、重大税收违法案件当事人名单、政府采</w:t>
            </w:r>
            <w:r>
              <w:rPr>
                <w:rFonts w:ascii="宋体" w:hAnsi="宋体" w:eastAsia="宋体" w:cs="宋体"/>
                <w:sz w:val="20"/>
                <w:szCs w:val="20"/>
              </w:rPr>
              <w:t xml:space="preserve"> </w:t>
            </w:r>
            <w:r>
              <w:rPr>
                <w:rFonts w:ascii="宋体" w:hAnsi="宋体" w:eastAsia="宋体" w:cs="宋体"/>
                <w:spacing w:val="16"/>
                <w:sz w:val="20"/>
                <w:szCs w:val="20"/>
              </w:rPr>
              <w:t>购</w:t>
            </w:r>
            <w:r>
              <w:rPr>
                <w:rFonts w:ascii="宋体" w:hAnsi="宋体" w:eastAsia="宋体" w:cs="宋体"/>
                <w:spacing w:val="10"/>
                <w:sz w:val="20"/>
                <w:szCs w:val="20"/>
              </w:rPr>
              <w:t>严</w:t>
            </w:r>
            <w:r>
              <w:rPr>
                <w:rFonts w:ascii="宋体" w:hAnsi="宋体" w:eastAsia="宋体" w:cs="宋体"/>
                <w:spacing w:val="8"/>
                <w:sz w:val="20"/>
                <w:szCs w:val="20"/>
              </w:rPr>
              <w:t>重违法失信行为记录名单；</w:t>
            </w:r>
          </w:p>
          <w:p>
            <w:pPr>
              <w:spacing w:line="270" w:lineRule="exact"/>
              <w:ind w:left="114"/>
              <w:rPr>
                <w:rFonts w:ascii="宋体" w:hAnsi="宋体" w:eastAsia="宋体" w:cs="宋体"/>
                <w:sz w:val="20"/>
                <w:szCs w:val="20"/>
              </w:rPr>
            </w:pPr>
            <w:r>
              <w:rPr>
                <w:rFonts w:ascii="宋体" w:hAnsi="宋体" w:eastAsia="宋体" w:cs="宋体"/>
                <w:spacing w:val="9"/>
                <w:position w:val="1"/>
                <w:sz w:val="20"/>
                <w:szCs w:val="20"/>
              </w:rPr>
              <w:t>2．按竞争性磋商公告的规定获取了竞争性磋商文件</w:t>
            </w:r>
            <w:r>
              <w:rPr>
                <w:rFonts w:ascii="宋体" w:hAnsi="宋体" w:eastAsia="宋体" w:cs="宋体"/>
                <w:spacing w:val="5"/>
                <w:position w:val="1"/>
                <w:sz w:val="20"/>
                <w:szCs w:val="20"/>
              </w:rPr>
              <w:t>；</w:t>
            </w:r>
          </w:p>
          <w:p>
            <w:pPr>
              <w:spacing w:before="127" w:line="269" w:lineRule="exact"/>
              <w:ind w:left="115"/>
              <w:rPr>
                <w:rFonts w:ascii="宋体" w:hAnsi="宋体" w:eastAsia="宋体" w:cs="宋体"/>
                <w:sz w:val="20"/>
                <w:szCs w:val="20"/>
              </w:rPr>
            </w:pPr>
            <w:r>
              <w:rPr>
                <w:rFonts w:ascii="宋体" w:hAnsi="宋体" w:eastAsia="宋体" w:cs="宋体"/>
                <w:spacing w:val="9"/>
                <w:position w:val="1"/>
                <w:sz w:val="20"/>
                <w:szCs w:val="20"/>
              </w:rPr>
              <w:t>3．本项目不接受联合体磋商，成交后不允许分包、转包</w:t>
            </w:r>
            <w:r>
              <w:rPr>
                <w:rFonts w:ascii="宋体" w:hAnsi="宋体" w:eastAsia="宋体" w:cs="宋体"/>
                <w:spacing w:val="5"/>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540" w:type="dxa"/>
            <w:vAlign w:val="top"/>
          </w:tcPr>
          <w:p>
            <w:pPr>
              <w:spacing w:line="373" w:lineRule="auto"/>
              <w:rPr>
                <w:rFonts w:ascii="Arial"/>
                <w:sz w:val="21"/>
              </w:rPr>
            </w:pPr>
          </w:p>
          <w:p>
            <w:pPr>
              <w:spacing w:before="65" w:line="189" w:lineRule="auto"/>
              <w:ind w:left="227"/>
              <w:rPr>
                <w:rFonts w:ascii="宋体" w:hAnsi="宋体" w:eastAsia="宋体" w:cs="宋体"/>
                <w:sz w:val="20"/>
                <w:szCs w:val="20"/>
              </w:rPr>
            </w:pPr>
            <w:r>
              <w:rPr>
                <w:rFonts w:ascii="宋体" w:hAnsi="宋体" w:eastAsia="宋体" w:cs="宋体"/>
                <w:sz w:val="20"/>
                <w:szCs w:val="20"/>
              </w:rPr>
              <w:t>5</w:t>
            </w:r>
          </w:p>
        </w:tc>
        <w:tc>
          <w:tcPr>
            <w:tcW w:w="654" w:type="dxa"/>
            <w:vAlign w:val="top"/>
          </w:tcPr>
          <w:p>
            <w:pPr>
              <w:spacing w:line="371" w:lineRule="auto"/>
              <w:rPr>
                <w:rFonts w:ascii="Arial"/>
                <w:sz w:val="21"/>
              </w:rPr>
            </w:pPr>
          </w:p>
          <w:p>
            <w:pPr>
              <w:spacing w:before="65" w:line="193" w:lineRule="auto"/>
              <w:ind w:left="135"/>
              <w:rPr>
                <w:rFonts w:ascii="宋体" w:hAnsi="宋体" w:eastAsia="宋体" w:cs="宋体"/>
                <w:sz w:val="20"/>
                <w:szCs w:val="20"/>
              </w:rPr>
            </w:pPr>
            <w:r>
              <w:rPr>
                <w:rFonts w:ascii="宋体" w:hAnsi="宋体" w:eastAsia="宋体" w:cs="宋体"/>
                <w:spacing w:val="4"/>
                <w:sz w:val="20"/>
                <w:szCs w:val="20"/>
              </w:rPr>
              <w:t>11.1</w:t>
            </w:r>
          </w:p>
        </w:tc>
        <w:tc>
          <w:tcPr>
            <w:tcW w:w="8190" w:type="dxa"/>
            <w:vAlign w:val="top"/>
          </w:tcPr>
          <w:p>
            <w:pPr>
              <w:spacing w:before="207" w:line="227" w:lineRule="auto"/>
              <w:ind w:left="110"/>
              <w:rPr>
                <w:rFonts w:ascii="宋体" w:hAnsi="宋体" w:eastAsia="宋体" w:cs="宋体"/>
                <w:sz w:val="20"/>
                <w:szCs w:val="20"/>
              </w:rPr>
            </w:pPr>
            <w:r>
              <w:rPr>
                <w:rFonts w:ascii="宋体" w:hAnsi="宋体" w:eastAsia="宋体" w:cs="宋体"/>
                <w:spacing w:val="12"/>
                <w:sz w:val="20"/>
                <w:szCs w:val="20"/>
              </w:rPr>
              <w:t>磋商报价</w:t>
            </w:r>
            <w:r>
              <w:rPr>
                <w:rFonts w:ascii="宋体" w:hAnsi="宋体" w:eastAsia="宋体" w:cs="宋体"/>
                <w:spacing w:val="7"/>
                <w:sz w:val="20"/>
                <w:szCs w:val="20"/>
              </w:rPr>
              <w:t>：</w:t>
            </w:r>
            <w:r>
              <w:rPr>
                <w:rFonts w:ascii="宋体" w:hAnsi="宋体" w:eastAsia="宋体" w:cs="宋体"/>
                <w:spacing w:val="6"/>
                <w:sz w:val="20"/>
                <w:szCs w:val="20"/>
              </w:rPr>
              <w:t>供应商根据项目需求和服务内容作唯一完整报价。  (本项目只允许递交一个</w:t>
            </w:r>
          </w:p>
          <w:p>
            <w:pPr>
              <w:spacing w:before="154" w:line="227" w:lineRule="auto"/>
              <w:ind w:left="112"/>
              <w:rPr>
                <w:rFonts w:ascii="宋体" w:hAnsi="宋体" w:eastAsia="宋体" w:cs="宋体"/>
                <w:sz w:val="20"/>
                <w:szCs w:val="20"/>
              </w:rPr>
            </w:pPr>
            <w:r>
              <w:rPr>
                <w:rFonts w:ascii="宋体" w:hAnsi="宋体" w:eastAsia="宋体" w:cs="宋体"/>
                <w:spacing w:val="19"/>
                <w:sz w:val="20"/>
                <w:szCs w:val="20"/>
              </w:rPr>
              <w:t>方</w:t>
            </w:r>
            <w:r>
              <w:rPr>
                <w:rFonts w:ascii="宋体" w:hAnsi="宋体" w:eastAsia="宋体" w:cs="宋体"/>
                <w:spacing w:val="10"/>
                <w:sz w:val="20"/>
                <w:szCs w:val="20"/>
              </w:rPr>
              <w:t>案的报价，不接受任何有选择性的报价。)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40" w:type="dxa"/>
            <w:vAlign w:val="top"/>
          </w:tcPr>
          <w:p>
            <w:pPr>
              <w:spacing w:line="359" w:lineRule="auto"/>
              <w:rPr>
                <w:rFonts w:ascii="Arial"/>
                <w:sz w:val="21"/>
              </w:rPr>
            </w:pPr>
          </w:p>
          <w:p>
            <w:pPr>
              <w:spacing w:before="65" w:line="190" w:lineRule="auto"/>
              <w:ind w:left="225"/>
              <w:rPr>
                <w:rFonts w:ascii="宋体" w:hAnsi="宋体" w:eastAsia="宋体" w:cs="宋体"/>
                <w:sz w:val="20"/>
                <w:szCs w:val="20"/>
              </w:rPr>
            </w:pPr>
            <w:r>
              <w:rPr>
                <w:rFonts w:ascii="宋体" w:hAnsi="宋体" w:eastAsia="宋体" w:cs="宋体"/>
                <w:sz w:val="20"/>
                <w:szCs w:val="20"/>
              </w:rPr>
              <w:t>6</w:t>
            </w:r>
          </w:p>
        </w:tc>
        <w:tc>
          <w:tcPr>
            <w:tcW w:w="654" w:type="dxa"/>
            <w:vAlign w:val="top"/>
          </w:tcPr>
          <w:p>
            <w:pPr>
              <w:spacing w:line="357" w:lineRule="auto"/>
              <w:rPr>
                <w:rFonts w:ascii="Arial"/>
                <w:sz w:val="21"/>
              </w:rPr>
            </w:pPr>
          </w:p>
          <w:p>
            <w:pPr>
              <w:spacing w:before="65" w:line="193" w:lineRule="auto"/>
              <w:ind w:left="135"/>
              <w:rPr>
                <w:rFonts w:ascii="宋体" w:hAnsi="宋体" w:eastAsia="宋体" w:cs="宋体"/>
                <w:sz w:val="20"/>
                <w:szCs w:val="20"/>
              </w:rPr>
            </w:pPr>
            <w:r>
              <w:rPr>
                <w:rFonts w:ascii="宋体" w:hAnsi="宋体" w:eastAsia="宋体" w:cs="宋体"/>
                <w:spacing w:val="4"/>
                <w:sz w:val="20"/>
                <w:szCs w:val="20"/>
              </w:rPr>
              <w:t>12.1</w:t>
            </w:r>
          </w:p>
        </w:tc>
        <w:tc>
          <w:tcPr>
            <w:tcW w:w="8190" w:type="dxa"/>
            <w:vAlign w:val="top"/>
          </w:tcPr>
          <w:p>
            <w:pPr>
              <w:spacing w:before="191" w:line="229" w:lineRule="auto"/>
              <w:ind w:left="110"/>
              <w:rPr>
                <w:rFonts w:ascii="宋体" w:hAnsi="宋体" w:eastAsia="宋体" w:cs="宋体"/>
                <w:sz w:val="20"/>
                <w:szCs w:val="20"/>
              </w:rPr>
            </w:pPr>
            <w:r>
              <w:rPr>
                <w:rFonts w:ascii="宋体" w:hAnsi="宋体" w:eastAsia="宋体" w:cs="宋体"/>
                <w:spacing w:val="4"/>
                <w:sz w:val="20"/>
                <w:szCs w:val="20"/>
              </w:rPr>
              <w:t>磋商</w:t>
            </w:r>
            <w:r>
              <w:rPr>
                <w:rFonts w:ascii="宋体" w:hAnsi="宋体" w:eastAsia="宋体" w:cs="宋体"/>
                <w:spacing w:val="3"/>
                <w:sz w:val="20"/>
                <w:szCs w:val="20"/>
              </w:rPr>
              <w:t>有</w:t>
            </w:r>
            <w:r>
              <w:rPr>
                <w:rFonts w:ascii="宋体" w:hAnsi="宋体" w:eastAsia="宋体" w:cs="宋体"/>
                <w:spacing w:val="2"/>
                <w:sz w:val="20"/>
                <w:szCs w:val="20"/>
              </w:rPr>
              <w:t>效期：磋商截止日起 60 天</w:t>
            </w:r>
          </w:p>
          <w:p>
            <w:pPr>
              <w:spacing w:before="152" w:line="233" w:lineRule="auto"/>
              <w:ind w:left="14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注</w:t>
            </w:r>
            <w:r>
              <w:rPr>
                <w:rFonts w:ascii="宋体" w:hAnsi="宋体" w:eastAsia="宋体" w:cs="宋体"/>
                <w:spacing w:val="3"/>
                <w:sz w:val="20"/>
                <w:szCs w:val="20"/>
              </w:rPr>
              <w:t>：磋商保证金有效期应比磋商有效期延长 25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40" w:type="dxa"/>
            <w:vAlign w:val="top"/>
          </w:tcPr>
          <w:p>
            <w:pPr>
              <w:spacing w:line="336" w:lineRule="auto"/>
              <w:rPr>
                <w:rFonts w:ascii="Arial"/>
                <w:sz w:val="21"/>
              </w:rPr>
            </w:pPr>
          </w:p>
          <w:p>
            <w:pPr>
              <w:spacing w:before="65" w:line="189" w:lineRule="auto"/>
              <w:ind w:left="228"/>
              <w:rPr>
                <w:rFonts w:ascii="宋体" w:hAnsi="宋体" w:eastAsia="宋体" w:cs="宋体"/>
                <w:sz w:val="20"/>
                <w:szCs w:val="20"/>
              </w:rPr>
            </w:pPr>
            <w:r>
              <w:rPr>
                <w:rFonts w:ascii="宋体" w:hAnsi="宋体" w:eastAsia="宋体" w:cs="宋体"/>
                <w:sz w:val="20"/>
                <w:szCs w:val="20"/>
              </w:rPr>
              <w:t>7</w:t>
            </w:r>
          </w:p>
        </w:tc>
        <w:tc>
          <w:tcPr>
            <w:tcW w:w="654" w:type="dxa"/>
            <w:vAlign w:val="top"/>
          </w:tcPr>
          <w:p>
            <w:pPr>
              <w:spacing w:line="334" w:lineRule="auto"/>
              <w:rPr>
                <w:rFonts w:ascii="Arial"/>
                <w:sz w:val="21"/>
              </w:rPr>
            </w:pPr>
          </w:p>
          <w:p>
            <w:pPr>
              <w:spacing w:before="65" w:line="191" w:lineRule="auto"/>
              <w:ind w:left="13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3.5</w:t>
            </w:r>
          </w:p>
        </w:tc>
        <w:tc>
          <w:tcPr>
            <w:tcW w:w="8190" w:type="dxa"/>
            <w:vAlign w:val="top"/>
          </w:tcPr>
          <w:p>
            <w:pPr>
              <w:spacing w:line="302" w:lineRule="auto"/>
              <w:rPr>
                <w:rFonts w:ascii="Arial"/>
                <w:sz w:val="21"/>
              </w:rPr>
            </w:pPr>
          </w:p>
          <w:p>
            <w:pPr>
              <w:spacing w:before="65" w:line="228" w:lineRule="auto"/>
              <w:ind w:left="122"/>
              <w:rPr>
                <w:rFonts w:ascii="宋体" w:hAnsi="宋体" w:eastAsia="宋体" w:cs="宋体"/>
                <w:sz w:val="20"/>
                <w:szCs w:val="20"/>
              </w:rPr>
            </w:pPr>
            <w:r>
              <w:rPr>
                <w:rFonts w:ascii="宋体" w:hAnsi="宋体" w:eastAsia="宋体" w:cs="宋体"/>
                <w:spacing w:val="14"/>
                <w:sz w:val="20"/>
                <w:szCs w:val="20"/>
              </w:rPr>
              <w:t>响</w:t>
            </w:r>
            <w:r>
              <w:rPr>
                <w:rFonts w:ascii="宋体" w:hAnsi="宋体" w:eastAsia="宋体" w:cs="宋体"/>
                <w:spacing w:val="7"/>
                <w:sz w:val="20"/>
                <w:szCs w:val="20"/>
              </w:rPr>
              <w:t>应文件份数：壹份</w:t>
            </w:r>
          </w:p>
        </w:tc>
      </w:tr>
    </w:tbl>
    <w:p>
      <w:pPr>
        <w:rPr>
          <w:rFonts w:ascii="Arial"/>
          <w:sz w:val="21"/>
        </w:rPr>
      </w:pPr>
    </w:p>
    <w:p>
      <w:pPr>
        <w:sectPr>
          <w:footerReference r:id="rId12" w:type="default"/>
          <w:pgSz w:w="11906" w:h="16839"/>
          <w:pgMar w:top="400" w:right="1258" w:bottom="1014" w:left="1258" w:header="0" w:footer="854" w:gutter="0"/>
          <w:cols w:space="720" w:num="1"/>
        </w:sectPr>
      </w:pPr>
    </w:p>
    <w:p/>
    <w:p/>
    <w:p>
      <w:pPr>
        <w:spacing w:line="24" w:lineRule="exact"/>
      </w:pPr>
    </w:p>
    <w:tbl>
      <w:tblPr>
        <w:tblStyle w:val="9"/>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654"/>
        <w:gridCol w:w="8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40" w:type="dxa"/>
            <w:vAlign w:val="top"/>
          </w:tcPr>
          <w:p>
            <w:pPr>
              <w:spacing w:before="282" w:line="230" w:lineRule="auto"/>
              <w:ind w:left="64"/>
              <w:rPr>
                <w:rFonts w:ascii="宋体" w:hAnsi="宋体" w:eastAsia="宋体" w:cs="宋体"/>
                <w:sz w:val="20"/>
                <w:szCs w:val="20"/>
              </w:rPr>
            </w:pPr>
            <w:r>
              <w:rPr>
                <w:rFonts w:ascii="宋体" w:hAnsi="宋体" w:eastAsia="宋体" w:cs="宋体"/>
                <w:spacing w:val="5"/>
                <w:sz w:val="20"/>
                <w:szCs w:val="20"/>
              </w:rPr>
              <w:t>序号</w:t>
            </w:r>
          </w:p>
        </w:tc>
        <w:tc>
          <w:tcPr>
            <w:tcW w:w="654" w:type="dxa"/>
            <w:vAlign w:val="top"/>
          </w:tcPr>
          <w:p>
            <w:pPr>
              <w:spacing w:before="282" w:line="228" w:lineRule="auto"/>
              <w:ind w:left="18"/>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8190" w:type="dxa"/>
            <w:vAlign w:val="top"/>
          </w:tcPr>
          <w:p>
            <w:pPr>
              <w:spacing w:before="282" w:line="228" w:lineRule="auto"/>
              <w:ind w:left="3703"/>
              <w:rPr>
                <w:rFonts w:ascii="宋体" w:hAnsi="宋体" w:eastAsia="宋体" w:cs="宋体"/>
                <w:sz w:val="20"/>
                <w:szCs w:val="20"/>
              </w:rPr>
            </w:pPr>
            <w:r>
              <w:rPr>
                <w:rFonts w:ascii="宋体" w:hAnsi="宋体" w:eastAsia="宋体" w:cs="宋体"/>
                <w:spacing w:val="2"/>
                <w:sz w:val="20"/>
                <w:szCs w:val="20"/>
              </w:rPr>
              <w:t xml:space="preserve">内 </w:t>
            </w:r>
            <w:r>
              <w:rPr>
                <w:rFonts w:ascii="宋体" w:hAnsi="宋体" w:eastAsia="宋体" w:cs="宋体"/>
                <w:spacing w:val="1"/>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3" w:hRule="atLeast"/>
        </w:trPr>
        <w:tc>
          <w:tcPr>
            <w:tcW w:w="54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190" w:lineRule="auto"/>
              <w:ind w:left="224"/>
              <w:rPr>
                <w:rFonts w:ascii="宋体" w:hAnsi="宋体" w:eastAsia="宋体" w:cs="宋体"/>
                <w:sz w:val="20"/>
                <w:szCs w:val="20"/>
              </w:rPr>
            </w:pPr>
            <w:r>
              <w:rPr>
                <w:rFonts w:ascii="宋体" w:hAnsi="宋体" w:eastAsia="宋体" w:cs="宋体"/>
                <w:sz w:val="20"/>
                <w:szCs w:val="20"/>
              </w:rPr>
              <w:t>8</w:t>
            </w:r>
          </w:p>
        </w:tc>
        <w:tc>
          <w:tcPr>
            <w:tcW w:w="65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5" w:line="193" w:lineRule="auto"/>
              <w:ind w:left="135"/>
              <w:rPr>
                <w:rFonts w:ascii="宋体" w:hAnsi="宋体" w:eastAsia="宋体" w:cs="宋体"/>
                <w:sz w:val="20"/>
                <w:szCs w:val="20"/>
              </w:rPr>
            </w:pPr>
            <w:r>
              <w:rPr>
                <w:rFonts w:ascii="宋体" w:hAnsi="宋体" w:eastAsia="宋体" w:cs="宋体"/>
                <w:spacing w:val="4"/>
                <w:sz w:val="20"/>
                <w:szCs w:val="20"/>
              </w:rPr>
              <w:t>14.1</w:t>
            </w:r>
          </w:p>
        </w:tc>
        <w:tc>
          <w:tcPr>
            <w:tcW w:w="8190" w:type="dxa"/>
            <w:vAlign w:val="top"/>
          </w:tcPr>
          <w:p>
            <w:pPr>
              <w:spacing w:before="256" w:line="270" w:lineRule="exact"/>
              <w:ind w:left="127"/>
              <w:rPr>
                <w:rFonts w:ascii="宋体" w:hAnsi="宋体" w:eastAsia="宋体" w:cs="宋体"/>
                <w:sz w:val="20"/>
                <w:szCs w:val="20"/>
              </w:rPr>
            </w:pPr>
            <w:r>
              <w:rPr>
                <w:rFonts w:ascii="宋体" w:hAnsi="宋体" w:eastAsia="宋体" w:cs="宋体"/>
                <w:spacing w:val="6"/>
                <w:position w:val="1"/>
                <w:sz w:val="20"/>
                <w:szCs w:val="20"/>
              </w:rPr>
              <w:t>1、磋商保证金提交</w:t>
            </w:r>
            <w:r>
              <w:rPr>
                <w:rFonts w:ascii="宋体" w:hAnsi="宋体" w:eastAsia="宋体" w:cs="宋体"/>
                <w:spacing w:val="5"/>
                <w:position w:val="1"/>
                <w:sz w:val="20"/>
                <w:szCs w:val="20"/>
              </w:rPr>
              <w:t>：</w:t>
            </w:r>
          </w:p>
          <w:p>
            <w:pPr>
              <w:spacing w:before="129" w:line="228" w:lineRule="auto"/>
              <w:ind w:left="112"/>
              <w:rPr>
                <w:rFonts w:ascii="宋体" w:hAnsi="宋体" w:eastAsia="宋体" w:cs="宋体"/>
                <w:sz w:val="20"/>
                <w:szCs w:val="20"/>
              </w:rPr>
            </w:pPr>
            <w:r>
              <w:rPr>
                <w:rFonts w:ascii="宋体" w:hAnsi="宋体" w:eastAsia="宋体" w:cs="宋体"/>
                <w:spacing w:val="12"/>
                <w:sz w:val="20"/>
                <w:szCs w:val="20"/>
              </w:rPr>
              <w:t>提</w:t>
            </w:r>
            <w:r>
              <w:rPr>
                <w:rFonts w:ascii="宋体" w:hAnsi="宋体" w:eastAsia="宋体" w:cs="宋体"/>
                <w:spacing w:val="11"/>
                <w:sz w:val="20"/>
                <w:szCs w:val="20"/>
              </w:rPr>
              <w:t>交</w:t>
            </w:r>
            <w:r>
              <w:rPr>
                <w:rFonts w:ascii="宋体" w:hAnsi="宋体" w:eastAsia="宋体" w:cs="宋体"/>
                <w:spacing w:val="6"/>
                <w:sz w:val="20"/>
                <w:szCs w:val="20"/>
              </w:rPr>
              <w:t>方式： 由服务商的基本账户转账到磋商保证金指定帐户 (其它方式不予受理)</w:t>
            </w:r>
          </w:p>
          <w:p>
            <w:pPr>
              <w:spacing w:before="151" w:line="226" w:lineRule="auto"/>
              <w:ind w:left="112"/>
              <w:rPr>
                <w:rFonts w:ascii="宋体" w:hAnsi="宋体" w:eastAsia="宋体" w:cs="宋体"/>
                <w:sz w:val="20"/>
                <w:szCs w:val="20"/>
              </w:rPr>
            </w:pPr>
            <w:r>
              <w:rPr>
                <w:rFonts w:ascii="宋体" w:hAnsi="宋体" w:eastAsia="宋体" w:cs="宋体"/>
                <w:spacing w:val="-6"/>
                <w:sz w:val="20"/>
                <w:szCs w:val="20"/>
              </w:rPr>
              <w:t>提交</w:t>
            </w:r>
            <w:r>
              <w:rPr>
                <w:rFonts w:ascii="宋体" w:hAnsi="宋体" w:eastAsia="宋体" w:cs="宋体"/>
                <w:spacing w:val="-4"/>
                <w:sz w:val="20"/>
                <w:szCs w:val="20"/>
              </w:rPr>
              <w:t>金</w:t>
            </w:r>
            <w:r>
              <w:rPr>
                <w:rFonts w:ascii="宋体" w:hAnsi="宋体" w:eastAsia="宋体" w:cs="宋体"/>
                <w:spacing w:val="-3"/>
                <w:sz w:val="20"/>
                <w:szCs w:val="20"/>
              </w:rPr>
              <w:t>额 (人民币) ：</w:t>
            </w:r>
            <w:r>
              <w:rPr>
                <w:rFonts w:hint="eastAsia" w:ascii="宋体" w:hAnsi="宋体" w:eastAsia="宋体" w:cs="宋体"/>
                <w:spacing w:val="-3"/>
                <w:sz w:val="20"/>
                <w:szCs w:val="20"/>
                <w:lang w:eastAsia="zh-CN"/>
              </w:rPr>
              <w:t>贰</w:t>
            </w:r>
            <w:r>
              <w:rPr>
                <w:rFonts w:ascii="宋体" w:hAnsi="宋体" w:eastAsia="宋体" w:cs="宋体"/>
                <w:spacing w:val="-3"/>
                <w:sz w:val="20"/>
                <w:szCs w:val="20"/>
              </w:rPr>
              <w:t xml:space="preserve">万元整 ( </w:t>
            </w:r>
            <w:r>
              <w:rPr>
                <w:rFonts w:ascii="宋体" w:hAnsi="宋体" w:eastAsia="宋体" w:cs="宋体"/>
                <w:spacing w:val="-3"/>
                <w:sz w:val="20"/>
                <w:szCs w:val="20"/>
                <w:u w:val="single" w:color="auto"/>
              </w:rPr>
              <w:t>￥</w:t>
            </w:r>
            <w:r>
              <w:rPr>
                <w:rFonts w:hint="eastAsia" w:ascii="宋体" w:hAnsi="宋体" w:eastAsia="宋体" w:cs="宋体"/>
                <w:spacing w:val="-3"/>
                <w:sz w:val="20"/>
                <w:szCs w:val="20"/>
                <w:u w:val="single" w:color="auto"/>
                <w:lang w:val="en-US" w:eastAsia="zh-CN"/>
              </w:rPr>
              <w:t>2</w:t>
            </w:r>
            <w:r>
              <w:rPr>
                <w:rFonts w:ascii="宋体" w:hAnsi="宋体" w:eastAsia="宋体" w:cs="宋体"/>
                <w:spacing w:val="-3"/>
                <w:sz w:val="20"/>
                <w:szCs w:val="20"/>
                <w:u w:val="single" w:color="auto"/>
              </w:rPr>
              <w:t>0,000.00</w:t>
            </w:r>
            <w:r>
              <w:rPr>
                <w:rFonts w:ascii="宋体" w:hAnsi="宋体" w:eastAsia="宋体" w:cs="宋体"/>
                <w:spacing w:val="-3"/>
                <w:sz w:val="20"/>
                <w:szCs w:val="20"/>
              </w:rPr>
              <w:t>)</w:t>
            </w:r>
          </w:p>
          <w:p>
            <w:pPr>
              <w:spacing w:before="156" w:line="229" w:lineRule="auto"/>
              <w:ind w:left="112"/>
              <w:rPr>
                <w:rFonts w:ascii="宋体" w:hAnsi="宋体" w:eastAsia="宋体" w:cs="宋体"/>
                <w:sz w:val="20"/>
                <w:szCs w:val="20"/>
              </w:rPr>
            </w:pPr>
            <w:r>
              <w:rPr>
                <w:rFonts w:ascii="宋体" w:hAnsi="宋体" w:eastAsia="宋体" w:cs="宋体"/>
                <w:spacing w:val="17"/>
                <w:sz w:val="20"/>
                <w:szCs w:val="20"/>
              </w:rPr>
              <w:t>开</w:t>
            </w:r>
            <w:r>
              <w:rPr>
                <w:rFonts w:ascii="宋体" w:hAnsi="宋体" w:eastAsia="宋体" w:cs="宋体"/>
                <w:spacing w:val="9"/>
                <w:sz w:val="20"/>
                <w:szCs w:val="20"/>
              </w:rPr>
              <w:t>户名称：</w:t>
            </w:r>
            <w:r>
              <w:rPr>
                <w:rFonts w:hint="eastAsia" w:ascii="宋体" w:hAnsi="宋体" w:cs="宋体"/>
                <w:color w:val="auto"/>
                <w:kern w:val="0"/>
                <w:szCs w:val="21"/>
                <w:highlight w:val="none"/>
                <w:lang w:eastAsia="zh-CN"/>
              </w:rPr>
              <w:t>梧州市东申工程管理有限公司</w:t>
            </w:r>
          </w:p>
          <w:p>
            <w:pPr>
              <w:spacing w:before="153" w:line="229" w:lineRule="auto"/>
              <w:ind w:left="112"/>
              <w:rPr>
                <w:rFonts w:ascii="宋体" w:hAnsi="宋体" w:eastAsia="宋体" w:cs="宋体"/>
                <w:sz w:val="20"/>
                <w:szCs w:val="20"/>
              </w:rPr>
            </w:pPr>
            <w:r>
              <w:rPr>
                <w:rFonts w:ascii="宋体" w:hAnsi="宋体" w:eastAsia="宋体" w:cs="宋体"/>
                <w:spacing w:val="13"/>
                <w:sz w:val="20"/>
                <w:szCs w:val="20"/>
              </w:rPr>
              <w:t>开</w:t>
            </w:r>
            <w:r>
              <w:rPr>
                <w:rFonts w:ascii="宋体" w:hAnsi="宋体" w:eastAsia="宋体" w:cs="宋体"/>
                <w:spacing w:val="9"/>
                <w:sz w:val="20"/>
                <w:szCs w:val="20"/>
              </w:rPr>
              <w:t>户银行：</w:t>
            </w:r>
            <w:r>
              <w:rPr>
                <w:rFonts w:hint="eastAsia" w:ascii="宋体" w:hAnsi="宋体" w:cs="宋体"/>
                <w:color w:val="auto"/>
                <w:kern w:val="0"/>
                <w:szCs w:val="21"/>
                <w:highlight w:val="none"/>
                <w:lang w:eastAsia="zh-CN"/>
              </w:rPr>
              <w:t>桂林银行股份有限公司梧州新兴支</w:t>
            </w:r>
            <w:r>
              <w:rPr>
                <w:rFonts w:hint="eastAsia" w:ascii="宋体" w:hAnsi="宋体" w:cs="宋体"/>
                <w:color w:val="auto"/>
                <w:kern w:val="0"/>
                <w:szCs w:val="21"/>
                <w:highlight w:val="none"/>
              </w:rPr>
              <w:t>行</w:t>
            </w:r>
          </w:p>
          <w:p>
            <w:pPr>
              <w:spacing w:before="150" w:line="229" w:lineRule="auto"/>
              <w:ind w:left="112"/>
              <w:rPr>
                <w:rFonts w:ascii="宋体" w:hAnsi="宋体" w:eastAsia="宋体" w:cs="宋体"/>
                <w:sz w:val="20"/>
                <w:szCs w:val="20"/>
              </w:rPr>
            </w:pPr>
            <w:r>
              <w:rPr>
                <w:rFonts w:ascii="宋体" w:hAnsi="宋体" w:eastAsia="宋体" w:cs="宋体"/>
                <w:spacing w:val="10"/>
                <w:sz w:val="20"/>
                <w:szCs w:val="20"/>
              </w:rPr>
              <w:t>银行帐</w:t>
            </w:r>
            <w:r>
              <w:rPr>
                <w:rFonts w:ascii="宋体" w:hAnsi="宋体" w:eastAsia="宋体" w:cs="宋体"/>
                <w:spacing w:val="6"/>
                <w:sz w:val="20"/>
                <w:szCs w:val="20"/>
              </w:rPr>
              <w:t>号</w:t>
            </w:r>
            <w:r>
              <w:rPr>
                <w:rFonts w:ascii="宋体" w:hAnsi="宋体" w:eastAsia="宋体" w:cs="宋体"/>
                <w:spacing w:val="5"/>
                <w:sz w:val="20"/>
                <w:szCs w:val="20"/>
              </w:rPr>
              <w:t>：</w:t>
            </w:r>
            <w:r>
              <w:rPr>
                <w:rFonts w:hint="eastAsia" w:ascii="宋体" w:hAnsi="宋体" w:cs="宋体"/>
                <w:color w:val="auto"/>
                <w:kern w:val="0"/>
                <w:szCs w:val="21"/>
                <w:highlight w:val="none"/>
                <w:lang w:eastAsia="zh-CN"/>
              </w:rPr>
              <w:t>660000013591300011</w:t>
            </w:r>
          </w:p>
          <w:p>
            <w:pPr>
              <w:spacing w:before="153" w:line="369" w:lineRule="auto"/>
              <w:ind w:left="110" w:right="108" w:firstLine="5"/>
              <w:rPr>
                <w:rFonts w:ascii="宋体" w:hAnsi="宋体" w:eastAsia="宋体" w:cs="宋体"/>
                <w:sz w:val="20"/>
                <w:szCs w:val="20"/>
              </w:rPr>
            </w:pPr>
            <w:r>
              <w:rPr>
                <w:rFonts w:ascii="宋体" w:hAnsi="宋体" w:eastAsia="宋体" w:cs="宋体"/>
                <w:spacing w:val="18"/>
                <w:sz w:val="20"/>
                <w:szCs w:val="20"/>
              </w:rPr>
              <w:t>办</w:t>
            </w:r>
            <w:r>
              <w:rPr>
                <w:rFonts w:ascii="宋体" w:hAnsi="宋体" w:eastAsia="宋体" w:cs="宋体"/>
                <w:spacing w:val="9"/>
                <w:sz w:val="20"/>
                <w:szCs w:val="20"/>
              </w:rPr>
              <w:t>理磋商保证金手续时，请务必在银行单据的用途或空白栏上注明</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“项目名称</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(可以简</w:t>
            </w:r>
            <w:r>
              <w:rPr>
                <w:rFonts w:ascii="宋体" w:hAnsi="宋体" w:eastAsia="宋体" w:cs="宋体"/>
                <w:sz w:val="20"/>
                <w:szCs w:val="20"/>
              </w:rPr>
              <w:t xml:space="preserve"> </w:t>
            </w:r>
            <w:r>
              <w:rPr>
                <w:rFonts w:ascii="宋体" w:hAnsi="宋体" w:eastAsia="宋体" w:cs="宋体"/>
                <w:spacing w:val="18"/>
                <w:sz w:val="20"/>
                <w:szCs w:val="20"/>
                <w:u w:val="single" w:color="auto"/>
                <w14:textOutline w14:w="3795" w14:cap="sq" w14:cmpd="sng">
                  <w14:solidFill>
                    <w14:srgbClr w14:val="000000"/>
                  </w14:solidFill>
                  <w14:prstDash w14:val="solid"/>
                  <w14:bevel/>
                </w14:textOutline>
              </w:rPr>
              <w:t>写</w:t>
            </w:r>
            <w:r>
              <w:rPr>
                <w:rFonts w:ascii="宋体" w:hAnsi="宋体" w:eastAsia="宋体" w:cs="宋体"/>
                <w:spacing w:val="14"/>
                <w:sz w:val="20"/>
                <w:szCs w:val="20"/>
                <w:u w:val="single" w:color="auto"/>
                <w14:textOutline w14:w="3795" w14:cap="sq" w14:cmpd="sng">
                  <w14:solidFill>
                    <w14:srgbClr w14:val="000000"/>
                  </w14:solidFill>
                  <w14:prstDash w14:val="solid"/>
                  <w14:bevel/>
                </w14:textOutline>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＋项目编号＋磋商保证金”</w:t>
            </w:r>
            <w:r>
              <w:rPr>
                <w:rFonts w:ascii="宋体" w:hAnsi="宋体" w:eastAsia="宋体" w:cs="宋体"/>
                <w:spacing w:val="9"/>
                <w:sz w:val="20"/>
                <w:szCs w:val="20"/>
              </w:rPr>
              <w:t>字样，如不注明，查不到帐概不负责，银行转帐单作为</w:t>
            </w:r>
            <w:r>
              <w:rPr>
                <w:rFonts w:ascii="宋体" w:hAnsi="宋体" w:eastAsia="宋体" w:cs="宋体"/>
                <w:sz w:val="20"/>
                <w:szCs w:val="20"/>
              </w:rPr>
              <w:t xml:space="preserve"> </w:t>
            </w:r>
            <w:r>
              <w:rPr>
                <w:rFonts w:ascii="宋体" w:hAnsi="宋体" w:eastAsia="宋体" w:cs="宋体"/>
                <w:spacing w:val="18"/>
                <w:sz w:val="20"/>
                <w:szCs w:val="20"/>
              </w:rPr>
              <w:t>磋商保</w:t>
            </w:r>
            <w:r>
              <w:rPr>
                <w:rFonts w:ascii="宋体" w:hAnsi="宋体" w:eastAsia="宋体" w:cs="宋体"/>
                <w:spacing w:val="10"/>
                <w:sz w:val="20"/>
                <w:szCs w:val="20"/>
              </w:rPr>
              <w:t>证</w:t>
            </w:r>
            <w:r>
              <w:rPr>
                <w:rFonts w:ascii="宋体" w:hAnsi="宋体" w:eastAsia="宋体" w:cs="宋体"/>
                <w:spacing w:val="9"/>
                <w:sz w:val="20"/>
                <w:szCs w:val="20"/>
              </w:rPr>
              <w:t>金交纳凭证。经查实供应商的磋商保证金没有在规定时间到账的，其磋商无</w:t>
            </w:r>
          </w:p>
          <w:p>
            <w:pPr>
              <w:spacing w:line="229" w:lineRule="auto"/>
              <w:ind w:left="116"/>
              <w:rPr>
                <w:rFonts w:ascii="宋体" w:hAnsi="宋体" w:eastAsia="宋体" w:cs="宋体"/>
                <w:sz w:val="20"/>
                <w:szCs w:val="20"/>
              </w:rPr>
            </w:pPr>
            <w:r>
              <w:rPr>
                <w:rFonts w:ascii="宋体" w:hAnsi="宋体" w:eastAsia="宋体" w:cs="宋体"/>
                <w:spacing w:val="7"/>
                <w:sz w:val="20"/>
                <w:szCs w:val="20"/>
              </w:rPr>
              <w:t>效。</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40" w:type="dxa"/>
            <w:vAlign w:val="top"/>
          </w:tcPr>
          <w:p>
            <w:pPr>
              <w:spacing w:before="65" w:line="190" w:lineRule="auto"/>
              <w:rPr>
                <w:rFonts w:ascii="宋体" w:hAnsi="宋体" w:eastAsia="宋体" w:cs="宋体"/>
                <w:sz w:val="20"/>
                <w:szCs w:val="20"/>
              </w:rPr>
            </w:pPr>
            <w:r>
              <w:rPr>
                <w:rFonts w:ascii="宋体" w:hAnsi="宋体" w:eastAsia="宋体" w:cs="宋体"/>
                <w:sz w:val="20"/>
                <w:szCs w:val="20"/>
              </w:rPr>
              <w:t>9</w:t>
            </w:r>
          </w:p>
        </w:tc>
        <w:tc>
          <w:tcPr>
            <w:tcW w:w="654" w:type="dxa"/>
            <w:vAlign w:val="top"/>
          </w:tcPr>
          <w:p>
            <w:pPr>
              <w:spacing w:before="65" w:line="191" w:lineRule="auto"/>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8190" w:type="dxa"/>
            <w:vAlign w:val="top"/>
          </w:tcPr>
          <w:p>
            <w:pPr>
              <w:spacing w:before="65" w:line="374" w:lineRule="auto"/>
              <w:ind w:right="108"/>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响应文</w:t>
            </w:r>
            <w:r>
              <w:rPr>
                <w:rFonts w:ascii="宋体" w:hAnsi="宋体" w:eastAsia="宋体" w:cs="宋体"/>
                <w:spacing w:val="11"/>
                <w:sz w:val="20"/>
                <w:szCs w:val="20"/>
                <w14:textOutline w14:w="3795" w14:cap="sq" w14:cmpd="sng">
                  <w14:solidFill>
                    <w14:srgbClr w14:val="000000"/>
                  </w14:solidFill>
                  <w14:prstDash w14:val="solid"/>
                  <w14:bevel/>
                </w14:textOutline>
              </w:rPr>
              <w:t>件</w:t>
            </w:r>
            <w:r>
              <w:rPr>
                <w:rFonts w:ascii="宋体" w:hAnsi="宋体" w:eastAsia="宋体" w:cs="宋体"/>
                <w:spacing w:val="6"/>
                <w:sz w:val="20"/>
                <w:szCs w:val="20"/>
                <w14:textOutline w14:w="3795" w14:cap="sq" w14:cmpd="sng">
                  <w14:solidFill>
                    <w14:srgbClr w14:val="000000"/>
                  </w14:solidFill>
                  <w14:prstDash w14:val="solid"/>
                  <w14:bevel/>
                </w14:textOutline>
              </w:rPr>
              <w:t>递交截止时间和地点</w:t>
            </w:r>
            <w:r>
              <w:rPr>
                <w:rFonts w:ascii="宋体" w:hAnsi="宋体" w:eastAsia="宋体" w:cs="宋体"/>
                <w:spacing w:val="6"/>
                <w:sz w:val="20"/>
                <w:szCs w:val="20"/>
              </w:rPr>
              <w:t>：</w:t>
            </w:r>
            <w:r>
              <w:rPr>
                <w:rFonts w:hint="eastAsia" w:ascii="宋体" w:hAnsi="宋体" w:cs="宋体"/>
                <w:szCs w:val="21"/>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trPr>
        <w:tc>
          <w:tcPr>
            <w:tcW w:w="54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191" w:lineRule="auto"/>
              <w:ind w:left="13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65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191" w:lineRule="auto"/>
              <w:ind w:left="135"/>
              <w:rPr>
                <w:rFonts w:ascii="宋体" w:hAnsi="宋体" w:eastAsia="宋体" w:cs="宋体"/>
                <w:sz w:val="20"/>
                <w:szCs w:val="20"/>
              </w:rPr>
            </w:pPr>
            <w:r>
              <w:rPr>
                <w:rFonts w:ascii="宋体" w:hAnsi="宋体" w:eastAsia="宋体" w:cs="宋体"/>
                <w:sz w:val="20"/>
                <w:szCs w:val="20"/>
              </w:rPr>
              <w:t>19.4</w:t>
            </w:r>
          </w:p>
        </w:tc>
        <w:tc>
          <w:tcPr>
            <w:tcW w:w="8190" w:type="dxa"/>
            <w:vAlign w:val="top"/>
          </w:tcPr>
          <w:p>
            <w:pPr>
              <w:spacing w:before="144" w:line="369" w:lineRule="auto"/>
              <w:ind w:left="110" w:right="37" w:firstLine="430"/>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5"/>
                <w:sz w:val="20"/>
                <w:szCs w:val="20"/>
              </w:rPr>
              <w:t>)</w:t>
            </w:r>
            <w:r>
              <w:rPr>
                <w:rFonts w:ascii="宋体" w:hAnsi="宋体" w:eastAsia="宋体" w:cs="宋体"/>
                <w:spacing w:val="10"/>
                <w:sz w:val="20"/>
                <w:szCs w:val="20"/>
              </w:rPr>
              <w:t xml:space="preserve"> 本项目实行电子标，供应商应按照本项目采购文件和政采云平台的要求编制、</w:t>
            </w:r>
            <w:r>
              <w:rPr>
                <w:rFonts w:ascii="宋体" w:hAnsi="宋体" w:eastAsia="宋体" w:cs="宋体"/>
                <w:sz w:val="20"/>
                <w:szCs w:val="20"/>
              </w:rPr>
              <w:t xml:space="preserve"> </w:t>
            </w:r>
            <w:r>
              <w:rPr>
                <w:rFonts w:ascii="宋体" w:hAnsi="宋体" w:eastAsia="宋体" w:cs="宋体"/>
                <w:spacing w:val="18"/>
                <w:sz w:val="20"/>
                <w:szCs w:val="20"/>
              </w:rPr>
              <w:t>加密并</w:t>
            </w:r>
            <w:r>
              <w:rPr>
                <w:rFonts w:ascii="宋体" w:hAnsi="宋体" w:eastAsia="宋体" w:cs="宋体"/>
                <w:spacing w:val="10"/>
                <w:sz w:val="20"/>
                <w:szCs w:val="20"/>
              </w:rPr>
              <w:t>提</w:t>
            </w:r>
            <w:r>
              <w:rPr>
                <w:rFonts w:ascii="宋体" w:hAnsi="宋体" w:eastAsia="宋体" w:cs="宋体"/>
                <w:spacing w:val="9"/>
                <w:sz w:val="20"/>
                <w:szCs w:val="20"/>
              </w:rPr>
              <w:t>交响应文件。供应商在使用系统参与磋商过程中遇到涉及平台使用的任何问</w:t>
            </w:r>
            <w:r>
              <w:rPr>
                <w:rFonts w:ascii="宋体" w:hAnsi="宋体" w:eastAsia="宋体" w:cs="宋体"/>
                <w:sz w:val="20"/>
                <w:szCs w:val="20"/>
              </w:rPr>
              <w:t xml:space="preserve">  </w:t>
            </w:r>
            <w:r>
              <w:rPr>
                <w:rFonts w:ascii="宋体" w:hAnsi="宋体" w:eastAsia="宋体" w:cs="宋体"/>
                <w:spacing w:val="10"/>
                <w:sz w:val="20"/>
                <w:szCs w:val="20"/>
              </w:rPr>
              <w:t>题，可致电政</w:t>
            </w:r>
            <w:r>
              <w:rPr>
                <w:rFonts w:ascii="宋体" w:hAnsi="宋体" w:eastAsia="宋体" w:cs="宋体"/>
                <w:spacing w:val="7"/>
                <w:sz w:val="20"/>
                <w:szCs w:val="20"/>
              </w:rPr>
              <w:t>采</w:t>
            </w:r>
            <w:r>
              <w:rPr>
                <w:rFonts w:ascii="宋体" w:hAnsi="宋体" w:eastAsia="宋体" w:cs="宋体"/>
                <w:spacing w:val="5"/>
                <w:sz w:val="20"/>
                <w:szCs w:val="20"/>
              </w:rPr>
              <w:t>云平台技术支持热线咨询，联系方式：400-881-7190。  (2) 供应商应</w:t>
            </w:r>
            <w:r>
              <w:rPr>
                <w:rFonts w:ascii="宋体" w:hAnsi="宋体" w:eastAsia="宋体" w:cs="宋体"/>
                <w:sz w:val="20"/>
                <w:szCs w:val="20"/>
              </w:rPr>
              <w:t xml:space="preserve"> </w:t>
            </w:r>
            <w:r>
              <w:rPr>
                <w:rFonts w:ascii="宋体" w:hAnsi="宋体" w:eastAsia="宋体" w:cs="宋体"/>
                <w:spacing w:val="18"/>
                <w:sz w:val="20"/>
                <w:szCs w:val="20"/>
              </w:rPr>
              <w:t>及</w:t>
            </w:r>
            <w:r>
              <w:rPr>
                <w:rFonts w:ascii="宋体" w:hAnsi="宋体" w:eastAsia="宋体" w:cs="宋体"/>
                <w:spacing w:val="14"/>
                <w:sz w:val="20"/>
                <w:szCs w:val="20"/>
              </w:rPr>
              <w:t>时</w:t>
            </w:r>
            <w:r>
              <w:rPr>
                <w:rFonts w:ascii="宋体" w:hAnsi="宋体" w:eastAsia="宋体" w:cs="宋体"/>
                <w:spacing w:val="9"/>
                <w:sz w:val="20"/>
                <w:szCs w:val="20"/>
              </w:rPr>
              <w:t>熟悉掌握电子标系统操作指南 (见政采云电子卖场首页右上角—服务中心—帮助文</w:t>
            </w:r>
            <w:r>
              <w:rPr>
                <w:rFonts w:ascii="宋体" w:hAnsi="宋体" w:eastAsia="宋体" w:cs="宋体"/>
                <w:sz w:val="20"/>
                <w:szCs w:val="20"/>
              </w:rPr>
              <w:t xml:space="preserve"> </w:t>
            </w:r>
            <w:r>
              <w:rPr>
                <w:rFonts w:ascii="宋体" w:hAnsi="宋体" w:eastAsia="宋体" w:cs="宋体"/>
                <w:spacing w:val="7"/>
                <w:sz w:val="20"/>
                <w:szCs w:val="20"/>
              </w:rPr>
              <w:t xml:space="preserve">档—项目采购) </w:t>
            </w:r>
            <w:r>
              <w:rPr>
                <w:rFonts w:ascii="宋体" w:hAnsi="宋体" w:eastAsia="宋体" w:cs="宋体"/>
                <w:spacing w:val="6"/>
                <w:sz w:val="20"/>
                <w:szCs w:val="20"/>
              </w:rPr>
              <w:t>：</w:t>
            </w:r>
          </w:p>
          <w:p>
            <w:pPr>
              <w:spacing w:before="10" w:line="370" w:lineRule="auto"/>
              <w:ind w:left="110" w:right="108" w:hanging="1"/>
              <w:rPr>
                <w:rFonts w:ascii="宋体" w:hAnsi="宋体" w:eastAsia="宋体" w:cs="宋体"/>
                <w:sz w:val="20"/>
                <w:szCs w:val="20"/>
              </w:rPr>
            </w:pPr>
            <w:r>
              <w:fldChar w:fldCharType="begin"/>
            </w:r>
            <w:r>
              <w:instrText xml:space="preserve"> HYPERLINK "https://service.zcygov.cn/#/knowledges/tree?tag=AG1DtGwBFdiHxlNdhY0r" </w:instrText>
            </w:r>
            <w:r>
              <w:fldChar w:fldCharType="separate"/>
            </w:r>
            <w:r>
              <w:rPr>
                <w:rFonts w:ascii="宋体" w:hAnsi="宋体" w:eastAsia="宋体" w:cs="宋体"/>
                <w:sz w:val="20"/>
                <w:szCs w:val="20"/>
              </w:rPr>
              <w:t>https</w:t>
            </w:r>
            <w:r>
              <w:rPr>
                <w:rFonts w:ascii="宋体" w:hAnsi="宋体" w:eastAsia="宋体" w:cs="宋体"/>
                <w:spacing w:val="16"/>
                <w:sz w:val="20"/>
                <w:szCs w:val="20"/>
              </w:rPr>
              <w:t>:</w:t>
            </w:r>
            <w:r>
              <w:rPr>
                <w:rFonts w:ascii="宋体" w:hAnsi="宋体" w:eastAsia="宋体" w:cs="宋体"/>
                <w:spacing w:val="13"/>
                <w:sz w:val="20"/>
                <w:szCs w:val="20"/>
              </w:rPr>
              <w:t>//</w:t>
            </w:r>
            <w:r>
              <w:rPr>
                <w:rFonts w:ascii="宋体" w:hAnsi="宋体" w:eastAsia="宋体" w:cs="宋体"/>
                <w:sz w:val="20"/>
                <w:szCs w:val="20"/>
              </w:rPr>
              <w:t>service</w:t>
            </w:r>
            <w:r>
              <w:rPr>
                <w:rFonts w:ascii="宋体" w:hAnsi="宋体" w:eastAsia="宋体" w:cs="宋体"/>
                <w:spacing w:val="13"/>
                <w:sz w:val="20"/>
                <w:szCs w:val="20"/>
              </w:rPr>
              <w:t>.</w:t>
            </w:r>
            <w:r>
              <w:rPr>
                <w:rFonts w:ascii="宋体" w:hAnsi="宋体" w:eastAsia="宋体" w:cs="宋体"/>
                <w:sz w:val="20"/>
                <w:szCs w:val="20"/>
              </w:rPr>
              <w:t>zcygov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z w:val="20"/>
                <w:szCs w:val="20"/>
              </w:rPr>
              <w:t>knowledges</w:t>
            </w:r>
            <w:r>
              <w:rPr>
                <w:rFonts w:ascii="宋体" w:hAnsi="宋体" w:eastAsia="宋体" w:cs="宋体"/>
                <w:spacing w:val="13"/>
                <w:sz w:val="20"/>
                <w:szCs w:val="20"/>
              </w:rPr>
              <w:t>/</w:t>
            </w:r>
            <w:r>
              <w:rPr>
                <w:rFonts w:ascii="宋体" w:hAnsi="宋体" w:eastAsia="宋体" w:cs="宋体"/>
                <w:sz w:val="20"/>
                <w:szCs w:val="20"/>
              </w:rPr>
              <w:t>tree</w:t>
            </w:r>
            <w:r>
              <w:rPr>
                <w:rFonts w:ascii="宋体" w:hAnsi="宋体" w:eastAsia="宋体" w:cs="宋体"/>
                <w:spacing w:val="13"/>
                <w:sz w:val="20"/>
                <w:szCs w:val="20"/>
              </w:rPr>
              <w:t>?</w:t>
            </w:r>
            <w:r>
              <w:rPr>
                <w:rFonts w:ascii="宋体" w:hAnsi="宋体" w:eastAsia="宋体" w:cs="宋体"/>
                <w:sz w:val="20"/>
                <w:szCs w:val="20"/>
              </w:rPr>
              <w:t>tag</w:t>
            </w:r>
            <w:r>
              <w:rPr>
                <w:rFonts w:ascii="宋体" w:hAnsi="宋体" w:eastAsia="宋体" w:cs="宋体"/>
                <w:spacing w:val="13"/>
                <w:sz w:val="20"/>
                <w:szCs w:val="20"/>
              </w:rPr>
              <w:t>=</w:t>
            </w:r>
            <w:r>
              <w:rPr>
                <w:rFonts w:ascii="宋体" w:hAnsi="宋体" w:eastAsia="宋体" w:cs="宋体"/>
                <w:sz w:val="20"/>
                <w:szCs w:val="20"/>
              </w:rPr>
              <w:t>AG</w:t>
            </w:r>
            <w:r>
              <w:rPr>
                <w:rFonts w:ascii="宋体" w:hAnsi="宋体" w:eastAsia="宋体" w:cs="宋体"/>
                <w:spacing w:val="13"/>
                <w:sz w:val="20"/>
                <w:szCs w:val="20"/>
              </w:rPr>
              <w:t>1</w:t>
            </w:r>
            <w:r>
              <w:rPr>
                <w:rFonts w:ascii="宋体" w:hAnsi="宋体" w:eastAsia="宋体" w:cs="宋体"/>
                <w:sz w:val="20"/>
                <w:szCs w:val="20"/>
              </w:rPr>
              <w:t>DtGwBFdiHxlNdhY</w:t>
            </w:r>
            <w:r>
              <w:rPr>
                <w:rFonts w:ascii="宋体" w:hAnsi="宋体" w:eastAsia="宋体" w:cs="宋体"/>
                <w:spacing w:val="13"/>
                <w:sz w:val="20"/>
                <w:szCs w:val="20"/>
              </w:rPr>
              <w:t>0</w:t>
            </w:r>
            <w:r>
              <w:rPr>
                <w:rFonts w:ascii="宋体" w:hAnsi="宋体" w:eastAsia="宋体" w:cs="宋体"/>
                <w:sz w:val="20"/>
                <w:szCs w:val="20"/>
              </w:rPr>
              <w:t>r</w:t>
            </w:r>
            <w:r>
              <w:rPr>
                <w:rFonts w:ascii="宋体" w:hAnsi="宋体" w:eastAsia="宋体" w:cs="宋体"/>
                <w:sz w:val="20"/>
                <w:szCs w:val="20"/>
              </w:rPr>
              <w:fldChar w:fldCharType="end"/>
            </w:r>
            <w:r>
              <w:rPr>
                <w:rFonts w:ascii="宋体" w:hAnsi="宋体" w:eastAsia="宋体" w:cs="宋体"/>
                <w:spacing w:val="13"/>
                <w:sz w:val="20"/>
                <w:szCs w:val="20"/>
              </w:rPr>
              <w:t>。  (3)</w:t>
            </w:r>
            <w:r>
              <w:rPr>
                <w:rFonts w:ascii="宋体" w:hAnsi="宋体" w:eastAsia="宋体" w:cs="宋体"/>
                <w:sz w:val="20"/>
                <w:szCs w:val="20"/>
              </w:rPr>
              <w:t xml:space="preserve">  </w:t>
            </w:r>
            <w:r>
              <w:rPr>
                <w:rFonts w:ascii="宋体" w:hAnsi="宋体" w:eastAsia="宋体" w:cs="宋体"/>
                <w:spacing w:val="7"/>
                <w:sz w:val="20"/>
                <w:szCs w:val="20"/>
              </w:rPr>
              <w:t xml:space="preserve">供应商应及时完成 </w:t>
            </w:r>
            <w:r>
              <w:rPr>
                <w:rFonts w:ascii="宋体" w:hAnsi="宋体" w:eastAsia="宋体" w:cs="宋体"/>
                <w:sz w:val="20"/>
                <w:szCs w:val="20"/>
              </w:rPr>
              <w:t>CA</w:t>
            </w:r>
            <w:r>
              <w:rPr>
                <w:rFonts w:ascii="宋体" w:hAnsi="宋体" w:eastAsia="宋体" w:cs="宋体"/>
                <w:spacing w:val="7"/>
                <w:sz w:val="20"/>
                <w:szCs w:val="20"/>
              </w:rPr>
              <w:t xml:space="preserve"> 申领和绑定 (见广西壮族自治区政府采购网—办事服务—下载</w:t>
            </w:r>
            <w:r>
              <w:rPr>
                <w:rFonts w:ascii="宋体" w:hAnsi="宋体" w:eastAsia="宋体" w:cs="宋体"/>
                <w:spacing w:val="1"/>
                <w:sz w:val="20"/>
                <w:szCs w:val="20"/>
              </w:rPr>
              <w:t>专</w:t>
            </w:r>
            <w:r>
              <w:rPr>
                <w:rFonts w:ascii="宋体" w:hAnsi="宋体" w:eastAsia="宋体" w:cs="宋体"/>
                <w:sz w:val="20"/>
                <w:szCs w:val="20"/>
              </w:rPr>
              <w:t xml:space="preserve"> </w:t>
            </w:r>
            <w:r>
              <w:rPr>
                <w:rFonts w:ascii="宋体" w:hAnsi="宋体" w:eastAsia="宋体" w:cs="宋体"/>
                <w:spacing w:val="12"/>
                <w:sz w:val="20"/>
                <w:szCs w:val="20"/>
              </w:rPr>
              <w:t>区</w:t>
            </w:r>
            <w:r>
              <w:rPr>
                <w:rFonts w:ascii="宋体" w:hAnsi="宋体" w:eastAsia="宋体" w:cs="宋体"/>
                <w:spacing w:val="7"/>
                <w:sz w:val="20"/>
                <w:szCs w:val="20"/>
              </w:rPr>
              <w:t>-</w:t>
            </w:r>
            <w:r>
              <w:rPr>
                <w:rFonts w:ascii="宋体" w:hAnsi="宋体" w:eastAsia="宋体" w:cs="宋体"/>
                <w:spacing w:val="6"/>
                <w:sz w:val="20"/>
                <w:szCs w:val="20"/>
              </w:rPr>
              <w:t xml:space="preserve">政采云 </w:t>
            </w:r>
            <w:r>
              <w:rPr>
                <w:rFonts w:ascii="宋体" w:hAnsi="宋体" w:eastAsia="宋体" w:cs="宋体"/>
                <w:sz w:val="20"/>
                <w:szCs w:val="20"/>
              </w:rPr>
              <w:t>CA</w:t>
            </w:r>
            <w:r>
              <w:rPr>
                <w:rFonts w:ascii="宋体" w:hAnsi="宋体" w:eastAsia="宋体" w:cs="宋体"/>
                <w:spacing w:val="6"/>
                <w:sz w:val="20"/>
                <w:szCs w:val="20"/>
              </w:rPr>
              <w:t xml:space="preserve"> 证书办理操作指南)   (4) 供应商通过政采云投标客户端软件制作响应文</w:t>
            </w:r>
            <w:r>
              <w:rPr>
                <w:rFonts w:ascii="宋体" w:hAnsi="宋体" w:eastAsia="宋体" w:cs="宋体"/>
                <w:sz w:val="20"/>
                <w:szCs w:val="20"/>
              </w:rPr>
              <w:t xml:space="preserve"> </w:t>
            </w:r>
            <w:r>
              <w:rPr>
                <w:rFonts w:ascii="宋体" w:hAnsi="宋体" w:eastAsia="宋体" w:cs="宋体"/>
                <w:spacing w:val="18"/>
                <w:sz w:val="20"/>
                <w:szCs w:val="20"/>
              </w:rPr>
              <w:t>件</w:t>
            </w:r>
            <w:r>
              <w:rPr>
                <w:rFonts w:ascii="宋体" w:hAnsi="宋体" w:eastAsia="宋体" w:cs="宋体"/>
                <w:spacing w:val="14"/>
                <w:sz w:val="20"/>
                <w:szCs w:val="20"/>
              </w:rPr>
              <w:t>，</w:t>
            </w:r>
            <w:r>
              <w:rPr>
                <w:rFonts w:ascii="宋体" w:hAnsi="宋体" w:eastAsia="宋体" w:cs="宋体"/>
                <w:spacing w:val="9"/>
                <w:sz w:val="20"/>
                <w:szCs w:val="20"/>
              </w:rPr>
              <w:t>政采云投标客户端软件请供应商自行前往下载并安装 (见广西壮族自治区政府采购</w:t>
            </w:r>
            <w:r>
              <w:rPr>
                <w:rFonts w:ascii="宋体" w:hAnsi="宋体" w:eastAsia="宋体" w:cs="宋体"/>
                <w:sz w:val="20"/>
                <w:szCs w:val="20"/>
              </w:rPr>
              <w:t xml:space="preserve"> </w:t>
            </w:r>
            <w:r>
              <w:rPr>
                <w:rFonts w:ascii="宋体" w:hAnsi="宋体" w:eastAsia="宋体" w:cs="宋体"/>
                <w:spacing w:val="18"/>
                <w:sz w:val="20"/>
                <w:szCs w:val="20"/>
              </w:rPr>
              <w:t>网</w:t>
            </w:r>
            <w:r>
              <w:rPr>
                <w:rFonts w:ascii="宋体" w:hAnsi="宋体" w:eastAsia="宋体" w:cs="宋体"/>
                <w:spacing w:val="13"/>
                <w:sz w:val="20"/>
                <w:szCs w:val="20"/>
              </w:rPr>
              <w:t>—</w:t>
            </w:r>
            <w:r>
              <w:rPr>
                <w:rFonts w:ascii="宋体" w:hAnsi="宋体" w:eastAsia="宋体" w:cs="宋体"/>
                <w:spacing w:val="9"/>
                <w:sz w:val="20"/>
                <w:szCs w:val="20"/>
              </w:rPr>
              <w:t>办事服务—下载专区-广西壮族自治区全流程电子招投标项目管理系统--供应商客</w:t>
            </w:r>
            <w:r>
              <w:rPr>
                <w:rFonts w:ascii="宋体" w:hAnsi="宋体" w:eastAsia="宋体" w:cs="宋体"/>
                <w:sz w:val="20"/>
                <w:szCs w:val="20"/>
              </w:rPr>
              <w:t xml:space="preserve"> </w:t>
            </w:r>
            <w:r>
              <w:rPr>
                <w:rFonts w:ascii="宋体" w:hAnsi="宋体" w:eastAsia="宋体" w:cs="宋体"/>
                <w:spacing w:val="2"/>
                <w:sz w:val="20"/>
                <w:szCs w:val="20"/>
              </w:rPr>
              <w:t xml:space="preserve">户端) 。  (5) 因未注册入库、未办理 </w:t>
            </w:r>
            <w:r>
              <w:rPr>
                <w:rFonts w:ascii="宋体" w:hAnsi="宋体" w:eastAsia="宋体" w:cs="宋体"/>
                <w:sz w:val="20"/>
                <w:szCs w:val="20"/>
              </w:rPr>
              <w:t>CA</w:t>
            </w:r>
            <w:r>
              <w:rPr>
                <w:rFonts w:ascii="宋体" w:hAnsi="宋体" w:eastAsia="宋体" w:cs="宋体"/>
                <w:spacing w:val="1"/>
                <w:sz w:val="20"/>
                <w:szCs w:val="20"/>
              </w:rPr>
              <w:t xml:space="preserve"> 数字证书、</w:t>
            </w:r>
            <w:r>
              <w:rPr>
                <w:rFonts w:ascii="宋体" w:hAnsi="宋体" w:eastAsia="宋体" w:cs="宋体"/>
                <w:sz w:val="20"/>
                <w:szCs w:val="20"/>
              </w:rPr>
              <w:t>CA</w:t>
            </w:r>
            <w:r>
              <w:rPr>
                <w:rFonts w:ascii="宋体" w:hAnsi="宋体" w:eastAsia="宋体" w:cs="宋体"/>
                <w:spacing w:val="1"/>
                <w:sz w:val="20"/>
                <w:szCs w:val="20"/>
              </w:rPr>
              <w:t xml:space="preserve"> 证书故障、操作不当等原因造成</w:t>
            </w:r>
            <w:r>
              <w:rPr>
                <w:rFonts w:ascii="宋体" w:hAnsi="宋体" w:eastAsia="宋体" w:cs="宋体"/>
                <w:sz w:val="20"/>
                <w:szCs w:val="20"/>
              </w:rPr>
              <w:t xml:space="preserve"> </w:t>
            </w:r>
            <w:r>
              <w:rPr>
                <w:rFonts w:ascii="宋体" w:hAnsi="宋体" w:eastAsia="宋体" w:cs="宋体"/>
                <w:spacing w:val="12"/>
                <w:sz w:val="20"/>
                <w:szCs w:val="20"/>
              </w:rPr>
              <w:t>无法参</w:t>
            </w:r>
            <w:r>
              <w:rPr>
                <w:rFonts w:ascii="宋体" w:hAnsi="宋体" w:eastAsia="宋体" w:cs="宋体"/>
                <w:spacing w:val="9"/>
                <w:sz w:val="20"/>
                <w:szCs w:val="20"/>
              </w:rPr>
              <w:t>与</w:t>
            </w:r>
            <w:r>
              <w:rPr>
                <w:rFonts w:ascii="宋体" w:hAnsi="宋体" w:eastAsia="宋体" w:cs="宋体"/>
                <w:spacing w:val="6"/>
                <w:sz w:val="20"/>
                <w:szCs w:val="20"/>
              </w:rPr>
              <w:t>或磋商失败等后果由供应商自行承担。  (6) 响应文件网上递交截止后，政采</w:t>
            </w:r>
            <w:r>
              <w:rPr>
                <w:rFonts w:ascii="宋体" w:hAnsi="宋体" w:eastAsia="宋体" w:cs="宋体"/>
                <w:sz w:val="20"/>
                <w:szCs w:val="20"/>
              </w:rPr>
              <w:t xml:space="preserve"> </w:t>
            </w:r>
            <w:r>
              <w:rPr>
                <w:rFonts w:ascii="宋体" w:hAnsi="宋体" w:eastAsia="宋体" w:cs="宋体"/>
                <w:spacing w:val="12"/>
                <w:sz w:val="20"/>
                <w:szCs w:val="20"/>
              </w:rPr>
              <w:t xml:space="preserve">云 </w:t>
            </w:r>
            <w:r>
              <w:rPr>
                <w:rFonts w:ascii="宋体" w:hAnsi="宋体" w:eastAsia="宋体" w:cs="宋体"/>
                <w:spacing w:val="6"/>
                <w:sz w:val="20"/>
                <w:szCs w:val="20"/>
              </w:rPr>
              <w:t>(电子标系统) 自动提取所有响应文件，各供应商须在开启程序开始后 30 分钟内对</w:t>
            </w:r>
            <w:r>
              <w:rPr>
                <w:rFonts w:ascii="宋体" w:hAnsi="宋体" w:eastAsia="宋体" w:cs="宋体"/>
                <w:sz w:val="20"/>
                <w:szCs w:val="20"/>
              </w:rPr>
              <w:t xml:space="preserve"> </w:t>
            </w:r>
            <w:r>
              <w:rPr>
                <w:rFonts w:ascii="宋体" w:hAnsi="宋体" w:eastAsia="宋体" w:cs="宋体"/>
                <w:spacing w:val="18"/>
                <w:sz w:val="20"/>
                <w:szCs w:val="20"/>
              </w:rPr>
              <w:t>上传</w:t>
            </w:r>
            <w:r>
              <w:rPr>
                <w:rFonts w:ascii="宋体" w:hAnsi="宋体" w:eastAsia="宋体" w:cs="宋体"/>
                <w:spacing w:val="14"/>
                <w:sz w:val="20"/>
                <w:szCs w:val="20"/>
              </w:rPr>
              <w:t>政</w:t>
            </w:r>
            <w:r>
              <w:rPr>
                <w:rFonts w:ascii="宋体" w:hAnsi="宋体" w:eastAsia="宋体" w:cs="宋体"/>
                <w:spacing w:val="9"/>
                <w:sz w:val="20"/>
                <w:szCs w:val="20"/>
              </w:rPr>
              <w:t>采云的响应文件进行解密，所有供应商在规定的解密时限内解密完成或解密时限</w:t>
            </w:r>
            <w:r>
              <w:rPr>
                <w:rFonts w:ascii="宋体" w:hAnsi="宋体" w:eastAsia="宋体" w:cs="宋体"/>
                <w:sz w:val="20"/>
                <w:szCs w:val="20"/>
              </w:rPr>
              <w:t xml:space="preserve"> </w:t>
            </w:r>
            <w:r>
              <w:rPr>
                <w:rFonts w:ascii="宋体" w:hAnsi="宋体" w:eastAsia="宋体" w:cs="宋体"/>
                <w:spacing w:val="18"/>
                <w:sz w:val="20"/>
                <w:szCs w:val="20"/>
              </w:rPr>
              <w:t>结</w:t>
            </w:r>
            <w:r>
              <w:rPr>
                <w:rFonts w:ascii="宋体" w:hAnsi="宋体" w:eastAsia="宋体" w:cs="宋体"/>
                <w:spacing w:val="11"/>
                <w:sz w:val="20"/>
                <w:szCs w:val="20"/>
              </w:rPr>
              <w:t>束</w:t>
            </w:r>
            <w:r>
              <w:rPr>
                <w:rFonts w:ascii="宋体" w:hAnsi="宋体" w:eastAsia="宋体" w:cs="宋体"/>
                <w:spacing w:val="9"/>
                <w:sz w:val="20"/>
                <w:szCs w:val="20"/>
              </w:rPr>
              <w:t>后，开启响应文件；供应商超过解密时限的，系统默认自动放弃。</w:t>
            </w:r>
          </w:p>
        </w:tc>
      </w:tr>
    </w:tbl>
    <w:p>
      <w:pPr>
        <w:spacing w:line="149" w:lineRule="exact"/>
        <w:rPr>
          <w:rFonts w:ascii="Arial"/>
          <w:sz w:val="12"/>
        </w:rPr>
      </w:pPr>
    </w:p>
    <w:p>
      <w:pPr>
        <w:sectPr>
          <w:footerReference r:id="rId13" w:type="default"/>
          <w:pgSz w:w="11906" w:h="16839"/>
          <w:pgMar w:top="400" w:right="1258" w:bottom="1012" w:left="1258" w:header="0" w:footer="854" w:gutter="0"/>
          <w:cols w:space="720" w:num="1"/>
        </w:sectPr>
      </w:pPr>
    </w:p>
    <w:p/>
    <w:p/>
    <w:p>
      <w:pPr>
        <w:spacing w:line="24" w:lineRule="exact"/>
      </w:pPr>
    </w:p>
    <w:tbl>
      <w:tblPr>
        <w:tblStyle w:val="9"/>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654"/>
        <w:gridCol w:w="8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540" w:type="dxa"/>
            <w:vAlign w:val="top"/>
          </w:tcPr>
          <w:p>
            <w:pPr>
              <w:spacing w:before="282" w:line="230" w:lineRule="auto"/>
              <w:ind w:left="64"/>
              <w:rPr>
                <w:rFonts w:ascii="宋体" w:hAnsi="宋体" w:eastAsia="宋体" w:cs="宋体"/>
                <w:sz w:val="20"/>
                <w:szCs w:val="20"/>
              </w:rPr>
            </w:pPr>
            <w:r>
              <w:rPr>
                <w:rFonts w:ascii="宋体" w:hAnsi="宋体" w:eastAsia="宋体" w:cs="宋体"/>
                <w:spacing w:val="5"/>
                <w:sz w:val="20"/>
                <w:szCs w:val="20"/>
              </w:rPr>
              <w:t>序号</w:t>
            </w:r>
          </w:p>
        </w:tc>
        <w:tc>
          <w:tcPr>
            <w:tcW w:w="654" w:type="dxa"/>
            <w:vAlign w:val="top"/>
          </w:tcPr>
          <w:p>
            <w:pPr>
              <w:spacing w:before="282" w:line="228" w:lineRule="auto"/>
              <w:ind w:left="18"/>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8190" w:type="dxa"/>
            <w:vAlign w:val="top"/>
          </w:tcPr>
          <w:p>
            <w:pPr>
              <w:spacing w:before="282" w:line="228" w:lineRule="auto"/>
              <w:ind w:left="3703"/>
              <w:rPr>
                <w:rFonts w:ascii="宋体" w:hAnsi="宋体" w:eastAsia="宋体" w:cs="宋体"/>
                <w:sz w:val="20"/>
                <w:szCs w:val="20"/>
              </w:rPr>
            </w:pPr>
            <w:r>
              <w:rPr>
                <w:rFonts w:ascii="宋体" w:hAnsi="宋体" w:eastAsia="宋体" w:cs="宋体"/>
                <w:spacing w:val="2"/>
                <w:sz w:val="20"/>
                <w:szCs w:val="20"/>
              </w:rPr>
              <w:t xml:space="preserve">内 </w:t>
            </w:r>
            <w:r>
              <w:rPr>
                <w:rFonts w:ascii="宋体" w:hAnsi="宋体" w:eastAsia="宋体" w:cs="宋体"/>
                <w:spacing w:val="1"/>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540" w:type="dxa"/>
            <w:vAlign w:val="top"/>
          </w:tcPr>
          <w:p>
            <w:pPr>
              <w:spacing w:line="366" w:lineRule="auto"/>
              <w:rPr>
                <w:rFonts w:ascii="Arial"/>
                <w:sz w:val="21"/>
              </w:rPr>
            </w:pPr>
          </w:p>
          <w:p>
            <w:pPr>
              <w:spacing w:before="65" w:line="193"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654" w:type="dxa"/>
            <w:vAlign w:val="top"/>
          </w:tcPr>
          <w:p>
            <w:pPr>
              <w:spacing w:line="367" w:lineRule="auto"/>
              <w:rPr>
                <w:rFonts w:ascii="Arial"/>
                <w:sz w:val="21"/>
              </w:rPr>
            </w:pPr>
          </w:p>
          <w:p>
            <w:pPr>
              <w:spacing w:before="65" w:line="191" w:lineRule="auto"/>
              <w:ind w:left="135"/>
              <w:rPr>
                <w:rFonts w:ascii="宋体" w:hAnsi="宋体" w:eastAsia="宋体" w:cs="宋体"/>
                <w:sz w:val="20"/>
                <w:szCs w:val="20"/>
              </w:rPr>
            </w:pPr>
            <w:r>
              <w:rPr>
                <w:rFonts w:ascii="宋体" w:hAnsi="宋体" w:eastAsia="宋体" w:cs="宋体"/>
                <w:spacing w:val="1"/>
                <w:sz w:val="20"/>
                <w:szCs w:val="20"/>
              </w:rPr>
              <w:t>19</w:t>
            </w:r>
            <w:r>
              <w:rPr>
                <w:rFonts w:ascii="宋体" w:hAnsi="宋体" w:eastAsia="宋体" w:cs="宋体"/>
                <w:sz w:val="20"/>
                <w:szCs w:val="20"/>
              </w:rPr>
              <w:t>.8</w:t>
            </w:r>
          </w:p>
        </w:tc>
        <w:tc>
          <w:tcPr>
            <w:tcW w:w="8190" w:type="dxa"/>
            <w:vAlign w:val="top"/>
          </w:tcPr>
          <w:p>
            <w:pPr>
              <w:spacing w:line="335" w:lineRule="auto"/>
              <w:rPr>
                <w:rFonts w:ascii="Arial"/>
                <w:sz w:val="21"/>
              </w:rPr>
            </w:pPr>
          </w:p>
          <w:p>
            <w:pPr>
              <w:spacing w:before="65" w:line="228" w:lineRule="auto"/>
              <w:ind w:left="110"/>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8"/>
                <w:sz w:val="20"/>
                <w:szCs w:val="20"/>
              </w:rPr>
              <w:t>标办法：综合评分法 (详见第五章)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540" w:type="dxa"/>
            <w:vAlign w:val="top"/>
          </w:tcPr>
          <w:p>
            <w:pPr>
              <w:spacing w:line="258" w:lineRule="auto"/>
              <w:rPr>
                <w:rFonts w:ascii="Arial"/>
                <w:sz w:val="21"/>
              </w:rPr>
            </w:pPr>
          </w:p>
          <w:p>
            <w:pPr>
              <w:spacing w:before="65" w:line="193"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654" w:type="dxa"/>
            <w:vAlign w:val="top"/>
          </w:tcPr>
          <w:p>
            <w:pPr>
              <w:spacing w:line="260" w:lineRule="auto"/>
              <w:rPr>
                <w:rFonts w:ascii="Arial"/>
                <w:sz w:val="21"/>
              </w:rPr>
            </w:pPr>
          </w:p>
          <w:p>
            <w:pPr>
              <w:spacing w:before="65" w:line="190" w:lineRule="auto"/>
              <w:ind w:left="22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8190" w:type="dxa"/>
            <w:vAlign w:val="top"/>
          </w:tcPr>
          <w:p>
            <w:pPr>
              <w:spacing w:before="293" w:line="229" w:lineRule="auto"/>
              <w:ind w:left="119"/>
              <w:rPr>
                <w:rFonts w:ascii="宋体" w:hAnsi="宋体" w:eastAsia="宋体" w:cs="宋体"/>
                <w:sz w:val="20"/>
                <w:szCs w:val="20"/>
              </w:rPr>
            </w:pPr>
            <w:r>
              <w:rPr>
                <w:rFonts w:ascii="宋体" w:hAnsi="宋体" w:eastAsia="宋体" w:cs="宋体"/>
                <w:spacing w:val="12"/>
                <w:sz w:val="20"/>
                <w:szCs w:val="20"/>
              </w:rPr>
              <w:t>履</w:t>
            </w:r>
            <w:r>
              <w:rPr>
                <w:rFonts w:ascii="宋体" w:hAnsi="宋体" w:eastAsia="宋体" w:cs="宋体"/>
                <w:spacing w:val="8"/>
                <w:sz w:val="20"/>
                <w:szCs w:val="20"/>
              </w:rPr>
              <w:t>约保证金提交及退还：无。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1" w:hRule="atLeast"/>
        </w:trPr>
        <w:tc>
          <w:tcPr>
            <w:tcW w:w="540" w:type="dxa"/>
            <w:vAlign w:val="top"/>
          </w:tcPr>
          <w:p>
            <w:pPr>
              <w:spacing w:line="458"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654" w:type="dxa"/>
            <w:vAlign w:val="top"/>
          </w:tcPr>
          <w:p>
            <w:pPr>
              <w:spacing w:line="460" w:lineRule="auto"/>
              <w:rPr>
                <w:rFonts w:ascii="Arial"/>
                <w:sz w:val="21"/>
              </w:rPr>
            </w:pPr>
          </w:p>
          <w:p>
            <w:pPr>
              <w:spacing w:before="65" w:line="190" w:lineRule="auto"/>
              <w:ind w:left="22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8190" w:type="dxa"/>
            <w:vAlign w:val="top"/>
          </w:tcPr>
          <w:p>
            <w:pPr>
              <w:spacing w:before="296" w:line="376" w:lineRule="auto"/>
              <w:ind w:left="111" w:right="108"/>
              <w:rPr>
                <w:rFonts w:ascii="宋体" w:hAnsi="宋体" w:eastAsia="宋体" w:cs="宋体"/>
                <w:sz w:val="20"/>
                <w:szCs w:val="20"/>
              </w:rPr>
            </w:pPr>
            <w:r>
              <w:rPr>
                <w:rFonts w:ascii="宋体" w:hAnsi="宋体" w:eastAsia="宋体" w:cs="宋体"/>
                <w:spacing w:val="4"/>
                <w:sz w:val="20"/>
                <w:szCs w:val="20"/>
              </w:rPr>
              <w:t>签订合同： 自成交通知书发出之日起 5 个工作日内凭成交通知书与采购人签订政府采购</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5"/>
                <w:sz w:val="20"/>
                <w:szCs w:val="20"/>
              </w:rPr>
              <w:t>同</w:t>
            </w:r>
            <w:r>
              <w:rPr>
                <w:rFonts w:ascii="宋体" w:hAnsi="宋体" w:eastAsia="宋体" w:cs="宋体"/>
                <w:spacing w:val="9"/>
                <w:sz w:val="20"/>
                <w:szCs w:val="20"/>
              </w:rPr>
              <w:t>，延期自误。在签订合同前，成交供应商将履约保证金交至采购人指定账户。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9" w:hRule="atLeast"/>
        </w:trPr>
        <w:tc>
          <w:tcPr>
            <w:tcW w:w="5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93"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4</w:t>
            </w:r>
          </w:p>
        </w:tc>
        <w:tc>
          <w:tcPr>
            <w:tcW w:w="65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5" w:line="190" w:lineRule="auto"/>
              <w:ind w:left="22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8</w:t>
            </w:r>
          </w:p>
        </w:tc>
        <w:tc>
          <w:tcPr>
            <w:tcW w:w="8190" w:type="dxa"/>
            <w:vAlign w:val="top"/>
          </w:tcPr>
          <w:p>
            <w:pPr>
              <w:spacing w:line="242" w:lineRule="auto"/>
              <w:rPr>
                <w:rFonts w:ascii="Arial"/>
                <w:sz w:val="21"/>
              </w:rPr>
            </w:pPr>
          </w:p>
          <w:p>
            <w:pPr>
              <w:spacing w:before="65" w:line="369" w:lineRule="auto"/>
              <w:ind w:left="112" w:right="209" w:firstLine="15"/>
              <w:rPr>
                <w:rFonts w:ascii="宋体" w:hAnsi="宋体" w:eastAsia="宋体" w:cs="宋体"/>
                <w:sz w:val="20"/>
                <w:szCs w:val="20"/>
              </w:rPr>
            </w:pPr>
            <w:r>
              <w:rPr>
                <w:rFonts w:ascii="Times New Roman" w:hAnsi="Times New Roman" w:eastAsia="Times New Roman" w:cs="Times New Roman"/>
                <w:spacing w:val="14"/>
                <w:sz w:val="20"/>
                <w:szCs w:val="20"/>
              </w:rPr>
              <w:t xml:space="preserve">1 </w:t>
            </w:r>
            <w:r>
              <w:rPr>
                <w:rFonts w:ascii="宋体" w:hAnsi="宋体" w:eastAsia="宋体" w:cs="宋体"/>
                <w:spacing w:val="14"/>
                <w:sz w:val="20"/>
                <w:szCs w:val="20"/>
              </w:rPr>
              <w:t>、</w:t>
            </w:r>
            <w:r>
              <w:rPr>
                <w:rFonts w:ascii="宋体" w:hAnsi="宋体" w:eastAsia="宋体" w:cs="宋体"/>
                <w:spacing w:val="10"/>
                <w:sz w:val="20"/>
                <w:szCs w:val="20"/>
              </w:rPr>
              <w:t>成</w:t>
            </w:r>
            <w:r>
              <w:rPr>
                <w:rFonts w:ascii="宋体" w:hAnsi="宋体" w:eastAsia="宋体" w:cs="宋体"/>
                <w:spacing w:val="7"/>
                <w:sz w:val="20"/>
                <w:szCs w:val="20"/>
              </w:rPr>
              <w:t>交服务费：领取成交通知书前，向</w:t>
            </w:r>
            <w:r>
              <w:rPr>
                <w:rFonts w:hint="eastAsia" w:ascii="宋体" w:hAnsi="宋体" w:cs="宋体"/>
                <w:color w:val="auto"/>
                <w:kern w:val="0"/>
                <w:szCs w:val="21"/>
                <w:highlight w:val="none"/>
                <w:lang w:eastAsia="zh-CN"/>
              </w:rPr>
              <w:t>梧州市东申工程管理有限公司</w:t>
            </w:r>
            <w:r>
              <w:rPr>
                <w:rFonts w:ascii="宋体" w:hAnsi="宋体" w:eastAsia="宋体" w:cs="宋体"/>
                <w:spacing w:val="7"/>
                <w:sz w:val="20"/>
                <w:szCs w:val="20"/>
              </w:rPr>
              <w:t>一次性付清</w:t>
            </w:r>
            <w:r>
              <w:rPr>
                <w:rFonts w:ascii="宋体" w:hAnsi="宋体" w:eastAsia="宋体" w:cs="宋体"/>
                <w:sz w:val="20"/>
                <w:szCs w:val="20"/>
              </w:rPr>
              <w:t xml:space="preserve"> </w:t>
            </w:r>
            <w:r>
              <w:rPr>
                <w:rFonts w:ascii="宋体" w:hAnsi="宋体" w:eastAsia="宋体" w:cs="宋体"/>
                <w:spacing w:val="10"/>
                <w:sz w:val="20"/>
                <w:szCs w:val="20"/>
              </w:rPr>
              <w:t>招</w:t>
            </w:r>
            <w:r>
              <w:rPr>
                <w:rFonts w:ascii="宋体" w:hAnsi="宋体" w:eastAsia="宋体" w:cs="宋体"/>
                <w:spacing w:val="7"/>
                <w:sz w:val="20"/>
                <w:szCs w:val="20"/>
              </w:rPr>
              <w:t>标代理服务费。</w:t>
            </w:r>
          </w:p>
          <w:p>
            <w:pPr>
              <w:spacing w:before="2" w:line="369" w:lineRule="auto"/>
              <w:ind w:left="111" w:right="452" w:hanging="4"/>
              <w:rPr>
                <w:rFonts w:ascii="宋体" w:hAnsi="宋体" w:eastAsia="宋体" w:cs="宋体"/>
                <w:sz w:val="20"/>
                <w:szCs w:val="20"/>
              </w:rPr>
            </w:pP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、上述款项，请现金现缴 (或转账电汇转入下列银行帐户) ，否则不予签订合同</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7"/>
                <w:sz w:val="20"/>
                <w:szCs w:val="20"/>
              </w:rPr>
              <w:t>开</w:t>
            </w:r>
            <w:r>
              <w:rPr>
                <w:rFonts w:ascii="宋体" w:hAnsi="宋体" w:eastAsia="宋体" w:cs="宋体"/>
                <w:spacing w:val="9"/>
                <w:sz w:val="20"/>
                <w:szCs w:val="20"/>
              </w:rPr>
              <w:t>户名称：</w:t>
            </w:r>
            <w:r>
              <w:rPr>
                <w:rFonts w:hint="eastAsia" w:ascii="宋体" w:hAnsi="宋体" w:cs="宋体"/>
                <w:color w:val="auto"/>
                <w:kern w:val="0"/>
                <w:szCs w:val="21"/>
                <w:highlight w:val="none"/>
                <w:lang w:eastAsia="zh-CN"/>
              </w:rPr>
              <w:t>梧州市东申工程管理有限公司</w:t>
            </w:r>
          </w:p>
          <w:p>
            <w:pPr>
              <w:spacing w:line="229" w:lineRule="auto"/>
              <w:ind w:left="112"/>
              <w:rPr>
                <w:rFonts w:ascii="宋体" w:hAnsi="宋体" w:eastAsia="宋体" w:cs="宋体"/>
                <w:sz w:val="20"/>
                <w:szCs w:val="20"/>
              </w:rPr>
            </w:pPr>
            <w:r>
              <w:rPr>
                <w:rFonts w:ascii="宋体" w:hAnsi="宋体" w:eastAsia="宋体" w:cs="宋体"/>
                <w:spacing w:val="13"/>
                <w:sz w:val="20"/>
                <w:szCs w:val="20"/>
              </w:rPr>
              <w:t>开</w:t>
            </w:r>
            <w:r>
              <w:rPr>
                <w:rFonts w:ascii="宋体" w:hAnsi="宋体" w:eastAsia="宋体" w:cs="宋体"/>
                <w:spacing w:val="9"/>
                <w:sz w:val="20"/>
                <w:szCs w:val="20"/>
              </w:rPr>
              <w:t>户银行：</w:t>
            </w:r>
            <w:r>
              <w:rPr>
                <w:rFonts w:hint="eastAsia" w:ascii="宋体" w:hAnsi="宋体" w:cs="宋体"/>
                <w:color w:val="auto"/>
                <w:kern w:val="0"/>
                <w:szCs w:val="21"/>
                <w:highlight w:val="none"/>
                <w:lang w:eastAsia="zh-CN"/>
              </w:rPr>
              <w:t>桂林银行股份有限公司梧州新兴支</w:t>
            </w:r>
            <w:r>
              <w:rPr>
                <w:rFonts w:hint="eastAsia" w:ascii="宋体" w:hAnsi="宋体" w:cs="宋体"/>
                <w:color w:val="auto"/>
                <w:kern w:val="0"/>
                <w:szCs w:val="21"/>
                <w:highlight w:val="none"/>
              </w:rPr>
              <w:t>行</w:t>
            </w:r>
          </w:p>
          <w:p>
            <w:pPr>
              <w:spacing w:before="150" w:line="229" w:lineRule="auto"/>
              <w:ind w:left="112"/>
              <w:rPr>
                <w:rFonts w:ascii="宋体" w:hAnsi="宋体" w:eastAsia="宋体" w:cs="宋体"/>
                <w:sz w:val="20"/>
                <w:szCs w:val="20"/>
              </w:rPr>
            </w:pPr>
            <w:r>
              <w:rPr>
                <w:rFonts w:ascii="宋体" w:hAnsi="宋体" w:eastAsia="宋体" w:cs="宋体"/>
                <w:spacing w:val="10"/>
                <w:sz w:val="20"/>
                <w:szCs w:val="20"/>
              </w:rPr>
              <w:t>银行账</w:t>
            </w:r>
            <w:r>
              <w:rPr>
                <w:rFonts w:ascii="宋体" w:hAnsi="宋体" w:eastAsia="宋体" w:cs="宋体"/>
                <w:spacing w:val="6"/>
                <w:sz w:val="20"/>
                <w:szCs w:val="20"/>
              </w:rPr>
              <w:t>号</w:t>
            </w:r>
            <w:r>
              <w:rPr>
                <w:rFonts w:ascii="宋体" w:hAnsi="宋体" w:eastAsia="宋体" w:cs="宋体"/>
                <w:spacing w:val="5"/>
                <w:sz w:val="20"/>
                <w:szCs w:val="20"/>
              </w:rPr>
              <w:t>：</w:t>
            </w:r>
            <w:r>
              <w:rPr>
                <w:rFonts w:hint="eastAsia" w:ascii="宋体" w:hAnsi="宋体" w:cs="宋体"/>
                <w:color w:val="auto"/>
                <w:kern w:val="0"/>
                <w:szCs w:val="21"/>
                <w:highlight w:val="none"/>
                <w:lang w:eastAsia="zh-CN"/>
              </w:rPr>
              <w:t>660000013591300011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5" w:hRule="atLeast"/>
        </w:trPr>
        <w:tc>
          <w:tcPr>
            <w:tcW w:w="54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5</w:t>
            </w:r>
          </w:p>
        </w:tc>
        <w:tc>
          <w:tcPr>
            <w:tcW w:w="65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191" w:lineRule="auto"/>
              <w:ind w:left="124"/>
              <w:rPr>
                <w:rFonts w:ascii="宋体" w:hAnsi="宋体" w:eastAsia="宋体" w:cs="宋体"/>
                <w:sz w:val="20"/>
                <w:szCs w:val="20"/>
              </w:rPr>
            </w:pPr>
            <w:r>
              <w:rPr>
                <w:rFonts w:ascii="宋体" w:hAnsi="宋体" w:eastAsia="宋体" w:cs="宋体"/>
                <w:spacing w:val="7"/>
                <w:sz w:val="20"/>
                <w:szCs w:val="20"/>
              </w:rPr>
              <w:t>30.1</w:t>
            </w:r>
          </w:p>
        </w:tc>
        <w:tc>
          <w:tcPr>
            <w:tcW w:w="8190" w:type="dxa"/>
            <w:vAlign w:val="top"/>
          </w:tcPr>
          <w:p>
            <w:pPr>
              <w:spacing w:before="142" w:line="369" w:lineRule="auto"/>
              <w:ind w:left="112" w:right="138"/>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本项目</w:t>
            </w:r>
            <w:r>
              <w:rPr>
                <w:rFonts w:ascii="宋体" w:hAnsi="宋体" w:eastAsia="宋体" w:cs="宋体"/>
                <w:spacing w:val="13"/>
                <w:sz w:val="20"/>
                <w:szCs w:val="20"/>
                <w14:textOutline w14:w="3795" w14:cap="sq" w14:cmpd="sng">
                  <w14:solidFill>
                    <w14:srgbClr w14:val="000000"/>
                  </w14:solidFill>
                  <w14:prstDash w14:val="solid"/>
                  <w14:bevel/>
                </w14:textOutline>
              </w:rPr>
              <w:t>需</w:t>
            </w:r>
            <w:r>
              <w:rPr>
                <w:rFonts w:ascii="宋体" w:hAnsi="宋体" w:eastAsia="宋体" w:cs="宋体"/>
                <w:spacing w:val="8"/>
                <w:sz w:val="20"/>
                <w:szCs w:val="20"/>
                <w14:textOutline w14:w="3795" w14:cap="sq" w14:cmpd="sng">
                  <w14:solidFill>
                    <w14:srgbClr w14:val="000000"/>
                  </w14:solidFill>
                  <w14:prstDash w14:val="solid"/>
                  <w14:bevel/>
                </w14:textOutline>
              </w:rPr>
              <w:t>要落实的政府采购政策：</w:t>
            </w:r>
            <w:r>
              <w:rPr>
                <w:rFonts w:ascii="宋体" w:hAnsi="宋体" w:eastAsia="宋体" w:cs="宋体"/>
                <w:spacing w:val="8"/>
                <w:sz w:val="20"/>
                <w:szCs w:val="20"/>
              </w:rPr>
              <w:t>节能环保，促进中小企业发展，促进监狱企业发展，</w:t>
            </w:r>
            <w:r>
              <w:rPr>
                <w:rFonts w:ascii="宋体" w:hAnsi="宋体" w:eastAsia="宋体" w:cs="宋体"/>
                <w:sz w:val="20"/>
                <w:szCs w:val="20"/>
              </w:rPr>
              <w:t xml:space="preserve"> </w:t>
            </w:r>
            <w:r>
              <w:rPr>
                <w:rFonts w:ascii="宋体" w:hAnsi="宋体" w:eastAsia="宋体" w:cs="宋体"/>
                <w:spacing w:val="12"/>
                <w:sz w:val="20"/>
                <w:szCs w:val="20"/>
              </w:rPr>
              <w:t>促</w:t>
            </w:r>
            <w:r>
              <w:rPr>
                <w:rFonts w:ascii="宋体" w:hAnsi="宋体" w:eastAsia="宋体" w:cs="宋体"/>
                <w:spacing w:val="9"/>
                <w:sz w:val="20"/>
                <w:szCs w:val="20"/>
              </w:rPr>
              <w:t>进残疾人就业，广西工业产品产销等政府采购政策。</w:t>
            </w:r>
          </w:p>
          <w:p>
            <w:pPr>
              <w:spacing w:before="1" w:line="322" w:lineRule="auto"/>
              <w:ind w:left="430" w:right="206" w:hanging="303"/>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应标产品属于财政部、国家发展改革委《节能产品政府采购清单》  (以下简称“节</w:t>
            </w:r>
            <w:r>
              <w:rPr>
                <w:rFonts w:ascii="宋体" w:hAnsi="宋体" w:eastAsia="宋体" w:cs="宋体"/>
                <w:sz w:val="20"/>
                <w:szCs w:val="20"/>
              </w:rPr>
              <w:t xml:space="preserve"> </w:t>
            </w:r>
            <w:r>
              <w:rPr>
                <w:rFonts w:ascii="宋体" w:hAnsi="宋体" w:eastAsia="宋体" w:cs="宋体"/>
                <w:spacing w:val="18"/>
                <w:sz w:val="20"/>
                <w:szCs w:val="20"/>
              </w:rPr>
              <w:t>能</w:t>
            </w:r>
            <w:r>
              <w:rPr>
                <w:rFonts w:ascii="宋体" w:hAnsi="宋体" w:eastAsia="宋体" w:cs="宋体"/>
                <w:spacing w:val="12"/>
                <w:sz w:val="20"/>
                <w:szCs w:val="20"/>
              </w:rPr>
              <w:t>产</w:t>
            </w:r>
            <w:r>
              <w:rPr>
                <w:rFonts w:ascii="宋体" w:hAnsi="宋体" w:eastAsia="宋体" w:cs="宋体"/>
                <w:spacing w:val="9"/>
                <w:sz w:val="20"/>
                <w:szCs w:val="20"/>
              </w:rPr>
              <w:t>品清单”) 有效期内产品的，在技术、服务等指标满足采购需求的前提下，优</w:t>
            </w:r>
            <w:r>
              <w:rPr>
                <w:rFonts w:ascii="宋体" w:hAnsi="宋体" w:eastAsia="宋体" w:cs="宋体"/>
                <w:sz w:val="20"/>
                <w:szCs w:val="20"/>
              </w:rPr>
              <w:t xml:space="preserve"> </w:t>
            </w:r>
            <w:r>
              <w:rPr>
                <w:rFonts w:ascii="宋体" w:hAnsi="宋体" w:eastAsia="宋体" w:cs="宋体"/>
                <w:spacing w:val="13"/>
                <w:sz w:val="20"/>
                <w:szCs w:val="20"/>
              </w:rPr>
              <w:t>先</w:t>
            </w:r>
            <w:r>
              <w:rPr>
                <w:rFonts w:ascii="宋体" w:hAnsi="宋体" w:eastAsia="宋体" w:cs="宋体"/>
                <w:spacing w:val="7"/>
                <w:sz w:val="20"/>
                <w:szCs w:val="20"/>
              </w:rPr>
              <w:t>采购清单中的产品。</w:t>
            </w:r>
          </w:p>
          <w:p>
            <w:pPr>
              <w:spacing w:before="152" w:line="341" w:lineRule="auto"/>
              <w:ind w:left="424" w:right="106" w:hanging="310"/>
              <w:rPr>
                <w:rFonts w:ascii="宋体" w:hAnsi="宋体" w:eastAsia="宋体" w:cs="宋体"/>
                <w:sz w:val="20"/>
                <w:szCs w:val="20"/>
              </w:rPr>
            </w:pPr>
            <w:r>
              <w:rPr>
                <w:rFonts w:ascii="宋体" w:hAnsi="宋体" w:eastAsia="宋体" w:cs="宋体"/>
                <w:spacing w:val="12"/>
                <w:sz w:val="20"/>
                <w:szCs w:val="20"/>
              </w:rPr>
              <w:t>2．应</w:t>
            </w:r>
            <w:r>
              <w:rPr>
                <w:rFonts w:ascii="宋体" w:hAnsi="宋体" w:eastAsia="宋体" w:cs="宋体"/>
                <w:spacing w:val="11"/>
                <w:sz w:val="20"/>
                <w:szCs w:val="20"/>
              </w:rPr>
              <w:t>标</w:t>
            </w:r>
            <w:r>
              <w:rPr>
                <w:rFonts w:ascii="宋体" w:hAnsi="宋体" w:eastAsia="宋体" w:cs="宋体"/>
                <w:spacing w:val="6"/>
                <w:sz w:val="20"/>
                <w:szCs w:val="20"/>
              </w:rPr>
              <w:t>产品属于财政部、环境保护部《环境标志产品政府采购清单》  (以下简称“环</w:t>
            </w:r>
            <w:r>
              <w:rPr>
                <w:rFonts w:ascii="宋体" w:hAnsi="宋体" w:eastAsia="宋体" w:cs="宋体"/>
                <w:sz w:val="20"/>
                <w:szCs w:val="20"/>
              </w:rPr>
              <w:t xml:space="preserve"> </w:t>
            </w:r>
            <w:r>
              <w:rPr>
                <w:rFonts w:ascii="宋体" w:hAnsi="宋体" w:eastAsia="宋体" w:cs="宋体"/>
                <w:spacing w:val="18"/>
                <w:sz w:val="20"/>
                <w:szCs w:val="20"/>
              </w:rPr>
              <w:t>保产</w:t>
            </w:r>
            <w:r>
              <w:rPr>
                <w:rFonts w:ascii="宋体" w:hAnsi="宋体" w:eastAsia="宋体" w:cs="宋体"/>
                <w:spacing w:val="9"/>
                <w:sz w:val="20"/>
                <w:szCs w:val="20"/>
              </w:rPr>
              <w:t>品清单”) 有效期内产品的，在性能、技术、服务等指标同等条件下，优先采</w:t>
            </w:r>
            <w:r>
              <w:rPr>
                <w:rFonts w:ascii="宋体" w:hAnsi="宋体" w:eastAsia="宋体" w:cs="宋体"/>
                <w:sz w:val="20"/>
                <w:szCs w:val="20"/>
              </w:rPr>
              <w:t xml:space="preserve"> </w:t>
            </w:r>
            <w:r>
              <w:rPr>
                <w:rFonts w:ascii="宋体" w:hAnsi="宋体" w:eastAsia="宋体" w:cs="宋体"/>
                <w:spacing w:val="24"/>
                <w:sz w:val="20"/>
                <w:szCs w:val="20"/>
              </w:rPr>
              <w:t>购</w:t>
            </w:r>
            <w:r>
              <w:rPr>
                <w:rFonts w:ascii="宋体" w:hAnsi="宋体" w:eastAsia="宋体" w:cs="宋体"/>
                <w:spacing w:val="21"/>
                <w:sz w:val="20"/>
                <w:szCs w:val="20"/>
              </w:rPr>
              <w:t>清</w:t>
            </w:r>
            <w:r>
              <w:rPr>
                <w:rFonts w:ascii="宋体" w:hAnsi="宋体" w:eastAsia="宋体" w:cs="宋体"/>
                <w:spacing w:val="12"/>
                <w:sz w:val="20"/>
                <w:szCs w:val="20"/>
              </w:rPr>
              <w:t>单中的产品。注：如应标产品同时属于“节能产品清单”和“环保产品清单”</w:t>
            </w:r>
            <w:r>
              <w:rPr>
                <w:rFonts w:ascii="宋体" w:hAnsi="宋体" w:eastAsia="宋体" w:cs="宋体"/>
                <w:sz w:val="20"/>
                <w:szCs w:val="20"/>
              </w:rPr>
              <w:t xml:space="preserve"> </w:t>
            </w:r>
            <w:r>
              <w:rPr>
                <w:rFonts w:ascii="宋体" w:hAnsi="宋体" w:eastAsia="宋体" w:cs="宋体"/>
                <w:spacing w:val="18"/>
                <w:sz w:val="20"/>
                <w:szCs w:val="20"/>
              </w:rPr>
              <w:t>两个清</w:t>
            </w:r>
            <w:r>
              <w:rPr>
                <w:rFonts w:ascii="宋体" w:hAnsi="宋体" w:eastAsia="宋体" w:cs="宋体"/>
                <w:spacing w:val="9"/>
                <w:sz w:val="20"/>
                <w:szCs w:val="20"/>
              </w:rPr>
              <w:t>单中产品的，在技术、服务等指标满足采购需求的前提下，优先采购同时属</w:t>
            </w:r>
            <w:r>
              <w:rPr>
                <w:rFonts w:ascii="宋体" w:hAnsi="宋体" w:eastAsia="宋体" w:cs="宋体"/>
                <w:sz w:val="20"/>
                <w:szCs w:val="20"/>
              </w:rPr>
              <w:t xml:space="preserve"> </w:t>
            </w:r>
            <w:r>
              <w:rPr>
                <w:rFonts w:ascii="宋体" w:hAnsi="宋体" w:eastAsia="宋体" w:cs="宋体"/>
                <w:spacing w:val="10"/>
                <w:sz w:val="20"/>
                <w:szCs w:val="20"/>
              </w:rPr>
              <w:t>于</w:t>
            </w:r>
            <w:r>
              <w:rPr>
                <w:rFonts w:ascii="宋体" w:hAnsi="宋体" w:eastAsia="宋体" w:cs="宋体"/>
                <w:spacing w:val="8"/>
                <w:sz w:val="20"/>
                <w:szCs w:val="20"/>
              </w:rPr>
              <w:t>两个清单中的产品。</w:t>
            </w:r>
          </w:p>
          <w:p>
            <w:pPr>
              <w:spacing w:before="154" w:line="298" w:lineRule="auto"/>
              <w:ind w:left="425" w:right="108" w:hanging="31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2"/>
                <w:sz w:val="20"/>
                <w:szCs w:val="20"/>
              </w:rPr>
              <w:t>．供应商或所投服务企业被认定为小型或微型企业的，评标时评审价格给予一定的价</w:t>
            </w:r>
            <w:r>
              <w:rPr>
                <w:rFonts w:ascii="宋体" w:hAnsi="宋体" w:eastAsia="宋体" w:cs="宋体"/>
                <w:sz w:val="20"/>
                <w:szCs w:val="20"/>
              </w:rPr>
              <w:t xml:space="preserve"> </w:t>
            </w:r>
            <w:r>
              <w:rPr>
                <w:rFonts w:ascii="宋体" w:hAnsi="宋体" w:eastAsia="宋体" w:cs="宋体"/>
                <w:spacing w:val="5"/>
                <w:sz w:val="20"/>
                <w:szCs w:val="20"/>
              </w:rPr>
              <w:t>格扣除。</w:t>
            </w:r>
          </w:p>
          <w:p>
            <w:pPr>
              <w:spacing w:before="154" w:line="322" w:lineRule="auto"/>
              <w:ind w:left="426" w:right="107" w:hanging="316"/>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6"/>
                <w:sz w:val="20"/>
                <w:szCs w:val="20"/>
              </w:rPr>
              <w:t>．根据财政部、司法部关于政府采购支持监狱企业发展有关问题的通知 (财库[2014]68</w:t>
            </w:r>
            <w:r>
              <w:rPr>
                <w:rFonts w:ascii="宋体" w:hAnsi="宋体" w:eastAsia="宋体" w:cs="宋体"/>
                <w:sz w:val="20"/>
                <w:szCs w:val="20"/>
              </w:rPr>
              <w:t xml:space="preserve"> </w:t>
            </w:r>
            <w:r>
              <w:rPr>
                <w:rFonts w:ascii="宋体" w:hAnsi="宋体" w:eastAsia="宋体" w:cs="宋体"/>
                <w:spacing w:val="17"/>
                <w:sz w:val="20"/>
                <w:szCs w:val="20"/>
              </w:rPr>
              <w:t>号</w:t>
            </w:r>
            <w:r>
              <w:rPr>
                <w:rFonts w:ascii="宋体" w:hAnsi="宋体" w:eastAsia="宋体" w:cs="宋体"/>
                <w:spacing w:val="12"/>
                <w:sz w:val="20"/>
                <w:szCs w:val="20"/>
              </w:rPr>
              <w:t>) ，监狱企业视同小型、微型企业，享受小型、微型企业政策，评标时竞标价格</w:t>
            </w:r>
            <w:r>
              <w:rPr>
                <w:rFonts w:ascii="宋体" w:hAnsi="宋体" w:eastAsia="宋体" w:cs="宋体"/>
                <w:sz w:val="20"/>
                <w:szCs w:val="20"/>
              </w:rPr>
              <w:t xml:space="preserve"> </w:t>
            </w:r>
            <w:r>
              <w:rPr>
                <w:rFonts w:ascii="宋体" w:hAnsi="宋体" w:eastAsia="宋体" w:cs="宋体"/>
                <w:spacing w:val="8"/>
                <w:sz w:val="20"/>
                <w:szCs w:val="20"/>
              </w:rPr>
              <w:t>给予一定的价格扣除</w:t>
            </w:r>
            <w:r>
              <w:rPr>
                <w:rFonts w:ascii="宋体" w:hAnsi="宋体" w:eastAsia="宋体" w:cs="宋体"/>
                <w:spacing w:val="7"/>
                <w:sz w:val="20"/>
                <w:szCs w:val="20"/>
              </w:rPr>
              <w:t>。</w:t>
            </w:r>
          </w:p>
          <w:p>
            <w:pPr>
              <w:spacing w:before="154" w:line="341" w:lineRule="auto"/>
              <w:ind w:left="423" w:right="108" w:hanging="308"/>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0"/>
                <w:sz w:val="20"/>
                <w:szCs w:val="20"/>
              </w:rPr>
              <w:t>根</w:t>
            </w:r>
            <w:r>
              <w:rPr>
                <w:rFonts w:ascii="宋体" w:hAnsi="宋体" w:eastAsia="宋体" w:cs="宋体"/>
                <w:spacing w:val="9"/>
                <w:sz w:val="20"/>
                <w:szCs w:val="20"/>
              </w:rPr>
              <w:t>据财政部、民政部、中国残疾人联合会三部门发布的关于促进残疾人就业政府采</w:t>
            </w:r>
            <w:r>
              <w:rPr>
                <w:rFonts w:ascii="宋体" w:hAnsi="宋体" w:eastAsia="宋体" w:cs="宋体"/>
                <w:sz w:val="20"/>
                <w:szCs w:val="20"/>
              </w:rPr>
              <w:t xml:space="preserve"> </w:t>
            </w:r>
            <w:r>
              <w:rPr>
                <w:rFonts w:ascii="宋体" w:hAnsi="宋体" w:eastAsia="宋体" w:cs="宋体"/>
                <w:spacing w:val="6"/>
                <w:sz w:val="20"/>
                <w:szCs w:val="20"/>
              </w:rPr>
              <w:t>购政策的通知 (财库〔2017〕141 号) ，残疾人福利性单位视同小型、微型企业，</w:t>
            </w:r>
            <w:r>
              <w:rPr>
                <w:rFonts w:ascii="宋体" w:hAnsi="宋体" w:eastAsia="宋体" w:cs="宋体"/>
                <w:sz w:val="20"/>
                <w:szCs w:val="20"/>
              </w:rPr>
              <w:t xml:space="preserve">享 </w:t>
            </w:r>
            <w:r>
              <w:rPr>
                <w:rFonts w:ascii="宋体" w:hAnsi="宋体" w:eastAsia="宋体" w:cs="宋体"/>
                <w:spacing w:val="18"/>
                <w:sz w:val="20"/>
                <w:szCs w:val="20"/>
              </w:rPr>
              <w:t>受小型</w:t>
            </w:r>
            <w:r>
              <w:rPr>
                <w:rFonts w:ascii="宋体" w:hAnsi="宋体" w:eastAsia="宋体" w:cs="宋体"/>
                <w:spacing w:val="9"/>
                <w:sz w:val="20"/>
                <w:szCs w:val="20"/>
              </w:rPr>
              <w:t>、微型企业政策，评标时竞标价格给予一定的价格扣除。供应商既属于残疾</w:t>
            </w:r>
            <w:r>
              <w:rPr>
                <w:rFonts w:ascii="宋体" w:hAnsi="宋体" w:eastAsia="宋体" w:cs="宋体"/>
                <w:sz w:val="20"/>
                <w:szCs w:val="20"/>
              </w:rPr>
              <w:t xml:space="preserve"> </w:t>
            </w:r>
            <w:r>
              <w:rPr>
                <w:rFonts w:ascii="宋体" w:hAnsi="宋体" w:eastAsia="宋体" w:cs="宋体"/>
                <w:spacing w:val="18"/>
                <w:sz w:val="20"/>
                <w:szCs w:val="20"/>
              </w:rPr>
              <w:t>人福利</w:t>
            </w:r>
            <w:r>
              <w:rPr>
                <w:rFonts w:ascii="宋体" w:hAnsi="宋体" w:eastAsia="宋体" w:cs="宋体"/>
                <w:spacing w:val="9"/>
                <w:sz w:val="20"/>
                <w:szCs w:val="20"/>
              </w:rPr>
              <w:t>性单位又属于小型、微型企业的，其只能享受竞标价格一次性的扣除，不重</w:t>
            </w:r>
            <w:r>
              <w:rPr>
                <w:rFonts w:ascii="宋体" w:hAnsi="宋体" w:eastAsia="宋体" w:cs="宋体"/>
                <w:sz w:val="20"/>
                <w:szCs w:val="20"/>
              </w:rPr>
              <w:t xml:space="preserve"> </w:t>
            </w:r>
            <w:r>
              <w:rPr>
                <w:rFonts w:ascii="宋体" w:hAnsi="宋体" w:eastAsia="宋体" w:cs="宋体"/>
                <w:spacing w:val="7"/>
                <w:sz w:val="20"/>
                <w:szCs w:val="20"/>
              </w:rPr>
              <w:t>复享受政策。</w:t>
            </w:r>
          </w:p>
          <w:p>
            <w:pPr>
              <w:spacing w:before="151" w:line="242" w:lineRule="auto"/>
              <w:ind w:left="112"/>
              <w:rPr>
                <w:rFonts w:ascii="宋体" w:hAnsi="宋体" w:eastAsia="宋体" w:cs="宋体"/>
                <w:sz w:val="20"/>
                <w:szCs w:val="20"/>
              </w:rPr>
            </w:pPr>
            <w:r>
              <w:rPr>
                <w:rFonts w:ascii="Times New Roman" w:hAnsi="Times New Roman" w:eastAsia="Times New Roman" w:cs="Times New Roman"/>
                <w:spacing w:val="11"/>
                <w:sz w:val="20"/>
                <w:szCs w:val="20"/>
              </w:rPr>
              <w:t>6</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．根据《广西壮族自治区人民政府办公厅关于印发招标采购促进广西工业产品产销对</w:t>
            </w:r>
          </w:p>
        </w:tc>
      </w:tr>
    </w:tbl>
    <w:p>
      <w:pPr>
        <w:rPr>
          <w:rFonts w:ascii="Arial"/>
          <w:sz w:val="21"/>
        </w:rPr>
      </w:pPr>
    </w:p>
    <w:p>
      <w:pPr>
        <w:sectPr>
          <w:footerReference r:id="rId14" w:type="default"/>
          <w:pgSz w:w="11906" w:h="16839"/>
          <w:pgMar w:top="400" w:right="1258" w:bottom="1014" w:left="1258" w:header="0" w:footer="854" w:gutter="0"/>
          <w:cols w:space="720" w:num="1"/>
        </w:sectPr>
      </w:pPr>
    </w:p>
    <w:p/>
    <w:p/>
    <w:p>
      <w:pPr>
        <w:spacing w:line="24" w:lineRule="exact"/>
      </w:pPr>
    </w:p>
    <w:tbl>
      <w:tblPr>
        <w:tblStyle w:val="9"/>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654"/>
        <w:gridCol w:w="8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540" w:type="dxa"/>
            <w:vAlign w:val="top"/>
          </w:tcPr>
          <w:p>
            <w:pPr>
              <w:spacing w:before="282" w:line="230" w:lineRule="auto"/>
              <w:ind w:left="64"/>
              <w:rPr>
                <w:rFonts w:ascii="宋体" w:hAnsi="宋体" w:eastAsia="宋体" w:cs="宋体"/>
                <w:sz w:val="20"/>
                <w:szCs w:val="20"/>
              </w:rPr>
            </w:pPr>
            <w:r>
              <w:rPr>
                <w:rFonts w:ascii="宋体" w:hAnsi="宋体" w:eastAsia="宋体" w:cs="宋体"/>
                <w:spacing w:val="5"/>
                <w:sz w:val="20"/>
                <w:szCs w:val="20"/>
              </w:rPr>
              <w:t>序号</w:t>
            </w:r>
          </w:p>
        </w:tc>
        <w:tc>
          <w:tcPr>
            <w:tcW w:w="654" w:type="dxa"/>
            <w:vAlign w:val="top"/>
          </w:tcPr>
          <w:p>
            <w:pPr>
              <w:spacing w:before="282" w:line="228" w:lineRule="auto"/>
              <w:ind w:left="18"/>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8190" w:type="dxa"/>
            <w:vAlign w:val="top"/>
          </w:tcPr>
          <w:p>
            <w:pPr>
              <w:spacing w:before="282" w:line="228" w:lineRule="auto"/>
              <w:ind w:left="3703"/>
              <w:rPr>
                <w:rFonts w:ascii="宋体" w:hAnsi="宋体" w:eastAsia="宋体" w:cs="宋体"/>
                <w:sz w:val="20"/>
                <w:szCs w:val="20"/>
              </w:rPr>
            </w:pPr>
            <w:r>
              <w:rPr>
                <w:rFonts w:ascii="宋体" w:hAnsi="宋体" w:eastAsia="宋体" w:cs="宋体"/>
                <w:spacing w:val="2"/>
                <w:sz w:val="20"/>
                <w:szCs w:val="20"/>
              </w:rPr>
              <w:t xml:space="preserve">内 </w:t>
            </w:r>
            <w:r>
              <w:rPr>
                <w:rFonts w:ascii="宋体" w:hAnsi="宋体" w:eastAsia="宋体" w:cs="宋体"/>
                <w:spacing w:val="1"/>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540" w:type="dxa"/>
            <w:vAlign w:val="top"/>
          </w:tcPr>
          <w:p>
            <w:pPr>
              <w:rPr>
                <w:rFonts w:ascii="Arial"/>
                <w:sz w:val="21"/>
              </w:rPr>
            </w:pPr>
          </w:p>
        </w:tc>
        <w:tc>
          <w:tcPr>
            <w:tcW w:w="654" w:type="dxa"/>
            <w:vAlign w:val="top"/>
          </w:tcPr>
          <w:p>
            <w:pPr>
              <w:rPr>
                <w:rFonts w:ascii="Arial"/>
                <w:sz w:val="21"/>
              </w:rPr>
            </w:pPr>
          </w:p>
        </w:tc>
        <w:tc>
          <w:tcPr>
            <w:tcW w:w="8190" w:type="dxa"/>
            <w:vAlign w:val="top"/>
          </w:tcPr>
          <w:p>
            <w:pPr>
              <w:spacing w:before="141" w:line="378" w:lineRule="auto"/>
              <w:ind w:left="427" w:right="209" w:hanging="2"/>
              <w:rPr>
                <w:rFonts w:ascii="宋体" w:hAnsi="宋体" w:eastAsia="宋体" w:cs="宋体"/>
                <w:sz w:val="20"/>
                <w:szCs w:val="20"/>
              </w:rPr>
            </w:pPr>
            <w:r>
              <w:rPr>
                <w:rFonts w:ascii="宋体" w:hAnsi="宋体" w:eastAsia="宋体" w:cs="宋体"/>
                <w:spacing w:val="18"/>
                <w:sz w:val="20"/>
                <w:szCs w:val="20"/>
              </w:rPr>
              <w:t>接实</w:t>
            </w:r>
            <w:r>
              <w:rPr>
                <w:rFonts w:ascii="宋体" w:hAnsi="宋体" w:eastAsia="宋体" w:cs="宋体"/>
                <w:spacing w:val="17"/>
                <w:sz w:val="20"/>
                <w:szCs w:val="20"/>
              </w:rPr>
              <w:t>施</w:t>
            </w:r>
            <w:r>
              <w:rPr>
                <w:rFonts w:ascii="宋体" w:hAnsi="宋体" w:eastAsia="宋体" w:cs="宋体"/>
                <w:spacing w:val="9"/>
                <w:sz w:val="20"/>
                <w:szCs w:val="20"/>
              </w:rPr>
              <w:t>细则的通知》的规定，货物服务招标采购评标方法采用综合评分法的，对使</w:t>
            </w:r>
            <w:r>
              <w:rPr>
                <w:rFonts w:ascii="宋体" w:hAnsi="宋体" w:eastAsia="宋体" w:cs="宋体"/>
                <w:sz w:val="20"/>
                <w:szCs w:val="20"/>
              </w:rPr>
              <w:t xml:space="preserve"> </w:t>
            </w:r>
            <w:r>
              <w:rPr>
                <w:rFonts w:ascii="宋体" w:hAnsi="宋体" w:eastAsia="宋体" w:cs="宋体"/>
                <w:spacing w:val="14"/>
                <w:sz w:val="20"/>
                <w:szCs w:val="20"/>
              </w:rPr>
              <w:t>用</w:t>
            </w:r>
            <w:r>
              <w:rPr>
                <w:rFonts w:ascii="宋体" w:hAnsi="宋体" w:eastAsia="宋体" w:cs="宋体"/>
                <w:spacing w:val="12"/>
                <w:sz w:val="20"/>
                <w:szCs w:val="20"/>
              </w:rPr>
              <w:t>广</w:t>
            </w:r>
            <w:r>
              <w:rPr>
                <w:rFonts w:ascii="宋体" w:hAnsi="宋体" w:eastAsia="宋体" w:cs="宋体"/>
                <w:spacing w:val="7"/>
                <w:sz w:val="20"/>
                <w:szCs w:val="20"/>
              </w:rPr>
              <w:t xml:space="preserve">西工业产品 </w:t>
            </w:r>
            <w:r>
              <w:rPr>
                <w:rFonts w:ascii="Times New Roman" w:hAnsi="Times New Roman" w:eastAsia="Times New Roman" w:cs="Times New Roman"/>
                <w:spacing w:val="7"/>
                <w:sz w:val="20"/>
                <w:szCs w:val="20"/>
              </w:rPr>
              <w:t>80</w:t>
            </w:r>
            <w:r>
              <w:rPr>
                <w:rFonts w:ascii="宋体" w:hAnsi="宋体" w:eastAsia="宋体" w:cs="宋体"/>
                <w:spacing w:val="7"/>
                <w:sz w:val="20"/>
                <w:szCs w:val="20"/>
              </w:rPr>
              <w:t>％以上 (含) 的供应商，评标时给予一定的政策功能加分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trPr>
        <w:tc>
          <w:tcPr>
            <w:tcW w:w="540" w:type="dxa"/>
            <w:vAlign w:val="top"/>
          </w:tcPr>
          <w:p>
            <w:pPr>
              <w:spacing w:line="253" w:lineRule="auto"/>
              <w:rPr>
                <w:rFonts w:ascii="Arial"/>
                <w:sz w:val="21"/>
              </w:rPr>
            </w:pPr>
          </w:p>
          <w:p>
            <w:pPr>
              <w:spacing w:line="253"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654" w:type="dxa"/>
            <w:vAlign w:val="top"/>
          </w:tcPr>
          <w:p>
            <w:pPr>
              <w:rPr>
                <w:rFonts w:ascii="Arial"/>
                <w:sz w:val="21"/>
              </w:rPr>
            </w:pPr>
          </w:p>
        </w:tc>
        <w:tc>
          <w:tcPr>
            <w:tcW w:w="8190" w:type="dxa"/>
            <w:vAlign w:val="top"/>
          </w:tcPr>
          <w:p>
            <w:pPr>
              <w:spacing w:before="141" w:line="370" w:lineRule="auto"/>
              <w:ind w:left="112" w:right="108" w:hanging="2"/>
              <w:rPr>
                <w:rFonts w:ascii="宋体" w:hAnsi="宋体" w:eastAsia="宋体" w:cs="宋体"/>
                <w:sz w:val="20"/>
                <w:szCs w:val="20"/>
              </w:rPr>
            </w:pPr>
            <w:r>
              <w:rPr>
                <w:rFonts w:ascii="宋体" w:hAnsi="宋体" w:eastAsia="宋体" w:cs="宋体"/>
                <w:spacing w:val="18"/>
                <w:sz w:val="20"/>
                <w:szCs w:val="20"/>
              </w:rPr>
              <w:t>采购</w:t>
            </w:r>
            <w:r>
              <w:rPr>
                <w:rFonts w:ascii="宋体" w:hAnsi="宋体" w:eastAsia="宋体" w:cs="宋体"/>
                <w:spacing w:val="14"/>
                <w:sz w:val="20"/>
                <w:szCs w:val="20"/>
              </w:rPr>
              <w:t>人</w:t>
            </w:r>
            <w:r>
              <w:rPr>
                <w:rFonts w:ascii="宋体" w:hAnsi="宋体" w:eastAsia="宋体" w:cs="宋体"/>
                <w:spacing w:val="9"/>
                <w:sz w:val="20"/>
                <w:szCs w:val="20"/>
              </w:rPr>
              <w:t>、采购代理机构不再组织供应商进行现场考察或召开磋商前答疑会。潜在供应商</w:t>
            </w:r>
            <w:r>
              <w:rPr>
                <w:rFonts w:ascii="宋体" w:hAnsi="宋体" w:eastAsia="宋体" w:cs="宋体"/>
                <w:sz w:val="20"/>
                <w:szCs w:val="20"/>
              </w:rPr>
              <w:t xml:space="preserve"> </w:t>
            </w:r>
            <w:r>
              <w:rPr>
                <w:rFonts w:ascii="宋体" w:hAnsi="宋体" w:eastAsia="宋体" w:cs="宋体"/>
                <w:spacing w:val="18"/>
                <w:sz w:val="20"/>
                <w:szCs w:val="20"/>
              </w:rPr>
              <w:t>可自</w:t>
            </w:r>
            <w:r>
              <w:rPr>
                <w:rFonts w:ascii="宋体" w:hAnsi="宋体" w:eastAsia="宋体" w:cs="宋体"/>
                <w:spacing w:val="12"/>
                <w:sz w:val="20"/>
                <w:szCs w:val="20"/>
              </w:rPr>
              <w:t>行</w:t>
            </w:r>
            <w:r>
              <w:rPr>
                <w:rFonts w:ascii="宋体" w:hAnsi="宋体" w:eastAsia="宋体" w:cs="宋体"/>
                <w:spacing w:val="9"/>
                <w:sz w:val="20"/>
                <w:szCs w:val="20"/>
              </w:rPr>
              <w:t>到现场踏勘，在现场踏勘过程中，报名单位及其聘用、雇佣人员如果发生意外人</w:t>
            </w:r>
          </w:p>
          <w:p>
            <w:pPr>
              <w:spacing w:line="228" w:lineRule="auto"/>
              <w:ind w:left="117"/>
              <w:rPr>
                <w:rFonts w:ascii="宋体" w:hAnsi="宋体" w:eastAsia="宋体" w:cs="宋体"/>
                <w:sz w:val="20"/>
                <w:szCs w:val="20"/>
              </w:rPr>
            </w:pPr>
            <w:r>
              <w:rPr>
                <w:rFonts w:ascii="宋体" w:hAnsi="宋体" w:eastAsia="宋体" w:cs="宋体"/>
                <w:spacing w:val="17"/>
                <w:sz w:val="20"/>
                <w:szCs w:val="20"/>
              </w:rPr>
              <w:t>身</w:t>
            </w:r>
            <w:r>
              <w:rPr>
                <w:rFonts w:ascii="宋体" w:hAnsi="宋体" w:eastAsia="宋体" w:cs="宋体"/>
                <w:spacing w:val="9"/>
                <w:sz w:val="20"/>
                <w:szCs w:val="20"/>
              </w:rPr>
              <w:t>伤亡伤害、财物或其它损失等一切风险均由报名单位自理，采购人概不负责。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40" w:type="dxa"/>
            <w:vAlign w:val="top"/>
          </w:tcPr>
          <w:p>
            <w:pPr>
              <w:spacing w:line="316"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7</w:t>
            </w:r>
          </w:p>
        </w:tc>
        <w:tc>
          <w:tcPr>
            <w:tcW w:w="654" w:type="dxa"/>
            <w:vAlign w:val="top"/>
          </w:tcPr>
          <w:p>
            <w:pPr>
              <w:rPr>
                <w:rFonts w:ascii="Arial"/>
                <w:sz w:val="21"/>
              </w:rPr>
            </w:pPr>
          </w:p>
        </w:tc>
        <w:tc>
          <w:tcPr>
            <w:tcW w:w="8190" w:type="dxa"/>
            <w:vAlign w:val="top"/>
          </w:tcPr>
          <w:p>
            <w:pPr>
              <w:spacing w:before="151" w:line="401" w:lineRule="exact"/>
              <w:ind w:left="111"/>
              <w:rPr>
                <w:rFonts w:ascii="宋体" w:hAnsi="宋体" w:eastAsia="宋体" w:cs="宋体"/>
                <w:sz w:val="20"/>
                <w:szCs w:val="20"/>
              </w:rPr>
            </w:pPr>
            <w:r>
              <w:rPr>
                <w:rFonts w:ascii="宋体" w:hAnsi="宋体" w:eastAsia="宋体" w:cs="宋体"/>
                <w:spacing w:val="18"/>
                <w:position w:val="14"/>
                <w:sz w:val="20"/>
                <w:szCs w:val="20"/>
              </w:rPr>
              <w:t>供应</w:t>
            </w:r>
            <w:r>
              <w:rPr>
                <w:rFonts w:ascii="宋体" w:hAnsi="宋体" w:eastAsia="宋体" w:cs="宋体"/>
                <w:spacing w:val="13"/>
                <w:position w:val="14"/>
                <w:sz w:val="20"/>
                <w:szCs w:val="20"/>
              </w:rPr>
              <w:t>商</w:t>
            </w:r>
            <w:r>
              <w:rPr>
                <w:rFonts w:ascii="宋体" w:hAnsi="宋体" w:eastAsia="宋体" w:cs="宋体"/>
                <w:spacing w:val="9"/>
                <w:position w:val="14"/>
                <w:sz w:val="20"/>
                <w:szCs w:val="20"/>
              </w:rPr>
              <w:t>必须对响应文件中所提供的所有文件的真实性、有效性及合法性负责，如果经查</w:t>
            </w:r>
          </w:p>
          <w:p>
            <w:pPr>
              <w:spacing w:line="227" w:lineRule="auto"/>
              <w:ind w:left="116"/>
              <w:rPr>
                <w:rFonts w:ascii="宋体" w:hAnsi="宋体" w:eastAsia="宋体" w:cs="宋体"/>
                <w:sz w:val="20"/>
                <w:szCs w:val="20"/>
              </w:rPr>
            </w:pPr>
            <w:r>
              <w:rPr>
                <w:rFonts w:ascii="宋体" w:hAnsi="宋体" w:eastAsia="宋体" w:cs="宋体"/>
                <w:spacing w:val="14"/>
                <w:sz w:val="20"/>
                <w:szCs w:val="20"/>
              </w:rPr>
              <w:t>实</w:t>
            </w:r>
            <w:r>
              <w:rPr>
                <w:rFonts w:ascii="宋体" w:hAnsi="宋体" w:eastAsia="宋体" w:cs="宋体"/>
                <w:spacing w:val="9"/>
                <w:sz w:val="20"/>
                <w:szCs w:val="20"/>
              </w:rPr>
              <w:t>供应商提供虚假资料的，响应无效，如成交，即取消其成交资格。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 w:hRule="atLeast"/>
        </w:trPr>
        <w:tc>
          <w:tcPr>
            <w:tcW w:w="540" w:type="dxa"/>
            <w:vAlign w:val="top"/>
          </w:tcPr>
          <w:p>
            <w:pPr>
              <w:spacing w:line="324"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654" w:type="dxa"/>
            <w:vAlign w:val="top"/>
          </w:tcPr>
          <w:p>
            <w:pPr>
              <w:rPr>
                <w:rFonts w:ascii="Arial"/>
                <w:sz w:val="21"/>
              </w:rPr>
            </w:pPr>
          </w:p>
        </w:tc>
        <w:tc>
          <w:tcPr>
            <w:tcW w:w="8190" w:type="dxa"/>
            <w:vAlign w:val="top"/>
          </w:tcPr>
          <w:p>
            <w:pPr>
              <w:spacing w:before="159" w:line="401" w:lineRule="exact"/>
              <w:ind w:left="112"/>
              <w:rPr>
                <w:rFonts w:ascii="宋体" w:hAnsi="宋体" w:eastAsia="宋体" w:cs="宋体"/>
                <w:sz w:val="20"/>
                <w:szCs w:val="20"/>
              </w:rPr>
            </w:pPr>
            <w:r>
              <w:rPr>
                <w:rFonts w:ascii="宋体" w:hAnsi="宋体" w:eastAsia="宋体" w:cs="宋体"/>
                <w:spacing w:val="18"/>
                <w:position w:val="14"/>
                <w:sz w:val="20"/>
                <w:szCs w:val="20"/>
              </w:rPr>
              <w:t>本项</w:t>
            </w:r>
            <w:r>
              <w:rPr>
                <w:rFonts w:ascii="宋体" w:hAnsi="宋体" w:eastAsia="宋体" w:cs="宋体"/>
                <w:spacing w:val="12"/>
                <w:position w:val="14"/>
                <w:sz w:val="20"/>
                <w:szCs w:val="20"/>
              </w:rPr>
              <w:t>目</w:t>
            </w:r>
            <w:r>
              <w:rPr>
                <w:rFonts w:ascii="宋体" w:hAnsi="宋体" w:eastAsia="宋体" w:cs="宋体"/>
                <w:spacing w:val="9"/>
                <w:position w:val="14"/>
                <w:sz w:val="20"/>
                <w:szCs w:val="20"/>
              </w:rPr>
              <w:t>不允许转包或分包，如成交人出现转包或分包情形，采购单位有权取消其成交资</w:t>
            </w:r>
          </w:p>
          <w:p>
            <w:pPr>
              <w:spacing w:line="228" w:lineRule="auto"/>
              <w:ind w:left="111"/>
              <w:rPr>
                <w:rFonts w:ascii="宋体" w:hAnsi="宋体" w:eastAsia="宋体" w:cs="宋体"/>
                <w:sz w:val="20"/>
                <w:szCs w:val="20"/>
              </w:rPr>
            </w:pPr>
            <w:r>
              <w:rPr>
                <w:rFonts w:ascii="宋体" w:hAnsi="宋体" w:eastAsia="宋体" w:cs="宋体"/>
                <w:spacing w:val="13"/>
                <w:sz w:val="20"/>
                <w:szCs w:val="20"/>
              </w:rPr>
              <w:t>格</w:t>
            </w:r>
            <w:r>
              <w:rPr>
                <w:rFonts w:ascii="宋体" w:hAnsi="宋体" w:eastAsia="宋体" w:cs="宋体"/>
                <w:spacing w:val="8"/>
                <w:sz w:val="20"/>
                <w:szCs w:val="20"/>
              </w:rPr>
              <w:t>，且磋商保证金不予退还。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5" w:hRule="atLeast"/>
        </w:trPr>
        <w:tc>
          <w:tcPr>
            <w:tcW w:w="540"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65" w:line="191" w:lineRule="auto"/>
              <w:ind w:left="18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654" w:type="dxa"/>
            <w:vAlign w:val="top"/>
          </w:tcPr>
          <w:p>
            <w:pPr>
              <w:rPr>
                <w:rFonts w:ascii="Arial"/>
                <w:sz w:val="21"/>
              </w:rPr>
            </w:pPr>
          </w:p>
        </w:tc>
        <w:tc>
          <w:tcPr>
            <w:tcW w:w="8190" w:type="dxa"/>
            <w:vAlign w:val="top"/>
          </w:tcPr>
          <w:p>
            <w:pPr>
              <w:spacing w:before="167" w:line="228" w:lineRule="auto"/>
              <w:ind w:left="11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政府采购合同审核、备案：</w:t>
            </w:r>
          </w:p>
          <w:p>
            <w:pPr>
              <w:spacing w:before="151" w:line="299" w:lineRule="auto"/>
              <w:ind w:left="110" w:right="206" w:firstLine="1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政府采购合同自签订之日起 2 个工作日内，成交供应商必须将政府采购合同送本采</w:t>
            </w:r>
            <w:r>
              <w:rPr>
                <w:rFonts w:ascii="宋体" w:hAnsi="宋体" w:eastAsia="宋体" w:cs="宋体"/>
                <w:sz w:val="20"/>
                <w:szCs w:val="20"/>
              </w:rPr>
              <w:t xml:space="preserve"> </w:t>
            </w:r>
            <w:r>
              <w:rPr>
                <w:rFonts w:ascii="宋体" w:hAnsi="宋体" w:eastAsia="宋体" w:cs="宋体"/>
                <w:spacing w:val="14"/>
                <w:sz w:val="20"/>
                <w:szCs w:val="20"/>
              </w:rPr>
              <w:t>购</w:t>
            </w:r>
            <w:r>
              <w:rPr>
                <w:rFonts w:ascii="宋体" w:hAnsi="宋体" w:eastAsia="宋体" w:cs="宋体"/>
                <w:spacing w:val="8"/>
                <w:sz w:val="20"/>
                <w:szCs w:val="20"/>
              </w:rPr>
              <w:t>代理机构审核盖章确认。</w:t>
            </w:r>
          </w:p>
          <w:p>
            <w:pPr>
              <w:spacing w:before="153" w:line="298" w:lineRule="auto"/>
              <w:ind w:left="117" w:right="108" w:hanging="3"/>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、政府采购合同自签订之日起 7 个工作日内，采购单位必须将政府采购合同报送梧州</w:t>
            </w:r>
            <w:r>
              <w:rPr>
                <w:rFonts w:ascii="宋体" w:hAnsi="宋体" w:eastAsia="宋体" w:cs="宋体"/>
                <w:sz w:val="20"/>
                <w:szCs w:val="20"/>
              </w:rPr>
              <w:t xml:space="preserve"> </w:t>
            </w:r>
            <w:r>
              <w:rPr>
                <w:rFonts w:ascii="宋体" w:hAnsi="宋体" w:eastAsia="宋体" w:cs="宋体"/>
                <w:spacing w:val="9"/>
                <w:sz w:val="20"/>
                <w:szCs w:val="20"/>
              </w:rPr>
              <w:t>市万秀区政府采购监督管理领导小组办公室备案</w:t>
            </w:r>
            <w:r>
              <w:rPr>
                <w:rFonts w:ascii="宋体" w:hAnsi="宋体" w:eastAsia="宋体" w:cs="宋体"/>
                <w:spacing w:val="6"/>
                <w:sz w:val="20"/>
                <w:szCs w:val="20"/>
              </w:rPr>
              <w:t>。</w:t>
            </w:r>
          </w:p>
        </w:tc>
      </w:tr>
    </w:tbl>
    <w:p>
      <w:pPr>
        <w:rPr>
          <w:rFonts w:ascii="Arial"/>
          <w:sz w:val="21"/>
        </w:rPr>
      </w:pPr>
    </w:p>
    <w:p>
      <w:pPr>
        <w:sectPr>
          <w:footerReference r:id="rId15" w:type="default"/>
          <w:pgSz w:w="11906" w:h="16839"/>
          <w:pgMar w:top="400" w:right="1258" w:bottom="1012" w:left="1258" w:header="0" w:footer="854" w:gutter="0"/>
          <w:cols w:space="720" w:num="1"/>
        </w:sectPr>
      </w:pPr>
    </w:p>
    <w:p>
      <w:pPr>
        <w:spacing w:line="449" w:lineRule="auto"/>
        <w:rPr>
          <w:rFonts w:ascii="Arial"/>
          <w:sz w:val="21"/>
        </w:rPr>
      </w:pPr>
    </w:p>
    <w:p>
      <w:pPr>
        <w:spacing w:before="101" w:line="225" w:lineRule="auto"/>
        <w:ind w:left="424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供应商须知</w:t>
      </w:r>
    </w:p>
    <w:p>
      <w:pPr>
        <w:spacing w:line="448" w:lineRule="auto"/>
        <w:rPr>
          <w:rFonts w:ascii="Arial"/>
          <w:sz w:val="21"/>
        </w:rPr>
      </w:pPr>
    </w:p>
    <w:p>
      <w:pPr>
        <w:spacing w:before="65" w:line="229" w:lineRule="auto"/>
        <w:ind w:left="4467"/>
        <w:outlineLvl w:val="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总</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则</w:t>
      </w:r>
    </w:p>
    <w:p>
      <w:pPr>
        <w:spacing w:before="152" w:line="271" w:lineRule="exact"/>
        <w:ind w:left="12"/>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1．项目基本情况、适用范围及定</w:t>
      </w:r>
      <w:r>
        <w:rPr>
          <w:rFonts w:ascii="宋体" w:hAnsi="宋体" w:eastAsia="宋体" w:cs="宋体"/>
          <w:spacing w:val="7"/>
          <w:position w:val="1"/>
          <w:sz w:val="20"/>
          <w:szCs w:val="20"/>
          <w14:textOutline w14:w="3795" w14:cap="sq" w14:cmpd="sng">
            <w14:solidFill>
              <w14:srgbClr w14:val="000000"/>
            </w14:solidFill>
            <w14:prstDash w14:val="solid"/>
            <w14:bevel/>
          </w14:textOutline>
        </w:rPr>
        <w:t>义</w:t>
      </w:r>
    </w:p>
    <w:p>
      <w:pPr>
        <w:spacing w:before="127" w:line="228" w:lineRule="auto"/>
        <w:ind w:left="12"/>
        <w:rPr>
          <w:rFonts w:ascii="宋体" w:hAnsi="宋体" w:eastAsia="宋体" w:cs="宋体"/>
          <w:sz w:val="20"/>
          <w:szCs w:val="20"/>
        </w:rPr>
      </w:pPr>
      <w:r>
        <w:rPr>
          <w:rFonts w:ascii="宋体" w:hAnsi="宋体" w:eastAsia="宋体" w:cs="宋体"/>
          <w:spacing w:val="4"/>
          <w:sz w:val="20"/>
          <w:szCs w:val="20"/>
        </w:rPr>
        <w:t>1.1 项目基本情况：见须知前附表。</w:t>
      </w:r>
    </w:p>
    <w:p>
      <w:pPr>
        <w:spacing w:before="153" w:line="228" w:lineRule="auto"/>
        <w:ind w:left="12"/>
        <w:rPr>
          <w:rFonts w:ascii="宋体" w:hAnsi="宋体" w:eastAsia="宋体" w:cs="宋体"/>
          <w:sz w:val="20"/>
          <w:szCs w:val="20"/>
        </w:rPr>
      </w:pPr>
      <w:r>
        <w:rPr>
          <w:rFonts w:ascii="宋体" w:hAnsi="宋体" w:eastAsia="宋体" w:cs="宋体"/>
          <w:spacing w:val="4"/>
          <w:sz w:val="20"/>
          <w:szCs w:val="20"/>
        </w:rPr>
        <w:t>1.2 采</w:t>
      </w:r>
      <w:r>
        <w:rPr>
          <w:rFonts w:ascii="宋体" w:hAnsi="宋体" w:eastAsia="宋体" w:cs="宋体"/>
          <w:spacing w:val="3"/>
          <w:sz w:val="20"/>
          <w:szCs w:val="20"/>
        </w:rPr>
        <w:t>购</w:t>
      </w:r>
      <w:r>
        <w:rPr>
          <w:rFonts w:ascii="宋体" w:hAnsi="宋体" w:eastAsia="宋体" w:cs="宋体"/>
          <w:spacing w:val="2"/>
          <w:sz w:val="20"/>
          <w:szCs w:val="20"/>
        </w:rPr>
        <w:t>人：见须知前附表。</w:t>
      </w:r>
    </w:p>
    <w:p>
      <w:pPr>
        <w:spacing w:before="154" w:line="228" w:lineRule="auto"/>
        <w:ind w:left="12"/>
        <w:rPr>
          <w:rFonts w:ascii="宋体" w:hAnsi="宋体" w:eastAsia="宋体" w:cs="宋体"/>
          <w:sz w:val="20"/>
          <w:szCs w:val="20"/>
        </w:rPr>
      </w:pPr>
      <w:r>
        <w:rPr>
          <w:rFonts w:ascii="宋体" w:hAnsi="宋体" w:eastAsia="宋体" w:cs="宋体"/>
          <w:spacing w:val="4"/>
          <w:sz w:val="20"/>
          <w:szCs w:val="20"/>
        </w:rPr>
        <w:t>1.3 采购代理机构：见须知前附表。</w:t>
      </w:r>
    </w:p>
    <w:p>
      <w:pPr>
        <w:spacing w:before="151" w:line="229" w:lineRule="auto"/>
        <w:ind w:left="12"/>
        <w:rPr>
          <w:rFonts w:ascii="宋体" w:hAnsi="宋体" w:eastAsia="宋体" w:cs="宋体"/>
          <w:sz w:val="20"/>
          <w:szCs w:val="20"/>
        </w:rPr>
      </w:pPr>
      <w:r>
        <w:rPr>
          <w:rFonts w:ascii="宋体" w:hAnsi="宋体" w:eastAsia="宋体" w:cs="宋体"/>
          <w:spacing w:val="14"/>
          <w:sz w:val="20"/>
          <w:szCs w:val="20"/>
        </w:rPr>
        <w:t>1.4</w:t>
      </w:r>
      <w:r>
        <w:rPr>
          <w:rFonts w:ascii="宋体" w:hAnsi="宋体" w:eastAsia="宋体" w:cs="宋体"/>
          <w:spacing w:val="10"/>
          <w:sz w:val="20"/>
          <w:szCs w:val="20"/>
        </w:rPr>
        <w:t xml:space="preserve"> </w:t>
      </w:r>
      <w:r>
        <w:rPr>
          <w:rFonts w:ascii="宋体" w:hAnsi="宋体" w:eastAsia="宋体" w:cs="宋体"/>
          <w:spacing w:val="7"/>
          <w:sz w:val="20"/>
          <w:szCs w:val="20"/>
        </w:rPr>
        <w:t>适用范围：本竞争性磋商文件仅适用于本次招标中所述项目的货物、服务类政府采购项目。</w:t>
      </w:r>
    </w:p>
    <w:p>
      <w:pPr>
        <w:spacing w:before="153" w:line="229" w:lineRule="auto"/>
        <w:ind w:left="12"/>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.5 定义：</w:t>
      </w:r>
    </w:p>
    <w:p>
      <w:pPr>
        <w:spacing w:before="153" w:line="271" w:lineRule="exact"/>
        <w:ind w:left="12"/>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0"/>
          <w:position w:val="1"/>
          <w:sz w:val="20"/>
          <w:szCs w:val="20"/>
        </w:rPr>
        <w:t>5</w:t>
      </w:r>
      <w:r>
        <w:rPr>
          <w:rFonts w:ascii="宋体" w:hAnsi="宋体" w:eastAsia="宋体" w:cs="宋体"/>
          <w:spacing w:val="7"/>
          <w:position w:val="1"/>
          <w:sz w:val="20"/>
          <w:szCs w:val="20"/>
        </w:rPr>
        <w:t>.1“招标采购单位”系指采购人、采购代理机构。</w:t>
      </w:r>
    </w:p>
    <w:p>
      <w:pPr>
        <w:spacing w:before="127" w:line="271" w:lineRule="exact"/>
        <w:ind w:left="12"/>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0"/>
          <w:position w:val="1"/>
          <w:sz w:val="20"/>
          <w:szCs w:val="20"/>
        </w:rPr>
        <w:t>5</w:t>
      </w:r>
      <w:r>
        <w:rPr>
          <w:rFonts w:ascii="宋体" w:hAnsi="宋体" w:eastAsia="宋体" w:cs="宋体"/>
          <w:spacing w:val="7"/>
          <w:position w:val="1"/>
          <w:sz w:val="20"/>
          <w:szCs w:val="20"/>
        </w:rPr>
        <w:t>.2“采购人”系指本次采购项目的业主方或买方。</w:t>
      </w:r>
    </w:p>
    <w:p>
      <w:pPr>
        <w:spacing w:before="130" w:line="271" w:lineRule="exact"/>
        <w:ind w:left="1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4"/>
          <w:position w:val="1"/>
          <w:sz w:val="20"/>
          <w:szCs w:val="20"/>
        </w:rPr>
        <w:t>.</w:t>
      </w:r>
      <w:r>
        <w:rPr>
          <w:rFonts w:ascii="宋体" w:hAnsi="宋体" w:eastAsia="宋体" w:cs="宋体"/>
          <w:spacing w:val="8"/>
          <w:position w:val="1"/>
          <w:sz w:val="20"/>
          <w:szCs w:val="20"/>
        </w:rPr>
        <w:t>5.3“采购代理机构”系指本次采购项目活动组织方</w:t>
      </w:r>
      <w:r>
        <w:rPr>
          <w:rFonts w:hint="eastAsia" w:ascii="宋体" w:hAnsi="宋体" w:eastAsia="宋体" w:cs="宋体"/>
          <w:spacing w:val="8"/>
          <w:position w:val="1"/>
          <w:sz w:val="20"/>
          <w:szCs w:val="20"/>
        </w:rPr>
        <w:t>梧州市东申工程管理有限公司</w:t>
      </w:r>
      <w:r>
        <w:rPr>
          <w:rFonts w:ascii="宋体" w:hAnsi="宋体" w:eastAsia="宋体" w:cs="宋体"/>
          <w:spacing w:val="8"/>
          <w:position w:val="1"/>
          <w:sz w:val="20"/>
          <w:szCs w:val="20"/>
        </w:rPr>
        <w:t>。</w:t>
      </w:r>
    </w:p>
    <w:p>
      <w:pPr>
        <w:spacing w:before="131" w:line="298" w:lineRule="auto"/>
        <w:ind w:left="628" w:right="70" w:hanging="61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w:t>
      </w:r>
      <w:r>
        <w:rPr>
          <w:rFonts w:ascii="宋体" w:hAnsi="宋体" w:eastAsia="宋体" w:cs="宋体"/>
          <w:spacing w:val="7"/>
          <w:sz w:val="20"/>
          <w:szCs w:val="20"/>
        </w:rPr>
        <w:t>5.4“供应商”系指按要求至采购代理机构进行报名登记并购买竞争性磋商文件且提交“响应文件”参加采购</w:t>
      </w:r>
      <w:r>
        <w:rPr>
          <w:rFonts w:ascii="宋体" w:hAnsi="宋体" w:eastAsia="宋体" w:cs="宋体"/>
          <w:sz w:val="20"/>
          <w:szCs w:val="20"/>
        </w:rPr>
        <w:t xml:space="preserve"> </w:t>
      </w:r>
      <w:r>
        <w:rPr>
          <w:rFonts w:ascii="宋体" w:hAnsi="宋体" w:eastAsia="宋体" w:cs="宋体"/>
          <w:spacing w:val="18"/>
          <w:sz w:val="20"/>
          <w:szCs w:val="20"/>
        </w:rPr>
        <w:t>活动</w:t>
      </w:r>
      <w:r>
        <w:rPr>
          <w:rFonts w:ascii="宋体" w:hAnsi="宋体" w:eastAsia="宋体" w:cs="宋体"/>
          <w:spacing w:val="12"/>
          <w:sz w:val="20"/>
          <w:szCs w:val="20"/>
        </w:rPr>
        <w:t>的</w:t>
      </w:r>
      <w:r>
        <w:rPr>
          <w:rFonts w:ascii="宋体" w:hAnsi="宋体" w:eastAsia="宋体" w:cs="宋体"/>
          <w:spacing w:val="9"/>
          <w:sz w:val="20"/>
          <w:szCs w:val="20"/>
        </w:rPr>
        <w:t>投资人。在磋商阶段称为潜在供应商或磋商供应商；在签订和履行合同阶段称为成交供应商。</w:t>
      </w:r>
    </w:p>
    <w:p>
      <w:pPr>
        <w:spacing w:before="152" w:line="300" w:lineRule="auto"/>
        <w:ind w:left="627" w:hanging="615"/>
        <w:rPr>
          <w:rFonts w:ascii="宋体" w:hAnsi="宋体" w:eastAsia="宋体" w:cs="宋体"/>
          <w:sz w:val="20"/>
          <w:szCs w:val="20"/>
        </w:rPr>
      </w:pPr>
      <w:r>
        <w:rPr>
          <w:rFonts w:ascii="宋体" w:hAnsi="宋体" w:eastAsia="宋体" w:cs="宋体"/>
          <w:spacing w:val="8"/>
          <w:sz w:val="20"/>
          <w:szCs w:val="20"/>
        </w:rPr>
        <w:t>1.5.5“产</w:t>
      </w:r>
      <w:r>
        <w:rPr>
          <w:rFonts w:ascii="宋体" w:hAnsi="宋体" w:eastAsia="宋体" w:cs="宋体"/>
          <w:spacing w:val="4"/>
          <w:sz w:val="20"/>
          <w:szCs w:val="20"/>
        </w:rPr>
        <w:t>品”系指供应商按竞争性磋商文件规定向采购人提供的一切货物、设备、机械、仪器仪表、备品备件、</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14"/>
          <w:sz w:val="20"/>
          <w:szCs w:val="20"/>
        </w:rPr>
        <w:t>具</w:t>
      </w:r>
      <w:r>
        <w:rPr>
          <w:rFonts w:ascii="宋体" w:hAnsi="宋体" w:eastAsia="宋体" w:cs="宋体"/>
          <w:spacing w:val="8"/>
          <w:sz w:val="20"/>
          <w:szCs w:val="20"/>
        </w:rPr>
        <w:t>、手册及其它有关技术资料和材料。</w:t>
      </w:r>
    </w:p>
    <w:p>
      <w:pPr>
        <w:spacing w:before="150" w:line="270" w:lineRule="exact"/>
        <w:ind w:left="12"/>
        <w:rPr>
          <w:rFonts w:ascii="宋体" w:hAnsi="宋体" w:eastAsia="宋体" w:cs="宋体"/>
          <w:sz w:val="20"/>
          <w:szCs w:val="20"/>
        </w:rPr>
      </w:pPr>
      <w:r>
        <w:rPr>
          <w:rFonts w:ascii="宋体" w:hAnsi="宋体" w:eastAsia="宋体" w:cs="宋体"/>
          <w:spacing w:val="16"/>
          <w:position w:val="1"/>
          <w:sz w:val="20"/>
          <w:szCs w:val="20"/>
        </w:rPr>
        <w:t>1.5.</w:t>
      </w:r>
      <w:r>
        <w:rPr>
          <w:rFonts w:ascii="宋体" w:hAnsi="宋体" w:eastAsia="宋体" w:cs="宋体"/>
          <w:spacing w:val="11"/>
          <w:position w:val="1"/>
          <w:sz w:val="20"/>
          <w:szCs w:val="20"/>
        </w:rPr>
        <w:t>6</w:t>
      </w:r>
      <w:r>
        <w:rPr>
          <w:rFonts w:ascii="宋体" w:hAnsi="宋体" w:eastAsia="宋体" w:cs="宋体"/>
          <w:spacing w:val="8"/>
          <w:position w:val="1"/>
          <w:sz w:val="20"/>
          <w:szCs w:val="20"/>
        </w:rPr>
        <w:t>“服务”系指竞争性磋商文件规定供应商须承担的与本项目有关的服务内容以及其他类似的义务。</w:t>
      </w:r>
    </w:p>
    <w:p>
      <w:pPr>
        <w:spacing w:before="130" w:line="271" w:lineRule="exact"/>
        <w:ind w:left="12"/>
        <w:rPr>
          <w:rFonts w:ascii="宋体" w:hAnsi="宋体" w:eastAsia="宋体" w:cs="宋体"/>
          <w:sz w:val="20"/>
          <w:szCs w:val="20"/>
        </w:rPr>
      </w:pPr>
      <w:r>
        <w:rPr>
          <w:rFonts w:ascii="宋体" w:hAnsi="宋体" w:eastAsia="宋体" w:cs="宋体"/>
          <w:spacing w:val="16"/>
          <w:position w:val="1"/>
          <w:sz w:val="20"/>
          <w:szCs w:val="20"/>
        </w:rPr>
        <w:t>1.5.</w:t>
      </w:r>
      <w:r>
        <w:rPr>
          <w:rFonts w:ascii="宋体" w:hAnsi="宋体" w:eastAsia="宋体" w:cs="宋体"/>
          <w:spacing w:val="14"/>
          <w:position w:val="1"/>
          <w:sz w:val="20"/>
          <w:szCs w:val="20"/>
        </w:rPr>
        <w:t>7</w:t>
      </w:r>
      <w:r>
        <w:rPr>
          <w:rFonts w:ascii="宋体" w:hAnsi="宋体" w:eastAsia="宋体" w:cs="宋体"/>
          <w:spacing w:val="8"/>
          <w:position w:val="1"/>
          <w:sz w:val="20"/>
          <w:szCs w:val="20"/>
        </w:rPr>
        <w:t>“响应文件”是指供应商根据竞争性磋商文件要求，编制包含报价、技术和服务等所有内容的文件。</w:t>
      </w:r>
    </w:p>
    <w:p>
      <w:pPr>
        <w:spacing w:before="130" w:line="298" w:lineRule="auto"/>
        <w:ind w:left="626" w:right="70" w:hanging="61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7"/>
          <w:sz w:val="20"/>
          <w:szCs w:val="20"/>
        </w:rPr>
        <w:t>.5.8“公章”系指供应商用自己法定主体行为名称制作的签名印章，不包含其他替代章 (如业务专用章、合同</w:t>
      </w:r>
      <w:r>
        <w:rPr>
          <w:rFonts w:ascii="宋体" w:hAnsi="宋体" w:eastAsia="宋体" w:cs="宋体"/>
          <w:sz w:val="20"/>
          <w:szCs w:val="20"/>
        </w:rPr>
        <w:t xml:space="preserve"> </w:t>
      </w:r>
      <w:r>
        <w:rPr>
          <w:rFonts w:ascii="宋体" w:hAnsi="宋体" w:eastAsia="宋体" w:cs="宋体"/>
          <w:spacing w:val="14"/>
          <w:sz w:val="20"/>
          <w:szCs w:val="20"/>
        </w:rPr>
        <w:t>专</w:t>
      </w:r>
      <w:r>
        <w:rPr>
          <w:rFonts w:ascii="宋体" w:hAnsi="宋体" w:eastAsia="宋体" w:cs="宋体"/>
          <w:spacing w:val="10"/>
          <w:sz w:val="20"/>
          <w:szCs w:val="20"/>
        </w:rPr>
        <w:t>用</w:t>
      </w:r>
      <w:r>
        <w:rPr>
          <w:rFonts w:ascii="宋体" w:hAnsi="宋体" w:eastAsia="宋体" w:cs="宋体"/>
          <w:spacing w:val="7"/>
          <w:sz w:val="20"/>
          <w:szCs w:val="20"/>
        </w:rPr>
        <w:t>章、报价专用章等) 。</w:t>
      </w:r>
    </w:p>
    <w:p>
      <w:pPr>
        <w:spacing w:before="153" w:line="322" w:lineRule="auto"/>
        <w:ind w:left="624" w:right="70" w:hanging="612"/>
        <w:rPr>
          <w:rFonts w:ascii="宋体" w:hAnsi="宋体" w:eastAsia="宋体" w:cs="宋体"/>
          <w:sz w:val="20"/>
          <w:szCs w:val="20"/>
        </w:rPr>
      </w:pPr>
      <w:r>
        <w:rPr>
          <w:rFonts w:ascii="宋体" w:hAnsi="宋体" w:eastAsia="宋体" w:cs="宋体"/>
          <w:spacing w:val="18"/>
          <w:sz w:val="20"/>
          <w:szCs w:val="20"/>
        </w:rPr>
        <w:t>1.5</w:t>
      </w:r>
      <w:r>
        <w:rPr>
          <w:rFonts w:ascii="宋体" w:hAnsi="宋体" w:eastAsia="宋体" w:cs="宋体"/>
          <w:spacing w:val="16"/>
          <w:sz w:val="20"/>
          <w:szCs w:val="20"/>
        </w:rPr>
        <w:t>.</w:t>
      </w:r>
      <w:r>
        <w:rPr>
          <w:rFonts w:ascii="宋体" w:hAnsi="宋体" w:eastAsia="宋体" w:cs="宋体"/>
          <w:spacing w:val="9"/>
          <w:sz w:val="20"/>
          <w:szCs w:val="20"/>
        </w:rPr>
        <w:t>9“财政部门指定的政府采购信息发布媒体”系指中国政府采购网 (</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、广西壮族自治区</w:t>
      </w:r>
      <w:r>
        <w:rPr>
          <w:rFonts w:ascii="宋体" w:hAnsi="宋体" w:eastAsia="宋体" w:cs="宋体"/>
          <w:sz w:val="20"/>
          <w:szCs w:val="20"/>
        </w:rPr>
        <w:t xml:space="preserve"> </w:t>
      </w:r>
      <w:r>
        <w:rPr>
          <w:rFonts w:ascii="宋体" w:hAnsi="宋体" w:eastAsia="宋体" w:cs="宋体"/>
          <w:spacing w:val="13"/>
          <w:sz w:val="20"/>
          <w:szCs w:val="20"/>
        </w:rPr>
        <w:t>政</w:t>
      </w:r>
      <w:r>
        <w:rPr>
          <w:rFonts w:ascii="宋体" w:hAnsi="宋体" w:eastAsia="宋体" w:cs="宋体"/>
          <w:spacing w:val="11"/>
          <w:sz w:val="20"/>
          <w:szCs w:val="20"/>
        </w:rPr>
        <w:t>府采购网 (</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gxzfcg</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 。本项目相关信息除在财政部指定的政府采购信息发布媒体</w:t>
      </w:r>
      <w:r>
        <w:rPr>
          <w:rFonts w:ascii="宋体" w:hAnsi="宋体" w:eastAsia="宋体" w:cs="宋体"/>
          <w:sz w:val="20"/>
          <w:szCs w:val="20"/>
        </w:rPr>
        <w:t xml:space="preserve"> </w:t>
      </w:r>
      <w:r>
        <w:rPr>
          <w:rFonts w:ascii="宋体" w:hAnsi="宋体" w:eastAsia="宋体" w:cs="宋体"/>
          <w:spacing w:val="12"/>
          <w:sz w:val="20"/>
          <w:szCs w:val="20"/>
        </w:rPr>
        <w:t>上</w:t>
      </w:r>
      <w:r>
        <w:rPr>
          <w:rFonts w:ascii="宋体" w:hAnsi="宋体" w:eastAsia="宋体" w:cs="宋体"/>
          <w:spacing w:val="9"/>
          <w:sz w:val="20"/>
          <w:szCs w:val="20"/>
        </w:rPr>
        <w:t>发布外，还同时在梧州市政府采购网站上发布。</w:t>
      </w:r>
    </w:p>
    <w:p>
      <w:pPr>
        <w:spacing w:before="154" w:line="271" w:lineRule="exact"/>
        <w:outlineLvl w:val="1"/>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．合格的供应商</w:t>
      </w:r>
    </w:p>
    <w:p>
      <w:pPr>
        <w:spacing w:before="130" w:line="298" w:lineRule="auto"/>
        <w:ind w:left="417" w:right="70" w:hanging="417"/>
        <w:rPr>
          <w:rFonts w:ascii="宋体" w:hAnsi="宋体" w:eastAsia="宋体" w:cs="宋体"/>
          <w:sz w:val="20"/>
          <w:szCs w:val="20"/>
        </w:rPr>
      </w:pPr>
      <w:r>
        <w:rPr>
          <w:rFonts w:ascii="宋体" w:hAnsi="宋体" w:eastAsia="宋体" w:cs="宋体"/>
          <w:spacing w:val="18"/>
          <w:sz w:val="20"/>
          <w:szCs w:val="20"/>
        </w:rPr>
        <w:t>2.1</w:t>
      </w:r>
      <w:r>
        <w:rPr>
          <w:rFonts w:ascii="宋体" w:hAnsi="宋体" w:eastAsia="宋体" w:cs="宋体"/>
          <w:spacing w:val="10"/>
          <w:sz w:val="20"/>
          <w:szCs w:val="20"/>
        </w:rPr>
        <w:t xml:space="preserve"> </w:t>
      </w:r>
      <w:r>
        <w:rPr>
          <w:rFonts w:ascii="宋体" w:hAnsi="宋体" w:eastAsia="宋体" w:cs="宋体"/>
          <w:spacing w:val="9"/>
          <w:sz w:val="20"/>
          <w:szCs w:val="20"/>
        </w:rPr>
        <w:t>供应商应符合《中华人民共和国政府采购法》第二十二条规定条件，并符合磋商文件规定的资格要求及特</w:t>
      </w:r>
      <w:r>
        <w:rPr>
          <w:rFonts w:ascii="宋体" w:hAnsi="宋体" w:eastAsia="宋体" w:cs="宋体"/>
          <w:sz w:val="20"/>
          <w:szCs w:val="20"/>
        </w:rPr>
        <w:t xml:space="preserve"> </w:t>
      </w:r>
      <w:r>
        <w:rPr>
          <w:rFonts w:ascii="宋体" w:hAnsi="宋体" w:eastAsia="宋体" w:cs="宋体"/>
          <w:spacing w:val="7"/>
          <w:sz w:val="20"/>
          <w:szCs w:val="20"/>
        </w:rPr>
        <w:t>殊条件要求</w:t>
      </w:r>
      <w:r>
        <w:rPr>
          <w:rFonts w:ascii="宋体" w:hAnsi="宋体" w:eastAsia="宋体" w:cs="宋体"/>
          <w:spacing w:val="5"/>
          <w:sz w:val="20"/>
          <w:szCs w:val="20"/>
        </w:rPr>
        <w:t>。</w:t>
      </w:r>
    </w:p>
    <w:p>
      <w:pPr>
        <w:spacing w:before="153" w:line="322" w:lineRule="auto"/>
        <w:ind w:left="415" w:right="70" w:hanging="416"/>
        <w:rPr>
          <w:rFonts w:ascii="宋体" w:hAnsi="宋体" w:eastAsia="宋体" w:cs="宋体"/>
          <w:sz w:val="20"/>
          <w:szCs w:val="20"/>
        </w:rPr>
      </w:pPr>
      <w:r>
        <w:rPr>
          <w:rFonts w:ascii="宋体" w:hAnsi="宋体" w:eastAsia="宋体" w:cs="宋体"/>
          <w:spacing w:val="14"/>
          <w:sz w:val="20"/>
          <w:szCs w:val="20"/>
        </w:rPr>
        <w:t xml:space="preserve">2.2 </w:t>
      </w:r>
      <w:r>
        <w:rPr>
          <w:rFonts w:ascii="宋体" w:hAnsi="宋体" w:eastAsia="宋体" w:cs="宋体"/>
          <w:spacing w:val="8"/>
          <w:sz w:val="20"/>
          <w:szCs w:val="20"/>
        </w:rPr>
        <w:t>对</w:t>
      </w:r>
      <w:r>
        <w:rPr>
          <w:rFonts w:ascii="宋体" w:hAnsi="宋体" w:eastAsia="宋体" w:cs="宋体"/>
          <w:spacing w:val="7"/>
          <w:sz w:val="20"/>
          <w:szCs w:val="20"/>
        </w:rPr>
        <w:t>在 2015 年起在中国政府采购网(</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)列入政府采购“严重违法失信行为记录名单”和在信</w:t>
      </w:r>
      <w:r>
        <w:rPr>
          <w:rFonts w:ascii="宋体" w:hAnsi="宋体" w:eastAsia="宋体" w:cs="宋体"/>
          <w:sz w:val="20"/>
          <w:szCs w:val="20"/>
        </w:rPr>
        <w:t xml:space="preserve"> </w:t>
      </w:r>
      <w:r>
        <w:rPr>
          <w:rFonts w:ascii="宋体" w:hAnsi="宋体" w:eastAsia="宋体" w:cs="宋体"/>
          <w:spacing w:val="-1"/>
          <w:sz w:val="20"/>
          <w:szCs w:val="20"/>
        </w:rPr>
        <w:t>用中国网 (</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creditchina</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 列入“失信被执行人”、  “重大税收违法案件当事人名</w:t>
      </w:r>
      <w:r>
        <w:rPr>
          <w:rFonts w:ascii="宋体" w:hAnsi="宋体" w:eastAsia="宋体" w:cs="宋体"/>
          <w:sz w:val="20"/>
          <w:szCs w:val="20"/>
        </w:rPr>
        <w:t xml:space="preserve">单”、  “政 </w:t>
      </w:r>
      <w:r>
        <w:rPr>
          <w:rFonts w:ascii="宋体" w:hAnsi="宋体" w:eastAsia="宋体" w:cs="宋体"/>
          <w:spacing w:val="16"/>
          <w:sz w:val="20"/>
          <w:szCs w:val="20"/>
        </w:rPr>
        <w:t>府</w:t>
      </w:r>
      <w:r>
        <w:rPr>
          <w:rFonts w:ascii="宋体" w:hAnsi="宋体" w:eastAsia="宋体" w:cs="宋体"/>
          <w:spacing w:val="9"/>
          <w:sz w:val="20"/>
          <w:szCs w:val="20"/>
        </w:rPr>
        <w:t>采购严重违法失信名单”的供应商不得参与本项目采购活动。</w:t>
      </w:r>
    </w:p>
    <w:p>
      <w:pPr>
        <w:spacing w:before="154" w:line="299" w:lineRule="auto"/>
        <w:ind w:left="415" w:right="71" w:hanging="416"/>
        <w:rPr>
          <w:rFonts w:ascii="宋体" w:hAnsi="宋体" w:eastAsia="宋体" w:cs="宋体"/>
          <w:sz w:val="20"/>
          <w:szCs w:val="20"/>
        </w:rPr>
      </w:pPr>
      <w:r>
        <w:rPr>
          <w:rFonts w:ascii="宋体" w:hAnsi="宋体" w:eastAsia="宋体" w:cs="宋体"/>
          <w:spacing w:val="18"/>
          <w:sz w:val="20"/>
          <w:szCs w:val="20"/>
        </w:rPr>
        <w:t>2.3</w:t>
      </w:r>
      <w:r>
        <w:rPr>
          <w:rFonts w:ascii="宋体" w:hAnsi="宋体" w:eastAsia="宋体" w:cs="宋体"/>
          <w:spacing w:val="10"/>
          <w:sz w:val="20"/>
          <w:szCs w:val="20"/>
        </w:rPr>
        <w:t xml:space="preserve"> </w:t>
      </w:r>
      <w:r>
        <w:rPr>
          <w:rFonts w:ascii="宋体" w:hAnsi="宋体" w:eastAsia="宋体" w:cs="宋体"/>
          <w:spacing w:val="9"/>
          <w:sz w:val="20"/>
          <w:szCs w:val="20"/>
        </w:rPr>
        <w:t>供应商不得直接或间接地与为本次采购的项目内容进行设计、编制规范和其他文件的咨询公司、采购代理</w:t>
      </w:r>
      <w:r>
        <w:rPr>
          <w:rFonts w:ascii="宋体" w:hAnsi="宋体" w:eastAsia="宋体" w:cs="宋体"/>
          <w:sz w:val="20"/>
          <w:szCs w:val="20"/>
        </w:rPr>
        <w:t xml:space="preserve"> </w:t>
      </w:r>
      <w:r>
        <w:rPr>
          <w:rFonts w:ascii="宋体" w:hAnsi="宋体" w:eastAsia="宋体" w:cs="宋体"/>
          <w:spacing w:val="16"/>
          <w:sz w:val="20"/>
          <w:szCs w:val="20"/>
        </w:rPr>
        <w:t>机</w:t>
      </w:r>
      <w:r>
        <w:rPr>
          <w:rFonts w:ascii="宋体" w:hAnsi="宋体" w:eastAsia="宋体" w:cs="宋体"/>
          <w:spacing w:val="9"/>
          <w:sz w:val="20"/>
          <w:szCs w:val="20"/>
        </w:rPr>
        <w:t>构</w:t>
      </w:r>
      <w:r>
        <w:rPr>
          <w:rFonts w:ascii="宋体" w:hAnsi="宋体" w:eastAsia="宋体" w:cs="宋体"/>
          <w:spacing w:val="8"/>
          <w:sz w:val="20"/>
          <w:szCs w:val="20"/>
        </w:rPr>
        <w:t>或其附属机构有任何关联。</w:t>
      </w:r>
    </w:p>
    <w:p>
      <w:pPr>
        <w:spacing w:before="152" w:line="299" w:lineRule="auto"/>
        <w:ind w:left="417" w:right="71" w:hanging="417"/>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0"/>
          <w:sz w:val="20"/>
          <w:szCs w:val="20"/>
        </w:rPr>
        <w:t>4</w:t>
      </w:r>
      <w:r>
        <w:rPr>
          <w:rFonts w:ascii="宋体" w:hAnsi="宋体" w:eastAsia="宋体" w:cs="宋体"/>
          <w:spacing w:val="9"/>
          <w:sz w:val="20"/>
          <w:szCs w:val="20"/>
        </w:rPr>
        <w:t xml:space="preserve"> 供应商应在响应文件中须主动填报参加政府采购活动前三年内在经营活动中有无重大违法记录 (含其授权</w:t>
      </w:r>
      <w:r>
        <w:rPr>
          <w:rFonts w:ascii="宋体" w:hAnsi="宋体" w:eastAsia="宋体" w:cs="宋体"/>
          <w:sz w:val="20"/>
          <w:szCs w:val="20"/>
        </w:rPr>
        <w:t xml:space="preserve"> </w:t>
      </w:r>
      <w:r>
        <w:rPr>
          <w:rFonts w:ascii="宋体" w:hAnsi="宋体" w:eastAsia="宋体" w:cs="宋体"/>
          <w:spacing w:val="10"/>
          <w:sz w:val="20"/>
          <w:szCs w:val="20"/>
        </w:rPr>
        <w:t>服</w:t>
      </w:r>
      <w:r>
        <w:rPr>
          <w:rFonts w:ascii="宋体" w:hAnsi="宋体" w:eastAsia="宋体" w:cs="宋体"/>
          <w:spacing w:val="7"/>
          <w:sz w:val="20"/>
          <w:szCs w:val="20"/>
        </w:rPr>
        <w:t>务的分公司等) 。</w:t>
      </w:r>
    </w:p>
    <w:p>
      <w:pPr>
        <w:spacing w:before="153" w:line="228" w:lineRule="auto"/>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5 符合供应商资格的供应商应承担投标及履约中应承担的全部责任与义务。</w:t>
      </w:r>
    </w:p>
    <w:p>
      <w:pPr>
        <w:spacing w:before="151" w:line="228" w:lineRule="auto"/>
        <w:rPr>
          <w:rFonts w:ascii="宋体" w:hAnsi="宋体" w:eastAsia="宋体" w:cs="宋体"/>
          <w:sz w:val="20"/>
          <w:szCs w:val="20"/>
        </w:rPr>
      </w:pPr>
      <w:r>
        <w:rPr>
          <w:rFonts w:ascii="宋体" w:hAnsi="宋体" w:eastAsia="宋体" w:cs="宋体"/>
          <w:spacing w:val="14"/>
          <w:sz w:val="20"/>
          <w:szCs w:val="20"/>
        </w:rPr>
        <w:t xml:space="preserve">2.6 </w:t>
      </w:r>
      <w:r>
        <w:rPr>
          <w:rFonts w:ascii="宋体" w:hAnsi="宋体" w:eastAsia="宋体" w:cs="宋体"/>
          <w:spacing w:val="10"/>
          <w:sz w:val="20"/>
          <w:szCs w:val="20"/>
        </w:rPr>
        <w:t>凡</w:t>
      </w:r>
      <w:r>
        <w:rPr>
          <w:rFonts w:ascii="宋体" w:hAnsi="宋体" w:eastAsia="宋体" w:cs="宋体"/>
          <w:spacing w:val="7"/>
          <w:sz w:val="20"/>
          <w:szCs w:val="20"/>
        </w:rPr>
        <w:t>两家或以上供应商参加同一项目采购，有如下情形的，一经发现，将视为串标处理：</w:t>
      </w:r>
    </w:p>
    <w:p>
      <w:pPr>
        <w:spacing w:before="154" w:line="230" w:lineRule="auto"/>
        <w:ind w:left="427"/>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 为同一法人代表的；</w:t>
      </w:r>
    </w:p>
    <w:p>
      <w:pPr>
        <w:spacing w:before="152" w:line="230" w:lineRule="auto"/>
        <w:ind w:left="427"/>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2) 为同一股东控股的；</w:t>
      </w:r>
    </w:p>
    <w:p>
      <w:pPr>
        <w:sectPr>
          <w:footerReference r:id="rId16" w:type="default"/>
          <w:pgSz w:w="11906" w:h="16839"/>
          <w:pgMar w:top="400" w:right="838" w:bottom="1014" w:left="917" w:header="0" w:footer="854" w:gutter="0"/>
          <w:cols w:space="720" w:num="1"/>
        </w:sectPr>
      </w:pPr>
    </w:p>
    <w:p>
      <w:pPr>
        <w:spacing w:line="289" w:lineRule="auto"/>
        <w:rPr>
          <w:rFonts w:ascii="Arial"/>
          <w:sz w:val="21"/>
        </w:rPr>
      </w:pPr>
    </w:p>
    <w:p>
      <w:pPr>
        <w:spacing w:line="290" w:lineRule="auto"/>
        <w:rPr>
          <w:rFonts w:ascii="Arial"/>
          <w:sz w:val="21"/>
        </w:rPr>
      </w:pPr>
    </w:p>
    <w:p>
      <w:pPr>
        <w:spacing w:before="65" w:line="229"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 其中一家公司为其他公司最大股东的。</w:t>
      </w:r>
    </w:p>
    <w:p>
      <w:pPr>
        <w:spacing w:before="149"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4) 不同供应商的响应文件由同一单位或者个人编制；</w:t>
      </w:r>
    </w:p>
    <w:p>
      <w:pPr>
        <w:spacing w:before="15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5) 不同供应商委托同一单位或者个人办理投标事宜；</w:t>
      </w:r>
    </w:p>
    <w:p>
      <w:pPr>
        <w:spacing w:before="153" w:line="228" w:lineRule="auto"/>
        <w:ind w:left="430"/>
        <w:rPr>
          <w:rFonts w:ascii="宋体" w:hAnsi="宋体" w:eastAsia="宋体" w:cs="宋体"/>
          <w:sz w:val="20"/>
          <w:szCs w:val="20"/>
        </w:rPr>
      </w:pPr>
      <w:r>
        <w:rPr>
          <w:rFonts w:ascii="宋体" w:hAnsi="宋体" w:eastAsia="宋体" w:cs="宋体"/>
          <w:spacing w:val="11"/>
          <w:sz w:val="20"/>
          <w:szCs w:val="20"/>
        </w:rPr>
        <w:t>(6) 不同供应商的响应文件载明的项目管理成员 (项目经办人) 为同一人</w:t>
      </w:r>
      <w:r>
        <w:rPr>
          <w:rFonts w:ascii="宋体" w:hAnsi="宋体" w:eastAsia="宋体" w:cs="宋体"/>
          <w:spacing w:val="8"/>
          <w:sz w:val="20"/>
          <w:szCs w:val="20"/>
        </w:rPr>
        <w:t>；</w:t>
      </w:r>
    </w:p>
    <w:p>
      <w:pPr>
        <w:spacing w:before="152" w:line="228" w:lineRule="auto"/>
        <w:ind w:left="430"/>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12"/>
          <w:sz w:val="20"/>
          <w:szCs w:val="20"/>
        </w:rPr>
        <w:t>)</w:t>
      </w:r>
      <w:r>
        <w:rPr>
          <w:rFonts w:ascii="宋体" w:hAnsi="宋体" w:eastAsia="宋体" w:cs="宋体"/>
          <w:spacing w:val="11"/>
          <w:sz w:val="20"/>
          <w:szCs w:val="20"/>
        </w:rPr>
        <w:t xml:space="preserve"> 不同供应商的响应文件异常一致或者磋商报价呈规律性差异；</w:t>
      </w:r>
    </w:p>
    <w:p>
      <w:pPr>
        <w:spacing w:before="154" w:line="228" w:lineRule="auto"/>
        <w:ind w:left="430"/>
        <w:rPr>
          <w:rFonts w:ascii="宋体" w:hAnsi="宋体" w:eastAsia="宋体" w:cs="宋体"/>
          <w:sz w:val="20"/>
          <w:szCs w:val="20"/>
        </w:rPr>
      </w:pPr>
      <w:r>
        <w:rPr>
          <w:rFonts w:ascii="宋体" w:hAnsi="宋体" w:eastAsia="宋体" w:cs="宋体"/>
          <w:spacing w:val="13"/>
          <w:sz w:val="20"/>
          <w:szCs w:val="20"/>
        </w:rPr>
        <w:t>(8) 不同供应商的响应文件相互混装</w:t>
      </w:r>
      <w:r>
        <w:rPr>
          <w:rFonts w:ascii="宋体" w:hAnsi="宋体" w:eastAsia="宋体" w:cs="宋体"/>
          <w:spacing w:val="11"/>
          <w:sz w:val="20"/>
          <w:szCs w:val="20"/>
        </w:rPr>
        <w:t>；</w:t>
      </w:r>
    </w:p>
    <w:p>
      <w:pPr>
        <w:spacing w:before="153" w:line="228" w:lineRule="auto"/>
        <w:ind w:left="43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2"/>
          <w:sz w:val="20"/>
          <w:szCs w:val="20"/>
        </w:rPr>
        <w:t>)</w:t>
      </w:r>
      <w:r>
        <w:rPr>
          <w:rFonts w:ascii="宋体" w:hAnsi="宋体" w:eastAsia="宋体" w:cs="宋体"/>
          <w:spacing w:val="11"/>
          <w:sz w:val="20"/>
          <w:szCs w:val="20"/>
        </w:rPr>
        <w:t xml:space="preserve"> 不同供应商的磋商保证金从同一单位或者个人的账户转出。</w:t>
      </w:r>
    </w:p>
    <w:p>
      <w:pPr>
        <w:spacing w:before="152" w:line="269" w:lineRule="exact"/>
        <w:ind w:left="5"/>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spacing w:val="7"/>
          <w:position w:val="1"/>
          <w:sz w:val="20"/>
          <w:szCs w:val="20"/>
          <w14:textOutline w14:w="3795" w14:cap="sq" w14:cmpd="sng">
            <w14:solidFill>
              <w14:srgbClr w14:val="000000"/>
            </w14:solidFill>
            <w14:prstDash w14:val="solid"/>
            <w14:bevel/>
          </w14:textOutline>
        </w:rPr>
        <w:t>．磋商费用</w:t>
      </w:r>
    </w:p>
    <w:p>
      <w:pPr>
        <w:spacing w:before="132" w:line="369" w:lineRule="auto"/>
        <w:ind w:left="419" w:hanging="414"/>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7"/>
          <w:sz w:val="20"/>
          <w:szCs w:val="20"/>
        </w:rPr>
        <w:t>1</w:t>
      </w:r>
      <w:r>
        <w:rPr>
          <w:rFonts w:ascii="宋体" w:hAnsi="宋体" w:eastAsia="宋体" w:cs="宋体"/>
          <w:spacing w:val="9"/>
          <w:sz w:val="20"/>
          <w:szCs w:val="20"/>
        </w:rPr>
        <w:t xml:space="preserve"> 供应商应承担所有与准备和参加政府采购活动有关的费用。不论磋商的结果如何，采购人和采购代理机构</w:t>
      </w:r>
      <w:r>
        <w:rPr>
          <w:rFonts w:ascii="宋体" w:hAnsi="宋体" w:eastAsia="宋体" w:cs="宋体"/>
          <w:sz w:val="20"/>
          <w:szCs w:val="20"/>
        </w:rPr>
        <w:t xml:space="preserve"> </w:t>
      </w:r>
      <w:r>
        <w:rPr>
          <w:rFonts w:ascii="宋体" w:hAnsi="宋体" w:eastAsia="宋体" w:cs="宋体"/>
          <w:spacing w:val="10"/>
          <w:sz w:val="20"/>
          <w:szCs w:val="20"/>
        </w:rPr>
        <w:t>在</w:t>
      </w:r>
      <w:r>
        <w:rPr>
          <w:rFonts w:ascii="宋体" w:hAnsi="宋体" w:eastAsia="宋体" w:cs="宋体"/>
          <w:spacing w:val="9"/>
          <w:sz w:val="20"/>
          <w:szCs w:val="20"/>
        </w:rPr>
        <w:t>任何情况下均无义务和责任承担此类费用。</w:t>
      </w:r>
    </w:p>
    <w:p>
      <w:pPr>
        <w:spacing w:line="270" w:lineRule="exact"/>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4</w:t>
      </w:r>
      <w:r>
        <w:rPr>
          <w:rFonts w:ascii="宋体" w:hAnsi="宋体" w:eastAsia="宋体" w:cs="宋体"/>
          <w:spacing w:val="8"/>
          <w:position w:val="1"/>
          <w:sz w:val="20"/>
          <w:szCs w:val="20"/>
          <w14:textOutline w14:w="3795" w14:cap="sq" w14:cmpd="sng">
            <w14:solidFill>
              <w14:srgbClr w14:val="000000"/>
            </w14:solidFill>
            <w14:prstDash w14:val="solid"/>
            <w14:bevel/>
          </w14:textOutline>
        </w:rPr>
        <w:t>．特别说明</w:t>
      </w:r>
    </w:p>
    <w:p>
      <w:pPr>
        <w:spacing w:before="131" w:line="369" w:lineRule="auto"/>
        <w:ind w:left="419" w:hanging="419"/>
        <w:rPr>
          <w:rFonts w:ascii="宋体" w:hAnsi="宋体" w:eastAsia="宋体" w:cs="宋体"/>
          <w:sz w:val="20"/>
          <w:szCs w:val="20"/>
        </w:rPr>
      </w:pPr>
      <w:r>
        <w:rPr>
          <w:rFonts w:ascii="宋体" w:hAnsi="宋体" w:eastAsia="宋体" w:cs="宋体"/>
          <w:spacing w:val="18"/>
          <w:sz w:val="20"/>
          <w:szCs w:val="20"/>
        </w:rPr>
        <w:t>4.1</w:t>
      </w:r>
      <w:r>
        <w:rPr>
          <w:rFonts w:ascii="宋体" w:hAnsi="宋体" w:eastAsia="宋体" w:cs="宋体"/>
          <w:spacing w:val="13"/>
          <w:sz w:val="20"/>
          <w:szCs w:val="20"/>
        </w:rPr>
        <w:t xml:space="preserve"> </w:t>
      </w:r>
      <w:r>
        <w:rPr>
          <w:rFonts w:ascii="宋体" w:hAnsi="宋体" w:eastAsia="宋体" w:cs="宋体"/>
          <w:spacing w:val="9"/>
          <w:sz w:val="20"/>
          <w:szCs w:val="20"/>
        </w:rPr>
        <w:t>提供相同品牌产品的不同供应商参加同一合同项下投标的，以其中通过资格审查、符合性审查且报价最低</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10"/>
          <w:sz w:val="20"/>
          <w:szCs w:val="20"/>
        </w:rPr>
        <w:t>参加评标，报价相同的，由采购人自主选择确定一个参加评标的供应商，其他投标无效。非单一产品采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6"/>
          <w:sz w:val="20"/>
          <w:szCs w:val="20"/>
        </w:rPr>
        <w:t>项</w:t>
      </w:r>
      <w:r>
        <w:rPr>
          <w:rFonts w:ascii="宋体" w:hAnsi="宋体" w:eastAsia="宋体" w:cs="宋体"/>
          <w:spacing w:val="9"/>
          <w:sz w:val="20"/>
          <w:szCs w:val="20"/>
        </w:rPr>
        <w:t>目中，多家供应商提供的核心产品品牌相同的，视为提供相同品牌产品。</w:t>
      </w:r>
    </w:p>
    <w:p>
      <w:pPr>
        <w:spacing w:before="1" w:line="341" w:lineRule="auto"/>
        <w:ind w:left="420" w:hanging="420"/>
        <w:rPr>
          <w:rFonts w:ascii="宋体" w:hAnsi="宋体" w:eastAsia="宋体" w:cs="宋体"/>
          <w:sz w:val="20"/>
          <w:szCs w:val="20"/>
        </w:rPr>
      </w:pPr>
      <w:r>
        <w:rPr>
          <w:rFonts w:ascii="宋体" w:hAnsi="宋体" w:eastAsia="宋体" w:cs="宋体"/>
          <w:spacing w:val="18"/>
          <w:sz w:val="20"/>
          <w:szCs w:val="20"/>
        </w:rPr>
        <w:t>4.2</w:t>
      </w:r>
      <w:r>
        <w:rPr>
          <w:rFonts w:ascii="宋体" w:hAnsi="宋体" w:eastAsia="宋体" w:cs="宋体"/>
          <w:spacing w:val="13"/>
          <w:sz w:val="20"/>
          <w:szCs w:val="20"/>
        </w:rPr>
        <w:t xml:space="preserve"> </w:t>
      </w:r>
      <w:r>
        <w:rPr>
          <w:rFonts w:ascii="宋体" w:hAnsi="宋体" w:eastAsia="宋体" w:cs="宋体"/>
          <w:spacing w:val="9"/>
          <w:sz w:val="20"/>
          <w:szCs w:val="20"/>
        </w:rPr>
        <w:t>关联供应商不得参加同一合同项下政府采购活动，否则响应文件将被视为无效。单位负责人为同一人或者</w:t>
      </w:r>
      <w:r>
        <w:rPr>
          <w:rFonts w:ascii="宋体" w:hAnsi="宋体" w:eastAsia="宋体" w:cs="宋体"/>
          <w:sz w:val="20"/>
          <w:szCs w:val="20"/>
        </w:rPr>
        <w:t xml:space="preserve"> </w:t>
      </w:r>
      <w:r>
        <w:rPr>
          <w:rFonts w:ascii="宋体" w:hAnsi="宋体" w:eastAsia="宋体" w:cs="宋体"/>
          <w:spacing w:val="12"/>
          <w:sz w:val="20"/>
          <w:szCs w:val="20"/>
        </w:rPr>
        <w:t>存</w:t>
      </w:r>
      <w:r>
        <w:rPr>
          <w:rFonts w:ascii="宋体" w:hAnsi="宋体" w:eastAsia="宋体" w:cs="宋体"/>
          <w:spacing w:val="10"/>
          <w:sz w:val="20"/>
          <w:szCs w:val="20"/>
        </w:rPr>
        <w:t>在直接控股、管理关系的不同的供应商，不得参加同一合同项下的政府采购活动；生产厂商授权给供应</w:t>
      </w:r>
      <w:r>
        <w:rPr>
          <w:rFonts w:ascii="宋体" w:hAnsi="宋体" w:eastAsia="宋体" w:cs="宋体"/>
          <w:sz w:val="20"/>
          <w:szCs w:val="20"/>
        </w:rPr>
        <w:t xml:space="preserve"> </w:t>
      </w:r>
      <w:r>
        <w:rPr>
          <w:rFonts w:ascii="宋体" w:hAnsi="宋体" w:eastAsia="宋体" w:cs="宋体"/>
          <w:spacing w:val="12"/>
          <w:sz w:val="20"/>
          <w:szCs w:val="20"/>
        </w:rPr>
        <w:t>商</w:t>
      </w:r>
      <w:r>
        <w:rPr>
          <w:rFonts w:ascii="宋体" w:hAnsi="宋体" w:eastAsia="宋体" w:cs="宋体"/>
          <w:spacing w:val="10"/>
          <w:sz w:val="20"/>
          <w:szCs w:val="20"/>
        </w:rPr>
        <w:t>后自己不得参加同一合同项下的政府采购活动；生产厂商对同一品牌同一型号的货物，仅能委托一个代</w:t>
      </w:r>
      <w:r>
        <w:rPr>
          <w:rFonts w:ascii="宋体" w:hAnsi="宋体" w:eastAsia="宋体" w:cs="宋体"/>
          <w:sz w:val="20"/>
          <w:szCs w:val="20"/>
        </w:rPr>
        <w:t xml:space="preserve"> </w:t>
      </w:r>
      <w:r>
        <w:rPr>
          <w:rFonts w:ascii="宋体" w:hAnsi="宋体" w:eastAsia="宋体" w:cs="宋体"/>
          <w:spacing w:val="12"/>
          <w:sz w:val="20"/>
          <w:szCs w:val="20"/>
        </w:rPr>
        <w:t>理</w:t>
      </w:r>
      <w:r>
        <w:rPr>
          <w:rFonts w:ascii="宋体" w:hAnsi="宋体" w:eastAsia="宋体" w:cs="宋体"/>
          <w:spacing w:val="10"/>
          <w:sz w:val="20"/>
          <w:szCs w:val="20"/>
        </w:rPr>
        <w:t>商参加投标。除单一来源采购项目外，为采购项目提供整体设计、规范编制或者项目管理、监理、检测</w:t>
      </w:r>
      <w:r>
        <w:rPr>
          <w:rFonts w:ascii="宋体" w:hAnsi="宋体" w:eastAsia="宋体" w:cs="宋体"/>
          <w:sz w:val="20"/>
          <w:szCs w:val="20"/>
        </w:rPr>
        <w:t xml:space="preserve"> </w:t>
      </w:r>
      <w:r>
        <w:rPr>
          <w:rFonts w:ascii="宋体" w:hAnsi="宋体" w:eastAsia="宋体" w:cs="宋体"/>
          <w:spacing w:val="16"/>
          <w:sz w:val="20"/>
          <w:szCs w:val="20"/>
        </w:rPr>
        <w:t>等</w:t>
      </w:r>
      <w:r>
        <w:rPr>
          <w:rFonts w:ascii="宋体" w:hAnsi="宋体" w:eastAsia="宋体" w:cs="宋体"/>
          <w:spacing w:val="9"/>
          <w:sz w:val="20"/>
          <w:szCs w:val="20"/>
        </w:rPr>
        <w:t>服务的供应商，不得再参加该采购项目的其他采购活动。</w:t>
      </w:r>
    </w:p>
    <w:p>
      <w:pPr>
        <w:spacing w:before="151" w:line="299" w:lineRule="auto"/>
        <w:ind w:left="425" w:hanging="425"/>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3"/>
          <w:sz w:val="20"/>
          <w:szCs w:val="20"/>
        </w:rPr>
        <w:t>.</w:t>
      </w:r>
      <w:r>
        <w:rPr>
          <w:rFonts w:ascii="宋体" w:hAnsi="宋体" w:eastAsia="宋体" w:cs="宋体"/>
          <w:spacing w:val="9"/>
          <w:sz w:val="20"/>
          <w:szCs w:val="20"/>
        </w:rPr>
        <w:t>3 供应商投标所使用的资格、信誉、荣誉、业绩与企业认证必须为本法人 (负责人或自然人) 所拥有。供应</w:t>
      </w:r>
      <w:r>
        <w:rPr>
          <w:rFonts w:ascii="宋体" w:hAnsi="宋体" w:eastAsia="宋体" w:cs="宋体"/>
          <w:sz w:val="20"/>
          <w:szCs w:val="20"/>
        </w:rPr>
        <w:t xml:space="preserve"> </w:t>
      </w:r>
      <w:r>
        <w:rPr>
          <w:rFonts w:ascii="宋体" w:hAnsi="宋体" w:eastAsia="宋体" w:cs="宋体"/>
          <w:spacing w:val="9"/>
          <w:sz w:val="20"/>
          <w:szCs w:val="20"/>
        </w:rPr>
        <w:t>商投入所使用的采购项目实施人员必须为本法定代表人 (负责人或自然人) 员工</w:t>
      </w:r>
      <w:r>
        <w:rPr>
          <w:rFonts w:ascii="宋体" w:hAnsi="宋体" w:eastAsia="宋体" w:cs="宋体"/>
          <w:spacing w:val="3"/>
          <w:sz w:val="20"/>
          <w:szCs w:val="20"/>
        </w:rPr>
        <w:t>。</w:t>
      </w:r>
    </w:p>
    <w:p>
      <w:pPr>
        <w:spacing w:before="154" w:line="298" w:lineRule="auto"/>
        <w:ind w:left="425" w:hanging="425"/>
        <w:rPr>
          <w:rFonts w:ascii="宋体" w:hAnsi="宋体" w:eastAsia="宋体" w:cs="宋体"/>
          <w:sz w:val="20"/>
          <w:szCs w:val="20"/>
        </w:rPr>
      </w:pPr>
      <w:r>
        <w:rPr>
          <w:rFonts w:ascii="宋体" w:hAnsi="宋体" w:eastAsia="宋体" w:cs="宋体"/>
          <w:spacing w:val="18"/>
          <w:sz w:val="20"/>
          <w:szCs w:val="20"/>
        </w:rPr>
        <w:t>4.4</w:t>
      </w:r>
      <w:r>
        <w:rPr>
          <w:rFonts w:ascii="宋体" w:hAnsi="宋体" w:eastAsia="宋体" w:cs="宋体"/>
          <w:spacing w:val="13"/>
          <w:sz w:val="20"/>
          <w:szCs w:val="20"/>
        </w:rPr>
        <w:t xml:space="preserve"> </w:t>
      </w:r>
      <w:r>
        <w:rPr>
          <w:rFonts w:ascii="宋体" w:hAnsi="宋体" w:eastAsia="宋体" w:cs="宋体"/>
          <w:spacing w:val="9"/>
          <w:sz w:val="20"/>
          <w:szCs w:val="20"/>
        </w:rPr>
        <w:t>供应商应仔细阅读磋商文件的所有内容，按照磋商文件的要求提交响应文件，并对所提供的全部资料的真</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7"/>
          <w:sz w:val="20"/>
          <w:szCs w:val="20"/>
        </w:rPr>
        <w:t>性承担法律责任。</w:t>
      </w:r>
    </w:p>
    <w:p>
      <w:pPr>
        <w:spacing w:before="153" w:line="322" w:lineRule="auto"/>
        <w:ind w:left="420" w:hanging="420"/>
        <w:rPr>
          <w:rFonts w:ascii="宋体" w:hAnsi="宋体" w:eastAsia="宋体" w:cs="宋体"/>
          <w:sz w:val="20"/>
          <w:szCs w:val="20"/>
        </w:rPr>
      </w:pPr>
      <w:r>
        <w:rPr>
          <w:rFonts w:ascii="宋体" w:hAnsi="宋体" w:eastAsia="宋体" w:cs="宋体"/>
          <w:spacing w:val="14"/>
          <w:sz w:val="20"/>
          <w:szCs w:val="20"/>
        </w:rPr>
        <w:t>4.5</w:t>
      </w:r>
      <w:r>
        <w:rPr>
          <w:rFonts w:ascii="宋体" w:hAnsi="宋体" w:eastAsia="宋体" w:cs="宋体"/>
          <w:spacing w:val="11"/>
          <w:sz w:val="20"/>
          <w:szCs w:val="20"/>
        </w:rPr>
        <w:t xml:space="preserve"> </w:t>
      </w:r>
      <w:r>
        <w:rPr>
          <w:rFonts w:ascii="宋体" w:hAnsi="宋体" w:eastAsia="宋体" w:cs="宋体"/>
          <w:spacing w:val="7"/>
          <w:sz w:val="20"/>
          <w:szCs w:val="20"/>
        </w:rPr>
        <w:t>供应商在政府采购活动中提供任何虚假材料，其磋商无效，并报政府采购监管部门查处； 中标后发现的，</w:t>
      </w:r>
      <w:r>
        <w:rPr>
          <w:rFonts w:ascii="宋体" w:hAnsi="宋体" w:eastAsia="宋体" w:cs="宋体"/>
          <w:sz w:val="20"/>
          <w:szCs w:val="20"/>
        </w:rPr>
        <w:t xml:space="preserve"> </w:t>
      </w:r>
      <w:r>
        <w:rPr>
          <w:rFonts w:ascii="宋体" w:hAnsi="宋体" w:eastAsia="宋体" w:cs="宋体"/>
          <w:spacing w:val="10"/>
          <w:sz w:val="20"/>
          <w:szCs w:val="20"/>
        </w:rPr>
        <w:t>供应商</w:t>
      </w:r>
      <w:r>
        <w:rPr>
          <w:rFonts w:ascii="宋体" w:hAnsi="宋体" w:eastAsia="宋体" w:cs="宋体"/>
          <w:spacing w:val="6"/>
          <w:sz w:val="20"/>
          <w:szCs w:val="20"/>
        </w:rPr>
        <w:t>须</w:t>
      </w:r>
      <w:r>
        <w:rPr>
          <w:rFonts w:ascii="宋体" w:hAnsi="宋体" w:eastAsia="宋体" w:cs="宋体"/>
          <w:spacing w:val="5"/>
          <w:sz w:val="20"/>
          <w:szCs w:val="20"/>
        </w:rPr>
        <w:t>依照《中华人民共和国消费者权益保护法》第 49 条之规定双倍赔偿采购人，且民事赔偿并不免除</w:t>
      </w:r>
      <w:r>
        <w:rPr>
          <w:rFonts w:ascii="宋体" w:hAnsi="宋体" w:eastAsia="宋体" w:cs="宋体"/>
          <w:sz w:val="20"/>
          <w:szCs w:val="20"/>
        </w:rPr>
        <w:t xml:space="preserve"> </w:t>
      </w:r>
      <w:r>
        <w:rPr>
          <w:rFonts w:ascii="宋体" w:hAnsi="宋体" w:eastAsia="宋体" w:cs="宋体"/>
          <w:spacing w:val="16"/>
          <w:sz w:val="20"/>
          <w:szCs w:val="20"/>
        </w:rPr>
        <w:t>违</w:t>
      </w:r>
      <w:r>
        <w:rPr>
          <w:rFonts w:ascii="宋体" w:hAnsi="宋体" w:eastAsia="宋体" w:cs="宋体"/>
          <w:spacing w:val="8"/>
          <w:sz w:val="20"/>
          <w:szCs w:val="20"/>
        </w:rPr>
        <w:t>法供应商的行政与刑事责任。</w:t>
      </w:r>
    </w:p>
    <w:p>
      <w:pPr>
        <w:spacing w:before="154" w:line="228" w:lineRule="auto"/>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4"/>
          <w:sz w:val="20"/>
          <w:szCs w:val="20"/>
        </w:rPr>
        <w:t>.6 本项目不允许转包、分包。</w:t>
      </w:r>
    </w:p>
    <w:p>
      <w:pPr>
        <w:spacing w:before="154" w:line="269" w:lineRule="exact"/>
        <w:ind w:left="5"/>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5．询问、质疑和投</w:t>
      </w:r>
      <w:r>
        <w:rPr>
          <w:rFonts w:ascii="宋体" w:hAnsi="宋体" w:eastAsia="宋体" w:cs="宋体"/>
          <w:spacing w:val="8"/>
          <w:position w:val="1"/>
          <w:sz w:val="20"/>
          <w:szCs w:val="20"/>
          <w14:textOutline w14:w="3795" w14:cap="sq" w14:cmpd="sng">
            <w14:solidFill>
              <w14:srgbClr w14:val="000000"/>
            </w14:solidFill>
            <w14:prstDash w14:val="solid"/>
            <w14:bevel/>
          </w14:textOutline>
        </w:rPr>
        <w:t>诉</w:t>
      </w:r>
    </w:p>
    <w:p>
      <w:pPr>
        <w:spacing w:before="129" w:line="230" w:lineRule="auto"/>
        <w:ind w:left="9"/>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.1 询问。</w:t>
      </w:r>
    </w:p>
    <w:p>
      <w:pPr>
        <w:spacing w:before="153" w:line="369" w:lineRule="auto"/>
        <w:ind w:left="106"/>
        <w:rPr>
          <w:rFonts w:ascii="宋体" w:hAnsi="宋体" w:eastAsia="宋体" w:cs="宋体"/>
          <w:sz w:val="20"/>
          <w:szCs w:val="20"/>
        </w:rPr>
      </w:pPr>
      <w:r>
        <w:rPr>
          <w:rFonts w:ascii="宋体" w:hAnsi="宋体" w:eastAsia="宋体" w:cs="宋体"/>
          <w:spacing w:val="10"/>
          <w:sz w:val="20"/>
          <w:szCs w:val="20"/>
        </w:rPr>
        <w:t>供应商如发</w:t>
      </w:r>
      <w:r>
        <w:rPr>
          <w:rFonts w:ascii="宋体" w:hAnsi="宋体" w:eastAsia="宋体" w:cs="宋体"/>
          <w:spacing w:val="5"/>
          <w:sz w:val="20"/>
          <w:szCs w:val="20"/>
        </w:rPr>
        <w:t>现磋商文件内容有误或对采购活动事项有疑问的，应在磋商截止日期 5 日前的正常工作时间以书面</w:t>
      </w:r>
      <w:r>
        <w:rPr>
          <w:rFonts w:ascii="宋体" w:hAnsi="宋体" w:eastAsia="宋体" w:cs="宋体"/>
          <w:sz w:val="20"/>
          <w:szCs w:val="20"/>
        </w:rPr>
        <w:t xml:space="preserve"> </w:t>
      </w:r>
      <w:r>
        <w:rPr>
          <w:rFonts w:ascii="宋体" w:hAnsi="宋体" w:eastAsia="宋体" w:cs="宋体"/>
          <w:spacing w:val="10"/>
          <w:sz w:val="20"/>
          <w:szCs w:val="20"/>
        </w:rPr>
        <w:t>形式向采购</w:t>
      </w:r>
      <w:r>
        <w:rPr>
          <w:rFonts w:ascii="宋体" w:hAnsi="宋体" w:eastAsia="宋体" w:cs="宋体"/>
          <w:spacing w:val="5"/>
          <w:sz w:val="20"/>
          <w:szCs w:val="20"/>
        </w:rPr>
        <w:t>人或采购代理机构提出询问、澄清。采购人或采购代理机构自收到之日起 3 个工作日内对供应商依</w:t>
      </w:r>
      <w:r>
        <w:rPr>
          <w:rFonts w:ascii="宋体" w:hAnsi="宋体" w:eastAsia="宋体" w:cs="宋体"/>
          <w:sz w:val="20"/>
          <w:szCs w:val="20"/>
        </w:rPr>
        <w:t xml:space="preserve"> </w:t>
      </w:r>
      <w:r>
        <w:rPr>
          <w:rFonts w:ascii="宋体" w:hAnsi="宋体" w:eastAsia="宋体" w:cs="宋体"/>
          <w:spacing w:val="14"/>
          <w:sz w:val="20"/>
          <w:szCs w:val="20"/>
        </w:rPr>
        <w:t>法</w:t>
      </w:r>
      <w:r>
        <w:rPr>
          <w:rFonts w:ascii="宋体" w:hAnsi="宋体" w:eastAsia="宋体" w:cs="宋体"/>
          <w:spacing w:val="9"/>
          <w:sz w:val="20"/>
          <w:szCs w:val="20"/>
        </w:rPr>
        <w:t>提出的询问作出答复，但答复的内容不得涉及商业秘密。</w:t>
      </w:r>
    </w:p>
    <w:p>
      <w:pPr>
        <w:spacing w:line="229" w:lineRule="auto"/>
        <w:ind w:left="9"/>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.2 质疑。</w:t>
      </w:r>
    </w:p>
    <w:p>
      <w:pPr>
        <w:spacing w:before="153" w:line="322" w:lineRule="auto"/>
        <w:ind w:left="318" w:hanging="309"/>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.2.1 供应商认为磋商文件、采购过程、中标或者成交结果使自己的权益受到损害的，可以在知道或者应知其</w:t>
      </w:r>
      <w:r>
        <w:rPr>
          <w:rFonts w:ascii="宋体" w:hAnsi="宋体" w:eastAsia="宋体" w:cs="宋体"/>
          <w:sz w:val="20"/>
          <w:szCs w:val="20"/>
        </w:rPr>
        <w:t xml:space="preserve"> </w:t>
      </w:r>
      <w:r>
        <w:rPr>
          <w:rFonts w:ascii="宋体" w:hAnsi="宋体" w:eastAsia="宋体" w:cs="宋体"/>
          <w:spacing w:val="10"/>
          <w:sz w:val="20"/>
          <w:szCs w:val="20"/>
        </w:rPr>
        <w:t>权益受</w:t>
      </w:r>
      <w:r>
        <w:rPr>
          <w:rFonts w:ascii="宋体" w:hAnsi="宋体" w:eastAsia="宋体" w:cs="宋体"/>
          <w:spacing w:val="8"/>
          <w:sz w:val="20"/>
          <w:szCs w:val="20"/>
        </w:rPr>
        <w:t>到</w:t>
      </w:r>
      <w:r>
        <w:rPr>
          <w:rFonts w:ascii="宋体" w:hAnsi="宋体" w:eastAsia="宋体" w:cs="宋体"/>
          <w:spacing w:val="5"/>
          <w:sz w:val="20"/>
          <w:szCs w:val="20"/>
        </w:rPr>
        <w:t>损害之日起 7 个工作日内，以书面形式向采购人、采购代理机构提出质疑。供应商必须在法定质疑</w:t>
      </w:r>
      <w:r>
        <w:rPr>
          <w:rFonts w:ascii="宋体" w:hAnsi="宋体" w:eastAsia="宋体" w:cs="宋体"/>
          <w:sz w:val="20"/>
          <w:szCs w:val="20"/>
        </w:rPr>
        <w:t xml:space="preserve"> </w:t>
      </w:r>
      <w:r>
        <w:rPr>
          <w:rFonts w:ascii="宋体" w:hAnsi="宋体" w:eastAsia="宋体" w:cs="宋体"/>
          <w:spacing w:val="10"/>
          <w:sz w:val="20"/>
          <w:szCs w:val="20"/>
        </w:rPr>
        <w:t>期</w:t>
      </w:r>
      <w:r>
        <w:rPr>
          <w:rFonts w:ascii="宋体" w:hAnsi="宋体" w:eastAsia="宋体" w:cs="宋体"/>
          <w:spacing w:val="9"/>
          <w:sz w:val="20"/>
          <w:szCs w:val="20"/>
        </w:rPr>
        <w:t>内一次性提出针对同一采购程序环节的质疑。</w:t>
      </w:r>
    </w:p>
    <w:p>
      <w:pPr>
        <w:sectPr>
          <w:footerReference r:id="rId17" w:type="default"/>
          <w:pgSz w:w="11906" w:h="16839"/>
          <w:pgMar w:top="400" w:right="909" w:bottom="1014" w:left="914" w:header="0" w:footer="854" w:gutter="0"/>
          <w:cols w:space="720" w:num="1"/>
        </w:sectPr>
      </w:pPr>
    </w:p>
    <w:p>
      <w:pPr>
        <w:spacing w:line="289" w:lineRule="auto"/>
        <w:rPr>
          <w:rFonts w:ascii="Arial"/>
          <w:sz w:val="21"/>
        </w:rPr>
      </w:pPr>
    </w:p>
    <w:p>
      <w:pPr>
        <w:spacing w:line="290" w:lineRule="auto"/>
        <w:rPr>
          <w:rFonts w:ascii="Arial"/>
          <w:sz w:val="21"/>
        </w:rPr>
      </w:pPr>
    </w:p>
    <w:p>
      <w:pPr>
        <w:spacing w:before="65" w:line="322" w:lineRule="auto"/>
        <w:ind w:left="316" w:right="56" w:hanging="309"/>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.2.2 提出质疑的供应商应当是参与所质疑项目采购活动的供应商。潜在供应商已依法获取其可质疑的磋商文</w:t>
      </w:r>
      <w:r>
        <w:rPr>
          <w:rFonts w:ascii="宋体" w:hAnsi="宋体" w:eastAsia="宋体" w:cs="宋体"/>
          <w:sz w:val="20"/>
          <w:szCs w:val="20"/>
        </w:rPr>
        <w:t xml:space="preserve"> </w:t>
      </w:r>
      <w:r>
        <w:rPr>
          <w:rFonts w:ascii="宋体" w:hAnsi="宋体" w:eastAsia="宋体" w:cs="宋体"/>
          <w:spacing w:val="14"/>
          <w:sz w:val="20"/>
          <w:szCs w:val="20"/>
        </w:rPr>
        <w:t>件的，可</w:t>
      </w:r>
      <w:r>
        <w:rPr>
          <w:rFonts w:ascii="宋体" w:hAnsi="宋体" w:eastAsia="宋体" w:cs="宋体"/>
          <w:spacing w:val="13"/>
          <w:sz w:val="20"/>
          <w:szCs w:val="20"/>
        </w:rPr>
        <w:t>以</w:t>
      </w:r>
      <w:r>
        <w:rPr>
          <w:rFonts w:ascii="宋体" w:hAnsi="宋体" w:eastAsia="宋体" w:cs="宋体"/>
          <w:spacing w:val="7"/>
          <w:sz w:val="20"/>
          <w:szCs w:val="20"/>
        </w:rPr>
        <w:t>对磋商文件提出质疑。对磋商文件提出质疑的，应当在获取磋商文件或者磋商文件公告期限届满</w:t>
      </w:r>
      <w:r>
        <w:rPr>
          <w:rFonts w:ascii="宋体" w:hAnsi="宋体" w:eastAsia="宋体" w:cs="宋体"/>
          <w:sz w:val="20"/>
          <w:szCs w:val="20"/>
        </w:rPr>
        <w:t xml:space="preserve"> </w:t>
      </w:r>
      <w:r>
        <w:rPr>
          <w:rFonts w:ascii="宋体" w:hAnsi="宋体" w:eastAsia="宋体" w:cs="宋体"/>
          <w:spacing w:val="1"/>
          <w:sz w:val="20"/>
          <w:szCs w:val="20"/>
        </w:rPr>
        <w:t>之</w:t>
      </w:r>
      <w:r>
        <w:rPr>
          <w:rFonts w:ascii="宋体" w:hAnsi="宋体" w:eastAsia="宋体" w:cs="宋体"/>
          <w:sz w:val="20"/>
          <w:szCs w:val="20"/>
        </w:rPr>
        <w:t>日起 7 个工作日内提出。</w:t>
      </w:r>
    </w:p>
    <w:p>
      <w:pPr>
        <w:spacing w:before="152" w:line="298" w:lineRule="auto"/>
        <w:ind w:left="322" w:right="116" w:hanging="315"/>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.2.3 供应商提出质疑应当提交质疑函和必要的证明材料。质疑函应按财政部发布的《政府采购供应商质疑函</w:t>
      </w:r>
      <w:r>
        <w:rPr>
          <w:rFonts w:ascii="宋体" w:hAnsi="宋体" w:eastAsia="宋体" w:cs="宋体"/>
          <w:sz w:val="20"/>
          <w:szCs w:val="20"/>
        </w:rPr>
        <w:t xml:space="preserve"> </w:t>
      </w:r>
      <w:r>
        <w:rPr>
          <w:rFonts w:ascii="宋体" w:hAnsi="宋体" w:eastAsia="宋体" w:cs="宋体"/>
          <w:spacing w:val="6"/>
          <w:sz w:val="20"/>
          <w:szCs w:val="20"/>
        </w:rPr>
        <w:t>范本》编制</w:t>
      </w:r>
      <w:r>
        <w:rPr>
          <w:rFonts w:ascii="宋体" w:hAnsi="宋体" w:eastAsia="宋体" w:cs="宋体"/>
          <w:spacing w:val="5"/>
          <w:sz w:val="20"/>
          <w:szCs w:val="20"/>
        </w:rPr>
        <w:t>。</w:t>
      </w:r>
    </w:p>
    <w:p>
      <w:pPr>
        <w:spacing w:before="154" w:line="322" w:lineRule="auto"/>
        <w:ind w:left="318" w:right="56" w:hanging="311"/>
        <w:rPr>
          <w:rFonts w:ascii="宋体" w:hAnsi="宋体" w:eastAsia="宋体" w:cs="宋体"/>
          <w:sz w:val="20"/>
          <w:szCs w:val="20"/>
        </w:rPr>
      </w:pPr>
      <w:r>
        <w:rPr>
          <w:rFonts w:ascii="宋体" w:hAnsi="宋体" w:eastAsia="宋体" w:cs="宋体"/>
          <w:spacing w:val="6"/>
          <w:sz w:val="20"/>
          <w:szCs w:val="20"/>
        </w:rPr>
        <w:t>5.2.4 采购人、采购代理机构只接受纸质材料形式的质疑，不接受电子送达的质疑材料，即不接受以传真、 电</w:t>
      </w:r>
      <w:r>
        <w:rPr>
          <w:rFonts w:ascii="宋体" w:hAnsi="宋体" w:eastAsia="宋体" w:cs="宋体"/>
          <w:sz w:val="20"/>
          <w:szCs w:val="20"/>
        </w:rPr>
        <w:t xml:space="preserve"> </w:t>
      </w:r>
      <w:r>
        <w:rPr>
          <w:rFonts w:ascii="宋体" w:hAnsi="宋体" w:eastAsia="宋体" w:cs="宋体"/>
          <w:spacing w:val="14"/>
          <w:sz w:val="20"/>
          <w:szCs w:val="20"/>
        </w:rPr>
        <w:t>子邮件、</w:t>
      </w:r>
      <w:r>
        <w:rPr>
          <w:rFonts w:ascii="宋体" w:hAnsi="宋体" w:eastAsia="宋体" w:cs="宋体"/>
          <w:spacing w:val="11"/>
          <w:sz w:val="20"/>
          <w:szCs w:val="20"/>
        </w:rPr>
        <w:t>移</w:t>
      </w:r>
      <w:r>
        <w:rPr>
          <w:rFonts w:ascii="宋体" w:hAnsi="宋体" w:eastAsia="宋体" w:cs="宋体"/>
          <w:spacing w:val="7"/>
          <w:sz w:val="20"/>
          <w:szCs w:val="20"/>
        </w:rPr>
        <w:t>动通信等即时收悉的特定系统作为送达媒介的质疑材料。采购人、采购代理机构接收质疑函的联</w:t>
      </w:r>
      <w:r>
        <w:rPr>
          <w:rFonts w:ascii="宋体" w:hAnsi="宋体" w:eastAsia="宋体" w:cs="宋体"/>
          <w:sz w:val="20"/>
          <w:szCs w:val="20"/>
        </w:rPr>
        <w:t xml:space="preserve"> </w:t>
      </w:r>
      <w:r>
        <w:rPr>
          <w:rFonts w:ascii="宋体" w:hAnsi="宋体" w:eastAsia="宋体" w:cs="宋体"/>
          <w:spacing w:val="10"/>
          <w:sz w:val="20"/>
          <w:szCs w:val="20"/>
        </w:rPr>
        <w:t>系</w:t>
      </w:r>
      <w:r>
        <w:rPr>
          <w:rFonts w:ascii="宋体" w:hAnsi="宋体" w:eastAsia="宋体" w:cs="宋体"/>
          <w:spacing w:val="9"/>
          <w:sz w:val="20"/>
          <w:szCs w:val="20"/>
        </w:rPr>
        <w:t>部门、联系电话和通讯地址详见竞争性磋商公告。</w:t>
      </w:r>
    </w:p>
    <w:p>
      <w:pPr>
        <w:spacing w:before="152" w:line="299" w:lineRule="auto"/>
        <w:ind w:left="318" w:right="116" w:hanging="311"/>
        <w:rPr>
          <w:rFonts w:ascii="宋体" w:hAnsi="宋体" w:eastAsia="宋体" w:cs="宋体"/>
          <w:sz w:val="20"/>
          <w:szCs w:val="20"/>
        </w:rPr>
      </w:pPr>
      <w:r>
        <w:rPr>
          <w:rFonts w:ascii="宋体" w:hAnsi="宋体" w:eastAsia="宋体" w:cs="宋体"/>
          <w:spacing w:val="6"/>
          <w:sz w:val="20"/>
          <w:szCs w:val="20"/>
        </w:rPr>
        <w:t>5.2.5 采购人、采购代理机构在收到供应商的质疑函后 7 个工作日内作出答复，并以书面形式通知质疑供应</w:t>
      </w:r>
      <w:r>
        <w:rPr>
          <w:rFonts w:ascii="宋体" w:hAnsi="宋体" w:eastAsia="宋体" w:cs="宋体"/>
          <w:sz w:val="20"/>
          <w:szCs w:val="20"/>
        </w:rPr>
        <w:t xml:space="preserve">商 </w:t>
      </w:r>
      <w:r>
        <w:rPr>
          <w:rFonts w:ascii="宋体" w:hAnsi="宋体" w:eastAsia="宋体" w:cs="宋体"/>
          <w:spacing w:val="12"/>
          <w:sz w:val="20"/>
          <w:szCs w:val="20"/>
        </w:rPr>
        <w:t>和</w:t>
      </w:r>
      <w:r>
        <w:rPr>
          <w:rFonts w:ascii="宋体" w:hAnsi="宋体" w:eastAsia="宋体" w:cs="宋体"/>
          <w:spacing w:val="9"/>
          <w:sz w:val="20"/>
          <w:szCs w:val="20"/>
        </w:rPr>
        <w:t>其他有关供应商。但答复的内容不得涉及商业秘密。</w:t>
      </w:r>
    </w:p>
    <w:p>
      <w:pPr>
        <w:spacing w:before="152" w:line="229" w:lineRule="auto"/>
        <w:ind w:left="7"/>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.3 投诉。</w:t>
      </w:r>
    </w:p>
    <w:p>
      <w:pPr>
        <w:spacing w:before="153" w:line="378" w:lineRule="auto"/>
        <w:ind w:firstLine="313"/>
        <w:rPr>
          <w:rFonts w:ascii="宋体" w:hAnsi="宋体" w:eastAsia="宋体" w:cs="宋体"/>
          <w:sz w:val="20"/>
          <w:szCs w:val="20"/>
        </w:rPr>
      </w:pPr>
      <w:r>
        <w:rPr>
          <w:rFonts w:ascii="宋体" w:hAnsi="宋体" w:eastAsia="宋体" w:cs="宋体"/>
          <w:spacing w:val="8"/>
          <w:sz w:val="20"/>
          <w:szCs w:val="20"/>
        </w:rPr>
        <w:t>质疑供应商对采</w:t>
      </w:r>
      <w:r>
        <w:rPr>
          <w:rFonts w:ascii="宋体" w:hAnsi="宋体" w:eastAsia="宋体" w:cs="宋体"/>
          <w:spacing w:val="6"/>
          <w:sz w:val="20"/>
          <w:szCs w:val="20"/>
        </w:rPr>
        <w:t>购</w:t>
      </w:r>
      <w:r>
        <w:rPr>
          <w:rFonts w:ascii="宋体" w:hAnsi="宋体" w:eastAsia="宋体" w:cs="宋体"/>
          <w:spacing w:val="4"/>
          <w:sz w:val="20"/>
          <w:szCs w:val="20"/>
        </w:rPr>
        <w:t>人、采购代理机构的答复不满意，或者采购人、采购代理机构未在规定时间内作出答复的，</w:t>
      </w:r>
      <w:r>
        <w:rPr>
          <w:rFonts w:ascii="宋体" w:hAnsi="宋体" w:eastAsia="宋体" w:cs="宋体"/>
          <w:sz w:val="20"/>
          <w:szCs w:val="20"/>
        </w:rPr>
        <w:t xml:space="preserve"> </w:t>
      </w:r>
      <w:r>
        <w:rPr>
          <w:rFonts w:ascii="宋体" w:hAnsi="宋体" w:eastAsia="宋体" w:cs="宋体"/>
          <w:spacing w:val="5"/>
          <w:sz w:val="20"/>
          <w:szCs w:val="20"/>
        </w:rPr>
        <w:t>可以在答复期满后 15 个工作日内向本级财政部门提起投诉</w:t>
      </w:r>
      <w:r>
        <w:rPr>
          <w:rFonts w:ascii="宋体" w:hAnsi="宋体" w:eastAsia="宋体" w:cs="宋体"/>
          <w:spacing w:val="2"/>
          <w:sz w:val="20"/>
          <w:szCs w:val="20"/>
        </w:rPr>
        <w:t>。</w:t>
      </w:r>
    </w:p>
    <w:p>
      <w:pPr>
        <w:spacing w:line="313" w:lineRule="auto"/>
        <w:rPr>
          <w:rFonts w:ascii="Arial"/>
          <w:sz w:val="21"/>
        </w:rPr>
      </w:pPr>
    </w:p>
    <w:p>
      <w:pPr>
        <w:spacing w:before="65" w:line="228" w:lineRule="auto"/>
        <w:ind w:left="3203"/>
        <w:outlineLvl w:val="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二</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竞争性磋商文件</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(简称磋商文件)</w:t>
      </w:r>
    </w:p>
    <w:p>
      <w:pPr>
        <w:spacing w:before="154" w:line="270" w:lineRule="exact"/>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6．磋商文件的构</w:t>
      </w:r>
      <w:r>
        <w:rPr>
          <w:rFonts w:ascii="宋体" w:hAnsi="宋体" w:eastAsia="宋体" w:cs="宋体"/>
          <w:spacing w:val="8"/>
          <w:position w:val="1"/>
          <w:sz w:val="20"/>
          <w:szCs w:val="20"/>
          <w14:textOutline w14:w="3795" w14:cap="sq" w14:cmpd="sng">
            <w14:solidFill>
              <w14:srgbClr w14:val="000000"/>
            </w14:solidFill>
            <w14:prstDash w14:val="solid"/>
            <w14:bevel/>
          </w14:textOutline>
        </w:rPr>
        <w:t>成</w:t>
      </w:r>
    </w:p>
    <w:p>
      <w:pPr>
        <w:spacing w:before="130" w:line="298" w:lineRule="auto"/>
        <w:ind w:left="422" w:right="2902" w:hanging="423"/>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11"/>
          <w:sz w:val="20"/>
          <w:szCs w:val="20"/>
        </w:rPr>
        <w:t>.</w:t>
      </w:r>
      <w:r>
        <w:rPr>
          <w:rFonts w:ascii="宋体" w:hAnsi="宋体" w:eastAsia="宋体" w:cs="宋体"/>
          <w:spacing w:val="6"/>
          <w:sz w:val="20"/>
          <w:szCs w:val="20"/>
        </w:rPr>
        <w:t>1 磋商文件由下列文件以及在采购过程中发出的更改、修正和补充文件组成：</w:t>
      </w:r>
      <w:r>
        <w:rPr>
          <w:rFonts w:ascii="宋体" w:hAnsi="宋体" w:eastAsia="宋体" w:cs="宋体"/>
          <w:sz w:val="20"/>
          <w:szCs w:val="20"/>
        </w:rPr>
        <w:t xml:space="preserve"> </w:t>
      </w:r>
      <w:r>
        <w:rPr>
          <w:rFonts w:ascii="宋体" w:hAnsi="宋体" w:eastAsia="宋体" w:cs="宋体"/>
          <w:spacing w:val="12"/>
          <w:sz w:val="20"/>
          <w:szCs w:val="20"/>
        </w:rPr>
        <w:t>第</w:t>
      </w:r>
      <w:r>
        <w:rPr>
          <w:rFonts w:ascii="宋体" w:hAnsi="宋体" w:eastAsia="宋体" w:cs="宋体"/>
          <w:spacing w:val="8"/>
          <w:sz w:val="20"/>
          <w:szCs w:val="20"/>
        </w:rPr>
        <w:t>一章  竞争性磋商公告</w:t>
      </w:r>
    </w:p>
    <w:p>
      <w:pPr>
        <w:spacing w:line="113" w:lineRule="exact"/>
      </w:pPr>
    </w:p>
    <w:p>
      <w:pPr>
        <w:sectPr>
          <w:footerReference r:id="rId18" w:type="default"/>
          <w:pgSz w:w="11906" w:h="16839"/>
          <w:pgMar w:top="400" w:right="852" w:bottom="1014" w:left="917" w:header="0" w:footer="854" w:gutter="0"/>
          <w:cols w:equalWidth="0" w:num="1">
            <w:col w:w="10137"/>
          </w:cols>
        </w:sectPr>
      </w:pPr>
    </w:p>
    <w:p>
      <w:pPr>
        <w:spacing w:before="41" w:line="228" w:lineRule="auto"/>
        <w:ind w:left="423"/>
        <w:rPr>
          <w:rFonts w:ascii="宋体" w:hAnsi="宋体" w:eastAsia="宋体" w:cs="宋体"/>
          <w:sz w:val="20"/>
          <w:szCs w:val="20"/>
        </w:rPr>
      </w:pPr>
      <w:r>
        <w:rPr>
          <w:rFonts w:ascii="宋体" w:hAnsi="宋体" w:eastAsia="宋体" w:cs="宋体"/>
          <w:spacing w:val="7"/>
          <w:sz w:val="20"/>
          <w:szCs w:val="20"/>
        </w:rPr>
        <w:t>第二</w:t>
      </w:r>
      <w:r>
        <w:rPr>
          <w:rFonts w:ascii="宋体" w:hAnsi="宋体" w:eastAsia="宋体" w:cs="宋体"/>
          <w:spacing w:val="6"/>
          <w:sz w:val="20"/>
          <w:szCs w:val="20"/>
        </w:rPr>
        <w:t>章</w:t>
      </w:r>
    </w:p>
    <w:p>
      <w:pPr>
        <w:spacing w:before="152" w:line="228" w:lineRule="auto"/>
        <w:ind w:left="418"/>
        <w:rPr>
          <w:rFonts w:ascii="宋体" w:hAnsi="宋体" w:eastAsia="宋体" w:cs="宋体"/>
          <w:sz w:val="20"/>
          <w:szCs w:val="20"/>
        </w:rPr>
      </w:pPr>
      <w:r>
        <w:rPr>
          <w:rFonts w:ascii="宋体" w:hAnsi="宋体" w:eastAsia="宋体" w:cs="宋体"/>
          <w:spacing w:val="7"/>
          <w:sz w:val="20"/>
          <w:szCs w:val="20"/>
        </w:rPr>
        <w:t>第三</w:t>
      </w:r>
      <w:r>
        <w:rPr>
          <w:rFonts w:ascii="宋体" w:hAnsi="宋体" w:eastAsia="宋体" w:cs="宋体"/>
          <w:spacing w:val="6"/>
          <w:sz w:val="20"/>
          <w:szCs w:val="20"/>
        </w:rPr>
        <w:t>章</w:t>
      </w:r>
    </w:p>
    <w:p>
      <w:pPr>
        <w:spacing w:before="153" w:line="228" w:lineRule="auto"/>
        <w:ind w:left="418"/>
        <w:rPr>
          <w:rFonts w:ascii="宋体" w:hAnsi="宋体" w:eastAsia="宋体" w:cs="宋体"/>
          <w:sz w:val="20"/>
          <w:szCs w:val="20"/>
        </w:rPr>
      </w:pPr>
      <w:r>
        <w:rPr>
          <w:rFonts w:ascii="宋体" w:hAnsi="宋体" w:eastAsia="宋体" w:cs="宋体"/>
          <w:spacing w:val="7"/>
          <w:sz w:val="20"/>
          <w:szCs w:val="20"/>
        </w:rPr>
        <w:t>第四</w:t>
      </w:r>
      <w:r>
        <w:rPr>
          <w:rFonts w:ascii="宋体" w:hAnsi="宋体" w:eastAsia="宋体" w:cs="宋体"/>
          <w:spacing w:val="6"/>
          <w:sz w:val="20"/>
          <w:szCs w:val="20"/>
        </w:rPr>
        <w:t>章</w:t>
      </w:r>
    </w:p>
    <w:p>
      <w:pPr>
        <w:spacing w:before="154" w:line="228" w:lineRule="auto"/>
        <w:ind w:left="418"/>
        <w:rPr>
          <w:rFonts w:ascii="宋体" w:hAnsi="宋体" w:eastAsia="宋体" w:cs="宋体"/>
          <w:sz w:val="20"/>
          <w:szCs w:val="20"/>
        </w:rPr>
      </w:pPr>
      <w:r>
        <w:rPr>
          <w:rFonts w:ascii="宋体" w:hAnsi="宋体" w:eastAsia="宋体" w:cs="宋体"/>
          <w:spacing w:val="7"/>
          <w:sz w:val="20"/>
          <w:szCs w:val="20"/>
        </w:rPr>
        <w:t>第五</w:t>
      </w:r>
      <w:r>
        <w:rPr>
          <w:rFonts w:ascii="宋体" w:hAnsi="宋体" w:eastAsia="宋体" w:cs="宋体"/>
          <w:spacing w:val="6"/>
          <w:sz w:val="20"/>
          <w:szCs w:val="20"/>
        </w:rPr>
        <w:t>章</w:t>
      </w:r>
    </w:p>
    <w:p>
      <w:pPr>
        <w:spacing w:before="152" w:line="228" w:lineRule="auto"/>
        <w:ind w:left="418"/>
        <w:rPr>
          <w:rFonts w:ascii="宋体" w:hAnsi="宋体" w:eastAsia="宋体" w:cs="宋体"/>
          <w:sz w:val="20"/>
          <w:szCs w:val="20"/>
        </w:rPr>
      </w:pPr>
      <w:r>
        <w:rPr>
          <w:rFonts w:ascii="宋体" w:hAnsi="宋体" w:eastAsia="宋体" w:cs="宋体"/>
          <w:spacing w:val="7"/>
          <w:sz w:val="20"/>
          <w:szCs w:val="20"/>
        </w:rPr>
        <w:t>第六</w:t>
      </w:r>
      <w:r>
        <w:rPr>
          <w:rFonts w:ascii="宋体" w:hAnsi="宋体" w:eastAsia="宋体" w:cs="宋体"/>
          <w:spacing w:val="6"/>
          <w:sz w:val="20"/>
          <w:szCs w:val="20"/>
        </w:rPr>
        <w:t>章</w:t>
      </w:r>
    </w:p>
    <w:p>
      <w:pPr>
        <w:spacing w:before="153" w:line="194" w:lineRule="auto"/>
        <w:ind w:left="418"/>
        <w:rPr>
          <w:rFonts w:ascii="宋体" w:hAnsi="宋体" w:eastAsia="宋体" w:cs="宋体"/>
          <w:sz w:val="20"/>
          <w:szCs w:val="20"/>
        </w:rPr>
      </w:pPr>
      <w:r>
        <w:rPr>
          <w:rFonts w:ascii="宋体" w:hAnsi="宋体" w:eastAsia="宋体" w:cs="宋体"/>
          <w:spacing w:val="7"/>
          <w:sz w:val="20"/>
          <w:szCs w:val="20"/>
        </w:rPr>
        <w:t>第七</w:t>
      </w:r>
      <w:r>
        <w:rPr>
          <w:rFonts w:ascii="宋体" w:hAnsi="宋体" w:eastAsia="宋体" w:cs="宋体"/>
          <w:spacing w:val="6"/>
          <w:sz w:val="20"/>
          <w:szCs w:val="20"/>
        </w:rPr>
        <w:t>章</w:t>
      </w:r>
    </w:p>
    <w:p>
      <w:pPr>
        <w:spacing w:line="14" w:lineRule="auto"/>
        <w:rPr>
          <w:rFonts w:ascii="Arial"/>
          <w:sz w:val="2"/>
        </w:rPr>
      </w:pPr>
      <w:r>
        <w:rPr>
          <w:rFonts w:ascii="Arial" w:hAnsi="Arial" w:eastAsia="Arial" w:cs="Arial"/>
          <w:sz w:val="2"/>
          <w:szCs w:val="2"/>
        </w:rPr>
        <w:br w:type="column"/>
      </w:r>
    </w:p>
    <w:p>
      <w:pPr>
        <w:spacing w:before="40" w:line="228" w:lineRule="auto"/>
        <w:ind w:left="112"/>
        <w:rPr>
          <w:rFonts w:ascii="宋体" w:hAnsi="宋体" w:eastAsia="宋体" w:cs="宋体"/>
          <w:sz w:val="20"/>
          <w:szCs w:val="20"/>
        </w:rPr>
      </w:pPr>
      <w:r>
        <w:rPr>
          <w:rFonts w:ascii="宋体" w:hAnsi="宋体" w:eastAsia="宋体" w:cs="宋体"/>
          <w:spacing w:val="9"/>
          <w:sz w:val="20"/>
          <w:szCs w:val="20"/>
        </w:rPr>
        <w:t>供应商须知及前附</w:t>
      </w:r>
      <w:r>
        <w:rPr>
          <w:rFonts w:ascii="宋体" w:hAnsi="宋体" w:eastAsia="宋体" w:cs="宋体"/>
          <w:spacing w:val="8"/>
          <w:sz w:val="20"/>
          <w:szCs w:val="20"/>
        </w:rPr>
        <w:t>表</w:t>
      </w:r>
    </w:p>
    <w:p>
      <w:pPr>
        <w:spacing w:before="151" w:line="228" w:lineRule="auto"/>
        <w:ind w:left="106"/>
        <w:rPr>
          <w:rFonts w:ascii="宋体" w:hAnsi="宋体" w:eastAsia="宋体" w:cs="宋体"/>
          <w:sz w:val="20"/>
          <w:szCs w:val="20"/>
        </w:rPr>
      </w:pPr>
      <w:r>
        <w:rPr>
          <w:rFonts w:ascii="宋体" w:hAnsi="宋体" w:eastAsia="宋体" w:cs="宋体"/>
          <w:spacing w:val="9"/>
          <w:sz w:val="20"/>
          <w:szCs w:val="20"/>
        </w:rPr>
        <w:t>采购内容及要</w:t>
      </w:r>
      <w:r>
        <w:rPr>
          <w:rFonts w:ascii="宋体" w:hAnsi="宋体" w:eastAsia="宋体" w:cs="宋体"/>
          <w:spacing w:val="7"/>
          <w:sz w:val="20"/>
          <w:szCs w:val="20"/>
        </w:rPr>
        <w:t>求</w:t>
      </w:r>
    </w:p>
    <w:p>
      <w:pPr>
        <w:spacing w:before="154" w:line="228" w:lineRule="auto"/>
        <w:ind w:left="106"/>
        <w:rPr>
          <w:rFonts w:ascii="宋体" w:hAnsi="宋体" w:eastAsia="宋体" w:cs="宋体"/>
          <w:sz w:val="20"/>
          <w:szCs w:val="20"/>
        </w:rPr>
      </w:pPr>
      <w:r>
        <w:rPr>
          <w:rFonts w:ascii="宋体" w:hAnsi="宋体" w:eastAsia="宋体" w:cs="宋体"/>
          <w:spacing w:val="11"/>
          <w:sz w:val="20"/>
          <w:szCs w:val="20"/>
        </w:rPr>
        <w:t>政</w:t>
      </w:r>
      <w:r>
        <w:rPr>
          <w:rFonts w:ascii="宋体" w:hAnsi="宋体" w:eastAsia="宋体" w:cs="宋体"/>
          <w:spacing w:val="7"/>
          <w:sz w:val="20"/>
          <w:szCs w:val="20"/>
        </w:rPr>
        <w:t>府采购合同 (格式)</w:t>
      </w:r>
    </w:p>
    <w:p>
      <w:pPr>
        <w:spacing w:before="155" w:line="228" w:lineRule="auto"/>
        <w:ind w:left="10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标办法</w:t>
      </w:r>
    </w:p>
    <w:p>
      <w:pPr>
        <w:spacing w:before="151" w:line="228" w:lineRule="auto"/>
        <w:ind w:left="118"/>
        <w:rPr>
          <w:rFonts w:ascii="宋体" w:hAnsi="宋体" w:eastAsia="宋体" w:cs="宋体"/>
          <w:sz w:val="20"/>
          <w:szCs w:val="20"/>
        </w:rPr>
      </w:pPr>
      <w:r>
        <w:rPr>
          <w:rFonts w:ascii="宋体" w:hAnsi="宋体" w:eastAsia="宋体" w:cs="宋体"/>
          <w:spacing w:val="10"/>
          <w:sz w:val="20"/>
          <w:szCs w:val="20"/>
        </w:rPr>
        <w:t>响</w:t>
      </w:r>
      <w:r>
        <w:rPr>
          <w:rFonts w:ascii="宋体" w:hAnsi="宋体" w:eastAsia="宋体" w:cs="宋体"/>
          <w:spacing w:val="5"/>
          <w:sz w:val="20"/>
          <w:szCs w:val="20"/>
        </w:rPr>
        <w:t>应文件 (格式)</w:t>
      </w:r>
    </w:p>
    <w:p>
      <w:pPr>
        <w:spacing w:before="153" w:line="194" w:lineRule="auto"/>
        <w:ind w:left="123"/>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3"/>
          <w:sz w:val="20"/>
          <w:szCs w:val="20"/>
        </w:rPr>
        <w:t>件</w:t>
      </w:r>
    </w:p>
    <w:p>
      <w:pPr>
        <w:sectPr>
          <w:type w:val="continuous"/>
          <w:pgSz w:w="11906" w:h="16839"/>
          <w:pgMar w:top="400" w:right="852" w:bottom="1014" w:left="917" w:header="0" w:footer="854" w:gutter="0"/>
          <w:cols w:equalWidth="0" w:num="2">
            <w:col w:w="1151" w:space="0"/>
            <w:col w:w="8986"/>
          </w:cols>
        </w:sectPr>
      </w:pPr>
    </w:p>
    <w:p>
      <w:pPr>
        <w:spacing w:before="190" w:line="369" w:lineRule="auto"/>
        <w:ind w:left="417" w:right="56" w:hanging="417"/>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2</w:t>
      </w:r>
      <w:r>
        <w:rPr>
          <w:rFonts w:ascii="宋体" w:hAnsi="宋体" w:eastAsia="宋体" w:cs="宋体"/>
          <w:spacing w:val="9"/>
          <w:sz w:val="20"/>
          <w:szCs w:val="20"/>
        </w:rPr>
        <w:t xml:space="preserve"> 供应商应认真阅读、并充分理解磋商文件的全部内容 (包括所有的补充、修改内容、重要事项、格式、条</w:t>
      </w:r>
      <w:r>
        <w:rPr>
          <w:rFonts w:ascii="宋体" w:hAnsi="宋体" w:eastAsia="宋体" w:cs="宋体"/>
          <w:sz w:val="20"/>
          <w:szCs w:val="20"/>
        </w:rPr>
        <w:t xml:space="preserve"> </w:t>
      </w:r>
      <w:r>
        <w:rPr>
          <w:rFonts w:ascii="宋体" w:hAnsi="宋体" w:eastAsia="宋体" w:cs="宋体"/>
          <w:spacing w:val="10"/>
          <w:sz w:val="20"/>
          <w:szCs w:val="20"/>
        </w:rPr>
        <w:t>款和技术规范、参数及要求等) 。供应商没有按照磋商文件要求提交全部资料，或者响应文件没有对磋</w:t>
      </w:r>
      <w:r>
        <w:rPr>
          <w:rFonts w:ascii="宋体" w:hAnsi="宋体" w:eastAsia="宋体" w:cs="宋体"/>
          <w:spacing w:val="2"/>
          <w:sz w:val="20"/>
          <w:szCs w:val="20"/>
        </w:rPr>
        <w:t>商</w:t>
      </w:r>
      <w:r>
        <w:rPr>
          <w:rFonts w:ascii="宋体" w:hAnsi="宋体" w:eastAsia="宋体" w:cs="宋体"/>
          <w:sz w:val="20"/>
          <w:szCs w:val="20"/>
        </w:rPr>
        <w:t xml:space="preserve"> </w:t>
      </w:r>
      <w:r>
        <w:rPr>
          <w:rFonts w:ascii="宋体" w:hAnsi="宋体" w:eastAsia="宋体" w:cs="宋体"/>
          <w:spacing w:val="12"/>
          <w:sz w:val="20"/>
          <w:szCs w:val="20"/>
        </w:rPr>
        <w:t>文</w:t>
      </w:r>
      <w:r>
        <w:rPr>
          <w:rFonts w:ascii="宋体" w:hAnsi="宋体" w:eastAsia="宋体" w:cs="宋体"/>
          <w:spacing w:val="10"/>
          <w:sz w:val="20"/>
          <w:szCs w:val="20"/>
        </w:rPr>
        <w:t>件在各方面都做出实质性响应是供应商的风险，有可能导致其响应文件被拒绝，或被认定为无效响应文</w:t>
      </w:r>
      <w:r>
        <w:rPr>
          <w:rFonts w:ascii="宋体" w:hAnsi="宋体" w:eastAsia="宋体" w:cs="宋体"/>
          <w:sz w:val="20"/>
          <w:szCs w:val="20"/>
        </w:rPr>
        <w:t xml:space="preserve"> </w:t>
      </w:r>
      <w:r>
        <w:rPr>
          <w:rFonts w:ascii="宋体" w:hAnsi="宋体" w:eastAsia="宋体" w:cs="宋体"/>
          <w:spacing w:val="10"/>
          <w:sz w:val="20"/>
          <w:szCs w:val="20"/>
        </w:rPr>
        <w:t>件</w:t>
      </w:r>
      <w:r>
        <w:rPr>
          <w:rFonts w:ascii="宋体" w:hAnsi="宋体" w:eastAsia="宋体" w:cs="宋体"/>
          <w:spacing w:val="8"/>
          <w:sz w:val="20"/>
          <w:szCs w:val="20"/>
        </w:rPr>
        <w:t>或被确定为响应无效。</w:t>
      </w:r>
    </w:p>
    <w:p>
      <w:pPr>
        <w:spacing w:line="270" w:lineRule="exact"/>
        <w:ind w:left="3"/>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7．磋商文件的澄清和修改</w:t>
      </w:r>
    </w:p>
    <w:p>
      <w:pPr>
        <w:spacing w:before="131" w:line="322" w:lineRule="auto"/>
        <w:ind w:left="422" w:right="56" w:hanging="419"/>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12"/>
          <w:sz w:val="20"/>
          <w:szCs w:val="20"/>
        </w:rPr>
        <w:t>.</w:t>
      </w:r>
      <w:r>
        <w:rPr>
          <w:rFonts w:ascii="宋体" w:hAnsi="宋体" w:eastAsia="宋体" w:cs="宋体"/>
          <w:spacing w:val="7"/>
          <w:sz w:val="20"/>
          <w:szCs w:val="20"/>
        </w:rPr>
        <w:t>1 供应商如发现磋商文件内容有误或对政府采购活动事项有疑问的，应在提交首次响应文件截止时间 5 日前</w:t>
      </w:r>
      <w:r>
        <w:rPr>
          <w:rFonts w:ascii="宋体" w:hAnsi="宋体" w:eastAsia="宋体" w:cs="宋体"/>
          <w:sz w:val="20"/>
          <w:szCs w:val="20"/>
        </w:rPr>
        <w:t xml:space="preserve"> </w:t>
      </w:r>
      <w:r>
        <w:rPr>
          <w:rFonts w:ascii="宋体" w:hAnsi="宋体" w:eastAsia="宋体" w:cs="宋体"/>
          <w:spacing w:val="14"/>
          <w:sz w:val="20"/>
          <w:szCs w:val="20"/>
        </w:rPr>
        <w:t>以书面</w:t>
      </w:r>
      <w:r>
        <w:rPr>
          <w:rFonts w:ascii="宋体" w:hAnsi="宋体" w:eastAsia="宋体" w:cs="宋体"/>
          <w:spacing w:val="7"/>
          <w:sz w:val="20"/>
          <w:szCs w:val="20"/>
        </w:rPr>
        <w:t>形式向采购人或采购代理机构提出澄清或者询问。采购人、采购代理机构将在 3 个工作日内对供应</w:t>
      </w:r>
      <w:r>
        <w:rPr>
          <w:rFonts w:ascii="宋体" w:hAnsi="宋体" w:eastAsia="宋体" w:cs="宋体"/>
          <w:sz w:val="20"/>
          <w:szCs w:val="20"/>
        </w:rPr>
        <w:t xml:space="preserve"> </w:t>
      </w:r>
      <w:r>
        <w:rPr>
          <w:rFonts w:ascii="宋体" w:hAnsi="宋体" w:eastAsia="宋体" w:cs="宋体"/>
          <w:spacing w:val="9"/>
          <w:sz w:val="20"/>
          <w:szCs w:val="20"/>
        </w:rPr>
        <w:t>商</w:t>
      </w:r>
      <w:r>
        <w:rPr>
          <w:rFonts w:ascii="宋体" w:hAnsi="宋体" w:eastAsia="宋体" w:cs="宋体"/>
          <w:spacing w:val="8"/>
          <w:sz w:val="20"/>
          <w:szCs w:val="20"/>
        </w:rPr>
        <w:t>依法提出的询问作出答复。</w:t>
      </w:r>
    </w:p>
    <w:p>
      <w:pPr>
        <w:spacing w:before="145" w:line="316" w:lineRule="auto"/>
        <w:ind w:left="417" w:right="56" w:hanging="414"/>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17"/>
          <w:sz w:val="20"/>
          <w:szCs w:val="20"/>
        </w:rPr>
        <w:t>2</w:t>
      </w:r>
      <w:r>
        <w:rPr>
          <w:rFonts w:ascii="宋体" w:hAnsi="宋体" w:eastAsia="宋体" w:cs="宋体"/>
          <w:spacing w:val="9"/>
          <w:sz w:val="20"/>
          <w:szCs w:val="20"/>
        </w:rPr>
        <w:t xml:space="preserve"> 提交首次响应文件截止之日前，采购人、采购代理机构对已发出的磋商文件进行必要的澄清或者修改。如</w:t>
      </w:r>
      <w:r>
        <w:rPr>
          <w:rFonts w:ascii="宋体" w:hAnsi="宋体" w:eastAsia="宋体" w:cs="宋体"/>
          <w:sz w:val="20"/>
          <w:szCs w:val="20"/>
        </w:rPr>
        <w:t xml:space="preserve"> </w:t>
      </w:r>
      <w:r>
        <w:rPr>
          <w:rFonts w:ascii="宋体" w:hAnsi="宋体" w:eastAsia="宋体" w:cs="宋体"/>
          <w:spacing w:val="14"/>
          <w:sz w:val="20"/>
          <w:szCs w:val="20"/>
        </w:rPr>
        <w:t>澄清或</w:t>
      </w:r>
      <w:r>
        <w:rPr>
          <w:rFonts w:ascii="宋体" w:hAnsi="宋体" w:eastAsia="宋体" w:cs="宋体"/>
          <w:spacing w:val="11"/>
          <w:sz w:val="20"/>
          <w:szCs w:val="20"/>
        </w:rPr>
        <w:t>者</w:t>
      </w:r>
      <w:r>
        <w:rPr>
          <w:rFonts w:ascii="宋体" w:hAnsi="宋体" w:eastAsia="宋体" w:cs="宋体"/>
          <w:spacing w:val="7"/>
          <w:sz w:val="20"/>
          <w:szCs w:val="20"/>
        </w:rPr>
        <w:t>修改的内容可能影响响应文件编制的，在提交首次响应文件截止之日 5 日前，在政府采购信息发</w:t>
      </w:r>
      <w:r>
        <w:rPr>
          <w:rFonts w:ascii="宋体" w:hAnsi="宋体" w:eastAsia="宋体" w:cs="宋体"/>
          <w:sz w:val="20"/>
          <w:szCs w:val="20"/>
        </w:rPr>
        <w:t xml:space="preserve"> </w:t>
      </w:r>
      <w:r>
        <w:rPr>
          <w:rFonts w:ascii="宋体" w:hAnsi="宋体" w:eastAsia="宋体" w:cs="宋体"/>
          <w:spacing w:val="8"/>
          <w:sz w:val="20"/>
          <w:szCs w:val="20"/>
        </w:rPr>
        <w:t>布媒体发布更正公告。</w:t>
      </w:r>
    </w:p>
    <w:p>
      <w:pPr>
        <w:spacing w:before="152" w:line="281" w:lineRule="auto"/>
        <w:ind w:left="453" w:right="55" w:hanging="450"/>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9"/>
          <w:sz w:val="20"/>
          <w:szCs w:val="20"/>
        </w:rPr>
        <w:t>3 采购人、采购代理机构可视具体情况，延长磋商截止时间和开标时间的，在提交首次响应文件截止时间 1</w:t>
      </w:r>
      <w:r>
        <w:rPr>
          <w:rFonts w:ascii="宋体" w:hAnsi="宋体" w:eastAsia="宋体" w:cs="宋体"/>
          <w:sz w:val="20"/>
          <w:szCs w:val="20"/>
        </w:rPr>
        <w:t xml:space="preserve"> </w:t>
      </w:r>
      <w:r>
        <w:rPr>
          <w:rFonts w:ascii="宋体" w:hAnsi="宋体" w:eastAsia="宋体" w:cs="宋体"/>
          <w:spacing w:val="14"/>
          <w:sz w:val="20"/>
          <w:szCs w:val="20"/>
        </w:rPr>
        <w:t>日</w:t>
      </w:r>
      <w:r>
        <w:rPr>
          <w:rFonts w:ascii="宋体" w:hAnsi="宋体" w:eastAsia="宋体" w:cs="宋体"/>
          <w:spacing w:val="10"/>
          <w:sz w:val="20"/>
          <w:szCs w:val="20"/>
        </w:rPr>
        <w:t>前</w:t>
      </w:r>
      <w:r>
        <w:rPr>
          <w:rFonts w:ascii="宋体" w:hAnsi="宋体" w:eastAsia="宋体" w:cs="宋体"/>
          <w:spacing w:val="7"/>
          <w:sz w:val="20"/>
          <w:szCs w:val="20"/>
        </w:rPr>
        <w:t>，在政府采购信息发布媒体上发布变更公告。</w:t>
      </w:r>
    </w:p>
    <w:p>
      <w:pPr>
        <w:sectPr>
          <w:type w:val="continuous"/>
          <w:pgSz w:w="11906" w:h="16839"/>
          <w:pgMar w:top="400" w:right="852" w:bottom="1014" w:left="917" w:header="0" w:footer="854" w:gutter="0"/>
          <w:cols w:equalWidth="0" w:num="1">
            <w:col w:w="10137"/>
          </w:cols>
        </w:sectPr>
      </w:pPr>
    </w:p>
    <w:p>
      <w:pPr>
        <w:spacing w:line="289" w:lineRule="auto"/>
        <w:rPr>
          <w:rFonts w:ascii="Arial"/>
          <w:sz w:val="21"/>
        </w:rPr>
      </w:pPr>
    </w:p>
    <w:p>
      <w:pPr>
        <w:spacing w:line="289" w:lineRule="auto"/>
        <w:rPr>
          <w:rFonts w:ascii="Arial"/>
          <w:sz w:val="21"/>
        </w:rPr>
      </w:pPr>
    </w:p>
    <w:p>
      <w:pPr>
        <w:spacing w:before="65" w:line="375" w:lineRule="auto"/>
        <w:ind w:left="418" w:right="87" w:hanging="414"/>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17"/>
          <w:sz w:val="20"/>
          <w:szCs w:val="20"/>
        </w:rPr>
        <w:t>4</w:t>
      </w:r>
      <w:r>
        <w:rPr>
          <w:rFonts w:ascii="宋体" w:hAnsi="宋体" w:eastAsia="宋体" w:cs="宋体"/>
          <w:spacing w:val="9"/>
          <w:sz w:val="20"/>
          <w:szCs w:val="20"/>
        </w:rPr>
        <w:t xml:space="preserve"> 所有与本项目相关的澄清、修改、补遗的内容作为磋商文件的组成部分。该所有通知文件在政府采购信息</w:t>
      </w:r>
      <w:r>
        <w:rPr>
          <w:rFonts w:ascii="宋体" w:hAnsi="宋体" w:eastAsia="宋体" w:cs="宋体"/>
          <w:sz w:val="20"/>
          <w:szCs w:val="20"/>
        </w:rPr>
        <w:t xml:space="preserve"> </w:t>
      </w:r>
      <w:r>
        <w:rPr>
          <w:rFonts w:ascii="宋体" w:hAnsi="宋体" w:eastAsia="宋体" w:cs="宋体"/>
          <w:spacing w:val="14"/>
          <w:sz w:val="20"/>
          <w:szCs w:val="20"/>
        </w:rPr>
        <w:t>媒体发布</w:t>
      </w:r>
      <w:r>
        <w:rPr>
          <w:rFonts w:ascii="宋体" w:hAnsi="宋体" w:eastAsia="宋体" w:cs="宋体"/>
          <w:spacing w:val="11"/>
          <w:sz w:val="20"/>
          <w:szCs w:val="20"/>
        </w:rPr>
        <w:t>之</w:t>
      </w:r>
      <w:r>
        <w:rPr>
          <w:rFonts w:ascii="宋体" w:hAnsi="宋体" w:eastAsia="宋体" w:cs="宋体"/>
          <w:spacing w:val="7"/>
          <w:sz w:val="20"/>
          <w:szCs w:val="20"/>
        </w:rPr>
        <w:t>日起，视为供应商已收到该通知。供应商未及时关注网站上发布的通知文件造成的损失， 由供</w:t>
      </w:r>
      <w:r>
        <w:rPr>
          <w:rFonts w:ascii="宋体" w:hAnsi="宋体" w:eastAsia="宋体" w:cs="宋体"/>
          <w:sz w:val="20"/>
          <w:szCs w:val="20"/>
        </w:rPr>
        <w:t xml:space="preserve"> </w:t>
      </w:r>
      <w:r>
        <w:rPr>
          <w:rFonts w:ascii="宋体" w:hAnsi="宋体" w:eastAsia="宋体" w:cs="宋体"/>
          <w:spacing w:val="6"/>
          <w:sz w:val="20"/>
          <w:szCs w:val="20"/>
        </w:rPr>
        <w:t>应商负责</w:t>
      </w:r>
      <w:r>
        <w:rPr>
          <w:rFonts w:ascii="宋体" w:hAnsi="宋体" w:eastAsia="宋体" w:cs="宋体"/>
          <w:spacing w:val="5"/>
          <w:sz w:val="20"/>
          <w:szCs w:val="20"/>
        </w:rPr>
        <w:t>。</w:t>
      </w:r>
    </w:p>
    <w:p>
      <w:pPr>
        <w:spacing w:line="314" w:lineRule="auto"/>
        <w:rPr>
          <w:rFonts w:ascii="Arial"/>
          <w:sz w:val="21"/>
        </w:rPr>
      </w:pPr>
    </w:p>
    <w:p>
      <w:pPr>
        <w:spacing w:before="65" w:line="228" w:lineRule="auto"/>
        <w:ind w:left="4043"/>
        <w:outlineLvl w:val="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三</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响应文件的编制</w:t>
      </w:r>
    </w:p>
    <w:p>
      <w:pPr>
        <w:spacing w:before="153" w:line="269" w:lineRule="exact"/>
        <w:outlineLvl w:val="1"/>
        <w:rPr>
          <w:rFonts w:ascii="宋体" w:hAnsi="宋体" w:eastAsia="宋体" w:cs="宋体"/>
          <w:sz w:val="20"/>
          <w:szCs w:val="20"/>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spacing w:val="8"/>
          <w:position w:val="1"/>
          <w:sz w:val="20"/>
          <w:szCs w:val="20"/>
          <w14:textOutline w14:w="3795" w14:cap="sq" w14:cmpd="sng">
            <w14:solidFill>
              <w14:srgbClr w14:val="000000"/>
            </w14:solidFill>
            <w14:prstDash w14:val="solid"/>
            <w14:bevel/>
          </w14:textOutline>
        </w:rPr>
        <w:t>．响应文件编制</w:t>
      </w:r>
    </w:p>
    <w:p>
      <w:pPr>
        <w:spacing w:before="131" w:line="298" w:lineRule="auto"/>
        <w:ind w:left="422" w:right="137" w:hanging="422"/>
        <w:rPr>
          <w:rFonts w:ascii="宋体" w:hAnsi="宋体" w:eastAsia="宋体" w:cs="宋体"/>
          <w:sz w:val="20"/>
          <w:szCs w:val="20"/>
        </w:rPr>
      </w:pPr>
      <w:r>
        <w:rPr>
          <w:rFonts w:ascii="宋体" w:hAnsi="宋体" w:eastAsia="宋体" w:cs="宋体"/>
          <w:spacing w:val="16"/>
          <w:sz w:val="20"/>
          <w:szCs w:val="20"/>
        </w:rPr>
        <w:t>8.1</w:t>
      </w:r>
      <w:r>
        <w:rPr>
          <w:rFonts w:ascii="宋体" w:hAnsi="宋体" w:eastAsia="宋体" w:cs="宋体"/>
          <w:spacing w:val="14"/>
          <w:sz w:val="20"/>
          <w:szCs w:val="20"/>
        </w:rPr>
        <w:t xml:space="preserve"> </w:t>
      </w:r>
      <w:r>
        <w:rPr>
          <w:rFonts w:ascii="宋体" w:hAnsi="宋体" w:eastAsia="宋体" w:cs="宋体"/>
          <w:spacing w:val="8"/>
          <w:sz w:val="20"/>
          <w:szCs w:val="20"/>
        </w:rPr>
        <w:t>供应商应仔细阅读磋商文件，按磋商文件的要求编制响应文件。如果没有按磋商文件要求提交响应文件，</w:t>
      </w:r>
      <w:r>
        <w:rPr>
          <w:rFonts w:ascii="宋体" w:hAnsi="宋体" w:eastAsia="宋体" w:cs="宋体"/>
          <w:sz w:val="20"/>
          <w:szCs w:val="20"/>
        </w:rPr>
        <w:t xml:space="preserve"> </w:t>
      </w:r>
      <w:r>
        <w:rPr>
          <w:rFonts w:ascii="宋体" w:hAnsi="宋体" w:eastAsia="宋体" w:cs="宋体"/>
          <w:spacing w:val="16"/>
          <w:sz w:val="20"/>
          <w:szCs w:val="20"/>
        </w:rPr>
        <w:t>没</w:t>
      </w:r>
      <w:r>
        <w:rPr>
          <w:rFonts w:ascii="宋体" w:hAnsi="宋体" w:eastAsia="宋体" w:cs="宋体"/>
          <w:spacing w:val="9"/>
          <w:sz w:val="20"/>
          <w:szCs w:val="20"/>
        </w:rPr>
        <w:t>有对磋商文件提出的实质性要求和条件作出响应，其响应文件无效。</w:t>
      </w:r>
    </w:p>
    <w:p>
      <w:pPr>
        <w:spacing w:before="153" w:line="299" w:lineRule="auto"/>
        <w:ind w:left="412" w:right="14" w:hanging="413"/>
        <w:rPr>
          <w:rFonts w:ascii="宋体" w:hAnsi="宋体" w:eastAsia="宋体" w:cs="宋体"/>
          <w:sz w:val="20"/>
          <w:szCs w:val="20"/>
        </w:rPr>
      </w:pPr>
      <w:r>
        <w:rPr>
          <w:rFonts w:ascii="宋体" w:hAnsi="宋体" w:eastAsia="宋体" w:cs="宋体"/>
          <w:spacing w:val="3"/>
          <w:sz w:val="20"/>
          <w:szCs w:val="20"/>
        </w:rPr>
        <w:t>8.2 对磋商文件提出的实质性要求和条件作出响应是指供应商必须对磋商文件中涉及磋商项目的价格、技术要求</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数量、售后</w:t>
      </w:r>
      <w:r>
        <w:rPr>
          <w:rFonts w:ascii="宋体" w:hAnsi="宋体" w:eastAsia="宋体" w:cs="宋体"/>
          <w:spacing w:val="7"/>
          <w:sz w:val="20"/>
          <w:szCs w:val="20"/>
        </w:rPr>
        <w:t>服</w:t>
      </w:r>
      <w:r>
        <w:rPr>
          <w:rFonts w:ascii="宋体" w:hAnsi="宋体" w:eastAsia="宋体" w:cs="宋体"/>
          <w:spacing w:val="5"/>
          <w:sz w:val="20"/>
          <w:szCs w:val="20"/>
        </w:rPr>
        <w:t>务及其它要求、合同主要条款等内容作出满足或者优于原要求和条件的承诺。</w:t>
      </w:r>
    </w:p>
    <w:p>
      <w:pPr>
        <w:spacing w:before="151" w:line="227" w:lineRule="auto"/>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3"/>
          <w:sz w:val="20"/>
          <w:szCs w:val="20"/>
        </w:rPr>
        <w:t>3</w:t>
      </w:r>
      <w:r>
        <w:rPr>
          <w:rFonts w:ascii="宋体" w:hAnsi="宋体" w:eastAsia="宋体" w:cs="宋体"/>
          <w:spacing w:val="7"/>
          <w:sz w:val="20"/>
          <w:szCs w:val="20"/>
        </w:rPr>
        <w:t xml:space="preserve"> 在磋商报价表中，供应商必须按格式文件完整填写，不能自行修改格式内容。</w:t>
      </w:r>
    </w:p>
    <w:p>
      <w:pPr>
        <w:spacing w:before="155" w:line="269" w:lineRule="exact"/>
        <w:outlineLvl w:val="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9</w:t>
      </w:r>
      <w:r>
        <w:rPr>
          <w:rFonts w:ascii="宋体" w:hAnsi="宋体" w:eastAsia="宋体" w:cs="宋体"/>
          <w:spacing w:val="9"/>
          <w:position w:val="1"/>
          <w:sz w:val="20"/>
          <w:szCs w:val="20"/>
          <w14:textOutline w14:w="3795" w14:cap="sq" w14:cmpd="sng">
            <w14:solidFill>
              <w14:srgbClr w14:val="000000"/>
            </w14:solidFill>
            <w14:prstDash w14:val="solid"/>
            <w14:bevel/>
          </w14:textOutline>
        </w:rPr>
        <w:t>．响应文件的文字及计量单位</w:t>
      </w:r>
    </w:p>
    <w:p>
      <w:pPr>
        <w:spacing w:before="132" w:line="298" w:lineRule="auto"/>
        <w:ind w:left="407" w:right="80" w:hanging="407"/>
        <w:rPr>
          <w:rFonts w:ascii="宋体" w:hAnsi="宋体" w:eastAsia="宋体" w:cs="宋体"/>
          <w:sz w:val="20"/>
          <w:szCs w:val="20"/>
        </w:rPr>
      </w:pPr>
      <w:r>
        <w:rPr>
          <w:rFonts w:ascii="宋体" w:hAnsi="宋体" w:eastAsia="宋体" w:cs="宋体"/>
          <w:spacing w:val="2"/>
          <w:sz w:val="20"/>
          <w:szCs w:val="20"/>
        </w:rPr>
        <w:t>9.1 供应商提交的响应文件以及供应商与采购人、采购代理机构就有关投</w:t>
      </w:r>
      <w:r>
        <w:rPr>
          <w:rFonts w:ascii="宋体" w:hAnsi="宋体" w:eastAsia="宋体" w:cs="宋体"/>
          <w:spacing w:val="1"/>
          <w:sz w:val="20"/>
          <w:szCs w:val="20"/>
        </w:rPr>
        <w:t>标的所有来往函电均应使用中文 (另有规</w:t>
      </w:r>
      <w:r>
        <w:rPr>
          <w:rFonts w:ascii="宋体" w:hAnsi="宋体" w:eastAsia="宋体" w:cs="宋体"/>
          <w:sz w:val="20"/>
          <w:szCs w:val="20"/>
        </w:rPr>
        <w:t xml:space="preserve"> </w:t>
      </w:r>
      <w:r>
        <w:rPr>
          <w:rFonts w:ascii="宋体" w:hAnsi="宋体" w:eastAsia="宋体" w:cs="宋体"/>
          <w:spacing w:val="-1"/>
          <w:sz w:val="20"/>
          <w:szCs w:val="20"/>
        </w:rPr>
        <w:t>定的</w:t>
      </w:r>
      <w:r>
        <w:rPr>
          <w:rFonts w:ascii="宋体" w:hAnsi="宋体" w:eastAsia="宋体" w:cs="宋体"/>
          <w:sz w:val="20"/>
          <w:szCs w:val="20"/>
        </w:rPr>
        <w:t>除外) 。</w:t>
      </w:r>
    </w:p>
    <w:p>
      <w:pPr>
        <w:spacing w:before="154" w:line="228" w:lineRule="auto"/>
        <w:rPr>
          <w:rFonts w:ascii="宋体" w:hAnsi="宋体" w:eastAsia="宋体" w:cs="宋体"/>
          <w:sz w:val="20"/>
          <w:szCs w:val="20"/>
        </w:rPr>
      </w:pPr>
      <w:r>
        <w:rPr>
          <w:rFonts w:ascii="宋体" w:hAnsi="宋体" w:eastAsia="宋体" w:cs="宋体"/>
          <w:spacing w:val="14"/>
          <w:sz w:val="20"/>
          <w:szCs w:val="20"/>
        </w:rPr>
        <w:t>9.2</w:t>
      </w:r>
      <w:r>
        <w:rPr>
          <w:rFonts w:ascii="宋体" w:hAnsi="宋体" w:eastAsia="宋体" w:cs="宋体"/>
          <w:spacing w:val="8"/>
          <w:sz w:val="20"/>
          <w:szCs w:val="20"/>
        </w:rPr>
        <w:t xml:space="preserve"> </w:t>
      </w:r>
      <w:r>
        <w:rPr>
          <w:rFonts w:ascii="宋体" w:hAnsi="宋体" w:eastAsia="宋体" w:cs="宋体"/>
          <w:spacing w:val="7"/>
          <w:sz w:val="20"/>
          <w:szCs w:val="20"/>
        </w:rPr>
        <w:t>响应文件使用的计量单位除磋商文件中有特殊规定外，一律使用法定计量单位。</w:t>
      </w:r>
    </w:p>
    <w:p>
      <w:pPr>
        <w:spacing w:before="153" w:line="269" w:lineRule="exact"/>
        <w:ind w:left="14"/>
        <w:outlineLvl w:val="1"/>
        <w:rPr>
          <w:rFonts w:ascii="宋体" w:hAnsi="宋体" w:eastAsia="宋体" w:cs="宋体"/>
          <w:sz w:val="20"/>
          <w:szCs w:val="20"/>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1</w:t>
      </w:r>
      <w:r>
        <w:rPr>
          <w:rFonts w:ascii="宋体" w:hAnsi="宋体" w:eastAsia="宋体" w:cs="宋体"/>
          <w:spacing w:val="8"/>
          <w:position w:val="1"/>
          <w:sz w:val="20"/>
          <w:szCs w:val="20"/>
          <w14:textOutline w14:w="3795" w14:cap="sq" w14:cmpd="sng">
            <w14:solidFill>
              <w14:srgbClr w14:val="000000"/>
            </w14:solidFill>
            <w14:prstDash w14:val="solid"/>
            <w14:bevel/>
          </w14:textOutline>
        </w:rPr>
        <w:t>0．响应文件的构成及装订要求</w:t>
      </w:r>
    </w:p>
    <w:p>
      <w:pPr>
        <w:tabs>
          <w:tab w:val="left" w:pos="522"/>
        </w:tabs>
        <w:spacing w:before="130" w:line="323" w:lineRule="auto"/>
        <w:ind w:left="412" w:right="85" w:hanging="39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0</w:t>
      </w:r>
      <w:r>
        <w:rPr>
          <w:rFonts w:ascii="宋体" w:hAnsi="宋体" w:eastAsia="宋体" w:cs="宋体"/>
          <w:spacing w:val="7"/>
          <w:sz w:val="20"/>
          <w:szCs w:val="20"/>
        </w:rPr>
        <w:t>.1 响应文件由资格、商务、技术文件组成，供应商应按下列说明及第六章响应文件格式要求编写和提供。应</w:t>
      </w:r>
      <w:r>
        <w:rPr>
          <w:rFonts w:ascii="宋体" w:hAnsi="宋体" w:eastAsia="宋体" w:cs="宋体"/>
          <w:sz w:val="20"/>
          <w:szCs w:val="20"/>
        </w:rPr>
        <w:t xml:space="preserve"> </w:t>
      </w:r>
      <w:r>
        <w:rPr>
          <w:rFonts w:ascii="宋体" w:hAnsi="宋体" w:eastAsia="宋体" w:cs="宋体"/>
          <w:spacing w:val="19"/>
          <w:sz w:val="20"/>
          <w:szCs w:val="20"/>
        </w:rPr>
        <w:t>递</w:t>
      </w:r>
      <w:r>
        <w:rPr>
          <w:rFonts w:ascii="宋体" w:hAnsi="宋体" w:eastAsia="宋体" w:cs="宋体"/>
          <w:spacing w:val="10"/>
          <w:sz w:val="20"/>
          <w:szCs w:val="20"/>
        </w:rPr>
        <w:t>交的有关文件如未特别注明为复印件的，须提供原件，原件、复印件均须加盖供应商公章或加盖手指印</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9"/>
          <w:sz w:val="20"/>
          <w:szCs w:val="20"/>
        </w:rPr>
        <w:t>(</w:t>
      </w:r>
      <w:r>
        <w:rPr>
          <w:rFonts w:ascii="宋体" w:hAnsi="宋体" w:eastAsia="宋体" w:cs="宋体"/>
          <w:spacing w:val="6"/>
          <w:sz w:val="20"/>
          <w:szCs w:val="20"/>
        </w:rPr>
        <w:t>如为自然人的) 。</w:t>
      </w:r>
    </w:p>
    <w:p>
      <w:pPr>
        <w:spacing w:before="149" w:line="228" w:lineRule="auto"/>
        <w:ind w:left="422"/>
        <w:rPr>
          <w:rFonts w:ascii="宋体" w:hAnsi="宋体" w:eastAsia="宋体" w:cs="宋体"/>
          <w:sz w:val="20"/>
          <w:szCs w:val="20"/>
        </w:rPr>
      </w:pPr>
      <w:r>
        <w:rPr>
          <w:rFonts w:ascii="宋体" w:hAnsi="宋体" w:eastAsia="宋体" w:cs="宋体"/>
          <w:spacing w:val="13"/>
          <w:sz w:val="20"/>
          <w:szCs w:val="20"/>
        </w:rPr>
        <w:t>一</w:t>
      </w:r>
      <w:r>
        <w:rPr>
          <w:rFonts w:ascii="宋体" w:hAnsi="宋体" w:eastAsia="宋体" w:cs="宋体"/>
          <w:spacing w:val="7"/>
          <w:sz w:val="20"/>
          <w:szCs w:val="20"/>
        </w:rPr>
        <w:t>、商务文件 (必须提供)</w:t>
      </w:r>
    </w:p>
    <w:p>
      <w:pPr>
        <w:spacing w:before="154" w:line="271" w:lineRule="exact"/>
        <w:ind w:left="434"/>
        <w:rPr>
          <w:rFonts w:ascii="宋体" w:hAnsi="宋体" w:eastAsia="宋体" w:cs="宋体"/>
          <w:sz w:val="20"/>
          <w:szCs w:val="20"/>
        </w:rPr>
      </w:pPr>
      <w:r>
        <w:rPr>
          <w:rFonts w:ascii="宋体" w:hAnsi="宋体" w:eastAsia="宋体" w:cs="宋体"/>
          <w:spacing w:val="4"/>
          <w:position w:val="1"/>
          <w:sz w:val="20"/>
          <w:szCs w:val="20"/>
        </w:rPr>
        <w:t>1、磋商</w:t>
      </w:r>
      <w:r>
        <w:rPr>
          <w:rFonts w:ascii="宋体" w:hAnsi="宋体" w:eastAsia="宋体" w:cs="宋体"/>
          <w:spacing w:val="3"/>
          <w:position w:val="1"/>
          <w:sz w:val="20"/>
          <w:szCs w:val="20"/>
        </w:rPr>
        <w:t>函</w:t>
      </w:r>
    </w:p>
    <w:p>
      <w:pPr>
        <w:spacing w:before="130" w:line="271" w:lineRule="exact"/>
        <w:ind w:left="421"/>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7"/>
          <w:position w:val="1"/>
          <w:sz w:val="20"/>
          <w:szCs w:val="20"/>
        </w:rPr>
        <w:t>、磋商报价表</w:t>
      </w:r>
    </w:p>
    <w:p>
      <w:pPr>
        <w:spacing w:before="128" w:line="269" w:lineRule="exact"/>
        <w:ind w:left="423"/>
        <w:rPr>
          <w:rFonts w:ascii="宋体" w:hAnsi="宋体" w:eastAsia="宋体" w:cs="宋体"/>
          <w:sz w:val="20"/>
          <w:szCs w:val="20"/>
        </w:rPr>
      </w:pPr>
      <w:r>
        <w:rPr>
          <w:rFonts w:ascii="宋体" w:hAnsi="宋体" w:eastAsia="宋体" w:cs="宋体"/>
          <w:spacing w:val="8"/>
          <w:position w:val="1"/>
          <w:sz w:val="20"/>
          <w:szCs w:val="20"/>
        </w:rPr>
        <w:t>3、商务条款响应</w:t>
      </w:r>
      <w:r>
        <w:rPr>
          <w:rFonts w:ascii="宋体" w:hAnsi="宋体" w:eastAsia="宋体" w:cs="宋体"/>
          <w:spacing w:val="7"/>
          <w:position w:val="1"/>
          <w:sz w:val="20"/>
          <w:szCs w:val="20"/>
        </w:rPr>
        <w:t>表</w:t>
      </w:r>
    </w:p>
    <w:p>
      <w:pPr>
        <w:spacing w:before="131" w:line="228" w:lineRule="auto"/>
        <w:ind w:left="422"/>
        <w:rPr>
          <w:rFonts w:ascii="宋体" w:hAnsi="宋体" w:eastAsia="宋体" w:cs="宋体"/>
          <w:sz w:val="20"/>
          <w:szCs w:val="20"/>
        </w:rPr>
      </w:pPr>
      <w:r>
        <w:rPr>
          <w:rFonts w:ascii="宋体" w:hAnsi="宋体" w:eastAsia="宋体" w:cs="宋体"/>
          <w:spacing w:val="8"/>
          <w:sz w:val="20"/>
          <w:szCs w:val="20"/>
        </w:rPr>
        <w:t>二、资</w:t>
      </w:r>
      <w:r>
        <w:rPr>
          <w:rFonts w:ascii="宋体" w:hAnsi="宋体" w:eastAsia="宋体" w:cs="宋体"/>
          <w:spacing w:val="5"/>
          <w:sz w:val="20"/>
          <w:szCs w:val="20"/>
        </w:rPr>
        <w:t>格</w:t>
      </w:r>
      <w:r>
        <w:rPr>
          <w:rFonts w:ascii="宋体" w:hAnsi="宋体" w:eastAsia="宋体" w:cs="宋体"/>
          <w:spacing w:val="4"/>
          <w:sz w:val="20"/>
          <w:szCs w:val="20"/>
        </w:rPr>
        <w:t>证明文件 (1-</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项必须提供)</w:t>
      </w:r>
    </w:p>
    <w:p>
      <w:pPr>
        <w:spacing w:before="154" w:line="228" w:lineRule="auto"/>
        <w:ind w:left="434"/>
        <w:rPr>
          <w:rFonts w:ascii="宋体" w:hAnsi="宋体" w:eastAsia="宋体" w:cs="宋体"/>
          <w:sz w:val="20"/>
          <w:szCs w:val="20"/>
        </w:rPr>
      </w:pPr>
      <w:r>
        <w:rPr>
          <w:rFonts w:ascii="宋体" w:hAnsi="宋体" w:eastAsia="宋体" w:cs="宋体"/>
          <w:spacing w:val="8"/>
          <w:sz w:val="20"/>
          <w:szCs w:val="20"/>
        </w:rPr>
        <w:t>1、法定代表</w:t>
      </w:r>
      <w:r>
        <w:rPr>
          <w:rFonts w:ascii="宋体" w:hAnsi="宋体" w:eastAsia="宋体" w:cs="宋体"/>
          <w:spacing w:val="5"/>
          <w:sz w:val="20"/>
          <w:szCs w:val="20"/>
        </w:rPr>
        <w:t>人</w:t>
      </w:r>
      <w:r>
        <w:rPr>
          <w:rFonts w:ascii="宋体" w:hAnsi="宋体" w:eastAsia="宋体" w:cs="宋体"/>
          <w:spacing w:val="4"/>
          <w:sz w:val="20"/>
          <w:szCs w:val="20"/>
        </w:rPr>
        <w:t xml:space="preserve"> (负责人或自然人) 身份证明书 (附第二代身份证正、背面复印件，如法定代表人 (负责人)</w:t>
      </w:r>
    </w:p>
    <w:p>
      <w:pPr>
        <w:spacing w:before="151" w:line="228" w:lineRule="auto"/>
        <w:ind w:left="2"/>
        <w:rPr>
          <w:rFonts w:ascii="宋体" w:hAnsi="宋体" w:eastAsia="宋体" w:cs="宋体"/>
          <w:sz w:val="20"/>
          <w:szCs w:val="20"/>
        </w:rPr>
      </w:pPr>
      <w:r>
        <w:rPr>
          <w:rFonts w:ascii="宋体" w:hAnsi="宋体" w:eastAsia="宋体" w:cs="宋体"/>
          <w:spacing w:val="18"/>
          <w:sz w:val="20"/>
          <w:szCs w:val="20"/>
        </w:rPr>
        <w:t>非中国国</w:t>
      </w:r>
      <w:r>
        <w:rPr>
          <w:rFonts w:ascii="宋体" w:hAnsi="宋体" w:eastAsia="宋体" w:cs="宋体"/>
          <w:spacing w:val="10"/>
          <w:sz w:val="20"/>
          <w:szCs w:val="20"/>
        </w:rPr>
        <w:t>籍</w:t>
      </w:r>
      <w:r>
        <w:rPr>
          <w:rFonts w:ascii="宋体" w:hAnsi="宋体" w:eastAsia="宋体" w:cs="宋体"/>
          <w:spacing w:val="9"/>
          <w:sz w:val="20"/>
          <w:szCs w:val="20"/>
        </w:rPr>
        <w:t>应提交护照复印件，证件有效并与营业执照或事业单位法人证中的法定代表人 (负责人) 相符。)</w:t>
      </w:r>
    </w:p>
    <w:p>
      <w:pPr>
        <w:spacing w:before="154" w:line="228" w:lineRule="auto"/>
        <w:ind w:left="42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法定代表人 (负责人或自然人) 授权委托书 (如委托代理人参加磋商时)</w:t>
      </w:r>
    </w:p>
    <w:p>
      <w:pPr>
        <w:spacing w:before="154" w:line="270" w:lineRule="exact"/>
        <w:ind w:left="423"/>
        <w:rPr>
          <w:rFonts w:ascii="宋体" w:hAnsi="宋体" w:eastAsia="宋体" w:cs="宋体"/>
          <w:sz w:val="20"/>
          <w:szCs w:val="20"/>
        </w:rPr>
      </w:pPr>
      <w:r>
        <w:rPr>
          <w:rFonts w:ascii="宋体" w:hAnsi="宋体" w:eastAsia="宋体" w:cs="宋体"/>
          <w:spacing w:val="8"/>
          <w:position w:val="1"/>
          <w:sz w:val="20"/>
          <w:szCs w:val="20"/>
        </w:rPr>
        <w:t>3、磋商保证金声</w:t>
      </w:r>
      <w:r>
        <w:rPr>
          <w:rFonts w:ascii="宋体" w:hAnsi="宋体" w:eastAsia="宋体" w:cs="宋体"/>
          <w:spacing w:val="7"/>
          <w:position w:val="1"/>
          <w:sz w:val="20"/>
          <w:szCs w:val="20"/>
        </w:rPr>
        <w:t>明</w:t>
      </w:r>
    </w:p>
    <w:p>
      <w:pPr>
        <w:spacing w:before="129" w:line="369" w:lineRule="auto"/>
        <w:ind w:left="3" w:right="87" w:firstLine="420"/>
        <w:rPr>
          <w:rFonts w:ascii="宋体" w:hAnsi="宋体" w:eastAsia="宋体" w:cs="宋体"/>
          <w:sz w:val="20"/>
          <w:szCs w:val="20"/>
        </w:rPr>
      </w:pPr>
      <w:r>
        <w:rPr>
          <w:rFonts w:hint="eastAsia" w:ascii="宋体" w:hAnsi="宋体" w:eastAsia="宋体" w:cs="宋体"/>
          <w:spacing w:val="7"/>
          <w:sz w:val="20"/>
          <w:szCs w:val="20"/>
          <w:lang w:val="en-US" w:eastAsia="zh-CN"/>
        </w:rPr>
        <w:t>4</w:t>
      </w:r>
      <w:r>
        <w:rPr>
          <w:rFonts w:ascii="宋体" w:hAnsi="宋体" w:eastAsia="宋体" w:cs="宋体"/>
          <w:spacing w:val="7"/>
          <w:sz w:val="20"/>
          <w:szCs w:val="20"/>
        </w:rPr>
        <w:t>、供应商有效的营业执照副本 (复印件)  (须清晰反映经营期限) ，或事业单位法人证书复印件 (如服</w:t>
      </w:r>
      <w:r>
        <w:rPr>
          <w:rFonts w:ascii="宋体" w:hAnsi="宋体" w:eastAsia="宋体" w:cs="宋体"/>
          <w:sz w:val="20"/>
          <w:szCs w:val="20"/>
        </w:rPr>
        <w:t xml:space="preserve">务 </w:t>
      </w:r>
      <w:r>
        <w:rPr>
          <w:rFonts w:ascii="宋体" w:hAnsi="宋体" w:eastAsia="宋体" w:cs="宋体"/>
          <w:spacing w:val="6"/>
          <w:sz w:val="20"/>
          <w:szCs w:val="20"/>
        </w:rPr>
        <w:t>商为事业</w:t>
      </w:r>
      <w:r>
        <w:rPr>
          <w:rFonts w:ascii="宋体" w:hAnsi="宋体" w:eastAsia="宋体" w:cs="宋体"/>
          <w:spacing w:val="4"/>
          <w:sz w:val="20"/>
          <w:szCs w:val="20"/>
        </w:rPr>
        <w:t>单</w:t>
      </w:r>
      <w:r>
        <w:rPr>
          <w:rFonts w:ascii="宋体" w:hAnsi="宋体" w:eastAsia="宋体" w:cs="宋体"/>
          <w:spacing w:val="3"/>
          <w:sz w:val="20"/>
          <w:szCs w:val="20"/>
        </w:rPr>
        <w:t>位) ；  (如为自然人不需提供此项)</w:t>
      </w:r>
    </w:p>
    <w:p>
      <w:pPr>
        <w:spacing w:before="2" w:line="369" w:lineRule="auto"/>
        <w:ind w:left="18" w:right="87" w:firstLine="402"/>
        <w:rPr>
          <w:rFonts w:ascii="宋体" w:hAnsi="宋体" w:eastAsia="宋体" w:cs="宋体"/>
          <w:sz w:val="20"/>
          <w:szCs w:val="20"/>
        </w:rPr>
      </w:pPr>
      <w:r>
        <w:rPr>
          <w:rFonts w:hint="eastAsia" w:ascii="宋体" w:hAnsi="宋体" w:eastAsia="宋体" w:cs="宋体"/>
          <w:spacing w:val="14"/>
          <w:sz w:val="20"/>
          <w:szCs w:val="20"/>
          <w:lang w:val="en-US" w:eastAsia="zh-CN"/>
        </w:rPr>
        <w:t>5</w:t>
      </w:r>
      <w:r>
        <w:rPr>
          <w:rFonts w:ascii="宋体" w:hAnsi="宋体" w:eastAsia="宋体" w:cs="宋体"/>
          <w:spacing w:val="14"/>
          <w:sz w:val="20"/>
          <w:szCs w:val="20"/>
        </w:rPr>
        <w:t>、供</w:t>
      </w:r>
      <w:r>
        <w:rPr>
          <w:rFonts w:ascii="宋体" w:hAnsi="宋体" w:eastAsia="宋体" w:cs="宋体"/>
          <w:spacing w:val="9"/>
          <w:sz w:val="20"/>
          <w:szCs w:val="20"/>
        </w:rPr>
        <w:t>应</w:t>
      </w:r>
      <w:r>
        <w:rPr>
          <w:rFonts w:ascii="宋体" w:hAnsi="宋体" w:eastAsia="宋体" w:cs="宋体"/>
          <w:spacing w:val="7"/>
          <w:sz w:val="20"/>
          <w:szCs w:val="20"/>
        </w:rPr>
        <w:t>商最近三个月任意一个月依法缴纳税收或者依法减免缴纳税费的证明复印件 (以纳税证明或免税证</w:t>
      </w:r>
      <w:r>
        <w:rPr>
          <w:rFonts w:ascii="宋体" w:hAnsi="宋体" w:eastAsia="宋体" w:cs="宋体"/>
          <w:sz w:val="20"/>
          <w:szCs w:val="20"/>
        </w:rPr>
        <w:t xml:space="preserve"> </w:t>
      </w:r>
      <w:r>
        <w:rPr>
          <w:rFonts w:ascii="宋体" w:hAnsi="宋体" w:eastAsia="宋体" w:cs="宋体"/>
          <w:spacing w:val="18"/>
          <w:sz w:val="20"/>
          <w:szCs w:val="20"/>
        </w:rPr>
        <w:t>明</w:t>
      </w:r>
      <w:r>
        <w:rPr>
          <w:rFonts w:ascii="宋体" w:hAnsi="宋体" w:eastAsia="宋体" w:cs="宋体"/>
          <w:spacing w:val="13"/>
          <w:sz w:val="20"/>
          <w:szCs w:val="20"/>
        </w:rPr>
        <w:t>为</w:t>
      </w:r>
      <w:r>
        <w:rPr>
          <w:rFonts w:ascii="宋体" w:hAnsi="宋体" w:eastAsia="宋体" w:cs="宋体"/>
          <w:spacing w:val="9"/>
          <w:sz w:val="20"/>
          <w:szCs w:val="20"/>
        </w:rPr>
        <w:t>准；若为新成立的，请根据实际情况提供。)</w:t>
      </w:r>
    </w:p>
    <w:p>
      <w:pPr>
        <w:spacing w:before="2" w:line="368" w:lineRule="auto"/>
        <w:ind w:left="18" w:right="87" w:firstLine="405"/>
        <w:rPr>
          <w:rFonts w:ascii="宋体" w:hAnsi="宋体" w:eastAsia="宋体" w:cs="宋体"/>
          <w:sz w:val="20"/>
          <w:szCs w:val="20"/>
        </w:rPr>
      </w:pPr>
      <w:r>
        <w:rPr>
          <w:rFonts w:hint="eastAsia" w:ascii="宋体" w:hAnsi="宋体" w:eastAsia="宋体" w:cs="宋体"/>
          <w:spacing w:val="14"/>
          <w:sz w:val="20"/>
          <w:szCs w:val="20"/>
          <w:lang w:val="en-US" w:eastAsia="zh-CN"/>
        </w:rPr>
        <w:t>6</w:t>
      </w:r>
      <w:r>
        <w:rPr>
          <w:rFonts w:ascii="宋体" w:hAnsi="宋体" w:eastAsia="宋体" w:cs="宋体"/>
          <w:spacing w:val="14"/>
          <w:sz w:val="20"/>
          <w:szCs w:val="20"/>
        </w:rPr>
        <w:t>、</w:t>
      </w:r>
      <w:r>
        <w:rPr>
          <w:rFonts w:ascii="宋体" w:hAnsi="宋体" w:eastAsia="宋体" w:cs="宋体"/>
          <w:spacing w:val="13"/>
          <w:sz w:val="20"/>
          <w:szCs w:val="20"/>
        </w:rPr>
        <w:t>供</w:t>
      </w:r>
      <w:r>
        <w:rPr>
          <w:rFonts w:ascii="宋体" w:hAnsi="宋体" w:eastAsia="宋体" w:cs="宋体"/>
          <w:spacing w:val="7"/>
          <w:sz w:val="20"/>
          <w:szCs w:val="20"/>
        </w:rPr>
        <w:t>应商最近三个月任意一个月依法缴纳社会保障资金或者依法免缴社会保障资金证明复印件 (以参保证</w:t>
      </w:r>
      <w:r>
        <w:rPr>
          <w:rFonts w:ascii="宋体" w:hAnsi="宋体" w:eastAsia="宋体" w:cs="宋体"/>
          <w:sz w:val="20"/>
          <w:szCs w:val="20"/>
        </w:rPr>
        <w:t xml:space="preserve"> </w:t>
      </w:r>
      <w:r>
        <w:rPr>
          <w:rFonts w:ascii="宋体" w:hAnsi="宋体" w:eastAsia="宋体" w:cs="宋体"/>
          <w:spacing w:val="18"/>
          <w:sz w:val="20"/>
          <w:szCs w:val="20"/>
        </w:rPr>
        <w:t>明复</w:t>
      </w:r>
      <w:r>
        <w:rPr>
          <w:rFonts w:ascii="宋体" w:hAnsi="宋体" w:eastAsia="宋体" w:cs="宋体"/>
          <w:spacing w:val="16"/>
          <w:sz w:val="20"/>
          <w:szCs w:val="20"/>
        </w:rPr>
        <w:t>印</w:t>
      </w:r>
      <w:r>
        <w:rPr>
          <w:rFonts w:ascii="宋体" w:hAnsi="宋体" w:eastAsia="宋体" w:cs="宋体"/>
          <w:spacing w:val="9"/>
          <w:sz w:val="20"/>
          <w:szCs w:val="20"/>
        </w:rPr>
        <w:t>件或免参保证明复印件为准；若为新成立的，请根据实际情况提供。)</w:t>
      </w:r>
    </w:p>
    <w:p>
      <w:pPr>
        <w:spacing w:line="269" w:lineRule="exact"/>
        <w:ind w:left="420"/>
        <w:rPr>
          <w:rFonts w:ascii="宋体" w:hAnsi="宋体" w:eastAsia="宋体" w:cs="宋体"/>
          <w:sz w:val="20"/>
          <w:szCs w:val="20"/>
        </w:rPr>
      </w:pPr>
      <w:r>
        <w:rPr>
          <w:rFonts w:hint="eastAsia" w:ascii="宋体" w:hAnsi="宋体" w:eastAsia="宋体" w:cs="宋体"/>
          <w:spacing w:val="12"/>
          <w:position w:val="1"/>
          <w:sz w:val="20"/>
          <w:szCs w:val="20"/>
          <w:lang w:val="en-US" w:eastAsia="zh-CN"/>
        </w:rPr>
        <w:t>7</w:t>
      </w:r>
      <w:r>
        <w:rPr>
          <w:rFonts w:ascii="宋体" w:hAnsi="宋体" w:eastAsia="宋体" w:cs="宋体"/>
          <w:spacing w:val="9"/>
          <w:position w:val="1"/>
          <w:sz w:val="20"/>
          <w:szCs w:val="20"/>
        </w:rPr>
        <w:t>、供应商近三年无重大违法记录声明函</w:t>
      </w:r>
    </w:p>
    <w:p>
      <w:pPr>
        <w:sectPr>
          <w:footerReference r:id="rId19" w:type="default"/>
          <w:pgSz w:w="11906" w:h="16839"/>
          <w:pgMar w:top="400" w:right="821" w:bottom="1014" w:left="916" w:header="0" w:footer="854" w:gutter="0"/>
          <w:cols w:space="720" w:num="1"/>
        </w:sectPr>
      </w:pPr>
    </w:p>
    <w:p>
      <w:pPr>
        <w:spacing w:line="289" w:lineRule="auto"/>
        <w:rPr>
          <w:rFonts w:ascii="Arial"/>
          <w:sz w:val="21"/>
        </w:rPr>
      </w:pPr>
    </w:p>
    <w:p>
      <w:pPr>
        <w:spacing w:line="289" w:lineRule="auto"/>
        <w:rPr>
          <w:rFonts w:ascii="Arial"/>
          <w:sz w:val="21"/>
        </w:rPr>
      </w:pPr>
    </w:p>
    <w:p>
      <w:pPr>
        <w:spacing w:before="66" w:line="369" w:lineRule="auto"/>
        <w:ind w:right="58" w:firstLine="420"/>
        <w:rPr>
          <w:rFonts w:ascii="宋体" w:hAnsi="宋体" w:eastAsia="宋体" w:cs="宋体"/>
          <w:sz w:val="20"/>
          <w:szCs w:val="20"/>
        </w:rPr>
      </w:pPr>
      <w:r>
        <w:rPr>
          <w:rFonts w:hint="eastAsia" w:ascii="宋体" w:hAnsi="宋体" w:eastAsia="宋体" w:cs="宋体"/>
          <w:spacing w:val="8"/>
          <w:sz w:val="20"/>
          <w:szCs w:val="20"/>
          <w:lang w:val="en-US" w:eastAsia="zh-CN"/>
        </w:rPr>
        <w:t>8</w:t>
      </w:r>
      <w:r>
        <w:rPr>
          <w:rFonts w:ascii="宋体" w:hAnsi="宋体" w:eastAsia="宋体" w:cs="宋体"/>
          <w:spacing w:val="8"/>
          <w:sz w:val="20"/>
          <w:szCs w:val="20"/>
        </w:rPr>
        <w:t>、企业信用书面声明 (并附中国政府采购网 (</w:t>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“政府采购严重违法失信行为记</w:t>
      </w:r>
      <w:r>
        <w:rPr>
          <w:rFonts w:ascii="宋体" w:hAnsi="宋体" w:eastAsia="宋体" w:cs="宋体"/>
          <w:sz w:val="20"/>
          <w:szCs w:val="20"/>
        </w:rPr>
        <w:t xml:space="preserve"> </w:t>
      </w:r>
      <w:r>
        <w:rPr>
          <w:rFonts w:ascii="宋体" w:hAnsi="宋体" w:eastAsia="宋体" w:cs="宋体"/>
          <w:spacing w:val="6"/>
          <w:sz w:val="20"/>
          <w:szCs w:val="20"/>
        </w:rPr>
        <w:t>录名单”</w:t>
      </w:r>
      <w:r>
        <w:rPr>
          <w:rFonts w:ascii="宋体" w:hAnsi="宋体" w:eastAsia="宋体" w:cs="宋体"/>
          <w:spacing w:val="3"/>
          <w:sz w:val="20"/>
          <w:szCs w:val="20"/>
        </w:rPr>
        <w:t xml:space="preserve"> 、  信用中国“信用信息”栏目查询结果，如为自然人则不需要提供)</w:t>
      </w:r>
    </w:p>
    <w:p>
      <w:pPr>
        <w:spacing w:line="227" w:lineRule="auto"/>
        <w:ind w:left="434"/>
        <w:rPr>
          <w:rFonts w:ascii="宋体" w:hAnsi="宋体" w:eastAsia="宋体" w:cs="宋体"/>
          <w:sz w:val="20"/>
          <w:szCs w:val="20"/>
        </w:rPr>
      </w:pPr>
      <w:r>
        <w:rPr>
          <w:rFonts w:hint="eastAsia" w:ascii="宋体" w:hAnsi="宋体" w:eastAsia="宋体" w:cs="宋体"/>
          <w:spacing w:val="16"/>
          <w:sz w:val="20"/>
          <w:szCs w:val="20"/>
          <w:lang w:val="en-US" w:eastAsia="zh-CN"/>
        </w:rPr>
        <w:t>9</w:t>
      </w:r>
      <w:r>
        <w:rPr>
          <w:rFonts w:ascii="宋体" w:hAnsi="宋体" w:eastAsia="宋体" w:cs="宋体"/>
          <w:spacing w:val="8"/>
          <w:sz w:val="20"/>
          <w:szCs w:val="20"/>
        </w:rPr>
        <w:t>、可作为供应商资信评分的资质证明材料 (由供应商视自身情况自行提交) ：</w:t>
      </w:r>
    </w:p>
    <w:p>
      <w:pPr>
        <w:spacing w:before="153"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 供应商简介及经营状况 (包括综合实力、企业规模和信誉及有效证明) ；</w:t>
      </w:r>
    </w:p>
    <w:p>
      <w:pPr>
        <w:spacing w:before="151" w:line="228" w:lineRule="auto"/>
        <w:ind w:left="42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 供应商认为可以证明其能力材料复印件；</w:t>
      </w:r>
    </w:p>
    <w:p>
      <w:pPr>
        <w:spacing w:before="153" w:line="228" w:lineRule="auto"/>
        <w:ind w:left="423"/>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1"/>
          <w:sz w:val="20"/>
          <w:szCs w:val="20"/>
        </w:rPr>
        <w:t>)</w:t>
      </w:r>
      <w:r>
        <w:rPr>
          <w:rFonts w:ascii="宋体" w:hAnsi="宋体" w:eastAsia="宋体" w:cs="宋体"/>
          <w:spacing w:val="7"/>
          <w:sz w:val="20"/>
          <w:szCs w:val="20"/>
        </w:rPr>
        <w:t xml:space="preserve"> 供应商具有的机械设备配置表；</w:t>
      </w:r>
    </w:p>
    <w:p>
      <w:pPr>
        <w:spacing w:before="154" w:line="228" w:lineRule="auto"/>
        <w:ind w:left="418"/>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9"/>
          <w:sz w:val="20"/>
          <w:szCs w:val="20"/>
        </w:rPr>
        <w:t>)</w:t>
      </w:r>
      <w:r>
        <w:rPr>
          <w:rFonts w:ascii="宋体" w:hAnsi="宋体" w:eastAsia="宋体" w:cs="宋体"/>
          <w:spacing w:val="7"/>
          <w:sz w:val="20"/>
          <w:szCs w:val="20"/>
        </w:rPr>
        <w:t xml:space="preserve"> 供应商项目业绩复印件。</w:t>
      </w:r>
    </w:p>
    <w:p>
      <w:pPr>
        <w:spacing w:before="151" w:line="228" w:lineRule="auto"/>
        <w:ind w:left="419"/>
        <w:rPr>
          <w:rFonts w:ascii="宋体" w:hAnsi="宋体" w:eastAsia="宋体" w:cs="宋体"/>
          <w:sz w:val="20"/>
          <w:szCs w:val="20"/>
        </w:rPr>
      </w:pPr>
      <w:r>
        <w:rPr>
          <w:rFonts w:ascii="宋体" w:hAnsi="宋体" w:eastAsia="宋体" w:cs="宋体"/>
          <w:spacing w:val="5"/>
          <w:sz w:val="20"/>
          <w:szCs w:val="20"/>
        </w:rPr>
        <w:t>三、技术方案文件 (1-2 项必须提供</w:t>
      </w:r>
      <w:r>
        <w:rPr>
          <w:rFonts w:ascii="宋体" w:hAnsi="宋体" w:eastAsia="宋体" w:cs="宋体"/>
          <w:spacing w:val="1"/>
          <w:sz w:val="20"/>
          <w:szCs w:val="20"/>
        </w:rPr>
        <w:t>)</w:t>
      </w:r>
    </w:p>
    <w:p>
      <w:pPr>
        <w:spacing w:before="154" w:line="228" w:lineRule="auto"/>
        <w:ind w:left="540"/>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项目实施方案 (由供应商根据自身情况结合项目要求自行填写，格式自拟) ；</w:t>
      </w:r>
    </w:p>
    <w:p>
      <w:pPr>
        <w:spacing w:before="154" w:line="228" w:lineRule="auto"/>
        <w:ind w:left="527"/>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 服务承诺书 (由供应商根据自身情况结合项目要求自行填写，格式自拟) ；</w:t>
      </w:r>
    </w:p>
    <w:p>
      <w:pPr>
        <w:spacing w:before="151" w:line="228" w:lineRule="auto"/>
        <w:ind w:left="528"/>
        <w:rPr>
          <w:rFonts w:ascii="宋体" w:hAnsi="宋体" w:eastAsia="宋体" w:cs="宋体"/>
          <w:sz w:val="20"/>
          <w:szCs w:val="20"/>
        </w:rPr>
      </w:pPr>
      <w:r>
        <w:rPr>
          <w:rFonts w:ascii="宋体" w:hAnsi="宋体" w:eastAsia="宋体" w:cs="宋体"/>
          <w:spacing w:val="6"/>
          <w:sz w:val="20"/>
          <w:szCs w:val="20"/>
        </w:rPr>
        <w:t xml:space="preserve">3、 供应商需要说明的其他文件和说明 (格式自拟) </w:t>
      </w:r>
      <w:r>
        <w:rPr>
          <w:rFonts w:ascii="宋体" w:hAnsi="宋体" w:eastAsia="宋体" w:cs="宋体"/>
          <w:spacing w:val="1"/>
          <w:sz w:val="20"/>
          <w:szCs w:val="20"/>
        </w:rPr>
        <w:t>。</w:t>
      </w:r>
    </w:p>
    <w:p>
      <w:pPr>
        <w:spacing w:before="155" w:line="299" w:lineRule="auto"/>
        <w:ind w:left="2" w:right="58" w:firstLine="1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0</w:t>
      </w:r>
      <w:r>
        <w:rPr>
          <w:rFonts w:ascii="宋体" w:hAnsi="宋体" w:eastAsia="宋体" w:cs="宋体"/>
          <w:spacing w:val="7"/>
          <w:sz w:val="20"/>
          <w:szCs w:val="20"/>
        </w:rPr>
        <w:t>.2 供应商必须按磋商文件第六章《响应文件格式》要求顺序自编目录及页码装订成册，响应文件装订位置必</w:t>
      </w:r>
      <w:r>
        <w:rPr>
          <w:rFonts w:ascii="宋体" w:hAnsi="宋体" w:eastAsia="宋体" w:cs="宋体"/>
          <w:sz w:val="20"/>
          <w:szCs w:val="20"/>
        </w:rPr>
        <w:t xml:space="preserve"> </w:t>
      </w:r>
      <w:r>
        <w:rPr>
          <w:rFonts w:ascii="宋体" w:hAnsi="宋体" w:eastAsia="宋体" w:cs="宋体"/>
          <w:spacing w:val="18"/>
          <w:sz w:val="20"/>
          <w:szCs w:val="20"/>
        </w:rPr>
        <w:t>须胶</w:t>
      </w:r>
      <w:r>
        <w:rPr>
          <w:rFonts w:ascii="宋体" w:hAnsi="宋体" w:eastAsia="宋体" w:cs="宋体"/>
          <w:spacing w:val="12"/>
          <w:sz w:val="20"/>
          <w:szCs w:val="20"/>
        </w:rPr>
        <w:t>装</w:t>
      </w:r>
      <w:r>
        <w:rPr>
          <w:rFonts w:ascii="宋体" w:hAnsi="宋体" w:eastAsia="宋体" w:cs="宋体"/>
          <w:spacing w:val="9"/>
          <w:sz w:val="20"/>
          <w:szCs w:val="20"/>
        </w:rPr>
        <w:t>封边，不允许使用活页装订导致响应文件散落或脱页的装订方式，否则将视为无效响应文件。</w:t>
      </w:r>
    </w:p>
    <w:p>
      <w:pPr>
        <w:spacing w:before="151" w:line="228" w:lineRule="auto"/>
        <w:ind w:left="14"/>
        <w:rPr>
          <w:rFonts w:ascii="宋体" w:hAnsi="宋体" w:eastAsia="宋体" w:cs="宋体"/>
          <w:sz w:val="20"/>
          <w:szCs w:val="20"/>
        </w:rPr>
      </w:pPr>
      <w:r>
        <w:rPr>
          <w:rFonts w:ascii="宋体" w:hAnsi="宋体" w:eastAsia="宋体" w:cs="宋体"/>
          <w:spacing w:val="12"/>
          <w:sz w:val="20"/>
          <w:szCs w:val="20"/>
        </w:rPr>
        <w:t>10.</w:t>
      </w:r>
      <w:r>
        <w:rPr>
          <w:rFonts w:ascii="宋体" w:hAnsi="宋体" w:eastAsia="宋体" w:cs="宋体"/>
          <w:spacing w:val="8"/>
          <w:sz w:val="20"/>
          <w:szCs w:val="20"/>
        </w:rPr>
        <w:t>3</w:t>
      </w:r>
      <w:r>
        <w:rPr>
          <w:rFonts w:ascii="宋体" w:hAnsi="宋体" w:eastAsia="宋体" w:cs="宋体"/>
          <w:spacing w:val="6"/>
          <w:sz w:val="20"/>
          <w:szCs w:val="20"/>
        </w:rPr>
        <w:t xml:space="preserve"> 供应商应完整、真实、准确的填写磋商文件中规定的所有内容。</w:t>
      </w:r>
    </w:p>
    <w:p>
      <w:pPr>
        <w:spacing w:before="154" w:line="299" w:lineRule="auto"/>
        <w:ind w:left="526" w:right="58" w:hanging="51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0</w:t>
      </w:r>
      <w:r>
        <w:rPr>
          <w:rFonts w:ascii="宋体" w:hAnsi="宋体" w:eastAsia="宋体" w:cs="宋体"/>
          <w:spacing w:val="7"/>
          <w:sz w:val="20"/>
          <w:szCs w:val="20"/>
        </w:rPr>
        <w:t>.4 供应商必须对响应文件所提供的全部资料的真实性承担法律责任，并无条件接受采购人及政府采购监督管</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15"/>
          <w:sz w:val="20"/>
          <w:szCs w:val="20"/>
        </w:rPr>
        <w:t>部</w:t>
      </w:r>
      <w:r>
        <w:rPr>
          <w:rFonts w:ascii="宋体" w:hAnsi="宋体" w:eastAsia="宋体" w:cs="宋体"/>
          <w:spacing w:val="8"/>
          <w:sz w:val="20"/>
          <w:szCs w:val="20"/>
        </w:rPr>
        <w:t>门等对其中任何资料进行核实的要求。</w:t>
      </w:r>
    </w:p>
    <w:p>
      <w:pPr>
        <w:spacing w:before="150" w:line="300" w:lineRule="auto"/>
        <w:ind w:left="525" w:right="58" w:hanging="511"/>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0</w:t>
      </w:r>
      <w:r>
        <w:rPr>
          <w:rFonts w:ascii="宋体" w:hAnsi="宋体" w:eastAsia="宋体" w:cs="宋体"/>
          <w:spacing w:val="7"/>
          <w:sz w:val="20"/>
          <w:szCs w:val="20"/>
        </w:rPr>
        <w:t>.5 如果因为供应商响应文件填报的内容不详，或没有提供磋商文件中所要求的全部资料及数据，由此造成的</w:t>
      </w:r>
      <w:r>
        <w:rPr>
          <w:rFonts w:ascii="宋体" w:hAnsi="宋体" w:eastAsia="宋体" w:cs="宋体"/>
          <w:sz w:val="20"/>
          <w:szCs w:val="20"/>
        </w:rPr>
        <w:t xml:space="preserve"> </w:t>
      </w:r>
      <w:r>
        <w:rPr>
          <w:rFonts w:ascii="宋体" w:hAnsi="宋体" w:eastAsia="宋体" w:cs="宋体"/>
          <w:spacing w:val="11"/>
          <w:sz w:val="20"/>
          <w:szCs w:val="20"/>
        </w:rPr>
        <w:t>后</w:t>
      </w:r>
      <w:r>
        <w:rPr>
          <w:rFonts w:ascii="宋体" w:hAnsi="宋体" w:eastAsia="宋体" w:cs="宋体"/>
          <w:spacing w:val="8"/>
          <w:sz w:val="20"/>
          <w:szCs w:val="20"/>
        </w:rPr>
        <w:t>果，其责任由供应商承担。</w:t>
      </w:r>
    </w:p>
    <w:p>
      <w:pPr>
        <w:spacing w:before="153" w:line="270" w:lineRule="exact"/>
        <w:ind w:left="14"/>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1．磋商报价</w:t>
      </w:r>
    </w:p>
    <w:p>
      <w:pPr>
        <w:spacing w:before="128" w:line="227" w:lineRule="auto"/>
        <w:ind w:left="14"/>
        <w:rPr>
          <w:rFonts w:ascii="宋体" w:hAnsi="宋体" w:eastAsia="宋体" w:cs="宋体"/>
          <w:sz w:val="20"/>
          <w:szCs w:val="20"/>
        </w:rPr>
      </w:pPr>
      <w:r>
        <w:rPr>
          <w:rFonts w:ascii="宋体" w:hAnsi="宋体" w:eastAsia="宋体" w:cs="宋体"/>
          <w:spacing w:val="14"/>
          <w:sz w:val="20"/>
          <w:szCs w:val="20"/>
        </w:rPr>
        <w:t>11.1</w:t>
      </w:r>
      <w:r>
        <w:rPr>
          <w:rFonts w:ascii="宋体" w:hAnsi="宋体" w:eastAsia="宋体" w:cs="宋体"/>
          <w:spacing w:val="13"/>
          <w:sz w:val="20"/>
          <w:szCs w:val="20"/>
        </w:rPr>
        <w:t xml:space="preserve"> </w:t>
      </w:r>
      <w:r>
        <w:rPr>
          <w:rFonts w:ascii="宋体" w:hAnsi="宋体" w:eastAsia="宋体" w:cs="宋体"/>
          <w:spacing w:val="7"/>
          <w:sz w:val="20"/>
          <w:szCs w:val="20"/>
        </w:rPr>
        <w:t>供应商所提供的货物和服务均应以人民币报价，若同时以人民币及外币报价的，以人民币报价为准。</w:t>
      </w:r>
    </w:p>
    <w:p>
      <w:pPr>
        <w:spacing w:before="156" w:line="334" w:lineRule="auto"/>
        <w:ind w:left="523" w:right="58" w:hanging="509"/>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.2 供应商应按照“第三章采购内容及要求”规定的内容、责任范围以及合同条款进行报价。并按《磋商报价</w:t>
      </w:r>
      <w:r>
        <w:rPr>
          <w:rFonts w:ascii="宋体" w:hAnsi="宋体" w:eastAsia="宋体" w:cs="宋体"/>
          <w:sz w:val="20"/>
          <w:szCs w:val="20"/>
        </w:rPr>
        <w:t xml:space="preserve"> </w:t>
      </w:r>
      <w:r>
        <w:rPr>
          <w:rFonts w:ascii="宋体" w:hAnsi="宋体" w:eastAsia="宋体" w:cs="宋体"/>
          <w:spacing w:val="14"/>
          <w:sz w:val="20"/>
          <w:szCs w:val="20"/>
        </w:rPr>
        <w:t>表》确定</w:t>
      </w:r>
      <w:r>
        <w:rPr>
          <w:rFonts w:ascii="宋体" w:hAnsi="宋体" w:eastAsia="宋体" w:cs="宋体"/>
          <w:spacing w:val="13"/>
          <w:sz w:val="20"/>
          <w:szCs w:val="20"/>
        </w:rPr>
        <w:t>的</w:t>
      </w:r>
      <w:r>
        <w:rPr>
          <w:rFonts w:ascii="宋体" w:hAnsi="宋体" w:eastAsia="宋体" w:cs="宋体"/>
          <w:spacing w:val="7"/>
          <w:sz w:val="20"/>
          <w:szCs w:val="20"/>
        </w:rPr>
        <w:t>格式报出分项价格和总价。磋商总价中不得包含磋商文件要求以外的内容，否则，在评标时不</w:t>
      </w:r>
      <w:r>
        <w:rPr>
          <w:rFonts w:ascii="宋体" w:hAnsi="宋体" w:eastAsia="宋体" w:cs="宋体"/>
          <w:sz w:val="20"/>
          <w:szCs w:val="20"/>
        </w:rPr>
        <w:t xml:space="preserve"> </w:t>
      </w:r>
      <w:r>
        <w:rPr>
          <w:rFonts w:ascii="宋体" w:hAnsi="宋体" w:eastAsia="宋体" w:cs="宋体"/>
          <w:spacing w:val="14"/>
          <w:sz w:val="20"/>
          <w:szCs w:val="20"/>
        </w:rPr>
        <w:t>予核减。</w:t>
      </w:r>
      <w:r>
        <w:rPr>
          <w:rFonts w:ascii="宋体" w:hAnsi="宋体" w:eastAsia="宋体" w:cs="宋体"/>
          <w:spacing w:val="13"/>
          <w:sz w:val="20"/>
          <w:szCs w:val="20"/>
        </w:rPr>
        <w:t>磋</w:t>
      </w:r>
      <w:r>
        <w:rPr>
          <w:rFonts w:ascii="宋体" w:hAnsi="宋体" w:eastAsia="宋体" w:cs="宋体"/>
          <w:spacing w:val="7"/>
          <w:sz w:val="20"/>
          <w:szCs w:val="20"/>
        </w:rPr>
        <w:t>商总价中也不得缺漏磋商文件所要求的内容，否则，其磋商将可能被视为无效响应或确定为响</w:t>
      </w:r>
      <w:r>
        <w:rPr>
          <w:rFonts w:ascii="宋体" w:hAnsi="宋体" w:eastAsia="宋体" w:cs="宋体"/>
          <w:sz w:val="20"/>
          <w:szCs w:val="20"/>
        </w:rPr>
        <w:t xml:space="preserve"> </w:t>
      </w:r>
      <w:r>
        <w:rPr>
          <w:rFonts w:ascii="宋体" w:hAnsi="宋体" w:eastAsia="宋体" w:cs="宋体"/>
          <w:spacing w:val="6"/>
          <w:sz w:val="20"/>
          <w:szCs w:val="20"/>
        </w:rPr>
        <w:t>应</w:t>
      </w:r>
      <w:r>
        <w:rPr>
          <w:rFonts w:ascii="宋体" w:hAnsi="宋体" w:eastAsia="宋体" w:cs="宋体"/>
          <w:spacing w:val="5"/>
          <w:sz w:val="20"/>
          <w:szCs w:val="20"/>
        </w:rPr>
        <w:t>无效。</w:t>
      </w:r>
    </w:p>
    <w:p>
      <w:pPr>
        <w:spacing w:before="153" w:line="229" w:lineRule="auto"/>
        <w:ind w:left="14"/>
        <w:rPr>
          <w:rFonts w:ascii="宋体" w:hAnsi="宋体" w:eastAsia="宋体" w:cs="宋体"/>
          <w:sz w:val="20"/>
          <w:szCs w:val="20"/>
        </w:rPr>
      </w:pPr>
      <w:r>
        <w:rPr>
          <w:rFonts w:ascii="宋体" w:hAnsi="宋体" w:eastAsia="宋体" w:cs="宋体"/>
          <w:spacing w:val="10"/>
          <w:sz w:val="20"/>
          <w:szCs w:val="20"/>
        </w:rPr>
        <w:t>11.</w:t>
      </w:r>
      <w:r>
        <w:rPr>
          <w:rFonts w:ascii="宋体" w:hAnsi="宋体" w:eastAsia="宋体" w:cs="宋体"/>
          <w:spacing w:val="6"/>
          <w:sz w:val="20"/>
          <w:szCs w:val="20"/>
        </w:rPr>
        <w:t>3</w:t>
      </w:r>
      <w:r>
        <w:rPr>
          <w:rFonts w:ascii="宋体" w:hAnsi="宋体" w:eastAsia="宋体" w:cs="宋体"/>
          <w:spacing w:val="5"/>
          <w:sz w:val="20"/>
          <w:szCs w:val="20"/>
        </w:rPr>
        <w:t xml:space="preserve"> 如有《磋商报价表》，填写时应响应下列要求：</w:t>
      </w:r>
    </w:p>
    <w:p>
      <w:pPr>
        <w:spacing w:before="150" w:line="227" w:lineRule="auto"/>
        <w:ind w:left="42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 对于报价免费的项目必须标明“免费”；</w:t>
      </w:r>
    </w:p>
    <w:p>
      <w:pPr>
        <w:spacing w:before="155" w:line="227" w:lineRule="auto"/>
        <w:ind w:left="429"/>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0"/>
          <w:sz w:val="20"/>
          <w:szCs w:val="20"/>
        </w:rPr>
        <w:t xml:space="preserve"> 磋商报价是履行合同的最终价格，包括了实施和完成项目所需的劳务费、技术服务费、交通、通讯、</w:t>
      </w:r>
    </w:p>
    <w:p>
      <w:pPr>
        <w:spacing w:before="154" w:line="369" w:lineRule="auto"/>
        <w:ind w:right="59" w:firstLine="3"/>
        <w:rPr>
          <w:rFonts w:ascii="宋体" w:hAnsi="宋体" w:eastAsia="宋体" w:cs="宋体"/>
          <w:sz w:val="20"/>
          <w:szCs w:val="20"/>
        </w:rPr>
      </w:pPr>
      <w:r>
        <w:rPr>
          <w:rFonts w:ascii="宋体" w:hAnsi="宋体" w:eastAsia="宋体" w:cs="宋体"/>
          <w:spacing w:val="14"/>
          <w:sz w:val="20"/>
          <w:szCs w:val="20"/>
        </w:rPr>
        <w:t>办公场所</w:t>
      </w:r>
      <w:r>
        <w:rPr>
          <w:rFonts w:ascii="宋体" w:hAnsi="宋体" w:eastAsia="宋体" w:cs="宋体"/>
          <w:spacing w:val="13"/>
          <w:sz w:val="20"/>
          <w:szCs w:val="20"/>
        </w:rPr>
        <w:t>、</w:t>
      </w:r>
      <w:r>
        <w:rPr>
          <w:rFonts w:ascii="宋体" w:hAnsi="宋体" w:eastAsia="宋体" w:cs="宋体"/>
          <w:spacing w:val="7"/>
          <w:sz w:val="20"/>
          <w:szCs w:val="20"/>
        </w:rPr>
        <w:t>管理费、税费和利润等费用和政策性文件规定及合同包含的所有风险、责任等各项应有的费用； 甲</w:t>
      </w:r>
      <w:r>
        <w:rPr>
          <w:rFonts w:ascii="宋体" w:hAnsi="宋体" w:eastAsia="宋体" w:cs="宋体"/>
          <w:sz w:val="20"/>
          <w:szCs w:val="20"/>
        </w:rPr>
        <w:t xml:space="preserve"> </w:t>
      </w:r>
      <w:r>
        <w:rPr>
          <w:rFonts w:ascii="宋体" w:hAnsi="宋体" w:eastAsia="宋体" w:cs="宋体"/>
          <w:spacing w:val="16"/>
          <w:sz w:val="20"/>
          <w:szCs w:val="20"/>
        </w:rPr>
        <w:t>方</w:t>
      </w:r>
      <w:r>
        <w:rPr>
          <w:rFonts w:ascii="宋体" w:hAnsi="宋体" w:eastAsia="宋体" w:cs="宋体"/>
          <w:spacing w:val="11"/>
          <w:sz w:val="20"/>
          <w:szCs w:val="20"/>
        </w:rPr>
        <w:t>不</w:t>
      </w:r>
      <w:r>
        <w:rPr>
          <w:rFonts w:ascii="宋体" w:hAnsi="宋体" w:eastAsia="宋体" w:cs="宋体"/>
          <w:spacing w:val="8"/>
          <w:sz w:val="20"/>
          <w:szCs w:val="20"/>
        </w:rPr>
        <w:t>再支付除合同以外的任何费用。</w:t>
      </w:r>
    </w:p>
    <w:p>
      <w:pPr>
        <w:spacing w:before="2" w:line="334" w:lineRule="auto"/>
        <w:ind w:left="524" w:right="58" w:hanging="51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.4 供应商应在磋商报价表上标明单价和总价。大写金额和小写金额不一致的，以大写金额为准；总价金额与</w:t>
      </w:r>
      <w:r>
        <w:rPr>
          <w:rFonts w:ascii="宋体" w:hAnsi="宋体" w:eastAsia="宋体" w:cs="宋体"/>
          <w:sz w:val="20"/>
          <w:szCs w:val="20"/>
        </w:rPr>
        <w:t xml:space="preserve"> </w:t>
      </w:r>
      <w:r>
        <w:rPr>
          <w:rFonts w:ascii="宋体" w:hAnsi="宋体" w:eastAsia="宋体" w:cs="宋体"/>
          <w:spacing w:val="14"/>
          <w:sz w:val="20"/>
          <w:szCs w:val="20"/>
        </w:rPr>
        <w:t>按单价汇</w:t>
      </w:r>
      <w:r>
        <w:rPr>
          <w:rFonts w:ascii="宋体" w:hAnsi="宋体" w:eastAsia="宋体" w:cs="宋体"/>
          <w:spacing w:val="13"/>
          <w:sz w:val="20"/>
          <w:szCs w:val="20"/>
        </w:rPr>
        <w:t>总</w:t>
      </w:r>
      <w:r>
        <w:rPr>
          <w:rFonts w:ascii="宋体" w:hAnsi="宋体" w:eastAsia="宋体" w:cs="宋体"/>
          <w:spacing w:val="7"/>
          <w:sz w:val="20"/>
          <w:szCs w:val="20"/>
        </w:rPr>
        <w:t>金额不一致的，以单价金额计算结果为准；单价金额小数点有明显错位的，应以总价为准，并</w:t>
      </w:r>
      <w:r>
        <w:rPr>
          <w:rFonts w:ascii="宋体" w:hAnsi="宋体" w:eastAsia="宋体" w:cs="宋体"/>
          <w:sz w:val="20"/>
          <w:szCs w:val="20"/>
        </w:rPr>
        <w:t xml:space="preserve"> </w:t>
      </w:r>
      <w:r>
        <w:rPr>
          <w:rFonts w:ascii="宋体" w:hAnsi="宋体" w:eastAsia="宋体" w:cs="宋体"/>
          <w:spacing w:val="14"/>
          <w:sz w:val="20"/>
          <w:szCs w:val="20"/>
        </w:rPr>
        <w:t>修改单价</w:t>
      </w:r>
      <w:r>
        <w:rPr>
          <w:rFonts w:ascii="宋体" w:hAnsi="宋体" w:eastAsia="宋体" w:cs="宋体"/>
          <w:spacing w:val="12"/>
          <w:sz w:val="20"/>
          <w:szCs w:val="20"/>
        </w:rPr>
        <w:t>；</w:t>
      </w:r>
      <w:r>
        <w:rPr>
          <w:rFonts w:ascii="宋体" w:hAnsi="宋体" w:eastAsia="宋体" w:cs="宋体"/>
          <w:spacing w:val="7"/>
          <w:sz w:val="20"/>
          <w:szCs w:val="20"/>
        </w:rPr>
        <w:t>对不同文字文本响应文件的解释发生异议的，以中文文本为准。如果因供应商原因引起的报价</w:t>
      </w:r>
      <w:r>
        <w:rPr>
          <w:rFonts w:ascii="宋体" w:hAnsi="宋体" w:eastAsia="宋体" w:cs="宋体"/>
          <w:sz w:val="20"/>
          <w:szCs w:val="20"/>
        </w:rPr>
        <w:t xml:space="preserve"> </w:t>
      </w:r>
      <w:r>
        <w:rPr>
          <w:rFonts w:ascii="宋体" w:hAnsi="宋体" w:eastAsia="宋体" w:cs="宋体"/>
          <w:spacing w:val="11"/>
          <w:sz w:val="20"/>
          <w:szCs w:val="20"/>
        </w:rPr>
        <w:t>失</w:t>
      </w:r>
      <w:r>
        <w:rPr>
          <w:rFonts w:ascii="宋体" w:hAnsi="宋体" w:eastAsia="宋体" w:cs="宋体"/>
          <w:spacing w:val="9"/>
          <w:sz w:val="20"/>
          <w:szCs w:val="20"/>
        </w:rPr>
        <w:t>误，并在磋商时被接受，其后果由供应商自负。</w:t>
      </w:r>
    </w:p>
    <w:p>
      <w:pPr>
        <w:spacing w:before="151" w:line="322" w:lineRule="auto"/>
        <w:ind w:left="524" w:right="58" w:hanging="51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.5 供应商所填报的产品内容如存在有漏项的情况且在评标时被接受，则将被认定为该遗漏项已包含在磋商报</w:t>
      </w:r>
      <w:r>
        <w:rPr>
          <w:rFonts w:ascii="宋体" w:hAnsi="宋体" w:eastAsia="宋体" w:cs="宋体"/>
          <w:sz w:val="20"/>
          <w:szCs w:val="20"/>
        </w:rPr>
        <w:t xml:space="preserve"> </w:t>
      </w:r>
      <w:r>
        <w:rPr>
          <w:rFonts w:ascii="宋体" w:hAnsi="宋体" w:eastAsia="宋体" w:cs="宋体"/>
          <w:spacing w:val="14"/>
          <w:sz w:val="20"/>
          <w:szCs w:val="20"/>
        </w:rPr>
        <w:t>价中，成</w:t>
      </w:r>
      <w:r>
        <w:rPr>
          <w:rFonts w:ascii="宋体" w:hAnsi="宋体" w:eastAsia="宋体" w:cs="宋体"/>
          <w:spacing w:val="12"/>
          <w:sz w:val="20"/>
          <w:szCs w:val="20"/>
        </w:rPr>
        <w:t>交</w:t>
      </w:r>
      <w:r>
        <w:rPr>
          <w:rFonts w:ascii="宋体" w:hAnsi="宋体" w:eastAsia="宋体" w:cs="宋体"/>
          <w:spacing w:val="7"/>
          <w:sz w:val="20"/>
          <w:szCs w:val="20"/>
        </w:rPr>
        <w:t>供应商在提交成果资料时应按响应文件及经澄清后的结果要求完整提供服务，采购人对其漏报</w:t>
      </w:r>
      <w:r>
        <w:rPr>
          <w:rFonts w:ascii="宋体" w:hAnsi="宋体" w:eastAsia="宋体" w:cs="宋体"/>
          <w:sz w:val="20"/>
          <w:szCs w:val="20"/>
        </w:rPr>
        <w:t xml:space="preserve"> </w:t>
      </w:r>
      <w:r>
        <w:rPr>
          <w:rFonts w:ascii="宋体" w:hAnsi="宋体" w:eastAsia="宋体" w:cs="宋体"/>
          <w:spacing w:val="8"/>
          <w:sz w:val="20"/>
          <w:szCs w:val="20"/>
        </w:rPr>
        <w:t>的项目不追加任何货款。</w:t>
      </w:r>
    </w:p>
    <w:p>
      <w:pPr>
        <w:sectPr>
          <w:footerReference r:id="rId20" w:type="default"/>
          <w:pgSz w:w="11906" w:h="16839"/>
          <w:pgMar w:top="400" w:right="850" w:bottom="1014" w:left="916" w:header="0" w:footer="854" w:gutter="0"/>
          <w:cols w:space="720" w:num="1"/>
        </w:sectPr>
      </w:pPr>
    </w:p>
    <w:p>
      <w:pPr>
        <w:spacing w:line="289" w:lineRule="auto"/>
        <w:rPr>
          <w:rFonts w:ascii="Arial"/>
          <w:sz w:val="21"/>
        </w:rPr>
      </w:pPr>
    </w:p>
    <w:p>
      <w:pPr>
        <w:spacing w:line="290" w:lineRule="auto"/>
        <w:rPr>
          <w:rFonts w:ascii="Arial"/>
          <w:sz w:val="21"/>
        </w:rPr>
      </w:pPr>
    </w:p>
    <w:p>
      <w:pPr>
        <w:spacing w:before="65" w:line="270" w:lineRule="exact"/>
        <w:ind w:left="12"/>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6"/>
          <w:position w:val="1"/>
          <w:sz w:val="20"/>
          <w:szCs w:val="20"/>
          <w14:textOutline w14:w="3795" w14:cap="sq" w14:cmpd="sng">
            <w14:solidFill>
              <w14:srgbClr w14:val="000000"/>
            </w14:solidFill>
            <w14:prstDash w14:val="solid"/>
            <w14:bevel/>
          </w14:textOutline>
        </w:rPr>
        <w:t>2．磋商有效期</w:t>
      </w:r>
    </w:p>
    <w:p>
      <w:pPr>
        <w:spacing w:before="128" w:line="228" w:lineRule="auto"/>
        <w:ind w:left="12"/>
        <w:rPr>
          <w:rFonts w:ascii="宋体" w:hAnsi="宋体" w:eastAsia="宋体" w:cs="宋体"/>
          <w:sz w:val="20"/>
          <w:szCs w:val="20"/>
        </w:rPr>
      </w:pPr>
      <w:r>
        <w:rPr>
          <w:rFonts w:ascii="宋体" w:hAnsi="宋体" w:eastAsia="宋体" w:cs="宋体"/>
          <w:spacing w:val="4"/>
          <w:sz w:val="20"/>
          <w:szCs w:val="20"/>
        </w:rPr>
        <w:t>12.1</w:t>
      </w:r>
      <w:r>
        <w:rPr>
          <w:rFonts w:ascii="宋体" w:hAnsi="宋体" w:eastAsia="宋体" w:cs="宋体"/>
          <w:spacing w:val="2"/>
          <w:sz w:val="20"/>
          <w:szCs w:val="20"/>
        </w:rPr>
        <w:t xml:space="preserve"> 磋商有效期：响应文件从磋商截止日起 60 天内有效。</w:t>
      </w:r>
    </w:p>
    <w:p>
      <w:pPr>
        <w:spacing w:before="150" w:line="346" w:lineRule="auto"/>
        <w:ind w:left="521" w:right="177" w:hanging="509"/>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2</w:t>
      </w:r>
      <w:r>
        <w:rPr>
          <w:rFonts w:ascii="宋体" w:hAnsi="宋体" w:eastAsia="宋体" w:cs="宋体"/>
          <w:spacing w:val="7"/>
          <w:sz w:val="20"/>
          <w:szCs w:val="20"/>
        </w:rPr>
        <w:t>.2 在特殊情况下，采购人、采购代理机构可于磋商有效期满之前要求供应商同意延长有效期，要求与答复均</w:t>
      </w:r>
      <w:r>
        <w:rPr>
          <w:rFonts w:ascii="宋体" w:hAnsi="宋体" w:eastAsia="宋体" w:cs="宋体"/>
          <w:sz w:val="20"/>
          <w:szCs w:val="20"/>
        </w:rPr>
        <w:t xml:space="preserve"> </w:t>
      </w:r>
      <w:r>
        <w:rPr>
          <w:rFonts w:ascii="宋体" w:hAnsi="宋体" w:eastAsia="宋体" w:cs="宋体"/>
          <w:spacing w:val="14"/>
          <w:sz w:val="20"/>
          <w:szCs w:val="20"/>
        </w:rPr>
        <w:t>应以书面</w:t>
      </w:r>
      <w:r>
        <w:rPr>
          <w:rFonts w:ascii="宋体" w:hAnsi="宋体" w:eastAsia="宋体" w:cs="宋体"/>
          <w:spacing w:val="13"/>
          <w:sz w:val="20"/>
          <w:szCs w:val="20"/>
        </w:rPr>
        <w:t>形</w:t>
      </w:r>
      <w:r>
        <w:rPr>
          <w:rFonts w:ascii="宋体" w:hAnsi="宋体" w:eastAsia="宋体" w:cs="宋体"/>
          <w:spacing w:val="7"/>
          <w:sz w:val="20"/>
          <w:szCs w:val="20"/>
        </w:rPr>
        <w:t>式。供应商可以拒绝上述要求而其磋商保证金不被没收，不同意延期的供应商的磋商保证金将</w:t>
      </w:r>
      <w:r>
        <w:rPr>
          <w:rFonts w:ascii="宋体" w:hAnsi="宋体" w:eastAsia="宋体" w:cs="宋体"/>
          <w:sz w:val="20"/>
          <w:szCs w:val="20"/>
        </w:rPr>
        <w:t xml:space="preserve"> </w:t>
      </w:r>
      <w:r>
        <w:rPr>
          <w:rFonts w:ascii="宋体" w:hAnsi="宋体" w:eastAsia="宋体" w:cs="宋体"/>
          <w:spacing w:val="10"/>
          <w:sz w:val="20"/>
          <w:szCs w:val="20"/>
        </w:rPr>
        <w:t>在原磋</w:t>
      </w:r>
      <w:r>
        <w:rPr>
          <w:rFonts w:ascii="宋体" w:hAnsi="宋体" w:eastAsia="宋体" w:cs="宋体"/>
          <w:spacing w:val="6"/>
          <w:sz w:val="20"/>
          <w:szCs w:val="20"/>
        </w:rPr>
        <w:t>商</w:t>
      </w:r>
      <w:r>
        <w:rPr>
          <w:rFonts w:ascii="宋体" w:hAnsi="宋体" w:eastAsia="宋体" w:cs="宋体"/>
          <w:spacing w:val="5"/>
          <w:sz w:val="20"/>
          <w:szCs w:val="20"/>
        </w:rPr>
        <w:t>有效期满后 5 个工作日内无息退还。同意延期的供应商根据原截止期应负之权利及责任相应也延</w:t>
      </w:r>
      <w:r>
        <w:rPr>
          <w:rFonts w:ascii="宋体" w:hAnsi="宋体" w:eastAsia="宋体" w:cs="宋体"/>
          <w:sz w:val="20"/>
          <w:szCs w:val="20"/>
        </w:rPr>
        <w:t xml:space="preserve"> </w:t>
      </w:r>
      <w:r>
        <w:rPr>
          <w:rFonts w:ascii="宋体" w:hAnsi="宋体" w:eastAsia="宋体" w:cs="宋体"/>
          <w:spacing w:val="14"/>
          <w:sz w:val="20"/>
          <w:szCs w:val="20"/>
        </w:rPr>
        <w:t>至新的</w:t>
      </w:r>
      <w:r>
        <w:rPr>
          <w:rFonts w:ascii="宋体" w:hAnsi="宋体" w:eastAsia="宋体" w:cs="宋体"/>
          <w:spacing w:val="13"/>
          <w:sz w:val="20"/>
          <w:szCs w:val="20"/>
        </w:rPr>
        <w:t>截</w:t>
      </w:r>
      <w:r>
        <w:rPr>
          <w:rFonts w:ascii="宋体" w:hAnsi="宋体" w:eastAsia="宋体" w:cs="宋体"/>
          <w:spacing w:val="7"/>
          <w:sz w:val="20"/>
          <w:szCs w:val="20"/>
        </w:rPr>
        <w:t>止期，但不能要求对原响应文件 (经磋商小组确认有效且没有超出响应文件的范围或改变磋商的</w:t>
      </w:r>
      <w:r>
        <w:rPr>
          <w:rFonts w:ascii="宋体" w:hAnsi="宋体" w:eastAsia="宋体" w:cs="宋体"/>
          <w:sz w:val="20"/>
          <w:szCs w:val="20"/>
        </w:rPr>
        <w:t xml:space="preserve"> </w:t>
      </w:r>
      <w:r>
        <w:rPr>
          <w:rFonts w:ascii="宋体" w:hAnsi="宋体" w:eastAsia="宋体" w:cs="宋体"/>
          <w:spacing w:val="14"/>
          <w:sz w:val="20"/>
          <w:szCs w:val="20"/>
        </w:rPr>
        <w:t>实质内</w:t>
      </w:r>
      <w:r>
        <w:rPr>
          <w:rFonts w:ascii="宋体" w:hAnsi="宋体" w:eastAsia="宋体" w:cs="宋体"/>
          <w:spacing w:val="13"/>
          <w:sz w:val="20"/>
          <w:szCs w:val="20"/>
        </w:rPr>
        <w:t>容</w:t>
      </w:r>
      <w:r>
        <w:rPr>
          <w:rFonts w:ascii="宋体" w:hAnsi="宋体" w:eastAsia="宋体" w:cs="宋体"/>
          <w:spacing w:val="7"/>
          <w:sz w:val="20"/>
          <w:szCs w:val="20"/>
        </w:rPr>
        <w:t>的澄清或说明作为响应文件的组成部分) 作任何改变，并同意在延长的磋商有效期内遵循本响应</w:t>
      </w:r>
      <w:r>
        <w:rPr>
          <w:rFonts w:ascii="宋体" w:hAnsi="宋体" w:eastAsia="宋体" w:cs="宋体"/>
          <w:sz w:val="20"/>
          <w:szCs w:val="20"/>
        </w:rPr>
        <w:t xml:space="preserve"> </w:t>
      </w:r>
      <w:r>
        <w:rPr>
          <w:rFonts w:ascii="宋体" w:hAnsi="宋体" w:eastAsia="宋体" w:cs="宋体"/>
          <w:spacing w:val="12"/>
          <w:sz w:val="20"/>
          <w:szCs w:val="20"/>
        </w:rPr>
        <w:t>文</w:t>
      </w:r>
      <w:r>
        <w:rPr>
          <w:rFonts w:ascii="宋体" w:hAnsi="宋体" w:eastAsia="宋体" w:cs="宋体"/>
          <w:spacing w:val="9"/>
          <w:sz w:val="20"/>
          <w:szCs w:val="20"/>
        </w:rPr>
        <w:t>件，在延长的磋商有效期满之前继续具有约束力。</w:t>
      </w:r>
    </w:p>
    <w:p>
      <w:pPr>
        <w:spacing w:before="153" w:line="269" w:lineRule="exact"/>
        <w:ind w:left="12"/>
        <w:outlineLvl w:val="1"/>
        <w:rPr>
          <w:rFonts w:ascii="宋体" w:hAnsi="宋体" w:eastAsia="宋体" w:cs="宋体"/>
          <w:sz w:val="20"/>
          <w:szCs w:val="20"/>
        </w:rPr>
      </w:pPr>
      <w:r>
        <w:rPr>
          <w:rFonts w:ascii="宋体" w:hAnsi="宋体" w:eastAsia="宋体" w:cs="宋体"/>
          <w:spacing w:val="16"/>
          <w:position w:val="1"/>
          <w:sz w:val="20"/>
          <w:szCs w:val="20"/>
          <w14:textOutline w14:w="3795" w14:cap="sq" w14:cmpd="sng">
            <w14:solidFill>
              <w14:srgbClr w14:val="000000"/>
            </w14:solidFill>
            <w14:prstDash w14:val="solid"/>
            <w14:bevel/>
          </w14:textOutline>
        </w:rPr>
        <w:t>1</w:t>
      </w:r>
      <w:r>
        <w:rPr>
          <w:rFonts w:ascii="宋体" w:hAnsi="宋体" w:eastAsia="宋体" w:cs="宋体"/>
          <w:spacing w:val="12"/>
          <w:position w:val="1"/>
          <w:sz w:val="20"/>
          <w:szCs w:val="20"/>
          <w14:textOutline w14:w="3795" w14:cap="sq" w14:cmpd="sng">
            <w14:solidFill>
              <w14:srgbClr w14:val="000000"/>
            </w14:solidFill>
            <w14:prstDash w14:val="solid"/>
            <w14:bevel/>
          </w14:textOutline>
        </w:rPr>
        <w:t>3</w:t>
      </w:r>
      <w:r>
        <w:rPr>
          <w:rFonts w:ascii="宋体" w:hAnsi="宋体" w:eastAsia="宋体" w:cs="宋体"/>
          <w:spacing w:val="8"/>
          <w:position w:val="1"/>
          <w:sz w:val="20"/>
          <w:szCs w:val="20"/>
          <w14:textOutline w14:w="3795" w14:cap="sq" w14:cmpd="sng">
            <w14:solidFill>
              <w14:srgbClr w14:val="000000"/>
            </w14:solidFill>
            <w14:prstDash w14:val="solid"/>
            <w14:bevel/>
          </w14:textOutline>
        </w:rPr>
        <w:t>．响应文件书写及签名、盖章要求</w:t>
      </w:r>
    </w:p>
    <w:p>
      <w:pPr>
        <w:spacing w:before="131" w:line="228" w:lineRule="auto"/>
        <w:ind w:left="12"/>
        <w:rPr>
          <w:rFonts w:ascii="宋体" w:hAnsi="宋体" w:eastAsia="宋体" w:cs="宋体"/>
          <w:sz w:val="20"/>
          <w:szCs w:val="20"/>
        </w:rPr>
      </w:pPr>
      <w:r>
        <w:rPr>
          <w:rFonts w:ascii="宋体" w:hAnsi="宋体" w:eastAsia="宋体" w:cs="宋体"/>
          <w:spacing w:val="6"/>
          <w:sz w:val="20"/>
          <w:szCs w:val="20"/>
        </w:rPr>
        <w:t>13.1 响应文件正本必须用不褪色的墨水工整书写或打印</w:t>
      </w:r>
      <w:r>
        <w:rPr>
          <w:rFonts w:ascii="宋体" w:hAnsi="宋体" w:eastAsia="宋体" w:cs="宋体"/>
          <w:spacing w:val="4"/>
          <w:sz w:val="20"/>
          <w:szCs w:val="20"/>
        </w:rPr>
        <w:t>。</w:t>
      </w:r>
    </w:p>
    <w:p>
      <w:pPr>
        <w:spacing w:before="151" w:line="300" w:lineRule="auto"/>
        <w:ind w:left="526" w:right="177" w:hanging="51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.2 响应文件的书写应清楚工整，修改处应有签字，供应商为自然人的，应当由本人签字并加盖手指印；供应</w:t>
      </w:r>
      <w:r>
        <w:rPr>
          <w:rFonts w:ascii="宋体" w:hAnsi="宋体" w:eastAsia="宋体" w:cs="宋体"/>
          <w:sz w:val="20"/>
          <w:szCs w:val="20"/>
        </w:rPr>
        <w:t xml:space="preserve"> </w:t>
      </w:r>
      <w:r>
        <w:rPr>
          <w:rFonts w:ascii="宋体" w:hAnsi="宋体" w:eastAsia="宋体" w:cs="宋体"/>
          <w:spacing w:val="18"/>
          <w:sz w:val="20"/>
          <w:szCs w:val="20"/>
        </w:rPr>
        <w:t>商</w:t>
      </w:r>
      <w:r>
        <w:rPr>
          <w:rFonts w:ascii="宋体" w:hAnsi="宋体" w:eastAsia="宋体" w:cs="宋体"/>
          <w:spacing w:val="16"/>
          <w:sz w:val="20"/>
          <w:szCs w:val="20"/>
        </w:rPr>
        <w:t>为</w:t>
      </w:r>
      <w:r>
        <w:rPr>
          <w:rFonts w:ascii="宋体" w:hAnsi="宋体" w:eastAsia="宋体" w:cs="宋体"/>
          <w:spacing w:val="9"/>
          <w:sz w:val="20"/>
          <w:szCs w:val="20"/>
        </w:rPr>
        <w:t>法人或者其他组织的，应当由法定代表人或者主要负责人签字和盖公章。否则磋商无效。</w:t>
      </w:r>
    </w:p>
    <w:p>
      <w:pPr>
        <w:spacing w:before="153" w:line="228" w:lineRule="auto"/>
        <w:ind w:left="12"/>
        <w:rPr>
          <w:rFonts w:ascii="宋体" w:hAnsi="宋体" w:eastAsia="宋体" w:cs="宋体"/>
          <w:sz w:val="20"/>
          <w:szCs w:val="20"/>
        </w:rPr>
      </w:pPr>
      <w:r>
        <w:rPr>
          <w:rFonts w:ascii="宋体" w:hAnsi="宋体" w:eastAsia="宋体" w:cs="宋体"/>
          <w:spacing w:val="7"/>
          <w:sz w:val="20"/>
          <w:szCs w:val="20"/>
        </w:rPr>
        <w:t>13.3 字迹潦草、表达不清或未按要求填写的响应文件可能将被认定为无效磋商。</w:t>
      </w:r>
    </w:p>
    <w:p>
      <w:pPr>
        <w:spacing w:before="150" w:line="300" w:lineRule="auto"/>
        <w:ind w:left="503" w:right="169" w:hanging="491"/>
        <w:rPr>
          <w:rFonts w:ascii="宋体" w:hAnsi="宋体" w:eastAsia="宋体" w:cs="宋体"/>
          <w:sz w:val="20"/>
          <w:szCs w:val="20"/>
        </w:rPr>
      </w:pPr>
      <w:r>
        <w:rPr>
          <w:rFonts w:ascii="宋体" w:hAnsi="宋体" w:eastAsia="宋体" w:cs="宋体"/>
          <w:spacing w:val="-1"/>
          <w:sz w:val="20"/>
          <w:szCs w:val="20"/>
        </w:rPr>
        <w:t>13.4 响应文件应由法定代表人 (或负责人) 或委托</w:t>
      </w:r>
      <w:r>
        <w:rPr>
          <w:rFonts w:ascii="宋体" w:hAnsi="宋体" w:eastAsia="宋体" w:cs="宋体"/>
          <w:sz w:val="20"/>
          <w:szCs w:val="20"/>
        </w:rPr>
        <w:t xml:space="preserve">代理人在凡规定签名、签章处逐一签名和盖单位公章，如供应商 </w:t>
      </w:r>
      <w:r>
        <w:rPr>
          <w:rFonts w:ascii="宋体" w:hAnsi="宋体" w:eastAsia="宋体" w:cs="宋体"/>
          <w:spacing w:val="2"/>
          <w:sz w:val="20"/>
          <w:szCs w:val="20"/>
        </w:rPr>
        <w:t>为自然人的，应当由本人或授权委托人签字并加盖手指印；否</w:t>
      </w:r>
      <w:r>
        <w:rPr>
          <w:rFonts w:ascii="宋体" w:hAnsi="宋体" w:eastAsia="宋体" w:cs="宋体"/>
          <w:spacing w:val="1"/>
          <w:sz w:val="20"/>
          <w:szCs w:val="20"/>
        </w:rPr>
        <w:t>则其磋商标无效。</w:t>
      </w:r>
    </w:p>
    <w:p>
      <w:pPr>
        <w:spacing w:before="152" w:line="298" w:lineRule="auto"/>
        <w:ind w:left="522" w:right="177" w:hanging="51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.5 响应文件的份数：正本一份，副本三份，共肆份。并在每份文件注明“正本”、“副本”字样，一旦正本</w:t>
      </w:r>
      <w:r>
        <w:rPr>
          <w:rFonts w:ascii="宋体" w:hAnsi="宋体" w:eastAsia="宋体" w:cs="宋体"/>
          <w:sz w:val="20"/>
          <w:szCs w:val="20"/>
        </w:rPr>
        <w:t xml:space="preserve"> </w:t>
      </w:r>
      <w:r>
        <w:rPr>
          <w:rFonts w:ascii="宋体" w:hAnsi="宋体" w:eastAsia="宋体" w:cs="宋体"/>
          <w:spacing w:val="11"/>
          <w:sz w:val="20"/>
          <w:szCs w:val="20"/>
        </w:rPr>
        <w:t>和</w:t>
      </w:r>
      <w:r>
        <w:rPr>
          <w:rFonts w:ascii="宋体" w:hAnsi="宋体" w:eastAsia="宋体" w:cs="宋体"/>
          <w:spacing w:val="8"/>
          <w:sz w:val="20"/>
          <w:szCs w:val="20"/>
        </w:rPr>
        <w:t>副本不符，以正本为准。</w:t>
      </w:r>
    </w:p>
    <w:p>
      <w:pPr>
        <w:spacing w:before="154" w:line="270" w:lineRule="exact"/>
        <w:ind w:left="12"/>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6"/>
          <w:position w:val="1"/>
          <w:sz w:val="20"/>
          <w:szCs w:val="20"/>
          <w14:textOutline w14:w="3795" w14:cap="sq" w14:cmpd="sng">
            <w14:solidFill>
              <w14:srgbClr w14:val="000000"/>
            </w14:solidFill>
            <w14:prstDash w14:val="solid"/>
            <w14:bevel/>
          </w14:textOutline>
        </w:rPr>
        <w:t>4．磋商保证金</w:t>
      </w:r>
    </w:p>
    <w:p>
      <w:pPr>
        <w:spacing w:before="131" w:line="298" w:lineRule="auto"/>
        <w:ind w:left="504" w:hanging="492"/>
        <w:rPr>
          <w:rFonts w:ascii="宋体" w:hAnsi="宋体" w:eastAsia="宋体" w:cs="宋体"/>
          <w:sz w:val="20"/>
          <w:szCs w:val="20"/>
        </w:rPr>
      </w:pPr>
      <w:r>
        <w:rPr>
          <w:rFonts w:ascii="宋体" w:hAnsi="宋体" w:eastAsia="宋体" w:cs="宋体"/>
          <w:spacing w:val="1"/>
          <w:sz w:val="20"/>
          <w:szCs w:val="20"/>
        </w:rPr>
        <w:t>14.1 供应商应按本章须知前附表第 8 项规定的金额和期限交纳磋商保证金，磋商保证金</w:t>
      </w:r>
      <w:r>
        <w:rPr>
          <w:rFonts w:ascii="宋体" w:hAnsi="宋体" w:eastAsia="宋体" w:cs="宋体"/>
          <w:sz w:val="20"/>
          <w:szCs w:val="20"/>
        </w:rPr>
        <w:t xml:space="preserve">作为响应文件的组成部分。 </w:t>
      </w:r>
      <w:r>
        <w:rPr>
          <w:rFonts w:ascii="宋体" w:hAnsi="宋体" w:eastAsia="宋体" w:cs="宋体"/>
          <w:spacing w:val="9"/>
          <w:sz w:val="20"/>
          <w:szCs w:val="20"/>
        </w:rPr>
        <w:t>凡未按规定交纳磋商保证金的投标，为无效磋商</w:t>
      </w:r>
      <w:r>
        <w:rPr>
          <w:rFonts w:ascii="宋体" w:hAnsi="宋体" w:eastAsia="宋体" w:cs="宋体"/>
          <w:spacing w:val="7"/>
          <w:sz w:val="20"/>
          <w:szCs w:val="20"/>
        </w:rPr>
        <w:t>。</w:t>
      </w:r>
    </w:p>
    <w:p>
      <w:pPr>
        <w:spacing w:before="154" w:line="299" w:lineRule="auto"/>
        <w:ind w:left="524" w:right="177" w:hanging="51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4</w:t>
      </w:r>
      <w:r>
        <w:rPr>
          <w:rFonts w:ascii="宋体" w:hAnsi="宋体" w:eastAsia="宋体" w:cs="宋体"/>
          <w:spacing w:val="7"/>
          <w:sz w:val="20"/>
          <w:szCs w:val="20"/>
        </w:rPr>
        <w:t>.2 落标人的磋商保证金，落标人向采购代理机构递交“磋商保证金声明”原件申请退还。采购代理机构财务</w:t>
      </w:r>
      <w:r>
        <w:rPr>
          <w:rFonts w:ascii="宋体" w:hAnsi="宋体" w:eastAsia="宋体" w:cs="宋体"/>
          <w:sz w:val="20"/>
          <w:szCs w:val="20"/>
        </w:rPr>
        <w:t xml:space="preserve"> </w:t>
      </w:r>
      <w:r>
        <w:rPr>
          <w:rFonts w:ascii="宋体" w:hAnsi="宋体" w:eastAsia="宋体" w:cs="宋体"/>
          <w:spacing w:val="6"/>
          <w:sz w:val="20"/>
          <w:szCs w:val="20"/>
        </w:rPr>
        <w:t>部收到退还申请，将在成交通知书发出后 5 个工作日内不计利息原额退还</w:t>
      </w:r>
      <w:r>
        <w:rPr>
          <w:rFonts w:ascii="宋体" w:hAnsi="宋体" w:eastAsia="宋体" w:cs="宋体"/>
          <w:spacing w:val="3"/>
          <w:sz w:val="20"/>
          <w:szCs w:val="20"/>
        </w:rPr>
        <w:t>。</w:t>
      </w:r>
    </w:p>
    <w:p>
      <w:pPr>
        <w:spacing w:before="151" w:line="299" w:lineRule="auto"/>
        <w:ind w:left="524" w:right="177" w:hanging="51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4</w:t>
      </w:r>
      <w:r>
        <w:rPr>
          <w:rFonts w:ascii="宋体" w:hAnsi="宋体" w:eastAsia="宋体" w:cs="宋体"/>
          <w:spacing w:val="7"/>
          <w:sz w:val="20"/>
          <w:szCs w:val="20"/>
        </w:rPr>
        <w:t>.3 成交人的磋商保证金，成交人向</w:t>
      </w:r>
      <w:r>
        <w:rPr>
          <w:rFonts w:ascii="宋体" w:hAnsi="宋体" w:eastAsia="宋体" w:cs="宋体"/>
          <w:spacing w:val="7"/>
          <w:sz w:val="20"/>
          <w:szCs w:val="20"/>
          <w:u w:val="single" w:color="auto"/>
        </w:rPr>
        <w:t>采购代理机构</w:t>
      </w:r>
      <w:r>
        <w:rPr>
          <w:rFonts w:ascii="宋体" w:hAnsi="宋体" w:eastAsia="宋体" w:cs="宋体"/>
          <w:spacing w:val="7"/>
          <w:sz w:val="20"/>
          <w:szCs w:val="20"/>
        </w:rPr>
        <w:t>递交“磋商保证金声明”原件及合同申请退还。</w:t>
      </w:r>
      <w:r>
        <w:rPr>
          <w:rFonts w:ascii="宋体" w:hAnsi="宋体" w:eastAsia="宋体" w:cs="宋体"/>
          <w:spacing w:val="7"/>
          <w:sz w:val="20"/>
          <w:szCs w:val="20"/>
          <w:u w:val="single" w:color="auto"/>
        </w:rPr>
        <w:t>采购代理机</w:t>
      </w:r>
      <w:r>
        <w:rPr>
          <w:rFonts w:ascii="宋体" w:hAnsi="宋体" w:eastAsia="宋体" w:cs="宋体"/>
          <w:sz w:val="20"/>
          <w:szCs w:val="20"/>
        </w:rPr>
        <w:t xml:space="preserve"> </w:t>
      </w:r>
      <w:r>
        <w:rPr>
          <w:rFonts w:ascii="宋体" w:hAnsi="宋体" w:eastAsia="宋体" w:cs="宋体"/>
          <w:spacing w:val="12"/>
          <w:sz w:val="20"/>
          <w:szCs w:val="20"/>
          <w:u w:val="single" w:color="auto"/>
        </w:rPr>
        <w:t>构财务部</w:t>
      </w:r>
      <w:r>
        <w:rPr>
          <w:rFonts w:ascii="宋体" w:hAnsi="宋体" w:eastAsia="宋体" w:cs="宋体"/>
          <w:spacing w:val="8"/>
          <w:sz w:val="20"/>
          <w:szCs w:val="20"/>
        </w:rPr>
        <w:t>收</w:t>
      </w:r>
      <w:r>
        <w:rPr>
          <w:rFonts w:ascii="宋体" w:hAnsi="宋体" w:eastAsia="宋体" w:cs="宋体"/>
          <w:spacing w:val="6"/>
          <w:sz w:val="20"/>
          <w:szCs w:val="20"/>
        </w:rPr>
        <w:t>到退还申请及合同后，将在成交通知书发出后 5 个工作日内不计利息原额退还。</w:t>
      </w:r>
    </w:p>
    <w:p>
      <w:pPr>
        <w:spacing w:before="137" w:line="229" w:lineRule="auto"/>
        <w:ind w:left="12"/>
        <w:rPr>
          <w:rFonts w:ascii="宋体" w:hAnsi="宋体" w:eastAsia="宋体" w:cs="宋体"/>
          <w:sz w:val="20"/>
          <w:szCs w:val="20"/>
        </w:rPr>
      </w:pPr>
      <w:r>
        <w:rPr>
          <w:rFonts w:ascii="宋体" w:hAnsi="宋体" w:eastAsia="宋体" w:cs="宋体"/>
          <w:spacing w:val="12"/>
          <w:sz w:val="20"/>
          <w:szCs w:val="20"/>
        </w:rPr>
        <w:t>14.</w:t>
      </w:r>
      <w:r>
        <w:rPr>
          <w:rFonts w:ascii="宋体" w:hAnsi="宋体" w:eastAsia="宋体" w:cs="宋体"/>
          <w:spacing w:val="10"/>
          <w:sz w:val="20"/>
          <w:szCs w:val="20"/>
        </w:rPr>
        <w:t>4</w:t>
      </w:r>
      <w:r>
        <w:rPr>
          <w:rFonts w:ascii="宋体" w:hAnsi="宋体" w:eastAsia="宋体" w:cs="宋体"/>
          <w:spacing w:val="6"/>
          <w:sz w:val="20"/>
          <w:szCs w:val="20"/>
        </w:rPr>
        <w:t xml:space="preserve"> 如有质疑或投诉，将在质疑和投诉处理完毕后不计利息原额退还。</w:t>
      </w:r>
    </w:p>
    <w:p>
      <w:pPr>
        <w:spacing w:before="131" w:line="229" w:lineRule="auto"/>
        <w:ind w:left="1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4</w:t>
      </w:r>
      <w:r>
        <w:rPr>
          <w:rFonts w:ascii="宋体" w:hAnsi="宋体" w:eastAsia="宋体" w:cs="宋体"/>
          <w:spacing w:val="5"/>
          <w:sz w:val="20"/>
          <w:szCs w:val="20"/>
        </w:rPr>
        <w:t>.5 有下列情形之一的，磋商保证金不予退还：</w:t>
      </w:r>
    </w:p>
    <w:p>
      <w:pPr>
        <w:spacing w:before="133" w:line="228" w:lineRule="auto"/>
        <w:ind w:left="426"/>
        <w:rPr>
          <w:rFonts w:ascii="宋体" w:hAnsi="宋体" w:eastAsia="宋体" w:cs="宋体"/>
          <w:sz w:val="20"/>
          <w:szCs w:val="20"/>
        </w:rPr>
      </w:pPr>
      <w:r>
        <w:rPr>
          <w:rFonts w:ascii="宋体" w:hAnsi="宋体" w:eastAsia="宋体" w:cs="宋体"/>
          <w:spacing w:val="12"/>
          <w:sz w:val="20"/>
          <w:szCs w:val="20"/>
        </w:rPr>
        <w:t>(1) 供应商在提交响应文件截止时间后撤回响应文件的；</w:t>
      </w:r>
    </w:p>
    <w:p>
      <w:pPr>
        <w:spacing w:before="132" w:line="228" w:lineRule="auto"/>
        <w:ind w:left="426"/>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 供应商在响应文件中提供虚假材料的；</w:t>
      </w:r>
    </w:p>
    <w:p>
      <w:pPr>
        <w:spacing w:before="133" w:line="228" w:lineRule="auto"/>
        <w:ind w:left="426"/>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3</w:t>
      </w:r>
      <w:r>
        <w:rPr>
          <w:rFonts w:ascii="宋体" w:hAnsi="宋体" w:eastAsia="宋体" w:cs="宋体"/>
          <w:spacing w:val="11"/>
          <w:sz w:val="20"/>
          <w:szCs w:val="20"/>
        </w:rPr>
        <w:t>) 除因不可抗力或磋商文件认可的情形以外，成交人不与采购人签订合同的；</w:t>
      </w:r>
    </w:p>
    <w:p>
      <w:pPr>
        <w:spacing w:before="134" w:line="228" w:lineRule="auto"/>
        <w:ind w:left="426"/>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2"/>
          <w:sz w:val="20"/>
          <w:szCs w:val="20"/>
        </w:rPr>
        <w:t>)</w:t>
      </w:r>
      <w:r>
        <w:rPr>
          <w:rFonts w:ascii="宋体" w:hAnsi="宋体" w:eastAsia="宋体" w:cs="宋体"/>
          <w:spacing w:val="11"/>
          <w:sz w:val="20"/>
          <w:szCs w:val="20"/>
        </w:rPr>
        <w:t xml:space="preserve"> 供应商与采购人、其他供应商或者采购代理机构恶意串通的；</w:t>
      </w:r>
    </w:p>
    <w:p>
      <w:pPr>
        <w:spacing w:before="133" w:line="228" w:lineRule="auto"/>
        <w:ind w:left="426"/>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0"/>
          <w:sz w:val="20"/>
          <w:szCs w:val="20"/>
        </w:rPr>
        <w:t>)</w:t>
      </w:r>
      <w:r>
        <w:rPr>
          <w:rFonts w:ascii="宋体" w:hAnsi="宋体" w:eastAsia="宋体" w:cs="宋体"/>
          <w:spacing w:val="9"/>
          <w:sz w:val="20"/>
          <w:szCs w:val="20"/>
        </w:rPr>
        <w:t xml:space="preserve"> 将成交项目转让给他人，或者在响应文件中未说明，且未经采购人同意，违反磋商文件规定，将成交</w:t>
      </w:r>
    </w:p>
    <w:p>
      <w:pPr>
        <w:spacing w:before="132" w:line="229" w:lineRule="auto"/>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7"/>
          <w:sz w:val="20"/>
          <w:szCs w:val="20"/>
        </w:rPr>
        <w:t>目分包给他人的。</w:t>
      </w:r>
    </w:p>
    <w:p>
      <w:pPr>
        <w:spacing w:before="134" w:line="228" w:lineRule="auto"/>
        <w:ind w:left="426"/>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6) 磋商文件规定的其他情形。</w:t>
      </w:r>
    </w:p>
    <w:p>
      <w:pPr>
        <w:spacing w:before="132" w:line="228" w:lineRule="auto"/>
        <w:ind w:left="4060"/>
        <w:outlineLvl w:val="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四</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响应文件的递交</w:t>
      </w:r>
    </w:p>
    <w:p>
      <w:pPr>
        <w:spacing w:before="132" w:line="269" w:lineRule="exact"/>
        <w:ind w:left="12"/>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15．响应文件的密封与标</w:t>
      </w:r>
      <w:r>
        <w:rPr>
          <w:rFonts w:ascii="宋体" w:hAnsi="宋体" w:eastAsia="宋体" w:cs="宋体"/>
          <w:spacing w:val="7"/>
          <w:position w:val="1"/>
          <w:sz w:val="20"/>
          <w:szCs w:val="20"/>
          <w14:textOutline w14:w="3795" w14:cap="sq" w14:cmpd="sng">
            <w14:solidFill>
              <w14:srgbClr w14:val="000000"/>
            </w14:solidFill>
            <w14:prstDash w14:val="solid"/>
            <w14:bevel/>
          </w14:textOutline>
        </w:rPr>
        <w:t>记</w:t>
      </w:r>
    </w:p>
    <w:p>
      <w:pPr>
        <w:spacing w:before="112" w:line="361" w:lineRule="auto"/>
        <w:ind w:left="562" w:right="177" w:hanging="550"/>
        <w:rPr>
          <w:rFonts w:ascii="宋体" w:hAnsi="宋体" w:eastAsia="宋体" w:cs="宋体"/>
          <w:sz w:val="20"/>
          <w:szCs w:val="20"/>
        </w:rPr>
      </w:pPr>
      <w:r>
        <w:rPr>
          <w:rFonts w:ascii="宋体" w:hAnsi="宋体" w:eastAsia="宋体" w:cs="宋体"/>
          <w:spacing w:val="7"/>
          <w:sz w:val="20"/>
          <w:szCs w:val="20"/>
        </w:rPr>
        <w:t>15.1 供应商应将响应文件正、副本分别装订成册，在每个文本封面上标明“响应文件正本 (副本) ”，以及</w:t>
      </w:r>
      <w:r>
        <w:rPr>
          <w:rFonts w:ascii="宋体" w:hAnsi="宋体" w:eastAsia="宋体" w:cs="宋体"/>
          <w:spacing w:val="2"/>
          <w:sz w:val="20"/>
          <w:szCs w:val="20"/>
        </w:rPr>
        <w:t>项</w:t>
      </w:r>
      <w:r>
        <w:rPr>
          <w:rFonts w:ascii="宋体" w:hAnsi="宋体" w:eastAsia="宋体" w:cs="宋体"/>
          <w:sz w:val="20"/>
          <w:szCs w:val="20"/>
        </w:rPr>
        <w:t xml:space="preserve"> </w:t>
      </w:r>
      <w:r>
        <w:rPr>
          <w:rFonts w:ascii="宋体" w:hAnsi="宋体" w:eastAsia="宋体" w:cs="宋体"/>
          <w:spacing w:val="12"/>
          <w:sz w:val="20"/>
          <w:szCs w:val="20"/>
        </w:rPr>
        <w:t>目名</w:t>
      </w:r>
      <w:r>
        <w:rPr>
          <w:rFonts w:ascii="宋体" w:hAnsi="宋体" w:eastAsia="宋体" w:cs="宋体"/>
          <w:spacing w:val="6"/>
          <w:sz w:val="20"/>
          <w:szCs w:val="20"/>
        </w:rPr>
        <w:t>称、项目编号、供应商名称等内容。</w:t>
      </w:r>
    </w:p>
    <w:p>
      <w:pPr>
        <w:sectPr>
          <w:footerReference r:id="rId21" w:type="default"/>
          <w:pgSz w:w="11906" w:h="16839"/>
          <w:pgMar w:top="400" w:right="731" w:bottom="1014" w:left="918" w:header="0" w:footer="854" w:gutter="0"/>
          <w:cols w:space="720" w:num="1"/>
        </w:sectPr>
      </w:pPr>
    </w:p>
    <w:p>
      <w:pPr>
        <w:spacing w:line="281" w:lineRule="auto"/>
        <w:rPr>
          <w:rFonts w:ascii="Arial"/>
          <w:sz w:val="21"/>
        </w:rPr>
      </w:pPr>
    </w:p>
    <w:p>
      <w:pPr>
        <w:spacing w:line="281" w:lineRule="auto"/>
        <w:rPr>
          <w:rFonts w:ascii="Arial"/>
          <w:sz w:val="21"/>
        </w:rPr>
      </w:pPr>
    </w:p>
    <w:p>
      <w:pPr>
        <w:spacing w:before="65" w:line="289" w:lineRule="auto"/>
        <w:ind w:left="497" w:right="54" w:hanging="497"/>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5</w:t>
      </w:r>
      <w:r>
        <w:rPr>
          <w:rFonts w:ascii="宋体" w:hAnsi="宋体" w:eastAsia="宋体" w:cs="宋体"/>
          <w:spacing w:val="3"/>
          <w:sz w:val="20"/>
          <w:szCs w:val="20"/>
        </w:rPr>
        <w:t>.2 供应商应将响应文件 (正本一本，副本三本) 一并装入响应文件袋中加以密封；并在封口处密封签章 (公章</w:t>
      </w:r>
      <w:r>
        <w:rPr>
          <w:rFonts w:ascii="宋体" w:hAnsi="宋体" w:eastAsia="宋体" w:cs="宋体"/>
          <w:sz w:val="20"/>
          <w:szCs w:val="20"/>
        </w:rPr>
        <w:t xml:space="preserve"> </w:t>
      </w:r>
      <w:r>
        <w:rPr>
          <w:rFonts w:ascii="宋体" w:hAnsi="宋体" w:eastAsia="宋体" w:cs="宋体"/>
          <w:spacing w:val="10"/>
          <w:sz w:val="20"/>
          <w:szCs w:val="20"/>
        </w:rPr>
        <w:t>/密</w:t>
      </w:r>
      <w:r>
        <w:rPr>
          <w:rFonts w:ascii="宋体" w:hAnsi="宋体" w:eastAsia="宋体" w:cs="宋体"/>
          <w:spacing w:val="5"/>
          <w:sz w:val="20"/>
          <w:szCs w:val="20"/>
        </w:rPr>
        <w:t>封章/法定代表人签字(负责人或自然人)/委托代理人签字均可) 。</w:t>
      </w:r>
    </w:p>
    <w:p>
      <w:pPr>
        <w:spacing w:before="135" w:line="228" w:lineRule="auto"/>
        <w:rPr>
          <w:rFonts w:ascii="宋体" w:hAnsi="宋体" w:eastAsia="宋体" w:cs="宋体"/>
          <w:sz w:val="20"/>
          <w:szCs w:val="20"/>
        </w:rPr>
      </w:pPr>
      <w:r>
        <w:rPr>
          <w:rFonts w:ascii="宋体" w:hAnsi="宋体" w:eastAsia="宋体" w:cs="宋体"/>
          <w:spacing w:val="4"/>
          <w:sz w:val="20"/>
          <w:szCs w:val="20"/>
        </w:rPr>
        <w:t>15.3</w:t>
      </w:r>
      <w:r>
        <w:rPr>
          <w:rFonts w:ascii="宋体" w:hAnsi="宋体" w:eastAsia="宋体" w:cs="宋体"/>
          <w:spacing w:val="2"/>
          <w:sz w:val="20"/>
          <w:szCs w:val="20"/>
        </w:rPr>
        <w:t xml:space="preserve"> 响应文件袋上应写明：</w:t>
      </w:r>
    </w:p>
    <w:p>
      <w:pPr>
        <w:spacing w:before="131" w:line="228" w:lineRule="auto"/>
        <w:ind w:left="884"/>
        <w:rPr>
          <w:rFonts w:ascii="宋体" w:hAnsi="宋体" w:eastAsia="宋体" w:cs="宋体"/>
          <w:sz w:val="20"/>
          <w:szCs w:val="20"/>
        </w:rPr>
      </w:pPr>
      <w:r>
        <w:rPr>
          <w:rFonts w:ascii="宋体" w:hAnsi="宋体" w:eastAsia="宋体" w:cs="宋体"/>
          <w:spacing w:val="13"/>
          <w:sz w:val="20"/>
          <w:szCs w:val="20"/>
        </w:rPr>
        <w:t>⑴</w:t>
      </w:r>
      <w:r>
        <w:rPr>
          <w:rFonts w:ascii="宋体" w:hAnsi="宋体" w:eastAsia="宋体" w:cs="宋体"/>
          <w:spacing w:val="9"/>
          <w:sz w:val="20"/>
          <w:szCs w:val="20"/>
        </w:rPr>
        <w:t xml:space="preserve"> 采购代理机构：</w:t>
      </w:r>
      <w:r>
        <w:rPr>
          <w:rFonts w:hint="eastAsia" w:ascii="宋体" w:hAnsi="宋体" w:eastAsia="宋体" w:cs="宋体"/>
          <w:spacing w:val="9"/>
          <w:sz w:val="20"/>
          <w:szCs w:val="20"/>
          <w:u w:val="single" w:color="auto"/>
        </w:rPr>
        <w:t>梧州市东申工程管理有限公司</w:t>
      </w:r>
    </w:p>
    <w:p>
      <w:pPr>
        <w:spacing w:before="132" w:line="352" w:lineRule="auto"/>
        <w:ind w:left="884"/>
        <w:rPr>
          <w:rFonts w:ascii="宋体" w:hAnsi="宋体" w:eastAsia="宋体" w:cs="宋体"/>
          <w:sz w:val="20"/>
          <w:szCs w:val="20"/>
        </w:rPr>
      </w:pPr>
      <w:r>
        <w:rPr>
          <w:rFonts w:ascii="宋体" w:hAnsi="宋体" w:eastAsia="宋体" w:cs="宋体"/>
          <w:spacing w:val="8"/>
          <w:sz w:val="20"/>
          <w:szCs w:val="20"/>
        </w:rPr>
        <w:t>⑵</w:t>
      </w:r>
      <w:r>
        <w:rPr>
          <w:rFonts w:ascii="宋体" w:hAnsi="宋体" w:eastAsia="宋体" w:cs="宋体"/>
          <w:spacing w:val="6"/>
          <w:sz w:val="20"/>
          <w:szCs w:val="20"/>
        </w:rPr>
        <w:t xml:space="preserve"> 项目名称：</w:t>
      </w:r>
      <w:r>
        <w:rPr>
          <w:rFonts w:ascii="宋体" w:hAnsi="宋体" w:eastAsia="宋体" w:cs="宋体"/>
          <w:sz w:val="20"/>
          <w:szCs w:val="20"/>
          <w:u w:val="single" w:color="auto"/>
        </w:rPr>
        <w:t xml:space="preserve">                                   </w:t>
      </w:r>
    </w:p>
    <w:p>
      <w:pPr>
        <w:spacing w:line="228" w:lineRule="auto"/>
        <w:ind w:left="884"/>
        <w:rPr>
          <w:rFonts w:ascii="宋体" w:hAnsi="宋体" w:eastAsia="宋体" w:cs="宋体"/>
          <w:sz w:val="20"/>
          <w:szCs w:val="20"/>
        </w:rPr>
      </w:pPr>
      <w:r>
        <w:rPr>
          <w:rFonts w:ascii="宋体" w:hAnsi="宋体" w:eastAsia="宋体" w:cs="宋体"/>
          <w:spacing w:val="8"/>
          <w:sz w:val="20"/>
          <w:szCs w:val="20"/>
        </w:rPr>
        <w:t>⑶</w:t>
      </w:r>
      <w:r>
        <w:rPr>
          <w:rFonts w:ascii="宋体" w:hAnsi="宋体" w:eastAsia="宋体" w:cs="宋体"/>
          <w:spacing w:val="6"/>
          <w:sz w:val="20"/>
          <w:szCs w:val="20"/>
        </w:rPr>
        <w:t xml:space="preserve"> 项目编号：</w:t>
      </w:r>
      <w:r>
        <w:rPr>
          <w:rFonts w:ascii="宋体" w:hAnsi="宋体" w:eastAsia="宋体" w:cs="宋体"/>
          <w:sz w:val="20"/>
          <w:szCs w:val="20"/>
          <w:u w:val="single" w:color="auto"/>
        </w:rPr>
        <w:t xml:space="preserve">                                   </w:t>
      </w:r>
    </w:p>
    <w:p>
      <w:pPr>
        <w:spacing w:before="131" w:line="228" w:lineRule="auto"/>
        <w:ind w:left="884"/>
        <w:rPr>
          <w:rFonts w:ascii="宋体" w:hAnsi="宋体" w:eastAsia="宋体" w:cs="宋体"/>
          <w:sz w:val="20"/>
          <w:szCs w:val="20"/>
        </w:rPr>
      </w:pPr>
      <w:r>
        <w:rPr>
          <w:rFonts w:ascii="宋体" w:hAnsi="宋体" w:eastAsia="宋体" w:cs="宋体"/>
          <w:spacing w:val="6"/>
          <w:sz w:val="20"/>
          <w:szCs w:val="20"/>
        </w:rPr>
        <w:t>⑷ 供应商</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133" w:line="228" w:lineRule="auto"/>
        <w:ind w:left="884"/>
        <w:rPr>
          <w:rFonts w:ascii="宋体" w:hAnsi="宋体" w:eastAsia="宋体" w:cs="宋体"/>
          <w:sz w:val="20"/>
          <w:szCs w:val="20"/>
        </w:rPr>
      </w:pPr>
      <w:r>
        <w:rPr>
          <w:rFonts w:ascii="宋体" w:hAnsi="宋体" w:eastAsia="宋体" w:cs="宋体"/>
          <w:spacing w:val="14"/>
          <w:sz w:val="20"/>
          <w:szCs w:val="20"/>
        </w:rPr>
        <w:t>⑸ 注    明“开标前不得拆封</w:t>
      </w:r>
      <w:r>
        <w:rPr>
          <w:rFonts w:ascii="宋体" w:hAnsi="宋体" w:eastAsia="宋体" w:cs="宋体"/>
          <w:spacing w:val="11"/>
          <w:sz w:val="20"/>
          <w:szCs w:val="20"/>
        </w:rPr>
        <w:t>”</w:t>
      </w:r>
    </w:p>
    <w:p>
      <w:pPr>
        <w:spacing w:before="134" w:line="228" w:lineRule="auto"/>
        <w:rPr>
          <w:rFonts w:ascii="宋体" w:hAnsi="宋体" w:eastAsia="宋体" w:cs="宋体"/>
          <w:sz w:val="20"/>
          <w:szCs w:val="20"/>
        </w:rPr>
      </w:pPr>
      <w:r>
        <w:rPr>
          <w:rFonts w:ascii="宋体" w:hAnsi="宋体" w:eastAsia="宋体" w:cs="宋体"/>
          <w:spacing w:val="14"/>
          <w:sz w:val="20"/>
          <w:szCs w:val="20"/>
        </w:rPr>
        <w:t>15</w:t>
      </w:r>
      <w:r>
        <w:rPr>
          <w:rFonts w:ascii="宋体" w:hAnsi="宋体" w:eastAsia="宋体" w:cs="宋体"/>
          <w:spacing w:val="9"/>
          <w:sz w:val="20"/>
          <w:szCs w:val="20"/>
        </w:rPr>
        <w:t>.</w:t>
      </w:r>
      <w:r>
        <w:rPr>
          <w:rFonts w:ascii="宋体" w:hAnsi="宋体" w:eastAsia="宋体" w:cs="宋体"/>
          <w:spacing w:val="7"/>
          <w:sz w:val="20"/>
          <w:szCs w:val="20"/>
        </w:rPr>
        <w:t>4 响应文件的密封以响应文件袋无明显缝隙露出袋内文件且封口处有签字或盖章为合格。</w:t>
      </w:r>
    </w:p>
    <w:p>
      <w:pPr>
        <w:spacing w:before="132" w:line="289" w:lineRule="auto"/>
        <w:ind w:left="535" w:right="59" w:hanging="5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5</w:t>
      </w:r>
      <w:r>
        <w:rPr>
          <w:rFonts w:ascii="宋体" w:hAnsi="宋体" w:eastAsia="宋体" w:cs="宋体"/>
          <w:spacing w:val="7"/>
          <w:sz w:val="20"/>
          <w:szCs w:val="20"/>
        </w:rPr>
        <w:t>.5 供应商在递交响应文件时，未按本章须知要求密封、标记的，采购代理机构有权拒收，拒收所产生的后果</w:t>
      </w:r>
      <w:r>
        <w:rPr>
          <w:rFonts w:ascii="宋体" w:hAnsi="宋体" w:eastAsia="宋体" w:cs="宋体"/>
          <w:sz w:val="20"/>
          <w:szCs w:val="20"/>
        </w:rPr>
        <w:t xml:space="preserve"> </w:t>
      </w:r>
      <w:r>
        <w:rPr>
          <w:rFonts w:ascii="宋体" w:hAnsi="宋体" w:eastAsia="宋体" w:cs="宋体"/>
          <w:spacing w:val="6"/>
          <w:sz w:val="20"/>
          <w:szCs w:val="20"/>
        </w:rPr>
        <w:t>由</w:t>
      </w:r>
      <w:r>
        <w:rPr>
          <w:rFonts w:ascii="宋体" w:hAnsi="宋体" w:eastAsia="宋体" w:cs="宋体"/>
          <w:spacing w:val="3"/>
          <w:sz w:val="20"/>
          <w:szCs w:val="20"/>
        </w:rPr>
        <w:t>供应商自负。</w:t>
      </w:r>
    </w:p>
    <w:p>
      <w:pPr>
        <w:spacing w:before="135" w:line="270" w:lineRule="exact"/>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16．磋商截止时间、地</w:t>
      </w:r>
      <w:r>
        <w:rPr>
          <w:rFonts w:ascii="宋体" w:hAnsi="宋体" w:eastAsia="宋体" w:cs="宋体"/>
          <w:spacing w:val="6"/>
          <w:position w:val="1"/>
          <w:sz w:val="20"/>
          <w:szCs w:val="20"/>
          <w14:textOutline w14:w="3795" w14:cap="sq" w14:cmpd="sng">
            <w14:solidFill>
              <w14:srgbClr w14:val="000000"/>
            </w14:solidFill>
            <w14:prstDash w14:val="solid"/>
            <w14:bevel/>
          </w14:textOutline>
        </w:rPr>
        <w:t>点</w:t>
      </w:r>
    </w:p>
    <w:p>
      <w:pPr>
        <w:spacing w:before="109" w:line="228" w:lineRule="auto"/>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6.1 响应文件的递交不得迟于本章须知前附表第 9 项规定的截止时间。</w:t>
      </w:r>
    </w:p>
    <w:p>
      <w:pPr>
        <w:spacing w:before="132" w:line="228" w:lineRule="auto"/>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6</w:t>
      </w:r>
      <w:r>
        <w:rPr>
          <w:rFonts w:ascii="宋体" w:hAnsi="宋体" w:eastAsia="宋体" w:cs="宋体"/>
          <w:spacing w:val="4"/>
          <w:sz w:val="20"/>
          <w:szCs w:val="20"/>
        </w:rPr>
        <w:t>.2 供应商必须在规定时间内将响应文件送到本章须知前附表第 9 项规定地点。</w:t>
      </w:r>
    </w:p>
    <w:p>
      <w:pPr>
        <w:spacing w:before="136" w:line="289" w:lineRule="auto"/>
        <w:ind w:left="514" w:right="59" w:hanging="51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6</w:t>
      </w:r>
      <w:r>
        <w:rPr>
          <w:rFonts w:ascii="宋体" w:hAnsi="宋体" w:eastAsia="宋体" w:cs="宋体"/>
          <w:spacing w:val="7"/>
          <w:sz w:val="20"/>
          <w:szCs w:val="20"/>
        </w:rPr>
        <w:t>.3 若遇到参加报价的供应商过多造成部分供应商在截止时间前已抵达开标现场但未能签到的情况，供应商递</w:t>
      </w:r>
      <w:r>
        <w:rPr>
          <w:rFonts w:ascii="宋体" w:hAnsi="宋体" w:eastAsia="宋体" w:cs="宋体"/>
          <w:sz w:val="20"/>
          <w:szCs w:val="20"/>
        </w:rPr>
        <w:t xml:space="preserve"> </w:t>
      </w:r>
      <w:r>
        <w:rPr>
          <w:rFonts w:ascii="宋体" w:hAnsi="宋体" w:eastAsia="宋体" w:cs="宋体"/>
          <w:spacing w:val="13"/>
          <w:sz w:val="20"/>
          <w:szCs w:val="20"/>
        </w:rPr>
        <w:t>交</w:t>
      </w:r>
      <w:r>
        <w:rPr>
          <w:rFonts w:ascii="宋体" w:hAnsi="宋体" w:eastAsia="宋体" w:cs="宋体"/>
          <w:spacing w:val="9"/>
          <w:sz w:val="20"/>
          <w:szCs w:val="20"/>
        </w:rPr>
        <w:t>响应文件的时间以其进入磋商文件规定的开标场所的时间为准。</w:t>
      </w:r>
    </w:p>
    <w:p>
      <w:pPr>
        <w:spacing w:before="132" w:line="229" w:lineRule="auto"/>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7"/>
          <w:sz w:val="20"/>
          <w:szCs w:val="20"/>
        </w:rPr>
        <w:t>6.4 属下列情形之一的，采购人或采购代理机构应当拒绝接收供应商的响应文件：</w:t>
      </w:r>
    </w:p>
    <w:p>
      <w:pPr>
        <w:spacing w:before="133" w:line="226" w:lineRule="auto"/>
        <w:ind w:left="403"/>
        <w:rPr>
          <w:rFonts w:ascii="宋体" w:hAnsi="宋体" w:eastAsia="宋体" w:cs="宋体"/>
          <w:sz w:val="20"/>
          <w:szCs w:val="20"/>
        </w:rPr>
      </w:pPr>
      <w:r>
        <w:rPr>
          <w:rFonts w:ascii="宋体" w:hAnsi="宋体" w:eastAsia="宋体" w:cs="宋体"/>
          <w:spacing w:val="9"/>
          <w:sz w:val="20"/>
          <w:szCs w:val="20"/>
        </w:rPr>
        <w:t>① 响应文件在规定的磋商截止时间之后送到达的</w:t>
      </w:r>
      <w:r>
        <w:rPr>
          <w:rFonts w:ascii="宋体" w:hAnsi="宋体" w:eastAsia="宋体" w:cs="宋体"/>
          <w:spacing w:val="6"/>
          <w:sz w:val="20"/>
          <w:szCs w:val="20"/>
        </w:rPr>
        <w:t>；</w:t>
      </w:r>
    </w:p>
    <w:p>
      <w:pPr>
        <w:spacing w:before="135" w:line="226" w:lineRule="auto"/>
        <w:ind w:left="402"/>
        <w:rPr>
          <w:rFonts w:ascii="宋体" w:hAnsi="宋体" w:eastAsia="宋体" w:cs="宋体"/>
          <w:sz w:val="20"/>
          <w:szCs w:val="20"/>
        </w:rPr>
      </w:pPr>
      <w:r>
        <w:rPr>
          <w:rFonts w:ascii="宋体" w:hAnsi="宋体" w:eastAsia="宋体" w:cs="宋体"/>
          <w:spacing w:val="16"/>
          <w:sz w:val="20"/>
          <w:szCs w:val="20"/>
        </w:rPr>
        <w:t>②</w:t>
      </w:r>
      <w:r>
        <w:rPr>
          <w:rFonts w:ascii="宋体" w:hAnsi="宋体" w:eastAsia="宋体" w:cs="宋体"/>
          <w:spacing w:val="12"/>
          <w:sz w:val="20"/>
          <w:szCs w:val="20"/>
        </w:rPr>
        <w:t xml:space="preserve"> </w:t>
      </w:r>
      <w:r>
        <w:rPr>
          <w:rFonts w:ascii="宋体" w:hAnsi="宋体" w:eastAsia="宋体" w:cs="宋体"/>
          <w:spacing w:val="8"/>
          <w:sz w:val="20"/>
          <w:szCs w:val="20"/>
        </w:rPr>
        <w:t>响应文件未送达指定的递交地点的；</w:t>
      </w:r>
    </w:p>
    <w:p>
      <w:pPr>
        <w:spacing w:before="134" w:line="226" w:lineRule="auto"/>
        <w:ind w:left="402"/>
        <w:rPr>
          <w:rFonts w:ascii="宋体" w:hAnsi="宋体" w:eastAsia="宋体" w:cs="宋体"/>
          <w:sz w:val="20"/>
          <w:szCs w:val="20"/>
        </w:rPr>
      </w:pPr>
      <w:r>
        <w:rPr>
          <w:rFonts w:ascii="宋体" w:hAnsi="宋体" w:eastAsia="宋体" w:cs="宋体"/>
          <w:spacing w:val="9"/>
          <w:sz w:val="20"/>
          <w:szCs w:val="20"/>
        </w:rPr>
        <w:t>③ 响应文件未按磋商文件要求封装标记的</w:t>
      </w:r>
      <w:r>
        <w:rPr>
          <w:rFonts w:ascii="宋体" w:hAnsi="宋体" w:eastAsia="宋体" w:cs="宋体"/>
          <w:spacing w:val="5"/>
          <w:sz w:val="20"/>
          <w:szCs w:val="20"/>
        </w:rPr>
        <w:t>；</w:t>
      </w:r>
    </w:p>
    <w:p>
      <w:pPr>
        <w:spacing w:before="137" w:line="226" w:lineRule="auto"/>
        <w:ind w:left="402"/>
        <w:rPr>
          <w:rFonts w:ascii="宋体" w:hAnsi="宋体" w:eastAsia="宋体" w:cs="宋体"/>
          <w:sz w:val="20"/>
          <w:szCs w:val="20"/>
        </w:rPr>
      </w:pPr>
      <w:r>
        <w:rPr>
          <w:rFonts w:ascii="宋体" w:hAnsi="宋体" w:eastAsia="宋体" w:cs="宋体"/>
          <w:spacing w:val="9"/>
          <w:sz w:val="20"/>
          <w:szCs w:val="20"/>
        </w:rPr>
        <w:t xml:space="preserve">④ 应标样品未与响应文件一并递交的 (若磋商文件要求递交应标样品的) </w:t>
      </w:r>
      <w:r>
        <w:rPr>
          <w:rFonts w:ascii="宋体" w:hAnsi="宋体" w:eastAsia="宋体" w:cs="宋体"/>
          <w:spacing w:val="2"/>
          <w:sz w:val="20"/>
          <w:szCs w:val="20"/>
        </w:rPr>
        <w:t>；</w:t>
      </w:r>
    </w:p>
    <w:p>
      <w:pPr>
        <w:spacing w:before="134" w:line="226" w:lineRule="auto"/>
        <w:ind w:left="402"/>
        <w:rPr>
          <w:rFonts w:ascii="宋体" w:hAnsi="宋体" w:eastAsia="宋体" w:cs="宋体"/>
          <w:sz w:val="20"/>
          <w:szCs w:val="20"/>
        </w:rPr>
      </w:pPr>
      <w:r>
        <w:rPr>
          <w:rFonts w:ascii="宋体" w:hAnsi="宋体" w:eastAsia="宋体" w:cs="宋体"/>
          <w:spacing w:val="12"/>
          <w:sz w:val="20"/>
          <w:szCs w:val="20"/>
        </w:rPr>
        <w:t>⑤ 供应</w:t>
      </w:r>
      <w:r>
        <w:rPr>
          <w:rFonts w:ascii="宋体" w:hAnsi="宋体" w:eastAsia="宋体" w:cs="宋体"/>
          <w:spacing w:val="9"/>
          <w:sz w:val="20"/>
          <w:szCs w:val="20"/>
        </w:rPr>
        <w:t>商</w:t>
      </w:r>
      <w:r>
        <w:rPr>
          <w:rFonts w:ascii="宋体" w:hAnsi="宋体" w:eastAsia="宋体" w:cs="宋体"/>
          <w:spacing w:val="6"/>
          <w:sz w:val="20"/>
          <w:szCs w:val="20"/>
        </w:rPr>
        <w:t>递交响应文件时未同时携带供应商须知前附表第 10 项规定的证件文件进行核验的。</w:t>
      </w:r>
    </w:p>
    <w:p>
      <w:pPr>
        <w:spacing w:before="151" w:line="269" w:lineRule="exact"/>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17．响应文件的修改和撤</w:t>
      </w:r>
      <w:r>
        <w:rPr>
          <w:rFonts w:ascii="宋体" w:hAnsi="宋体" w:eastAsia="宋体" w:cs="宋体"/>
          <w:spacing w:val="7"/>
          <w:position w:val="1"/>
          <w:sz w:val="20"/>
          <w:szCs w:val="20"/>
          <w14:textOutline w14:w="3795" w14:cap="sq" w14:cmpd="sng">
            <w14:solidFill>
              <w14:srgbClr w14:val="000000"/>
            </w14:solidFill>
            <w14:prstDash w14:val="solid"/>
            <w14:bevel/>
          </w14:textOutline>
        </w:rPr>
        <w:t>回</w:t>
      </w:r>
    </w:p>
    <w:p>
      <w:pPr>
        <w:spacing w:before="133" w:line="322" w:lineRule="auto"/>
        <w:ind w:left="510" w:hanging="511"/>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7</w:t>
      </w:r>
      <w:r>
        <w:rPr>
          <w:rFonts w:ascii="宋体" w:hAnsi="宋体" w:eastAsia="宋体" w:cs="宋体"/>
          <w:spacing w:val="7"/>
          <w:sz w:val="20"/>
          <w:szCs w:val="20"/>
        </w:rPr>
        <w:t>.1 供应商在提交响应文件截止时间前，可以对所递交的响应文件进行补充、修改或者撤回，并书面通知采购</w:t>
      </w:r>
      <w:r>
        <w:rPr>
          <w:rFonts w:ascii="宋体" w:hAnsi="宋体" w:eastAsia="宋体" w:cs="宋体"/>
          <w:sz w:val="20"/>
          <w:szCs w:val="20"/>
        </w:rPr>
        <w:t xml:space="preserve"> </w:t>
      </w:r>
      <w:r>
        <w:rPr>
          <w:rFonts w:ascii="宋体" w:hAnsi="宋体" w:eastAsia="宋体" w:cs="宋体"/>
          <w:spacing w:val="9"/>
          <w:sz w:val="20"/>
          <w:szCs w:val="20"/>
        </w:rPr>
        <w:t>人、采购代理机构。补充、修改的内容为响应文件的组成部分。补充、修改的内容与响应文件不一致的，</w:t>
      </w:r>
      <w:r>
        <w:rPr>
          <w:rFonts w:ascii="宋体" w:hAnsi="宋体" w:eastAsia="宋体" w:cs="宋体"/>
          <w:sz w:val="20"/>
          <w:szCs w:val="20"/>
        </w:rPr>
        <w:t xml:space="preserve"> </w:t>
      </w:r>
      <w:r>
        <w:rPr>
          <w:rFonts w:ascii="宋体" w:hAnsi="宋体" w:eastAsia="宋体" w:cs="宋体"/>
          <w:spacing w:val="9"/>
          <w:sz w:val="20"/>
          <w:szCs w:val="20"/>
        </w:rPr>
        <w:t>以补充、修改的内容为准。在提交响应文件截止时间之后，供应商不得对其响应文件做任何修改和补充。</w:t>
      </w:r>
    </w:p>
    <w:p>
      <w:pPr>
        <w:spacing w:before="152" w:line="298" w:lineRule="auto"/>
        <w:ind w:left="497" w:right="59" w:hanging="498"/>
        <w:rPr>
          <w:rFonts w:ascii="宋体" w:hAnsi="宋体" w:eastAsia="宋体" w:cs="宋体"/>
          <w:sz w:val="20"/>
          <w:szCs w:val="20"/>
        </w:rPr>
      </w:pPr>
      <w:r>
        <w:rPr>
          <w:rFonts w:ascii="宋体" w:hAnsi="宋体" w:eastAsia="宋体" w:cs="宋体"/>
          <w:spacing w:val="7"/>
          <w:sz w:val="20"/>
          <w:szCs w:val="20"/>
        </w:rPr>
        <w:t>17.2 响应文件的修改和撤回通知应按本章须知第 15 条的规定密封、标记和递交，并在封面上标明“修改”</w:t>
      </w:r>
      <w:r>
        <w:rPr>
          <w:rFonts w:ascii="宋体" w:hAnsi="宋体" w:eastAsia="宋体" w:cs="宋体"/>
          <w:spacing w:val="2"/>
          <w:sz w:val="20"/>
          <w:szCs w:val="20"/>
        </w:rPr>
        <w:t>或</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8"/>
          <w:sz w:val="20"/>
          <w:szCs w:val="20"/>
        </w:rPr>
        <w:t>撤回”字样。</w:t>
      </w:r>
    </w:p>
    <w:p>
      <w:pPr>
        <w:spacing w:before="154" w:line="228" w:lineRule="auto"/>
        <w:rPr>
          <w:rFonts w:ascii="宋体" w:hAnsi="宋体" w:eastAsia="宋体" w:cs="宋体"/>
          <w:sz w:val="20"/>
          <w:szCs w:val="20"/>
        </w:rPr>
      </w:pPr>
      <w:r>
        <w:rPr>
          <w:rFonts w:ascii="宋体" w:hAnsi="宋体" w:eastAsia="宋体" w:cs="宋体"/>
          <w:spacing w:val="14"/>
          <w:sz w:val="20"/>
          <w:szCs w:val="20"/>
        </w:rPr>
        <w:t>17.3</w:t>
      </w:r>
      <w:r>
        <w:rPr>
          <w:rFonts w:ascii="宋体" w:hAnsi="宋体" w:eastAsia="宋体" w:cs="宋体"/>
          <w:spacing w:val="9"/>
          <w:sz w:val="20"/>
          <w:szCs w:val="20"/>
        </w:rPr>
        <w:t xml:space="preserve"> </w:t>
      </w:r>
      <w:r>
        <w:rPr>
          <w:rFonts w:ascii="宋体" w:hAnsi="宋体" w:eastAsia="宋体" w:cs="宋体"/>
          <w:spacing w:val="7"/>
          <w:sz w:val="20"/>
          <w:szCs w:val="20"/>
        </w:rPr>
        <w:t>在磋商结束后的磋商有效期内，供应商不得撤回其响应文件，否则其全部磋商保证金将不予退还。</w:t>
      </w:r>
    </w:p>
    <w:p>
      <w:pPr>
        <w:spacing w:line="241" w:lineRule="auto"/>
        <w:rPr>
          <w:rFonts w:ascii="Arial"/>
          <w:sz w:val="21"/>
        </w:rPr>
      </w:pPr>
    </w:p>
    <w:p>
      <w:pPr>
        <w:spacing w:line="242" w:lineRule="auto"/>
        <w:rPr>
          <w:rFonts w:ascii="Arial"/>
          <w:sz w:val="21"/>
        </w:rPr>
      </w:pPr>
    </w:p>
    <w:p>
      <w:pPr>
        <w:spacing w:before="66" w:line="228" w:lineRule="auto"/>
        <w:ind w:left="3292"/>
        <w:outlineLvl w:val="0"/>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竞争性磋商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(简称磋商)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与评审</w:t>
      </w:r>
    </w:p>
    <w:p>
      <w:pPr>
        <w:spacing w:before="154" w:line="269" w:lineRule="exact"/>
        <w:outlineLvl w:val="1"/>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18．组建磋商小</w:t>
      </w:r>
      <w:r>
        <w:rPr>
          <w:rFonts w:ascii="宋体" w:hAnsi="宋体" w:eastAsia="宋体" w:cs="宋体"/>
          <w:spacing w:val="5"/>
          <w:position w:val="1"/>
          <w:sz w:val="20"/>
          <w:szCs w:val="20"/>
          <w14:textOutline w14:w="3795" w14:cap="sq" w14:cmpd="sng">
            <w14:solidFill>
              <w14:srgbClr w14:val="000000"/>
            </w14:solidFill>
            <w14:prstDash w14:val="solid"/>
            <w14:bevel/>
          </w14:textOutline>
        </w:rPr>
        <w:t>组</w:t>
      </w:r>
    </w:p>
    <w:p>
      <w:pPr>
        <w:spacing w:before="131" w:line="322" w:lineRule="auto"/>
        <w:ind w:left="509" w:right="59" w:hanging="509"/>
        <w:rPr>
          <w:rFonts w:ascii="宋体" w:hAnsi="宋体" w:eastAsia="宋体" w:cs="宋体"/>
          <w:sz w:val="20"/>
          <w:szCs w:val="20"/>
        </w:rPr>
      </w:pPr>
      <w:r>
        <w:rPr>
          <w:rFonts w:ascii="宋体" w:hAnsi="宋体" w:eastAsia="宋体" w:cs="宋体"/>
          <w:spacing w:val="7"/>
          <w:sz w:val="20"/>
          <w:szCs w:val="20"/>
        </w:rPr>
        <w:t>18.1 采购人和采购代理机构依法组建竞争性磋商小组 (以下简称磋商小组) ，磋商小组由采购人代表和评审</w:t>
      </w:r>
      <w:r>
        <w:rPr>
          <w:rFonts w:ascii="宋体" w:hAnsi="宋体" w:eastAsia="宋体" w:cs="宋体"/>
          <w:spacing w:val="2"/>
          <w:sz w:val="20"/>
          <w:szCs w:val="20"/>
        </w:rPr>
        <w:t>专</w:t>
      </w:r>
      <w:r>
        <w:rPr>
          <w:rFonts w:ascii="宋体" w:hAnsi="宋体" w:eastAsia="宋体" w:cs="宋体"/>
          <w:sz w:val="20"/>
          <w:szCs w:val="20"/>
        </w:rPr>
        <w:t xml:space="preserve"> </w:t>
      </w:r>
      <w:r>
        <w:rPr>
          <w:rFonts w:ascii="宋体" w:hAnsi="宋体" w:eastAsia="宋体" w:cs="宋体"/>
          <w:spacing w:val="13"/>
          <w:sz w:val="20"/>
          <w:szCs w:val="20"/>
        </w:rPr>
        <w:t>家</w:t>
      </w:r>
      <w:r>
        <w:rPr>
          <w:rFonts w:ascii="宋体" w:hAnsi="宋体" w:eastAsia="宋体" w:cs="宋体"/>
          <w:spacing w:val="7"/>
          <w:sz w:val="20"/>
          <w:szCs w:val="20"/>
        </w:rPr>
        <w:t>共三人以上 (含三人) 单数组成，其中评审专家人数不少于磋商小组成员总数的 2/3。评审专家在政府</w:t>
      </w:r>
      <w:r>
        <w:rPr>
          <w:rFonts w:ascii="宋体" w:hAnsi="宋体" w:eastAsia="宋体" w:cs="宋体"/>
          <w:sz w:val="20"/>
          <w:szCs w:val="20"/>
        </w:rPr>
        <w:t xml:space="preserve"> </w:t>
      </w:r>
      <w:r>
        <w:rPr>
          <w:rFonts w:ascii="宋体" w:hAnsi="宋体" w:eastAsia="宋体" w:cs="宋体"/>
          <w:spacing w:val="18"/>
          <w:sz w:val="20"/>
          <w:szCs w:val="20"/>
        </w:rPr>
        <w:t>采</w:t>
      </w:r>
      <w:r>
        <w:rPr>
          <w:rFonts w:ascii="宋体" w:hAnsi="宋体" w:eastAsia="宋体" w:cs="宋体"/>
          <w:spacing w:val="11"/>
          <w:sz w:val="20"/>
          <w:szCs w:val="20"/>
        </w:rPr>
        <w:t>购</w:t>
      </w:r>
      <w:r>
        <w:rPr>
          <w:rFonts w:ascii="宋体" w:hAnsi="宋体" w:eastAsia="宋体" w:cs="宋体"/>
          <w:spacing w:val="9"/>
          <w:sz w:val="20"/>
          <w:szCs w:val="20"/>
        </w:rPr>
        <w:t>评审专家库内相关专业技术、经济等方面的专家名单中随机抽取。</w:t>
      </w:r>
    </w:p>
    <w:p>
      <w:pPr>
        <w:spacing w:before="155" w:line="228" w:lineRule="auto"/>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7"/>
          <w:sz w:val="20"/>
          <w:szCs w:val="20"/>
        </w:rPr>
        <w:t>8.2 评审专家应当遵守评审工作纪律，不得泄露评审情况和评审中获悉的商业秘密。</w:t>
      </w:r>
    </w:p>
    <w:p>
      <w:pPr>
        <w:sectPr>
          <w:footerReference r:id="rId22" w:type="default"/>
          <w:pgSz w:w="11906" w:h="16839"/>
          <w:pgMar w:top="400" w:right="849" w:bottom="1014" w:left="930" w:header="0" w:footer="854" w:gutter="0"/>
          <w:cols w:space="720" w:num="1"/>
        </w:sectPr>
      </w:pPr>
    </w:p>
    <w:p>
      <w:pPr>
        <w:spacing w:line="289" w:lineRule="auto"/>
        <w:rPr>
          <w:rFonts w:ascii="Arial"/>
          <w:sz w:val="21"/>
        </w:rPr>
      </w:pPr>
    </w:p>
    <w:p>
      <w:pPr>
        <w:spacing w:line="290" w:lineRule="auto"/>
        <w:rPr>
          <w:rFonts w:ascii="Arial"/>
          <w:sz w:val="21"/>
        </w:rPr>
      </w:pPr>
    </w:p>
    <w:p>
      <w:pPr>
        <w:spacing w:before="65" w:line="269" w:lineRule="exact"/>
        <w:ind w:left="16"/>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3"/>
          <w:position w:val="1"/>
          <w:sz w:val="20"/>
          <w:szCs w:val="20"/>
          <w14:textOutline w14:w="3795" w14:cap="sq" w14:cmpd="sng">
            <w14:solidFill>
              <w14:srgbClr w14:val="000000"/>
            </w14:solidFill>
            <w14:prstDash w14:val="solid"/>
            <w14:bevel/>
          </w14:textOutline>
        </w:rPr>
        <w:t>9．评审</w:t>
      </w:r>
    </w:p>
    <w:p>
      <w:pPr>
        <w:spacing w:before="128" w:line="323" w:lineRule="auto"/>
        <w:ind w:left="526" w:right="56" w:hanging="51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9</w:t>
      </w:r>
      <w:r>
        <w:rPr>
          <w:rFonts w:ascii="宋体" w:hAnsi="宋体" w:eastAsia="宋体" w:cs="宋体"/>
          <w:spacing w:val="7"/>
          <w:sz w:val="20"/>
          <w:szCs w:val="20"/>
        </w:rPr>
        <w:t>.1 本采购项目采用不公开方式评标，评标的依据为磋商文件和响应文件及磋商应答文件等。磋商小组决定响</w:t>
      </w:r>
      <w:r>
        <w:rPr>
          <w:rFonts w:ascii="宋体" w:hAnsi="宋体" w:eastAsia="宋体" w:cs="宋体"/>
          <w:sz w:val="20"/>
          <w:szCs w:val="20"/>
        </w:rPr>
        <w:t xml:space="preserve"> </w:t>
      </w:r>
      <w:r>
        <w:rPr>
          <w:rFonts w:ascii="宋体" w:hAnsi="宋体" w:eastAsia="宋体" w:cs="宋体"/>
          <w:spacing w:val="14"/>
          <w:sz w:val="20"/>
          <w:szCs w:val="20"/>
        </w:rPr>
        <w:t>应文件的</w:t>
      </w:r>
      <w:r>
        <w:rPr>
          <w:rFonts w:ascii="宋体" w:hAnsi="宋体" w:eastAsia="宋体" w:cs="宋体"/>
          <w:spacing w:val="13"/>
          <w:sz w:val="20"/>
          <w:szCs w:val="20"/>
        </w:rPr>
        <w:t>响</w:t>
      </w:r>
      <w:r>
        <w:rPr>
          <w:rFonts w:ascii="宋体" w:hAnsi="宋体" w:eastAsia="宋体" w:cs="宋体"/>
          <w:spacing w:val="7"/>
          <w:sz w:val="20"/>
          <w:szCs w:val="20"/>
        </w:rPr>
        <w:t>应性只根据响应文件本身的内容，而不寻找其他的外部证据。但响应文件有不真实、不正确内</w:t>
      </w:r>
      <w:r>
        <w:rPr>
          <w:rFonts w:ascii="宋体" w:hAnsi="宋体" w:eastAsia="宋体" w:cs="宋体"/>
          <w:sz w:val="20"/>
          <w:szCs w:val="20"/>
        </w:rPr>
        <w:t xml:space="preserve"> </w:t>
      </w:r>
      <w:r>
        <w:rPr>
          <w:rFonts w:ascii="宋体" w:hAnsi="宋体" w:eastAsia="宋体" w:cs="宋体"/>
          <w:spacing w:val="6"/>
          <w:sz w:val="20"/>
          <w:szCs w:val="20"/>
        </w:rPr>
        <w:t>容的除外</w:t>
      </w:r>
      <w:r>
        <w:rPr>
          <w:rFonts w:ascii="宋体" w:hAnsi="宋体" w:eastAsia="宋体" w:cs="宋体"/>
          <w:spacing w:val="5"/>
          <w:sz w:val="20"/>
          <w:szCs w:val="20"/>
        </w:rPr>
        <w:t>。</w:t>
      </w:r>
    </w:p>
    <w:p>
      <w:pPr>
        <w:spacing w:before="149" w:line="300" w:lineRule="auto"/>
        <w:ind w:left="532" w:right="56" w:hanging="51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9</w:t>
      </w:r>
      <w:r>
        <w:rPr>
          <w:rFonts w:ascii="宋体" w:hAnsi="宋体" w:eastAsia="宋体" w:cs="宋体"/>
          <w:spacing w:val="7"/>
          <w:sz w:val="20"/>
          <w:szCs w:val="20"/>
        </w:rPr>
        <w:t>.2 磋商小组按照客观、公正、审慎的原则，根据磋商文件规定的评审程序、评审方法和评审标准进行独立评</w:t>
      </w:r>
      <w:r>
        <w:rPr>
          <w:rFonts w:ascii="宋体" w:hAnsi="宋体" w:eastAsia="宋体" w:cs="宋体"/>
          <w:sz w:val="20"/>
          <w:szCs w:val="20"/>
        </w:rPr>
        <w:t xml:space="preserve"> </w:t>
      </w:r>
      <w:r>
        <w:rPr>
          <w:rFonts w:ascii="宋体" w:hAnsi="宋体" w:eastAsia="宋体" w:cs="宋体"/>
          <w:spacing w:val="18"/>
          <w:sz w:val="20"/>
          <w:szCs w:val="20"/>
        </w:rPr>
        <w:t>审。</w:t>
      </w:r>
      <w:r>
        <w:rPr>
          <w:rFonts w:ascii="宋体" w:hAnsi="宋体" w:eastAsia="宋体" w:cs="宋体"/>
          <w:spacing w:val="9"/>
          <w:sz w:val="20"/>
          <w:szCs w:val="20"/>
        </w:rPr>
        <w:t>未实质性响应磋商文件的响应文件按无效响应处理，磋商小组应当告知提交响应文件的供应商。</w:t>
      </w:r>
    </w:p>
    <w:p>
      <w:pPr>
        <w:spacing w:before="153" w:line="228"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19.</w:t>
      </w: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响应文件初审</w:t>
      </w:r>
    </w:p>
    <w:p>
      <w:pPr>
        <w:spacing w:before="151" w:line="228" w:lineRule="auto"/>
        <w:ind w:left="18"/>
        <w:rPr>
          <w:rFonts w:ascii="宋体" w:hAnsi="宋体" w:eastAsia="宋体" w:cs="宋体"/>
          <w:sz w:val="20"/>
          <w:szCs w:val="20"/>
        </w:rPr>
      </w:pPr>
      <w:r>
        <w:rPr>
          <w:rFonts w:ascii="宋体" w:hAnsi="宋体" w:eastAsia="宋体" w:cs="宋体"/>
          <w:spacing w:val="6"/>
          <w:sz w:val="20"/>
          <w:szCs w:val="20"/>
        </w:rPr>
        <w:t>19.3.1 响应文件初审。初审分为资格性审查和符合性审查</w:t>
      </w:r>
      <w:r>
        <w:rPr>
          <w:rFonts w:ascii="宋体" w:hAnsi="宋体" w:eastAsia="宋体" w:cs="宋体"/>
          <w:spacing w:val="1"/>
          <w:sz w:val="20"/>
          <w:szCs w:val="20"/>
        </w:rPr>
        <w:t>。</w:t>
      </w:r>
    </w:p>
    <w:p>
      <w:pPr>
        <w:spacing w:before="155" w:line="369" w:lineRule="auto"/>
        <w:ind w:right="56" w:firstLine="430"/>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0"/>
          <w:sz w:val="20"/>
          <w:szCs w:val="20"/>
        </w:rPr>
        <w:t>)</w:t>
      </w:r>
      <w:r>
        <w:rPr>
          <w:rFonts w:ascii="宋体" w:hAnsi="宋体" w:eastAsia="宋体" w:cs="宋体"/>
          <w:spacing w:val="9"/>
          <w:sz w:val="20"/>
          <w:szCs w:val="20"/>
        </w:rPr>
        <w:t xml:space="preserve"> 资格性检查。依据法律法规和竞争性磋商文件的规定对响应文件的资质证明、磋商保证金等进行审查</w:t>
      </w:r>
      <w:r>
        <w:rPr>
          <w:rFonts w:ascii="宋体" w:hAnsi="宋体" w:eastAsia="宋体" w:cs="宋体"/>
          <w:sz w:val="20"/>
          <w:szCs w:val="20"/>
        </w:rPr>
        <w:t xml:space="preserve"> </w:t>
      </w:r>
      <w:r>
        <w:rPr>
          <w:rFonts w:ascii="宋体" w:hAnsi="宋体" w:eastAsia="宋体" w:cs="宋体"/>
          <w:spacing w:val="12"/>
          <w:sz w:val="20"/>
          <w:szCs w:val="20"/>
        </w:rPr>
        <w:t>及</w:t>
      </w:r>
      <w:r>
        <w:rPr>
          <w:rFonts w:ascii="宋体" w:hAnsi="宋体" w:eastAsia="宋体" w:cs="宋体"/>
          <w:spacing w:val="10"/>
          <w:sz w:val="20"/>
          <w:szCs w:val="20"/>
        </w:rPr>
        <w:t>按规定进行原件核查，以确定供应商是否具备资格条件。它所涉及到的主要文件和内容为磋商文件所述的资</w:t>
      </w:r>
      <w:r>
        <w:rPr>
          <w:rFonts w:ascii="宋体" w:hAnsi="宋体" w:eastAsia="宋体" w:cs="宋体"/>
          <w:sz w:val="20"/>
          <w:szCs w:val="20"/>
        </w:rPr>
        <w:t xml:space="preserve"> </w:t>
      </w:r>
      <w:r>
        <w:rPr>
          <w:rFonts w:ascii="宋体" w:hAnsi="宋体" w:eastAsia="宋体" w:cs="宋体"/>
          <w:spacing w:val="12"/>
          <w:sz w:val="20"/>
          <w:szCs w:val="20"/>
        </w:rPr>
        <w:t>格</w:t>
      </w:r>
      <w:r>
        <w:rPr>
          <w:rFonts w:ascii="宋体" w:hAnsi="宋体" w:eastAsia="宋体" w:cs="宋体"/>
          <w:spacing w:val="10"/>
          <w:sz w:val="20"/>
          <w:szCs w:val="20"/>
        </w:rPr>
        <w:t>证明文件内容和签章的合格性、合法性等。如果供应商不具备磋商资格，不满足磋商文件所规定的资格标准</w:t>
      </w:r>
      <w:r>
        <w:rPr>
          <w:rFonts w:ascii="宋体" w:hAnsi="宋体" w:eastAsia="宋体" w:cs="宋体"/>
          <w:sz w:val="20"/>
          <w:szCs w:val="20"/>
        </w:rPr>
        <w:t xml:space="preserve"> </w:t>
      </w:r>
      <w:r>
        <w:rPr>
          <w:rFonts w:ascii="宋体" w:hAnsi="宋体" w:eastAsia="宋体" w:cs="宋体"/>
          <w:spacing w:val="10"/>
          <w:sz w:val="20"/>
          <w:szCs w:val="20"/>
        </w:rPr>
        <w:t>或</w:t>
      </w:r>
      <w:r>
        <w:rPr>
          <w:rFonts w:ascii="宋体" w:hAnsi="宋体" w:eastAsia="宋体" w:cs="宋体"/>
          <w:spacing w:val="9"/>
          <w:sz w:val="20"/>
          <w:szCs w:val="20"/>
        </w:rPr>
        <w:t>提供资格证明文件不全的，其响应文件无效。</w:t>
      </w:r>
    </w:p>
    <w:p>
      <w:pPr>
        <w:spacing w:before="4" w:line="368" w:lineRule="auto"/>
        <w:ind w:left="2" w:firstLine="428"/>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 xml:space="preserve"> 符合性检查。依据磋商文件的规定，从响应文件的有效性、完整性和对磋商文件的响应程度进行审查，</w:t>
      </w:r>
      <w:r>
        <w:rPr>
          <w:rFonts w:ascii="宋体" w:hAnsi="宋体" w:eastAsia="宋体" w:cs="宋体"/>
          <w:sz w:val="20"/>
          <w:szCs w:val="20"/>
        </w:rPr>
        <w:t xml:space="preserve"> </w:t>
      </w:r>
      <w:r>
        <w:rPr>
          <w:rFonts w:ascii="宋体" w:hAnsi="宋体" w:eastAsia="宋体" w:cs="宋体"/>
          <w:spacing w:val="10"/>
          <w:sz w:val="20"/>
          <w:szCs w:val="20"/>
        </w:rPr>
        <w:t xml:space="preserve">以确定是否对磋商文件的实质性要求作出响应 (采购人可根据具体项目的情况对实质性要求作特别的规定)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0"/>
          <w:sz w:val="20"/>
          <w:szCs w:val="20"/>
        </w:rPr>
        <w:t>实质性</w:t>
      </w:r>
      <w:r>
        <w:rPr>
          <w:rFonts w:ascii="宋体" w:hAnsi="宋体" w:eastAsia="宋体" w:cs="宋体"/>
          <w:spacing w:val="7"/>
          <w:sz w:val="20"/>
          <w:szCs w:val="20"/>
        </w:rPr>
        <w:t>偏</w:t>
      </w:r>
      <w:r>
        <w:rPr>
          <w:rFonts w:ascii="宋体" w:hAnsi="宋体" w:eastAsia="宋体" w:cs="宋体"/>
          <w:spacing w:val="5"/>
          <w:sz w:val="20"/>
          <w:szCs w:val="20"/>
        </w:rPr>
        <w:t>离是指： (1)实质性影响合同的范围、质量和履行； (2)实质性违背磋商文件，限制了采购人的权利和</w:t>
      </w:r>
      <w:r>
        <w:rPr>
          <w:rFonts w:ascii="宋体" w:hAnsi="宋体" w:eastAsia="宋体" w:cs="宋体"/>
          <w:sz w:val="20"/>
          <w:szCs w:val="20"/>
        </w:rPr>
        <w:t xml:space="preserve"> </w:t>
      </w:r>
      <w:r>
        <w:rPr>
          <w:rFonts w:ascii="宋体" w:hAnsi="宋体" w:eastAsia="宋体" w:cs="宋体"/>
          <w:spacing w:val="12"/>
          <w:sz w:val="20"/>
          <w:szCs w:val="20"/>
        </w:rPr>
        <w:t>成交供应</w:t>
      </w:r>
      <w:r>
        <w:rPr>
          <w:rFonts w:ascii="宋体" w:hAnsi="宋体" w:eastAsia="宋体" w:cs="宋体"/>
          <w:spacing w:val="8"/>
          <w:sz w:val="20"/>
          <w:szCs w:val="20"/>
        </w:rPr>
        <w:t>商</w:t>
      </w:r>
      <w:r>
        <w:rPr>
          <w:rFonts w:ascii="宋体" w:hAnsi="宋体" w:eastAsia="宋体" w:cs="宋体"/>
          <w:spacing w:val="6"/>
          <w:sz w:val="20"/>
          <w:szCs w:val="20"/>
        </w:rPr>
        <w:t>合同项下的义务； (3)不公正地影响了其它作出实质性响应的供应商的竞争地位。</w:t>
      </w:r>
    </w:p>
    <w:p>
      <w:pPr>
        <w:spacing w:line="229" w:lineRule="auto"/>
        <w:ind w:left="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19</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4</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澄清有关问题、算术性修正</w:t>
      </w:r>
    </w:p>
    <w:p>
      <w:pPr>
        <w:spacing w:before="153" w:line="322" w:lineRule="auto"/>
        <w:ind w:left="631" w:right="56" w:hanging="613"/>
        <w:rPr>
          <w:rFonts w:ascii="宋体" w:hAnsi="宋体" w:eastAsia="宋体" w:cs="宋体"/>
          <w:sz w:val="20"/>
          <w:szCs w:val="20"/>
        </w:rPr>
      </w:pPr>
      <w:r>
        <w:rPr>
          <w:rFonts w:ascii="宋体" w:hAnsi="宋体" w:eastAsia="宋体" w:cs="宋体"/>
          <w:spacing w:val="7"/>
          <w:sz w:val="20"/>
          <w:szCs w:val="20"/>
        </w:rPr>
        <w:t>19.4.1 磋商小组对响应文件的有效性、完整性和响应程度进行审查时，可以要求供应商对响应文件中含义不</w:t>
      </w:r>
      <w:r>
        <w:rPr>
          <w:rFonts w:ascii="宋体" w:hAnsi="宋体" w:eastAsia="宋体" w:cs="宋体"/>
          <w:spacing w:val="6"/>
          <w:sz w:val="20"/>
          <w:szCs w:val="20"/>
        </w:rPr>
        <w:t>明</w:t>
      </w:r>
      <w:r>
        <w:rPr>
          <w:rFonts w:ascii="宋体" w:hAnsi="宋体" w:eastAsia="宋体" w:cs="宋体"/>
          <w:sz w:val="20"/>
          <w:szCs w:val="20"/>
        </w:rPr>
        <w:t xml:space="preserve"> </w:t>
      </w:r>
      <w:r>
        <w:rPr>
          <w:rFonts w:ascii="宋体" w:hAnsi="宋体" w:eastAsia="宋体" w:cs="宋体"/>
          <w:spacing w:val="10"/>
          <w:sz w:val="20"/>
          <w:szCs w:val="20"/>
        </w:rPr>
        <w:t>确、同类问题表述不一致或者有明显文字和计算错误的内容等作出必要的澄清、说明或者更正。供应商</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6"/>
          <w:sz w:val="20"/>
          <w:szCs w:val="20"/>
        </w:rPr>
        <w:t>澄</w:t>
      </w:r>
      <w:r>
        <w:rPr>
          <w:rFonts w:ascii="宋体" w:hAnsi="宋体" w:eastAsia="宋体" w:cs="宋体"/>
          <w:spacing w:val="9"/>
          <w:sz w:val="20"/>
          <w:szCs w:val="20"/>
        </w:rPr>
        <w:t>清、说明或者更正不得超出响应文件的范围或者改变响应文件的实质性内容。</w:t>
      </w:r>
    </w:p>
    <w:p>
      <w:pPr>
        <w:spacing w:before="153" w:line="322" w:lineRule="auto"/>
        <w:ind w:left="631" w:right="56" w:hanging="613"/>
        <w:rPr>
          <w:rFonts w:ascii="宋体" w:hAnsi="宋体" w:eastAsia="宋体" w:cs="宋体"/>
          <w:sz w:val="20"/>
          <w:szCs w:val="20"/>
        </w:rPr>
      </w:pPr>
      <w:r>
        <w:rPr>
          <w:rFonts w:ascii="宋体" w:hAnsi="宋体" w:eastAsia="宋体" w:cs="宋体"/>
          <w:spacing w:val="7"/>
          <w:sz w:val="20"/>
          <w:szCs w:val="20"/>
        </w:rPr>
        <w:t>19.4.2 磋商小组要求供应商澄清、说明或者更正响应文件应当以书面形式作出。供应商的澄清、说明或者更</w:t>
      </w:r>
      <w:r>
        <w:rPr>
          <w:rFonts w:ascii="宋体" w:hAnsi="宋体" w:eastAsia="宋体" w:cs="宋体"/>
          <w:spacing w:val="6"/>
          <w:sz w:val="20"/>
          <w:szCs w:val="20"/>
        </w:rPr>
        <w:t>正</w:t>
      </w:r>
      <w:r>
        <w:rPr>
          <w:rFonts w:ascii="宋体" w:hAnsi="宋体" w:eastAsia="宋体" w:cs="宋体"/>
          <w:sz w:val="20"/>
          <w:szCs w:val="20"/>
        </w:rPr>
        <w:t xml:space="preserve"> </w:t>
      </w:r>
      <w:r>
        <w:rPr>
          <w:rFonts w:ascii="宋体" w:hAnsi="宋体" w:eastAsia="宋体" w:cs="宋体"/>
          <w:spacing w:val="18"/>
          <w:sz w:val="20"/>
          <w:szCs w:val="20"/>
        </w:rPr>
        <w:t>应由</w:t>
      </w:r>
      <w:r>
        <w:rPr>
          <w:rFonts w:ascii="宋体" w:hAnsi="宋体" w:eastAsia="宋体" w:cs="宋体"/>
          <w:spacing w:val="9"/>
          <w:sz w:val="20"/>
          <w:szCs w:val="20"/>
        </w:rPr>
        <w:t>法定代表人(负责人或自然人)或其委托代理人签字或者加盖公章 (为自然人的则加盖指纹) 。供应</w:t>
      </w:r>
      <w:r>
        <w:rPr>
          <w:rFonts w:ascii="宋体" w:hAnsi="宋体" w:eastAsia="宋体" w:cs="宋体"/>
          <w:sz w:val="20"/>
          <w:szCs w:val="20"/>
        </w:rPr>
        <w:t xml:space="preserve"> </w:t>
      </w:r>
      <w:r>
        <w:rPr>
          <w:rFonts w:ascii="宋体" w:hAnsi="宋体" w:eastAsia="宋体" w:cs="宋体"/>
          <w:spacing w:val="16"/>
          <w:sz w:val="20"/>
          <w:szCs w:val="20"/>
        </w:rPr>
        <w:t>商</w:t>
      </w:r>
      <w:r>
        <w:rPr>
          <w:rFonts w:ascii="宋体" w:hAnsi="宋体" w:eastAsia="宋体" w:cs="宋体"/>
          <w:spacing w:val="13"/>
          <w:sz w:val="20"/>
          <w:szCs w:val="20"/>
        </w:rPr>
        <w:t>的</w:t>
      </w:r>
      <w:r>
        <w:rPr>
          <w:rFonts w:ascii="宋体" w:hAnsi="宋体" w:eastAsia="宋体" w:cs="宋体"/>
          <w:spacing w:val="8"/>
          <w:sz w:val="20"/>
          <w:szCs w:val="20"/>
        </w:rPr>
        <w:t>澄清文件是响应文件的组成部分。</w:t>
      </w:r>
    </w:p>
    <w:p>
      <w:pPr>
        <w:spacing w:before="154" w:line="228" w:lineRule="auto"/>
        <w:ind w:left="18"/>
        <w:rPr>
          <w:rFonts w:ascii="宋体" w:hAnsi="宋体" w:eastAsia="宋体" w:cs="宋体"/>
          <w:sz w:val="20"/>
          <w:szCs w:val="20"/>
        </w:rPr>
      </w:pPr>
      <w:r>
        <w:rPr>
          <w:rFonts w:ascii="宋体" w:hAnsi="宋体" w:eastAsia="宋体" w:cs="宋体"/>
          <w:spacing w:val="12"/>
          <w:sz w:val="20"/>
          <w:szCs w:val="20"/>
        </w:rPr>
        <w:t>19</w:t>
      </w:r>
      <w:r>
        <w:rPr>
          <w:rFonts w:ascii="宋体" w:hAnsi="宋体" w:eastAsia="宋体" w:cs="宋体"/>
          <w:spacing w:val="10"/>
          <w:sz w:val="20"/>
          <w:szCs w:val="20"/>
        </w:rPr>
        <w:t>.</w:t>
      </w:r>
      <w:r>
        <w:rPr>
          <w:rFonts w:ascii="宋体" w:hAnsi="宋体" w:eastAsia="宋体" w:cs="宋体"/>
          <w:spacing w:val="6"/>
          <w:sz w:val="20"/>
          <w:szCs w:val="20"/>
        </w:rPr>
        <w:t>4.3 响应文件如果出现计算或表达上的错误，修正错误的原则如下：</w:t>
      </w:r>
    </w:p>
    <w:p>
      <w:pPr>
        <w:spacing w:before="154" w:line="226" w:lineRule="auto"/>
        <w:ind w:left="420"/>
        <w:rPr>
          <w:rFonts w:ascii="宋体" w:hAnsi="宋体" w:eastAsia="宋体" w:cs="宋体"/>
          <w:sz w:val="20"/>
          <w:szCs w:val="20"/>
        </w:rPr>
      </w:pPr>
      <w:r>
        <w:rPr>
          <w:rFonts w:ascii="宋体" w:hAnsi="宋体" w:eastAsia="宋体" w:cs="宋体"/>
          <w:spacing w:val="12"/>
          <w:sz w:val="20"/>
          <w:szCs w:val="20"/>
        </w:rPr>
        <w:t xml:space="preserve">① </w:t>
      </w:r>
      <w:r>
        <w:rPr>
          <w:rFonts w:ascii="宋体" w:hAnsi="宋体" w:eastAsia="宋体" w:cs="宋体"/>
          <w:spacing w:val="7"/>
          <w:sz w:val="20"/>
          <w:szCs w:val="20"/>
        </w:rPr>
        <w:t>响</w:t>
      </w:r>
      <w:r>
        <w:rPr>
          <w:rFonts w:ascii="宋体" w:hAnsi="宋体" w:eastAsia="宋体" w:cs="宋体"/>
          <w:spacing w:val="6"/>
          <w:sz w:val="20"/>
          <w:szCs w:val="20"/>
        </w:rPr>
        <w:t>应文件中《磋商报价表》与《磋商函》 内容不一致的，以《磋商函》为准；</w:t>
      </w:r>
    </w:p>
    <w:p>
      <w:pPr>
        <w:spacing w:before="153" w:line="226" w:lineRule="auto"/>
        <w:ind w:left="419"/>
        <w:rPr>
          <w:rFonts w:ascii="宋体" w:hAnsi="宋体" w:eastAsia="宋体" w:cs="宋体"/>
          <w:sz w:val="20"/>
          <w:szCs w:val="20"/>
        </w:rPr>
      </w:pPr>
      <w:r>
        <w:rPr>
          <w:rFonts w:ascii="宋体" w:hAnsi="宋体" w:eastAsia="宋体" w:cs="宋体"/>
          <w:spacing w:val="13"/>
          <w:sz w:val="20"/>
          <w:szCs w:val="20"/>
        </w:rPr>
        <w:t>②</w:t>
      </w:r>
      <w:r>
        <w:rPr>
          <w:rFonts w:ascii="宋体" w:hAnsi="宋体" w:eastAsia="宋体" w:cs="宋体"/>
          <w:spacing w:val="9"/>
          <w:sz w:val="20"/>
          <w:szCs w:val="20"/>
        </w:rPr>
        <w:t xml:space="preserve"> 响应文件的大写金额和小写金额不一致时，以大写金额为准；</w:t>
      </w:r>
    </w:p>
    <w:p>
      <w:pPr>
        <w:spacing w:before="156" w:line="226" w:lineRule="auto"/>
        <w:ind w:left="419"/>
        <w:rPr>
          <w:rFonts w:ascii="宋体" w:hAnsi="宋体" w:eastAsia="宋体" w:cs="宋体"/>
          <w:sz w:val="20"/>
          <w:szCs w:val="20"/>
        </w:rPr>
      </w:pPr>
      <w:r>
        <w:rPr>
          <w:rFonts w:ascii="宋体" w:hAnsi="宋体" w:eastAsia="宋体" w:cs="宋体"/>
          <w:spacing w:val="15"/>
          <w:sz w:val="20"/>
          <w:szCs w:val="20"/>
        </w:rPr>
        <w:t>③</w:t>
      </w:r>
      <w:r>
        <w:rPr>
          <w:rFonts w:ascii="宋体" w:hAnsi="宋体" w:eastAsia="宋体" w:cs="宋体"/>
          <w:spacing w:val="9"/>
          <w:sz w:val="20"/>
          <w:szCs w:val="20"/>
        </w:rPr>
        <w:t xml:space="preserve"> 总价金额与按单价汇总金额不一致的，以单价金额计算结果为准；</w:t>
      </w:r>
    </w:p>
    <w:p>
      <w:pPr>
        <w:spacing w:before="156" w:line="226" w:lineRule="auto"/>
        <w:ind w:left="419"/>
        <w:rPr>
          <w:rFonts w:ascii="宋体" w:hAnsi="宋体" w:eastAsia="宋体" w:cs="宋体"/>
          <w:sz w:val="20"/>
          <w:szCs w:val="20"/>
        </w:rPr>
      </w:pPr>
      <w:r>
        <w:rPr>
          <w:rFonts w:ascii="宋体" w:hAnsi="宋体" w:eastAsia="宋体" w:cs="宋体"/>
          <w:spacing w:val="13"/>
          <w:sz w:val="20"/>
          <w:szCs w:val="20"/>
        </w:rPr>
        <w:t>④</w:t>
      </w:r>
      <w:r>
        <w:rPr>
          <w:rFonts w:ascii="宋体" w:hAnsi="宋体" w:eastAsia="宋体" w:cs="宋体"/>
          <w:spacing w:val="9"/>
          <w:sz w:val="20"/>
          <w:szCs w:val="20"/>
        </w:rPr>
        <w:t xml:space="preserve"> 单价金额小数点有明显错位的，应以总价为准，并修改单价；</w:t>
      </w:r>
    </w:p>
    <w:p>
      <w:pPr>
        <w:spacing w:before="154" w:line="226" w:lineRule="auto"/>
        <w:ind w:left="419"/>
        <w:rPr>
          <w:rFonts w:ascii="宋体" w:hAnsi="宋体" w:eastAsia="宋体" w:cs="宋体"/>
          <w:sz w:val="20"/>
          <w:szCs w:val="20"/>
        </w:rPr>
      </w:pPr>
      <w:r>
        <w:rPr>
          <w:rFonts w:ascii="宋体" w:hAnsi="宋体" w:eastAsia="宋体" w:cs="宋体"/>
          <w:spacing w:val="15"/>
          <w:sz w:val="20"/>
          <w:szCs w:val="20"/>
        </w:rPr>
        <w:t>⑤</w:t>
      </w:r>
      <w:r>
        <w:rPr>
          <w:rFonts w:ascii="宋体" w:hAnsi="宋体" w:eastAsia="宋体" w:cs="宋体"/>
          <w:spacing w:val="9"/>
          <w:sz w:val="20"/>
          <w:szCs w:val="20"/>
        </w:rPr>
        <w:t xml:space="preserve"> 对不同文字文本响应文件的解释发生异议的，以中文文本为准。</w:t>
      </w:r>
    </w:p>
    <w:p>
      <w:pPr>
        <w:spacing w:before="156" w:line="226" w:lineRule="auto"/>
        <w:ind w:left="419"/>
        <w:rPr>
          <w:rFonts w:ascii="宋体" w:hAnsi="宋体" w:eastAsia="宋体" w:cs="宋体"/>
          <w:sz w:val="20"/>
          <w:szCs w:val="20"/>
        </w:rPr>
      </w:pPr>
      <w:r>
        <w:rPr>
          <w:rFonts w:ascii="宋体" w:hAnsi="宋体" w:eastAsia="宋体" w:cs="宋体"/>
          <w:spacing w:val="14"/>
          <w:sz w:val="20"/>
          <w:szCs w:val="20"/>
        </w:rPr>
        <w:t>⑥ 按上</w:t>
      </w:r>
      <w:r>
        <w:rPr>
          <w:rFonts w:ascii="宋体" w:hAnsi="宋体" w:eastAsia="宋体" w:cs="宋体"/>
          <w:spacing w:val="13"/>
          <w:sz w:val="20"/>
          <w:szCs w:val="20"/>
        </w:rPr>
        <w:t>述</w:t>
      </w:r>
      <w:r>
        <w:rPr>
          <w:rFonts w:ascii="宋体" w:hAnsi="宋体" w:eastAsia="宋体" w:cs="宋体"/>
          <w:spacing w:val="7"/>
          <w:sz w:val="20"/>
          <w:szCs w:val="20"/>
        </w:rPr>
        <w:t>修正错误的原则及方法调整或修正响应文件的磋商报价，在供应商确认后，调整后的磋商报价对</w:t>
      </w:r>
    </w:p>
    <w:p>
      <w:pPr>
        <w:spacing w:before="155" w:line="228" w:lineRule="auto"/>
        <w:rPr>
          <w:rFonts w:ascii="宋体" w:hAnsi="宋体" w:eastAsia="宋体" w:cs="宋体"/>
          <w:sz w:val="20"/>
          <w:szCs w:val="20"/>
        </w:rPr>
      </w:pPr>
      <w:r>
        <w:rPr>
          <w:rFonts w:ascii="宋体" w:hAnsi="宋体" w:eastAsia="宋体" w:cs="宋体"/>
          <w:spacing w:val="18"/>
          <w:sz w:val="20"/>
          <w:szCs w:val="20"/>
        </w:rPr>
        <w:t>供应</w:t>
      </w:r>
      <w:r>
        <w:rPr>
          <w:rFonts w:ascii="宋体" w:hAnsi="宋体" w:eastAsia="宋体" w:cs="宋体"/>
          <w:spacing w:val="13"/>
          <w:sz w:val="20"/>
          <w:szCs w:val="20"/>
        </w:rPr>
        <w:t>商</w:t>
      </w:r>
      <w:r>
        <w:rPr>
          <w:rFonts w:ascii="宋体" w:hAnsi="宋体" w:eastAsia="宋体" w:cs="宋体"/>
          <w:spacing w:val="9"/>
          <w:sz w:val="20"/>
          <w:szCs w:val="20"/>
        </w:rPr>
        <w:t>起约束作用。如果供应商不接受修正后的价格或内容的，其响应文件视为无效的响应文件。</w:t>
      </w:r>
    </w:p>
    <w:p>
      <w:pPr>
        <w:spacing w:before="152" w:line="229" w:lineRule="auto"/>
        <w:ind w:left="1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9.5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磋商</w:t>
      </w:r>
    </w:p>
    <w:p>
      <w:pPr>
        <w:spacing w:before="153" w:line="229" w:lineRule="auto"/>
        <w:ind w:left="18"/>
        <w:rPr>
          <w:rFonts w:ascii="宋体" w:hAnsi="宋体" w:eastAsia="宋体" w:cs="宋体"/>
          <w:sz w:val="20"/>
          <w:szCs w:val="20"/>
        </w:rPr>
      </w:pPr>
      <w:r>
        <w:rPr>
          <w:rFonts w:ascii="宋体" w:hAnsi="宋体" w:eastAsia="宋体" w:cs="宋体"/>
          <w:spacing w:val="-1"/>
          <w:sz w:val="20"/>
          <w:szCs w:val="20"/>
        </w:rPr>
        <w:t>19.5.1 磋商时间及地点：本章须知前附</w:t>
      </w:r>
      <w:r>
        <w:rPr>
          <w:rFonts w:ascii="宋体" w:hAnsi="宋体" w:eastAsia="宋体" w:cs="宋体"/>
          <w:sz w:val="20"/>
          <w:szCs w:val="20"/>
        </w:rPr>
        <w:t>表第 10 项规定的时间和地点。</w:t>
      </w:r>
    </w:p>
    <w:p>
      <w:pPr>
        <w:spacing w:before="151" w:line="323" w:lineRule="auto"/>
        <w:ind w:left="636" w:right="56" w:hanging="618"/>
        <w:rPr>
          <w:rFonts w:ascii="宋体" w:hAnsi="宋体" w:eastAsia="宋体" w:cs="宋体"/>
          <w:sz w:val="20"/>
          <w:szCs w:val="20"/>
        </w:rPr>
      </w:pPr>
      <w:r>
        <w:rPr>
          <w:rFonts w:ascii="宋体" w:hAnsi="宋体" w:eastAsia="宋体" w:cs="宋体"/>
          <w:spacing w:val="12"/>
          <w:sz w:val="20"/>
          <w:szCs w:val="20"/>
        </w:rPr>
        <w:t>19.5.2</w:t>
      </w:r>
      <w:r>
        <w:rPr>
          <w:rFonts w:ascii="宋体" w:hAnsi="宋体" w:eastAsia="宋体" w:cs="宋体"/>
          <w:spacing w:val="9"/>
          <w:sz w:val="20"/>
          <w:szCs w:val="20"/>
        </w:rPr>
        <w:t xml:space="preserve"> </w:t>
      </w:r>
      <w:r>
        <w:rPr>
          <w:rFonts w:ascii="宋体" w:hAnsi="宋体" w:eastAsia="宋体" w:cs="宋体"/>
          <w:spacing w:val="6"/>
          <w:sz w:val="20"/>
          <w:szCs w:val="20"/>
        </w:rPr>
        <w:t>磋商小组集中与单一供应商分别进行磋商 (最多三轮) ，磋商的内容包括技术条件、商务性条件及磋商</w:t>
      </w:r>
      <w:r>
        <w:rPr>
          <w:rFonts w:ascii="宋体" w:hAnsi="宋体" w:eastAsia="宋体" w:cs="宋体"/>
          <w:sz w:val="20"/>
          <w:szCs w:val="20"/>
        </w:rPr>
        <w:t xml:space="preserve"> </w:t>
      </w:r>
      <w:r>
        <w:rPr>
          <w:rFonts w:ascii="宋体" w:hAnsi="宋体" w:eastAsia="宋体" w:cs="宋体"/>
          <w:spacing w:val="10"/>
          <w:sz w:val="20"/>
          <w:szCs w:val="20"/>
        </w:rPr>
        <w:t>小组认为需要磋商的内容。对最后一轮磋商，磋商小组应明确告知供应商，并要求所有供应商在规定</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9"/>
          <w:sz w:val="20"/>
          <w:szCs w:val="20"/>
        </w:rPr>
        <w:t>时间、地点以书面密封形式递交最终的应答文件</w:t>
      </w:r>
      <w:r>
        <w:rPr>
          <w:rFonts w:ascii="宋体" w:hAnsi="宋体" w:eastAsia="宋体" w:cs="宋体"/>
          <w:spacing w:val="6"/>
          <w:sz w:val="20"/>
          <w:szCs w:val="20"/>
        </w:rPr>
        <w:t>。</w:t>
      </w:r>
    </w:p>
    <w:p>
      <w:pPr>
        <w:sectPr>
          <w:footerReference r:id="rId23" w:type="default"/>
          <w:pgSz w:w="11906" w:h="16839"/>
          <w:pgMar w:top="400" w:right="852" w:bottom="1014" w:left="914" w:header="0" w:footer="854" w:gutter="0"/>
          <w:cols w:space="720" w:num="1"/>
        </w:sectPr>
      </w:pPr>
    </w:p>
    <w:p>
      <w:pPr>
        <w:spacing w:line="289" w:lineRule="auto"/>
        <w:rPr>
          <w:rFonts w:ascii="Arial"/>
          <w:sz w:val="21"/>
        </w:rPr>
      </w:pPr>
    </w:p>
    <w:p>
      <w:pPr>
        <w:spacing w:line="290" w:lineRule="auto"/>
        <w:rPr>
          <w:rFonts w:ascii="Arial"/>
          <w:sz w:val="21"/>
        </w:rPr>
      </w:pPr>
    </w:p>
    <w:p>
      <w:pPr>
        <w:spacing w:before="65" w:line="298" w:lineRule="auto"/>
        <w:ind w:left="649" w:right="62" w:hanging="633"/>
        <w:rPr>
          <w:rFonts w:ascii="宋体" w:hAnsi="宋体" w:eastAsia="宋体" w:cs="宋体"/>
          <w:sz w:val="20"/>
          <w:szCs w:val="20"/>
        </w:rPr>
      </w:pPr>
      <w:r>
        <w:rPr>
          <w:rFonts w:ascii="宋体" w:hAnsi="宋体" w:eastAsia="宋体" w:cs="宋体"/>
          <w:spacing w:val="7"/>
          <w:sz w:val="20"/>
          <w:szCs w:val="20"/>
        </w:rPr>
        <w:t>19.5.3 在磋商过程中，磋商小组可以根据磋商文件和磋商情况实质性变动项目需求中的技术、服务要求以及</w:t>
      </w:r>
      <w:r>
        <w:rPr>
          <w:rFonts w:ascii="宋体" w:hAnsi="宋体" w:eastAsia="宋体" w:cs="宋体"/>
          <w:spacing w:val="6"/>
          <w:sz w:val="20"/>
          <w:szCs w:val="20"/>
        </w:rPr>
        <w:t>合</w:t>
      </w:r>
      <w:r>
        <w:rPr>
          <w:rFonts w:ascii="宋体" w:hAnsi="宋体" w:eastAsia="宋体" w:cs="宋体"/>
          <w:sz w:val="20"/>
          <w:szCs w:val="20"/>
        </w:rPr>
        <w:t xml:space="preserve"> </w:t>
      </w:r>
      <w:r>
        <w:rPr>
          <w:rFonts w:ascii="宋体" w:hAnsi="宋体" w:eastAsia="宋体" w:cs="宋体"/>
          <w:spacing w:val="9"/>
          <w:sz w:val="20"/>
          <w:szCs w:val="20"/>
        </w:rPr>
        <w:t>同草案条款，但不得变动磋商文件中的其他内容。实质性变动的内容，须经采购人代表确认</w:t>
      </w:r>
      <w:r>
        <w:rPr>
          <w:rFonts w:ascii="宋体" w:hAnsi="宋体" w:eastAsia="宋体" w:cs="宋体"/>
          <w:spacing w:val="8"/>
          <w:sz w:val="20"/>
          <w:szCs w:val="20"/>
        </w:rPr>
        <w:t>。</w:t>
      </w:r>
    </w:p>
    <w:p>
      <w:pPr>
        <w:spacing w:before="153" w:line="369" w:lineRule="auto"/>
        <w:ind w:right="62" w:firstLine="455"/>
        <w:rPr>
          <w:rFonts w:ascii="宋体" w:hAnsi="宋体" w:eastAsia="宋体" w:cs="宋体"/>
          <w:sz w:val="20"/>
          <w:szCs w:val="20"/>
        </w:rPr>
      </w:pPr>
      <w:r>
        <w:rPr>
          <w:rFonts w:ascii="宋体" w:hAnsi="宋体" w:eastAsia="宋体" w:cs="宋体"/>
          <w:spacing w:val="12"/>
          <w:sz w:val="20"/>
          <w:szCs w:val="20"/>
        </w:rPr>
        <w:t>(1)对磋商</w:t>
      </w:r>
      <w:r>
        <w:rPr>
          <w:rFonts w:ascii="宋体" w:hAnsi="宋体" w:eastAsia="宋体" w:cs="宋体"/>
          <w:spacing w:val="6"/>
          <w:sz w:val="20"/>
          <w:szCs w:val="20"/>
        </w:rPr>
        <w:t>文件作出的实质性变动是磋商文件的有效组成部分，磋商小组应当及时以书面形式同时通知所有</w:t>
      </w:r>
      <w:r>
        <w:rPr>
          <w:rFonts w:ascii="宋体" w:hAnsi="宋体" w:eastAsia="宋体" w:cs="宋体"/>
          <w:sz w:val="20"/>
          <w:szCs w:val="20"/>
        </w:rPr>
        <w:t xml:space="preserve"> </w:t>
      </w:r>
      <w:r>
        <w:rPr>
          <w:rFonts w:ascii="宋体" w:hAnsi="宋体" w:eastAsia="宋体" w:cs="宋体"/>
          <w:spacing w:val="11"/>
          <w:sz w:val="20"/>
          <w:szCs w:val="20"/>
        </w:rPr>
        <w:t>参</w:t>
      </w:r>
      <w:r>
        <w:rPr>
          <w:rFonts w:ascii="宋体" w:hAnsi="宋体" w:eastAsia="宋体" w:cs="宋体"/>
          <w:spacing w:val="7"/>
          <w:sz w:val="20"/>
          <w:szCs w:val="20"/>
        </w:rPr>
        <w:t>加磋商的供应商。</w:t>
      </w:r>
    </w:p>
    <w:p>
      <w:pPr>
        <w:spacing w:before="2" w:line="369" w:lineRule="auto"/>
        <w:ind w:right="62" w:firstLine="454"/>
        <w:rPr>
          <w:rFonts w:ascii="宋体" w:hAnsi="宋体" w:eastAsia="宋体" w:cs="宋体"/>
          <w:sz w:val="20"/>
          <w:szCs w:val="20"/>
        </w:rPr>
      </w:pPr>
      <w:r>
        <w:rPr>
          <w:rFonts w:ascii="宋体" w:hAnsi="宋体" w:eastAsia="宋体" w:cs="宋体"/>
          <w:spacing w:val="9"/>
          <w:sz w:val="20"/>
          <w:szCs w:val="20"/>
        </w:rPr>
        <w:t>(2)供应商应当按照磋商文件的变动情况和磋商小组的要求重新提交响应文件，并由其法定代表人(负责</w:t>
      </w:r>
      <w:r>
        <w:rPr>
          <w:rFonts w:ascii="宋体" w:hAnsi="宋体" w:eastAsia="宋体" w:cs="宋体"/>
          <w:spacing w:val="1"/>
          <w:sz w:val="20"/>
          <w:szCs w:val="20"/>
        </w:rPr>
        <w:t>人</w:t>
      </w:r>
      <w:r>
        <w:rPr>
          <w:rFonts w:ascii="宋体" w:hAnsi="宋体" w:eastAsia="宋体" w:cs="宋体"/>
          <w:sz w:val="20"/>
          <w:szCs w:val="20"/>
        </w:rPr>
        <w:t xml:space="preserve"> </w:t>
      </w:r>
      <w:r>
        <w:rPr>
          <w:rFonts w:ascii="宋体" w:hAnsi="宋体" w:eastAsia="宋体" w:cs="宋体"/>
          <w:spacing w:val="16"/>
          <w:sz w:val="20"/>
          <w:szCs w:val="20"/>
        </w:rPr>
        <w:t>或自</w:t>
      </w:r>
      <w:r>
        <w:rPr>
          <w:rFonts w:ascii="宋体" w:hAnsi="宋体" w:eastAsia="宋体" w:cs="宋体"/>
          <w:spacing w:val="12"/>
          <w:sz w:val="20"/>
          <w:szCs w:val="20"/>
        </w:rPr>
        <w:t>然</w:t>
      </w:r>
      <w:r>
        <w:rPr>
          <w:rFonts w:ascii="宋体" w:hAnsi="宋体" w:eastAsia="宋体" w:cs="宋体"/>
          <w:spacing w:val="8"/>
          <w:sz w:val="20"/>
          <w:szCs w:val="20"/>
        </w:rPr>
        <w:t>人)或授权代表签字或者加盖公章 (为自然人的则加盖指纹) 。</w:t>
      </w:r>
    </w:p>
    <w:p>
      <w:pPr>
        <w:spacing w:before="1" w:line="226" w:lineRule="auto"/>
        <w:ind w:left="13"/>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19.6</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最</w:t>
      </w:r>
      <w:r>
        <w:rPr>
          <w:rFonts w:ascii="宋体" w:hAnsi="宋体" w:eastAsia="宋体" w:cs="宋体"/>
          <w:sz w:val="20"/>
          <w:szCs w:val="20"/>
          <w14:textOutline w14:w="3795" w14:cap="sq" w14:cmpd="sng">
            <w14:solidFill>
              <w14:srgbClr w14:val="000000"/>
            </w14:solidFill>
            <w14:prstDash w14:val="solid"/>
            <w14:bevel/>
          </w14:textOutline>
        </w:rPr>
        <w:t>后报价</w:t>
      </w:r>
    </w:p>
    <w:p>
      <w:pPr>
        <w:spacing w:before="153" w:line="298" w:lineRule="auto"/>
        <w:ind w:left="629" w:right="62" w:hanging="613"/>
        <w:rPr>
          <w:rFonts w:ascii="宋体" w:hAnsi="宋体" w:eastAsia="宋体" w:cs="宋体"/>
          <w:sz w:val="20"/>
          <w:szCs w:val="20"/>
        </w:rPr>
      </w:pPr>
      <w:r>
        <w:rPr>
          <w:rFonts w:ascii="宋体" w:hAnsi="宋体" w:eastAsia="宋体" w:cs="宋体"/>
          <w:spacing w:val="7"/>
          <w:sz w:val="20"/>
          <w:szCs w:val="20"/>
        </w:rPr>
        <w:t>19.6.1 磋商文件能够详细列明采购标的的技术、服务要求的，磋商结束后，磋商小组要求所有实质性响应的</w:t>
      </w:r>
      <w:r>
        <w:rPr>
          <w:rFonts w:ascii="宋体" w:hAnsi="宋体" w:eastAsia="宋体" w:cs="宋体"/>
          <w:spacing w:val="6"/>
          <w:sz w:val="20"/>
          <w:szCs w:val="20"/>
        </w:rPr>
        <w:t>供</w:t>
      </w:r>
      <w:r>
        <w:rPr>
          <w:rFonts w:ascii="宋体" w:hAnsi="宋体" w:eastAsia="宋体" w:cs="宋体"/>
          <w:sz w:val="20"/>
          <w:szCs w:val="20"/>
        </w:rPr>
        <w:t xml:space="preserve"> </w:t>
      </w:r>
      <w:r>
        <w:rPr>
          <w:rFonts w:ascii="宋体" w:hAnsi="宋体" w:eastAsia="宋体" w:cs="宋体"/>
          <w:spacing w:val="6"/>
          <w:sz w:val="20"/>
          <w:szCs w:val="20"/>
        </w:rPr>
        <w:t>应商在规定时间内提交最后报价，提交最后报价的供应商不得少于 3 家</w:t>
      </w:r>
      <w:r>
        <w:rPr>
          <w:rFonts w:ascii="宋体" w:hAnsi="宋体" w:eastAsia="宋体" w:cs="宋体"/>
          <w:spacing w:val="2"/>
          <w:sz w:val="20"/>
          <w:szCs w:val="20"/>
        </w:rPr>
        <w:t>。</w:t>
      </w:r>
    </w:p>
    <w:p>
      <w:pPr>
        <w:spacing w:before="155" w:line="322" w:lineRule="auto"/>
        <w:ind w:left="628" w:right="5" w:hanging="61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9</w:t>
      </w:r>
      <w:r>
        <w:rPr>
          <w:rFonts w:ascii="宋体" w:hAnsi="宋体" w:eastAsia="宋体" w:cs="宋体"/>
          <w:spacing w:val="4"/>
          <w:sz w:val="20"/>
          <w:szCs w:val="20"/>
        </w:rPr>
        <w:t>.6.2 磋商文件不能详细列明采购标的的技术、服务要求，需经磋商由供应商提供最终设计方案或解决方案的，</w:t>
      </w:r>
      <w:r>
        <w:rPr>
          <w:rFonts w:ascii="宋体" w:hAnsi="宋体" w:eastAsia="宋体" w:cs="宋体"/>
          <w:sz w:val="20"/>
          <w:szCs w:val="20"/>
        </w:rPr>
        <w:t xml:space="preserve"> </w:t>
      </w:r>
      <w:r>
        <w:rPr>
          <w:rFonts w:ascii="宋体" w:hAnsi="宋体" w:eastAsia="宋体" w:cs="宋体"/>
          <w:spacing w:val="5"/>
          <w:sz w:val="20"/>
          <w:szCs w:val="20"/>
        </w:rPr>
        <w:t>磋商结束后，磋商小组按照少数服从多数的原则投票推荐 3 家以上 (含 3 家) 供应商的设计方案或者</w:t>
      </w:r>
      <w:r>
        <w:rPr>
          <w:rFonts w:ascii="宋体" w:hAnsi="宋体" w:eastAsia="宋体" w:cs="宋体"/>
          <w:spacing w:val="1"/>
          <w:sz w:val="20"/>
          <w:szCs w:val="20"/>
        </w:rPr>
        <w:t>解</w:t>
      </w:r>
      <w:r>
        <w:rPr>
          <w:rFonts w:ascii="宋体" w:hAnsi="宋体" w:eastAsia="宋体" w:cs="宋体"/>
          <w:sz w:val="20"/>
          <w:szCs w:val="20"/>
        </w:rPr>
        <w:t xml:space="preserve"> </w:t>
      </w:r>
      <w:r>
        <w:rPr>
          <w:rFonts w:ascii="宋体" w:hAnsi="宋体" w:eastAsia="宋体" w:cs="宋体"/>
          <w:spacing w:val="10"/>
          <w:sz w:val="20"/>
          <w:szCs w:val="20"/>
        </w:rPr>
        <w:t>决</w:t>
      </w:r>
      <w:r>
        <w:rPr>
          <w:rFonts w:ascii="宋体" w:hAnsi="宋体" w:eastAsia="宋体" w:cs="宋体"/>
          <w:spacing w:val="9"/>
          <w:sz w:val="20"/>
          <w:szCs w:val="20"/>
        </w:rPr>
        <w:t>方案，并要求其在规定时间内提交最后报价。</w:t>
      </w:r>
    </w:p>
    <w:p>
      <w:pPr>
        <w:spacing w:before="154" w:line="297" w:lineRule="auto"/>
        <w:ind w:left="631" w:right="52" w:hanging="615"/>
        <w:rPr>
          <w:rFonts w:ascii="宋体" w:hAnsi="宋体" w:eastAsia="宋体" w:cs="宋体"/>
          <w:sz w:val="20"/>
          <w:szCs w:val="20"/>
        </w:rPr>
      </w:pPr>
      <w:r>
        <w:rPr>
          <w:rFonts w:ascii="宋体" w:hAnsi="宋体" w:eastAsia="宋体" w:cs="宋体"/>
          <w:spacing w:val="-1"/>
          <w:sz w:val="20"/>
          <w:szCs w:val="20"/>
        </w:rPr>
        <w:t>19.6.3 最后报价不得高于上一轮总报价，最后报价是</w:t>
      </w:r>
      <w:r>
        <w:rPr>
          <w:rFonts w:ascii="宋体" w:hAnsi="宋体" w:eastAsia="宋体" w:cs="宋体"/>
          <w:sz w:val="20"/>
          <w:szCs w:val="20"/>
        </w:rPr>
        <w:t xml:space="preserve">供应商响应文件的有效组成部分。若供应商成交，各子项最后 </w:t>
      </w:r>
      <w:r>
        <w:rPr>
          <w:rFonts w:ascii="宋体" w:hAnsi="宋体" w:eastAsia="宋体" w:cs="宋体"/>
          <w:spacing w:val="2"/>
          <w:sz w:val="20"/>
          <w:szCs w:val="20"/>
        </w:rPr>
        <w:t>成交单价均不得高于各子项首次</w:t>
      </w:r>
      <w:r>
        <w:rPr>
          <w:rFonts w:ascii="宋体" w:hAnsi="宋体" w:eastAsia="宋体" w:cs="宋体"/>
          <w:spacing w:val="1"/>
          <w:sz w:val="20"/>
          <w:szCs w:val="20"/>
        </w:rPr>
        <w:t>单价报价。</w:t>
      </w:r>
    </w:p>
    <w:p>
      <w:pPr>
        <w:spacing w:before="154" w:line="299" w:lineRule="auto"/>
        <w:ind w:left="630" w:right="62" w:hanging="614"/>
        <w:rPr>
          <w:rFonts w:ascii="宋体" w:hAnsi="宋体" w:eastAsia="宋体" w:cs="宋体"/>
          <w:sz w:val="20"/>
          <w:szCs w:val="20"/>
        </w:rPr>
      </w:pPr>
      <w:r>
        <w:rPr>
          <w:rFonts w:ascii="宋体" w:hAnsi="宋体" w:eastAsia="宋体" w:cs="宋体"/>
          <w:spacing w:val="12"/>
          <w:sz w:val="20"/>
          <w:szCs w:val="20"/>
        </w:rPr>
        <w:t>19.6.4</w:t>
      </w:r>
      <w:r>
        <w:rPr>
          <w:rFonts w:ascii="宋体" w:hAnsi="宋体" w:eastAsia="宋体" w:cs="宋体"/>
          <w:spacing w:val="9"/>
          <w:sz w:val="20"/>
          <w:szCs w:val="20"/>
        </w:rPr>
        <w:t xml:space="preserve"> </w:t>
      </w:r>
      <w:r>
        <w:rPr>
          <w:rFonts w:ascii="宋体" w:hAnsi="宋体" w:eastAsia="宋体" w:cs="宋体"/>
          <w:spacing w:val="6"/>
          <w:sz w:val="20"/>
          <w:szCs w:val="20"/>
        </w:rPr>
        <w:t>采用竞争性磋商采购方式采购的政府购买服务项目 (含政府和社会资本合作项目) ，在采购过程中符合</w:t>
      </w:r>
      <w:r>
        <w:rPr>
          <w:rFonts w:ascii="宋体" w:hAnsi="宋体" w:eastAsia="宋体" w:cs="宋体"/>
          <w:sz w:val="20"/>
          <w:szCs w:val="20"/>
        </w:rPr>
        <w:t xml:space="preserve"> </w:t>
      </w:r>
      <w:r>
        <w:rPr>
          <w:rFonts w:ascii="宋体" w:hAnsi="宋体" w:eastAsia="宋体" w:cs="宋体"/>
          <w:spacing w:val="10"/>
          <w:sz w:val="20"/>
          <w:szCs w:val="20"/>
        </w:rPr>
        <w:t>要求的供应</w:t>
      </w:r>
      <w:r>
        <w:rPr>
          <w:rFonts w:ascii="宋体" w:hAnsi="宋体" w:eastAsia="宋体" w:cs="宋体"/>
          <w:spacing w:val="9"/>
          <w:sz w:val="20"/>
          <w:szCs w:val="20"/>
        </w:rPr>
        <w:t>商</w:t>
      </w:r>
      <w:r>
        <w:rPr>
          <w:rFonts w:ascii="宋体" w:hAnsi="宋体" w:eastAsia="宋体" w:cs="宋体"/>
          <w:spacing w:val="5"/>
          <w:sz w:val="20"/>
          <w:szCs w:val="20"/>
        </w:rPr>
        <w:t xml:space="preserve"> (社会资本) 只有 2 家的，竞争性磋商采购活动可以继续进行。</w:t>
      </w:r>
    </w:p>
    <w:p>
      <w:pPr>
        <w:spacing w:before="151" w:line="299" w:lineRule="auto"/>
        <w:ind w:left="523" w:right="62" w:hanging="510"/>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9.7</w:t>
      </w:r>
      <w:r>
        <w:rPr>
          <w:rFonts w:ascii="宋体" w:hAnsi="宋体" w:eastAsia="宋体" w:cs="宋体"/>
          <w:spacing w:val="9"/>
          <w:sz w:val="20"/>
          <w:szCs w:val="20"/>
        </w:rPr>
        <w:t xml:space="preserve">  已提交响应文件的供应商，在提交最后报价之前，可以根据磋商情况退出磋商。采购人、采购代理机构</w:t>
      </w:r>
      <w:r>
        <w:rPr>
          <w:rFonts w:ascii="宋体" w:hAnsi="宋体" w:eastAsia="宋体" w:cs="宋体"/>
          <w:sz w:val="20"/>
          <w:szCs w:val="20"/>
        </w:rPr>
        <w:t xml:space="preserve"> </w:t>
      </w:r>
      <w:r>
        <w:rPr>
          <w:rFonts w:ascii="宋体" w:hAnsi="宋体" w:eastAsia="宋体" w:cs="宋体"/>
          <w:spacing w:val="16"/>
          <w:sz w:val="20"/>
          <w:szCs w:val="20"/>
        </w:rPr>
        <w:t>退</w:t>
      </w:r>
      <w:r>
        <w:rPr>
          <w:rFonts w:ascii="宋体" w:hAnsi="宋体" w:eastAsia="宋体" w:cs="宋体"/>
          <w:spacing w:val="12"/>
          <w:sz w:val="20"/>
          <w:szCs w:val="20"/>
        </w:rPr>
        <w:t>还</w:t>
      </w:r>
      <w:r>
        <w:rPr>
          <w:rFonts w:ascii="宋体" w:hAnsi="宋体" w:eastAsia="宋体" w:cs="宋体"/>
          <w:spacing w:val="8"/>
          <w:sz w:val="20"/>
          <w:szCs w:val="20"/>
        </w:rPr>
        <w:t>退出磋商的供应商的磋商保证金。</w:t>
      </w:r>
    </w:p>
    <w:p>
      <w:pPr>
        <w:spacing w:before="154" w:line="228" w:lineRule="auto"/>
        <w:ind w:left="455"/>
        <w:rPr>
          <w:rFonts w:ascii="宋体" w:hAnsi="宋体" w:eastAsia="宋体" w:cs="宋体"/>
          <w:sz w:val="20"/>
          <w:szCs w:val="20"/>
        </w:rPr>
      </w:pPr>
      <w:r>
        <w:rPr>
          <w:rFonts w:ascii="宋体" w:hAnsi="宋体" w:eastAsia="宋体" w:cs="宋体"/>
          <w:spacing w:val="12"/>
          <w:sz w:val="20"/>
          <w:szCs w:val="20"/>
        </w:rPr>
        <w:t>(1)供应商</w:t>
      </w:r>
      <w:r>
        <w:rPr>
          <w:rFonts w:ascii="宋体" w:hAnsi="宋体" w:eastAsia="宋体" w:cs="宋体"/>
          <w:spacing w:val="6"/>
          <w:sz w:val="20"/>
          <w:szCs w:val="20"/>
        </w:rPr>
        <w:t>未在通知的时间内到达现场参加磋商的，或未提交书面说明退出磋商的，或未在规定时间内提交</w:t>
      </w:r>
    </w:p>
    <w:p>
      <w:pPr>
        <w:spacing w:before="151" w:line="227" w:lineRule="auto"/>
        <w:ind w:left="2"/>
        <w:rPr>
          <w:rFonts w:ascii="宋体" w:hAnsi="宋体" w:eastAsia="宋体" w:cs="宋体"/>
          <w:sz w:val="20"/>
          <w:szCs w:val="20"/>
        </w:rPr>
      </w:pPr>
      <w:r>
        <w:rPr>
          <w:rFonts w:ascii="宋体" w:hAnsi="宋体" w:eastAsia="宋体" w:cs="宋体"/>
          <w:spacing w:val="9"/>
          <w:sz w:val="20"/>
          <w:szCs w:val="20"/>
        </w:rPr>
        <w:t>书面应答文件和最后报价的，视为供应商自动放弃磋商。</w:t>
      </w:r>
    </w:p>
    <w:p>
      <w:pPr>
        <w:spacing w:before="155" w:line="369" w:lineRule="auto"/>
        <w:ind w:right="62" w:firstLine="455"/>
        <w:rPr>
          <w:rFonts w:ascii="宋体" w:hAnsi="宋体" w:eastAsia="宋体" w:cs="宋体"/>
          <w:sz w:val="20"/>
          <w:szCs w:val="20"/>
        </w:rPr>
      </w:pPr>
      <w:r>
        <w:rPr>
          <w:rFonts w:ascii="宋体" w:hAnsi="宋体" w:eastAsia="宋体" w:cs="宋体"/>
          <w:spacing w:val="12"/>
          <w:sz w:val="20"/>
          <w:szCs w:val="20"/>
        </w:rPr>
        <w:t>(2)未书面</w:t>
      </w:r>
      <w:r>
        <w:rPr>
          <w:rFonts w:ascii="宋体" w:hAnsi="宋体" w:eastAsia="宋体" w:cs="宋体"/>
          <w:spacing w:val="6"/>
          <w:sz w:val="20"/>
          <w:szCs w:val="20"/>
        </w:rPr>
        <w:t>退出磋商的供应商在规定时间内提交最后报价，其最后报价超出采购预算导致已通过评审的响应</w:t>
      </w:r>
      <w:r>
        <w:rPr>
          <w:rFonts w:ascii="宋体" w:hAnsi="宋体" w:eastAsia="宋体" w:cs="宋体"/>
          <w:sz w:val="20"/>
          <w:szCs w:val="20"/>
        </w:rPr>
        <w:t xml:space="preserve"> </w:t>
      </w:r>
      <w:r>
        <w:rPr>
          <w:rFonts w:ascii="宋体" w:hAnsi="宋体" w:eastAsia="宋体" w:cs="宋体"/>
          <w:spacing w:val="17"/>
          <w:sz w:val="20"/>
          <w:szCs w:val="20"/>
        </w:rPr>
        <w:t>文</w:t>
      </w:r>
      <w:r>
        <w:rPr>
          <w:rFonts w:ascii="宋体" w:hAnsi="宋体" w:eastAsia="宋体" w:cs="宋体"/>
          <w:spacing w:val="9"/>
          <w:sz w:val="20"/>
          <w:szCs w:val="20"/>
        </w:rPr>
        <w:t>件无效的，按供应商在提交响应文件截止时间后撤回响应文件处理。</w:t>
      </w:r>
    </w:p>
    <w:p>
      <w:pPr>
        <w:spacing w:before="1" w:line="298" w:lineRule="auto"/>
        <w:ind w:left="524" w:right="62" w:hanging="511"/>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9</w:t>
      </w:r>
      <w:r>
        <w:rPr>
          <w:rFonts w:ascii="宋体" w:hAnsi="宋体" w:eastAsia="宋体" w:cs="宋体"/>
          <w:spacing w:val="7"/>
          <w:sz w:val="20"/>
          <w:szCs w:val="20"/>
          <w14:textOutline w14:w="3795" w14:cap="sq" w14:cmpd="sng">
            <w14:solidFill>
              <w14:srgbClr w14:val="000000"/>
            </w14:solidFill>
            <w14:prstDash w14:val="solid"/>
            <w14:bevel/>
          </w14:textOutline>
        </w:rPr>
        <w:t>.8</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比较与评价。</w:t>
      </w:r>
      <w:r>
        <w:rPr>
          <w:rFonts w:ascii="宋体" w:hAnsi="宋体" w:eastAsia="宋体" w:cs="宋体"/>
          <w:spacing w:val="7"/>
          <w:sz w:val="20"/>
          <w:szCs w:val="20"/>
        </w:rPr>
        <w:t>经磋商确定最终采购需求和提交最后报价的供应商后，由磋商小组采用</w:t>
      </w:r>
      <w:r>
        <w:rPr>
          <w:rFonts w:ascii="宋体" w:hAnsi="宋体" w:eastAsia="宋体" w:cs="宋体"/>
          <w:spacing w:val="7"/>
          <w:sz w:val="20"/>
          <w:szCs w:val="20"/>
          <w:u w:val="single" w:color="auto"/>
          <w14:textOutline w14:w="3795" w14:cap="sq" w14:cmpd="sng">
            <w14:solidFill>
              <w14:srgbClr w14:val="000000"/>
            </w14:solidFill>
            <w14:prstDash w14:val="solid"/>
            <w14:bevel/>
          </w14:textOutline>
        </w:rPr>
        <w:t>综合评分法</w:t>
      </w:r>
      <w:r>
        <w:rPr>
          <w:rFonts w:ascii="宋体" w:hAnsi="宋体" w:eastAsia="宋体" w:cs="宋体"/>
          <w:spacing w:val="7"/>
          <w:sz w:val="20"/>
          <w:szCs w:val="20"/>
        </w:rPr>
        <w:t>对提交最</w:t>
      </w:r>
      <w:r>
        <w:rPr>
          <w:rFonts w:ascii="宋体" w:hAnsi="宋体" w:eastAsia="宋体" w:cs="宋体"/>
          <w:sz w:val="20"/>
          <w:szCs w:val="20"/>
        </w:rPr>
        <w:t xml:space="preserve"> </w:t>
      </w:r>
      <w:r>
        <w:rPr>
          <w:rFonts w:ascii="宋体" w:hAnsi="宋体" w:eastAsia="宋体" w:cs="宋体"/>
          <w:spacing w:val="12"/>
          <w:sz w:val="20"/>
          <w:szCs w:val="20"/>
        </w:rPr>
        <w:t>后</w:t>
      </w:r>
      <w:r>
        <w:rPr>
          <w:rFonts w:ascii="宋体" w:hAnsi="宋体" w:eastAsia="宋体" w:cs="宋体"/>
          <w:spacing w:val="9"/>
          <w:sz w:val="20"/>
          <w:szCs w:val="20"/>
        </w:rPr>
        <w:t>报价的供应商的响应文件和最后报价进行综合评分。</w:t>
      </w:r>
    </w:p>
    <w:p>
      <w:pPr>
        <w:spacing w:before="156" w:line="334" w:lineRule="auto"/>
        <w:ind w:left="522" w:hanging="519"/>
        <w:rPr>
          <w:rFonts w:ascii="宋体" w:hAnsi="宋体" w:eastAsia="宋体" w:cs="宋体"/>
          <w:sz w:val="20"/>
          <w:szCs w:val="20"/>
        </w:rPr>
      </w:pPr>
      <w:r>
        <w:rPr>
          <w:rFonts w:ascii="Times New Roman" w:hAnsi="Times New Roman" w:eastAsia="Times New Roman" w:cs="Times New Roman"/>
          <w:b/>
          <w:bCs/>
          <w:spacing w:val="10"/>
          <w:sz w:val="20"/>
          <w:szCs w:val="20"/>
        </w:rPr>
        <w:t>19.9</w:t>
      </w:r>
      <w:r>
        <w:rPr>
          <w:rFonts w:ascii="Times New Roman" w:hAnsi="Times New Roman" w:eastAsia="Times New Roman" w:cs="Times New Roman"/>
          <w:spacing w:val="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推荐成交候选人名单并编写评审报告。</w:t>
      </w:r>
      <w:r>
        <w:rPr>
          <w:rFonts w:ascii="宋体" w:hAnsi="宋体" w:eastAsia="宋体" w:cs="宋体"/>
          <w:spacing w:val="5"/>
          <w:sz w:val="20"/>
          <w:szCs w:val="20"/>
        </w:rPr>
        <w:t xml:space="preserve">磋商小组按照得分由高到低顺序排列 </w:t>
      </w:r>
      <w:r>
        <w:rPr>
          <w:rFonts w:ascii="Calibri" w:hAnsi="Calibri" w:eastAsia="Calibri" w:cs="Calibri"/>
          <w:spacing w:val="5"/>
          <w:sz w:val="20"/>
          <w:szCs w:val="20"/>
        </w:rPr>
        <w:t xml:space="preserve">3 </w:t>
      </w:r>
      <w:r>
        <w:rPr>
          <w:rFonts w:ascii="宋体" w:hAnsi="宋体" w:eastAsia="宋体" w:cs="宋体"/>
          <w:spacing w:val="5"/>
          <w:sz w:val="20"/>
          <w:szCs w:val="20"/>
        </w:rPr>
        <w:t>名成交候选人。得分相同的，</w:t>
      </w:r>
      <w:r>
        <w:rPr>
          <w:rFonts w:ascii="宋体" w:hAnsi="宋体" w:eastAsia="宋体" w:cs="宋体"/>
          <w:sz w:val="20"/>
          <w:szCs w:val="20"/>
        </w:rPr>
        <w:t xml:space="preserve"> </w:t>
      </w:r>
      <w:r>
        <w:rPr>
          <w:rFonts w:ascii="宋体" w:hAnsi="宋体" w:eastAsia="宋体" w:cs="宋体"/>
          <w:spacing w:val="14"/>
          <w:sz w:val="20"/>
          <w:szCs w:val="20"/>
        </w:rPr>
        <w:t>按磋商报</w:t>
      </w:r>
      <w:r>
        <w:rPr>
          <w:rFonts w:ascii="宋体" w:hAnsi="宋体" w:eastAsia="宋体" w:cs="宋体"/>
          <w:spacing w:val="12"/>
          <w:sz w:val="20"/>
          <w:szCs w:val="20"/>
        </w:rPr>
        <w:t>价</w:t>
      </w:r>
      <w:r>
        <w:rPr>
          <w:rFonts w:ascii="宋体" w:hAnsi="宋体" w:eastAsia="宋体" w:cs="宋体"/>
          <w:spacing w:val="7"/>
          <w:sz w:val="20"/>
          <w:szCs w:val="20"/>
        </w:rPr>
        <w:t>由低到高顺序排列，得分且磋商报价相同的，按技术指标优劣顺序排列，排名第一的成交侯选</w:t>
      </w:r>
      <w:r>
        <w:rPr>
          <w:rFonts w:ascii="宋体" w:hAnsi="宋体" w:eastAsia="宋体" w:cs="宋体"/>
          <w:sz w:val="20"/>
          <w:szCs w:val="20"/>
        </w:rPr>
        <w:t xml:space="preserve"> </w:t>
      </w:r>
      <w:r>
        <w:rPr>
          <w:rFonts w:ascii="宋体" w:hAnsi="宋体" w:eastAsia="宋体" w:cs="宋体"/>
          <w:spacing w:val="14"/>
          <w:sz w:val="20"/>
          <w:szCs w:val="20"/>
        </w:rPr>
        <w:t>供应商应</w:t>
      </w:r>
      <w:r>
        <w:rPr>
          <w:rFonts w:ascii="宋体" w:hAnsi="宋体" w:eastAsia="宋体" w:cs="宋体"/>
          <w:spacing w:val="12"/>
          <w:sz w:val="20"/>
          <w:szCs w:val="20"/>
        </w:rPr>
        <w:t>被</w:t>
      </w:r>
      <w:r>
        <w:rPr>
          <w:rFonts w:ascii="宋体" w:hAnsi="宋体" w:eastAsia="宋体" w:cs="宋体"/>
          <w:spacing w:val="7"/>
          <w:sz w:val="20"/>
          <w:szCs w:val="20"/>
        </w:rPr>
        <w:t>确认为成交人，若排名第一的成交侯选供应商自愿放弃资格或由于不可抗力的原因不能按合同</w:t>
      </w:r>
      <w:r>
        <w:rPr>
          <w:rFonts w:ascii="宋体" w:hAnsi="宋体" w:eastAsia="宋体" w:cs="宋体"/>
          <w:sz w:val="20"/>
          <w:szCs w:val="20"/>
        </w:rPr>
        <w:t xml:space="preserve"> </w:t>
      </w:r>
      <w:r>
        <w:rPr>
          <w:rFonts w:ascii="宋体" w:hAnsi="宋体" w:eastAsia="宋体" w:cs="宋体"/>
          <w:spacing w:val="13"/>
          <w:sz w:val="20"/>
          <w:szCs w:val="20"/>
        </w:rPr>
        <w:t>规</w:t>
      </w:r>
      <w:r>
        <w:rPr>
          <w:rFonts w:ascii="宋体" w:hAnsi="宋体" w:eastAsia="宋体" w:cs="宋体"/>
          <w:spacing w:val="9"/>
          <w:sz w:val="20"/>
          <w:szCs w:val="20"/>
        </w:rPr>
        <w:t>定履约的，则排名第二的成交侯选供应商应被确认为成交人，依次类推。采购人也可以决定重新采购。</w:t>
      </w:r>
    </w:p>
    <w:p>
      <w:pPr>
        <w:spacing w:before="149" w:line="300" w:lineRule="auto"/>
        <w:ind w:left="523" w:right="62" w:hanging="51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9.10 在评审过程中出现法律法规和磋商文件均没有明确规定的情形时， 由磋商小组现场协商解决，协商不一</w:t>
      </w:r>
      <w:r>
        <w:rPr>
          <w:rFonts w:ascii="宋体" w:hAnsi="宋体" w:eastAsia="宋体" w:cs="宋体"/>
          <w:sz w:val="20"/>
          <w:szCs w:val="20"/>
        </w:rPr>
        <w:t xml:space="preserve"> </w:t>
      </w:r>
      <w:r>
        <w:rPr>
          <w:rFonts w:ascii="宋体" w:hAnsi="宋体" w:eastAsia="宋体" w:cs="宋体"/>
          <w:spacing w:val="18"/>
          <w:sz w:val="20"/>
          <w:szCs w:val="20"/>
        </w:rPr>
        <w:t>致</w:t>
      </w:r>
      <w:r>
        <w:rPr>
          <w:rFonts w:ascii="宋体" w:hAnsi="宋体" w:eastAsia="宋体" w:cs="宋体"/>
          <w:spacing w:val="12"/>
          <w:sz w:val="20"/>
          <w:szCs w:val="20"/>
        </w:rPr>
        <w:t>的</w:t>
      </w:r>
      <w:r>
        <w:rPr>
          <w:rFonts w:ascii="宋体" w:hAnsi="宋体" w:eastAsia="宋体" w:cs="宋体"/>
          <w:spacing w:val="9"/>
          <w:sz w:val="20"/>
          <w:szCs w:val="20"/>
        </w:rPr>
        <w:t>，由全体磋商小组投票表决，以得票率二分之一以上专家的意见为准。</w:t>
      </w:r>
    </w:p>
    <w:p>
      <w:pPr>
        <w:spacing w:before="152" w:line="228" w:lineRule="auto"/>
        <w:ind w:left="13"/>
        <w:rPr>
          <w:rFonts w:ascii="宋体" w:hAnsi="宋体" w:eastAsia="宋体" w:cs="宋体"/>
          <w:sz w:val="20"/>
          <w:szCs w:val="20"/>
        </w:rPr>
      </w:pPr>
      <w:r>
        <w:rPr>
          <w:rFonts w:ascii="宋体" w:hAnsi="宋体" w:eastAsia="宋体" w:cs="宋体"/>
          <w:spacing w:val="-2"/>
          <w:sz w:val="20"/>
          <w:szCs w:val="20"/>
        </w:rPr>
        <w:t>19.11</w:t>
      </w:r>
      <w:r>
        <w:rPr>
          <w:rFonts w:ascii="宋体" w:hAnsi="宋体" w:eastAsia="宋体" w:cs="宋体"/>
          <w:spacing w:val="-1"/>
          <w:sz w:val="20"/>
          <w:szCs w:val="20"/>
        </w:rPr>
        <w:t xml:space="preserve"> 评标会纪律</w:t>
      </w:r>
    </w:p>
    <w:p>
      <w:pPr>
        <w:spacing w:before="152" w:line="229" w:lineRule="auto"/>
        <w:ind w:left="455"/>
        <w:rPr>
          <w:rFonts w:ascii="宋体" w:hAnsi="宋体" w:eastAsia="宋体" w:cs="宋体"/>
          <w:sz w:val="20"/>
          <w:szCs w:val="20"/>
        </w:rPr>
      </w:pPr>
      <w:r>
        <w:rPr>
          <w:rFonts w:ascii="宋体" w:hAnsi="宋体" w:eastAsia="宋体" w:cs="宋体"/>
          <w:spacing w:val="9"/>
          <w:sz w:val="20"/>
          <w:szCs w:val="20"/>
        </w:rPr>
        <w:t>(1) 评标过程的保密性。磋商小组成员、有关工作人员及其他知情人不得透露对响应文件评审、比较、</w:t>
      </w:r>
      <w:r>
        <w:rPr>
          <w:rFonts w:ascii="宋体" w:hAnsi="宋体" w:eastAsia="宋体" w:cs="宋体"/>
          <w:spacing w:val="2"/>
          <w:sz w:val="20"/>
          <w:szCs w:val="20"/>
        </w:rPr>
        <w:t>成</w:t>
      </w:r>
    </w:p>
    <w:p>
      <w:pPr>
        <w:spacing w:before="152" w:line="228" w:lineRule="auto"/>
        <w:ind w:left="2"/>
        <w:rPr>
          <w:rFonts w:ascii="宋体" w:hAnsi="宋体" w:eastAsia="宋体" w:cs="宋体"/>
          <w:sz w:val="20"/>
          <w:szCs w:val="20"/>
        </w:rPr>
      </w:pPr>
      <w:r>
        <w:rPr>
          <w:rFonts w:ascii="宋体" w:hAnsi="宋体" w:eastAsia="宋体" w:cs="宋体"/>
          <w:spacing w:val="9"/>
          <w:sz w:val="20"/>
          <w:szCs w:val="20"/>
        </w:rPr>
        <w:t>交候选人的推荐情况以及与评标有关的其他情况</w:t>
      </w:r>
      <w:r>
        <w:rPr>
          <w:rFonts w:ascii="宋体" w:hAnsi="宋体" w:eastAsia="宋体" w:cs="宋体"/>
          <w:spacing w:val="7"/>
          <w:sz w:val="20"/>
          <w:szCs w:val="20"/>
        </w:rPr>
        <w:t>。</w:t>
      </w:r>
    </w:p>
    <w:p>
      <w:pPr>
        <w:spacing w:before="154" w:line="228" w:lineRule="auto"/>
        <w:ind w:left="455"/>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 供应商在评标过程中，所进行的力图影响评标结果公正性的活动，将可能导致其成交资格被取消。</w:t>
      </w:r>
    </w:p>
    <w:p>
      <w:pPr>
        <w:spacing w:before="152" w:line="269" w:lineRule="exact"/>
        <w:outlineLvl w:val="1"/>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0．无效的响应文件</w:t>
      </w:r>
    </w:p>
    <w:p>
      <w:pPr>
        <w:spacing w:before="131" w:line="228" w:lineRule="auto"/>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0</w:t>
      </w:r>
      <w:r>
        <w:rPr>
          <w:rFonts w:ascii="宋体" w:hAnsi="宋体" w:eastAsia="宋体" w:cs="宋体"/>
          <w:spacing w:val="6"/>
          <w:sz w:val="20"/>
          <w:szCs w:val="20"/>
        </w:rPr>
        <w:t>.1 供应商有下列情形之一的，其将被视为无效投标：</w:t>
      </w:r>
    </w:p>
    <w:p>
      <w:pPr>
        <w:sectPr>
          <w:footerReference r:id="rId24" w:type="default"/>
          <w:pgSz w:w="11906" w:h="16839"/>
          <w:pgMar w:top="400" w:right="846" w:bottom="1014" w:left="917" w:header="0" w:footer="854" w:gutter="0"/>
          <w:cols w:space="720" w:num="1"/>
        </w:sectPr>
      </w:pPr>
    </w:p>
    <w:p>
      <w:pPr>
        <w:spacing w:line="289" w:lineRule="auto"/>
        <w:rPr>
          <w:rFonts w:ascii="Arial"/>
          <w:sz w:val="21"/>
        </w:rPr>
      </w:pPr>
    </w:p>
    <w:p>
      <w:pPr>
        <w:spacing w:line="289" w:lineRule="auto"/>
        <w:rPr>
          <w:rFonts w:ascii="Arial"/>
          <w:sz w:val="21"/>
        </w:rPr>
      </w:pPr>
    </w:p>
    <w:p>
      <w:pPr>
        <w:spacing w:before="66" w:line="369" w:lineRule="auto"/>
        <w:ind w:right="5" w:firstLine="424"/>
        <w:rPr>
          <w:rFonts w:ascii="宋体" w:hAnsi="宋体" w:eastAsia="宋体" w:cs="宋体"/>
          <w:sz w:val="20"/>
          <w:szCs w:val="20"/>
        </w:rPr>
      </w:pPr>
      <w:r>
        <w:rPr>
          <w:rFonts w:ascii="宋体" w:hAnsi="宋体" w:eastAsia="宋体" w:cs="宋体"/>
          <w:spacing w:val="10"/>
          <w:sz w:val="20"/>
          <w:szCs w:val="20"/>
        </w:rPr>
        <w:t>实质上没有响应磋商文件要求的投标将被视为无效投标。供应商不得通过修正或撤销不合要求的偏离从</w:t>
      </w:r>
      <w:r>
        <w:rPr>
          <w:rFonts w:ascii="宋体" w:hAnsi="宋体" w:eastAsia="宋体" w:cs="宋体"/>
          <w:spacing w:val="6"/>
          <w:sz w:val="20"/>
          <w:szCs w:val="20"/>
        </w:rPr>
        <w:t>而</w:t>
      </w:r>
      <w:r>
        <w:rPr>
          <w:rFonts w:ascii="宋体" w:hAnsi="宋体" w:eastAsia="宋体" w:cs="宋体"/>
          <w:sz w:val="20"/>
          <w:szCs w:val="20"/>
        </w:rPr>
        <w:t xml:space="preserve"> </w:t>
      </w:r>
      <w:r>
        <w:rPr>
          <w:rFonts w:ascii="宋体" w:hAnsi="宋体" w:eastAsia="宋体" w:cs="宋体"/>
          <w:spacing w:val="16"/>
          <w:sz w:val="20"/>
          <w:szCs w:val="20"/>
        </w:rPr>
        <w:t>使</w:t>
      </w:r>
      <w:r>
        <w:rPr>
          <w:rFonts w:ascii="宋体" w:hAnsi="宋体" w:eastAsia="宋体" w:cs="宋体"/>
          <w:spacing w:val="12"/>
          <w:sz w:val="20"/>
          <w:szCs w:val="20"/>
        </w:rPr>
        <w:t>其</w:t>
      </w:r>
      <w:r>
        <w:rPr>
          <w:rFonts w:ascii="宋体" w:hAnsi="宋体" w:eastAsia="宋体" w:cs="宋体"/>
          <w:spacing w:val="8"/>
          <w:sz w:val="20"/>
          <w:szCs w:val="20"/>
        </w:rPr>
        <w:t>响应文件成为实质上响应的投标。</w:t>
      </w:r>
    </w:p>
    <w:p>
      <w:pPr>
        <w:spacing w:line="228" w:lineRule="auto"/>
        <w:ind w:left="1"/>
        <w:rPr>
          <w:rFonts w:ascii="宋体" w:hAnsi="宋体" w:eastAsia="宋体" w:cs="宋体"/>
          <w:sz w:val="20"/>
          <w:szCs w:val="20"/>
        </w:rPr>
      </w:pPr>
      <w:r>
        <w:rPr>
          <w:rFonts w:ascii="宋体" w:hAnsi="宋体" w:eastAsia="宋体" w:cs="宋体"/>
          <w:spacing w:val="14"/>
          <w:sz w:val="20"/>
          <w:szCs w:val="20"/>
        </w:rPr>
        <w:t>20</w:t>
      </w:r>
      <w:r>
        <w:rPr>
          <w:rFonts w:ascii="宋体" w:hAnsi="宋体" w:eastAsia="宋体" w:cs="宋体"/>
          <w:spacing w:val="11"/>
          <w:sz w:val="20"/>
          <w:szCs w:val="20"/>
        </w:rPr>
        <w:t>.</w:t>
      </w:r>
      <w:r>
        <w:rPr>
          <w:rFonts w:ascii="宋体" w:hAnsi="宋体" w:eastAsia="宋体" w:cs="宋体"/>
          <w:spacing w:val="7"/>
          <w:sz w:val="20"/>
          <w:szCs w:val="20"/>
        </w:rPr>
        <w:t>1.1 在资格性审查、符合性检查时，如发现下列情形之一的，将确定为无效响应文件：</w:t>
      </w:r>
    </w:p>
    <w:p>
      <w:pPr>
        <w:spacing w:before="153" w:line="228" w:lineRule="auto"/>
        <w:ind w:left="448"/>
        <w:outlineLvl w:val="2"/>
        <w:rPr>
          <w:rFonts w:ascii="宋体" w:hAnsi="宋体" w:eastAsia="宋体" w:cs="宋体"/>
          <w:sz w:val="20"/>
          <w:szCs w:val="20"/>
        </w:rPr>
      </w:pPr>
      <w:r>
        <w:rPr>
          <w:rFonts w:ascii="宋体" w:hAnsi="宋体" w:eastAsia="宋体" w:cs="宋体"/>
          <w:spacing w:val="5"/>
          <w:sz w:val="20"/>
          <w:szCs w:val="20"/>
        </w:rPr>
        <w:t>(1) 供应商未提交磋商保证金或金额不足、磋商保证金提交形式及到账时间不符合磋商文件要求</w:t>
      </w:r>
      <w:r>
        <w:rPr>
          <w:rFonts w:ascii="宋体" w:hAnsi="宋体" w:eastAsia="宋体" w:cs="宋体"/>
          <w:spacing w:val="2"/>
          <w:sz w:val="20"/>
          <w:szCs w:val="20"/>
        </w:rPr>
        <w:t>的</w:t>
      </w:r>
      <w:r>
        <w:rPr>
          <w:rFonts w:ascii="宋体" w:hAnsi="宋体" w:eastAsia="宋体" w:cs="宋体"/>
          <w:sz w:val="20"/>
          <w:szCs w:val="20"/>
        </w:rPr>
        <w:t>；</w:t>
      </w:r>
    </w:p>
    <w:p>
      <w:pPr>
        <w:spacing w:before="152" w:line="228" w:lineRule="auto"/>
        <w:ind w:left="448"/>
        <w:outlineLvl w:val="2"/>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2) 未按磋商文件规定完整提交响应文件或未按规定要求密封、签字、盖章、盖指纹的；</w:t>
      </w:r>
    </w:p>
    <w:p>
      <w:pPr>
        <w:spacing w:before="153" w:line="229" w:lineRule="auto"/>
        <w:ind w:left="455"/>
        <w:outlineLvl w:val="2"/>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8"/>
          <w:sz w:val="20"/>
          <w:szCs w:val="20"/>
        </w:rPr>
        <w:t>)</w:t>
      </w:r>
      <w:r>
        <w:rPr>
          <w:rFonts w:ascii="宋体" w:hAnsi="宋体" w:eastAsia="宋体" w:cs="宋体"/>
          <w:spacing w:val="5"/>
          <w:sz w:val="20"/>
          <w:szCs w:val="20"/>
        </w:rPr>
        <w:t xml:space="preserve"> 超越了行政审批的经营范围的；</w:t>
      </w:r>
    </w:p>
    <w:p>
      <w:pPr>
        <w:spacing w:before="153" w:line="228" w:lineRule="auto"/>
        <w:ind w:left="448"/>
        <w:outlineLvl w:val="2"/>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6"/>
          <w:sz w:val="20"/>
          <w:szCs w:val="20"/>
        </w:rPr>
        <w:t>4) 不具备磋商文件规定的资格要求的；</w:t>
      </w:r>
    </w:p>
    <w:p>
      <w:pPr>
        <w:spacing w:before="151" w:line="228" w:lineRule="auto"/>
        <w:ind w:left="448"/>
        <w:outlineLvl w:val="2"/>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2"/>
          <w:sz w:val="20"/>
          <w:szCs w:val="20"/>
        </w:rPr>
        <w:t>)</w:t>
      </w:r>
      <w:r>
        <w:rPr>
          <w:rFonts w:ascii="宋体" w:hAnsi="宋体" w:eastAsia="宋体" w:cs="宋体"/>
          <w:spacing w:val="7"/>
          <w:sz w:val="20"/>
          <w:szCs w:val="20"/>
        </w:rPr>
        <w:t xml:space="preserve"> 响应文件未按磋商文件的内容和要求编制，或提供虚假材料的；</w:t>
      </w:r>
    </w:p>
    <w:p>
      <w:pPr>
        <w:spacing w:before="153" w:line="230" w:lineRule="auto"/>
        <w:ind w:left="455"/>
        <w:outlineLvl w:val="2"/>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8"/>
          <w:sz w:val="20"/>
          <w:szCs w:val="20"/>
        </w:rPr>
        <w:t>)</w:t>
      </w:r>
      <w:r>
        <w:rPr>
          <w:rFonts w:ascii="宋体" w:hAnsi="宋体" w:eastAsia="宋体" w:cs="宋体"/>
          <w:spacing w:val="7"/>
          <w:sz w:val="20"/>
          <w:szCs w:val="20"/>
        </w:rPr>
        <w:t xml:space="preserve"> 属于“必须提供”的响应文件未能按时提供或补正、更正的；</w:t>
      </w:r>
    </w:p>
    <w:p>
      <w:pPr>
        <w:spacing w:before="152" w:line="228" w:lineRule="auto"/>
        <w:ind w:left="448"/>
        <w:outlineLvl w:val="2"/>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11"/>
          <w:sz w:val="20"/>
          <w:szCs w:val="20"/>
        </w:rPr>
        <w:t xml:space="preserve"> </w:t>
      </w:r>
      <w:r>
        <w:rPr>
          <w:rFonts w:ascii="宋体" w:hAnsi="宋体" w:eastAsia="宋体" w:cs="宋体"/>
          <w:spacing w:val="7"/>
          <w:sz w:val="20"/>
          <w:szCs w:val="20"/>
        </w:rPr>
        <w:t>响应文件有效期、保证金有效期、服务期不能满足磋商文件要求的；</w:t>
      </w:r>
    </w:p>
    <w:p>
      <w:pPr>
        <w:spacing w:before="150" w:line="228" w:lineRule="auto"/>
        <w:ind w:left="448"/>
        <w:outlineLvl w:val="2"/>
        <w:rPr>
          <w:rFonts w:ascii="宋体" w:hAnsi="宋体" w:eastAsia="宋体" w:cs="宋体"/>
          <w:sz w:val="20"/>
          <w:szCs w:val="20"/>
        </w:rPr>
      </w:pPr>
      <w:r>
        <w:rPr>
          <w:rFonts w:ascii="宋体" w:hAnsi="宋体" w:eastAsia="宋体" w:cs="宋体"/>
          <w:spacing w:val="8"/>
          <w:sz w:val="20"/>
          <w:szCs w:val="20"/>
        </w:rPr>
        <w:t>(8) 磋商内容与采购内容及要求存在重大偏离或保留的 (如严重背离采购需求、合同协议要求等) ；</w:t>
      </w:r>
    </w:p>
    <w:p>
      <w:pPr>
        <w:spacing w:before="154" w:line="230" w:lineRule="auto"/>
        <w:ind w:left="448"/>
        <w:outlineLvl w:val="2"/>
        <w:rPr>
          <w:rFonts w:ascii="宋体" w:hAnsi="宋体" w:eastAsia="宋体" w:cs="宋体"/>
          <w:sz w:val="20"/>
          <w:szCs w:val="20"/>
        </w:rPr>
      </w:pPr>
      <w:r>
        <w:rPr>
          <w:rFonts w:ascii="宋体" w:hAnsi="宋体" w:eastAsia="宋体" w:cs="宋体"/>
          <w:spacing w:val="9"/>
          <w:sz w:val="20"/>
          <w:szCs w:val="20"/>
        </w:rPr>
        <w:t>(9) 通过对“采购内容及要求”的修改以达到满足技术要求的；响应文件商务条款和技术参数偏离表没</w:t>
      </w:r>
      <w:r>
        <w:rPr>
          <w:rFonts w:ascii="宋体" w:hAnsi="宋体" w:eastAsia="宋体" w:cs="宋体"/>
          <w:spacing w:val="8"/>
          <w:sz w:val="20"/>
          <w:szCs w:val="20"/>
        </w:rPr>
        <w:t>有</w:t>
      </w:r>
    </w:p>
    <w:p>
      <w:pPr>
        <w:spacing w:before="152" w:line="228" w:lineRule="auto"/>
        <w:rPr>
          <w:rFonts w:ascii="宋体" w:hAnsi="宋体" w:eastAsia="宋体" w:cs="宋体"/>
          <w:sz w:val="20"/>
          <w:szCs w:val="20"/>
        </w:rPr>
      </w:pPr>
      <w:r>
        <w:rPr>
          <w:rFonts w:ascii="宋体" w:hAnsi="宋体" w:eastAsia="宋体" w:cs="宋体"/>
          <w:spacing w:val="17"/>
          <w:sz w:val="20"/>
          <w:szCs w:val="20"/>
        </w:rPr>
        <w:t>按</w:t>
      </w:r>
      <w:r>
        <w:rPr>
          <w:rFonts w:ascii="宋体" w:hAnsi="宋体" w:eastAsia="宋体" w:cs="宋体"/>
          <w:spacing w:val="9"/>
          <w:sz w:val="20"/>
          <w:szCs w:val="20"/>
        </w:rPr>
        <w:t>要求表述的或与项目要求表述不一致却没有提供相关依据说明的；</w:t>
      </w:r>
    </w:p>
    <w:p>
      <w:pPr>
        <w:spacing w:before="151" w:line="228" w:lineRule="auto"/>
        <w:ind w:left="448"/>
        <w:outlineLvl w:val="2"/>
        <w:rPr>
          <w:rFonts w:ascii="宋体" w:hAnsi="宋体" w:eastAsia="宋体" w:cs="宋体"/>
          <w:sz w:val="20"/>
          <w:szCs w:val="20"/>
        </w:rPr>
      </w:pPr>
      <w:r>
        <w:rPr>
          <w:rFonts w:ascii="宋体" w:hAnsi="宋体" w:eastAsia="宋体" w:cs="宋体"/>
          <w:spacing w:val="12"/>
          <w:sz w:val="20"/>
          <w:szCs w:val="20"/>
        </w:rPr>
        <w:t>(10)未</w:t>
      </w:r>
      <w:r>
        <w:rPr>
          <w:rFonts w:ascii="宋体" w:hAnsi="宋体" w:eastAsia="宋体" w:cs="宋体"/>
          <w:spacing w:val="7"/>
          <w:sz w:val="20"/>
          <w:szCs w:val="20"/>
        </w:rPr>
        <w:t>按</w:t>
      </w:r>
      <w:r>
        <w:rPr>
          <w:rFonts w:ascii="宋体" w:hAnsi="宋体" w:eastAsia="宋体" w:cs="宋体"/>
          <w:spacing w:val="6"/>
          <w:sz w:val="20"/>
          <w:szCs w:val="20"/>
        </w:rPr>
        <w:t>磋商文件要求提供应标样品的或经磋商小组评审应标样品不符合采购要求的；  (若磋商文件要求</w:t>
      </w:r>
    </w:p>
    <w:p>
      <w:pPr>
        <w:spacing w:before="155" w:line="228" w:lineRule="auto"/>
        <w:rPr>
          <w:rFonts w:ascii="宋体" w:hAnsi="宋体" w:eastAsia="宋体" w:cs="宋体"/>
          <w:sz w:val="20"/>
          <w:szCs w:val="20"/>
        </w:rPr>
      </w:pPr>
      <w:r>
        <w:rPr>
          <w:rFonts w:ascii="宋体" w:hAnsi="宋体" w:eastAsia="宋体" w:cs="宋体"/>
          <w:spacing w:val="10"/>
          <w:sz w:val="20"/>
          <w:szCs w:val="20"/>
        </w:rPr>
        <w:t>递</w:t>
      </w:r>
      <w:r>
        <w:rPr>
          <w:rFonts w:ascii="宋体" w:hAnsi="宋体" w:eastAsia="宋体" w:cs="宋体"/>
          <w:spacing w:val="7"/>
          <w:sz w:val="20"/>
          <w:szCs w:val="20"/>
        </w:rPr>
        <w:t>交应标样品的)</w:t>
      </w:r>
    </w:p>
    <w:p>
      <w:pPr>
        <w:spacing w:before="153" w:line="227" w:lineRule="auto"/>
        <w:ind w:left="448"/>
        <w:outlineLvl w:val="2"/>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)供应商报价方案不是唯一确定的，或报价超出采购预算总金额的；</w:t>
      </w:r>
    </w:p>
    <w:p>
      <w:pPr>
        <w:spacing w:before="153" w:line="228" w:lineRule="auto"/>
        <w:ind w:left="455"/>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12)未在磋商小组规定的时间内重新提交响应文件的；</w:t>
      </w:r>
    </w:p>
    <w:p>
      <w:pPr>
        <w:spacing w:before="153" w:line="228" w:lineRule="auto"/>
        <w:ind w:left="455"/>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13)未满足磋商文件全部实质性要求的或者响应文件有采购人不能接受的附加条件的；</w:t>
      </w:r>
    </w:p>
    <w:p>
      <w:pPr>
        <w:spacing w:before="154" w:line="228" w:lineRule="auto"/>
        <w:ind w:left="45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4</w:t>
      </w:r>
      <w:r>
        <w:rPr>
          <w:rFonts w:ascii="宋体" w:hAnsi="宋体" w:eastAsia="宋体" w:cs="宋体"/>
          <w:spacing w:val="7"/>
          <w:sz w:val="20"/>
          <w:szCs w:val="20"/>
        </w:rPr>
        <w:t>)未按规定向采购代理机构购买本项目磋商文件的 (有文件规定除外) ；</w:t>
      </w:r>
    </w:p>
    <w:p>
      <w:pPr>
        <w:spacing w:before="151" w:line="228" w:lineRule="auto"/>
        <w:ind w:left="45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5</w:t>
      </w:r>
      <w:r>
        <w:rPr>
          <w:rFonts w:ascii="宋体" w:hAnsi="宋体" w:eastAsia="宋体" w:cs="宋体"/>
          <w:spacing w:val="7"/>
          <w:sz w:val="20"/>
          <w:szCs w:val="20"/>
        </w:rPr>
        <w:t>)参加政府采购活动前三年内，在经营活动中有重大违法记录的；</w:t>
      </w:r>
    </w:p>
    <w:p>
      <w:pPr>
        <w:spacing w:before="155" w:line="228" w:lineRule="auto"/>
        <w:ind w:left="45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7"/>
          <w:sz w:val="20"/>
          <w:szCs w:val="20"/>
        </w:rPr>
        <w:t>16)符合磋商文件中规定的被视为无效投标的其它条款的；</w:t>
      </w:r>
    </w:p>
    <w:p>
      <w:pPr>
        <w:spacing w:before="153" w:line="228" w:lineRule="auto"/>
        <w:ind w:left="45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7</w:t>
      </w:r>
      <w:r>
        <w:rPr>
          <w:rFonts w:ascii="宋体" w:hAnsi="宋体" w:eastAsia="宋体" w:cs="宋体"/>
          <w:spacing w:val="7"/>
          <w:sz w:val="20"/>
          <w:szCs w:val="20"/>
        </w:rPr>
        <w:t>)不符合法律、法规和磋商文件规定的其他实质性要求和条件的。</w:t>
      </w:r>
    </w:p>
    <w:p>
      <w:pPr>
        <w:spacing w:before="151" w:line="270" w:lineRule="exact"/>
        <w:ind w:left="1"/>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1．终止采购</w:t>
      </w:r>
    </w:p>
    <w:p>
      <w:pPr>
        <w:spacing w:before="114" w:line="292" w:lineRule="auto"/>
        <w:ind w:left="529" w:right="4" w:hanging="528"/>
        <w:rPr>
          <w:rFonts w:ascii="宋体" w:hAnsi="宋体" w:eastAsia="宋体" w:cs="宋体"/>
          <w:sz w:val="20"/>
          <w:szCs w:val="20"/>
        </w:rPr>
      </w:pPr>
      <w:r>
        <w:rPr>
          <w:rFonts w:ascii="宋体" w:hAnsi="宋体" w:eastAsia="宋体" w:cs="宋体"/>
          <w:spacing w:val="14"/>
          <w:sz w:val="20"/>
          <w:szCs w:val="20"/>
        </w:rPr>
        <w:t>21.</w:t>
      </w:r>
      <w:r>
        <w:rPr>
          <w:rFonts w:ascii="宋体" w:hAnsi="宋体" w:eastAsia="宋体" w:cs="宋体"/>
          <w:spacing w:val="8"/>
          <w:sz w:val="20"/>
          <w:szCs w:val="20"/>
        </w:rPr>
        <w:t>1</w:t>
      </w:r>
      <w:r>
        <w:rPr>
          <w:rFonts w:ascii="宋体" w:hAnsi="宋体" w:eastAsia="宋体" w:cs="宋体"/>
          <w:spacing w:val="7"/>
          <w:sz w:val="20"/>
          <w:szCs w:val="20"/>
        </w:rPr>
        <w:t xml:space="preserve"> 出现下列情形之一的，采购人或者采购代理机构应当终止竞争性磋商采购活动，发布项目终止公告并说明</w:t>
      </w:r>
      <w:r>
        <w:rPr>
          <w:rFonts w:ascii="宋体" w:hAnsi="宋体" w:eastAsia="宋体" w:cs="宋体"/>
          <w:sz w:val="20"/>
          <w:szCs w:val="20"/>
        </w:rPr>
        <w:t xml:space="preserve"> </w:t>
      </w:r>
      <w:r>
        <w:rPr>
          <w:rFonts w:ascii="宋体" w:hAnsi="宋体" w:eastAsia="宋体" w:cs="宋体"/>
          <w:spacing w:val="8"/>
          <w:sz w:val="20"/>
          <w:szCs w:val="20"/>
        </w:rPr>
        <w:t>原因，重新开展采购活动</w:t>
      </w:r>
      <w:r>
        <w:rPr>
          <w:rFonts w:ascii="宋体" w:hAnsi="宋体" w:eastAsia="宋体" w:cs="宋体"/>
          <w:spacing w:val="7"/>
          <w:sz w:val="20"/>
          <w:szCs w:val="20"/>
        </w:rPr>
        <w:t>：</w:t>
      </w:r>
    </w:p>
    <w:p>
      <w:pPr>
        <w:spacing w:before="129" w:line="229"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因情况变化，不再符合规定的竞争性磋商采购方式适用情形的；</w:t>
      </w:r>
    </w:p>
    <w:p>
      <w:pPr>
        <w:spacing w:before="130" w:line="228" w:lineRule="auto"/>
        <w:ind w:left="42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 出现影响采购公正的违法、违规行为的；</w:t>
      </w:r>
    </w:p>
    <w:p>
      <w:pPr>
        <w:spacing w:before="136" w:line="228" w:lineRule="auto"/>
        <w:ind w:left="422"/>
        <w:outlineLvl w:val="2"/>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7"/>
          <w:sz w:val="20"/>
          <w:szCs w:val="20"/>
        </w:rPr>
        <w:t>)</w:t>
      </w:r>
      <w:r>
        <w:rPr>
          <w:rFonts w:ascii="宋体" w:hAnsi="宋体" w:eastAsia="宋体" w:cs="宋体"/>
          <w:spacing w:val="9"/>
          <w:sz w:val="20"/>
          <w:szCs w:val="20"/>
        </w:rPr>
        <w:t xml:space="preserve"> 除《政府采购竞争性磋商采购方式管理暂行办法》第二十一条第三款规定的情形外，在采购过程中符</w:t>
      </w:r>
    </w:p>
    <w:p>
      <w:pPr>
        <w:spacing w:before="131" w:line="227" w:lineRule="auto"/>
        <w:rPr>
          <w:rFonts w:ascii="宋体" w:hAnsi="宋体" w:eastAsia="宋体" w:cs="宋体"/>
          <w:sz w:val="20"/>
          <w:szCs w:val="20"/>
        </w:rPr>
      </w:pPr>
      <w:r>
        <w:rPr>
          <w:rFonts w:ascii="宋体" w:hAnsi="宋体" w:eastAsia="宋体" w:cs="宋体"/>
          <w:spacing w:val="10"/>
          <w:sz w:val="20"/>
          <w:szCs w:val="20"/>
        </w:rPr>
        <w:t>合要求的</w:t>
      </w:r>
      <w:r>
        <w:rPr>
          <w:rFonts w:ascii="宋体" w:hAnsi="宋体" w:eastAsia="宋体" w:cs="宋体"/>
          <w:spacing w:val="5"/>
          <w:sz w:val="20"/>
          <w:szCs w:val="20"/>
        </w:rPr>
        <w:t>供应商或者报价未超过采购预算的供应商不足 3 家的；但财库〔2015〕124 号文规定的除外。</w:t>
      </w:r>
    </w:p>
    <w:p>
      <w:pPr>
        <w:spacing w:before="151" w:line="229" w:lineRule="auto"/>
        <w:ind w:left="429"/>
        <w:rPr>
          <w:rFonts w:ascii="宋体" w:hAnsi="宋体" w:eastAsia="宋体" w:cs="宋体"/>
          <w:sz w:val="20"/>
          <w:szCs w:val="20"/>
        </w:rPr>
      </w:pPr>
      <w:r>
        <w:rPr>
          <w:rFonts w:ascii="宋体" w:hAnsi="宋体" w:eastAsia="宋体" w:cs="宋体"/>
          <w:spacing w:val="13"/>
          <w:sz w:val="20"/>
          <w:szCs w:val="20"/>
        </w:rPr>
        <w:t>(4) 因重大变故，采购任务取消的</w:t>
      </w:r>
      <w:r>
        <w:rPr>
          <w:rFonts w:ascii="宋体" w:hAnsi="宋体" w:eastAsia="宋体" w:cs="宋体"/>
          <w:spacing w:val="12"/>
          <w:sz w:val="20"/>
          <w:szCs w:val="20"/>
        </w:rPr>
        <w:t>。</w:t>
      </w:r>
    </w:p>
    <w:p>
      <w:pPr>
        <w:spacing w:before="152" w:line="228" w:lineRule="auto"/>
        <w:ind w:left="1"/>
        <w:rPr>
          <w:rFonts w:ascii="宋体" w:hAnsi="宋体" w:eastAsia="宋体" w:cs="宋体"/>
          <w:sz w:val="20"/>
          <w:szCs w:val="20"/>
        </w:rPr>
      </w:pPr>
      <w:r>
        <w:rPr>
          <w:rFonts w:ascii="宋体" w:hAnsi="宋体" w:eastAsia="宋体" w:cs="宋体"/>
          <w:spacing w:val="7"/>
          <w:sz w:val="20"/>
          <w:szCs w:val="20"/>
        </w:rPr>
        <w:t>21.2 终止采购后，采购代理机构将把废标理由通知所有供应商</w:t>
      </w:r>
      <w:r>
        <w:rPr>
          <w:rFonts w:ascii="宋体" w:hAnsi="宋体" w:eastAsia="宋体" w:cs="宋体"/>
          <w:spacing w:val="1"/>
          <w:sz w:val="20"/>
          <w:szCs w:val="20"/>
        </w:rPr>
        <w:t>。</w:t>
      </w:r>
    </w:p>
    <w:p>
      <w:pPr>
        <w:spacing w:before="152" w:line="270" w:lineRule="exact"/>
        <w:ind w:left="1"/>
        <w:outlineLvl w:val="1"/>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2</w:t>
      </w:r>
      <w:r>
        <w:rPr>
          <w:rFonts w:ascii="宋体" w:hAnsi="宋体" w:eastAsia="宋体" w:cs="宋体"/>
          <w:spacing w:val="9"/>
          <w:position w:val="1"/>
          <w:sz w:val="20"/>
          <w:szCs w:val="20"/>
          <w14:textOutline w14:w="3795" w14:cap="sq" w14:cmpd="sng">
            <w14:solidFill>
              <w14:srgbClr w14:val="000000"/>
            </w14:solidFill>
            <w14:prstDash w14:val="solid"/>
            <w14:bevel/>
          </w14:textOutline>
        </w:rPr>
        <w:t>2．响应文件及应标样品的退回</w:t>
      </w:r>
    </w:p>
    <w:p>
      <w:pPr>
        <w:spacing w:before="130" w:line="228" w:lineRule="auto"/>
        <w:ind w:left="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2.1 采购人及采购代理机构无义务退还响应文件。</w:t>
      </w:r>
    </w:p>
    <w:p>
      <w:pPr>
        <w:spacing w:before="154" w:line="322" w:lineRule="auto"/>
        <w:ind w:left="525" w:hanging="524"/>
        <w:rPr>
          <w:rFonts w:ascii="宋体" w:hAnsi="宋体" w:eastAsia="宋体" w:cs="宋体"/>
          <w:sz w:val="20"/>
          <w:szCs w:val="20"/>
        </w:rPr>
      </w:pPr>
      <w:r>
        <w:rPr>
          <w:rFonts w:ascii="宋体" w:hAnsi="宋体" w:eastAsia="宋体" w:cs="宋体"/>
          <w:spacing w:val="6"/>
          <w:sz w:val="20"/>
          <w:szCs w:val="20"/>
        </w:rPr>
        <w:t>22.2 评标结束</w:t>
      </w:r>
      <w:r>
        <w:rPr>
          <w:rFonts w:ascii="宋体" w:hAnsi="宋体" w:eastAsia="宋体" w:cs="宋体"/>
          <w:spacing w:val="3"/>
          <w:sz w:val="20"/>
          <w:szCs w:val="20"/>
        </w:rPr>
        <w:t>后，所有应标样品均进行封存。成交供应商的样品将在成交公示期后移交给采购单位，并作为验收</w:t>
      </w:r>
      <w:r>
        <w:rPr>
          <w:rFonts w:ascii="宋体" w:hAnsi="宋体" w:eastAsia="宋体" w:cs="宋体"/>
          <w:sz w:val="20"/>
          <w:szCs w:val="20"/>
        </w:rPr>
        <w:t xml:space="preserve"> </w:t>
      </w:r>
      <w:r>
        <w:rPr>
          <w:rFonts w:ascii="宋体" w:hAnsi="宋体" w:eastAsia="宋体" w:cs="宋体"/>
          <w:spacing w:val="14"/>
          <w:sz w:val="20"/>
          <w:szCs w:val="20"/>
        </w:rPr>
        <w:t>依据。未</w:t>
      </w:r>
      <w:r>
        <w:rPr>
          <w:rFonts w:ascii="宋体" w:hAnsi="宋体" w:eastAsia="宋体" w:cs="宋体"/>
          <w:spacing w:val="9"/>
          <w:sz w:val="20"/>
          <w:szCs w:val="20"/>
        </w:rPr>
        <w:t>成</w:t>
      </w:r>
      <w:r>
        <w:rPr>
          <w:rFonts w:ascii="宋体" w:hAnsi="宋体" w:eastAsia="宋体" w:cs="宋体"/>
          <w:spacing w:val="7"/>
          <w:sz w:val="20"/>
          <w:szCs w:val="20"/>
        </w:rPr>
        <w:t>交供应商的样品将在签订政府采购合同后5 个工作日内退回，逾期不领，视同供应商放弃对样</w:t>
      </w:r>
      <w:r>
        <w:rPr>
          <w:rFonts w:ascii="宋体" w:hAnsi="宋体" w:eastAsia="宋体" w:cs="宋体"/>
          <w:sz w:val="20"/>
          <w:szCs w:val="20"/>
        </w:rPr>
        <w:t xml:space="preserve"> </w:t>
      </w:r>
      <w:r>
        <w:rPr>
          <w:rFonts w:ascii="宋体" w:hAnsi="宋体" w:eastAsia="宋体" w:cs="宋体"/>
          <w:spacing w:val="6"/>
          <w:sz w:val="20"/>
          <w:szCs w:val="20"/>
        </w:rPr>
        <w:t>品</w:t>
      </w:r>
      <w:r>
        <w:rPr>
          <w:rFonts w:ascii="宋体" w:hAnsi="宋体" w:eastAsia="宋体" w:cs="宋体"/>
          <w:spacing w:val="3"/>
          <w:sz w:val="20"/>
          <w:szCs w:val="20"/>
        </w:rPr>
        <w:t>的所有权。  (若磋商文件要求递交应标样品的)</w:t>
      </w:r>
    </w:p>
    <w:p>
      <w:pPr>
        <w:sectPr>
          <w:footerReference r:id="rId25" w:type="default"/>
          <w:pgSz w:w="11906" w:h="16839"/>
          <w:pgMar w:top="400" w:right="904" w:bottom="1014" w:left="916" w:header="0" w:footer="854" w:gutter="0"/>
          <w:cols w:space="720" w:num="1"/>
        </w:sectPr>
      </w:pPr>
    </w:p>
    <w:p>
      <w:pPr>
        <w:spacing w:line="289" w:lineRule="auto"/>
        <w:rPr>
          <w:rFonts w:ascii="Arial"/>
          <w:sz w:val="21"/>
        </w:rPr>
      </w:pPr>
    </w:p>
    <w:p>
      <w:pPr>
        <w:spacing w:line="289" w:lineRule="auto"/>
        <w:rPr>
          <w:rFonts w:ascii="Arial"/>
          <w:sz w:val="21"/>
        </w:rPr>
      </w:pPr>
    </w:p>
    <w:p>
      <w:pPr>
        <w:spacing w:before="65" w:line="228" w:lineRule="auto"/>
        <w:ind w:left="4043"/>
        <w:outlineLvl w:val="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确定成交供应商</w:t>
      </w:r>
    </w:p>
    <w:p>
      <w:pPr>
        <w:spacing w:before="151" w:line="270" w:lineRule="exact"/>
        <w:outlineLvl w:val="1"/>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3．确定成交供应商</w:t>
      </w:r>
    </w:p>
    <w:p>
      <w:pPr>
        <w:spacing w:before="131" w:line="299" w:lineRule="auto"/>
        <w:ind w:left="522" w:right="174" w:hanging="523"/>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7"/>
          <w:sz w:val="20"/>
          <w:szCs w:val="20"/>
        </w:rPr>
        <w:t>1 采购人从评审报告提出的成交候选供应商中，采购人按照评审报告推荐排名第一的候选供应商确定为成交</w:t>
      </w:r>
      <w:r>
        <w:rPr>
          <w:rFonts w:ascii="宋体" w:hAnsi="宋体" w:eastAsia="宋体" w:cs="宋体"/>
          <w:sz w:val="20"/>
          <w:szCs w:val="20"/>
        </w:rPr>
        <w:t xml:space="preserve"> </w:t>
      </w:r>
      <w:r>
        <w:rPr>
          <w:rFonts w:ascii="宋体" w:hAnsi="宋体" w:eastAsia="宋体" w:cs="宋体"/>
          <w:spacing w:val="13"/>
          <w:sz w:val="20"/>
          <w:szCs w:val="20"/>
        </w:rPr>
        <w:t>供</w:t>
      </w:r>
      <w:r>
        <w:rPr>
          <w:rFonts w:ascii="宋体" w:hAnsi="宋体" w:eastAsia="宋体" w:cs="宋体"/>
          <w:spacing w:val="9"/>
          <w:sz w:val="20"/>
          <w:szCs w:val="20"/>
        </w:rPr>
        <w:t>应商，也可以书面授权磋商小组直接确定成交供应商。</w:t>
      </w:r>
    </w:p>
    <w:p>
      <w:pPr>
        <w:spacing w:before="150" w:line="323" w:lineRule="auto"/>
        <w:ind w:left="522" w:right="174" w:hanging="522"/>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8"/>
          <w:sz w:val="20"/>
          <w:szCs w:val="20"/>
        </w:rPr>
        <w:t>2</w:t>
      </w:r>
      <w:r>
        <w:rPr>
          <w:rFonts w:ascii="宋体" w:hAnsi="宋体" w:eastAsia="宋体" w:cs="宋体"/>
          <w:spacing w:val="7"/>
          <w:sz w:val="20"/>
          <w:szCs w:val="20"/>
        </w:rPr>
        <w:t xml:space="preserve"> 若成交供应商自愿放弃成交，或因不可抗力提出不能履行合同，或者磋商文件规定应当提交履约保证金而</w:t>
      </w:r>
      <w:r>
        <w:rPr>
          <w:rFonts w:ascii="宋体" w:hAnsi="宋体" w:eastAsia="宋体" w:cs="宋体"/>
          <w:sz w:val="20"/>
          <w:szCs w:val="20"/>
        </w:rPr>
        <w:t xml:space="preserve"> </w:t>
      </w:r>
      <w:r>
        <w:rPr>
          <w:rFonts w:ascii="宋体" w:hAnsi="宋体" w:eastAsia="宋体" w:cs="宋体"/>
          <w:spacing w:val="14"/>
          <w:sz w:val="20"/>
          <w:szCs w:val="20"/>
        </w:rPr>
        <w:t>在规定的</w:t>
      </w:r>
      <w:r>
        <w:rPr>
          <w:rFonts w:ascii="宋体" w:hAnsi="宋体" w:eastAsia="宋体" w:cs="宋体"/>
          <w:spacing w:val="13"/>
          <w:sz w:val="20"/>
          <w:szCs w:val="20"/>
        </w:rPr>
        <w:t>期</w:t>
      </w:r>
      <w:r>
        <w:rPr>
          <w:rFonts w:ascii="宋体" w:hAnsi="宋体" w:eastAsia="宋体" w:cs="宋体"/>
          <w:spacing w:val="7"/>
          <w:sz w:val="20"/>
          <w:szCs w:val="20"/>
        </w:rPr>
        <w:t>限内未能提交的，采购人可以按照评审报告推荐的候选供应商名单排序，确定下一候选供应商</w:t>
      </w:r>
      <w:r>
        <w:rPr>
          <w:rFonts w:ascii="宋体" w:hAnsi="宋体" w:eastAsia="宋体" w:cs="宋体"/>
          <w:sz w:val="20"/>
          <w:szCs w:val="20"/>
        </w:rPr>
        <w:t xml:space="preserve"> </w:t>
      </w:r>
      <w:r>
        <w:rPr>
          <w:rFonts w:ascii="宋体" w:hAnsi="宋体" w:eastAsia="宋体" w:cs="宋体"/>
          <w:spacing w:val="13"/>
          <w:sz w:val="20"/>
          <w:szCs w:val="20"/>
        </w:rPr>
        <w:t>为</w:t>
      </w:r>
      <w:r>
        <w:rPr>
          <w:rFonts w:ascii="宋体" w:hAnsi="宋体" w:eastAsia="宋体" w:cs="宋体"/>
          <w:spacing w:val="8"/>
          <w:sz w:val="20"/>
          <w:szCs w:val="20"/>
        </w:rPr>
        <w:t>成交供应商，以此类推。</w:t>
      </w:r>
    </w:p>
    <w:p>
      <w:pPr>
        <w:spacing w:before="151" w:line="227" w:lineRule="auto"/>
        <w:ind w:left="4357"/>
        <w:outlineLvl w:val="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七</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成交公</w:t>
      </w:r>
      <w:r>
        <w:rPr>
          <w:rFonts w:ascii="宋体" w:hAnsi="宋体" w:eastAsia="宋体" w:cs="宋体"/>
          <w:spacing w:val="7"/>
          <w:sz w:val="20"/>
          <w:szCs w:val="20"/>
          <w14:textOutline w14:w="3795" w14:cap="sq" w14:cmpd="sng">
            <w14:solidFill>
              <w14:srgbClr w14:val="000000"/>
            </w14:solidFill>
            <w14:prstDash w14:val="solid"/>
            <w14:bevel/>
          </w14:textOutline>
        </w:rPr>
        <w:t>告</w:t>
      </w:r>
    </w:p>
    <w:p>
      <w:pPr>
        <w:spacing w:before="155" w:line="270" w:lineRule="exact"/>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4．结果公告</w:t>
      </w:r>
    </w:p>
    <w:p>
      <w:pPr>
        <w:spacing w:before="130" w:line="228" w:lineRule="auto"/>
        <w:rPr>
          <w:rFonts w:ascii="宋体" w:hAnsi="宋体" w:eastAsia="宋体" w:cs="宋体"/>
          <w:sz w:val="20"/>
          <w:szCs w:val="20"/>
        </w:rPr>
      </w:pPr>
      <w:r>
        <w:rPr>
          <w:rFonts w:ascii="宋体" w:hAnsi="宋体" w:eastAsia="宋体" w:cs="宋体"/>
          <w:spacing w:val="14"/>
          <w:sz w:val="20"/>
          <w:szCs w:val="20"/>
        </w:rPr>
        <w:t>24.1</w:t>
      </w:r>
      <w:r>
        <w:rPr>
          <w:rFonts w:ascii="宋体" w:hAnsi="宋体" w:eastAsia="宋体" w:cs="宋体"/>
          <w:spacing w:val="10"/>
          <w:sz w:val="20"/>
          <w:szCs w:val="20"/>
        </w:rPr>
        <w:t xml:space="preserve"> </w:t>
      </w:r>
      <w:r>
        <w:rPr>
          <w:rFonts w:ascii="宋体" w:hAnsi="宋体" w:eastAsia="宋体" w:cs="宋体"/>
          <w:spacing w:val="7"/>
          <w:sz w:val="20"/>
          <w:szCs w:val="20"/>
        </w:rPr>
        <w:t>在采购人确定成交供应商后，采购代理机构将在政府采购信息发布媒体上公告成交结果。</w:t>
      </w:r>
    </w:p>
    <w:p>
      <w:pPr>
        <w:spacing w:before="151" w:line="299" w:lineRule="auto"/>
        <w:ind w:left="525" w:right="174" w:hanging="525"/>
        <w:rPr>
          <w:rFonts w:ascii="宋体" w:hAnsi="宋体" w:eastAsia="宋体" w:cs="宋体"/>
          <w:sz w:val="20"/>
          <w:szCs w:val="20"/>
        </w:rPr>
      </w:pPr>
      <w:r>
        <w:rPr>
          <w:rFonts w:ascii="宋体" w:hAnsi="宋体" w:eastAsia="宋体" w:cs="宋体"/>
          <w:spacing w:val="10"/>
          <w:sz w:val="20"/>
          <w:szCs w:val="20"/>
        </w:rPr>
        <w:t>24</w:t>
      </w:r>
      <w:r>
        <w:rPr>
          <w:rFonts w:ascii="宋体" w:hAnsi="宋体" w:eastAsia="宋体" w:cs="宋体"/>
          <w:spacing w:val="9"/>
          <w:sz w:val="20"/>
          <w:szCs w:val="20"/>
        </w:rPr>
        <w:t>.</w:t>
      </w:r>
      <w:r>
        <w:rPr>
          <w:rFonts w:ascii="宋体" w:hAnsi="宋体" w:eastAsia="宋体" w:cs="宋体"/>
          <w:spacing w:val="5"/>
          <w:sz w:val="20"/>
          <w:szCs w:val="20"/>
        </w:rPr>
        <w:t>2 供应商认为成交结果使自己的权益受到损害的，可以在成交结果公告期限届满之日起 7 个工作日内以书面</w:t>
      </w:r>
      <w:r>
        <w:rPr>
          <w:rFonts w:ascii="宋体" w:hAnsi="宋体" w:eastAsia="宋体" w:cs="宋体"/>
          <w:sz w:val="20"/>
          <w:szCs w:val="20"/>
        </w:rPr>
        <w:t xml:space="preserve"> </w:t>
      </w:r>
      <w:r>
        <w:rPr>
          <w:rFonts w:ascii="宋体" w:hAnsi="宋体" w:eastAsia="宋体" w:cs="宋体"/>
          <w:spacing w:val="13"/>
          <w:sz w:val="20"/>
          <w:szCs w:val="20"/>
        </w:rPr>
        <w:t>形</w:t>
      </w:r>
      <w:r>
        <w:rPr>
          <w:rFonts w:ascii="宋体" w:hAnsi="宋体" w:eastAsia="宋体" w:cs="宋体"/>
          <w:spacing w:val="9"/>
          <w:sz w:val="20"/>
          <w:szCs w:val="20"/>
        </w:rPr>
        <w:t>式向采购人或采购代理机构提出质疑，逾期将不再受理。</w:t>
      </w:r>
    </w:p>
    <w:p>
      <w:pPr>
        <w:spacing w:before="155" w:line="298" w:lineRule="auto"/>
        <w:ind w:left="527" w:right="174" w:hanging="527"/>
        <w:rPr>
          <w:rFonts w:ascii="宋体" w:hAnsi="宋体" w:eastAsia="宋体" w:cs="宋体"/>
          <w:sz w:val="20"/>
          <w:szCs w:val="20"/>
        </w:rPr>
      </w:pPr>
      <w:r>
        <w:rPr>
          <w:rFonts w:ascii="宋体" w:hAnsi="宋体" w:eastAsia="宋体" w:cs="宋体"/>
          <w:spacing w:val="14"/>
          <w:sz w:val="20"/>
          <w:szCs w:val="20"/>
        </w:rPr>
        <w:t>24.</w:t>
      </w:r>
      <w:r>
        <w:rPr>
          <w:rFonts w:ascii="宋体" w:hAnsi="宋体" w:eastAsia="宋体" w:cs="宋体"/>
          <w:spacing w:val="8"/>
          <w:sz w:val="20"/>
          <w:szCs w:val="20"/>
        </w:rPr>
        <w:t>3</w:t>
      </w:r>
      <w:r>
        <w:rPr>
          <w:rFonts w:ascii="宋体" w:hAnsi="宋体" w:eastAsia="宋体" w:cs="宋体"/>
          <w:spacing w:val="7"/>
          <w:sz w:val="20"/>
          <w:szCs w:val="20"/>
        </w:rPr>
        <w:t xml:space="preserve"> 采购人、采购代理机构将在收到供应商的书面形式质疑后七个工作日内做出答复，但答复的内容不得涉及</w:t>
      </w:r>
      <w:r>
        <w:rPr>
          <w:rFonts w:ascii="宋体" w:hAnsi="宋体" w:eastAsia="宋体" w:cs="宋体"/>
          <w:sz w:val="20"/>
          <w:szCs w:val="20"/>
        </w:rPr>
        <w:t xml:space="preserve"> </w:t>
      </w:r>
      <w:r>
        <w:rPr>
          <w:rFonts w:ascii="宋体" w:hAnsi="宋体" w:eastAsia="宋体" w:cs="宋体"/>
          <w:spacing w:val="5"/>
          <w:sz w:val="20"/>
          <w:szCs w:val="20"/>
        </w:rPr>
        <w:t>商业秘密。</w:t>
      </w:r>
    </w:p>
    <w:p>
      <w:pPr>
        <w:spacing w:before="152" w:line="300" w:lineRule="auto"/>
        <w:ind w:left="540" w:right="174" w:hanging="541"/>
        <w:rPr>
          <w:rFonts w:ascii="宋体" w:hAnsi="宋体" w:eastAsia="宋体" w:cs="宋体"/>
          <w:sz w:val="20"/>
          <w:szCs w:val="20"/>
        </w:rPr>
      </w:pPr>
      <w:r>
        <w:rPr>
          <w:rFonts w:ascii="宋体" w:hAnsi="宋体" w:eastAsia="宋体" w:cs="宋体"/>
          <w:spacing w:val="14"/>
          <w:sz w:val="20"/>
          <w:szCs w:val="20"/>
        </w:rPr>
        <w:t>24.</w:t>
      </w:r>
      <w:r>
        <w:rPr>
          <w:rFonts w:ascii="宋体" w:hAnsi="宋体" w:eastAsia="宋体" w:cs="宋体"/>
          <w:spacing w:val="7"/>
          <w:sz w:val="20"/>
          <w:szCs w:val="20"/>
        </w:rPr>
        <w:t>4 质疑供应商必须首先经过质疑程序，对采购代理机构的答复不满意或者采购代理机构未在规定的时间内做</w:t>
      </w:r>
      <w:r>
        <w:rPr>
          <w:rFonts w:ascii="宋体" w:hAnsi="宋体" w:eastAsia="宋体" w:cs="宋体"/>
          <w:sz w:val="20"/>
          <w:szCs w:val="20"/>
        </w:rPr>
        <w:t xml:space="preserve"> </w:t>
      </w:r>
      <w:r>
        <w:rPr>
          <w:rFonts w:ascii="宋体" w:hAnsi="宋体" w:eastAsia="宋体" w:cs="宋体"/>
          <w:spacing w:val="9"/>
          <w:sz w:val="20"/>
          <w:szCs w:val="20"/>
        </w:rPr>
        <w:t>出答复的，可以在答复期满后十五个工作日内书面向同级财政部门投诉</w:t>
      </w:r>
      <w:r>
        <w:rPr>
          <w:rFonts w:ascii="宋体" w:hAnsi="宋体" w:eastAsia="宋体" w:cs="宋体"/>
          <w:spacing w:val="3"/>
          <w:sz w:val="20"/>
          <w:szCs w:val="20"/>
        </w:rPr>
        <w:t>。</w:t>
      </w:r>
    </w:p>
    <w:p>
      <w:pPr>
        <w:spacing w:line="241" w:lineRule="auto"/>
        <w:rPr>
          <w:rFonts w:ascii="Arial"/>
          <w:sz w:val="21"/>
        </w:rPr>
      </w:pPr>
    </w:p>
    <w:p>
      <w:pPr>
        <w:spacing w:line="242" w:lineRule="auto"/>
        <w:rPr>
          <w:rFonts w:ascii="Arial"/>
          <w:sz w:val="21"/>
        </w:rPr>
      </w:pPr>
    </w:p>
    <w:p>
      <w:pPr>
        <w:spacing w:before="65" w:line="229" w:lineRule="auto"/>
        <w:ind w:left="4361"/>
        <w:outlineLvl w:val="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八</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签订合同</w:t>
      </w:r>
    </w:p>
    <w:p>
      <w:pPr>
        <w:spacing w:before="153" w:line="269" w:lineRule="exact"/>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5．成交通知</w:t>
      </w:r>
    </w:p>
    <w:p>
      <w:pPr>
        <w:spacing w:before="129" w:line="299" w:lineRule="auto"/>
        <w:ind w:left="500" w:right="165" w:hanging="501"/>
        <w:rPr>
          <w:rFonts w:ascii="宋体" w:hAnsi="宋体" w:eastAsia="宋体" w:cs="宋体"/>
          <w:sz w:val="20"/>
          <w:szCs w:val="20"/>
        </w:rPr>
      </w:pPr>
      <w:r>
        <w:rPr>
          <w:rFonts w:ascii="宋体" w:hAnsi="宋体" w:eastAsia="宋体" w:cs="宋体"/>
          <w:spacing w:val="-1"/>
          <w:sz w:val="20"/>
          <w:szCs w:val="20"/>
        </w:rPr>
        <w:t>25.1 在发布成交结果</w:t>
      </w:r>
      <w:r>
        <w:rPr>
          <w:rFonts w:ascii="宋体" w:hAnsi="宋体" w:eastAsia="宋体" w:cs="宋体"/>
          <w:sz w:val="20"/>
          <w:szCs w:val="20"/>
        </w:rPr>
        <w:t xml:space="preserve">的同时向成交供应商发出成交通知书，成交通知书对采购人和成交供应商具有法律效力。成交 </w:t>
      </w:r>
      <w:r>
        <w:rPr>
          <w:rFonts w:ascii="宋体" w:hAnsi="宋体" w:eastAsia="宋体" w:cs="宋体"/>
          <w:spacing w:val="2"/>
          <w:sz w:val="20"/>
          <w:szCs w:val="20"/>
        </w:rPr>
        <w:t>通知书发出后，成交供应商放弃成交资格的，应当承担相应的法律责</w:t>
      </w:r>
      <w:r>
        <w:rPr>
          <w:rFonts w:ascii="宋体" w:hAnsi="宋体" w:eastAsia="宋体" w:cs="宋体"/>
          <w:sz w:val="20"/>
          <w:szCs w:val="20"/>
        </w:rPr>
        <w:t>任。</w:t>
      </w:r>
    </w:p>
    <w:p>
      <w:pPr>
        <w:spacing w:before="154" w:line="269" w:lineRule="exact"/>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26．履约保证</w:t>
      </w:r>
      <w:r>
        <w:rPr>
          <w:rFonts w:ascii="宋体" w:hAnsi="宋体" w:eastAsia="宋体" w:cs="宋体"/>
          <w:spacing w:val="7"/>
          <w:position w:val="1"/>
          <w:sz w:val="20"/>
          <w:szCs w:val="20"/>
          <w14:textOutline w14:w="3795" w14:cap="sq" w14:cmpd="sng">
            <w14:solidFill>
              <w14:srgbClr w14:val="000000"/>
            </w14:solidFill>
            <w14:prstDash w14:val="solid"/>
            <w14:bevel/>
          </w14:textOutline>
        </w:rPr>
        <w:t>金</w:t>
      </w:r>
    </w:p>
    <w:p>
      <w:pPr>
        <w:spacing w:before="129" w:line="229" w:lineRule="auto"/>
        <w:rPr>
          <w:rFonts w:ascii="宋体" w:hAnsi="宋体" w:eastAsia="宋体" w:cs="宋体"/>
          <w:sz w:val="20"/>
          <w:szCs w:val="20"/>
        </w:rPr>
      </w:pPr>
      <w:r>
        <w:rPr>
          <w:rFonts w:ascii="宋体" w:hAnsi="宋体" w:eastAsia="宋体" w:cs="宋体"/>
          <w:spacing w:val="9"/>
          <w:sz w:val="20"/>
          <w:szCs w:val="20"/>
        </w:rPr>
        <w:t>26.1 履约保证金：无。在签订合同前，成交人将履约保证金以银行转帐形式交至采购人指定账户</w:t>
      </w:r>
      <w:r>
        <w:rPr>
          <w:rFonts w:ascii="宋体" w:hAnsi="宋体" w:eastAsia="宋体" w:cs="宋体"/>
          <w:spacing w:val="7"/>
          <w:sz w:val="20"/>
          <w:szCs w:val="20"/>
        </w:rPr>
        <w:t>。</w:t>
      </w:r>
    </w:p>
    <w:p>
      <w:pPr>
        <w:spacing w:before="153" w:line="299" w:lineRule="auto"/>
        <w:ind w:left="500" w:right="224" w:hanging="500"/>
        <w:rPr>
          <w:rFonts w:ascii="宋体" w:hAnsi="宋体" w:eastAsia="宋体" w:cs="宋体"/>
          <w:sz w:val="20"/>
          <w:szCs w:val="20"/>
        </w:rPr>
      </w:pPr>
      <w:r>
        <w:rPr>
          <w:rFonts w:ascii="宋体" w:hAnsi="宋体" w:eastAsia="宋体" w:cs="宋体"/>
          <w:spacing w:val="4"/>
          <w:sz w:val="20"/>
          <w:szCs w:val="20"/>
        </w:rPr>
        <w:t>26.2 履约保证金</w:t>
      </w:r>
      <w:r>
        <w:rPr>
          <w:rFonts w:ascii="宋体" w:hAnsi="宋体" w:eastAsia="宋体" w:cs="宋体"/>
          <w:spacing w:val="3"/>
          <w:sz w:val="20"/>
          <w:szCs w:val="20"/>
        </w:rPr>
        <w:t>的</w:t>
      </w:r>
      <w:r>
        <w:rPr>
          <w:rFonts w:ascii="宋体" w:hAnsi="宋体" w:eastAsia="宋体" w:cs="宋体"/>
          <w:spacing w:val="2"/>
          <w:sz w:val="20"/>
          <w:szCs w:val="20"/>
        </w:rPr>
        <w:t>退还：成交人按合同履约后，按供应商须知前附表第 12 项的要求办理退还履约保证金手续，</w:t>
      </w:r>
      <w:r>
        <w:rPr>
          <w:rFonts w:ascii="宋体" w:hAnsi="宋体" w:eastAsia="宋体" w:cs="宋体"/>
          <w:sz w:val="20"/>
          <w:szCs w:val="20"/>
        </w:rPr>
        <w:t xml:space="preserve"> </w:t>
      </w:r>
      <w:r>
        <w:rPr>
          <w:rFonts w:ascii="宋体" w:hAnsi="宋体" w:eastAsia="宋体" w:cs="宋体"/>
          <w:spacing w:val="10"/>
          <w:sz w:val="20"/>
          <w:szCs w:val="20"/>
        </w:rPr>
        <w:t>采购</w:t>
      </w:r>
      <w:r>
        <w:rPr>
          <w:rFonts w:ascii="宋体" w:hAnsi="宋体" w:eastAsia="宋体" w:cs="宋体"/>
          <w:spacing w:val="6"/>
          <w:sz w:val="20"/>
          <w:szCs w:val="20"/>
        </w:rPr>
        <w:t>人</w:t>
      </w:r>
      <w:r>
        <w:rPr>
          <w:rFonts w:ascii="宋体" w:hAnsi="宋体" w:eastAsia="宋体" w:cs="宋体"/>
          <w:spacing w:val="5"/>
          <w:sz w:val="20"/>
          <w:szCs w:val="20"/>
        </w:rPr>
        <w:t>收到退还申请后，将在 5 个工作日内不计利息原额退还。</w:t>
      </w:r>
    </w:p>
    <w:p>
      <w:pPr>
        <w:spacing w:before="151" w:line="323" w:lineRule="auto"/>
        <w:ind w:left="522" w:right="174" w:hanging="523"/>
        <w:rPr>
          <w:rFonts w:ascii="宋体" w:hAnsi="宋体" w:eastAsia="宋体" w:cs="宋体"/>
          <w:sz w:val="20"/>
          <w:szCs w:val="20"/>
        </w:rPr>
      </w:pPr>
      <w:r>
        <w:rPr>
          <w:rFonts w:ascii="宋体" w:hAnsi="宋体" w:eastAsia="宋体" w:cs="宋体"/>
          <w:spacing w:val="14"/>
          <w:sz w:val="20"/>
          <w:szCs w:val="20"/>
        </w:rPr>
        <w:t>26.</w:t>
      </w:r>
      <w:r>
        <w:rPr>
          <w:rFonts w:ascii="宋体" w:hAnsi="宋体" w:eastAsia="宋体" w:cs="宋体"/>
          <w:spacing w:val="8"/>
          <w:sz w:val="20"/>
          <w:szCs w:val="20"/>
        </w:rPr>
        <w:t>3</w:t>
      </w:r>
      <w:r>
        <w:rPr>
          <w:rFonts w:ascii="宋体" w:hAnsi="宋体" w:eastAsia="宋体" w:cs="宋体"/>
          <w:spacing w:val="7"/>
          <w:sz w:val="20"/>
          <w:szCs w:val="20"/>
        </w:rPr>
        <w:t xml:space="preserve"> 履约保证金作为违约金的一部分及用于补偿甲方因乙方不能完成其合同义务而蒙受的损失。如成交人不按</w:t>
      </w:r>
      <w:r>
        <w:rPr>
          <w:rFonts w:ascii="宋体" w:hAnsi="宋体" w:eastAsia="宋体" w:cs="宋体"/>
          <w:sz w:val="20"/>
          <w:szCs w:val="20"/>
        </w:rPr>
        <w:t xml:space="preserve"> </w:t>
      </w:r>
      <w:r>
        <w:rPr>
          <w:rFonts w:ascii="宋体" w:hAnsi="宋体" w:eastAsia="宋体" w:cs="宋体"/>
          <w:spacing w:val="14"/>
          <w:sz w:val="20"/>
          <w:szCs w:val="20"/>
        </w:rPr>
        <w:t>双方签订</w:t>
      </w:r>
      <w:r>
        <w:rPr>
          <w:rFonts w:ascii="宋体" w:hAnsi="宋体" w:eastAsia="宋体" w:cs="宋体"/>
          <w:spacing w:val="13"/>
          <w:sz w:val="20"/>
          <w:szCs w:val="20"/>
        </w:rPr>
        <w:t>的</w:t>
      </w:r>
      <w:r>
        <w:rPr>
          <w:rFonts w:ascii="宋体" w:hAnsi="宋体" w:eastAsia="宋体" w:cs="宋体"/>
          <w:spacing w:val="7"/>
          <w:sz w:val="20"/>
          <w:szCs w:val="20"/>
        </w:rPr>
        <w:t>合同规定履约，则对其全部履约保证金不予退还，履约保证金不足以赔偿损失的，按实际损失</w:t>
      </w:r>
      <w:r>
        <w:rPr>
          <w:rFonts w:ascii="宋体" w:hAnsi="宋体" w:eastAsia="宋体" w:cs="宋体"/>
          <w:sz w:val="20"/>
          <w:szCs w:val="20"/>
        </w:rPr>
        <w:t xml:space="preserve"> </w:t>
      </w:r>
      <w:r>
        <w:rPr>
          <w:rFonts w:ascii="宋体" w:hAnsi="宋体" w:eastAsia="宋体" w:cs="宋体"/>
          <w:spacing w:val="3"/>
          <w:sz w:val="20"/>
          <w:szCs w:val="20"/>
        </w:rPr>
        <w:t>赔偿。</w:t>
      </w:r>
    </w:p>
    <w:p>
      <w:pPr>
        <w:spacing w:before="150" w:line="299" w:lineRule="auto"/>
        <w:ind w:left="522" w:right="174" w:hanging="522"/>
        <w:rPr>
          <w:rFonts w:ascii="宋体" w:hAnsi="宋体" w:eastAsia="宋体" w:cs="宋体"/>
          <w:sz w:val="20"/>
          <w:szCs w:val="20"/>
        </w:rPr>
      </w:pPr>
      <w:r>
        <w:rPr>
          <w:rFonts w:ascii="宋体" w:hAnsi="宋体" w:eastAsia="宋体" w:cs="宋体"/>
          <w:spacing w:val="14"/>
          <w:sz w:val="20"/>
          <w:szCs w:val="20"/>
        </w:rPr>
        <w:t>26.</w:t>
      </w:r>
      <w:r>
        <w:rPr>
          <w:rFonts w:ascii="宋体" w:hAnsi="宋体" w:eastAsia="宋体" w:cs="宋体"/>
          <w:spacing w:val="8"/>
          <w:sz w:val="20"/>
          <w:szCs w:val="20"/>
        </w:rPr>
        <w:t>4</w:t>
      </w:r>
      <w:r>
        <w:rPr>
          <w:rFonts w:ascii="宋体" w:hAnsi="宋体" w:eastAsia="宋体" w:cs="宋体"/>
          <w:spacing w:val="7"/>
          <w:sz w:val="20"/>
          <w:szCs w:val="20"/>
        </w:rPr>
        <w:t xml:space="preserve"> 在履约保证金到期退还日期前，若成交供应商的开户名称、开户银行、帐号有变动的，请以书面形式通知</w:t>
      </w:r>
      <w:r>
        <w:rPr>
          <w:rFonts w:ascii="宋体" w:hAnsi="宋体" w:eastAsia="宋体" w:cs="宋体"/>
          <w:sz w:val="20"/>
          <w:szCs w:val="20"/>
        </w:rPr>
        <w:t xml:space="preserve"> </w:t>
      </w:r>
      <w:r>
        <w:rPr>
          <w:rFonts w:ascii="宋体" w:hAnsi="宋体" w:eastAsia="宋体" w:cs="宋体"/>
          <w:spacing w:val="10"/>
          <w:sz w:val="20"/>
          <w:szCs w:val="20"/>
        </w:rPr>
        <w:t>采</w:t>
      </w:r>
      <w:r>
        <w:rPr>
          <w:rFonts w:ascii="宋体" w:hAnsi="宋体" w:eastAsia="宋体" w:cs="宋体"/>
          <w:spacing w:val="9"/>
          <w:sz w:val="20"/>
          <w:szCs w:val="20"/>
        </w:rPr>
        <w:t>购人，否则由此产生的后果由成交人自负。</w:t>
      </w:r>
    </w:p>
    <w:p>
      <w:pPr>
        <w:spacing w:before="154" w:line="270" w:lineRule="exact"/>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7．签订合同</w:t>
      </w:r>
    </w:p>
    <w:p>
      <w:pPr>
        <w:spacing w:before="128" w:line="323" w:lineRule="auto"/>
        <w:ind w:left="522" w:hanging="523"/>
        <w:rPr>
          <w:rFonts w:ascii="宋体" w:hAnsi="宋体" w:eastAsia="宋体" w:cs="宋体"/>
          <w:sz w:val="20"/>
          <w:szCs w:val="20"/>
        </w:rPr>
      </w:pPr>
      <w:r>
        <w:rPr>
          <w:rFonts w:ascii="宋体" w:hAnsi="宋体" w:eastAsia="宋体" w:cs="宋体"/>
          <w:spacing w:val="7"/>
          <w:sz w:val="20"/>
          <w:szCs w:val="20"/>
        </w:rPr>
        <w:t>27.1 成交供应商须凭成交通知书及履约保证金收据原件按成交通知书中规定的时间、地点与采购单位签订合</w:t>
      </w:r>
      <w:r>
        <w:rPr>
          <w:rFonts w:ascii="宋体" w:hAnsi="宋体" w:eastAsia="宋体" w:cs="宋体"/>
          <w:spacing w:val="3"/>
          <w:sz w:val="20"/>
          <w:szCs w:val="20"/>
        </w:rPr>
        <w:t>同</w:t>
      </w:r>
      <w:r>
        <w:rPr>
          <w:rFonts w:ascii="宋体" w:hAnsi="宋体" w:eastAsia="宋体" w:cs="宋体"/>
          <w:sz w:val="20"/>
          <w:szCs w:val="20"/>
        </w:rPr>
        <w:t xml:space="preserve">。 </w:t>
      </w:r>
      <w:r>
        <w:rPr>
          <w:rFonts w:ascii="宋体" w:hAnsi="宋体" w:eastAsia="宋体" w:cs="宋体"/>
          <w:spacing w:val="12"/>
          <w:sz w:val="20"/>
          <w:szCs w:val="20"/>
        </w:rPr>
        <w:t>成</w:t>
      </w:r>
      <w:r>
        <w:rPr>
          <w:rFonts w:ascii="宋体" w:hAnsi="宋体" w:eastAsia="宋体" w:cs="宋体"/>
          <w:spacing w:val="10"/>
          <w:sz w:val="20"/>
          <w:szCs w:val="20"/>
        </w:rPr>
        <w:t>交供应商不得再与采购人签署订立背离磋商文件确定的合同文本以及采购标的、采购金额、采购数量、</w:t>
      </w:r>
      <w:r>
        <w:rPr>
          <w:rFonts w:ascii="宋体" w:hAnsi="宋体" w:eastAsia="宋体" w:cs="宋体"/>
          <w:sz w:val="20"/>
          <w:szCs w:val="20"/>
        </w:rPr>
        <w:t xml:space="preserve"> </w:t>
      </w:r>
      <w:r>
        <w:rPr>
          <w:rFonts w:ascii="宋体" w:hAnsi="宋体" w:eastAsia="宋体" w:cs="宋体"/>
          <w:spacing w:val="16"/>
          <w:sz w:val="20"/>
          <w:szCs w:val="20"/>
        </w:rPr>
        <w:t>技</w:t>
      </w:r>
      <w:r>
        <w:rPr>
          <w:rFonts w:ascii="宋体" w:hAnsi="宋体" w:eastAsia="宋体" w:cs="宋体"/>
          <w:spacing w:val="12"/>
          <w:sz w:val="20"/>
          <w:szCs w:val="20"/>
        </w:rPr>
        <w:t>术</w:t>
      </w:r>
      <w:r>
        <w:rPr>
          <w:rFonts w:ascii="宋体" w:hAnsi="宋体" w:eastAsia="宋体" w:cs="宋体"/>
          <w:spacing w:val="8"/>
          <w:sz w:val="20"/>
          <w:szCs w:val="20"/>
        </w:rPr>
        <w:t>和服务要求等实质性内容的协议。</w:t>
      </w:r>
    </w:p>
    <w:p>
      <w:pPr>
        <w:spacing w:before="151" w:line="299" w:lineRule="auto"/>
        <w:ind w:left="522" w:right="174" w:hanging="523"/>
        <w:rPr>
          <w:rFonts w:ascii="宋体" w:hAnsi="宋体" w:eastAsia="宋体" w:cs="宋体"/>
          <w:sz w:val="20"/>
          <w:szCs w:val="20"/>
        </w:rPr>
      </w:pPr>
      <w:r>
        <w:rPr>
          <w:rFonts w:ascii="宋体" w:hAnsi="宋体" w:eastAsia="宋体" w:cs="宋体"/>
          <w:spacing w:val="14"/>
          <w:sz w:val="20"/>
          <w:szCs w:val="20"/>
        </w:rPr>
        <w:t>27.</w:t>
      </w:r>
      <w:r>
        <w:rPr>
          <w:rFonts w:ascii="宋体" w:hAnsi="宋体" w:eastAsia="宋体" w:cs="宋体"/>
          <w:spacing w:val="8"/>
          <w:sz w:val="20"/>
          <w:szCs w:val="20"/>
        </w:rPr>
        <w:t>2</w:t>
      </w:r>
      <w:r>
        <w:rPr>
          <w:rFonts w:ascii="宋体" w:hAnsi="宋体" w:eastAsia="宋体" w:cs="宋体"/>
          <w:spacing w:val="7"/>
          <w:sz w:val="20"/>
          <w:szCs w:val="20"/>
        </w:rPr>
        <w:t xml:space="preserve"> 如成交供应商不按成交通知书的规定签订合同，则按成交供应商违约处理，对成交供应商所递交的全部保</w:t>
      </w:r>
      <w:r>
        <w:rPr>
          <w:rFonts w:ascii="宋体" w:hAnsi="宋体" w:eastAsia="宋体" w:cs="宋体"/>
          <w:sz w:val="20"/>
          <w:szCs w:val="20"/>
        </w:rPr>
        <w:t xml:space="preserve"> </w:t>
      </w:r>
      <w:r>
        <w:rPr>
          <w:rFonts w:ascii="宋体" w:hAnsi="宋体" w:eastAsia="宋体" w:cs="宋体"/>
          <w:spacing w:val="11"/>
          <w:sz w:val="20"/>
          <w:szCs w:val="20"/>
        </w:rPr>
        <w:t>证</w:t>
      </w:r>
      <w:r>
        <w:rPr>
          <w:rFonts w:ascii="宋体" w:hAnsi="宋体" w:eastAsia="宋体" w:cs="宋体"/>
          <w:spacing w:val="7"/>
          <w:sz w:val="20"/>
          <w:szCs w:val="20"/>
        </w:rPr>
        <w:t>金将不予退还。</w:t>
      </w:r>
    </w:p>
    <w:p>
      <w:pPr>
        <w:sectPr>
          <w:footerReference r:id="rId26" w:type="default"/>
          <w:pgSz w:w="11906" w:h="16839"/>
          <w:pgMar w:top="400" w:right="734" w:bottom="1014" w:left="917" w:header="0" w:footer="854" w:gutter="0"/>
          <w:cols w:space="720" w:num="1"/>
        </w:sectPr>
      </w:pPr>
    </w:p>
    <w:p>
      <w:pPr>
        <w:spacing w:line="289" w:lineRule="auto"/>
        <w:rPr>
          <w:rFonts w:ascii="Arial"/>
          <w:sz w:val="21"/>
        </w:rPr>
      </w:pPr>
    </w:p>
    <w:p>
      <w:pPr>
        <w:spacing w:line="290" w:lineRule="auto"/>
        <w:rPr>
          <w:rFonts w:ascii="Arial"/>
          <w:sz w:val="21"/>
        </w:rPr>
      </w:pPr>
    </w:p>
    <w:p>
      <w:pPr>
        <w:spacing w:before="65" w:line="299" w:lineRule="auto"/>
        <w:ind w:left="524" w:hanging="523"/>
        <w:rPr>
          <w:rFonts w:ascii="宋体" w:hAnsi="宋体" w:eastAsia="宋体" w:cs="宋体"/>
          <w:sz w:val="20"/>
          <w:szCs w:val="20"/>
        </w:rPr>
      </w:pPr>
      <w:r>
        <w:rPr>
          <w:rFonts w:ascii="宋体" w:hAnsi="宋体" w:eastAsia="宋体" w:cs="宋体"/>
          <w:spacing w:val="14"/>
          <w:sz w:val="20"/>
          <w:szCs w:val="20"/>
        </w:rPr>
        <w:t>27.</w:t>
      </w:r>
      <w:r>
        <w:rPr>
          <w:rFonts w:ascii="宋体" w:hAnsi="宋体" w:eastAsia="宋体" w:cs="宋体"/>
          <w:spacing w:val="8"/>
          <w:sz w:val="20"/>
          <w:szCs w:val="20"/>
        </w:rPr>
        <w:t>3</w:t>
      </w:r>
      <w:r>
        <w:rPr>
          <w:rFonts w:ascii="宋体" w:hAnsi="宋体" w:eastAsia="宋体" w:cs="宋体"/>
          <w:spacing w:val="7"/>
          <w:sz w:val="20"/>
          <w:szCs w:val="20"/>
        </w:rPr>
        <w:t xml:space="preserve"> 成交供应商因不可抗力或者自身原因不能履行采购合同的，采购人按磋商文件要求重新确定成交供应商并</w:t>
      </w:r>
      <w:r>
        <w:rPr>
          <w:rFonts w:ascii="宋体" w:hAnsi="宋体" w:eastAsia="宋体" w:cs="宋体"/>
          <w:sz w:val="20"/>
          <w:szCs w:val="20"/>
        </w:rPr>
        <w:t xml:space="preserve"> </w:t>
      </w:r>
      <w:r>
        <w:rPr>
          <w:rFonts w:ascii="宋体" w:hAnsi="宋体" w:eastAsia="宋体" w:cs="宋体"/>
          <w:spacing w:val="9"/>
          <w:sz w:val="20"/>
          <w:szCs w:val="20"/>
        </w:rPr>
        <w:t>签</w:t>
      </w:r>
      <w:r>
        <w:rPr>
          <w:rFonts w:ascii="宋体" w:hAnsi="宋体" w:eastAsia="宋体" w:cs="宋体"/>
          <w:spacing w:val="8"/>
          <w:sz w:val="20"/>
          <w:szCs w:val="20"/>
        </w:rPr>
        <w:t>订合同，或重新采购。</w:t>
      </w:r>
    </w:p>
    <w:p>
      <w:pPr>
        <w:spacing w:before="152" w:line="298" w:lineRule="auto"/>
        <w:ind w:left="523" w:hanging="522"/>
        <w:rPr>
          <w:rFonts w:ascii="宋体" w:hAnsi="宋体" w:eastAsia="宋体" w:cs="宋体"/>
          <w:sz w:val="20"/>
          <w:szCs w:val="20"/>
        </w:rPr>
      </w:pPr>
      <w:r>
        <w:rPr>
          <w:rFonts w:ascii="宋体" w:hAnsi="宋体" w:eastAsia="宋体" w:cs="宋体"/>
          <w:spacing w:val="14"/>
          <w:sz w:val="20"/>
          <w:szCs w:val="20"/>
        </w:rPr>
        <w:t>27</w:t>
      </w:r>
      <w:r>
        <w:rPr>
          <w:rFonts w:ascii="宋体" w:hAnsi="宋体" w:eastAsia="宋体" w:cs="宋体"/>
          <w:spacing w:val="8"/>
          <w:sz w:val="20"/>
          <w:szCs w:val="20"/>
        </w:rPr>
        <w:t>.</w:t>
      </w:r>
      <w:r>
        <w:rPr>
          <w:rFonts w:ascii="宋体" w:hAnsi="宋体" w:eastAsia="宋体" w:cs="宋体"/>
          <w:spacing w:val="7"/>
          <w:sz w:val="20"/>
          <w:szCs w:val="20"/>
        </w:rPr>
        <w:t>4 由于成交供应商放弃成交或未按规定签订合同，造成本项目的合同成交价提高 (指采购人选择第二成交候</w:t>
      </w:r>
      <w:r>
        <w:rPr>
          <w:rFonts w:ascii="宋体" w:hAnsi="宋体" w:eastAsia="宋体" w:cs="宋体"/>
          <w:sz w:val="20"/>
          <w:szCs w:val="20"/>
        </w:rPr>
        <w:t xml:space="preserve"> </w:t>
      </w:r>
      <w:r>
        <w:rPr>
          <w:rFonts w:ascii="宋体" w:hAnsi="宋体" w:eastAsia="宋体" w:cs="宋体"/>
          <w:spacing w:val="18"/>
          <w:sz w:val="20"/>
          <w:szCs w:val="20"/>
        </w:rPr>
        <w:t>选</w:t>
      </w:r>
      <w:r>
        <w:rPr>
          <w:rFonts w:ascii="宋体" w:hAnsi="宋体" w:eastAsia="宋体" w:cs="宋体"/>
          <w:spacing w:val="16"/>
          <w:sz w:val="20"/>
          <w:szCs w:val="20"/>
        </w:rPr>
        <w:t>供</w:t>
      </w:r>
      <w:r>
        <w:rPr>
          <w:rFonts w:ascii="宋体" w:hAnsi="宋体" w:eastAsia="宋体" w:cs="宋体"/>
          <w:spacing w:val="9"/>
          <w:sz w:val="20"/>
          <w:szCs w:val="20"/>
        </w:rPr>
        <w:t>应商导致成交金额高于违约人的成交价) ，所超出违约人的成交价部分由违约人承担赔偿责任。</w:t>
      </w:r>
    </w:p>
    <w:p>
      <w:pPr>
        <w:spacing w:before="152" w:line="228" w:lineRule="auto"/>
        <w:ind w:left="1"/>
        <w:rPr>
          <w:rFonts w:ascii="宋体" w:hAnsi="宋体" w:eastAsia="宋体" w:cs="宋体"/>
          <w:sz w:val="20"/>
          <w:szCs w:val="20"/>
        </w:rPr>
      </w:pPr>
      <w:r>
        <w:rPr>
          <w:rFonts w:ascii="宋体" w:hAnsi="宋体" w:eastAsia="宋体" w:cs="宋体"/>
          <w:spacing w:val="14"/>
          <w:sz w:val="20"/>
          <w:szCs w:val="20"/>
        </w:rPr>
        <w:t>27.</w:t>
      </w:r>
      <w:r>
        <w:rPr>
          <w:rFonts w:ascii="宋体" w:hAnsi="宋体" w:eastAsia="宋体" w:cs="宋体"/>
          <w:spacing w:val="12"/>
          <w:sz w:val="20"/>
          <w:szCs w:val="20"/>
        </w:rPr>
        <w:t>5</w:t>
      </w:r>
      <w:r>
        <w:rPr>
          <w:rFonts w:ascii="宋体" w:hAnsi="宋体" w:eastAsia="宋体" w:cs="宋体"/>
          <w:spacing w:val="7"/>
          <w:sz w:val="20"/>
          <w:szCs w:val="20"/>
        </w:rPr>
        <w:t xml:space="preserve"> 采购合同必须与磋商文件第四章合同书格式(包括内容和结构)相一致，不能改变主要条款。</w:t>
      </w:r>
    </w:p>
    <w:p>
      <w:pPr>
        <w:spacing w:before="154" w:line="229" w:lineRule="auto"/>
        <w:ind w:left="4365"/>
        <w:outlineLvl w:val="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九</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其他事项</w:t>
      </w:r>
    </w:p>
    <w:p>
      <w:pPr>
        <w:spacing w:before="152" w:line="269" w:lineRule="exact"/>
        <w:ind w:left="1"/>
        <w:outlineLvl w:val="1"/>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8．成交相关费用</w:t>
      </w:r>
    </w:p>
    <w:p>
      <w:pPr>
        <w:spacing w:before="128" w:line="228" w:lineRule="auto"/>
        <w:ind w:left="1"/>
        <w:rPr>
          <w:rFonts w:ascii="宋体" w:hAnsi="宋体" w:eastAsia="宋体" w:cs="宋体"/>
          <w:sz w:val="20"/>
          <w:szCs w:val="20"/>
        </w:rPr>
      </w:pPr>
      <w:r>
        <w:rPr>
          <w:rFonts w:ascii="宋体" w:hAnsi="宋体" w:eastAsia="宋体" w:cs="宋体"/>
          <w:spacing w:val="8"/>
          <w:sz w:val="20"/>
          <w:szCs w:val="20"/>
        </w:rPr>
        <w:t>28.1 成交服务费由成交人在领取成交通知书前向</w:t>
      </w:r>
      <w:r>
        <w:rPr>
          <w:rFonts w:hint="eastAsia" w:ascii="宋体" w:hAnsi="宋体" w:eastAsia="宋体" w:cs="宋体"/>
          <w:spacing w:val="8"/>
          <w:sz w:val="20"/>
          <w:szCs w:val="20"/>
        </w:rPr>
        <w:t>梧州市东申工程管理有限公司</w:t>
      </w:r>
      <w:r>
        <w:rPr>
          <w:rFonts w:ascii="宋体" w:hAnsi="宋体" w:eastAsia="宋体" w:cs="宋体"/>
          <w:spacing w:val="8"/>
          <w:sz w:val="20"/>
          <w:szCs w:val="20"/>
        </w:rPr>
        <w:t>一次性付清成交服务费及开标费用</w:t>
      </w:r>
      <w:r>
        <w:rPr>
          <w:rFonts w:ascii="宋体" w:hAnsi="宋体" w:eastAsia="宋体" w:cs="宋体"/>
          <w:spacing w:val="7"/>
          <w:sz w:val="20"/>
          <w:szCs w:val="20"/>
        </w:rPr>
        <w:t>。</w:t>
      </w:r>
    </w:p>
    <w:p>
      <w:pPr>
        <w:spacing w:before="155" w:line="228" w:lineRule="auto"/>
        <w:ind w:left="421"/>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9"/>
          <w:sz w:val="20"/>
          <w:szCs w:val="20"/>
        </w:rPr>
        <w:t>8</w:t>
      </w:r>
      <w:r>
        <w:rPr>
          <w:rFonts w:ascii="宋体" w:hAnsi="宋体" w:eastAsia="宋体" w:cs="宋体"/>
          <w:spacing w:val="5"/>
          <w:sz w:val="20"/>
          <w:szCs w:val="20"/>
        </w:rPr>
        <w:t>.2 代理服务费金额按下表收费标准收取。</w:t>
      </w:r>
    </w:p>
    <w:p>
      <w:pPr>
        <w:spacing w:line="134" w:lineRule="auto"/>
        <w:rPr>
          <w:rFonts w:ascii="Arial"/>
          <w:sz w:val="2"/>
        </w:rPr>
      </w:pPr>
    </w:p>
    <w:tbl>
      <w:tblPr>
        <w:tblStyle w:val="9"/>
        <w:tblW w:w="8547" w:type="dxa"/>
        <w:tblInd w:w="4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66"/>
        <w:gridCol w:w="1759"/>
        <w:gridCol w:w="1759"/>
        <w:gridCol w:w="1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3266"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费率</w:t>
            </w:r>
          </w:p>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中标金额</w:t>
            </w:r>
          </w:p>
        </w:tc>
        <w:tc>
          <w:tcPr>
            <w:tcW w:w="1759" w:type="dxa"/>
            <w:vAlign w:val="center"/>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货物招标</w:t>
            </w:r>
          </w:p>
        </w:tc>
        <w:tc>
          <w:tcPr>
            <w:tcW w:w="1759" w:type="dxa"/>
            <w:vAlign w:val="center"/>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服务招标</w:t>
            </w:r>
          </w:p>
        </w:tc>
        <w:tc>
          <w:tcPr>
            <w:tcW w:w="1763" w:type="dxa"/>
            <w:vAlign w:val="center"/>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工程招标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266"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100万元以下</w:t>
            </w:r>
          </w:p>
        </w:tc>
        <w:tc>
          <w:tcPr>
            <w:tcW w:w="1759"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1.5%</w:t>
            </w:r>
          </w:p>
        </w:tc>
        <w:tc>
          <w:tcPr>
            <w:tcW w:w="1759"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1.5%</w:t>
            </w:r>
          </w:p>
        </w:tc>
        <w:tc>
          <w:tcPr>
            <w:tcW w:w="1763"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66"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100～500万元</w:t>
            </w:r>
          </w:p>
        </w:tc>
        <w:tc>
          <w:tcPr>
            <w:tcW w:w="1759"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1.1%</w:t>
            </w:r>
          </w:p>
        </w:tc>
        <w:tc>
          <w:tcPr>
            <w:tcW w:w="1759"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0.8%</w:t>
            </w:r>
          </w:p>
        </w:tc>
        <w:tc>
          <w:tcPr>
            <w:tcW w:w="1763" w:type="dxa"/>
            <w:vAlign w:val="top"/>
          </w:tcPr>
          <w:p>
            <w:pPr>
              <w:spacing w:after="0" w:line="440" w:lineRule="exact"/>
              <w:ind w:firstLine="440" w:firstLineChars="200"/>
              <w:rPr>
                <w:rFonts w:ascii="宋体" w:hAnsi="宋体" w:eastAsia="宋体" w:cs="宋体"/>
                <w:sz w:val="20"/>
                <w:szCs w:val="20"/>
              </w:rPr>
            </w:pPr>
            <w:r>
              <w:rPr>
                <w:rFonts w:hint="eastAsia" w:ascii="微软雅黑" w:hAnsi="微软雅黑" w:eastAsia="微软雅黑" w:cs="微软雅黑"/>
                <w:sz w:val="22"/>
                <w:szCs w:val="22"/>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66"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500～1000万元</w:t>
            </w:r>
          </w:p>
        </w:tc>
        <w:tc>
          <w:tcPr>
            <w:tcW w:w="1759"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0.8%</w:t>
            </w:r>
          </w:p>
        </w:tc>
        <w:tc>
          <w:tcPr>
            <w:tcW w:w="1759"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0.45%</w:t>
            </w:r>
          </w:p>
        </w:tc>
        <w:tc>
          <w:tcPr>
            <w:tcW w:w="1763"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66"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1000～5000万元</w:t>
            </w:r>
          </w:p>
        </w:tc>
        <w:tc>
          <w:tcPr>
            <w:tcW w:w="1759"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0.5%</w:t>
            </w:r>
          </w:p>
        </w:tc>
        <w:tc>
          <w:tcPr>
            <w:tcW w:w="1759"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0.25%</w:t>
            </w:r>
          </w:p>
        </w:tc>
        <w:tc>
          <w:tcPr>
            <w:tcW w:w="1763" w:type="dxa"/>
            <w:vAlign w:val="top"/>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66"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5000万元～1亿元</w:t>
            </w:r>
          </w:p>
        </w:tc>
        <w:tc>
          <w:tcPr>
            <w:tcW w:w="1759"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0.25%</w:t>
            </w:r>
          </w:p>
        </w:tc>
        <w:tc>
          <w:tcPr>
            <w:tcW w:w="1759"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0.1%</w:t>
            </w:r>
          </w:p>
        </w:tc>
        <w:tc>
          <w:tcPr>
            <w:tcW w:w="1763"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66"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1～5亿元</w:t>
            </w:r>
          </w:p>
        </w:tc>
        <w:tc>
          <w:tcPr>
            <w:tcW w:w="1759"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0.05%</w:t>
            </w:r>
          </w:p>
        </w:tc>
        <w:tc>
          <w:tcPr>
            <w:tcW w:w="1759"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0.05%</w:t>
            </w:r>
          </w:p>
        </w:tc>
        <w:tc>
          <w:tcPr>
            <w:tcW w:w="1763" w:type="dxa"/>
            <w:vAlign w:val="center"/>
          </w:tcPr>
          <w:p>
            <w:pPr>
              <w:spacing w:after="0"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0.05%</w:t>
            </w:r>
          </w:p>
        </w:tc>
      </w:tr>
    </w:tbl>
    <w:p>
      <w:pPr>
        <w:spacing w:before="140" w:line="369" w:lineRule="auto"/>
        <w:ind w:firstLine="419"/>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11"/>
          <w:sz w:val="20"/>
          <w:szCs w:val="20"/>
        </w:rPr>
        <w:t>招</w:t>
      </w:r>
      <w:r>
        <w:rPr>
          <w:rFonts w:ascii="宋体" w:hAnsi="宋体" w:eastAsia="宋体" w:cs="宋体"/>
          <w:spacing w:val="7"/>
          <w:sz w:val="20"/>
          <w:szCs w:val="20"/>
        </w:rPr>
        <w:t>标代理服务收费按差额定率累进法计算。例如：某服务招标代理业务成交金额为 200 万元，计算招</w:t>
      </w:r>
      <w:r>
        <w:rPr>
          <w:rFonts w:ascii="宋体" w:hAnsi="宋体" w:eastAsia="宋体" w:cs="宋体"/>
          <w:sz w:val="20"/>
          <w:szCs w:val="20"/>
        </w:rPr>
        <w:t xml:space="preserve"> </w:t>
      </w:r>
      <w:r>
        <w:rPr>
          <w:rFonts w:ascii="宋体" w:hAnsi="宋体" w:eastAsia="宋体" w:cs="宋体"/>
          <w:spacing w:val="8"/>
          <w:sz w:val="20"/>
          <w:szCs w:val="20"/>
        </w:rPr>
        <w:t>标代理服务收费额如下：</w:t>
      </w:r>
    </w:p>
    <w:p>
      <w:pPr>
        <w:spacing w:line="401" w:lineRule="exact"/>
        <w:ind w:left="434"/>
        <w:rPr>
          <w:rFonts w:ascii="宋体" w:hAnsi="宋体" w:eastAsia="宋体" w:cs="宋体"/>
          <w:sz w:val="20"/>
          <w:szCs w:val="20"/>
        </w:rPr>
      </w:pPr>
      <w:r>
        <w:rPr>
          <w:rFonts w:ascii="宋体" w:hAnsi="宋体" w:eastAsia="宋体" w:cs="宋体"/>
          <w:spacing w:val="-1"/>
          <w:position w:val="15"/>
          <w:sz w:val="20"/>
          <w:szCs w:val="20"/>
        </w:rPr>
        <w:t>100 万元×1.5%=1.5 万元</w:t>
      </w:r>
    </w:p>
    <w:p>
      <w:pPr>
        <w:spacing w:line="229" w:lineRule="auto"/>
        <w:ind w:left="42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7"/>
          <w:sz w:val="20"/>
          <w:szCs w:val="20"/>
        </w:rPr>
        <w:t>200-100) 万元×0.8%=0.8 万元</w:t>
      </w:r>
    </w:p>
    <w:p>
      <w:pPr>
        <w:spacing w:before="153" w:line="228" w:lineRule="auto"/>
        <w:ind w:left="420"/>
        <w:rPr>
          <w:rFonts w:ascii="宋体" w:hAnsi="宋体" w:eastAsia="宋体" w:cs="宋体"/>
          <w:sz w:val="20"/>
          <w:szCs w:val="20"/>
        </w:rPr>
      </w:pPr>
      <w:r>
        <w:rPr>
          <w:rFonts w:ascii="宋体" w:hAnsi="宋体" w:eastAsia="宋体" w:cs="宋体"/>
          <w:spacing w:val="10"/>
          <w:sz w:val="20"/>
          <w:szCs w:val="20"/>
        </w:rPr>
        <w:t>合计</w:t>
      </w:r>
      <w:r>
        <w:rPr>
          <w:rFonts w:ascii="宋体" w:hAnsi="宋体" w:eastAsia="宋体" w:cs="宋体"/>
          <w:spacing w:val="8"/>
          <w:sz w:val="20"/>
          <w:szCs w:val="20"/>
        </w:rPr>
        <w:t>收</w:t>
      </w:r>
      <w:r>
        <w:rPr>
          <w:rFonts w:ascii="宋体" w:hAnsi="宋体" w:eastAsia="宋体" w:cs="宋体"/>
          <w:spacing w:val="5"/>
          <w:sz w:val="20"/>
          <w:szCs w:val="20"/>
        </w:rPr>
        <w:t>费 = 1.5 + 0.8 = 2.3 (万元)</w:t>
      </w:r>
    </w:p>
    <w:p>
      <w:pPr>
        <w:spacing w:before="95" w:line="279" w:lineRule="auto"/>
        <w:ind w:left="628" w:right="4613" w:hanging="627"/>
        <w:rPr>
          <w:rFonts w:ascii="宋体" w:hAnsi="宋体" w:eastAsia="宋体" w:cs="宋体"/>
          <w:sz w:val="20"/>
          <w:szCs w:val="20"/>
        </w:rPr>
      </w:pPr>
      <w:r>
        <w:rPr>
          <w:rFonts w:ascii="宋体" w:hAnsi="宋体" w:eastAsia="宋体" w:cs="宋体"/>
          <w:spacing w:val="10"/>
          <w:sz w:val="20"/>
          <w:szCs w:val="20"/>
        </w:rPr>
        <w:t>28.3</w:t>
      </w:r>
      <w:r>
        <w:rPr>
          <w:rFonts w:ascii="宋体" w:hAnsi="宋体" w:eastAsia="宋体" w:cs="宋体"/>
          <w:spacing w:val="5"/>
          <w:sz w:val="20"/>
          <w:szCs w:val="20"/>
        </w:rPr>
        <w:t xml:space="preserve"> 上述款项，请现金现存或转账电汇转入下列银行帐户。</w:t>
      </w:r>
      <w:r>
        <w:rPr>
          <w:rFonts w:ascii="宋体" w:hAnsi="宋体" w:eastAsia="宋体" w:cs="宋体"/>
          <w:sz w:val="20"/>
          <w:szCs w:val="20"/>
        </w:rPr>
        <w:t xml:space="preserve"> </w:t>
      </w:r>
      <w:r>
        <w:rPr>
          <w:rFonts w:ascii="宋体" w:hAnsi="宋体" w:eastAsia="宋体" w:cs="宋体"/>
          <w:spacing w:val="17"/>
          <w:sz w:val="20"/>
          <w:szCs w:val="20"/>
        </w:rPr>
        <w:t>开</w:t>
      </w:r>
      <w:r>
        <w:rPr>
          <w:rFonts w:ascii="宋体" w:hAnsi="宋体" w:eastAsia="宋体" w:cs="宋体"/>
          <w:spacing w:val="9"/>
          <w:sz w:val="20"/>
          <w:szCs w:val="20"/>
        </w:rPr>
        <w:t>户名称：</w:t>
      </w:r>
      <w:r>
        <w:rPr>
          <w:rFonts w:hint="eastAsia" w:ascii="宋体" w:hAnsi="宋体" w:cs="宋体"/>
          <w:color w:val="auto"/>
          <w:sz w:val="21"/>
          <w:highlight w:val="none"/>
          <w:lang w:val="en-US" w:eastAsia="zh-CN"/>
        </w:rPr>
        <w:t>梧州市东申工程管理有限公司</w:t>
      </w:r>
    </w:p>
    <w:p>
      <w:pPr>
        <w:spacing w:before="83" w:line="229" w:lineRule="auto"/>
        <w:ind w:left="628"/>
        <w:rPr>
          <w:rFonts w:ascii="宋体" w:hAnsi="宋体" w:eastAsia="宋体" w:cs="宋体"/>
          <w:sz w:val="20"/>
          <w:szCs w:val="20"/>
        </w:rPr>
      </w:pPr>
      <w:r>
        <w:rPr>
          <w:rFonts w:ascii="宋体" w:hAnsi="宋体" w:eastAsia="宋体" w:cs="宋体"/>
          <w:spacing w:val="13"/>
          <w:sz w:val="20"/>
          <w:szCs w:val="20"/>
        </w:rPr>
        <w:t>开</w:t>
      </w:r>
      <w:r>
        <w:rPr>
          <w:rFonts w:ascii="宋体" w:hAnsi="宋体" w:eastAsia="宋体" w:cs="宋体"/>
          <w:spacing w:val="9"/>
          <w:sz w:val="20"/>
          <w:szCs w:val="20"/>
        </w:rPr>
        <w:t>户银行：</w:t>
      </w:r>
      <w:r>
        <w:rPr>
          <w:rFonts w:hint="eastAsia" w:ascii="宋体" w:hAnsi="宋体" w:cs="宋体"/>
          <w:color w:val="auto"/>
          <w:sz w:val="21"/>
          <w:highlight w:val="none"/>
          <w:lang w:val="en-US" w:eastAsia="zh-CN"/>
        </w:rPr>
        <w:t>桂林银行股份有限公司梧州新兴支行</w:t>
      </w:r>
    </w:p>
    <w:p>
      <w:pPr>
        <w:spacing w:before="83" w:line="229" w:lineRule="auto"/>
        <w:ind w:left="628"/>
        <w:rPr>
          <w:rFonts w:ascii="宋体" w:hAnsi="宋体" w:eastAsia="宋体" w:cs="宋体"/>
          <w:sz w:val="20"/>
          <w:szCs w:val="20"/>
        </w:rPr>
      </w:pPr>
      <w:r>
        <w:rPr>
          <w:rFonts w:ascii="宋体" w:hAnsi="宋体" w:eastAsia="宋体" w:cs="宋体"/>
          <w:spacing w:val="10"/>
          <w:sz w:val="20"/>
          <w:szCs w:val="20"/>
        </w:rPr>
        <w:t>银行帐</w:t>
      </w:r>
      <w:r>
        <w:rPr>
          <w:rFonts w:ascii="宋体" w:hAnsi="宋体" w:eastAsia="宋体" w:cs="宋体"/>
          <w:spacing w:val="8"/>
          <w:sz w:val="20"/>
          <w:szCs w:val="20"/>
        </w:rPr>
        <w:t>号</w:t>
      </w:r>
      <w:r>
        <w:rPr>
          <w:rFonts w:ascii="宋体" w:hAnsi="宋体" w:eastAsia="宋体" w:cs="宋体"/>
          <w:spacing w:val="5"/>
          <w:sz w:val="20"/>
          <w:szCs w:val="20"/>
        </w:rPr>
        <w:t>：</w:t>
      </w:r>
      <w:r>
        <w:rPr>
          <w:rFonts w:hint="eastAsia" w:ascii="宋体" w:hAnsi="宋体" w:cs="宋体"/>
          <w:color w:val="auto"/>
          <w:sz w:val="21"/>
          <w:highlight w:val="none"/>
          <w:lang w:val="en-US" w:eastAsia="zh-CN"/>
        </w:rPr>
        <w:t>660000013591300011</w:t>
      </w:r>
    </w:p>
    <w:p>
      <w:pPr>
        <w:spacing w:before="162" w:line="270" w:lineRule="exact"/>
        <w:ind w:left="1"/>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9．解释权</w:t>
      </w:r>
    </w:p>
    <w:p>
      <w:pPr>
        <w:spacing w:before="131" w:line="369" w:lineRule="auto"/>
        <w:ind w:left="523" w:hanging="522"/>
        <w:rPr>
          <w:rFonts w:ascii="宋体" w:hAnsi="宋体" w:eastAsia="宋体" w:cs="宋体"/>
          <w:sz w:val="20"/>
          <w:szCs w:val="20"/>
        </w:rPr>
      </w:pPr>
      <w:r>
        <w:rPr>
          <w:rFonts w:ascii="宋体" w:hAnsi="宋体" w:eastAsia="宋体" w:cs="宋体"/>
          <w:spacing w:val="14"/>
          <w:sz w:val="20"/>
          <w:szCs w:val="20"/>
        </w:rPr>
        <w:t>29.</w:t>
      </w:r>
      <w:r>
        <w:rPr>
          <w:rFonts w:ascii="宋体" w:hAnsi="宋体" w:eastAsia="宋体" w:cs="宋体"/>
          <w:spacing w:val="8"/>
          <w:sz w:val="20"/>
          <w:szCs w:val="20"/>
        </w:rPr>
        <w:t>1</w:t>
      </w:r>
      <w:r>
        <w:rPr>
          <w:rFonts w:ascii="宋体" w:hAnsi="宋体" w:eastAsia="宋体" w:cs="宋体"/>
          <w:spacing w:val="7"/>
          <w:sz w:val="20"/>
          <w:szCs w:val="20"/>
        </w:rPr>
        <w:t xml:space="preserve"> 本磋商文件是根据国家有关法律、法规以及政府采购管理有关规定和参照国际惯例编制，解释权属本采购</w:t>
      </w:r>
      <w:r>
        <w:rPr>
          <w:rFonts w:ascii="宋体" w:hAnsi="宋体" w:eastAsia="宋体" w:cs="宋体"/>
          <w:sz w:val="20"/>
          <w:szCs w:val="20"/>
        </w:rPr>
        <w:t xml:space="preserve"> </w:t>
      </w:r>
      <w:r>
        <w:rPr>
          <w:rFonts w:ascii="宋体" w:hAnsi="宋体" w:eastAsia="宋体" w:cs="宋体"/>
          <w:spacing w:val="6"/>
          <w:sz w:val="20"/>
          <w:szCs w:val="20"/>
        </w:rPr>
        <w:t>代理机构。</w:t>
      </w:r>
    </w:p>
    <w:p>
      <w:pPr>
        <w:spacing w:line="269" w:lineRule="exact"/>
        <w:ind w:left="3"/>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w:t>
      </w:r>
      <w:r>
        <w:rPr>
          <w:rFonts w:ascii="宋体" w:hAnsi="宋体" w:eastAsia="宋体" w:cs="宋体"/>
          <w:spacing w:val="7"/>
          <w:position w:val="1"/>
          <w:sz w:val="20"/>
          <w:szCs w:val="20"/>
          <w14:textOutline w14:w="3795" w14:cap="sq" w14:cmpd="sng">
            <w14:solidFill>
              <w14:srgbClr w14:val="000000"/>
            </w14:solidFill>
            <w14:prstDash w14:val="solid"/>
            <w14:bevel/>
          </w14:textOutline>
        </w:rPr>
        <w:t>0．知识产权</w:t>
      </w:r>
    </w:p>
    <w:p>
      <w:pPr>
        <w:spacing w:before="131" w:line="369" w:lineRule="auto"/>
        <w:ind w:left="525" w:hanging="522"/>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7"/>
          <w:sz w:val="20"/>
          <w:szCs w:val="20"/>
        </w:rPr>
        <w:t>0.1 所有供应商的响应文件以及在本项目的设计成果 (包括知识产权在内的任何权利) 均归采购人所有，不予</w:t>
      </w:r>
      <w:r>
        <w:rPr>
          <w:rFonts w:ascii="宋体" w:hAnsi="宋体" w:eastAsia="宋体" w:cs="宋体"/>
          <w:sz w:val="20"/>
          <w:szCs w:val="20"/>
        </w:rPr>
        <w:t xml:space="preserve"> </w:t>
      </w:r>
      <w:r>
        <w:rPr>
          <w:rFonts w:ascii="宋体" w:hAnsi="宋体" w:eastAsia="宋体" w:cs="宋体"/>
          <w:spacing w:val="18"/>
          <w:sz w:val="20"/>
          <w:szCs w:val="20"/>
        </w:rPr>
        <w:t>退</w:t>
      </w:r>
      <w:r>
        <w:rPr>
          <w:rFonts w:ascii="宋体" w:hAnsi="宋体" w:eastAsia="宋体" w:cs="宋体"/>
          <w:spacing w:val="9"/>
          <w:sz w:val="20"/>
          <w:szCs w:val="20"/>
        </w:rPr>
        <w:t>还。供应商并保证所交付的设计成果不侵犯第三人的任何合法权益。</w:t>
      </w:r>
    </w:p>
    <w:p>
      <w:pPr>
        <w:spacing w:line="270" w:lineRule="exact"/>
        <w:ind w:left="3"/>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31．需要补充的其他内</w:t>
      </w:r>
      <w:r>
        <w:rPr>
          <w:rFonts w:ascii="宋体" w:hAnsi="宋体" w:eastAsia="宋体" w:cs="宋体"/>
          <w:spacing w:val="7"/>
          <w:position w:val="1"/>
          <w:sz w:val="20"/>
          <w:szCs w:val="20"/>
          <w14:textOutline w14:w="3795" w14:cap="sq" w14:cmpd="sng">
            <w14:solidFill>
              <w14:srgbClr w14:val="000000"/>
            </w14:solidFill>
            <w14:prstDash w14:val="solid"/>
            <w14:bevel/>
          </w14:textOutline>
        </w:rPr>
        <w:t>容</w:t>
      </w:r>
    </w:p>
    <w:p>
      <w:pPr>
        <w:spacing w:before="132" w:line="228" w:lineRule="auto"/>
        <w:ind w:left="3"/>
        <w:rPr>
          <w:rFonts w:ascii="宋体" w:hAnsi="宋体" w:eastAsia="宋体" w:cs="宋体"/>
          <w:sz w:val="20"/>
          <w:szCs w:val="20"/>
        </w:rPr>
      </w:pPr>
      <w:r>
        <w:rPr>
          <w:rFonts w:ascii="宋体" w:hAnsi="宋体" w:eastAsia="宋体" w:cs="宋体"/>
          <w:spacing w:val="6"/>
          <w:sz w:val="20"/>
          <w:szCs w:val="20"/>
        </w:rPr>
        <w:t>31.1 需要补充的其他内容：见供应商须知前附表</w:t>
      </w:r>
      <w:r>
        <w:rPr>
          <w:rFonts w:ascii="宋体" w:hAnsi="宋体" w:eastAsia="宋体" w:cs="宋体"/>
          <w:spacing w:val="5"/>
          <w:sz w:val="20"/>
          <w:szCs w:val="20"/>
        </w:rPr>
        <w:t>。</w:t>
      </w:r>
    </w:p>
    <w:p>
      <w:pPr>
        <w:sectPr>
          <w:footerReference r:id="rId27" w:type="default"/>
          <w:pgSz w:w="11906" w:h="16839"/>
          <w:pgMar w:top="400" w:right="909" w:bottom="1014" w:left="916" w:header="0" w:footer="8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40" w:line="223" w:lineRule="auto"/>
        <w:ind w:left="1644"/>
        <w:outlineLvl w:val="0"/>
        <w:rPr>
          <w:rFonts w:ascii="宋体" w:hAnsi="宋体" w:eastAsia="宋体" w:cs="宋体"/>
          <w:sz w:val="43"/>
          <w:szCs w:val="43"/>
        </w:rPr>
      </w:pPr>
      <w:r>
        <w:rPr>
          <w:rFonts w:ascii="宋体" w:hAnsi="宋体" w:eastAsia="宋体" w:cs="宋体"/>
          <w:spacing w:val="16"/>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三</w:t>
      </w:r>
      <w:r>
        <w:rPr>
          <w:rFonts w:ascii="宋体" w:hAnsi="宋体" w:eastAsia="宋体" w:cs="宋体"/>
          <w:spacing w:val="8"/>
          <w:sz w:val="43"/>
          <w:szCs w:val="43"/>
          <w14:textOutline w14:w="7972" w14:cap="sq" w14:cmpd="sng">
            <w14:solidFill>
              <w14:srgbClr w14:val="000000"/>
            </w14:solidFill>
            <w14:prstDash w14:val="solid"/>
            <w14:bevel/>
          </w14:textOutline>
        </w:rPr>
        <w:t>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采购内容及要求</w:t>
      </w:r>
    </w:p>
    <w:p>
      <w:pPr>
        <w:sectPr>
          <w:footerReference r:id="rId28" w:type="default"/>
          <w:pgSz w:w="11906" w:h="16839"/>
          <w:pgMar w:top="400" w:right="1785" w:bottom="1014" w:left="1785" w:header="0" w:footer="854" w:gutter="0"/>
          <w:cols w:space="720" w:num="1"/>
        </w:sectPr>
      </w:pPr>
    </w:p>
    <w:p>
      <w:pPr>
        <w:spacing w:line="400" w:lineRule="auto"/>
        <w:rPr>
          <w:rFonts w:ascii="Arial"/>
          <w:sz w:val="21"/>
        </w:rPr>
      </w:pPr>
    </w:p>
    <w:p>
      <w:pPr>
        <w:spacing w:before="114" w:line="227" w:lineRule="auto"/>
        <w:ind w:left="3802" w:right="1609" w:hanging="2259"/>
        <w:rPr>
          <w:rFonts w:ascii="宋体" w:hAnsi="宋体" w:eastAsia="宋体" w:cs="宋体"/>
          <w:sz w:val="35"/>
          <w:szCs w:val="35"/>
        </w:rPr>
      </w:pPr>
      <w:r>
        <w:rPr>
          <w:rFonts w:hint="eastAsia" w:ascii="宋体" w:hAnsi="宋体" w:eastAsia="宋体" w:cs="宋体"/>
          <w:spacing w:val="13"/>
          <w:sz w:val="35"/>
          <w:szCs w:val="35"/>
          <w14:textOutline w14:w="6537" w14:cap="sq" w14:cmpd="sng">
            <w14:solidFill>
              <w14:srgbClr w14:val="000000"/>
            </w14:solidFill>
            <w14:prstDash w14:val="solid"/>
            <w14:bevel/>
          </w14:textOutline>
        </w:rPr>
        <w:t>2022年夏郢镇松材线虫病疫情防控技术服务</w:t>
      </w:r>
      <w:r>
        <w:rPr>
          <w:rFonts w:ascii="宋体" w:hAnsi="宋体" w:eastAsia="宋体" w:cs="宋体"/>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项</w:t>
      </w:r>
      <w:r>
        <w:rPr>
          <w:rFonts w:ascii="宋体" w:hAnsi="宋体" w:eastAsia="宋体" w:cs="宋体"/>
          <w:spacing w:val="8"/>
          <w:sz w:val="35"/>
          <w:szCs w:val="35"/>
          <w14:textOutline w14:w="6537" w14:cap="sq" w14:cmpd="sng">
            <w14:solidFill>
              <w14:srgbClr w14:val="000000"/>
            </w14:solidFill>
            <w14:prstDash w14:val="solid"/>
            <w14:bevel/>
          </w14:textOutline>
        </w:rPr>
        <w:t>目内容及要求</w:t>
      </w:r>
    </w:p>
    <w:p>
      <w:pPr>
        <w:spacing w:line="412" w:lineRule="auto"/>
        <w:rPr>
          <w:rFonts w:ascii="Arial"/>
          <w:sz w:val="21"/>
        </w:rPr>
      </w:pPr>
    </w:p>
    <w:p>
      <w:pPr>
        <w:spacing w:before="65" w:line="344" w:lineRule="exact"/>
        <w:ind w:left="855"/>
        <w:rPr>
          <w:rFonts w:ascii="宋体" w:hAnsi="宋体" w:eastAsia="宋体" w:cs="宋体"/>
          <w:sz w:val="20"/>
          <w:szCs w:val="20"/>
        </w:rPr>
      </w:pPr>
      <w:r>
        <w:rPr>
          <w:rFonts w:ascii="宋体" w:hAnsi="宋体" w:eastAsia="宋体" w:cs="宋体"/>
          <w:spacing w:val="10"/>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、本项目技术要求</w:t>
      </w:r>
    </w:p>
    <w:p>
      <w:pPr>
        <w:spacing w:before="158" w:line="228" w:lineRule="auto"/>
        <w:ind w:left="44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一)</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项目概况：</w:t>
      </w:r>
    </w:p>
    <w:p>
      <w:pPr>
        <w:spacing w:before="251" w:line="462" w:lineRule="auto"/>
        <w:ind w:left="10" w:right="31" w:firstLine="421"/>
        <w:rPr>
          <w:rFonts w:ascii="宋体" w:hAnsi="宋体" w:eastAsia="宋体" w:cs="宋体"/>
          <w:sz w:val="20"/>
          <w:szCs w:val="20"/>
        </w:rPr>
      </w:pPr>
      <w:r>
        <w:rPr>
          <w:rFonts w:ascii="宋体" w:hAnsi="宋体" w:eastAsia="宋体" w:cs="宋体"/>
          <w:spacing w:val="-2"/>
          <w:sz w:val="20"/>
          <w:szCs w:val="20"/>
        </w:rPr>
        <w:t>本项目根据《松材线虫病疫区和疫木管理办法〉的通知》《梧州市万秀区</w:t>
      </w:r>
      <w:r>
        <w:rPr>
          <w:rFonts w:ascii="宋体" w:hAnsi="宋体" w:eastAsia="宋体" w:cs="宋体"/>
          <w:spacing w:val="-1"/>
          <w:sz w:val="20"/>
          <w:szCs w:val="20"/>
        </w:rPr>
        <w:t>2022年松材线虫病防治实施方案》，</w:t>
      </w:r>
      <w:r>
        <w:rPr>
          <w:rFonts w:ascii="宋体" w:hAnsi="宋体" w:eastAsia="宋体" w:cs="宋体"/>
          <w:sz w:val="20"/>
          <w:szCs w:val="20"/>
        </w:rPr>
        <w:t xml:space="preserve"> </w:t>
      </w:r>
      <w:r>
        <w:rPr>
          <w:rFonts w:ascii="宋体" w:hAnsi="宋体" w:eastAsia="宋体" w:cs="宋体"/>
          <w:spacing w:val="18"/>
          <w:sz w:val="20"/>
          <w:szCs w:val="20"/>
        </w:rPr>
        <w:t>在</w:t>
      </w:r>
      <w:r>
        <w:rPr>
          <w:rFonts w:ascii="宋体" w:hAnsi="宋体" w:eastAsia="宋体" w:cs="宋体"/>
          <w:spacing w:val="9"/>
          <w:sz w:val="20"/>
          <w:szCs w:val="20"/>
        </w:rPr>
        <w:t>规定的时间内完成</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镇松材线虫病疫情防控技术服务工作。</w:t>
      </w:r>
    </w:p>
    <w:p>
      <w:pPr>
        <w:spacing w:line="499" w:lineRule="exact"/>
        <w:ind w:left="435"/>
        <w:rPr>
          <w:rFonts w:ascii="宋体" w:hAnsi="宋体" w:eastAsia="宋体" w:cs="宋体"/>
          <w:sz w:val="20"/>
          <w:szCs w:val="20"/>
        </w:rPr>
      </w:pPr>
      <w:r>
        <w:rPr>
          <w:rFonts w:ascii="宋体" w:hAnsi="宋体" w:eastAsia="宋体" w:cs="宋体"/>
          <w:spacing w:val="8"/>
          <w:position w:val="22"/>
          <w:sz w:val="20"/>
          <w:szCs w:val="20"/>
          <w14:textOutline w14:w="3795" w14:cap="sq" w14:cmpd="sng">
            <w14:solidFill>
              <w14:srgbClr w14:val="000000"/>
            </w14:solidFill>
            <w14:prstDash w14:val="solid"/>
            <w14:bevel/>
          </w14:textOutline>
        </w:rPr>
        <w:t>项目</w:t>
      </w:r>
      <w:r>
        <w:rPr>
          <w:rFonts w:ascii="宋体" w:hAnsi="宋体" w:eastAsia="宋体" w:cs="宋体"/>
          <w:spacing w:val="5"/>
          <w:position w:val="22"/>
          <w:sz w:val="20"/>
          <w:szCs w:val="20"/>
          <w14:textOutline w14:w="3795" w14:cap="sq" w14:cmpd="sng">
            <w14:solidFill>
              <w14:srgbClr w14:val="000000"/>
            </w14:solidFill>
            <w14:prstDash w14:val="solid"/>
            <w14:bevel/>
          </w14:textOutline>
        </w:rPr>
        <w:t>投</w:t>
      </w:r>
      <w:r>
        <w:rPr>
          <w:rFonts w:ascii="宋体" w:hAnsi="宋体" w:eastAsia="宋体" w:cs="宋体"/>
          <w:spacing w:val="4"/>
          <w:position w:val="22"/>
          <w:sz w:val="20"/>
          <w:szCs w:val="20"/>
          <w14:textOutline w14:w="3795" w14:cap="sq" w14:cmpd="sng">
            <w14:solidFill>
              <w14:srgbClr w14:val="000000"/>
            </w14:solidFill>
            <w14:prstDash w14:val="solid"/>
            <w14:bevel/>
          </w14:textOutline>
        </w:rPr>
        <w:t>资</w:t>
      </w:r>
      <w:r>
        <w:rPr>
          <w:rFonts w:ascii="宋体" w:hAnsi="宋体" w:eastAsia="宋体" w:cs="宋体"/>
          <w:spacing w:val="4"/>
          <w:position w:val="22"/>
          <w:sz w:val="20"/>
          <w:szCs w:val="20"/>
        </w:rPr>
        <w:t>：人民币：</w:t>
      </w:r>
      <w:r>
        <w:rPr>
          <w:rFonts w:hint="eastAsia" w:ascii="宋体" w:hAnsi="宋体" w:eastAsia="宋体" w:cs="宋体"/>
          <w:spacing w:val="4"/>
          <w:position w:val="22"/>
          <w:sz w:val="20"/>
          <w:szCs w:val="20"/>
          <w:lang w:val="en-US" w:eastAsia="zh-CN"/>
        </w:rPr>
        <w:t>150.00万</w:t>
      </w:r>
      <w:r>
        <w:rPr>
          <w:rFonts w:ascii="宋体" w:hAnsi="宋体" w:eastAsia="宋体" w:cs="宋体"/>
          <w:spacing w:val="4"/>
          <w:position w:val="22"/>
          <w:sz w:val="20"/>
          <w:szCs w:val="20"/>
        </w:rPr>
        <w:t>元</w:t>
      </w:r>
      <w:bookmarkStart w:id="2" w:name="_GoBack"/>
      <w:bookmarkEnd w:id="2"/>
    </w:p>
    <w:p>
      <w:pPr>
        <w:spacing w:line="227" w:lineRule="auto"/>
        <w:ind w:left="441"/>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14:textOutline w14:w="3795" w14:cap="sq" w14:cmpd="sng">
            <w14:solidFill>
              <w14:srgbClr w14:val="000000"/>
            </w14:solidFill>
            <w14:prstDash w14:val="solid"/>
            <w14:bevel/>
          </w14:textOutline>
        </w:rPr>
        <w:t>二)</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项目采购内容</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(任务)</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及要求</w:t>
      </w:r>
    </w:p>
    <w:p>
      <w:pPr>
        <w:spacing w:before="252" w:line="271" w:lineRule="exact"/>
        <w:ind w:left="447"/>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4"/>
          <w:position w:val="1"/>
          <w:sz w:val="20"/>
          <w:szCs w:val="20"/>
          <w14:textOutline w14:w="3795" w14:cap="sq" w14:cmpd="sng">
            <w14:solidFill>
              <w14:srgbClr w14:val="000000"/>
            </w14:solidFill>
            <w14:prstDash w14:val="solid"/>
            <w14:bevel/>
          </w14:textOutline>
        </w:rPr>
        <w:t>.主要任务：</w:t>
      </w:r>
    </w:p>
    <w:p>
      <w:pPr>
        <w:spacing w:before="229" w:line="462" w:lineRule="auto"/>
        <w:ind w:left="12" w:firstLine="420"/>
        <w:rPr>
          <w:rFonts w:ascii="宋体" w:hAnsi="宋体" w:eastAsia="宋体" w:cs="宋体"/>
          <w:sz w:val="20"/>
          <w:szCs w:val="20"/>
        </w:rPr>
      </w:pPr>
      <w:r>
        <w:rPr>
          <w:rFonts w:ascii="宋体" w:hAnsi="宋体" w:eastAsia="宋体" w:cs="宋体"/>
          <w:spacing w:val="8"/>
          <w:sz w:val="20"/>
          <w:szCs w:val="20"/>
        </w:rPr>
        <w:t>按照国家林业和草</w:t>
      </w:r>
      <w:r>
        <w:rPr>
          <w:rFonts w:ascii="宋体" w:hAnsi="宋体" w:eastAsia="宋体" w:cs="宋体"/>
          <w:spacing w:val="7"/>
          <w:sz w:val="20"/>
          <w:szCs w:val="20"/>
        </w:rPr>
        <w:t>原</w:t>
      </w:r>
      <w:r>
        <w:rPr>
          <w:rFonts w:ascii="宋体" w:hAnsi="宋体" w:eastAsia="宋体" w:cs="宋体"/>
          <w:spacing w:val="4"/>
          <w:sz w:val="20"/>
          <w:szCs w:val="20"/>
        </w:rPr>
        <w:t>局关于印发的《松材线虫病疫区和疫木管理办法〉的通知》  (林生发〔2018〕117 号)</w:t>
      </w:r>
      <w:r>
        <w:rPr>
          <w:rFonts w:ascii="宋体" w:hAnsi="宋体" w:eastAsia="宋体" w:cs="宋体"/>
          <w:sz w:val="20"/>
          <w:szCs w:val="20"/>
        </w:rPr>
        <w:t xml:space="preserve"> </w:t>
      </w:r>
      <w:r>
        <w:rPr>
          <w:rFonts w:ascii="宋体" w:hAnsi="宋体" w:eastAsia="宋体" w:cs="宋体"/>
          <w:spacing w:val="3"/>
          <w:sz w:val="20"/>
          <w:szCs w:val="20"/>
        </w:rPr>
        <w:t>和《松材线虫病防治技术方案》  (2022 版)  (林生发〔2022〕94 号) 文件规定执行，全面清理</w:t>
      </w:r>
      <w:r>
        <w:rPr>
          <w:rFonts w:hint="eastAsia" w:ascii="宋体" w:hAnsi="宋体" w:eastAsia="宋体" w:cs="宋体"/>
          <w:spacing w:val="3"/>
          <w:sz w:val="20"/>
          <w:szCs w:val="20"/>
          <w:lang w:eastAsia="zh-CN"/>
        </w:rPr>
        <w:t>夏郢</w:t>
      </w:r>
      <w:r>
        <w:rPr>
          <w:rFonts w:ascii="宋体" w:hAnsi="宋体" w:eastAsia="宋体" w:cs="宋体"/>
          <w:spacing w:val="3"/>
          <w:sz w:val="20"/>
          <w:szCs w:val="20"/>
        </w:rPr>
        <w:t>镇辖区内发</w:t>
      </w:r>
      <w:r>
        <w:rPr>
          <w:rFonts w:ascii="宋体" w:hAnsi="宋体" w:eastAsia="宋体" w:cs="宋体"/>
          <w:sz w:val="20"/>
          <w:szCs w:val="20"/>
        </w:rPr>
        <w:t xml:space="preserve"> </w:t>
      </w:r>
      <w:r>
        <w:rPr>
          <w:rFonts w:ascii="宋体" w:hAnsi="宋体" w:eastAsia="宋体" w:cs="宋体"/>
          <w:spacing w:val="7"/>
          <w:sz w:val="20"/>
          <w:szCs w:val="20"/>
        </w:rPr>
        <w:t>现的枯死松树</w:t>
      </w:r>
      <w:r>
        <w:rPr>
          <w:rFonts w:ascii="宋体" w:hAnsi="宋体" w:eastAsia="宋体" w:cs="宋体"/>
          <w:spacing w:val="6"/>
          <w:sz w:val="20"/>
          <w:szCs w:val="20"/>
        </w:rPr>
        <w:t>。</w:t>
      </w:r>
    </w:p>
    <w:p>
      <w:pPr>
        <w:spacing w:line="271" w:lineRule="exact"/>
        <w:ind w:left="434"/>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2</w:t>
      </w:r>
      <w:r>
        <w:rPr>
          <w:rFonts w:ascii="宋体" w:hAnsi="宋体" w:eastAsia="宋体" w:cs="宋体"/>
          <w:spacing w:val="6"/>
          <w:position w:val="1"/>
          <w:sz w:val="20"/>
          <w:szCs w:val="20"/>
          <w14:textOutline w14:w="3795" w14:cap="sq" w14:cmpd="sng">
            <w14:solidFill>
              <w14:srgbClr w14:val="000000"/>
            </w14:solidFill>
            <w14:prstDash w14:val="solid"/>
            <w14:bevel/>
          </w14:textOutline>
        </w:rPr>
        <w:t>.服务周期：</w:t>
      </w:r>
    </w:p>
    <w:p>
      <w:pPr>
        <w:spacing w:before="227" w:line="462" w:lineRule="auto"/>
        <w:ind w:right="87" w:firstLine="466"/>
        <w:rPr>
          <w:rFonts w:ascii="宋体" w:hAnsi="宋体" w:eastAsia="宋体" w:cs="宋体"/>
          <w:sz w:val="20"/>
          <w:szCs w:val="20"/>
        </w:rPr>
      </w:pPr>
      <w:r>
        <w:rPr>
          <w:rFonts w:ascii="宋体" w:hAnsi="宋体" w:eastAsia="宋体" w:cs="宋体"/>
          <w:spacing w:val="-2"/>
          <w:sz w:val="20"/>
          <w:szCs w:val="20"/>
        </w:rPr>
        <w:t>自合同签订之日 3 天内开始作</w:t>
      </w:r>
      <w:r>
        <w:rPr>
          <w:rFonts w:ascii="宋体" w:hAnsi="宋体" w:eastAsia="宋体" w:cs="宋体"/>
          <w:spacing w:val="-1"/>
          <w:sz w:val="20"/>
          <w:szCs w:val="20"/>
        </w:rPr>
        <w:t>业，到 2022 年 12 月底前集中清理完成已发现的枯死松树，在 2023 年起实行</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10"/>
          <w:sz w:val="20"/>
          <w:szCs w:val="20"/>
        </w:rPr>
        <w:t>即死即清”，做到发现一株清理一株，直至自治区级组织的疫木清理质量验收后为止 (具体以自治区林业局</w:t>
      </w:r>
      <w:r>
        <w:rPr>
          <w:rFonts w:ascii="宋体" w:hAnsi="宋体" w:eastAsia="宋体" w:cs="宋体"/>
          <w:sz w:val="20"/>
          <w:szCs w:val="20"/>
        </w:rPr>
        <w:t xml:space="preserve"> </w:t>
      </w:r>
      <w:r>
        <w:rPr>
          <w:rFonts w:ascii="宋体" w:hAnsi="宋体" w:eastAsia="宋体" w:cs="宋体"/>
          <w:spacing w:val="1"/>
          <w:sz w:val="20"/>
          <w:szCs w:val="20"/>
        </w:rPr>
        <w:t>实际安排时间为准，一</w:t>
      </w:r>
      <w:r>
        <w:rPr>
          <w:rFonts w:ascii="宋体" w:hAnsi="宋体" w:eastAsia="宋体" w:cs="宋体"/>
          <w:sz w:val="20"/>
          <w:szCs w:val="20"/>
        </w:rPr>
        <w:t>般不超过 2023 年 6 月) 。</w:t>
      </w:r>
    </w:p>
    <w:p>
      <w:pPr>
        <w:spacing w:line="269" w:lineRule="exact"/>
        <w:ind w:left="435"/>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3.服务范围</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p>
    <w:p>
      <w:pPr>
        <w:spacing w:before="231" w:line="228" w:lineRule="auto"/>
        <w:ind w:left="430"/>
        <w:rPr>
          <w:rFonts w:ascii="宋体" w:hAnsi="宋体" w:eastAsia="宋体" w:cs="宋体"/>
          <w:sz w:val="20"/>
          <w:szCs w:val="20"/>
        </w:rPr>
      </w:pPr>
      <w:r>
        <w:rPr>
          <w:rFonts w:ascii="宋体" w:hAnsi="宋体" w:eastAsia="宋体" w:cs="宋体"/>
          <w:spacing w:val="18"/>
          <w:sz w:val="20"/>
          <w:szCs w:val="20"/>
        </w:rPr>
        <w:t>在</w:t>
      </w:r>
      <w:r>
        <w:rPr>
          <w:rFonts w:hint="eastAsia" w:ascii="宋体" w:hAnsi="宋体" w:eastAsia="宋体" w:cs="宋体"/>
          <w:spacing w:val="15"/>
          <w:sz w:val="20"/>
          <w:szCs w:val="20"/>
          <w:lang w:eastAsia="zh-CN"/>
        </w:rPr>
        <w:t>夏郢</w:t>
      </w:r>
      <w:r>
        <w:rPr>
          <w:rFonts w:ascii="宋体" w:hAnsi="宋体" w:eastAsia="宋体" w:cs="宋体"/>
          <w:spacing w:val="9"/>
          <w:sz w:val="20"/>
          <w:szCs w:val="20"/>
        </w:rPr>
        <w:t>镇区域范围，按要求清理完成发现的病死、枯死、因病濒死等枯死松树。</w:t>
      </w:r>
    </w:p>
    <w:p>
      <w:pPr>
        <w:spacing w:before="254" w:line="271" w:lineRule="exact"/>
        <w:ind w:left="430"/>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4</w:t>
      </w:r>
      <w:r>
        <w:rPr>
          <w:rFonts w:ascii="宋体" w:hAnsi="宋体" w:eastAsia="宋体" w:cs="宋体"/>
          <w:spacing w:val="6"/>
          <w:position w:val="1"/>
          <w:sz w:val="20"/>
          <w:szCs w:val="20"/>
          <w14:textOutline w14:w="3795" w14:cap="sq" w14:cmpd="sng">
            <w14:solidFill>
              <w14:srgbClr w14:val="000000"/>
            </w14:solidFill>
            <w14:prstDash w14:val="solid"/>
            <w14:bevel/>
          </w14:textOutline>
        </w:rPr>
        <w:t>.清理要求：</w:t>
      </w:r>
    </w:p>
    <w:p>
      <w:pPr>
        <w:spacing w:before="227" w:line="462" w:lineRule="auto"/>
        <w:ind w:left="12" w:right="87" w:firstLine="429"/>
        <w:rPr>
          <w:rFonts w:ascii="宋体" w:hAnsi="宋体" w:eastAsia="宋体" w:cs="宋体"/>
          <w:sz w:val="20"/>
          <w:szCs w:val="20"/>
        </w:rPr>
      </w:pPr>
      <w:r>
        <w:rPr>
          <w:rFonts w:ascii="宋体" w:hAnsi="宋体" w:eastAsia="宋体" w:cs="宋体"/>
          <w:spacing w:val="7"/>
          <w:sz w:val="20"/>
          <w:szCs w:val="20"/>
        </w:rPr>
        <w:t>(1) 焚烧处理：要求将枯死松树砍伐后，树干和树枝 (凡直径 1 厘米以上的枝条都要全部清理，集中附</w:t>
      </w:r>
      <w:r>
        <w:rPr>
          <w:rFonts w:ascii="宋体" w:hAnsi="宋体" w:eastAsia="宋体" w:cs="宋体"/>
          <w:spacing w:val="1"/>
          <w:sz w:val="20"/>
          <w:szCs w:val="20"/>
        </w:rPr>
        <w:t>近</w:t>
      </w:r>
      <w:r>
        <w:rPr>
          <w:rFonts w:ascii="宋体" w:hAnsi="宋体" w:eastAsia="宋体" w:cs="宋体"/>
          <w:sz w:val="20"/>
          <w:szCs w:val="20"/>
        </w:rPr>
        <w:t xml:space="preserve"> </w:t>
      </w:r>
      <w:r>
        <w:rPr>
          <w:rFonts w:ascii="宋体" w:hAnsi="宋体" w:eastAsia="宋体" w:cs="宋体"/>
          <w:spacing w:val="10"/>
          <w:sz w:val="20"/>
          <w:szCs w:val="20"/>
        </w:rPr>
        <w:t>安全地点及时用火烧透、烧毁至碳化，当日砍伐的松树病死木、濒死木和枯死木要求当日清理干净并烧毁，防</w:t>
      </w:r>
      <w:r>
        <w:rPr>
          <w:rFonts w:ascii="宋体" w:hAnsi="宋体" w:eastAsia="宋体" w:cs="宋体"/>
          <w:sz w:val="20"/>
          <w:szCs w:val="20"/>
        </w:rPr>
        <w:t xml:space="preserve"> </w:t>
      </w:r>
      <w:r>
        <w:rPr>
          <w:rFonts w:ascii="宋体" w:hAnsi="宋体" w:eastAsia="宋体" w:cs="宋体"/>
          <w:spacing w:val="9"/>
          <w:sz w:val="20"/>
          <w:szCs w:val="20"/>
        </w:rPr>
        <w:t>止枯死松树下山外流，避免造成疫情扩散</w:t>
      </w:r>
      <w:r>
        <w:rPr>
          <w:rFonts w:ascii="宋体" w:hAnsi="宋体" w:eastAsia="宋体" w:cs="宋体"/>
          <w:spacing w:val="6"/>
          <w:sz w:val="20"/>
          <w:szCs w:val="20"/>
        </w:rPr>
        <w:t>。</w:t>
      </w:r>
    </w:p>
    <w:p>
      <w:pPr>
        <w:tabs>
          <w:tab w:val="left" w:pos="121"/>
        </w:tabs>
        <w:spacing w:before="1" w:line="461" w:lineRule="auto"/>
        <w:ind w:left="15" w:right="6" w:firstLine="425"/>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2) 其它处理：对于在禁烧区域的枯死松树，按照国家林业和草原局印发的《松材线虫病防治技术方案》</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(2022 版) 的要求，可进行粉碎 (削片) 、旋切、钢丝网罩等方法处理，处理方法要达到相关技术要求，并</w:t>
      </w:r>
      <w:r>
        <w:rPr>
          <w:rFonts w:ascii="宋体" w:hAnsi="宋体" w:eastAsia="宋体" w:cs="宋体"/>
          <w:spacing w:val="1"/>
          <w:sz w:val="20"/>
          <w:szCs w:val="20"/>
        </w:rPr>
        <w:t>在</w:t>
      </w:r>
      <w:r>
        <w:rPr>
          <w:rFonts w:ascii="宋体" w:hAnsi="宋体" w:eastAsia="宋体" w:cs="宋体"/>
          <w:sz w:val="20"/>
          <w:szCs w:val="20"/>
        </w:rPr>
        <w:t xml:space="preserve"> </w:t>
      </w:r>
      <w:r>
        <w:rPr>
          <w:rFonts w:ascii="宋体" w:hAnsi="宋体" w:eastAsia="宋体" w:cs="宋体"/>
          <w:spacing w:val="16"/>
          <w:sz w:val="20"/>
          <w:szCs w:val="20"/>
        </w:rPr>
        <w:t>处</w:t>
      </w:r>
      <w:r>
        <w:rPr>
          <w:rFonts w:ascii="宋体" w:hAnsi="宋体" w:eastAsia="宋体" w:cs="宋体"/>
          <w:spacing w:val="9"/>
          <w:sz w:val="20"/>
          <w:szCs w:val="20"/>
        </w:rPr>
        <w:t>理</w:t>
      </w:r>
      <w:r>
        <w:rPr>
          <w:rFonts w:ascii="宋体" w:hAnsi="宋体" w:eastAsia="宋体" w:cs="宋体"/>
          <w:spacing w:val="8"/>
          <w:sz w:val="20"/>
          <w:szCs w:val="20"/>
        </w:rPr>
        <w:t>全过程严格监管，防治疫木外流。</w:t>
      </w:r>
    </w:p>
    <w:p>
      <w:pPr>
        <w:spacing w:before="2" w:line="461" w:lineRule="auto"/>
        <w:ind w:left="15" w:right="87" w:firstLine="426"/>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0"/>
          <w:sz w:val="20"/>
          <w:szCs w:val="20"/>
        </w:rPr>
        <w:t>)</w:t>
      </w:r>
      <w:r>
        <w:rPr>
          <w:rFonts w:ascii="宋体" w:hAnsi="宋体" w:eastAsia="宋体" w:cs="宋体"/>
          <w:spacing w:val="9"/>
          <w:sz w:val="20"/>
          <w:szCs w:val="20"/>
        </w:rPr>
        <w:t xml:space="preserve"> 清理顺序：坚持由外向内的清理原则，先行清理边缘稀少地段发现的枯死松树，然后逐步向内清理中</w:t>
      </w:r>
      <w:r>
        <w:rPr>
          <w:rFonts w:ascii="宋体" w:hAnsi="宋体" w:eastAsia="宋体" w:cs="宋体"/>
          <w:sz w:val="20"/>
          <w:szCs w:val="20"/>
        </w:rPr>
        <w:t xml:space="preserve"> </w:t>
      </w:r>
      <w:r>
        <w:rPr>
          <w:rFonts w:ascii="宋体" w:hAnsi="宋体" w:eastAsia="宋体" w:cs="宋体"/>
          <w:spacing w:val="10"/>
          <w:sz w:val="20"/>
          <w:szCs w:val="20"/>
        </w:rPr>
        <w:t>心</w:t>
      </w:r>
      <w:r>
        <w:rPr>
          <w:rFonts w:ascii="宋体" w:hAnsi="宋体" w:eastAsia="宋体" w:cs="宋体"/>
          <w:spacing w:val="7"/>
          <w:sz w:val="20"/>
          <w:szCs w:val="20"/>
        </w:rPr>
        <w:t>区域的枯死松树。</w:t>
      </w:r>
    </w:p>
    <w:p>
      <w:pPr>
        <w:spacing w:line="270" w:lineRule="exact"/>
        <w:ind w:left="435"/>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5.验收标</w:t>
      </w:r>
      <w:r>
        <w:rPr>
          <w:rFonts w:ascii="宋体" w:hAnsi="宋体" w:eastAsia="宋体" w:cs="宋体"/>
          <w:spacing w:val="6"/>
          <w:position w:val="1"/>
          <w:sz w:val="20"/>
          <w:szCs w:val="20"/>
          <w14:textOutline w14:w="3795" w14:cap="sq" w14:cmpd="sng">
            <w14:solidFill>
              <w14:srgbClr w14:val="000000"/>
            </w14:solidFill>
            <w14:prstDash w14:val="solid"/>
            <w14:bevel/>
          </w14:textOutline>
        </w:rPr>
        <w:t>准</w:t>
      </w:r>
    </w:p>
    <w:p>
      <w:pPr>
        <w:spacing w:before="230" w:line="228" w:lineRule="auto"/>
        <w:ind w:left="441"/>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1)</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清理范围验收</w:t>
      </w:r>
    </w:p>
    <w:p>
      <w:pPr>
        <w:sectPr>
          <w:footerReference r:id="rId29" w:type="default"/>
          <w:pgSz w:w="11906" w:h="16839"/>
          <w:pgMar w:top="400" w:right="821" w:bottom="1014" w:left="903" w:header="0" w:footer="854" w:gutter="0"/>
          <w:cols w:space="720" w:num="1"/>
        </w:sectPr>
      </w:pPr>
    </w:p>
    <w:p>
      <w:pPr>
        <w:spacing w:line="328" w:lineRule="auto"/>
        <w:rPr>
          <w:rFonts w:ascii="Arial"/>
          <w:sz w:val="21"/>
        </w:rPr>
      </w:pPr>
    </w:p>
    <w:p>
      <w:pPr>
        <w:spacing w:line="328" w:lineRule="auto"/>
        <w:rPr>
          <w:rFonts w:ascii="Arial"/>
          <w:sz w:val="21"/>
        </w:rPr>
      </w:pPr>
    </w:p>
    <w:p>
      <w:pPr>
        <w:spacing w:before="65" w:line="462" w:lineRule="auto"/>
        <w:ind w:right="1" w:firstLine="419"/>
        <w:rPr>
          <w:rFonts w:ascii="宋体" w:hAnsi="宋体" w:eastAsia="宋体" w:cs="宋体"/>
          <w:sz w:val="20"/>
          <w:szCs w:val="20"/>
        </w:rPr>
      </w:pPr>
      <w:r>
        <w:rPr>
          <w:rFonts w:ascii="宋体" w:hAnsi="宋体" w:eastAsia="宋体" w:cs="宋体"/>
          <w:spacing w:val="12"/>
          <w:sz w:val="20"/>
          <w:szCs w:val="20"/>
        </w:rPr>
        <w:t>在</w:t>
      </w:r>
      <w:r>
        <w:rPr>
          <w:rFonts w:hint="eastAsia" w:ascii="宋体" w:hAnsi="宋体" w:eastAsia="宋体" w:cs="宋体"/>
          <w:spacing w:val="10"/>
          <w:sz w:val="20"/>
          <w:szCs w:val="20"/>
          <w:lang w:eastAsia="zh-CN"/>
        </w:rPr>
        <w:t>夏郢</w:t>
      </w:r>
      <w:r>
        <w:rPr>
          <w:rFonts w:ascii="宋体" w:hAnsi="宋体" w:eastAsia="宋体" w:cs="宋体"/>
          <w:spacing w:val="10"/>
          <w:sz w:val="20"/>
          <w:szCs w:val="20"/>
        </w:rPr>
        <w:t>镇范围内，按服务周期要求，现场查看是否还有枯死松树未清理，经核对未发现有枯死松树视为清</w:t>
      </w:r>
      <w:r>
        <w:rPr>
          <w:rFonts w:ascii="宋体" w:hAnsi="宋体" w:eastAsia="宋体" w:cs="宋体"/>
          <w:sz w:val="20"/>
          <w:szCs w:val="20"/>
        </w:rPr>
        <w:t xml:space="preserve"> </w:t>
      </w:r>
      <w:r>
        <w:rPr>
          <w:rFonts w:ascii="宋体" w:hAnsi="宋体" w:eastAsia="宋体" w:cs="宋体"/>
          <w:spacing w:val="11"/>
          <w:sz w:val="20"/>
          <w:szCs w:val="20"/>
        </w:rPr>
        <w:t>理</w:t>
      </w:r>
      <w:r>
        <w:rPr>
          <w:rFonts w:ascii="宋体" w:hAnsi="宋体" w:eastAsia="宋体" w:cs="宋体"/>
          <w:spacing w:val="10"/>
          <w:sz w:val="20"/>
          <w:szCs w:val="20"/>
        </w:rPr>
        <w:t>完成；如发现有枯死树未清理的，则按要求继续清理，直至清理完毕为止。按要求制作《松材线虫病枯死树</w:t>
      </w:r>
      <w:r>
        <w:rPr>
          <w:rFonts w:ascii="宋体" w:hAnsi="宋体" w:eastAsia="宋体" w:cs="宋体"/>
          <w:sz w:val="20"/>
          <w:szCs w:val="20"/>
        </w:rPr>
        <w:t xml:space="preserve"> </w:t>
      </w:r>
      <w:r>
        <w:rPr>
          <w:rFonts w:ascii="宋体" w:hAnsi="宋体" w:eastAsia="宋体" w:cs="宋体"/>
          <w:spacing w:val="10"/>
          <w:sz w:val="20"/>
          <w:szCs w:val="20"/>
        </w:rPr>
        <w:t>清理记</w:t>
      </w:r>
      <w:r>
        <w:rPr>
          <w:rFonts w:ascii="宋体" w:hAnsi="宋体" w:eastAsia="宋体" w:cs="宋体"/>
          <w:spacing w:val="6"/>
          <w:sz w:val="20"/>
          <w:szCs w:val="20"/>
        </w:rPr>
        <w:t>录</w:t>
      </w:r>
      <w:r>
        <w:rPr>
          <w:rFonts w:ascii="宋体" w:hAnsi="宋体" w:eastAsia="宋体" w:cs="宋体"/>
          <w:spacing w:val="5"/>
          <w:sz w:val="20"/>
          <w:szCs w:val="20"/>
        </w:rPr>
        <w:t>表》  (包括但不限于现场图片、定位信息、清理措施等) 。</w:t>
      </w:r>
    </w:p>
    <w:p>
      <w:pPr>
        <w:spacing w:line="228" w:lineRule="auto"/>
        <w:ind w:left="430"/>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2)</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清理质量验收。</w:t>
      </w:r>
    </w:p>
    <w:p>
      <w:pPr>
        <w:spacing w:before="251" w:line="462" w:lineRule="auto"/>
        <w:ind w:firstLine="419"/>
        <w:rPr>
          <w:rFonts w:ascii="宋体" w:hAnsi="宋体" w:eastAsia="宋体" w:cs="宋体"/>
          <w:sz w:val="20"/>
          <w:szCs w:val="20"/>
        </w:rPr>
      </w:pPr>
      <w:r>
        <w:rPr>
          <w:rFonts w:ascii="宋体" w:hAnsi="宋体" w:eastAsia="宋体" w:cs="宋体"/>
          <w:spacing w:val="22"/>
          <w:sz w:val="20"/>
          <w:szCs w:val="20"/>
        </w:rPr>
        <w:t>根</w:t>
      </w:r>
      <w:r>
        <w:rPr>
          <w:rFonts w:ascii="宋体" w:hAnsi="宋体" w:eastAsia="宋体" w:cs="宋体"/>
          <w:spacing w:val="12"/>
          <w:sz w:val="20"/>
          <w:szCs w:val="20"/>
        </w:rPr>
        <w:t>据</w:t>
      </w:r>
      <w:r>
        <w:rPr>
          <w:rFonts w:ascii="宋体" w:hAnsi="宋体" w:eastAsia="宋体" w:cs="宋体"/>
          <w:spacing w:val="11"/>
          <w:sz w:val="20"/>
          <w:szCs w:val="20"/>
        </w:rPr>
        <w:t>《松材线虫病枯死树清理记录表》抽取总株数的 5%的比例，按照《松材线虫病防治技术方案 (2022</w:t>
      </w:r>
      <w:r>
        <w:rPr>
          <w:rFonts w:ascii="宋体" w:hAnsi="宋体" w:eastAsia="宋体" w:cs="宋体"/>
          <w:sz w:val="20"/>
          <w:szCs w:val="20"/>
        </w:rPr>
        <w:t xml:space="preserve"> </w:t>
      </w:r>
      <w:r>
        <w:rPr>
          <w:rFonts w:ascii="宋体" w:hAnsi="宋体" w:eastAsia="宋体" w:cs="宋体"/>
          <w:spacing w:val="8"/>
          <w:sz w:val="20"/>
          <w:szCs w:val="20"/>
        </w:rPr>
        <w:t>年版) 》的技术要求进行核验</w:t>
      </w:r>
      <w:r>
        <w:rPr>
          <w:rFonts w:ascii="宋体" w:hAnsi="宋体" w:eastAsia="宋体" w:cs="宋体"/>
          <w:spacing w:val="5"/>
          <w:sz w:val="20"/>
          <w:szCs w:val="20"/>
        </w:rPr>
        <w:t>。</w:t>
      </w:r>
    </w:p>
    <w:p>
      <w:pPr>
        <w:spacing w:line="228" w:lineRule="auto"/>
        <w:ind w:left="430"/>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三)</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付款方式：</w:t>
      </w:r>
    </w:p>
    <w:p>
      <w:pPr>
        <w:spacing w:before="251" w:line="462" w:lineRule="auto"/>
        <w:ind w:right="1" w:firstLine="420"/>
        <w:rPr>
          <w:rFonts w:ascii="宋体" w:hAnsi="宋体" w:eastAsia="宋体" w:cs="宋体"/>
          <w:sz w:val="20"/>
          <w:szCs w:val="20"/>
        </w:rPr>
      </w:pPr>
      <w:r>
        <w:rPr>
          <w:rFonts w:ascii="宋体" w:hAnsi="宋体" w:eastAsia="宋体" w:cs="宋体"/>
          <w:spacing w:val="14"/>
          <w:sz w:val="20"/>
          <w:szCs w:val="20"/>
        </w:rPr>
        <w:t>合同</w:t>
      </w:r>
      <w:r>
        <w:rPr>
          <w:rFonts w:ascii="宋体" w:hAnsi="宋体" w:eastAsia="宋体" w:cs="宋体"/>
          <w:spacing w:val="10"/>
          <w:sz w:val="20"/>
          <w:szCs w:val="20"/>
        </w:rPr>
        <w:t>签</w:t>
      </w:r>
      <w:r>
        <w:rPr>
          <w:rFonts w:ascii="宋体" w:hAnsi="宋体" w:eastAsia="宋体" w:cs="宋体"/>
          <w:spacing w:val="7"/>
          <w:sz w:val="20"/>
          <w:szCs w:val="20"/>
        </w:rPr>
        <w:t>订后乙方组织人员进场施工和开具等额发票给甲方后 30 个工作日内， 甲方向乙方支付合同金额的</w:t>
      </w:r>
      <w:r>
        <w:rPr>
          <w:rFonts w:ascii="宋体" w:hAnsi="宋体" w:eastAsia="宋体" w:cs="宋体"/>
          <w:sz w:val="20"/>
          <w:szCs w:val="20"/>
        </w:rPr>
        <w:t xml:space="preserve"> </w:t>
      </w:r>
      <w:r>
        <w:rPr>
          <w:rFonts w:ascii="宋体" w:hAnsi="宋体" w:eastAsia="宋体" w:cs="宋体"/>
          <w:spacing w:val="14"/>
          <w:sz w:val="20"/>
          <w:szCs w:val="20"/>
        </w:rPr>
        <w:t>30%；</w:t>
      </w:r>
      <w:r>
        <w:rPr>
          <w:rFonts w:ascii="宋体" w:hAnsi="宋体" w:eastAsia="宋体" w:cs="宋体"/>
          <w:spacing w:val="10"/>
          <w:sz w:val="20"/>
          <w:szCs w:val="20"/>
        </w:rPr>
        <w:t>在</w:t>
      </w:r>
      <w:r>
        <w:rPr>
          <w:rFonts w:ascii="宋体" w:hAnsi="宋体" w:eastAsia="宋体" w:cs="宋体"/>
          <w:spacing w:val="7"/>
          <w:sz w:val="20"/>
          <w:szCs w:val="20"/>
        </w:rPr>
        <w:t>乙方全部完成枯死松树清理，并整理好枯死树清理记录材料和开具等额发票给甲方后，甲方向乙方支付</w:t>
      </w:r>
      <w:r>
        <w:rPr>
          <w:rFonts w:ascii="宋体" w:hAnsi="宋体" w:eastAsia="宋体" w:cs="宋体"/>
          <w:sz w:val="20"/>
          <w:szCs w:val="20"/>
        </w:rPr>
        <w:t xml:space="preserve"> </w:t>
      </w:r>
      <w:r>
        <w:rPr>
          <w:rFonts w:ascii="宋体" w:hAnsi="宋体" w:eastAsia="宋体" w:cs="宋体"/>
          <w:spacing w:val="14"/>
          <w:sz w:val="20"/>
          <w:szCs w:val="20"/>
        </w:rPr>
        <w:t>合同</w:t>
      </w:r>
      <w:r>
        <w:rPr>
          <w:rFonts w:ascii="宋体" w:hAnsi="宋体" w:eastAsia="宋体" w:cs="宋体"/>
          <w:spacing w:val="10"/>
          <w:sz w:val="20"/>
          <w:szCs w:val="20"/>
        </w:rPr>
        <w:t>金</w:t>
      </w:r>
      <w:r>
        <w:rPr>
          <w:rFonts w:ascii="宋体" w:hAnsi="宋体" w:eastAsia="宋体" w:cs="宋体"/>
          <w:spacing w:val="7"/>
          <w:sz w:val="20"/>
          <w:szCs w:val="20"/>
        </w:rPr>
        <w:t>额40%；经甲方验收合格，且乙方开具等额发票给甲方后 30 个工作日内，甲方向乙方支付剩余部分技术</w:t>
      </w:r>
      <w:r>
        <w:rPr>
          <w:rFonts w:ascii="宋体" w:hAnsi="宋体" w:eastAsia="宋体" w:cs="宋体"/>
          <w:sz w:val="20"/>
          <w:szCs w:val="20"/>
        </w:rPr>
        <w:t xml:space="preserve"> </w:t>
      </w:r>
      <w:r>
        <w:rPr>
          <w:rFonts w:ascii="宋体" w:hAnsi="宋体" w:eastAsia="宋体" w:cs="宋体"/>
          <w:spacing w:val="5"/>
          <w:sz w:val="20"/>
          <w:szCs w:val="20"/>
        </w:rPr>
        <w:t>服务费。</w:t>
      </w:r>
    </w:p>
    <w:p>
      <w:pPr>
        <w:spacing w:line="228" w:lineRule="auto"/>
        <w:ind w:left="430"/>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四)</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设计专利权说明：</w:t>
      </w:r>
    </w:p>
    <w:p>
      <w:pPr>
        <w:spacing w:before="252" w:line="462" w:lineRule="auto"/>
        <w:ind w:right="1" w:firstLine="435"/>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3"/>
          <w:sz w:val="20"/>
          <w:szCs w:val="20"/>
        </w:rPr>
        <w:t>成</w:t>
      </w:r>
      <w:r>
        <w:rPr>
          <w:rFonts w:ascii="宋体" w:hAnsi="宋体" w:eastAsia="宋体" w:cs="宋体"/>
          <w:spacing w:val="9"/>
          <w:sz w:val="20"/>
          <w:szCs w:val="20"/>
        </w:rPr>
        <w:t>交供应商应保证项目单位不受到第三方关于侵权的指控，任何第三方如果提出侵权指控，成交供应商</w:t>
      </w:r>
      <w:r>
        <w:rPr>
          <w:rFonts w:ascii="宋体" w:hAnsi="宋体" w:eastAsia="宋体" w:cs="宋体"/>
          <w:sz w:val="20"/>
          <w:szCs w:val="20"/>
        </w:rPr>
        <w:t xml:space="preserve"> </w:t>
      </w:r>
      <w:r>
        <w:rPr>
          <w:rFonts w:ascii="宋体" w:hAnsi="宋体" w:eastAsia="宋体" w:cs="宋体"/>
          <w:spacing w:val="18"/>
          <w:sz w:val="20"/>
          <w:szCs w:val="20"/>
        </w:rPr>
        <w:t>应</w:t>
      </w:r>
      <w:r>
        <w:rPr>
          <w:rFonts w:ascii="宋体" w:hAnsi="宋体" w:eastAsia="宋体" w:cs="宋体"/>
          <w:spacing w:val="12"/>
          <w:sz w:val="20"/>
          <w:szCs w:val="20"/>
        </w:rPr>
        <w:t>与</w:t>
      </w:r>
      <w:r>
        <w:rPr>
          <w:rFonts w:ascii="宋体" w:hAnsi="宋体" w:eastAsia="宋体" w:cs="宋体"/>
          <w:spacing w:val="9"/>
          <w:sz w:val="20"/>
          <w:szCs w:val="20"/>
        </w:rPr>
        <w:t>第三方交涉并承担可能发生的一切法律责任以及造成的后果和费用；</w:t>
      </w:r>
    </w:p>
    <w:p>
      <w:pPr>
        <w:spacing w:before="2" w:line="460" w:lineRule="auto"/>
        <w:ind w:left="1" w:right="1" w:firstLine="420"/>
        <w:rPr>
          <w:rFonts w:ascii="宋体" w:hAnsi="宋体" w:eastAsia="宋体" w:cs="宋体"/>
          <w:sz w:val="20"/>
          <w:szCs w:val="20"/>
        </w:rPr>
      </w:pPr>
      <w:r>
        <w:rPr>
          <w:rFonts w:ascii="宋体" w:hAnsi="宋体" w:eastAsia="宋体" w:cs="宋体"/>
          <w:spacing w:val="18"/>
          <w:sz w:val="20"/>
          <w:szCs w:val="20"/>
        </w:rPr>
        <w:t>2.成</w:t>
      </w:r>
      <w:r>
        <w:rPr>
          <w:rFonts w:ascii="宋体" w:hAnsi="宋体" w:eastAsia="宋体" w:cs="宋体"/>
          <w:spacing w:val="17"/>
          <w:sz w:val="20"/>
          <w:szCs w:val="20"/>
        </w:rPr>
        <w:t>交</w:t>
      </w:r>
      <w:r>
        <w:rPr>
          <w:rFonts w:ascii="宋体" w:hAnsi="宋体" w:eastAsia="宋体" w:cs="宋体"/>
          <w:spacing w:val="9"/>
          <w:sz w:val="20"/>
          <w:szCs w:val="20"/>
        </w:rPr>
        <w:t>供应商在获取本项目相关资料不得以任何形式向采购人以外的任何单位和个人提供，如有违反，造</w:t>
      </w:r>
      <w:r>
        <w:rPr>
          <w:rFonts w:ascii="宋体" w:hAnsi="宋体" w:eastAsia="宋体" w:cs="宋体"/>
          <w:sz w:val="20"/>
          <w:szCs w:val="20"/>
        </w:rPr>
        <w:t xml:space="preserve"> </w:t>
      </w:r>
      <w:r>
        <w:rPr>
          <w:rFonts w:ascii="宋体" w:hAnsi="宋体" w:eastAsia="宋体" w:cs="宋体"/>
          <w:spacing w:val="9"/>
          <w:sz w:val="20"/>
          <w:szCs w:val="20"/>
        </w:rPr>
        <w:t>成泄密或侵权质控，则必须赔偿采购人的损失</w:t>
      </w:r>
      <w:r>
        <w:rPr>
          <w:rFonts w:ascii="宋体" w:hAnsi="宋体" w:eastAsia="宋体" w:cs="宋体"/>
          <w:spacing w:val="7"/>
          <w:sz w:val="20"/>
          <w:szCs w:val="20"/>
        </w:rPr>
        <w:t>。</w:t>
      </w:r>
    </w:p>
    <w:p>
      <w:pPr>
        <w:spacing w:line="227" w:lineRule="auto"/>
        <w:ind w:left="843"/>
        <w:rPr>
          <w:rFonts w:ascii="宋体" w:hAnsi="宋体" w:eastAsia="宋体" w:cs="宋体"/>
          <w:sz w:val="20"/>
          <w:szCs w:val="20"/>
        </w:rPr>
      </w:pPr>
      <w:r>
        <w:rPr>
          <w:rFonts w:ascii="宋体" w:hAnsi="宋体" w:eastAsia="宋体" w:cs="宋体"/>
          <w:spacing w:val="10"/>
          <w:sz w:val="20"/>
          <w:szCs w:val="20"/>
        </w:rPr>
        <w:t>二</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本项目商务要求</w:t>
      </w:r>
    </w:p>
    <w:p>
      <w:pPr>
        <w:spacing w:before="255" w:line="227" w:lineRule="auto"/>
        <w:ind w:left="852"/>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 xml:space="preserve"> 一) </w:t>
      </w:r>
      <w:r>
        <w:rPr>
          <w:rFonts w:ascii="宋体" w:hAnsi="宋体" w:eastAsia="宋体" w:cs="宋体"/>
          <w:spacing w:val="5"/>
          <w:sz w:val="20"/>
          <w:szCs w:val="20"/>
          <w14:textOutline w14:w="3795" w14:cap="sq" w14:cmpd="sng">
            <w14:solidFill>
              <w14:srgbClr w14:val="000000"/>
            </w14:solidFill>
            <w14:prstDash w14:val="solid"/>
            <w14:bevel/>
          </w14:textOutline>
        </w:rPr>
        <w:t>报价要求：</w:t>
      </w:r>
    </w:p>
    <w:p>
      <w:pPr>
        <w:spacing w:before="255" w:line="461" w:lineRule="auto"/>
        <w:ind w:right="1" w:firstLine="420"/>
        <w:rPr>
          <w:rFonts w:ascii="宋体" w:hAnsi="宋体" w:eastAsia="宋体" w:cs="宋体"/>
          <w:sz w:val="20"/>
          <w:szCs w:val="20"/>
        </w:rPr>
      </w:pPr>
      <w:r>
        <w:rPr>
          <w:rFonts w:ascii="宋体" w:hAnsi="宋体" w:eastAsia="宋体" w:cs="宋体"/>
          <w:spacing w:val="10"/>
          <w:sz w:val="20"/>
          <w:szCs w:val="20"/>
        </w:rPr>
        <w:t>本次报价须为人民币报价，固定金额报价。报价应包含了但并不限于本项目各项购买服务及相关服务等的</w:t>
      </w:r>
      <w:r>
        <w:rPr>
          <w:rFonts w:ascii="宋体" w:hAnsi="宋体" w:eastAsia="宋体" w:cs="宋体"/>
          <w:sz w:val="20"/>
          <w:szCs w:val="20"/>
        </w:rPr>
        <w:t xml:space="preserve"> </w:t>
      </w:r>
      <w:r>
        <w:rPr>
          <w:rFonts w:ascii="宋体" w:hAnsi="宋体" w:eastAsia="宋体" w:cs="宋体"/>
          <w:spacing w:val="11"/>
          <w:sz w:val="20"/>
          <w:szCs w:val="20"/>
        </w:rPr>
        <w:t>费</w:t>
      </w:r>
      <w:r>
        <w:rPr>
          <w:rFonts w:ascii="宋体" w:hAnsi="宋体" w:eastAsia="宋体" w:cs="宋体"/>
          <w:spacing w:val="10"/>
          <w:sz w:val="20"/>
          <w:szCs w:val="20"/>
        </w:rPr>
        <w:t>用和所需缴纳的所有价格、税、费等费用。对于本文件中明确列明必须报价的货物或服务，供应商应分别报</w:t>
      </w:r>
      <w:r>
        <w:rPr>
          <w:rFonts w:ascii="宋体" w:hAnsi="宋体" w:eastAsia="宋体" w:cs="宋体"/>
          <w:sz w:val="20"/>
          <w:szCs w:val="20"/>
        </w:rPr>
        <w:t xml:space="preserve"> </w:t>
      </w:r>
      <w:r>
        <w:rPr>
          <w:rFonts w:ascii="宋体" w:hAnsi="宋体" w:eastAsia="宋体" w:cs="宋体"/>
          <w:spacing w:val="11"/>
          <w:sz w:val="20"/>
          <w:szCs w:val="20"/>
        </w:rPr>
        <w:t>价</w:t>
      </w:r>
      <w:r>
        <w:rPr>
          <w:rFonts w:ascii="宋体" w:hAnsi="宋体" w:eastAsia="宋体" w:cs="宋体"/>
          <w:spacing w:val="10"/>
          <w:sz w:val="20"/>
          <w:szCs w:val="20"/>
        </w:rPr>
        <w:t>。对于本文件中未列明，而供应商认为必需的费用也需列入总报价。在合同实施时，采购人将不予支付成交</w:t>
      </w:r>
      <w:r>
        <w:rPr>
          <w:rFonts w:ascii="宋体" w:hAnsi="宋体" w:eastAsia="宋体" w:cs="宋体"/>
          <w:sz w:val="20"/>
          <w:szCs w:val="20"/>
        </w:rPr>
        <w:t xml:space="preserve"> </w:t>
      </w:r>
      <w:r>
        <w:rPr>
          <w:rFonts w:ascii="宋体" w:hAnsi="宋体" w:eastAsia="宋体" w:cs="宋体"/>
          <w:spacing w:val="18"/>
          <w:sz w:val="20"/>
          <w:szCs w:val="20"/>
        </w:rPr>
        <w:t>供</w:t>
      </w:r>
      <w:r>
        <w:rPr>
          <w:rFonts w:ascii="宋体" w:hAnsi="宋体" w:eastAsia="宋体" w:cs="宋体"/>
          <w:spacing w:val="12"/>
          <w:sz w:val="20"/>
          <w:szCs w:val="20"/>
        </w:rPr>
        <w:t>应</w:t>
      </w:r>
      <w:r>
        <w:rPr>
          <w:rFonts w:ascii="宋体" w:hAnsi="宋体" w:eastAsia="宋体" w:cs="宋体"/>
          <w:spacing w:val="9"/>
          <w:sz w:val="20"/>
          <w:szCs w:val="20"/>
        </w:rPr>
        <w:t>商没有列入的项目费用，并认为此项目的费用已包括在响应总报价中。</w:t>
      </w:r>
    </w:p>
    <w:p>
      <w:pPr>
        <w:spacing w:line="502" w:lineRule="exact"/>
        <w:ind w:left="850"/>
        <w:rPr>
          <w:rFonts w:ascii="宋体" w:hAnsi="宋体" w:eastAsia="宋体" w:cs="宋体"/>
          <w:sz w:val="20"/>
          <w:szCs w:val="20"/>
        </w:rPr>
      </w:pPr>
      <w:r>
        <w:rPr>
          <w:rFonts w:ascii="宋体" w:hAnsi="宋体" w:eastAsia="宋体" w:cs="宋体"/>
          <w:spacing w:val="18"/>
          <w:position w:val="22"/>
          <w:sz w:val="20"/>
          <w:szCs w:val="20"/>
        </w:rPr>
        <w:t>(</w:t>
      </w:r>
      <w:r>
        <w:rPr>
          <w:rFonts w:ascii="宋体" w:hAnsi="宋体" w:eastAsia="宋体" w:cs="宋体"/>
          <w:spacing w:val="15"/>
          <w:position w:val="22"/>
          <w:sz w:val="20"/>
          <w:szCs w:val="20"/>
        </w:rPr>
        <w:t>二) 合同签订日期：</w:t>
      </w:r>
    </w:p>
    <w:p>
      <w:pPr>
        <w:spacing w:line="227" w:lineRule="auto"/>
        <w:ind w:left="421"/>
        <w:rPr>
          <w:rFonts w:ascii="宋体" w:hAnsi="宋体" w:eastAsia="宋体" w:cs="宋体"/>
          <w:sz w:val="20"/>
          <w:szCs w:val="20"/>
        </w:rPr>
      </w:pPr>
      <w:r>
        <w:rPr>
          <w:rFonts w:ascii="宋体" w:hAnsi="宋体" w:eastAsia="宋体" w:cs="宋体"/>
          <w:spacing w:val="1"/>
          <w:sz w:val="20"/>
          <w:szCs w:val="20"/>
        </w:rPr>
        <w:t>成交</w:t>
      </w:r>
      <w:r>
        <w:rPr>
          <w:rFonts w:ascii="宋体" w:hAnsi="宋体" w:eastAsia="宋体" w:cs="宋体"/>
          <w:sz w:val="20"/>
          <w:szCs w:val="20"/>
        </w:rPr>
        <w:t>通知书发出后 15 日内。</w:t>
      </w:r>
    </w:p>
    <w:p>
      <w:pPr>
        <w:spacing w:before="253" w:line="228" w:lineRule="auto"/>
        <w:ind w:left="85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三) 服务周期：</w:t>
      </w:r>
    </w:p>
    <w:p>
      <w:pPr>
        <w:spacing w:before="253" w:line="228" w:lineRule="auto"/>
        <w:ind w:left="420"/>
        <w:rPr>
          <w:rFonts w:ascii="宋体" w:hAnsi="宋体" w:eastAsia="宋体" w:cs="宋体"/>
          <w:sz w:val="20"/>
          <w:szCs w:val="20"/>
        </w:rPr>
      </w:pPr>
      <w:r>
        <w:rPr>
          <w:rFonts w:ascii="宋体" w:hAnsi="宋体" w:eastAsia="宋体" w:cs="宋体"/>
          <w:spacing w:val="16"/>
          <w:sz w:val="20"/>
          <w:szCs w:val="20"/>
        </w:rPr>
        <w:t>签</w:t>
      </w:r>
      <w:r>
        <w:rPr>
          <w:rFonts w:ascii="宋体" w:hAnsi="宋体" w:eastAsia="宋体" w:cs="宋体"/>
          <w:spacing w:val="12"/>
          <w:sz w:val="20"/>
          <w:szCs w:val="20"/>
        </w:rPr>
        <w:t>订</w:t>
      </w:r>
      <w:r>
        <w:rPr>
          <w:rFonts w:ascii="宋体" w:hAnsi="宋体" w:eastAsia="宋体" w:cs="宋体"/>
          <w:spacing w:val="8"/>
          <w:sz w:val="20"/>
          <w:szCs w:val="20"/>
        </w:rPr>
        <w:t>合同之日期至通过验收之日止。</w:t>
      </w:r>
    </w:p>
    <w:p>
      <w:pPr>
        <w:spacing w:before="254" w:line="499" w:lineRule="exact"/>
        <w:ind w:left="850"/>
        <w:rPr>
          <w:rFonts w:ascii="宋体" w:hAnsi="宋体" w:eastAsia="宋体" w:cs="宋体"/>
          <w:sz w:val="20"/>
          <w:szCs w:val="20"/>
        </w:rPr>
      </w:pPr>
      <w:r>
        <w:rPr>
          <w:rFonts w:ascii="宋体" w:hAnsi="宋体" w:eastAsia="宋体" w:cs="宋体"/>
          <w:spacing w:val="22"/>
          <w:position w:val="22"/>
          <w:sz w:val="20"/>
          <w:szCs w:val="20"/>
        </w:rPr>
        <w:t>(</w:t>
      </w:r>
      <w:r>
        <w:rPr>
          <w:rFonts w:ascii="宋体" w:hAnsi="宋体" w:eastAsia="宋体" w:cs="宋体"/>
          <w:spacing w:val="16"/>
          <w:position w:val="22"/>
          <w:sz w:val="20"/>
          <w:szCs w:val="20"/>
        </w:rPr>
        <w:t>四) 服务地点：</w:t>
      </w:r>
    </w:p>
    <w:p>
      <w:pPr>
        <w:spacing w:before="1" w:line="227" w:lineRule="auto"/>
        <w:ind w:left="419"/>
        <w:rPr>
          <w:rFonts w:ascii="宋体" w:hAnsi="宋体" w:eastAsia="宋体" w:cs="宋体"/>
          <w:sz w:val="20"/>
          <w:szCs w:val="20"/>
        </w:rPr>
      </w:pPr>
      <w:r>
        <w:rPr>
          <w:rFonts w:ascii="宋体" w:hAnsi="宋体" w:eastAsia="宋体" w:cs="宋体"/>
          <w:spacing w:val="9"/>
          <w:sz w:val="20"/>
          <w:szCs w:val="20"/>
        </w:rPr>
        <w:t>采购人指定地</w:t>
      </w:r>
      <w:r>
        <w:rPr>
          <w:rFonts w:ascii="宋体" w:hAnsi="宋体" w:eastAsia="宋体" w:cs="宋体"/>
          <w:spacing w:val="7"/>
          <w:sz w:val="20"/>
          <w:szCs w:val="20"/>
        </w:rPr>
        <w:t>点</w:t>
      </w:r>
    </w:p>
    <w:p>
      <w:pPr>
        <w:spacing w:before="253" w:line="228" w:lineRule="auto"/>
        <w:ind w:left="85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五) 知识产权：</w:t>
      </w:r>
    </w:p>
    <w:p>
      <w:pPr>
        <w:sectPr>
          <w:footerReference r:id="rId30" w:type="default"/>
          <w:pgSz w:w="11906" w:h="16839"/>
          <w:pgMar w:top="400" w:right="907" w:bottom="1014" w:left="915" w:header="0" w:footer="854" w:gutter="0"/>
          <w:cols w:space="720" w:num="1"/>
        </w:sectPr>
      </w:pPr>
    </w:p>
    <w:p>
      <w:pPr>
        <w:spacing w:line="329" w:lineRule="auto"/>
        <w:rPr>
          <w:rFonts w:ascii="Arial"/>
          <w:sz w:val="21"/>
        </w:rPr>
      </w:pPr>
    </w:p>
    <w:p>
      <w:pPr>
        <w:spacing w:line="330" w:lineRule="auto"/>
        <w:rPr>
          <w:rFonts w:ascii="Arial"/>
          <w:sz w:val="21"/>
        </w:rPr>
      </w:pPr>
    </w:p>
    <w:p>
      <w:pPr>
        <w:spacing w:before="65" w:line="464" w:lineRule="auto"/>
        <w:ind w:firstLine="383"/>
        <w:rPr>
          <w:rFonts w:ascii="宋体" w:hAnsi="宋体" w:eastAsia="宋体" w:cs="宋体"/>
          <w:sz w:val="20"/>
          <w:szCs w:val="20"/>
        </w:rPr>
      </w:pPr>
      <w:r>
        <w:rPr>
          <w:rFonts w:ascii="宋体" w:hAnsi="宋体" w:eastAsia="宋体" w:cs="宋体"/>
          <w:spacing w:val="11"/>
          <w:sz w:val="20"/>
          <w:szCs w:val="20"/>
        </w:rPr>
        <w:t>采购人在中华人民共和国境内使用供应商提供的产品及服务时免受第三方提出的侵犯其专利权或其它知</w:t>
      </w:r>
      <w:r>
        <w:rPr>
          <w:rFonts w:ascii="宋体" w:hAnsi="宋体" w:eastAsia="宋体" w:cs="宋体"/>
          <w:spacing w:val="2"/>
          <w:sz w:val="20"/>
          <w:szCs w:val="20"/>
        </w:rPr>
        <w:t>识</w:t>
      </w:r>
      <w:r>
        <w:rPr>
          <w:rFonts w:ascii="宋体" w:hAnsi="宋体" w:eastAsia="宋体" w:cs="宋体"/>
          <w:sz w:val="20"/>
          <w:szCs w:val="20"/>
        </w:rPr>
        <w:t xml:space="preserve"> </w:t>
      </w:r>
      <w:r>
        <w:rPr>
          <w:rFonts w:ascii="宋体" w:hAnsi="宋体" w:eastAsia="宋体" w:cs="宋体"/>
          <w:spacing w:val="11"/>
          <w:sz w:val="20"/>
          <w:szCs w:val="20"/>
        </w:rPr>
        <w:t>产</w:t>
      </w:r>
      <w:r>
        <w:rPr>
          <w:rFonts w:ascii="宋体" w:hAnsi="宋体" w:eastAsia="宋体" w:cs="宋体"/>
          <w:spacing w:val="10"/>
          <w:sz w:val="20"/>
          <w:szCs w:val="20"/>
        </w:rPr>
        <w:t>权的起诉。如果第三方提出侵权指控，成交供应商应承担由此而引起的一切法律责任和费用。供应商在响应</w:t>
      </w:r>
      <w:r>
        <w:rPr>
          <w:rFonts w:ascii="宋体" w:hAnsi="宋体" w:eastAsia="宋体" w:cs="宋体"/>
          <w:sz w:val="20"/>
          <w:szCs w:val="20"/>
        </w:rPr>
        <w:t xml:space="preserve"> </w:t>
      </w:r>
      <w:r>
        <w:rPr>
          <w:rFonts w:ascii="宋体" w:hAnsi="宋体" w:eastAsia="宋体" w:cs="宋体"/>
          <w:spacing w:val="13"/>
          <w:sz w:val="20"/>
          <w:szCs w:val="20"/>
        </w:rPr>
        <w:t>文</w:t>
      </w:r>
      <w:r>
        <w:rPr>
          <w:rFonts w:ascii="宋体" w:hAnsi="宋体" w:eastAsia="宋体" w:cs="宋体"/>
          <w:spacing w:val="8"/>
          <w:sz w:val="20"/>
          <w:szCs w:val="20"/>
        </w:rPr>
        <w:t>件中提供承诺或证明材料。</w:t>
      </w:r>
    </w:p>
    <w:p>
      <w:pPr>
        <w:sectPr>
          <w:footerReference r:id="rId31" w:type="default"/>
          <w:pgSz w:w="11906" w:h="16839"/>
          <w:pgMar w:top="400" w:right="909" w:bottom="1014" w:left="915" w:header="0" w:footer="854" w:gutter="0"/>
          <w:cols w:space="720" w:num="1"/>
        </w:sectPr>
      </w:pPr>
    </w:p>
    <w:p>
      <w:pPr>
        <w:spacing w:line="435" w:lineRule="auto"/>
        <w:rPr>
          <w:rFonts w:ascii="Arial"/>
          <w:sz w:val="21"/>
        </w:rPr>
      </w:pPr>
    </w:p>
    <w:p>
      <w:pPr>
        <w:spacing w:before="140" w:line="223" w:lineRule="auto"/>
        <w:ind w:left="1851"/>
        <w:outlineLvl w:val="0"/>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第四章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政府采购合同</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(格式)</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5" w:line="379" w:lineRule="auto"/>
        <w:ind w:firstLine="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注：本合同样本仅供参考，具体内容由采购人和成交人协商确定，但补充和修改不得造成与本章格式内容有</w:t>
      </w:r>
      <w:r>
        <w:rPr>
          <w:rFonts w:ascii="宋体" w:hAnsi="宋体" w:eastAsia="宋体" w:cs="宋体"/>
          <w:spacing w:val="6"/>
          <w:sz w:val="20"/>
          <w:szCs w:val="20"/>
          <w14:textOutline w14:w="3795" w14:cap="sq" w14:cmpd="sng">
            <w14:solidFill>
              <w14:srgbClr w14:val="000000"/>
            </w14:solidFill>
            <w14:prstDash w14:val="solid"/>
            <w14:bevel/>
          </w14:textOutline>
        </w:rPr>
        <w:t>实</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质性的违背。</w:t>
      </w:r>
    </w:p>
    <w:p>
      <w:pPr>
        <w:sectPr>
          <w:footerReference r:id="rId32" w:type="default"/>
          <w:pgSz w:w="11906" w:h="16839"/>
          <w:pgMar w:top="400" w:right="909" w:bottom="1014" w:left="916" w:header="0" w:footer="854" w:gutter="0"/>
          <w:cols w:space="720" w:num="1"/>
        </w:sectPr>
      </w:pPr>
    </w:p>
    <w:p>
      <w:pPr>
        <w:spacing w:line="475" w:lineRule="auto"/>
        <w:rPr>
          <w:rFonts w:ascii="Arial"/>
          <w:sz w:val="21"/>
        </w:rPr>
      </w:pPr>
    </w:p>
    <w:p>
      <w:pPr>
        <w:spacing w:before="140" w:line="297" w:lineRule="auto"/>
        <w:ind w:left="3418" w:hanging="3419"/>
        <w:rPr>
          <w:rFonts w:ascii="宋体" w:hAnsi="宋体" w:eastAsia="宋体" w:cs="宋体"/>
          <w:sz w:val="43"/>
          <w:szCs w:val="43"/>
        </w:rPr>
      </w:pPr>
      <w:r>
        <w:rPr>
          <w:rFonts w:hint="eastAsia" w:ascii="宋体" w:hAnsi="宋体" w:eastAsia="宋体" w:cs="宋体"/>
          <w:spacing w:val="16"/>
          <w:sz w:val="43"/>
          <w:szCs w:val="43"/>
          <w14:textOutline w14:w="7972" w14:cap="sq" w14:cmpd="sng">
            <w14:solidFill>
              <w14:srgbClr w14:val="000000"/>
            </w14:solidFill>
            <w14:prstDash w14:val="solid"/>
            <w14:bevel/>
          </w14:textOutline>
        </w:rPr>
        <w:t>2022年夏郢镇松材线虫病疫情防控技术服务</w:t>
      </w:r>
      <w:r>
        <w:rPr>
          <w:rFonts w:ascii="宋体" w:hAnsi="宋体" w:eastAsia="宋体" w:cs="宋体"/>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承</w:t>
      </w:r>
      <w:r>
        <w:rPr>
          <w:rFonts w:ascii="宋体" w:hAnsi="宋体" w:eastAsia="宋体" w:cs="宋体"/>
          <w:spacing w:val="6"/>
          <w:sz w:val="43"/>
          <w:szCs w:val="43"/>
          <w14:textOutline w14:w="7972" w14:cap="sq" w14:cmpd="sng">
            <w14:solidFill>
              <w14:srgbClr w14:val="000000"/>
            </w14:solidFill>
            <w14:prstDash w14:val="solid"/>
            <w14:bevel/>
          </w14:textOutline>
        </w:rPr>
        <w:t>包合同</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40" w:line="224" w:lineRule="auto"/>
        <w:ind w:left="1018"/>
        <w:rPr>
          <w:rFonts w:ascii="宋体" w:hAnsi="宋体" w:eastAsia="宋体" w:cs="宋体"/>
          <w:sz w:val="43"/>
          <w:szCs w:val="43"/>
        </w:rPr>
      </w:pPr>
      <w:r>
        <w:rPr>
          <w:rFonts w:ascii="宋体" w:hAnsi="宋体" w:eastAsia="宋体" w:cs="宋体"/>
          <w:spacing w:val="5"/>
          <w:sz w:val="43"/>
          <w:szCs w:val="43"/>
          <w14:textOutline w14:w="7972" w14:cap="sq" w14:cmpd="sng">
            <w14:solidFill>
              <w14:srgbClr w14:val="000000"/>
            </w14:solidFill>
            <w14:prstDash w14:val="solid"/>
            <w14:bevel/>
          </w14:textOutline>
        </w:rPr>
        <w:t>合同编号</w:t>
      </w:r>
      <w:r>
        <w:rPr>
          <w:rFonts w:ascii="宋体" w:hAnsi="宋体" w:eastAsia="宋体" w:cs="宋体"/>
          <w:spacing w:val="4"/>
          <w:sz w:val="43"/>
          <w:szCs w:val="43"/>
          <w14:textOutline w14:w="7972" w14:cap="sq" w14:cmpd="sng">
            <w14:solidFill>
              <w14:srgbClr w14:val="000000"/>
            </w14:solidFill>
            <w14:prstDash w14:val="solid"/>
            <w14:bevel/>
          </w14:textOutline>
        </w:rPr>
        <w:t>：</w:t>
      </w:r>
      <w:r>
        <w:rPr>
          <w:rFonts w:ascii="宋体" w:hAnsi="宋体" w:eastAsia="宋体" w:cs="宋体"/>
          <w:sz w:val="43"/>
          <w:szCs w:val="43"/>
          <w:u w:val="single" w:color="auto"/>
        </w:rPr>
        <w:t xml:space="preserve">                  </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9" w:lineRule="auto"/>
        <w:ind w:left="1190"/>
        <w:rPr>
          <w:rFonts w:ascii="仿宋" w:hAnsi="仿宋" w:eastAsia="仿宋" w:cs="仿宋"/>
          <w:sz w:val="31"/>
          <w:szCs w:val="31"/>
        </w:rPr>
      </w:pPr>
      <w:r>
        <w:rPr>
          <w:rFonts w:ascii="仿宋" w:hAnsi="仿宋" w:eastAsia="仿宋" w:cs="仿宋"/>
          <w:spacing w:val="-1"/>
          <w:sz w:val="31"/>
          <w:szCs w:val="31"/>
        </w:rPr>
        <w:t>发</w:t>
      </w:r>
      <w:r>
        <w:rPr>
          <w:rFonts w:ascii="仿宋" w:hAnsi="仿宋" w:eastAsia="仿宋" w:cs="仿宋"/>
          <w:sz w:val="31"/>
          <w:szCs w:val="31"/>
        </w:rPr>
        <w:t>包方：</w:t>
      </w:r>
      <w:r>
        <w:rPr>
          <w:rFonts w:ascii="仿宋" w:hAnsi="仿宋" w:eastAsia="仿宋" w:cs="仿宋"/>
          <w:sz w:val="31"/>
          <w:szCs w:val="31"/>
          <w:u w:val="single" w:color="auto"/>
        </w:rPr>
        <w:t xml:space="preserve">                             </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1" w:line="229" w:lineRule="auto"/>
        <w:ind w:left="1181"/>
        <w:rPr>
          <w:rFonts w:ascii="仿宋" w:hAnsi="仿宋" w:eastAsia="仿宋" w:cs="仿宋"/>
          <w:sz w:val="31"/>
          <w:szCs w:val="31"/>
        </w:rPr>
      </w:pPr>
      <w:r>
        <w:rPr>
          <w:rFonts w:ascii="仿宋" w:hAnsi="仿宋" w:eastAsia="仿宋" w:cs="仿宋"/>
          <w:spacing w:val="2"/>
          <w:sz w:val="31"/>
          <w:szCs w:val="31"/>
        </w:rPr>
        <w:t>承包方：</w:t>
      </w:r>
      <w:r>
        <w:rPr>
          <w:rFonts w:ascii="仿宋" w:hAnsi="仿宋" w:eastAsia="仿宋" w:cs="仿宋"/>
          <w:sz w:val="31"/>
          <w:szCs w:val="31"/>
          <w:u w:val="single" w:color="auto"/>
        </w:rPr>
        <w:t xml:space="preserve">                              </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01" w:line="228" w:lineRule="auto"/>
        <w:ind w:left="1189"/>
        <w:rPr>
          <w:rFonts w:ascii="仿宋" w:hAnsi="仿宋" w:eastAsia="仿宋" w:cs="仿宋"/>
          <w:sz w:val="31"/>
          <w:szCs w:val="31"/>
        </w:rPr>
      </w:pPr>
      <w:r>
        <w:rPr>
          <w:rFonts w:ascii="仿宋" w:hAnsi="仿宋" w:eastAsia="仿宋" w:cs="仿宋"/>
          <w:spacing w:val="-4"/>
          <w:sz w:val="31"/>
          <w:szCs w:val="31"/>
        </w:rPr>
        <w:t xml:space="preserve">签订 日期：202 年  月  </w:t>
      </w:r>
      <w:r>
        <w:rPr>
          <w:rFonts w:ascii="仿宋" w:hAnsi="仿宋" w:eastAsia="仿宋" w:cs="仿宋"/>
          <w:spacing w:val="-3"/>
          <w:sz w:val="31"/>
          <w:szCs w:val="31"/>
        </w:rPr>
        <w:t>日</w:t>
      </w:r>
    </w:p>
    <w:p>
      <w:pPr>
        <w:sectPr>
          <w:footerReference r:id="rId33" w:type="default"/>
          <w:pgSz w:w="11906" w:h="16839"/>
          <w:pgMar w:top="400" w:right="1648" w:bottom="1014" w:left="1666" w:header="0" w:footer="854" w:gutter="0"/>
          <w:cols w:space="720" w:num="1"/>
        </w:sectPr>
      </w:pPr>
    </w:p>
    <w:p>
      <w:pPr>
        <w:spacing w:line="475" w:lineRule="auto"/>
        <w:rPr>
          <w:rFonts w:ascii="Arial"/>
          <w:sz w:val="21"/>
        </w:rPr>
      </w:pPr>
    </w:p>
    <w:p>
      <w:pPr>
        <w:spacing w:before="140" w:line="297" w:lineRule="auto"/>
        <w:ind w:left="4170" w:right="820" w:hanging="3419"/>
        <w:rPr>
          <w:rFonts w:ascii="宋体" w:hAnsi="宋体" w:eastAsia="宋体" w:cs="宋体"/>
          <w:sz w:val="43"/>
          <w:szCs w:val="43"/>
        </w:rPr>
      </w:pPr>
      <w:r>
        <w:rPr>
          <w:rFonts w:hint="eastAsia" w:ascii="宋体" w:hAnsi="宋体" w:eastAsia="宋体" w:cs="宋体"/>
          <w:spacing w:val="16"/>
          <w:sz w:val="43"/>
          <w:szCs w:val="43"/>
          <w14:textOutline w14:w="7972" w14:cap="sq" w14:cmpd="sng">
            <w14:solidFill>
              <w14:srgbClr w14:val="000000"/>
            </w14:solidFill>
            <w14:prstDash w14:val="solid"/>
            <w14:bevel/>
          </w14:textOutline>
        </w:rPr>
        <w:t>2022年夏郢镇松材线虫病疫情防控技术服务</w:t>
      </w:r>
      <w:r>
        <w:rPr>
          <w:rFonts w:ascii="宋体" w:hAnsi="宋体" w:eastAsia="宋体" w:cs="宋体"/>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承</w:t>
      </w:r>
      <w:r>
        <w:rPr>
          <w:rFonts w:ascii="宋体" w:hAnsi="宋体" w:eastAsia="宋体" w:cs="宋体"/>
          <w:spacing w:val="6"/>
          <w:sz w:val="43"/>
          <w:szCs w:val="43"/>
          <w14:textOutline w14:w="7972" w14:cap="sq" w14:cmpd="sng">
            <w14:solidFill>
              <w14:srgbClr w14:val="000000"/>
            </w14:solidFill>
            <w14:prstDash w14:val="solid"/>
            <w14:bevel/>
          </w14:textOutline>
        </w:rPr>
        <w:t>包合同</w:t>
      </w:r>
    </w:p>
    <w:p>
      <w:pPr>
        <w:spacing w:line="345" w:lineRule="auto"/>
        <w:rPr>
          <w:rFonts w:ascii="Arial"/>
          <w:sz w:val="21"/>
        </w:rPr>
      </w:pPr>
    </w:p>
    <w:p>
      <w:pPr>
        <w:spacing w:line="346" w:lineRule="auto"/>
        <w:rPr>
          <w:rFonts w:ascii="Arial"/>
          <w:sz w:val="21"/>
        </w:rPr>
      </w:pPr>
    </w:p>
    <w:p>
      <w:pPr>
        <w:spacing w:before="65" w:line="516" w:lineRule="auto"/>
        <w:ind w:left="4"/>
        <w:rPr>
          <w:rFonts w:ascii="宋体" w:hAnsi="宋体" w:eastAsia="宋体" w:cs="宋体"/>
          <w:sz w:val="20"/>
          <w:szCs w:val="20"/>
        </w:rPr>
      </w:pPr>
      <w:r>
        <w:rPr>
          <w:rFonts w:ascii="宋体" w:hAnsi="宋体" w:eastAsia="宋体" w:cs="宋体"/>
          <w:spacing w:val="7"/>
          <w:sz w:val="20"/>
          <w:szCs w:val="20"/>
        </w:rPr>
        <w:t>发包方：</w:t>
      </w:r>
      <w:r>
        <w:rPr>
          <w:rFonts w:hint="eastAsia" w:ascii="宋体" w:hAnsi="宋体" w:eastAsia="宋体" w:cs="宋体"/>
          <w:spacing w:val="7"/>
          <w:sz w:val="20"/>
          <w:szCs w:val="20"/>
          <w:u w:val="single" w:color="auto"/>
          <w:lang w:eastAsia="zh-CN"/>
        </w:rPr>
        <w:t>夏郢</w:t>
      </w:r>
      <w:r>
        <w:rPr>
          <w:rFonts w:ascii="宋体" w:hAnsi="宋体" w:eastAsia="宋体" w:cs="宋体"/>
          <w:spacing w:val="7"/>
          <w:sz w:val="20"/>
          <w:szCs w:val="20"/>
          <w:u w:val="single" w:color="auto"/>
        </w:rPr>
        <w:t xml:space="preserve">镇人民政府             </w:t>
      </w:r>
      <w:r>
        <w:rPr>
          <w:rFonts w:ascii="宋体" w:hAnsi="宋体" w:eastAsia="宋体" w:cs="宋体"/>
          <w:spacing w:val="7"/>
          <w:sz w:val="20"/>
          <w:szCs w:val="20"/>
        </w:rPr>
        <w:t xml:space="preserve"> (以下简称甲方)</w:t>
      </w:r>
    </w:p>
    <w:p>
      <w:pPr>
        <w:spacing w:line="227" w:lineRule="auto"/>
        <w:rPr>
          <w:rFonts w:ascii="宋体" w:hAnsi="宋体" w:eastAsia="宋体" w:cs="宋体"/>
          <w:sz w:val="20"/>
          <w:szCs w:val="20"/>
        </w:rPr>
      </w:pPr>
      <w:r>
        <w:rPr>
          <w:rFonts w:ascii="宋体" w:hAnsi="宋体" w:eastAsia="宋体" w:cs="宋体"/>
          <w:spacing w:val="-2"/>
          <w:sz w:val="20"/>
          <w:szCs w:val="20"/>
        </w:rPr>
        <w:t>承包方：</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(以下简称乙方)</w:t>
      </w:r>
    </w:p>
    <w:p>
      <w:pPr>
        <w:spacing w:line="246" w:lineRule="auto"/>
        <w:rPr>
          <w:rFonts w:ascii="Arial"/>
          <w:sz w:val="21"/>
        </w:rPr>
      </w:pPr>
    </w:p>
    <w:p>
      <w:pPr>
        <w:spacing w:before="65" w:line="517" w:lineRule="auto"/>
        <w:ind w:right="130" w:firstLine="235"/>
        <w:rPr>
          <w:rFonts w:ascii="宋体" w:hAnsi="宋体" w:eastAsia="宋体" w:cs="宋体"/>
          <w:sz w:val="20"/>
          <w:szCs w:val="20"/>
        </w:rPr>
      </w:pPr>
      <w:r>
        <w:rPr>
          <w:rFonts w:ascii="宋体" w:hAnsi="宋体" w:eastAsia="宋体" w:cs="宋体"/>
          <w:spacing w:val="12"/>
          <w:sz w:val="20"/>
          <w:szCs w:val="20"/>
        </w:rPr>
        <w:t>甲</w:t>
      </w:r>
      <w:r>
        <w:rPr>
          <w:rFonts w:ascii="宋体" w:hAnsi="宋体" w:eastAsia="宋体" w:cs="宋体"/>
          <w:spacing w:val="8"/>
          <w:sz w:val="20"/>
          <w:szCs w:val="20"/>
        </w:rPr>
        <w:t>、</w:t>
      </w:r>
      <w:r>
        <w:rPr>
          <w:rFonts w:ascii="宋体" w:hAnsi="宋体" w:eastAsia="宋体" w:cs="宋体"/>
          <w:spacing w:val="6"/>
          <w:sz w:val="20"/>
          <w:szCs w:val="20"/>
        </w:rPr>
        <w:t>乙双方依照《中华人民共和国合同法》及有关法律、法规，遵循平等、 自愿、公平和诚实信用的原则，</w:t>
      </w:r>
      <w:r>
        <w:rPr>
          <w:rFonts w:ascii="宋体" w:hAnsi="宋体" w:eastAsia="宋体" w:cs="宋体"/>
          <w:sz w:val="20"/>
          <w:szCs w:val="20"/>
        </w:rPr>
        <w:t xml:space="preserve"> </w:t>
      </w:r>
      <w:r>
        <w:rPr>
          <w:rFonts w:ascii="宋体" w:hAnsi="宋体" w:eastAsia="宋体" w:cs="宋体"/>
          <w:spacing w:val="9"/>
          <w:sz w:val="20"/>
          <w:szCs w:val="20"/>
        </w:rPr>
        <w:t>双方就本服务项目事项协商一致，订立本合同：</w:t>
      </w:r>
    </w:p>
    <w:p>
      <w:pPr>
        <w:spacing w:line="343" w:lineRule="exact"/>
        <w:ind w:left="424"/>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7"/>
          <w:position w:val="2"/>
          <w:sz w:val="20"/>
          <w:szCs w:val="20"/>
        </w:rPr>
        <w:t>、服务项目概况：</w:t>
      </w:r>
    </w:p>
    <w:p>
      <w:pPr>
        <w:spacing w:before="216" w:line="231" w:lineRule="auto"/>
        <w:ind w:left="457"/>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(一)服务项目名称：</w:t>
      </w:r>
    </w:p>
    <w:p>
      <w:pPr>
        <w:spacing w:line="244" w:lineRule="auto"/>
        <w:rPr>
          <w:rFonts w:ascii="Arial"/>
          <w:sz w:val="21"/>
        </w:rPr>
      </w:pPr>
    </w:p>
    <w:p>
      <w:pPr>
        <w:spacing w:before="65" w:line="228" w:lineRule="auto"/>
        <w:ind w:left="423"/>
        <w:rPr>
          <w:rFonts w:ascii="宋体" w:hAnsi="宋体" w:eastAsia="宋体" w:cs="宋体"/>
          <w:sz w:val="20"/>
          <w:szCs w:val="20"/>
        </w:rPr>
      </w:pPr>
      <w:r>
        <w:rPr>
          <w:rFonts w:hint="eastAsia" w:ascii="宋体" w:hAnsi="宋体" w:eastAsia="宋体" w:cs="宋体"/>
          <w:spacing w:val="15"/>
          <w:sz w:val="20"/>
          <w:szCs w:val="20"/>
        </w:rPr>
        <w:t>2022年夏郢镇松材线虫病疫情防控技术服务</w:t>
      </w:r>
    </w:p>
    <w:p>
      <w:pPr>
        <w:spacing w:line="246" w:lineRule="auto"/>
        <w:rPr>
          <w:rFonts w:ascii="Arial"/>
          <w:sz w:val="21"/>
        </w:rPr>
      </w:pPr>
    </w:p>
    <w:p>
      <w:pPr>
        <w:spacing w:before="66" w:line="228" w:lineRule="auto"/>
        <w:ind w:left="325"/>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二)</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服务项目范围：</w:t>
      </w:r>
    </w:p>
    <w:p>
      <w:pPr>
        <w:spacing w:line="244" w:lineRule="auto"/>
        <w:rPr>
          <w:rFonts w:ascii="Arial"/>
          <w:sz w:val="21"/>
        </w:rPr>
      </w:pPr>
    </w:p>
    <w:p>
      <w:pPr>
        <w:spacing w:before="66" w:line="517" w:lineRule="auto"/>
        <w:ind w:right="80" w:firstLine="43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1.</w:t>
      </w:r>
      <w:r>
        <w:rPr>
          <w:rFonts w:ascii="宋体" w:hAnsi="宋体" w:eastAsia="宋体" w:cs="宋体"/>
          <w:spacing w:val="14"/>
          <w:sz w:val="20"/>
          <w:szCs w:val="20"/>
          <w14:textOutline w14:w="3795" w14:cap="sq" w14:cmpd="sng">
            <w14:solidFill>
              <w14:srgbClr w14:val="000000"/>
            </w14:solidFill>
            <w14:prstDash w14:val="solid"/>
            <w14:bevel/>
          </w14:textOutline>
        </w:rPr>
        <w:t>本</w:t>
      </w:r>
      <w:r>
        <w:rPr>
          <w:rFonts w:ascii="宋体" w:hAnsi="宋体" w:eastAsia="宋体" w:cs="宋体"/>
          <w:spacing w:val="9"/>
          <w:sz w:val="20"/>
          <w:szCs w:val="20"/>
          <w14:textOutline w14:w="3795" w14:cap="sq" w14:cmpd="sng">
            <w14:solidFill>
              <w14:srgbClr w14:val="000000"/>
            </w14:solidFill>
            <w14:prstDash w14:val="solid"/>
            <w14:bevel/>
          </w14:textOutline>
        </w:rPr>
        <w:t>项目为松材线虫病疫情防控技术服务承包：</w:t>
      </w:r>
      <w:r>
        <w:rPr>
          <w:rFonts w:ascii="宋体" w:hAnsi="宋体" w:eastAsia="宋体" w:cs="宋体"/>
          <w:spacing w:val="9"/>
          <w:sz w:val="20"/>
          <w:szCs w:val="20"/>
        </w:rPr>
        <w:t>根据自治区、市等松材线虫病疫情防控工作的总体要求，</w:t>
      </w:r>
      <w:r>
        <w:rPr>
          <w:rFonts w:ascii="宋体" w:hAnsi="宋体" w:eastAsia="宋体" w:cs="宋体"/>
          <w:sz w:val="20"/>
          <w:szCs w:val="20"/>
        </w:rPr>
        <w:t xml:space="preserve"> </w:t>
      </w:r>
      <w:r>
        <w:rPr>
          <w:rFonts w:ascii="宋体" w:hAnsi="宋体" w:eastAsia="宋体" w:cs="宋体"/>
          <w:spacing w:val="12"/>
          <w:sz w:val="20"/>
          <w:szCs w:val="20"/>
        </w:rPr>
        <w:t>在</w:t>
      </w:r>
      <w:r>
        <w:rPr>
          <w:rFonts w:ascii="宋体" w:hAnsi="宋体" w:eastAsia="宋体" w:cs="宋体"/>
          <w:spacing w:val="10"/>
          <w:sz w:val="20"/>
          <w:szCs w:val="20"/>
        </w:rPr>
        <w:t>全镇范围内开展枯死树清理，并实行面积包干、限时清理制度，遏制松材线虫病疫情的扩散和蔓延。将松材</w:t>
      </w:r>
      <w:r>
        <w:rPr>
          <w:rFonts w:ascii="宋体" w:hAnsi="宋体" w:eastAsia="宋体" w:cs="宋体"/>
          <w:sz w:val="20"/>
          <w:szCs w:val="20"/>
        </w:rPr>
        <w:t xml:space="preserve"> </w:t>
      </w:r>
      <w:r>
        <w:rPr>
          <w:rFonts w:ascii="宋体" w:hAnsi="宋体" w:eastAsia="宋体" w:cs="宋体"/>
          <w:spacing w:val="18"/>
          <w:sz w:val="20"/>
          <w:szCs w:val="20"/>
        </w:rPr>
        <w:t>线</w:t>
      </w:r>
      <w:r>
        <w:rPr>
          <w:rFonts w:ascii="宋体" w:hAnsi="宋体" w:eastAsia="宋体" w:cs="宋体"/>
          <w:spacing w:val="11"/>
          <w:sz w:val="20"/>
          <w:szCs w:val="20"/>
        </w:rPr>
        <w:t>虫</w:t>
      </w:r>
      <w:r>
        <w:rPr>
          <w:rFonts w:ascii="宋体" w:hAnsi="宋体" w:eastAsia="宋体" w:cs="宋体"/>
          <w:spacing w:val="9"/>
          <w:sz w:val="20"/>
          <w:szCs w:val="20"/>
        </w:rPr>
        <w:t>病疫情防控技术服务进行外包，外包的业主为</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镇人民政府。</w:t>
      </w:r>
    </w:p>
    <w:p>
      <w:pPr>
        <w:spacing w:line="271" w:lineRule="exact"/>
        <w:ind w:left="423"/>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2</w:t>
      </w:r>
      <w:r>
        <w:rPr>
          <w:rFonts w:ascii="宋体" w:hAnsi="宋体" w:eastAsia="宋体" w:cs="宋体"/>
          <w:spacing w:val="12"/>
          <w:position w:val="1"/>
          <w:sz w:val="20"/>
          <w:szCs w:val="20"/>
          <w14:textOutline w14:w="3795" w14:cap="sq" w14:cmpd="sng">
            <w14:solidFill>
              <w14:srgbClr w14:val="000000"/>
            </w14:solidFill>
            <w14:prstDash w14:val="solid"/>
            <w14:bevel/>
          </w14:textOutline>
        </w:rPr>
        <w:t>.</w:t>
      </w:r>
      <w:r>
        <w:rPr>
          <w:rFonts w:ascii="宋体" w:hAnsi="宋体" w:eastAsia="宋体" w:cs="宋体"/>
          <w:spacing w:val="9"/>
          <w:position w:val="1"/>
          <w:sz w:val="20"/>
          <w:szCs w:val="20"/>
          <w14:textOutline w14:w="3795" w14:cap="sq" w14:cmpd="sng">
            <w14:solidFill>
              <w14:srgbClr w14:val="000000"/>
            </w14:solidFill>
            <w14:prstDash w14:val="solid"/>
            <w14:bevel/>
          </w14:textOutline>
        </w:rPr>
        <w:t>材线虫病疫情防控技术服务范围：</w:t>
      </w:r>
      <w:r>
        <w:rPr>
          <w:rFonts w:hint="eastAsia" w:ascii="宋体" w:hAnsi="宋体" w:eastAsia="宋体" w:cs="宋体"/>
          <w:spacing w:val="9"/>
          <w:position w:val="1"/>
          <w:sz w:val="20"/>
          <w:szCs w:val="20"/>
          <w:lang w:eastAsia="zh-CN"/>
          <w14:textOutline w14:w="3795" w14:cap="sq" w14:cmpd="sng">
            <w14:solidFill>
              <w14:srgbClr w14:val="000000"/>
            </w14:solidFill>
            <w14:prstDash w14:val="solid"/>
            <w14:bevel/>
          </w14:textOutline>
        </w:rPr>
        <w:t>夏郢</w:t>
      </w:r>
      <w:r>
        <w:rPr>
          <w:rFonts w:ascii="宋体" w:hAnsi="宋体" w:eastAsia="宋体" w:cs="宋体"/>
          <w:spacing w:val="9"/>
          <w:position w:val="1"/>
          <w:sz w:val="20"/>
          <w:szCs w:val="20"/>
          <w14:textOutline w14:w="3795" w14:cap="sq" w14:cmpd="sng">
            <w14:solidFill>
              <w14:srgbClr w14:val="000000"/>
            </w14:solidFill>
            <w14:prstDash w14:val="solid"/>
            <w14:bevel/>
          </w14:textOutline>
        </w:rPr>
        <w:t>镇</w:t>
      </w:r>
    </w:p>
    <w:p>
      <w:pPr>
        <w:spacing w:before="291" w:line="228" w:lineRule="auto"/>
        <w:ind w:left="325"/>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三)</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服务项目内容：</w:t>
      </w:r>
    </w:p>
    <w:p>
      <w:pPr>
        <w:spacing w:before="264" w:line="228" w:lineRule="auto"/>
        <w:ind w:left="420"/>
        <w:rPr>
          <w:rFonts w:ascii="宋体" w:hAnsi="宋体" w:eastAsia="宋体" w:cs="宋体"/>
          <w:sz w:val="20"/>
          <w:szCs w:val="20"/>
        </w:rPr>
      </w:pPr>
      <w:r>
        <w:rPr>
          <w:rFonts w:ascii="宋体" w:hAnsi="宋体" w:eastAsia="宋体" w:cs="宋体"/>
          <w:spacing w:val="18"/>
          <w:sz w:val="20"/>
          <w:szCs w:val="20"/>
        </w:rPr>
        <w:t>在</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镇区域范围，按要求清理完成发现的病死、枯死、因病濒死等枯死松树。</w:t>
      </w:r>
    </w:p>
    <w:p>
      <w:pPr>
        <w:spacing w:before="252" w:line="229" w:lineRule="auto"/>
        <w:ind w:left="62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清理要求</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252" w:line="462" w:lineRule="auto"/>
        <w:ind w:left="1" w:right="80" w:firstLine="429"/>
        <w:rPr>
          <w:rFonts w:ascii="宋体" w:hAnsi="宋体" w:eastAsia="宋体" w:cs="宋体"/>
          <w:sz w:val="20"/>
          <w:szCs w:val="20"/>
        </w:rPr>
      </w:pPr>
      <w:r>
        <w:rPr>
          <w:rFonts w:ascii="宋体" w:hAnsi="宋体" w:eastAsia="宋体" w:cs="宋体"/>
          <w:spacing w:val="7"/>
          <w:sz w:val="20"/>
          <w:szCs w:val="20"/>
        </w:rPr>
        <w:t>(1) 焚烧处理：要求将枯死松树砍伐后，树干和树枝 (凡直径 1 厘米以上的枝条都要全部清理，集中附</w:t>
      </w:r>
      <w:r>
        <w:rPr>
          <w:rFonts w:ascii="宋体" w:hAnsi="宋体" w:eastAsia="宋体" w:cs="宋体"/>
          <w:spacing w:val="1"/>
          <w:sz w:val="20"/>
          <w:szCs w:val="20"/>
        </w:rPr>
        <w:t>近</w:t>
      </w:r>
      <w:r>
        <w:rPr>
          <w:rFonts w:ascii="宋体" w:hAnsi="宋体" w:eastAsia="宋体" w:cs="宋体"/>
          <w:sz w:val="20"/>
          <w:szCs w:val="20"/>
        </w:rPr>
        <w:t xml:space="preserve"> </w:t>
      </w:r>
      <w:r>
        <w:rPr>
          <w:rFonts w:ascii="宋体" w:hAnsi="宋体" w:eastAsia="宋体" w:cs="宋体"/>
          <w:spacing w:val="10"/>
          <w:sz w:val="20"/>
          <w:szCs w:val="20"/>
        </w:rPr>
        <w:t>安全地点及时用火烧透、烧毁至碳化，当日砍伐的松树病死木、濒死木和枯死木要求当日清理干净并烧毁，防</w:t>
      </w:r>
      <w:r>
        <w:rPr>
          <w:rFonts w:ascii="宋体" w:hAnsi="宋体" w:eastAsia="宋体" w:cs="宋体"/>
          <w:sz w:val="20"/>
          <w:szCs w:val="20"/>
        </w:rPr>
        <w:t xml:space="preserve"> </w:t>
      </w:r>
      <w:r>
        <w:rPr>
          <w:rFonts w:ascii="宋体" w:hAnsi="宋体" w:eastAsia="宋体" w:cs="宋体"/>
          <w:spacing w:val="9"/>
          <w:sz w:val="20"/>
          <w:szCs w:val="20"/>
        </w:rPr>
        <w:t>止枯死松树下山外流，避免造成疫情扩散</w:t>
      </w:r>
      <w:r>
        <w:rPr>
          <w:rFonts w:ascii="宋体" w:hAnsi="宋体" w:eastAsia="宋体" w:cs="宋体"/>
          <w:spacing w:val="6"/>
          <w:sz w:val="20"/>
          <w:szCs w:val="20"/>
        </w:rPr>
        <w:t>。</w:t>
      </w:r>
    </w:p>
    <w:p>
      <w:pPr>
        <w:tabs>
          <w:tab w:val="left" w:pos="110"/>
        </w:tabs>
        <w:spacing w:before="2" w:line="461" w:lineRule="auto"/>
        <w:ind w:left="5" w:firstLine="425"/>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2) 其它处理：对于在禁烧区域的枯死松树，按照国家林业和草原局印发的《松材线虫病防治技术方案》</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(2022 版) 的要求，可进行粉碎 (削片) 、旋切、钢丝网罩等方法处理，处理方法要达到相关技术要求，并</w:t>
      </w:r>
      <w:r>
        <w:rPr>
          <w:rFonts w:ascii="宋体" w:hAnsi="宋体" w:eastAsia="宋体" w:cs="宋体"/>
          <w:spacing w:val="1"/>
          <w:sz w:val="20"/>
          <w:szCs w:val="20"/>
        </w:rPr>
        <w:t>在</w:t>
      </w:r>
      <w:r>
        <w:rPr>
          <w:rFonts w:ascii="宋体" w:hAnsi="宋体" w:eastAsia="宋体" w:cs="宋体"/>
          <w:sz w:val="20"/>
          <w:szCs w:val="20"/>
        </w:rPr>
        <w:t xml:space="preserve"> </w:t>
      </w:r>
      <w:r>
        <w:rPr>
          <w:rFonts w:ascii="宋体" w:hAnsi="宋体" w:eastAsia="宋体" w:cs="宋体"/>
          <w:spacing w:val="16"/>
          <w:sz w:val="20"/>
          <w:szCs w:val="20"/>
        </w:rPr>
        <w:t>处</w:t>
      </w:r>
      <w:r>
        <w:rPr>
          <w:rFonts w:ascii="宋体" w:hAnsi="宋体" w:eastAsia="宋体" w:cs="宋体"/>
          <w:spacing w:val="9"/>
          <w:sz w:val="20"/>
          <w:szCs w:val="20"/>
        </w:rPr>
        <w:t>理</w:t>
      </w:r>
      <w:r>
        <w:rPr>
          <w:rFonts w:ascii="宋体" w:hAnsi="宋体" w:eastAsia="宋体" w:cs="宋体"/>
          <w:spacing w:val="8"/>
          <w:sz w:val="20"/>
          <w:szCs w:val="20"/>
        </w:rPr>
        <w:t>全过程严格监管，防治疫木外流。</w:t>
      </w:r>
    </w:p>
    <w:p>
      <w:pPr>
        <w:spacing w:before="2" w:line="464" w:lineRule="auto"/>
        <w:ind w:left="4" w:right="81" w:firstLine="426"/>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0"/>
          <w:sz w:val="20"/>
          <w:szCs w:val="20"/>
        </w:rPr>
        <w:t>)</w:t>
      </w:r>
      <w:r>
        <w:rPr>
          <w:rFonts w:ascii="宋体" w:hAnsi="宋体" w:eastAsia="宋体" w:cs="宋体"/>
          <w:spacing w:val="9"/>
          <w:sz w:val="20"/>
          <w:szCs w:val="20"/>
        </w:rPr>
        <w:t xml:space="preserve"> 清理顺序：坚持由外向内的清理原则，先行清理边缘稀少地段发现的枯死松树，然后逐步向内清理中</w:t>
      </w:r>
      <w:r>
        <w:rPr>
          <w:rFonts w:ascii="宋体" w:hAnsi="宋体" w:eastAsia="宋体" w:cs="宋体"/>
          <w:sz w:val="20"/>
          <w:szCs w:val="20"/>
        </w:rPr>
        <w:t xml:space="preserve"> </w:t>
      </w:r>
      <w:r>
        <w:rPr>
          <w:rFonts w:ascii="宋体" w:hAnsi="宋体" w:eastAsia="宋体" w:cs="宋体"/>
          <w:spacing w:val="10"/>
          <w:sz w:val="20"/>
          <w:szCs w:val="20"/>
        </w:rPr>
        <w:t>心</w:t>
      </w:r>
      <w:r>
        <w:rPr>
          <w:rFonts w:ascii="宋体" w:hAnsi="宋体" w:eastAsia="宋体" w:cs="宋体"/>
          <w:spacing w:val="7"/>
          <w:sz w:val="20"/>
          <w:szCs w:val="20"/>
        </w:rPr>
        <w:t>区域的枯死松树。</w:t>
      </w:r>
    </w:p>
    <w:p>
      <w:pPr>
        <w:sectPr>
          <w:footerReference r:id="rId34" w:type="default"/>
          <w:pgSz w:w="11906" w:h="16839"/>
          <w:pgMar w:top="400" w:right="828" w:bottom="1014" w:left="914" w:header="0" w:footer="854" w:gutter="0"/>
          <w:cols w:space="720" w:num="1"/>
        </w:sectPr>
      </w:pPr>
    </w:p>
    <w:p>
      <w:pPr>
        <w:spacing w:line="353" w:lineRule="auto"/>
        <w:rPr>
          <w:rFonts w:ascii="Arial"/>
          <w:sz w:val="21"/>
        </w:rPr>
      </w:pPr>
    </w:p>
    <w:p>
      <w:pPr>
        <w:spacing w:line="353" w:lineRule="auto"/>
        <w:rPr>
          <w:rFonts w:ascii="Arial"/>
          <w:sz w:val="21"/>
        </w:rPr>
      </w:pPr>
    </w:p>
    <w:p>
      <w:pPr>
        <w:spacing w:before="65" w:line="231" w:lineRule="auto"/>
        <w:ind w:left="441"/>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16"/>
          <w:sz w:val="20"/>
          <w:szCs w:val="20"/>
        </w:rPr>
        <w:t xml:space="preserve"> 、承包期限：</w:t>
      </w:r>
    </w:p>
    <w:p>
      <w:pPr>
        <w:spacing w:before="259" w:line="462" w:lineRule="auto"/>
        <w:ind w:right="56" w:firstLine="466"/>
        <w:rPr>
          <w:rFonts w:ascii="宋体" w:hAnsi="宋体" w:eastAsia="宋体" w:cs="宋体"/>
          <w:sz w:val="20"/>
          <w:szCs w:val="20"/>
        </w:rPr>
      </w:pPr>
      <w:r>
        <w:rPr>
          <w:rFonts w:ascii="宋体" w:hAnsi="宋体" w:eastAsia="宋体" w:cs="宋体"/>
          <w:spacing w:val="-2"/>
          <w:sz w:val="20"/>
          <w:szCs w:val="20"/>
        </w:rPr>
        <w:t>自合同签订之日 3 天内开始作</w:t>
      </w:r>
      <w:r>
        <w:rPr>
          <w:rFonts w:ascii="宋体" w:hAnsi="宋体" w:eastAsia="宋体" w:cs="宋体"/>
          <w:spacing w:val="-1"/>
          <w:sz w:val="20"/>
          <w:szCs w:val="20"/>
        </w:rPr>
        <w:t>业，到 2022 年 12 月底前集中清理完成已发现的枯死松树，在 2023 年起实行</w:t>
      </w:r>
      <w:r>
        <w:rPr>
          <w:rFonts w:ascii="宋体" w:hAnsi="宋体" w:eastAsia="宋体" w:cs="宋体"/>
          <w:sz w:val="20"/>
          <w:szCs w:val="20"/>
        </w:rPr>
        <w:t xml:space="preserve"> </w:t>
      </w:r>
      <w:r>
        <w:rPr>
          <w:rFonts w:ascii="宋体" w:hAnsi="宋体" w:eastAsia="宋体" w:cs="宋体"/>
          <w:spacing w:val="8"/>
          <w:sz w:val="20"/>
          <w:szCs w:val="20"/>
        </w:rPr>
        <w:t>“即死即清”，做到 发现一株清理一株，直至自治区级组织的疫木清理质量验收后为止 (具体以自治区林业</w:t>
      </w:r>
      <w:r>
        <w:rPr>
          <w:rFonts w:ascii="宋体" w:hAnsi="宋体" w:eastAsia="宋体" w:cs="宋体"/>
          <w:spacing w:val="1"/>
          <w:sz w:val="20"/>
          <w:szCs w:val="20"/>
        </w:rPr>
        <w:t>局</w:t>
      </w:r>
      <w:r>
        <w:rPr>
          <w:rFonts w:ascii="宋体" w:hAnsi="宋体" w:eastAsia="宋体" w:cs="宋体"/>
          <w:sz w:val="20"/>
          <w:szCs w:val="20"/>
        </w:rPr>
        <w:t xml:space="preserve"> </w:t>
      </w:r>
      <w:r>
        <w:rPr>
          <w:rFonts w:ascii="宋体" w:hAnsi="宋体" w:eastAsia="宋体" w:cs="宋体"/>
          <w:spacing w:val="1"/>
          <w:sz w:val="20"/>
          <w:szCs w:val="20"/>
        </w:rPr>
        <w:t>实际安排时间为准，一</w:t>
      </w:r>
      <w:r>
        <w:rPr>
          <w:rFonts w:ascii="宋体" w:hAnsi="宋体" w:eastAsia="宋体" w:cs="宋体"/>
          <w:sz w:val="20"/>
          <w:szCs w:val="20"/>
        </w:rPr>
        <w:t>般不超过 2023 年 6 月) 。</w:t>
      </w:r>
    </w:p>
    <w:p>
      <w:pPr>
        <w:tabs>
          <w:tab w:val="left" w:pos="121"/>
        </w:tabs>
        <w:spacing w:before="1" w:line="461" w:lineRule="auto"/>
        <w:ind w:left="11" w:firstLine="430"/>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(五</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rPr>
        <w:t xml:space="preserve"> 作业及质量要求：按照国家林业和草原局关于印发的《松材线虫病疫区和疫木管理办法〉的通知》</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
          <w:sz w:val="20"/>
          <w:szCs w:val="20"/>
        </w:rPr>
        <w:t>(林生发〔2018〕117 号) 和《松材线虫病防治技术</w:t>
      </w:r>
      <w:r>
        <w:rPr>
          <w:rFonts w:ascii="宋体" w:hAnsi="宋体" w:eastAsia="宋体" w:cs="宋体"/>
          <w:sz w:val="20"/>
          <w:szCs w:val="20"/>
        </w:rPr>
        <w:t xml:space="preserve">方案》  (2022 版)  (林生发〔2022〕94 号) 文件规定执行， </w:t>
      </w:r>
      <w:r>
        <w:rPr>
          <w:rFonts w:ascii="宋体" w:hAnsi="宋体" w:eastAsia="宋体" w:cs="宋体"/>
          <w:spacing w:val="9"/>
          <w:sz w:val="20"/>
          <w:szCs w:val="20"/>
        </w:rPr>
        <w:t>全面清理</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镇辖区内发现的枯死松树</w:t>
      </w:r>
      <w:r>
        <w:rPr>
          <w:rFonts w:ascii="宋体" w:hAnsi="宋体" w:eastAsia="宋体" w:cs="宋体"/>
          <w:spacing w:val="7"/>
          <w:sz w:val="20"/>
          <w:szCs w:val="20"/>
        </w:rPr>
        <w:t>。</w:t>
      </w:r>
    </w:p>
    <w:p>
      <w:pPr>
        <w:spacing w:line="231" w:lineRule="auto"/>
        <w:ind w:left="441"/>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(六)</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.验收标</w:t>
      </w:r>
      <w:r>
        <w:rPr>
          <w:rFonts w:ascii="宋体" w:hAnsi="宋体" w:eastAsia="宋体" w:cs="宋体"/>
          <w:spacing w:val="17"/>
          <w:sz w:val="20"/>
          <w:szCs w:val="20"/>
          <w14:textOutline w14:w="3795" w14:cap="sq" w14:cmpd="sng">
            <w14:solidFill>
              <w14:srgbClr w14:val="000000"/>
            </w14:solidFill>
            <w14:prstDash w14:val="solid"/>
            <w14:bevel/>
          </w14:textOutline>
        </w:rPr>
        <w:t>准</w:t>
      </w:r>
    </w:p>
    <w:p>
      <w:pPr>
        <w:spacing w:before="251" w:line="228" w:lineRule="auto"/>
        <w:ind w:left="441"/>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1)</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清理范围验收</w:t>
      </w:r>
    </w:p>
    <w:p>
      <w:pPr>
        <w:spacing w:before="250" w:line="462" w:lineRule="auto"/>
        <w:ind w:left="11" w:right="56" w:firstLine="419"/>
        <w:rPr>
          <w:rFonts w:ascii="宋体" w:hAnsi="宋体" w:eastAsia="宋体" w:cs="宋体"/>
          <w:sz w:val="20"/>
          <w:szCs w:val="20"/>
        </w:rPr>
      </w:pPr>
      <w:r>
        <w:rPr>
          <w:rFonts w:ascii="宋体" w:hAnsi="宋体" w:eastAsia="宋体" w:cs="宋体"/>
          <w:spacing w:val="12"/>
          <w:sz w:val="20"/>
          <w:szCs w:val="20"/>
        </w:rPr>
        <w:t>在</w:t>
      </w:r>
      <w:r>
        <w:rPr>
          <w:rFonts w:hint="eastAsia" w:ascii="宋体" w:hAnsi="宋体" w:eastAsia="宋体" w:cs="宋体"/>
          <w:spacing w:val="9"/>
          <w:sz w:val="20"/>
          <w:szCs w:val="20"/>
          <w:lang w:eastAsia="zh-CN"/>
        </w:rPr>
        <w:t>夏郢</w:t>
      </w:r>
      <w:r>
        <w:rPr>
          <w:rFonts w:ascii="宋体" w:hAnsi="宋体" w:eastAsia="宋体" w:cs="宋体"/>
          <w:spacing w:val="10"/>
          <w:sz w:val="20"/>
          <w:szCs w:val="20"/>
        </w:rPr>
        <w:t>镇范围内，按服务周期要求，现场查看是否还有枯死松树未清理，经核对未发现有枯死松树视为清</w:t>
      </w:r>
      <w:r>
        <w:rPr>
          <w:rFonts w:ascii="宋体" w:hAnsi="宋体" w:eastAsia="宋体" w:cs="宋体"/>
          <w:sz w:val="20"/>
          <w:szCs w:val="20"/>
        </w:rPr>
        <w:t xml:space="preserve"> </w:t>
      </w:r>
      <w:r>
        <w:rPr>
          <w:rFonts w:ascii="宋体" w:hAnsi="宋体" w:eastAsia="宋体" w:cs="宋体"/>
          <w:spacing w:val="11"/>
          <w:sz w:val="20"/>
          <w:szCs w:val="20"/>
        </w:rPr>
        <w:t>理</w:t>
      </w:r>
      <w:r>
        <w:rPr>
          <w:rFonts w:ascii="宋体" w:hAnsi="宋体" w:eastAsia="宋体" w:cs="宋体"/>
          <w:spacing w:val="10"/>
          <w:sz w:val="20"/>
          <w:szCs w:val="20"/>
        </w:rPr>
        <w:t>完成；如发现有枯死树未清理的，则按要求继续清理，直至清理完毕为止。按要求制作《松材线虫病枯死树</w:t>
      </w:r>
      <w:r>
        <w:rPr>
          <w:rFonts w:ascii="宋体" w:hAnsi="宋体" w:eastAsia="宋体" w:cs="宋体"/>
          <w:sz w:val="20"/>
          <w:szCs w:val="20"/>
        </w:rPr>
        <w:t xml:space="preserve"> </w:t>
      </w:r>
      <w:r>
        <w:rPr>
          <w:rFonts w:ascii="宋体" w:hAnsi="宋体" w:eastAsia="宋体" w:cs="宋体"/>
          <w:spacing w:val="10"/>
          <w:sz w:val="20"/>
          <w:szCs w:val="20"/>
        </w:rPr>
        <w:t>清理记</w:t>
      </w:r>
      <w:r>
        <w:rPr>
          <w:rFonts w:ascii="宋体" w:hAnsi="宋体" w:eastAsia="宋体" w:cs="宋体"/>
          <w:spacing w:val="6"/>
          <w:sz w:val="20"/>
          <w:szCs w:val="20"/>
        </w:rPr>
        <w:t>录</w:t>
      </w:r>
      <w:r>
        <w:rPr>
          <w:rFonts w:ascii="宋体" w:hAnsi="宋体" w:eastAsia="宋体" w:cs="宋体"/>
          <w:spacing w:val="5"/>
          <w:sz w:val="20"/>
          <w:szCs w:val="20"/>
        </w:rPr>
        <w:t>表》  (包括但不限于现场图片、定位信息、清理措施等) 。</w:t>
      </w:r>
    </w:p>
    <w:p>
      <w:pPr>
        <w:spacing w:line="228" w:lineRule="auto"/>
        <w:ind w:left="441"/>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2)</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清理质量验收。</w:t>
      </w:r>
    </w:p>
    <w:p>
      <w:pPr>
        <w:spacing w:before="252" w:line="228" w:lineRule="auto"/>
        <w:ind w:left="431"/>
        <w:rPr>
          <w:rFonts w:ascii="宋体" w:hAnsi="宋体" w:eastAsia="宋体" w:cs="宋体"/>
          <w:sz w:val="20"/>
          <w:szCs w:val="20"/>
        </w:rPr>
      </w:pPr>
      <w:r>
        <w:rPr>
          <w:rFonts w:ascii="宋体" w:hAnsi="宋体" w:eastAsia="宋体" w:cs="宋体"/>
          <w:spacing w:val="22"/>
          <w:sz w:val="20"/>
          <w:szCs w:val="20"/>
        </w:rPr>
        <w:t>根</w:t>
      </w:r>
      <w:r>
        <w:rPr>
          <w:rFonts w:ascii="宋体" w:hAnsi="宋体" w:eastAsia="宋体" w:cs="宋体"/>
          <w:spacing w:val="12"/>
          <w:sz w:val="20"/>
          <w:szCs w:val="20"/>
        </w:rPr>
        <w:t>据</w:t>
      </w:r>
      <w:r>
        <w:rPr>
          <w:rFonts w:ascii="宋体" w:hAnsi="宋体" w:eastAsia="宋体" w:cs="宋体"/>
          <w:spacing w:val="11"/>
          <w:sz w:val="20"/>
          <w:szCs w:val="20"/>
        </w:rPr>
        <w:t>《松材线虫病枯死树清理记录表》抽取总株数的 5%的比例，按照《松材线虫病防治技术方案 (2022</w:t>
      </w:r>
    </w:p>
    <w:p>
      <w:pPr>
        <w:spacing w:before="255" w:line="228" w:lineRule="auto"/>
        <w:ind w:left="12"/>
        <w:rPr>
          <w:rFonts w:ascii="宋体" w:hAnsi="宋体" w:eastAsia="宋体" w:cs="宋体"/>
          <w:sz w:val="20"/>
          <w:szCs w:val="20"/>
        </w:rPr>
      </w:pPr>
      <w:r>
        <w:rPr>
          <w:rFonts w:ascii="宋体" w:hAnsi="宋体" w:eastAsia="宋体" w:cs="宋体"/>
          <w:spacing w:val="8"/>
          <w:sz w:val="20"/>
          <w:szCs w:val="20"/>
        </w:rPr>
        <w:t>年版) 》的技术要求进行核验</w:t>
      </w:r>
      <w:r>
        <w:rPr>
          <w:rFonts w:ascii="宋体" w:hAnsi="宋体" w:eastAsia="宋体" w:cs="宋体"/>
          <w:spacing w:val="5"/>
          <w:sz w:val="20"/>
          <w:szCs w:val="20"/>
        </w:rPr>
        <w:t>。</w:t>
      </w:r>
    </w:p>
    <w:p>
      <w:pPr>
        <w:spacing w:before="203" w:line="228" w:lineRule="auto"/>
        <w:ind w:left="54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二</w:t>
      </w:r>
      <w:r>
        <w:rPr>
          <w:rFonts w:ascii="宋体" w:hAnsi="宋体" w:eastAsia="宋体" w:cs="宋体"/>
          <w:spacing w:val="9"/>
          <w:sz w:val="20"/>
          <w:szCs w:val="20"/>
          <w14:textOutline w14:w="3795" w14:cap="sq" w14:cmpd="sng">
            <w14:solidFill>
              <w14:srgbClr w14:val="000000"/>
            </w14:solidFill>
            <w14:prstDash w14:val="solid"/>
            <w14:bevel/>
          </w14:textOutline>
        </w:rPr>
        <w:t>、承包方式：</w:t>
      </w:r>
      <w:r>
        <w:rPr>
          <w:rFonts w:ascii="宋体" w:hAnsi="宋体" w:eastAsia="宋体" w:cs="宋体"/>
          <w:spacing w:val="9"/>
          <w:sz w:val="20"/>
          <w:szCs w:val="20"/>
        </w:rPr>
        <w:t>面积包干、限时清理</w:t>
      </w:r>
    </w:p>
    <w:p>
      <w:pPr>
        <w:spacing w:before="193" w:line="266" w:lineRule="exact"/>
        <w:ind w:left="431"/>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三</w:t>
      </w:r>
      <w:r>
        <w:rPr>
          <w:rFonts w:ascii="宋体" w:hAnsi="宋体" w:eastAsia="宋体" w:cs="宋体"/>
          <w:spacing w:val="7"/>
          <w:position w:val="1"/>
          <w:sz w:val="20"/>
          <w:szCs w:val="20"/>
          <w14:textOutline w14:w="3795" w14:cap="sq" w14:cmpd="sng">
            <w14:solidFill>
              <w14:srgbClr w14:val="000000"/>
            </w14:solidFill>
            <w14:prstDash w14:val="solid"/>
            <w14:bevel/>
          </w14:textOutline>
        </w:rPr>
        <w:t>、付款方式：</w:t>
      </w:r>
    </w:p>
    <w:p>
      <w:pPr>
        <w:spacing w:before="221" w:line="464" w:lineRule="auto"/>
        <w:ind w:left="11" w:right="56" w:firstLine="420"/>
        <w:rPr>
          <w:rFonts w:ascii="宋体" w:hAnsi="宋体" w:eastAsia="宋体" w:cs="宋体"/>
          <w:sz w:val="20"/>
          <w:szCs w:val="20"/>
        </w:rPr>
      </w:pPr>
      <w:r>
        <w:rPr>
          <w:rFonts w:ascii="宋体" w:hAnsi="宋体" w:eastAsia="宋体" w:cs="宋体"/>
          <w:spacing w:val="14"/>
          <w:sz w:val="20"/>
          <w:szCs w:val="20"/>
        </w:rPr>
        <w:t>合同</w:t>
      </w:r>
      <w:r>
        <w:rPr>
          <w:rFonts w:ascii="宋体" w:hAnsi="宋体" w:eastAsia="宋体" w:cs="宋体"/>
          <w:spacing w:val="10"/>
          <w:sz w:val="20"/>
          <w:szCs w:val="20"/>
        </w:rPr>
        <w:t>签</w:t>
      </w:r>
      <w:r>
        <w:rPr>
          <w:rFonts w:ascii="宋体" w:hAnsi="宋体" w:eastAsia="宋体" w:cs="宋体"/>
          <w:spacing w:val="7"/>
          <w:sz w:val="20"/>
          <w:szCs w:val="20"/>
        </w:rPr>
        <w:t>订后乙方组织人员进场施工和开具等额发票给甲方后 30 个工作日内， 甲方向乙方支付合同金额的</w:t>
      </w:r>
      <w:r>
        <w:rPr>
          <w:rFonts w:ascii="宋体" w:hAnsi="宋体" w:eastAsia="宋体" w:cs="宋体"/>
          <w:sz w:val="20"/>
          <w:szCs w:val="20"/>
        </w:rPr>
        <w:t xml:space="preserve"> </w:t>
      </w:r>
      <w:r>
        <w:rPr>
          <w:rFonts w:ascii="宋体" w:hAnsi="宋体" w:eastAsia="宋体" w:cs="宋体"/>
          <w:spacing w:val="14"/>
          <w:sz w:val="20"/>
          <w:szCs w:val="20"/>
        </w:rPr>
        <w:t>30%；</w:t>
      </w:r>
      <w:r>
        <w:rPr>
          <w:rFonts w:ascii="宋体" w:hAnsi="宋体" w:eastAsia="宋体" w:cs="宋体"/>
          <w:spacing w:val="10"/>
          <w:sz w:val="20"/>
          <w:szCs w:val="20"/>
        </w:rPr>
        <w:t>在</w:t>
      </w:r>
      <w:r>
        <w:rPr>
          <w:rFonts w:ascii="宋体" w:hAnsi="宋体" w:eastAsia="宋体" w:cs="宋体"/>
          <w:spacing w:val="7"/>
          <w:sz w:val="20"/>
          <w:szCs w:val="20"/>
        </w:rPr>
        <w:t>乙方全部完成枯死松树清理，并整理好枯死树清理记录材料和开具等额发票给甲方后，甲方向乙方支付</w:t>
      </w:r>
      <w:r>
        <w:rPr>
          <w:rFonts w:ascii="宋体" w:hAnsi="宋体" w:eastAsia="宋体" w:cs="宋体"/>
          <w:sz w:val="20"/>
          <w:szCs w:val="20"/>
        </w:rPr>
        <w:t xml:space="preserve"> </w:t>
      </w:r>
      <w:r>
        <w:rPr>
          <w:rFonts w:ascii="宋体" w:hAnsi="宋体" w:eastAsia="宋体" w:cs="宋体"/>
          <w:spacing w:val="14"/>
          <w:sz w:val="20"/>
          <w:szCs w:val="20"/>
        </w:rPr>
        <w:t>合同</w:t>
      </w:r>
      <w:r>
        <w:rPr>
          <w:rFonts w:ascii="宋体" w:hAnsi="宋体" w:eastAsia="宋体" w:cs="宋体"/>
          <w:spacing w:val="10"/>
          <w:sz w:val="20"/>
          <w:szCs w:val="20"/>
        </w:rPr>
        <w:t>金</w:t>
      </w:r>
      <w:r>
        <w:rPr>
          <w:rFonts w:ascii="宋体" w:hAnsi="宋体" w:eastAsia="宋体" w:cs="宋体"/>
          <w:spacing w:val="7"/>
          <w:sz w:val="20"/>
          <w:szCs w:val="20"/>
        </w:rPr>
        <w:t>额40%；经甲方验收合格，且乙方开具等额发票给甲方后 30 个工作日内，甲方向乙方支付剩余部分技术</w:t>
      </w:r>
      <w:r>
        <w:rPr>
          <w:rFonts w:ascii="宋体" w:hAnsi="宋体" w:eastAsia="宋体" w:cs="宋体"/>
          <w:sz w:val="20"/>
          <w:szCs w:val="20"/>
        </w:rPr>
        <w:t xml:space="preserve"> </w:t>
      </w:r>
      <w:r>
        <w:rPr>
          <w:rFonts w:ascii="宋体" w:hAnsi="宋体" w:eastAsia="宋体" w:cs="宋体"/>
          <w:spacing w:val="5"/>
          <w:sz w:val="20"/>
          <w:szCs w:val="20"/>
        </w:rPr>
        <w:t>服务费。</w:t>
      </w:r>
    </w:p>
    <w:p>
      <w:pPr>
        <w:spacing w:before="39" w:line="231" w:lineRule="auto"/>
        <w:ind w:left="45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四</w:t>
      </w:r>
      <w:r>
        <w:rPr>
          <w:rFonts w:ascii="宋体" w:hAnsi="宋体" w:eastAsia="宋体" w:cs="宋体"/>
          <w:spacing w:val="5"/>
          <w:sz w:val="20"/>
          <w:szCs w:val="20"/>
          <w14:textOutline w14:w="3795" w14:cap="sq" w14:cmpd="sng">
            <w14:solidFill>
              <w14:srgbClr w14:val="000000"/>
            </w14:solidFill>
            <w14:prstDash w14:val="solid"/>
            <w14:bevel/>
          </w14:textOutline>
        </w:rPr>
        <w:t>、合同终止</w:t>
      </w:r>
    </w:p>
    <w:p>
      <w:pPr>
        <w:spacing w:line="242" w:lineRule="auto"/>
        <w:rPr>
          <w:rFonts w:ascii="Arial"/>
          <w:sz w:val="21"/>
        </w:rPr>
      </w:pPr>
    </w:p>
    <w:p>
      <w:pPr>
        <w:spacing w:before="66" w:line="517" w:lineRule="auto"/>
        <w:ind w:left="12" w:right="56" w:firstLine="429"/>
        <w:rPr>
          <w:rFonts w:ascii="宋体" w:hAnsi="宋体" w:eastAsia="宋体" w:cs="宋体"/>
          <w:sz w:val="20"/>
          <w:szCs w:val="20"/>
        </w:rPr>
      </w:pPr>
      <w:r>
        <w:rPr>
          <w:rFonts w:ascii="宋体" w:hAnsi="宋体" w:eastAsia="宋体" w:cs="宋体"/>
          <w:spacing w:val="18"/>
          <w:sz w:val="20"/>
          <w:szCs w:val="20"/>
        </w:rPr>
        <w:t xml:space="preserve">( </w:t>
      </w:r>
      <w:r>
        <w:rPr>
          <w:rFonts w:ascii="宋体" w:hAnsi="宋体" w:eastAsia="宋体" w:cs="宋体"/>
          <w:spacing w:val="10"/>
          <w:sz w:val="20"/>
          <w:szCs w:val="20"/>
        </w:rPr>
        <w:t>一</w:t>
      </w:r>
      <w:r>
        <w:rPr>
          <w:rFonts w:ascii="宋体" w:hAnsi="宋体" w:eastAsia="宋体" w:cs="宋体"/>
          <w:spacing w:val="9"/>
          <w:sz w:val="20"/>
          <w:szCs w:val="20"/>
        </w:rPr>
        <w:t>) 不属甲方或不可抗力原因造成的停工，而乙方无故停止工作，给甲方造成严重后果影响极坏的，甲</w:t>
      </w:r>
      <w:r>
        <w:rPr>
          <w:rFonts w:ascii="宋体" w:hAnsi="宋体" w:eastAsia="宋体" w:cs="宋体"/>
          <w:sz w:val="20"/>
          <w:szCs w:val="20"/>
        </w:rPr>
        <w:t xml:space="preserve"> </w:t>
      </w:r>
      <w:r>
        <w:rPr>
          <w:rFonts w:ascii="宋体" w:hAnsi="宋体" w:eastAsia="宋体" w:cs="宋体"/>
          <w:spacing w:val="9"/>
          <w:sz w:val="20"/>
          <w:szCs w:val="20"/>
        </w:rPr>
        <w:t>方有权按损失程度扣减服务费，并单方终止合同</w:t>
      </w:r>
      <w:r>
        <w:rPr>
          <w:rFonts w:ascii="宋体" w:hAnsi="宋体" w:eastAsia="宋体" w:cs="宋体"/>
          <w:spacing w:val="8"/>
          <w:sz w:val="20"/>
          <w:szCs w:val="20"/>
        </w:rPr>
        <w:t>。</w:t>
      </w:r>
    </w:p>
    <w:p>
      <w:pPr>
        <w:spacing w:line="238" w:lineRule="auto"/>
        <w:ind w:left="43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五、双方责任</w:t>
      </w:r>
    </w:p>
    <w:p>
      <w:pPr>
        <w:spacing w:before="302" w:line="228" w:lineRule="auto"/>
        <w:ind w:left="44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甲方责任</w:t>
      </w:r>
    </w:p>
    <w:p>
      <w:pPr>
        <w:spacing w:line="248" w:lineRule="auto"/>
        <w:rPr>
          <w:rFonts w:ascii="Arial"/>
          <w:sz w:val="21"/>
        </w:rPr>
      </w:pPr>
    </w:p>
    <w:p>
      <w:pPr>
        <w:spacing w:before="65" w:line="228" w:lineRule="auto"/>
        <w:ind w:left="431"/>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0"/>
          <w:sz w:val="20"/>
          <w:szCs w:val="20"/>
        </w:rPr>
        <w:t>据</w:t>
      </w:r>
      <w:r>
        <w:rPr>
          <w:rFonts w:ascii="宋体" w:hAnsi="宋体" w:eastAsia="宋体" w:cs="宋体"/>
          <w:spacing w:val="9"/>
          <w:sz w:val="20"/>
          <w:szCs w:val="20"/>
        </w:rPr>
        <w:t>作业规范，对乙方的清理等工作质量进行监督，并指导乙方的工作。</w:t>
      </w:r>
    </w:p>
    <w:p>
      <w:pPr>
        <w:spacing w:line="245" w:lineRule="auto"/>
        <w:rPr>
          <w:rFonts w:ascii="Arial"/>
          <w:sz w:val="21"/>
        </w:rPr>
      </w:pPr>
    </w:p>
    <w:p>
      <w:pPr>
        <w:spacing w:before="65" w:line="228" w:lineRule="auto"/>
        <w:ind w:left="441"/>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二)</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乙方责任</w:t>
      </w:r>
    </w:p>
    <w:p>
      <w:pPr>
        <w:sectPr>
          <w:footerReference r:id="rId35" w:type="default"/>
          <w:pgSz w:w="11906" w:h="16839"/>
          <w:pgMar w:top="400" w:right="852" w:bottom="1014" w:left="903" w:header="0" w:footer="854" w:gutter="0"/>
          <w:cols w:space="720" w:num="1"/>
        </w:sectPr>
      </w:pPr>
    </w:p>
    <w:p>
      <w:pPr>
        <w:spacing w:line="335" w:lineRule="auto"/>
        <w:rPr>
          <w:rFonts w:ascii="Arial"/>
          <w:sz w:val="21"/>
        </w:rPr>
      </w:pPr>
    </w:p>
    <w:p>
      <w:pPr>
        <w:spacing w:line="336" w:lineRule="auto"/>
        <w:rPr>
          <w:rFonts w:ascii="Arial"/>
          <w:sz w:val="21"/>
        </w:rPr>
      </w:pPr>
    </w:p>
    <w:p>
      <w:pPr>
        <w:spacing w:before="75" w:line="449" w:lineRule="auto"/>
        <w:ind w:left="7" w:right="53" w:firstLine="428"/>
        <w:rPr>
          <w:rFonts w:ascii="宋体" w:hAnsi="宋体" w:eastAsia="宋体" w:cs="宋体"/>
          <w:spacing w:val="9"/>
          <w:sz w:val="20"/>
          <w:szCs w:val="20"/>
        </w:rPr>
      </w:pPr>
      <w:r>
        <w:rPr>
          <w:rFonts w:ascii="宋体" w:hAnsi="宋体" w:eastAsia="宋体" w:cs="宋体"/>
          <w:spacing w:val="9"/>
          <w:sz w:val="20"/>
          <w:szCs w:val="20"/>
        </w:rPr>
        <w:t>1.根据工作范围和作业规范，按质、按量完成工作任务，保障及时全面清理</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 xml:space="preserve">镇辖区内发现的枯死 </w:t>
      </w:r>
      <w:bookmarkStart w:id="1" w:name="_bookmark1"/>
      <w:bookmarkEnd w:id="1"/>
      <w:r>
        <w:rPr>
          <w:rFonts w:ascii="宋体" w:hAnsi="宋体" w:eastAsia="宋体" w:cs="宋体"/>
          <w:spacing w:val="9"/>
          <w:sz w:val="20"/>
          <w:szCs w:val="20"/>
        </w:rPr>
        <w:t>松树。</w:t>
      </w:r>
    </w:p>
    <w:p>
      <w:pPr>
        <w:spacing w:before="1" w:line="489" w:lineRule="auto"/>
        <w:ind w:left="4" w:firstLine="419"/>
        <w:rPr>
          <w:rFonts w:ascii="宋体" w:hAnsi="宋体" w:eastAsia="宋体" w:cs="宋体"/>
          <w:sz w:val="20"/>
          <w:szCs w:val="20"/>
        </w:rPr>
      </w:pPr>
      <w:r>
        <w:rPr>
          <w:rFonts w:ascii="宋体" w:hAnsi="宋体" w:eastAsia="宋体" w:cs="宋体"/>
          <w:spacing w:val="12"/>
          <w:sz w:val="20"/>
          <w:szCs w:val="20"/>
        </w:rPr>
        <w:t>2.无</w:t>
      </w:r>
      <w:r>
        <w:rPr>
          <w:rFonts w:ascii="宋体" w:hAnsi="宋体" w:eastAsia="宋体" w:cs="宋体"/>
          <w:spacing w:val="11"/>
          <w:sz w:val="20"/>
          <w:szCs w:val="20"/>
        </w:rPr>
        <w:t>条</w:t>
      </w:r>
      <w:r>
        <w:rPr>
          <w:rFonts w:ascii="宋体" w:hAnsi="宋体" w:eastAsia="宋体" w:cs="宋体"/>
          <w:spacing w:val="6"/>
          <w:sz w:val="20"/>
          <w:szCs w:val="20"/>
        </w:rPr>
        <w:t>件接受甲方对工作质量的监督和工作指导，甲方有权随时检查辖区内</w:t>
      </w:r>
      <w:r>
        <w:rPr>
          <w:rFonts w:ascii="仿宋" w:hAnsi="仿宋" w:eastAsia="仿宋" w:cs="仿宋"/>
          <w:spacing w:val="6"/>
          <w:sz w:val="23"/>
          <w:szCs w:val="23"/>
        </w:rPr>
        <w:t>发现的枯死松树</w:t>
      </w:r>
      <w:r>
        <w:rPr>
          <w:rFonts w:ascii="宋体" w:hAnsi="宋体" w:eastAsia="宋体" w:cs="宋体"/>
          <w:spacing w:val="6"/>
          <w:sz w:val="20"/>
          <w:szCs w:val="20"/>
        </w:rPr>
        <w:t>，一经发现，</w:t>
      </w:r>
      <w:r>
        <w:rPr>
          <w:rFonts w:ascii="宋体" w:hAnsi="宋体" w:eastAsia="宋体" w:cs="宋体"/>
          <w:sz w:val="20"/>
          <w:szCs w:val="20"/>
        </w:rPr>
        <w:t xml:space="preserve"> </w:t>
      </w:r>
      <w:r>
        <w:rPr>
          <w:rFonts w:ascii="宋体" w:hAnsi="宋体" w:eastAsia="宋体" w:cs="宋体"/>
          <w:spacing w:val="10"/>
          <w:sz w:val="20"/>
          <w:szCs w:val="20"/>
        </w:rPr>
        <w:t>必</w:t>
      </w:r>
      <w:r>
        <w:rPr>
          <w:rFonts w:ascii="宋体" w:hAnsi="宋体" w:eastAsia="宋体" w:cs="宋体"/>
          <w:spacing w:val="6"/>
          <w:sz w:val="20"/>
          <w:szCs w:val="20"/>
        </w:rPr>
        <w:t>须及时清理。</w:t>
      </w:r>
    </w:p>
    <w:p>
      <w:pPr>
        <w:spacing w:before="5" w:line="517" w:lineRule="auto"/>
        <w:ind w:left="3" w:right="56" w:firstLine="421"/>
        <w:rPr>
          <w:rFonts w:ascii="宋体" w:hAnsi="宋体" w:eastAsia="宋体" w:cs="宋体"/>
          <w:sz w:val="20"/>
          <w:szCs w:val="20"/>
        </w:rPr>
      </w:pPr>
      <w:r>
        <w:rPr>
          <w:rFonts w:ascii="宋体" w:hAnsi="宋体" w:eastAsia="宋体" w:cs="宋体"/>
          <w:spacing w:val="18"/>
          <w:sz w:val="20"/>
          <w:szCs w:val="20"/>
        </w:rPr>
        <w:t>3.必</w:t>
      </w:r>
      <w:r>
        <w:rPr>
          <w:rFonts w:ascii="宋体" w:hAnsi="宋体" w:eastAsia="宋体" w:cs="宋体"/>
          <w:spacing w:val="16"/>
          <w:sz w:val="20"/>
          <w:szCs w:val="20"/>
        </w:rPr>
        <w:t>须</w:t>
      </w:r>
      <w:r>
        <w:rPr>
          <w:rFonts w:ascii="宋体" w:hAnsi="宋体" w:eastAsia="宋体" w:cs="宋体"/>
          <w:spacing w:val="9"/>
          <w:sz w:val="20"/>
          <w:szCs w:val="20"/>
        </w:rPr>
        <w:t>确保乙方及其工作人员遵守甲方有关管理规定，并按有关安全规定进行工作：如有违纪违法、发生</w:t>
      </w:r>
      <w:r>
        <w:rPr>
          <w:rFonts w:ascii="宋体" w:hAnsi="宋体" w:eastAsia="宋体" w:cs="宋体"/>
          <w:sz w:val="20"/>
          <w:szCs w:val="20"/>
        </w:rPr>
        <w:t xml:space="preserve"> </w:t>
      </w:r>
      <w:r>
        <w:rPr>
          <w:rFonts w:ascii="宋体" w:hAnsi="宋体" w:eastAsia="宋体" w:cs="宋体"/>
          <w:spacing w:val="18"/>
          <w:sz w:val="20"/>
          <w:szCs w:val="20"/>
        </w:rPr>
        <w:t>工伤</w:t>
      </w:r>
      <w:r>
        <w:rPr>
          <w:rFonts w:ascii="宋体" w:hAnsi="宋体" w:eastAsia="宋体" w:cs="宋体"/>
          <w:spacing w:val="11"/>
          <w:sz w:val="20"/>
          <w:szCs w:val="20"/>
        </w:rPr>
        <w:t>意</w:t>
      </w:r>
      <w:r>
        <w:rPr>
          <w:rFonts w:ascii="宋体" w:hAnsi="宋体" w:eastAsia="宋体" w:cs="宋体"/>
          <w:spacing w:val="9"/>
          <w:sz w:val="20"/>
          <w:szCs w:val="20"/>
        </w:rPr>
        <w:t>外事故以及服务过程中发生的安全事故等造成的一切损失，均由乙方负责，与甲方无关。</w:t>
      </w:r>
    </w:p>
    <w:p>
      <w:pPr>
        <w:spacing w:line="517" w:lineRule="auto"/>
        <w:ind w:right="56" w:firstLine="420"/>
        <w:rPr>
          <w:rFonts w:ascii="宋体" w:hAnsi="宋体" w:eastAsia="宋体" w:cs="宋体"/>
          <w:sz w:val="20"/>
          <w:szCs w:val="20"/>
        </w:rPr>
      </w:pPr>
      <w:r>
        <w:rPr>
          <w:rFonts w:ascii="宋体" w:hAnsi="宋体" w:eastAsia="宋体" w:cs="宋体"/>
          <w:spacing w:val="18"/>
          <w:sz w:val="20"/>
          <w:szCs w:val="20"/>
        </w:rPr>
        <w:t>4.乙</w:t>
      </w:r>
      <w:r>
        <w:rPr>
          <w:rFonts w:ascii="宋体" w:hAnsi="宋体" w:eastAsia="宋体" w:cs="宋体"/>
          <w:spacing w:val="12"/>
          <w:sz w:val="20"/>
          <w:szCs w:val="20"/>
        </w:rPr>
        <w:t>方</w:t>
      </w:r>
      <w:r>
        <w:rPr>
          <w:rFonts w:ascii="宋体" w:hAnsi="宋体" w:eastAsia="宋体" w:cs="宋体"/>
          <w:spacing w:val="9"/>
          <w:sz w:val="20"/>
          <w:szCs w:val="20"/>
        </w:rPr>
        <w:t>负责作业所需的一切费用的投入和支出 (包括运输车辆油费、修理费和按实际需要的服费用、乙方</w:t>
      </w:r>
      <w:r>
        <w:rPr>
          <w:rFonts w:ascii="宋体" w:hAnsi="宋体" w:eastAsia="宋体" w:cs="宋体"/>
          <w:sz w:val="20"/>
          <w:szCs w:val="20"/>
        </w:rPr>
        <w:t xml:space="preserve"> </w:t>
      </w:r>
      <w:r>
        <w:rPr>
          <w:rFonts w:ascii="宋体" w:hAnsi="宋体" w:eastAsia="宋体" w:cs="宋体"/>
          <w:spacing w:val="9"/>
          <w:sz w:val="20"/>
          <w:szCs w:val="20"/>
        </w:rPr>
        <w:t xml:space="preserve">及其工作人员的工资、保险费、工具费等) ，乙方自负盈亏，与甲方无关 (包括劳资关系) </w:t>
      </w:r>
      <w:r>
        <w:rPr>
          <w:rFonts w:ascii="宋体" w:hAnsi="宋体" w:eastAsia="宋体" w:cs="宋体"/>
          <w:spacing w:val="6"/>
          <w:sz w:val="20"/>
          <w:szCs w:val="20"/>
        </w:rPr>
        <w:t>。</w:t>
      </w:r>
    </w:p>
    <w:p>
      <w:pPr>
        <w:spacing w:line="516" w:lineRule="auto"/>
        <w:ind w:left="1" w:right="56" w:firstLine="42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7"/>
          <w:sz w:val="20"/>
          <w:szCs w:val="20"/>
        </w:rPr>
        <w:t>.</w:t>
      </w:r>
      <w:r>
        <w:rPr>
          <w:rFonts w:ascii="宋体" w:hAnsi="宋体" w:eastAsia="宋体" w:cs="宋体"/>
          <w:spacing w:val="5"/>
          <w:sz w:val="20"/>
          <w:szCs w:val="20"/>
        </w:rPr>
        <w:t>乙方逾期完成的，超过 30 天甲方有权终止合同，不再支付一切费用，乙方并需承担因此给甲方造成的经</w:t>
      </w:r>
      <w:r>
        <w:rPr>
          <w:rFonts w:ascii="宋体" w:hAnsi="宋体" w:eastAsia="宋体" w:cs="宋体"/>
          <w:sz w:val="20"/>
          <w:szCs w:val="20"/>
        </w:rPr>
        <w:t xml:space="preserve"> </w:t>
      </w:r>
      <w:r>
        <w:rPr>
          <w:rFonts w:ascii="宋体" w:hAnsi="宋体" w:eastAsia="宋体" w:cs="宋体"/>
          <w:spacing w:val="5"/>
          <w:sz w:val="20"/>
          <w:szCs w:val="20"/>
        </w:rPr>
        <w:t>济损失</w:t>
      </w:r>
      <w:r>
        <w:rPr>
          <w:rFonts w:ascii="宋体" w:hAnsi="宋体" w:eastAsia="宋体" w:cs="宋体"/>
          <w:spacing w:val="4"/>
          <w:sz w:val="20"/>
          <w:szCs w:val="20"/>
        </w:rPr>
        <w:t>。</w:t>
      </w:r>
    </w:p>
    <w:p>
      <w:pPr>
        <w:spacing w:line="232" w:lineRule="auto"/>
        <w:ind w:left="42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14:textOutline w14:w="3795" w14:cap="sq" w14:cmpd="sng">
            <w14:solidFill>
              <w14:srgbClr w14:val="000000"/>
            </w14:solidFill>
            <w14:prstDash w14:val="solid"/>
            <w14:bevel/>
          </w14:textOutline>
        </w:rPr>
        <w:t>、不可抗力</w:t>
      </w:r>
    </w:p>
    <w:p>
      <w:pPr>
        <w:spacing w:line="242" w:lineRule="auto"/>
        <w:rPr>
          <w:rFonts w:ascii="Arial"/>
          <w:sz w:val="21"/>
        </w:rPr>
      </w:pPr>
    </w:p>
    <w:p>
      <w:pPr>
        <w:spacing w:before="66" w:line="517" w:lineRule="auto"/>
        <w:ind w:left="2" w:firstLine="445"/>
        <w:rPr>
          <w:rFonts w:ascii="宋体" w:hAnsi="宋体" w:eastAsia="宋体" w:cs="宋体"/>
          <w:sz w:val="20"/>
          <w:szCs w:val="20"/>
        </w:rPr>
      </w:pPr>
      <w:r>
        <w:rPr>
          <w:rFonts w:ascii="宋体" w:hAnsi="宋体" w:eastAsia="宋体" w:cs="宋体"/>
          <w:spacing w:val="12"/>
          <w:sz w:val="20"/>
          <w:szCs w:val="20"/>
        </w:rPr>
        <w:t>甲</w:t>
      </w:r>
      <w:r>
        <w:rPr>
          <w:rFonts w:ascii="宋体" w:hAnsi="宋体" w:eastAsia="宋体" w:cs="宋体"/>
          <w:spacing w:val="8"/>
          <w:sz w:val="20"/>
          <w:szCs w:val="20"/>
        </w:rPr>
        <w:t>乙</w:t>
      </w:r>
      <w:r>
        <w:rPr>
          <w:rFonts w:ascii="宋体" w:hAnsi="宋体" w:eastAsia="宋体" w:cs="宋体"/>
          <w:spacing w:val="6"/>
          <w:sz w:val="20"/>
          <w:szCs w:val="20"/>
        </w:rPr>
        <w:t>双方任何一方由于不可抗力原因不能履行合同时，应及时向对方通报有能履行或不能完全履行的理由，</w:t>
      </w:r>
      <w:r>
        <w:rPr>
          <w:rFonts w:ascii="宋体" w:hAnsi="宋体" w:eastAsia="宋体" w:cs="宋体"/>
          <w:sz w:val="20"/>
          <w:szCs w:val="20"/>
        </w:rPr>
        <w:t xml:space="preserve"> </w:t>
      </w:r>
      <w:r>
        <w:rPr>
          <w:rFonts w:ascii="宋体" w:hAnsi="宋体" w:eastAsia="宋体" w:cs="宋体"/>
          <w:spacing w:val="10"/>
          <w:sz w:val="20"/>
          <w:szCs w:val="20"/>
        </w:rPr>
        <w:t>以减轻可能给对方造成的损失，在取得有关机构证明后，允许延期履行、部份履行或不履行合同，并根据情</w:t>
      </w:r>
      <w:r>
        <w:rPr>
          <w:rFonts w:ascii="宋体" w:hAnsi="宋体" w:eastAsia="宋体" w:cs="宋体"/>
          <w:spacing w:val="9"/>
          <w:sz w:val="20"/>
          <w:szCs w:val="20"/>
        </w:rPr>
        <w:t>况</w:t>
      </w:r>
      <w:r>
        <w:rPr>
          <w:rFonts w:ascii="宋体" w:hAnsi="宋体" w:eastAsia="宋体" w:cs="宋体"/>
          <w:sz w:val="20"/>
          <w:szCs w:val="20"/>
        </w:rPr>
        <w:t xml:space="preserve"> </w:t>
      </w:r>
      <w:r>
        <w:rPr>
          <w:rFonts w:ascii="宋体" w:hAnsi="宋体" w:eastAsia="宋体" w:cs="宋体"/>
          <w:spacing w:val="15"/>
          <w:sz w:val="20"/>
          <w:szCs w:val="20"/>
        </w:rPr>
        <w:t>可</w:t>
      </w:r>
      <w:r>
        <w:rPr>
          <w:rFonts w:ascii="宋体" w:hAnsi="宋体" w:eastAsia="宋体" w:cs="宋体"/>
          <w:spacing w:val="8"/>
          <w:sz w:val="20"/>
          <w:szCs w:val="20"/>
        </w:rPr>
        <w:t>部份或全部免予承担违约责任。</w:t>
      </w:r>
    </w:p>
    <w:p>
      <w:pPr>
        <w:spacing w:before="1" w:line="239" w:lineRule="auto"/>
        <w:ind w:left="42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七</w:t>
      </w:r>
      <w:r>
        <w:rPr>
          <w:rFonts w:ascii="宋体" w:hAnsi="宋体" w:eastAsia="宋体" w:cs="宋体"/>
          <w:spacing w:val="9"/>
          <w:sz w:val="20"/>
          <w:szCs w:val="20"/>
          <w14:textOutline w14:w="3795" w14:cap="sq" w14:cmpd="sng">
            <w14:solidFill>
              <w14:srgbClr w14:val="000000"/>
            </w14:solidFill>
            <w14:prstDash w14:val="solid"/>
            <w14:bevel/>
          </w14:textOutline>
        </w:rPr>
        <w:t>、争议的解决</w:t>
      </w:r>
    </w:p>
    <w:p>
      <w:pPr>
        <w:spacing w:before="299" w:line="228" w:lineRule="auto"/>
        <w:ind w:left="420"/>
        <w:rPr>
          <w:rFonts w:ascii="宋体" w:hAnsi="宋体" w:eastAsia="宋体" w:cs="宋体"/>
          <w:sz w:val="20"/>
          <w:szCs w:val="20"/>
        </w:rPr>
      </w:pPr>
      <w:r>
        <w:rPr>
          <w:rFonts w:ascii="宋体" w:hAnsi="宋体" w:eastAsia="宋体" w:cs="宋体"/>
          <w:spacing w:val="18"/>
          <w:sz w:val="20"/>
          <w:szCs w:val="20"/>
        </w:rPr>
        <w:t>执行</w:t>
      </w:r>
      <w:r>
        <w:rPr>
          <w:rFonts w:ascii="宋体" w:hAnsi="宋体" w:eastAsia="宋体" w:cs="宋体"/>
          <w:spacing w:val="11"/>
          <w:sz w:val="20"/>
          <w:szCs w:val="20"/>
        </w:rPr>
        <w:t>本</w:t>
      </w:r>
      <w:r>
        <w:rPr>
          <w:rFonts w:ascii="宋体" w:hAnsi="宋体" w:eastAsia="宋体" w:cs="宋体"/>
          <w:spacing w:val="9"/>
          <w:sz w:val="20"/>
          <w:szCs w:val="20"/>
        </w:rPr>
        <w:t>合同发生纠纷，当事人双方应当及时协商解决，协商不成依法向人民法院提出诉讼。</w:t>
      </w:r>
    </w:p>
    <w:p>
      <w:pPr>
        <w:spacing w:before="240" w:line="229" w:lineRule="auto"/>
        <w:ind w:left="549"/>
        <w:rPr>
          <w:rFonts w:ascii="宋体" w:hAnsi="宋体" w:eastAsia="宋体" w:cs="宋体"/>
          <w:sz w:val="23"/>
          <w:szCs w:val="23"/>
        </w:rPr>
      </w:pPr>
      <w:r>
        <w:rPr>
          <w:rFonts w:ascii="宋体" w:hAnsi="宋体" w:eastAsia="宋体" w:cs="宋体"/>
          <w:spacing w:val="9"/>
          <w:sz w:val="20"/>
          <w:szCs w:val="20"/>
          <w14:textOutline w14:w="3795" w14:cap="sq" w14:cmpd="sng">
            <w14:solidFill>
              <w14:srgbClr w14:val="000000"/>
            </w14:solidFill>
            <w14:prstDash w14:val="solid"/>
            <w14:bevel/>
          </w14:textOutline>
        </w:rPr>
        <w:t>八</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合同签订日期：</w:t>
      </w:r>
    </w:p>
    <w:p>
      <w:pPr>
        <w:spacing w:before="215" w:line="227" w:lineRule="auto"/>
        <w:ind w:left="433"/>
        <w:rPr>
          <w:rFonts w:ascii="宋体" w:hAnsi="宋体" w:eastAsia="宋体" w:cs="宋体"/>
          <w:sz w:val="23"/>
          <w:szCs w:val="23"/>
        </w:rPr>
      </w:pPr>
      <w:r>
        <w:rPr>
          <w:rFonts w:ascii="宋体" w:hAnsi="宋体" w:eastAsia="宋体" w:cs="宋体"/>
          <w:spacing w:val="1"/>
          <w:sz w:val="23"/>
          <w:szCs w:val="23"/>
        </w:rPr>
        <w:t>( 一) 成交通知</w:t>
      </w:r>
      <w:r>
        <w:rPr>
          <w:rFonts w:ascii="宋体" w:hAnsi="宋体" w:eastAsia="宋体" w:cs="宋体"/>
          <w:sz w:val="23"/>
          <w:szCs w:val="23"/>
        </w:rPr>
        <w:t>书发出后 15 日内。</w:t>
      </w:r>
    </w:p>
    <w:p>
      <w:pPr>
        <w:spacing w:before="218" w:line="228" w:lineRule="auto"/>
        <w:ind w:left="493"/>
        <w:rPr>
          <w:rFonts w:ascii="宋体" w:hAnsi="宋体" w:eastAsia="宋体" w:cs="宋体"/>
          <w:sz w:val="23"/>
          <w:szCs w:val="23"/>
        </w:rPr>
      </w:pPr>
      <w:r>
        <w:rPr>
          <w:rFonts w:ascii="宋体" w:hAnsi="宋体" w:eastAsia="宋体" w:cs="宋体"/>
          <w:spacing w:val="13"/>
          <w:sz w:val="23"/>
          <w:szCs w:val="23"/>
        </w:rPr>
        <w:t>(二) 服务周期：签订合同之日期至通过验收之日止</w:t>
      </w:r>
      <w:r>
        <w:rPr>
          <w:rFonts w:ascii="宋体" w:hAnsi="宋体" w:eastAsia="宋体" w:cs="宋体"/>
          <w:spacing w:val="12"/>
          <w:sz w:val="23"/>
          <w:szCs w:val="23"/>
        </w:rPr>
        <w:t>。</w:t>
      </w:r>
    </w:p>
    <w:p>
      <w:pPr>
        <w:spacing w:before="287" w:line="230" w:lineRule="auto"/>
        <w:ind w:left="316"/>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三、合同生效日期</w:t>
      </w:r>
    </w:p>
    <w:p>
      <w:pPr>
        <w:spacing w:line="245" w:lineRule="auto"/>
        <w:rPr>
          <w:rFonts w:ascii="Arial"/>
          <w:sz w:val="21"/>
        </w:rPr>
      </w:pPr>
    </w:p>
    <w:p>
      <w:pPr>
        <w:spacing w:before="66" w:line="228" w:lineRule="auto"/>
        <w:ind w:left="107"/>
        <w:rPr>
          <w:rFonts w:ascii="宋体" w:hAnsi="宋体" w:eastAsia="宋体" w:cs="宋体"/>
          <w:sz w:val="20"/>
          <w:szCs w:val="20"/>
        </w:rPr>
      </w:pPr>
      <w:r>
        <w:rPr>
          <w:rFonts w:ascii="宋体" w:hAnsi="宋体" w:eastAsia="宋体" w:cs="宋体"/>
          <w:spacing w:val="14"/>
          <w:sz w:val="20"/>
          <w:szCs w:val="20"/>
        </w:rPr>
        <w:t>本合同在</w:t>
      </w:r>
      <w:r>
        <w:rPr>
          <w:rFonts w:ascii="宋体" w:hAnsi="宋体" w:eastAsia="宋体" w:cs="宋体"/>
          <w:spacing w:val="7"/>
          <w:sz w:val="20"/>
          <w:szCs w:val="20"/>
        </w:rPr>
        <w:t>甲乙双方签字盖章后生效。本合同      年    月    日起生效。</w:t>
      </w:r>
    </w:p>
    <w:p>
      <w:pPr>
        <w:spacing w:line="245" w:lineRule="auto"/>
        <w:rPr>
          <w:rFonts w:ascii="Arial"/>
          <w:sz w:val="21"/>
        </w:rPr>
      </w:pPr>
    </w:p>
    <w:p>
      <w:pPr>
        <w:spacing w:before="66" w:line="230" w:lineRule="auto"/>
        <w:ind w:left="42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四、合同份数</w:t>
      </w:r>
    </w:p>
    <w:p>
      <w:pPr>
        <w:spacing w:line="244" w:lineRule="auto"/>
        <w:rPr>
          <w:rFonts w:ascii="Arial"/>
          <w:sz w:val="21"/>
        </w:rPr>
      </w:pPr>
    </w:p>
    <w:p>
      <w:pPr>
        <w:spacing w:before="65" w:line="228" w:lineRule="auto"/>
        <w:ind w:left="421"/>
        <w:rPr>
          <w:rFonts w:ascii="宋体" w:hAnsi="宋体" w:eastAsia="宋体" w:cs="宋体"/>
          <w:sz w:val="20"/>
          <w:szCs w:val="20"/>
        </w:rPr>
      </w:pPr>
      <w:r>
        <w:rPr>
          <w:rFonts w:ascii="宋体" w:hAnsi="宋体" w:eastAsia="宋体" w:cs="宋体"/>
          <w:spacing w:val="-1"/>
          <w:sz w:val="20"/>
          <w:szCs w:val="20"/>
        </w:rPr>
        <w:t>合同一</w:t>
      </w:r>
      <w:r>
        <w:rPr>
          <w:rFonts w:ascii="宋体" w:hAnsi="宋体" w:eastAsia="宋体" w:cs="宋体"/>
          <w:sz w:val="20"/>
          <w:szCs w:val="20"/>
        </w:rPr>
        <w:t>式 3 份， 甲乙双方各一份，财政部门一份。</w:t>
      </w:r>
    </w:p>
    <w:p>
      <w:pPr>
        <w:spacing w:line="247" w:lineRule="auto"/>
        <w:rPr>
          <w:rFonts w:ascii="Arial"/>
          <w:sz w:val="21"/>
        </w:rPr>
      </w:pPr>
    </w:p>
    <w:p>
      <w:pPr>
        <w:spacing w:before="65" w:line="230" w:lineRule="auto"/>
        <w:ind w:left="42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十</w:t>
      </w:r>
      <w:r>
        <w:rPr>
          <w:rFonts w:ascii="宋体" w:hAnsi="宋体" w:eastAsia="宋体" w:cs="宋体"/>
          <w:spacing w:val="8"/>
          <w:sz w:val="20"/>
          <w:szCs w:val="20"/>
          <w14:textOutline w14:w="3795" w14:cap="sq" w14:cmpd="sng">
            <w14:solidFill>
              <w14:srgbClr w14:val="000000"/>
            </w14:solidFill>
            <w14:prstDash w14:val="solid"/>
            <w14:bevel/>
          </w14:textOutline>
        </w:rPr>
        <w:t>五、其他</w:t>
      </w:r>
    </w:p>
    <w:p>
      <w:pPr>
        <w:spacing w:line="243" w:lineRule="auto"/>
        <w:rPr>
          <w:rFonts w:ascii="Arial"/>
          <w:sz w:val="21"/>
        </w:rPr>
      </w:pPr>
    </w:p>
    <w:p>
      <w:pPr>
        <w:spacing w:before="66" w:line="228" w:lineRule="auto"/>
        <w:ind w:left="430"/>
        <w:rPr>
          <w:rFonts w:ascii="宋体" w:hAnsi="宋体" w:eastAsia="宋体" w:cs="宋体"/>
          <w:sz w:val="20"/>
          <w:szCs w:val="20"/>
        </w:rPr>
      </w:pPr>
      <w:r>
        <w:rPr>
          <w:rFonts w:ascii="宋体" w:hAnsi="宋体" w:eastAsia="宋体" w:cs="宋体"/>
          <w:spacing w:val="16"/>
          <w:sz w:val="20"/>
          <w:szCs w:val="20"/>
        </w:rPr>
        <w:t xml:space="preserve">( </w:t>
      </w:r>
      <w:r>
        <w:rPr>
          <w:rFonts w:ascii="宋体" w:hAnsi="宋体" w:eastAsia="宋体" w:cs="宋体"/>
          <w:spacing w:val="15"/>
          <w:sz w:val="20"/>
          <w:szCs w:val="20"/>
        </w:rPr>
        <w:t>一</w:t>
      </w:r>
      <w:r>
        <w:rPr>
          <w:rFonts w:ascii="宋体" w:hAnsi="宋体" w:eastAsia="宋体" w:cs="宋体"/>
          <w:spacing w:val="8"/>
          <w:sz w:val="20"/>
          <w:szCs w:val="20"/>
        </w:rPr>
        <w:t>) 本合同所有附件均为合同的有效组成部分，与本合同具有同等法律效力。</w:t>
      </w:r>
    </w:p>
    <w:p>
      <w:pPr>
        <w:spacing w:line="245" w:lineRule="auto"/>
        <w:rPr>
          <w:rFonts w:ascii="Arial"/>
          <w:sz w:val="21"/>
        </w:rPr>
      </w:pPr>
    </w:p>
    <w:p>
      <w:pPr>
        <w:spacing w:before="66"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二</w:t>
      </w:r>
      <w:r>
        <w:rPr>
          <w:rFonts w:ascii="宋体" w:hAnsi="宋体" w:eastAsia="宋体" w:cs="宋体"/>
          <w:spacing w:val="11"/>
          <w:sz w:val="20"/>
          <w:szCs w:val="20"/>
        </w:rPr>
        <w:t>) 在执行本合同的过程中，所有经双方签署确认的文件 (包括会议纪要、补充协议、往来信函) 即成</w:t>
      </w:r>
    </w:p>
    <w:p>
      <w:pPr>
        <w:sectPr>
          <w:footerReference r:id="rId36" w:type="default"/>
          <w:pgSz w:w="11906" w:h="16839"/>
          <w:pgMar w:top="400" w:right="852" w:bottom="1014" w:left="914" w:header="0" w:footer="854" w:gutter="0"/>
          <w:cols w:space="720" w:num="1"/>
        </w:sectPr>
      </w:pPr>
    </w:p>
    <w:p>
      <w:pPr>
        <w:spacing w:line="352" w:lineRule="auto"/>
        <w:rPr>
          <w:rFonts w:ascii="Arial"/>
          <w:sz w:val="21"/>
        </w:rPr>
      </w:pPr>
    </w:p>
    <w:p>
      <w:pPr>
        <w:spacing w:line="353" w:lineRule="auto"/>
        <w:rPr>
          <w:rFonts w:ascii="Arial"/>
          <w:sz w:val="21"/>
        </w:rPr>
      </w:pPr>
    </w:p>
    <w:p>
      <w:pPr>
        <w:spacing w:before="65" w:line="228" w:lineRule="auto"/>
        <w:ind w:left="3"/>
        <w:rPr>
          <w:rFonts w:ascii="宋体" w:hAnsi="宋体" w:eastAsia="宋体" w:cs="宋体"/>
          <w:sz w:val="20"/>
          <w:szCs w:val="20"/>
        </w:rPr>
      </w:pPr>
      <w:r>
        <w:rPr>
          <w:rFonts w:ascii="宋体" w:hAnsi="宋体" w:eastAsia="宋体" w:cs="宋体"/>
          <w:spacing w:val="10"/>
          <w:sz w:val="20"/>
          <w:szCs w:val="20"/>
        </w:rPr>
        <w:t>为</w:t>
      </w:r>
      <w:r>
        <w:rPr>
          <w:rFonts w:ascii="宋体" w:hAnsi="宋体" w:eastAsia="宋体" w:cs="宋体"/>
          <w:spacing w:val="8"/>
          <w:sz w:val="20"/>
          <w:szCs w:val="20"/>
        </w:rPr>
        <w:t>本合同的有效组成部分。</w:t>
      </w:r>
    </w:p>
    <w:p>
      <w:pPr>
        <w:spacing w:line="246" w:lineRule="auto"/>
        <w:rPr>
          <w:rFonts w:ascii="Arial"/>
          <w:sz w:val="21"/>
        </w:rPr>
      </w:pPr>
    </w:p>
    <w:p>
      <w:pPr>
        <w:spacing w:before="65" w:line="229"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三</w:t>
      </w:r>
      <w:r>
        <w:rPr>
          <w:rFonts w:ascii="宋体" w:hAnsi="宋体" w:eastAsia="宋体" w:cs="宋体"/>
          <w:spacing w:val="11"/>
          <w:sz w:val="20"/>
          <w:szCs w:val="20"/>
        </w:rPr>
        <w:t>) 如一方地址、电话、传真号码有变更，应在变更当日内书面通知对方，否则，应承担相应责任。</w:t>
      </w:r>
    </w:p>
    <w:p/>
    <w:p/>
    <w:p/>
    <w:p/>
    <w:p/>
    <w:p>
      <w:pPr>
        <w:spacing w:line="21" w:lineRule="exact"/>
      </w:pPr>
    </w:p>
    <w:tbl>
      <w:tblPr>
        <w:tblStyle w:val="9"/>
        <w:tblW w:w="8577" w:type="dxa"/>
        <w:tblInd w:w="5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7"/>
        <w:gridCol w:w="4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67" w:type="dxa"/>
            <w:vAlign w:val="top"/>
          </w:tcPr>
          <w:p>
            <w:pPr>
              <w:spacing w:before="272" w:line="229" w:lineRule="auto"/>
              <w:ind w:left="118"/>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8"/>
                <w:sz w:val="20"/>
                <w:szCs w:val="20"/>
              </w:rPr>
              <w:t>包方 (甲方) ：</w:t>
            </w:r>
            <w:r>
              <w:rPr>
                <w:rFonts w:hint="eastAsia" w:ascii="宋体" w:hAnsi="宋体" w:eastAsia="宋体" w:cs="宋体"/>
                <w:spacing w:val="9"/>
                <w:sz w:val="20"/>
                <w:szCs w:val="20"/>
                <w:lang w:eastAsia="zh-CN"/>
              </w:rPr>
              <w:t>夏郢</w:t>
            </w:r>
            <w:r>
              <w:rPr>
                <w:rFonts w:ascii="宋体" w:hAnsi="宋体" w:eastAsia="宋体" w:cs="宋体"/>
                <w:spacing w:val="8"/>
                <w:sz w:val="20"/>
                <w:szCs w:val="20"/>
              </w:rPr>
              <w:t>镇人民政府</w:t>
            </w:r>
          </w:p>
        </w:tc>
        <w:tc>
          <w:tcPr>
            <w:tcW w:w="4410" w:type="dxa"/>
            <w:vAlign w:val="top"/>
          </w:tcPr>
          <w:p>
            <w:pPr>
              <w:spacing w:before="273" w:line="228" w:lineRule="auto"/>
              <w:ind w:left="114"/>
              <w:rPr>
                <w:rFonts w:ascii="宋体" w:hAnsi="宋体" w:eastAsia="宋体" w:cs="宋体"/>
                <w:sz w:val="20"/>
                <w:szCs w:val="20"/>
              </w:rPr>
            </w:pPr>
            <w:r>
              <w:rPr>
                <w:rFonts w:ascii="宋体" w:hAnsi="宋体" w:eastAsia="宋体" w:cs="宋体"/>
                <w:spacing w:val="7"/>
                <w:sz w:val="20"/>
                <w:szCs w:val="20"/>
              </w:rPr>
              <w:t>承</w:t>
            </w:r>
            <w:r>
              <w:rPr>
                <w:rFonts w:ascii="宋体" w:hAnsi="宋体" w:eastAsia="宋体" w:cs="宋体"/>
                <w:spacing w:val="6"/>
                <w:sz w:val="20"/>
                <w:szCs w:val="20"/>
              </w:rPr>
              <w:t>包方 (乙方)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67" w:type="dxa"/>
            <w:vAlign w:val="top"/>
          </w:tcPr>
          <w:p>
            <w:pPr>
              <w:spacing w:before="270" w:line="228" w:lineRule="auto"/>
              <w:ind w:left="113"/>
              <w:rPr>
                <w:rFonts w:ascii="宋体" w:hAnsi="宋体" w:eastAsia="宋体" w:cs="宋体"/>
                <w:sz w:val="20"/>
                <w:szCs w:val="20"/>
              </w:rPr>
            </w:pPr>
            <w:r>
              <w:rPr>
                <w:rFonts w:ascii="宋体" w:hAnsi="宋体" w:eastAsia="宋体" w:cs="宋体"/>
                <w:spacing w:val="6"/>
                <w:sz w:val="20"/>
                <w:szCs w:val="20"/>
              </w:rPr>
              <w:t>代表签字：</w:t>
            </w:r>
          </w:p>
        </w:tc>
        <w:tc>
          <w:tcPr>
            <w:tcW w:w="4410" w:type="dxa"/>
            <w:vAlign w:val="top"/>
          </w:tcPr>
          <w:p>
            <w:pPr>
              <w:spacing w:before="270" w:line="228" w:lineRule="auto"/>
              <w:ind w:left="113"/>
              <w:rPr>
                <w:rFonts w:ascii="宋体" w:hAnsi="宋体" w:eastAsia="宋体" w:cs="宋体"/>
                <w:sz w:val="20"/>
                <w:szCs w:val="20"/>
              </w:rPr>
            </w:pPr>
            <w:r>
              <w:rPr>
                <w:rFonts w:ascii="宋体" w:hAnsi="宋体" w:eastAsia="宋体" w:cs="宋体"/>
                <w:spacing w:val="6"/>
                <w:sz w:val="20"/>
                <w:szCs w:val="20"/>
              </w:rPr>
              <w:t>代表签字：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67" w:type="dxa"/>
            <w:vAlign w:val="top"/>
          </w:tcPr>
          <w:p>
            <w:pPr>
              <w:spacing w:before="269" w:line="231" w:lineRule="auto"/>
              <w:ind w:left="139"/>
              <w:rPr>
                <w:rFonts w:ascii="宋体" w:hAnsi="宋体" w:eastAsia="宋体" w:cs="宋体"/>
                <w:sz w:val="20"/>
                <w:szCs w:val="20"/>
              </w:rPr>
            </w:pPr>
            <w:r>
              <w:rPr>
                <w:rFonts w:ascii="宋体" w:hAnsi="宋体" w:eastAsia="宋体" w:cs="宋体"/>
                <w:spacing w:val="-5"/>
                <w:sz w:val="20"/>
                <w:szCs w:val="20"/>
              </w:rPr>
              <w:t>电话：</w:t>
            </w:r>
          </w:p>
        </w:tc>
        <w:tc>
          <w:tcPr>
            <w:tcW w:w="4410" w:type="dxa"/>
            <w:vAlign w:val="top"/>
          </w:tcPr>
          <w:p>
            <w:pPr>
              <w:spacing w:before="269" w:line="231" w:lineRule="auto"/>
              <w:ind w:left="138"/>
              <w:rPr>
                <w:rFonts w:ascii="宋体" w:hAnsi="宋体" w:eastAsia="宋体" w:cs="宋体"/>
                <w:sz w:val="20"/>
                <w:szCs w:val="20"/>
              </w:rPr>
            </w:pPr>
            <w:r>
              <w:rPr>
                <w:rFonts w:ascii="宋体" w:hAnsi="宋体" w:eastAsia="宋体" w:cs="宋体"/>
                <w:spacing w:val="-5"/>
                <w:sz w:val="20"/>
                <w:szCs w:val="20"/>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67" w:type="dxa"/>
            <w:vAlign w:val="top"/>
          </w:tcPr>
          <w:p>
            <w:pPr>
              <w:spacing w:before="272" w:line="228" w:lineRule="auto"/>
              <w:ind w:left="150"/>
              <w:rPr>
                <w:rFonts w:ascii="宋体" w:hAnsi="宋体" w:eastAsia="宋体" w:cs="宋体"/>
                <w:sz w:val="20"/>
                <w:szCs w:val="20"/>
              </w:rPr>
            </w:pPr>
            <w:r>
              <w:rPr>
                <w:rFonts w:ascii="宋体" w:hAnsi="宋体" w:eastAsia="宋体" w:cs="宋体"/>
                <w:spacing w:val="-1"/>
                <w:sz w:val="20"/>
                <w:szCs w:val="20"/>
              </w:rPr>
              <w:t>日期：     年</w:t>
            </w:r>
            <w:r>
              <w:rPr>
                <w:rFonts w:ascii="宋体" w:hAnsi="宋体" w:eastAsia="宋体" w:cs="宋体"/>
                <w:sz w:val="20"/>
                <w:szCs w:val="20"/>
              </w:rPr>
              <w:t xml:space="preserve">  月  日</w:t>
            </w:r>
          </w:p>
        </w:tc>
        <w:tc>
          <w:tcPr>
            <w:tcW w:w="4410" w:type="dxa"/>
            <w:vAlign w:val="top"/>
          </w:tcPr>
          <w:p>
            <w:pPr>
              <w:spacing w:before="272" w:line="228" w:lineRule="auto"/>
              <w:ind w:left="150"/>
              <w:rPr>
                <w:rFonts w:ascii="宋体" w:hAnsi="宋体" w:eastAsia="宋体" w:cs="宋体"/>
                <w:sz w:val="20"/>
                <w:szCs w:val="20"/>
              </w:rPr>
            </w:pPr>
            <w:r>
              <w:rPr>
                <w:rFonts w:ascii="宋体" w:hAnsi="宋体" w:eastAsia="宋体" w:cs="宋体"/>
                <w:spacing w:val="-1"/>
                <w:sz w:val="20"/>
                <w:szCs w:val="20"/>
              </w:rPr>
              <w:t>日期：     年  月</w:t>
            </w:r>
            <w:r>
              <w:rPr>
                <w:rFonts w:ascii="宋体" w:hAnsi="宋体" w:eastAsia="宋体" w:cs="宋体"/>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577" w:type="dxa"/>
            <w:gridSpan w:val="2"/>
            <w:vAlign w:val="top"/>
          </w:tcPr>
          <w:p>
            <w:pPr>
              <w:spacing w:before="271" w:line="231" w:lineRule="auto"/>
              <w:ind w:left="114"/>
              <w:rPr>
                <w:rFonts w:ascii="宋体" w:hAnsi="宋体" w:eastAsia="宋体" w:cs="宋体"/>
                <w:sz w:val="20"/>
                <w:szCs w:val="20"/>
              </w:rPr>
            </w:pPr>
            <w:r>
              <w:rPr>
                <w:rFonts w:ascii="宋体" w:hAnsi="宋体" w:eastAsia="宋体" w:cs="宋体"/>
                <w:spacing w:val="16"/>
                <w:sz w:val="20"/>
                <w:szCs w:val="20"/>
              </w:rPr>
              <w:t>签</w:t>
            </w:r>
            <w:r>
              <w:rPr>
                <w:rFonts w:ascii="宋体" w:hAnsi="宋体" w:eastAsia="宋体" w:cs="宋体"/>
                <w:spacing w:val="9"/>
                <w:sz w:val="20"/>
                <w:szCs w:val="20"/>
              </w:rPr>
              <w:t>订地址：</w:t>
            </w:r>
            <w:r>
              <w:rPr>
                <w:rFonts w:hint="eastAsia" w:ascii="宋体" w:hAnsi="宋体" w:eastAsia="宋体" w:cs="宋体"/>
                <w:spacing w:val="9"/>
                <w:sz w:val="20"/>
                <w:szCs w:val="20"/>
                <w:lang w:eastAsia="zh-CN"/>
              </w:rPr>
              <w:t>夏郢</w:t>
            </w:r>
            <w:r>
              <w:rPr>
                <w:rFonts w:ascii="宋体" w:hAnsi="宋体" w:eastAsia="宋体" w:cs="宋体"/>
                <w:spacing w:val="9"/>
                <w:sz w:val="20"/>
                <w:szCs w:val="20"/>
              </w:rPr>
              <w:t>镇人民政府党政办公室</w:t>
            </w:r>
          </w:p>
        </w:tc>
      </w:tr>
    </w:tbl>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40" w:line="223" w:lineRule="auto"/>
        <w:ind w:left="3177"/>
        <w:outlineLvl w:val="0"/>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第五章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评标办</w:t>
      </w:r>
      <w:r>
        <w:rPr>
          <w:rFonts w:ascii="宋体" w:hAnsi="宋体" w:eastAsia="宋体" w:cs="宋体"/>
          <w:spacing w:val="6"/>
          <w:sz w:val="43"/>
          <w:szCs w:val="43"/>
          <w14:textOutline w14:w="7972" w14:cap="sq" w14:cmpd="sng">
            <w14:solidFill>
              <w14:srgbClr w14:val="000000"/>
            </w14:solidFill>
            <w14:prstDash w14:val="solid"/>
            <w14:bevel/>
          </w14:textOutline>
        </w:rPr>
        <w:t>法</w:t>
      </w:r>
    </w:p>
    <w:p>
      <w:pPr>
        <w:spacing w:line="283" w:lineRule="auto"/>
        <w:rPr>
          <w:rFonts w:ascii="Arial"/>
          <w:sz w:val="21"/>
        </w:rPr>
      </w:pPr>
    </w:p>
    <w:p>
      <w:pPr>
        <w:spacing w:before="91" w:line="221" w:lineRule="auto"/>
        <w:ind w:left="378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评</w:t>
      </w:r>
      <w:r>
        <w:rPr>
          <w:rFonts w:ascii="宋体" w:hAnsi="宋体" w:eastAsia="宋体" w:cs="宋体"/>
          <w:sz w:val="28"/>
          <w:szCs w:val="28"/>
          <w14:textOutline w14:w="5103" w14:cap="sq" w14:cmpd="sng">
            <w14:solidFill>
              <w14:srgbClr w14:val="000000"/>
            </w14:solidFill>
            <w14:prstDash w14:val="solid"/>
            <w14:bevel/>
          </w14:textOutline>
        </w:rPr>
        <w:t>标办法和成交标准</w:t>
      </w:r>
    </w:p>
    <w:p>
      <w:pPr>
        <w:spacing w:before="118" w:line="343" w:lineRule="exact"/>
        <w:ind w:left="417"/>
        <w:rPr>
          <w:rFonts w:ascii="宋体" w:hAnsi="宋体" w:eastAsia="宋体" w:cs="宋体"/>
          <w:sz w:val="20"/>
          <w:szCs w:val="20"/>
        </w:rPr>
      </w:pPr>
      <w:r>
        <w:rPr>
          <w:rFonts w:ascii="宋体" w:hAnsi="宋体" w:eastAsia="宋体" w:cs="宋体"/>
          <w:spacing w:val="11"/>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、评审原则</w:t>
      </w:r>
    </w:p>
    <w:p>
      <w:pPr>
        <w:spacing w:before="88" w:line="406" w:lineRule="auto"/>
        <w:ind w:firstLine="457"/>
        <w:rPr>
          <w:rFonts w:ascii="宋体" w:hAnsi="宋体" w:eastAsia="宋体" w:cs="宋体"/>
          <w:sz w:val="20"/>
          <w:szCs w:val="20"/>
        </w:rPr>
      </w:pPr>
      <w:r>
        <w:rPr>
          <w:rFonts w:ascii="宋体" w:hAnsi="宋体" w:eastAsia="宋体" w:cs="宋体"/>
          <w:spacing w:val="12"/>
          <w:sz w:val="20"/>
          <w:szCs w:val="20"/>
        </w:rPr>
        <w:t>(一) 本项</w:t>
      </w:r>
      <w:r>
        <w:rPr>
          <w:rFonts w:ascii="宋体" w:hAnsi="宋体" w:eastAsia="宋体" w:cs="宋体"/>
          <w:spacing w:val="6"/>
          <w:sz w:val="20"/>
          <w:szCs w:val="20"/>
        </w:rPr>
        <w:t>目磋商小组由政府采购评审专家和采购人代表组成。磋商小组必须公平、公正、客观，不带任何</w:t>
      </w:r>
      <w:r>
        <w:rPr>
          <w:rFonts w:ascii="宋体" w:hAnsi="宋体" w:eastAsia="宋体" w:cs="宋体"/>
          <w:sz w:val="20"/>
          <w:szCs w:val="20"/>
        </w:rPr>
        <w:t xml:space="preserve"> </w:t>
      </w:r>
      <w:r>
        <w:rPr>
          <w:rFonts w:ascii="宋体" w:hAnsi="宋体" w:eastAsia="宋体" w:cs="宋体"/>
          <w:spacing w:val="10"/>
          <w:sz w:val="20"/>
          <w:szCs w:val="20"/>
        </w:rPr>
        <w:t>倾向性和启发性；不得向外界透露任何与评审有关的内容；任何单位和个人不得干扰、影响评审的正常进行</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2"/>
          <w:sz w:val="20"/>
          <w:szCs w:val="20"/>
        </w:rPr>
        <w:t>磋</w:t>
      </w:r>
      <w:r>
        <w:rPr>
          <w:rFonts w:ascii="宋体" w:hAnsi="宋体" w:eastAsia="宋体" w:cs="宋体"/>
          <w:spacing w:val="10"/>
          <w:sz w:val="20"/>
          <w:szCs w:val="20"/>
        </w:rPr>
        <w:t>商小组及有关工作人员不得私下与供应商接触。评审专家发现本人与参加采购活动的供应商有利害关系的，</w:t>
      </w:r>
      <w:r>
        <w:rPr>
          <w:rFonts w:ascii="宋体" w:hAnsi="宋体" w:eastAsia="宋体" w:cs="宋体"/>
          <w:sz w:val="20"/>
          <w:szCs w:val="20"/>
        </w:rPr>
        <w:t xml:space="preserve"> </w:t>
      </w:r>
      <w:r>
        <w:rPr>
          <w:rFonts w:ascii="宋体" w:hAnsi="宋体" w:eastAsia="宋体" w:cs="宋体"/>
          <w:spacing w:val="8"/>
          <w:sz w:val="20"/>
          <w:szCs w:val="20"/>
        </w:rPr>
        <w:t>应当主动提出回避</w:t>
      </w:r>
      <w:r>
        <w:rPr>
          <w:rFonts w:ascii="宋体" w:hAnsi="宋体" w:eastAsia="宋体" w:cs="宋体"/>
          <w:spacing w:val="6"/>
          <w:sz w:val="20"/>
          <w:szCs w:val="20"/>
        </w:rPr>
        <w:t>。</w:t>
      </w:r>
    </w:p>
    <w:p>
      <w:pPr>
        <w:spacing w:before="1" w:line="227" w:lineRule="auto"/>
        <w:ind w:left="352"/>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9"/>
          <w:sz w:val="20"/>
          <w:szCs w:val="20"/>
        </w:rPr>
        <w:t>二</w:t>
      </w:r>
      <w:r>
        <w:rPr>
          <w:rFonts w:ascii="宋体" w:hAnsi="宋体" w:eastAsia="宋体" w:cs="宋体"/>
          <w:spacing w:val="8"/>
          <w:sz w:val="20"/>
          <w:szCs w:val="20"/>
        </w:rPr>
        <w:t>) 评审依据：磋商小组以磋商文件、补充文件、响应文件、澄清及答复为评审依据。</w:t>
      </w:r>
    </w:p>
    <w:p>
      <w:pPr>
        <w:spacing w:before="192" w:line="407" w:lineRule="auto"/>
        <w:ind w:left="2" w:firstLine="455"/>
        <w:rPr>
          <w:rFonts w:ascii="宋体" w:hAnsi="宋体" w:eastAsia="宋体" w:cs="宋体"/>
          <w:sz w:val="20"/>
          <w:szCs w:val="20"/>
        </w:rPr>
      </w:pPr>
      <w:r>
        <w:rPr>
          <w:rFonts w:ascii="宋体" w:hAnsi="宋体" w:eastAsia="宋体" w:cs="宋体"/>
          <w:spacing w:val="12"/>
          <w:sz w:val="20"/>
          <w:szCs w:val="20"/>
        </w:rPr>
        <w:t>(三) 评审</w:t>
      </w:r>
      <w:r>
        <w:rPr>
          <w:rFonts w:ascii="宋体" w:hAnsi="宋体" w:eastAsia="宋体" w:cs="宋体"/>
          <w:spacing w:val="6"/>
          <w:sz w:val="20"/>
          <w:szCs w:val="20"/>
        </w:rPr>
        <w:t>方法：本项目采用综合评分法进行评审。综合评分法，是指响应文件满足磋商文件全部实质性要</w:t>
      </w:r>
      <w:r>
        <w:rPr>
          <w:rFonts w:ascii="宋体" w:hAnsi="宋体" w:eastAsia="宋体" w:cs="宋体"/>
          <w:sz w:val="20"/>
          <w:szCs w:val="20"/>
        </w:rPr>
        <w:t xml:space="preserve"> </w:t>
      </w:r>
      <w:r>
        <w:rPr>
          <w:rFonts w:ascii="宋体" w:hAnsi="宋体" w:eastAsia="宋体" w:cs="宋体"/>
          <w:spacing w:val="18"/>
          <w:sz w:val="20"/>
          <w:szCs w:val="20"/>
        </w:rPr>
        <w:t>求</w:t>
      </w:r>
      <w:r>
        <w:rPr>
          <w:rFonts w:ascii="宋体" w:hAnsi="宋体" w:eastAsia="宋体" w:cs="宋体"/>
          <w:spacing w:val="14"/>
          <w:sz w:val="20"/>
          <w:szCs w:val="20"/>
        </w:rPr>
        <w:t>且</w:t>
      </w:r>
      <w:r>
        <w:rPr>
          <w:rFonts w:ascii="宋体" w:hAnsi="宋体" w:eastAsia="宋体" w:cs="宋体"/>
          <w:spacing w:val="9"/>
          <w:sz w:val="20"/>
          <w:szCs w:val="20"/>
        </w:rPr>
        <w:t>按照评审因素的量化指标评审得分最高的供应商为成交候选供应商的评审方法。</w:t>
      </w:r>
    </w:p>
    <w:p>
      <w:pPr>
        <w:spacing w:line="229" w:lineRule="auto"/>
        <w:ind w:left="430"/>
        <w:rPr>
          <w:rFonts w:ascii="宋体" w:hAnsi="宋体" w:eastAsia="宋体" w:cs="宋体"/>
          <w:sz w:val="20"/>
          <w:szCs w:val="20"/>
        </w:rPr>
      </w:pPr>
      <w:r>
        <w:rPr>
          <w:rFonts w:ascii="宋体" w:hAnsi="宋体" w:eastAsia="宋体" w:cs="宋体"/>
          <w:spacing w:val="19"/>
          <w:sz w:val="20"/>
          <w:szCs w:val="20"/>
        </w:rPr>
        <w:t>(四) 评审程</w:t>
      </w:r>
      <w:r>
        <w:rPr>
          <w:rFonts w:ascii="宋体" w:hAnsi="宋体" w:eastAsia="宋体" w:cs="宋体"/>
          <w:spacing w:val="17"/>
          <w:sz w:val="20"/>
          <w:szCs w:val="20"/>
        </w:rPr>
        <w:t>序</w:t>
      </w:r>
    </w:p>
    <w:p>
      <w:pPr>
        <w:spacing w:before="191" w:line="228"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初步评审 (包括资格性审查和符合性审查) ；</w:t>
      </w:r>
    </w:p>
    <w:p>
      <w:pPr>
        <w:spacing w:before="194" w:line="271" w:lineRule="exact"/>
        <w:ind w:left="423"/>
        <w:rPr>
          <w:rFonts w:ascii="宋体" w:hAnsi="宋体" w:eastAsia="宋体" w:cs="宋体"/>
          <w:sz w:val="20"/>
          <w:szCs w:val="20"/>
        </w:rPr>
      </w:pPr>
      <w:r>
        <w:rPr>
          <w:rFonts w:ascii="宋体" w:hAnsi="宋体" w:eastAsia="宋体" w:cs="宋体"/>
          <w:spacing w:val="7"/>
          <w:position w:val="1"/>
          <w:sz w:val="20"/>
          <w:szCs w:val="20"/>
        </w:rPr>
        <w:t>2</w:t>
      </w:r>
      <w:r>
        <w:rPr>
          <w:rFonts w:ascii="宋体" w:hAnsi="宋体" w:eastAsia="宋体" w:cs="宋体"/>
          <w:spacing w:val="4"/>
          <w:position w:val="1"/>
          <w:sz w:val="20"/>
          <w:szCs w:val="20"/>
        </w:rPr>
        <w:t>、磋商；</w:t>
      </w:r>
    </w:p>
    <w:p>
      <w:pPr>
        <w:spacing w:before="169" w:line="228" w:lineRule="auto"/>
        <w:ind w:left="425"/>
        <w:rPr>
          <w:rFonts w:ascii="宋体" w:hAnsi="宋体" w:eastAsia="宋体" w:cs="宋体"/>
          <w:sz w:val="20"/>
          <w:szCs w:val="20"/>
        </w:rPr>
      </w:pPr>
      <w:r>
        <w:rPr>
          <w:rFonts w:ascii="宋体" w:hAnsi="宋体" w:eastAsia="宋体" w:cs="宋体"/>
          <w:spacing w:val="9"/>
          <w:sz w:val="20"/>
          <w:szCs w:val="20"/>
        </w:rPr>
        <w:t xml:space="preserve">3、重新提交响应文件 (如磋商文件有实质性变动或磋商后确定最终设计解决方案) </w:t>
      </w:r>
      <w:r>
        <w:rPr>
          <w:rFonts w:ascii="宋体" w:hAnsi="宋体" w:eastAsia="宋体" w:cs="宋体"/>
          <w:spacing w:val="3"/>
          <w:sz w:val="20"/>
          <w:szCs w:val="20"/>
        </w:rPr>
        <w:t>；</w:t>
      </w:r>
    </w:p>
    <w:p>
      <w:pPr>
        <w:spacing w:before="192" w:line="271" w:lineRule="exact"/>
        <w:ind w:left="420"/>
        <w:rPr>
          <w:rFonts w:ascii="宋体" w:hAnsi="宋体" w:eastAsia="宋体" w:cs="宋体"/>
          <w:sz w:val="20"/>
          <w:szCs w:val="20"/>
        </w:rPr>
      </w:pPr>
      <w:r>
        <w:rPr>
          <w:rFonts w:ascii="宋体" w:hAnsi="宋体" w:eastAsia="宋体" w:cs="宋体"/>
          <w:spacing w:val="11"/>
          <w:position w:val="1"/>
          <w:sz w:val="20"/>
          <w:szCs w:val="20"/>
        </w:rPr>
        <w:t>4</w:t>
      </w:r>
      <w:r>
        <w:rPr>
          <w:rFonts w:ascii="宋体" w:hAnsi="宋体" w:eastAsia="宋体" w:cs="宋体"/>
          <w:spacing w:val="6"/>
          <w:position w:val="1"/>
          <w:sz w:val="20"/>
          <w:szCs w:val="20"/>
        </w:rPr>
        <w:t>、最后报价；</w:t>
      </w:r>
    </w:p>
    <w:p>
      <w:pPr>
        <w:spacing w:before="170" w:line="270" w:lineRule="exact"/>
        <w:ind w:left="425"/>
        <w:rPr>
          <w:rFonts w:ascii="宋体" w:hAnsi="宋体" w:eastAsia="宋体" w:cs="宋体"/>
          <w:sz w:val="20"/>
          <w:szCs w:val="20"/>
        </w:rPr>
      </w:pPr>
      <w:r>
        <w:rPr>
          <w:rFonts w:ascii="宋体" w:hAnsi="宋体" w:eastAsia="宋体" w:cs="宋体"/>
          <w:spacing w:val="6"/>
          <w:position w:val="1"/>
          <w:sz w:val="20"/>
          <w:szCs w:val="20"/>
        </w:rPr>
        <w:t>5、详细评审；</w:t>
      </w:r>
    </w:p>
    <w:p>
      <w:pPr>
        <w:sectPr>
          <w:footerReference r:id="rId37" w:type="default"/>
          <w:pgSz w:w="11906" w:h="16839"/>
          <w:pgMar w:top="400" w:right="909" w:bottom="1014" w:left="914" w:header="0" w:footer="854" w:gutter="0"/>
          <w:cols w:space="720" w:num="1"/>
        </w:sectPr>
      </w:pPr>
    </w:p>
    <w:p>
      <w:pPr>
        <w:spacing w:line="305" w:lineRule="auto"/>
        <w:rPr>
          <w:rFonts w:ascii="Arial"/>
          <w:sz w:val="21"/>
        </w:rPr>
      </w:pPr>
    </w:p>
    <w:p>
      <w:pPr>
        <w:spacing w:line="305" w:lineRule="auto"/>
        <w:rPr>
          <w:rFonts w:ascii="Arial"/>
          <w:sz w:val="21"/>
        </w:rPr>
      </w:pPr>
    </w:p>
    <w:p>
      <w:pPr>
        <w:spacing w:before="65" w:line="269" w:lineRule="exact"/>
        <w:ind w:left="421"/>
        <w:rPr>
          <w:rFonts w:ascii="宋体" w:hAnsi="宋体" w:eastAsia="宋体" w:cs="宋体"/>
          <w:sz w:val="20"/>
          <w:szCs w:val="20"/>
        </w:rPr>
      </w:pPr>
      <w:r>
        <w:rPr>
          <w:rFonts w:ascii="宋体" w:hAnsi="宋体" w:eastAsia="宋体" w:cs="宋体"/>
          <w:spacing w:val="9"/>
          <w:position w:val="1"/>
          <w:sz w:val="20"/>
          <w:szCs w:val="20"/>
        </w:rPr>
        <w:t>6</w:t>
      </w:r>
      <w:r>
        <w:rPr>
          <w:rFonts w:ascii="宋体" w:hAnsi="宋体" w:eastAsia="宋体" w:cs="宋体"/>
          <w:spacing w:val="8"/>
          <w:position w:val="1"/>
          <w:sz w:val="20"/>
          <w:szCs w:val="20"/>
        </w:rPr>
        <w:t>、推荐成交候选供应商名单。</w:t>
      </w:r>
    </w:p>
    <w:p>
      <w:pPr>
        <w:spacing w:before="169" w:line="274" w:lineRule="exact"/>
        <w:ind w:left="416"/>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8"/>
          <w:position w:val="1"/>
          <w:sz w:val="20"/>
          <w:szCs w:val="20"/>
          <w14:textOutline w14:w="3795" w14:cap="sq" w14:cmpd="sng">
            <w14:solidFill>
              <w14:srgbClr w14:val="000000"/>
            </w14:solidFill>
            <w14:prstDash w14:val="solid"/>
            <w14:bevel/>
          </w14:textOutline>
        </w:rPr>
        <w:t>、评审方法</w:t>
      </w:r>
    </w:p>
    <w:p>
      <w:pPr>
        <w:spacing w:before="134" w:line="228" w:lineRule="auto"/>
        <w:ind w:left="43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初步评审</w:t>
      </w:r>
    </w:p>
    <w:p>
      <w:pPr>
        <w:spacing w:before="153" w:line="228" w:lineRule="auto"/>
        <w:ind w:left="419"/>
        <w:rPr>
          <w:rFonts w:ascii="宋体" w:hAnsi="宋体" w:eastAsia="宋体" w:cs="宋体"/>
          <w:sz w:val="20"/>
          <w:szCs w:val="20"/>
        </w:rPr>
      </w:pPr>
      <w:r>
        <w:rPr>
          <w:rFonts w:ascii="宋体" w:hAnsi="宋体" w:eastAsia="宋体" w:cs="宋体"/>
          <w:spacing w:val="9"/>
          <w:sz w:val="20"/>
          <w:szCs w:val="20"/>
        </w:rPr>
        <w:t>初步评审包括资格性审查及符合性审查</w:t>
      </w:r>
      <w:r>
        <w:rPr>
          <w:rFonts w:ascii="宋体" w:hAnsi="宋体" w:eastAsia="宋体" w:cs="宋体"/>
          <w:spacing w:val="8"/>
          <w:sz w:val="20"/>
          <w:szCs w:val="20"/>
        </w:rPr>
        <w:t>。</w:t>
      </w:r>
    </w:p>
    <w:p>
      <w:pPr>
        <w:spacing w:before="154" w:line="270" w:lineRule="exact"/>
        <w:ind w:left="435"/>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6"/>
          <w:position w:val="1"/>
          <w:sz w:val="20"/>
          <w:szCs w:val="20"/>
          <w14:textOutline w14:w="3795" w14:cap="sq" w14:cmpd="sng">
            <w14:solidFill>
              <w14:srgbClr w14:val="000000"/>
            </w14:solidFill>
            <w14:prstDash w14:val="solid"/>
            <w14:bevel/>
          </w14:textOutline>
        </w:rPr>
        <w:t>、资格性审查</w:t>
      </w:r>
    </w:p>
    <w:p>
      <w:pPr>
        <w:spacing w:before="128" w:line="401" w:lineRule="exact"/>
        <w:ind w:left="445"/>
        <w:rPr>
          <w:rFonts w:ascii="宋体" w:hAnsi="宋体" w:eastAsia="宋体" w:cs="宋体"/>
          <w:sz w:val="20"/>
          <w:szCs w:val="20"/>
        </w:rPr>
      </w:pPr>
      <w:r>
        <w:rPr>
          <w:rFonts w:ascii="宋体" w:hAnsi="宋体" w:eastAsia="宋体" w:cs="宋体"/>
          <w:spacing w:val="12"/>
          <w:position w:val="14"/>
          <w:sz w:val="20"/>
          <w:szCs w:val="20"/>
        </w:rPr>
        <w:t>由</w:t>
      </w:r>
      <w:r>
        <w:rPr>
          <w:rFonts w:ascii="宋体" w:hAnsi="宋体" w:eastAsia="宋体" w:cs="宋体"/>
          <w:spacing w:val="10"/>
          <w:position w:val="14"/>
          <w:sz w:val="20"/>
          <w:szCs w:val="20"/>
        </w:rPr>
        <w:t>磋</w:t>
      </w:r>
      <w:r>
        <w:rPr>
          <w:rFonts w:ascii="宋体" w:hAnsi="宋体" w:eastAsia="宋体" w:cs="宋体"/>
          <w:spacing w:val="6"/>
          <w:position w:val="14"/>
          <w:sz w:val="20"/>
          <w:szCs w:val="20"/>
        </w:rPr>
        <w:t>商小组对所有供应商的响应文件进行资格审查。以确定供应商是否具备磋商资格。资格性检查表如下，</w:t>
      </w:r>
    </w:p>
    <w:p>
      <w:pPr>
        <w:spacing w:line="228" w:lineRule="auto"/>
        <w:rPr>
          <w:rFonts w:ascii="宋体" w:hAnsi="宋体" w:eastAsia="宋体" w:cs="宋体"/>
          <w:sz w:val="20"/>
          <w:szCs w:val="20"/>
        </w:rPr>
      </w:pPr>
      <w:r>
        <w:rPr>
          <w:rFonts w:ascii="宋体" w:hAnsi="宋体" w:eastAsia="宋体" w:cs="宋体"/>
          <w:spacing w:val="17"/>
          <w:sz w:val="20"/>
          <w:szCs w:val="20"/>
        </w:rPr>
        <w:t>缺</w:t>
      </w:r>
      <w:r>
        <w:rPr>
          <w:rFonts w:ascii="宋体" w:hAnsi="宋体" w:eastAsia="宋体" w:cs="宋体"/>
          <w:spacing w:val="9"/>
          <w:sz w:val="20"/>
          <w:szCs w:val="20"/>
        </w:rPr>
        <w:t>少任何一项或有任何一项不合格者，其资格性审查视为不合格。</w:t>
      </w:r>
    </w:p>
    <w:p>
      <w:pPr>
        <w:spacing w:line="138" w:lineRule="auto"/>
        <w:rPr>
          <w:rFonts w:ascii="Arial"/>
          <w:sz w:val="2"/>
        </w:rPr>
      </w:pPr>
    </w:p>
    <w:tbl>
      <w:tblPr>
        <w:tblStyle w:val="9"/>
        <w:tblW w:w="9725"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100"/>
        <w:gridCol w:w="1955"/>
        <w:gridCol w:w="5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46" w:type="dxa"/>
            <w:vAlign w:val="top"/>
          </w:tcPr>
          <w:p>
            <w:pPr>
              <w:spacing w:before="154" w:line="230" w:lineRule="auto"/>
              <w:ind w:left="167"/>
              <w:rPr>
                <w:rFonts w:ascii="宋体" w:hAnsi="宋体" w:eastAsia="宋体" w:cs="宋体"/>
                <w:sz w:val="20"/>
                <w:szCs w:val="20"/>
              </w:rPr>
            </w:pPr>
            <w:r>
              <w:rPr>
                <w:rFonts w:ascii="宋体" w:hAnsi="宋体" w:eastAsia="宋体" w:cs="宋体"/>
                <w:spacing w:val="5"/>
                <w:sz w:val="20"/>
                <w:szCs w:val="20"/>
              </w:rPr>
              <w:t>序号</w:t>
            </w:r>
          </w:p>
        </w:tc>
        <w:tc>
          <w:tcPr>
            <w:tcW w:w="3055" w:type="dxa"/>
            <w:gridSpan w:val="2"/>
            <w:vAlign w:val="top"/>
          </w:tcPr>
          <w:p>
            <w:pPr>
              <w:spacing w:before="155" w:line="228" w:lineRule="auto"/>
              <w:ind w:left="1111"/>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审因素</w:t>
            </w:r>
          </w:p>
        </w:tc>
        <w:tc>
          <w:tcPr>
            <w:tcW w:w="5924" w:type="dxa"/>
            <w:vAlign w:val="top"/>
          </w:tcPr>
          <w:p>
            <w:pPr>
              <w:spacing w:before="155" w:line="228" w:lineRule="auto"/>
              <w:ind w:left="2021"/>
              <w:rPr>
                <w:rFonts w:ascii="宋体" w:hAnsi="宋体" w:eastAsia="宋体" w:cs="宋体"/>
                <w:sz w:val="20"/>
                <w:szCs w:val="20"/>
              </w:rPr>
            </w:pPr>
            <w:r>
              <w:rPr>
                <w:rFonts w:ascii="宋体" w:hAnsi="宋体" w:eastAsia="宋体" w:cs="宋体"/>
                <w:spacing w:val="9"/>
                <w:sz w:val="20"/>
                <w:szCs w:val="20"/>
              </w:rPr>
              <w:t>评审内容及评审标准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74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193" w:lineRule="auto"/>
              <w:ind w:left="340"/>
              <w:rPr>
                <w:rFonts w:ascii="宋体" w:hAnsi="宋体" w:eastAsia="宋体" w:cs="宋体"/>
                <w:sz w:val="20"/>
                <w:szCs w:val="20"/>
              </w:rPr>
            </w:pPr>
            <w:r>
              <w:rPr>
                <w:rFonts w:ascii="宋体" w:hAnsi="宋体" w:eastAsia="宋体" w:cs="宋体"/>
                <w:sz w:val="20"/>
                <w:szCs w:val="20"/>
              </w:rPr>
              <w:t>1</w:t>
            </w:r>
          </w:p>
        </w:tc>
        <w:tc>
          <w:tcPr>
            <w:tcW w:w="11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28" w:lineRule="auto"/>
              <w:ind w:left="29"/>
              <w:rPr>
                <w:rFonts w:ascii="宋体" w:hAnsi="宋体" w:eastAsia="宋体" w:cs="宋体"/>
                <w:sz w:val="20"/>
                <w:szCs w:val="20"/>
              </w:rPr>
            </w:pPr>
            <w:r>
              <w:rPr>
                <w:rFonts w:ascii="宋体" w:hAnsi="宋体" w:eastAsia="宋体" w:cs="宋体"/>
                <w:spacing w:val="8"/>
                <w:sz w:val="20"/>
                <w:szCs w:val="20"/>
              </w:rPr>
              <w:t>供应商应符</w:t>
            </w:r>
          </w:p>
          <w:p>
            <w:pPr>
              <w:spacing w:before="81" w:line="228" w:lineRule="auto"/>
              <w:ind w:left="30"/>
              <w:rPr>
                <w:rFonts w:ascii="宋体" w:hAnsi="宋体" w:eastAsia="宋体" w:cs="宋体"/>
                <w:sz w:val="20"/>
                <w:szCs w:val="20"/>
              </w:rPr>
            </w:pPr>
            <w:r>
              <w:rPr>
                <w:rFonts w:ascii="宋体" w:hAnsi="宋体" w:eastAsia="宋体" w:cs="宋体"/>
                <w:spacing w:val="8"/>
                <w:sz w:val="20"/>
                <w:szCs w:val="20"/>
              </w:rPr>
              <w:t>合的基本</w:t>
            </w:r>
            <w:r>
              <w:rPr>
                <w:rFonts w:ascii="宋体" w:hAnsi="宋体" w:eastAsia="宋体" w:cs="宋体"/>
                <w:spacing w:val="7"/>
                <w:sz w:val="20"/>
                <w:szCs w:val="20"/>
              </w:rPr>
              <w:t>资</w:t>
            </w:r>
          </w:p>
          <w:p>
            <w:pPr>
              <w:spacing w:before="84" w:line="228" w:lineRule="auto"/>
              <w:ind w:left="238"/>
              <w:rPr>
                <w:rFonts w:ascii="宋体" w:hAnsi="宋体" w:eastAsia="宋体" w:cs="宋体"/>
                <w:sz w:val="20"/>
                <w:szCs w:val="20"/>
              </w:rPr>
            </w:pPr>
            <w:r>
              <w:rPr>
                <w:rFonts w:ascii="宋体" w:hAnsi="宋体" w:eastAsia="宋体" w:cs="宋体"/>
                <w:spacing w:val="7"/>
                <w:sz w:val="20"/>
                <w:szCs w:val="20"/>
              </w:rPr>
              <w:t>格条</w:t>
            </w:r>
            <w:r>
              <w:rPr>
                <w:rFonts w:ascii="宋体" w:hAnsi="宋体" w:eastAsia="宋体" w:cs="宋体"/>
                <w:spacing w:val="6"/>
                <w:sz w:val="20"/>
                <w:szCs w:val="20"/>
              </w:rPr>
              <w:t>件</w:t>
            </w:r>
          </w:p>
        </w:tc>
        <w:tc>
          <w:tcPr>
            <w:tcW w:w="19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5" w:line="318" w:lineRule="auto"/>
              <w:ind w:left="9" w:right="4" w:firstLine="1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1) 具有独立承担民</w:t>
            </w:r>
            <w:r>
              <w:rPr>
                <w:rFonts w:ascii="宋体" w:hAnsi="宋体" w:eastAsia="宋体" w:cs="宋体"/>
                <w:sz w:val="20"/>
                <w:szCs w:val="20"/>
              </w:rPr>
              <w:t xml:space="preserve"> </w:t>
            </w:r>
            <w:r>
              <w:rPr>
                <w:rFonts w:ascii="宋体" w:hAnsi="宋体" w:eastAsia="宋体" w:cs="宋体"/>
                <w:spacing w:val="9"/>
                <w:sz w:val="20"/>
                <w:szCs w:val="20"/>
              </w:rPr>
              <w:t>事</w:t>
            </w:r>
            <w:r>
              <w:rPr>
                <w:rFonts w:ascii="宋体" w:hAnsi="宋体" w:eastAsia="宋体" w:cs="宋体"/>
                <w:spacing w:val="8"/>
                <w:sz w:val="20"/>
                <w:szCs w:val="20"/>
              </w:rPr>
              <w:t>责任的能力</w:t>
            </w:r>
          </w:p>
        </w:tc>
        <w:tc>
          <w:tcPr>
            <w:tcW w:w="5924" w:type="dxa"/>
            <w:vAlign w:val="top"/>
          </w:tcPr>
          <w:p>
            <w:pPr>
              <w:spacing w:before="59" w:line="306" w:lineRule="auto"/>
              <w:ind w:left="10" w:right="7" w:firstLine="455"/>
              <w:rPr>
                <w:rFonts w:ascii="宋体" w:hAnsi="宋体" w:eastAsia="宋体" w:cs="宋体"/>
                <w:sz w:val="20"/>
                <w:szCs w:val="20"/>
              </w:rPr>
            </w:pPr>
            <w:r>
              <w:rPr>
                <w:rFonts w:ascii="宋体" w:hAnsi="宋体" w:eastAsia="宋体" w:cs="宋体"/>
                <w:spacing w:val="10"/>
                <w:sz w:val="20"/>
                <w:szCs w:val="20"/>
              </w:rPr>
              <w:t>审查</w:t>
            </w:r>
            <w:r>
              <w:rPr>
                <w:rFonts w:ascii="宋体" w:hAnsi="宋体" w:eastAsia="宋体" w:cs="宋体"/>
                <w:spacing w:val="5"/>
                <w:sz w:val="20"/>
                <w:szCs w:val="20"/>
              </w:rPr>
              <w:t>法人或者其他组织的营业执照等证明文件、 自然人的身</w:t>
            </w:r>
            <w:r>
              <w:rPr>
                <w:rFonts w:ascii="宋体" w:hAnsi="宋体" w:eastAsia="宋体" w:cs="宋体"/>
                <w:sz w:val="20"/>
                <w:szCs w:val="20"/>
              </w:rPr>
              <w:t xml:space="preserve"> </w:t>
            </w:r>
            <w:r>
              <w:rPr>
                <w:rFonts w:ascii="宋体" w:hAnsi="宋体" w:eastAsia="宋体" w:cs="宋体"/>
                <w:spacing w:val="9"/>
                <w:sz w:val="20"/>
                <w:szCs w:val="20"/>
              </w:rPr>
              <w:t>份证明。须按以下要求提供，材料须有效</w:t>
            </w:r>
            <w:r>
              <w:rPr>
                <w:rFonts w:ascii="宋体" w:hAnsi="宋体" w:eastAsia="宋体" w:cs="宋体"/>
                <w:spacing w:val="7"/>
                <w:sz w:val="20"/>
                <w:szCs w:val="20"/>
              </w:rPr>
              <w:t>。</w:t>
            </w:r>
          </w:p>
          <w:p>
            <w:pPr>
              <w:spacing w:before="6" w:line="292" w:lineRule="auto"/>
              <w:ind w:left="10" w:firstLine="443"/>
              <w:rPr>
                <w:rFonts w:ascii="宋体" w:hAnsi="宋体" w:eastAsia="宋体" w:cs="宋体"/>
                <w:sz w:val="20"/>
                <w:szCs w:val="20"/>
              </w:rPr>
            </w:pPr>
            <w:r>
              <w:rPr>
                <w:rFonts w:ascii="宋体" w:hAnsi="宋体" w:eastAsia="宋体" w:cs="宋体"/>
                <w:spacing w:val="12"/>
                <w:sz w:val="20"/>
                <w:szCs w:val="20"/>
              </w:rPr>
              <w:t>供应商</w:t>
            </w:r>
            <w:r>
              <w:rPr>
                <w:rFonts w:ascii="宋体" w:hAnsi="宋体" w:eastAsia="宋体" w:cs="宋体"/>
                <w:spacing w:val="7"/>
                <w:sz w:val="20"/>
                <w:szCs w:val="20"/>
              </w:rPr>
              <w:t>是</w:t>
            </w:r>
            <w:r>
              <w:rPr>
                <w:rFonts w:ascii="宋体" w:hAnsi="宋体" w:eastAsia="宋体" w:cs="宋体"/>
                <w:spacing w:val="6"/>
                <w:sz w:val="20"/>
                <w:szCs w:val="20"/>
              </w:rPr>
              <w:t>企业则审查营业执照  (副本)  复印件；供应商是</w:t>
            </w:r>
            <w:r>
              <w:rPr>
                <w:rFonts w:ascii="宋体" w:hAnsi="宋体" w:eastAsia="宋体" w:cs="宋体"/>
                <w:sz w:val="20"/>
                <w:szCs w:val="20"/>
              </w:rPr>
              <w:t xml:space="preserve"> </w:t>
            </w:r>
            <w:r>
              <w:rPr>
                <w:rFonts w:ascii="宋体" w:hAnsi="宋体" w:eastAsia="宋体" w:cs="宋体"/>
                <w:spacing w:val="8"/>
                <w:sz w:val="20"/>
                <w:szCs w:val="20"/>
              </w:rPr>
              <w:t>事业单位，则审查事业单位法人证书 (副本) 复印件；供应商</w:t>
            </w:r>
            <w:r>
              <w:rPr>
                <w:rFonts w:ascii="宋体" w:hAnsi="宋体" w:eastAsia="宋体" w:cs="宋体"/>
                <w:spacing w:val="4"/>
                <w:sz w:val="20"/>
                <w:szCs w:val="20"/>
              </w:rPr>
              <w:t>是</w:t>
            </w:r>
            <w:r>
              <w:rPr>
                <w:rFonts w:ascii="宋体" w:hAnsi="宋体" w:eastAsia="宋体" w:cs="宋体"/>
                <w:sz w:val="20"/>
                <w:szCs w:val="20"/>
              </w:rPr>
              <w:t xml:space="preserve"> </w:t>
            </w:r>
            <w:r>
              <w:rPr>
                <w:rFonts w:ascii="宋体" w:hAnsi="宋体" w:eastAsia="宋体" w:cs="宋体"/>
                <w:spacing w:val="12"/>
                <w:sz w:val="20"/>
                <w:szCs w:val="20"/>
              </w:rPr>
              <w:t>非</w:t>
            </w:r>
            <w:r>
              <w:rPr>
                <w:rFonts w:ascii="宋体" w:hAnsi="宋体" w:eastAsia="宋体" w:cs="宋体"/>
                <w:spacing w:val="8"/>
                <w:sz w:val="20"/>
                <w:szCs w:val="20"/>
              </w:rPr>
              <w:t>企业专业服务机构的，则审查执业许可证等证明文件复印件；</w:t>
            </w:r>
            <w:r>
              <w:rPr>
                <w:rFonts w:ascii="宋体" w:hAnsi="宋体" w:eastAsia="宋体" w:cs="宋体"/>
                <w:sz w:val="20"/>
                <w:szCs w:val="20"/>
              </w:rPr>
              <w:t xml:space="preserve"> </w:t>
            </w:r>
            <w:r>
              <w:rPr>
                <w:rFonts w:ascii="宋体" w:hAnsi="宋体" w:eastAsia="宋体" w:cs="宋体"/>
                <w:spacing w:val="16"/>
                <w:sz w:val="20"/>
                <w:szCs w:val="20"/>
              </w:rPr>
              <w:t>供</w:t>
            </w:r>
            <w:r>
              <w:rPr>
                <w:rFonts w:ascii="宋体" w:hAnsi="宋体" w:eastAsia="宋体" w:cs="宋体"/>
                <w:spacing w:val="12"/>
                <w:sz w:val="20"/>
                <w:szCs w:val="20"/>
              </w:rPr>
              <w:t>应</w:t>
            </w:r>
            <w:r>
              <w:rPr>
                <w:rFonts w:ascii="宋体" w:hAnsi="宋体" w:eastAsia="宋体" w:cs="宋体"/>
                <w:spacing w:val="8"/>
                <w:sz w:val="20"/>
                <w:szCs w:val="20"/>
              </w:rPr>
              <w:t>商是个体工商户，则审查个体工商户营业执照复印件；供应</w:t>
            </w:r>
            <w:r>
              <w:rPr>
                <w:rFonts w:ascii="宋体" w:hAnsi="宋体" w:eastAsia="宋体" w:cs="宋体"/>
                <w:sz w:val="20"/>
                <w:szCs w:val="20"/>
              </w:rPr>
              <w:t xml:space="preserve"> </w:t>
            </w:r>
            <w:r>
              <w:rPr>
                <w:rFonts w:ascii="宋体" w:hAnsi="宋体" w:eastAsia="宋体" w:cs="宋体"/>
                <w:spacing w:val="16"/>
                <w:sz w:val="20"/>
                <w:szCs w:val="20"/>
              </w:rPr>
              <w:t>商</w:t>
            </w:r>
            <w:r>
              <w:rPr>
                <w:rFonts w:ascii="宋体" w:hAnsi="宋体" w:eastAsia="宋体" w:cs="宋体"/>
                <w:spacing w:val="12"/>
                <w:sz w:val="20"/>
                <w:szCs w:val="20"/>
              </w:rPr>
              <w:t>是</w:t>
            </w:r>
            <w:r>
              <w:rPr>
                <w:rFonts w:ascii="宋体" w:hAnsi="宋体" w:eastAsia="宋体" w:cs="宋体"/>
                <w:spacing w:val="8"/>
                <w:sz w:val="20"/>
                <w:szCs w:val="20"/>
              </w:rPr>
              <w:t>自然人，则审查自然人身份证明复印件；如供应商不是以上</w:t>
            </w:r>
            <w:r>
              <w:rPr>
                <w:rFonts w:ascii="宋体" w:hAnsi="宋体" w:eastAsia="宋体" w:cs="宋体"/>
                <w:sz w:val="20"/>
                <w:szCs w:val="20"/>
              </w:rPr>
              <w:t xml:space="preserve"> </w:t>
            </w:r>
            <w:r>
              <w:rPr>
                <w:rFonts w:ascii="宋体" w:hAnsi="宋体" w:eastAsia="宋体" w:cs="宋体"/>
                <w:spacing w:val="6"/>
                <w:sz w:val="20"/>
                <w:szCs w:val="20"/>
              </w:rPr>
              <w:t>所列的法人、组</w:t>
            </w:r>
            <w:r>
              <w:rPr>
                <w:rFonts w:ascii="宋体" w:hAnsi="宋体" w:eastAsia="宋体" w:cs="宋体"/>
                <w:spacing w:val="3"/>
                <w:sz w:val="20"/>
                <w:szCs w:val="20"/>
              </w:rPr>
              <w:t>织、自然人的，则提供国家规定的相关证明材料。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746" w:type="dxa"/>
            <w:vMerge w:val="continue"/>
            <w:tcBorders>
              <w:top w:val="nil"/>
              <w:bottom w:val="nil"/>
            </w:tcBorders>
            <w:vAlign w:val="top"/>
          </w:tcPr>
          <w:p>
            <w:pPr>
              <w:rPr>
                <w:rFonts w:ascii="Arial"/>
                <w:sz w:val="21"/>
              </w:rPr>
            </w:pPr>
          </w:p>
        </w:tc>
        <w:tc>
          <w:tcPr>
            <w:tcW w:w="1100" w:type="dxa"/>
            <w:vMerge w:val="continue"/>
            <w:tcBorders>
              <w:top w:val="nil"/>
              <w:bottom w:val="nil"/>
            </w:tcBorders>
            <w:vAlign w:val="top"/>
          </w:tcPr>
          <w:p>
            <w:pPr>
              <w:rPr>
                <w:rFonts w:ascii="Arial"/>
                <w:sz w:val="21"/>
              </w:rPr>
            </w:pPr>
          </w:p>
        </w:tc>
        <w:tc>
          <w:tcPr>
            <w:tcW w:w="1955" w:type="dxa"/>
            <w:vAlign w:val="top"/>
          </w:tcPr>
          <w:p>
            <w:pPr>
              <w:spacing w:line="413" w:lineRule="auto"/>
              <w:rPr>
                <w:rFonts w:ascii="Arial"/>
                <w:sz w:val="21"/>
              </w:rPr>
            </w:pPr>
          </w:p>
          <w:p>
            <w:pPr>
              <w:spacing w:before="65" w:line="314" w:lineRule="auto"/>
              <w:ind w:left="9" w:right="4" w:firstLine="1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2) 具有良好的商业</w:t>
            </w:r>
            <w:r>
              <w:rPr>
                <w:rFonts w:ascii="宋体" w:hAnsi="宋体" w:eastAsia="宋体" w:cs="宋体"/>
                <w:sz w:val="20"/>
                <w:szCs w:val="20"/>
              </w:rPr>
              <w:t xml:space="preserve"> </w:t>
            </w:r>
            <w:r>
              <w:rPr>
                <w:rFonts w:ascii="宋体" w:hAnsi="宋体" w:eastAsia="宋体" w:cs="宋体"/>
                <w:spacing w:val="16"/>
                <w:sz w:val="20"/>
                <w:szCs w:val="20"/>
              </w:rPr>
              <w:t>信</w:t>
            </w:r>
            <w:r>
              <w:rPr>
                <w:rFonts w:ascii="宋体" w:hAnsi="宋体" w:eastAsia="宋体" w:cs="宋体"/>
                <w:spacing w:val="15"/>
                <w:sz w:val="20"/>
                <w:szCs w:val="20"/>
              </w:rPr>
              <w:t>誉和健全的财务会</w:t>
            </w:r>
            <w:r>
              <w:rPr>
                <w:rFonts w:ascii="宋体" w:hAnsi="宋体" w:eastAsia="宋体" w:cs="宋体"/>
                <w:sz w:val="20"/>
                <w:szCs w:val="20"/>
              </w:rPr>
              <w:t xml:space="preserve"> </w:t>
            </w:r>
            <w:r>
              <w:rPr>
                <w:rFonts w:ascii="宋体" w:hAnsi="宋体" w:eastAsia="宋体" w:cs="宋体"/>
                <w:spacing w:val="7"/>
                <w:sz w:val="20"/>
                <w:szCs w:val="20"/>
              </w:rPr>
              <w:t>计制</w:t>
            </w:r>
            <w:r>
              <w:rPr>
                <w:rFonts w:ascii="宋体" w:hAnsi="宋体" w:eastAsia="宋体" w:cs="宋体"/>
                <w:spacing w:val="6"/>
                <w:sz w:val="20"/>
                <w:szCs w:val="20"/>
              </w:rPr>
              <w:t>度</w:t>
            </w:r>
          </w:p>
        </w:tc>
        <w:tc>
          <w:tcPr>
            <w:tcW w:w="5924" w:type="dxa"/>
            <w:vAlign w:val="top"/>
          </w:tcPr>
          <w:p>
            <w:pPr>
              <w:spacing w:line="250" w:lineRule="auto"/>
              <w:rPr>
                <w:rFonts w:ascii="Arial"/>
                <w:sz w:val="21"/>
              </w:rPr>
            </w:pPr>
          </w:p>
          <w:p>
            <w:pPr>
              <w:spacing w:before="65" w:line="311" w:lineRule="auto"/>
              <w:ind w:left="10" w:right="5" w:firstLine="447"/>
              <w:rPr>
                <w:rFonts w:ascii="宋体" w:hAnsi="宋体" w:eastAsia="宋体" w:cs="宋体"/>
                <w:sz w:val="20"/>
                <w:szCs w:val="20"/>
              </w:rPr>
            </w:pPr>
            <w:r>
              <w:rPr>
                <w:rFonts w:ascii="宋体" w:hAnsi="宋体" w:eastAsia="宋体" w:cs="宋体"/>
                <w:spacing w:val="2"/>
                <w:sz w:val="20"/>
                <w:szCs w:val="20"/>
              </w:rPr>
              <w:t>①审查 2020 年度财务状况报告 (表</w:t>
            </w:r>
            <w:r>
              <w:rPr>
                <w:rFonts w:ascii="宋体" w:hAnsi="宋体" w:eastAsia="宋体" w:cs="宋体"/>
                <w:spacing w:val="1"/>
                <w:sz w:val="20"/>
                <w:szCs w:val="20"/>
              </w:rPr>
              <w:t>) 复印件或银行出具的资</w:t>
            </w:r>
            <w:r>
              <w:rPr>
                <w:rFonts w:ascii="宋体" w:hAnsi="宋体" w:eastAsia="宋体" w:cs="宋体"/>
                <w:sz w:val="20"/>
                <w:szCs w:val="20"/>
              </w:rPr>
              <w:t xml:space="preserve"> </w:t>
            </w:r>
            <w:r>
              <w:rPr>
                <w:rFonts w:ascii="宋体" w:hAnsi="宋体" w:eastAsia="宋体" w:cs="宋体"/>
                <w:spacing w:val="11"/>
                <w:sz w:val="20"/>
                <w:szCs w:val="20"/>
              </w:rPr>
              <w:t>信证明复印件，对于从取得营业执照时间起到响应文件递交截</w:t>
            </w:r>
            <w:r>
              <w:rPr>
                <w:rFonts w:ascii="宋体" w:hAnsi="宋体" w:eastAsia="宋体" w:cs="宋体"/>
                <w:spacing w:val="5"/>
                <w:sz w:val="20"/>
                <w:szCs w:val="20"/>
              </w:rPr>
              <w:t>止</w:t>
            </w:r>
            <w:r>
              <w:rPr>
                <w:rFonts w:ascii="宋体" w:hAnsi="宋体" w:eastAsia="宋体" w:cs="宋体"/>
                <w:sz w:val="20"/>
                <w:szCs w:val="20"/>
              </w:rPr>
              <w:t xml:space="preserve"> </w:t>
            </w:r>
            <w:r>
              <w:rPr>
                <w:rFonts w:ascii="宋体" w:hAnsi="宋体" w:eastAsia="宋体" w:cs="宋体"/>
                <w:spacing w:val="12"/>
                <w:sz w:val="20"/>
                <w:szCs w:val="20"/>
              </w:rPr>
              <w:t>时间为</w:t>
            </w:r>
            <w:r>
              <w:rPr>
                <w:rFonts w:ascii="宋体" w:hAnsi="宋体" w:eastAsia="宋体" w:cs="宋体"/>
                <w:spacing w:val="11"/>
                <w:sz w:val="20"/>
                <w:szCs w:val="20"/>
              </w:rPr>
              <w:t>止</w:t>
            </w:r>
            <w:r>
              <w:rPr>
                <w:rFonts w:ascii="宋体" w:hAnsi="宋体" w:eastAsia="宋体" w:cs="宋体"/>
                <w:spacing w:val="6"/>
                <w:sz w:val="20"/>
                <w:szCs w:val="20"/>
              </w:rPr>
              <w:t>不足 1 年的供应商，只需提交响应文件递交截止时间前</w:t>
            </w:r>
            <w:r>
              <w:rPr>
                <w:rFonts w:ascii="宋体" w:hAnsi="宋体" w:eastAsia="宋体" w:cs="宋体"/>
                <w:sz w:val="20"/>
                <w:szCs w:val="20"/>
              </w:rPr>
              <w:t xml:space="preserve"> </w:t>
            </w:r>
            <w:r>
              <w:rPr>
                <w:rFonts w:ascii="宋体" w:hAnsi="宋体" w:eastAsia="宋体" w:cs="宋体"/>
                <w:spacing w:val="8"/>
                <w:sz w:val="20"/>
                <w:szCs w:val="20"/>
              </w:rPr>
              <w:t>一个月的财务状况报告 (表) 复印件</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746" w:type="dxa"/>
            <w:vMerge w:val="continue"/>
            <w:tcBorders>
              <w:top w:val="nil"/>
              <w:bottom w:val="nil"/>
            </w:tcBorders>
            <w:vAlign w:val="top"/>
          </w:tcPr>
          <w:p>
            <w:pPr>
              <w:rPr>
                <w:rFonts w:ascii="Arial"/>
                <w:sz w:val="21"/>
              </w:rPr>
            </w:pPr>
          </w:p>
        </w:tc>
        <w:tc>
          <w:tcPr>
            <w:tcW w:w="1100" w:type="dxa"/>
            <w:vMerge w:val="continue"/>
            <w:tcBorders>
              <w:top w:val="nil"/>
              <w:bottom w:val="nil"/>
            </w:tcBorders>
            <w:vAlign w:val="top"/>
          </w:tcPr>
          <w:p>
            <w:pPr>
              <w:rPr>
                <w:rFonts w:ascii="Arial"/>
                <w:sz w:val="21"/>
              </w:rPr>
            </w:pPr>
          </w:p>
        </w:tc>
        <w:tc>
          <w:tcPr>
            <w:tcW w:w="1955" w:type="dxa"/>
            <w:vAlign w:val="top"/>
          </w:tcPr>
          <w:p>
            <w:pPr>
              <w:spacing w:before="61" w:line="280" w:lineRule="auto"/>
              <w:ind w:left="11" w:right="4" w:firstLine="8"/>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宋体" w:hAnsi="宋体" w:eastAsia="宋体" w:cs="宋体"/>
                <w:spacing w:val="11"/>
                <w:sz w:val="20"/>
                <w:szCs w:val="20"/>
                <w:highlight w:val="none"/>
              </w:rPr>
              <w:t>3) 具有履行合同所</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必需的设备和专业</w:t>
            </w:r>
            <w:r>
              <w:rPr>
                <w:rFonts w:ascii="宋体" w:hAnsi="宋体" w:eastAsia="宋体" w:cs="宋体"/>
                <w:spacing w:val="14"/>
                <w:sz w:val="20"/>
                <w:szCs w:val="20"/>
                <w:highlight w:val="none"/>
              </w:rPr>
              <w:t>技</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术</w:t>
            </w:r>
            <w:r>
              <w:rPr>
                <w:rFonts w:ascii="宋体" w:hAnsi="宋体" w:eastAsia="宋体" w:cs="宋体"/>
                <w:spacing w:val="6"/>
                <w:sz w:val="20"/>
                <w:szCs w:val="20"/>
                <w:highlight w:val="none"/>
              </w:rPr>
              <w:t>能力</w:t>
            </w:r>
          </w:p>
        </w:tc>
        <w:tc>
          <w:tcPr>
            <w:tcW w:w="5924" w:type="dxa"/>
            <w:vAlign w:val="top"/>
          </w:tcPr>
          <w:p>
            <w:pPr>
              <w:spacing w:before="62" w:line="226" w:lineRule="auto"/>
              <w:ind w:left="10"/>
              <w:rPr>
                <w:rFonts w:ascii="宋体" w:hAnsi="宋体" w:eastAsia="宋体" w:cs="宋体"/>
                <w:sz w:val="20"/>
                <w:szCs w:val="20"/>
                <w:highlight w:val="none"/>
              </w:rPr>
            </w:pPr>
            <w:r>
              <w:rPr>
                <w:rFonts w:ascii="宋体" w:hAnsi="宋体" w:eastAsia="宋体" w:cs="宋体"/>
                <w:spacing w:val="16"/>
                <w:sz w:val="20"/>
                <w:szCs w:val="20"/>
                <w:highlight w:val="none"/>
              </w:rPr>
              <w:t>①</w:t>
            </w:r>
            <w:r>
              <w:rPr>
                <w:rFonts w:ascii="宋体" w:hAnsi="宋体" w:eastAsia="宋体" w:cs="宋体"/>
                <w:spacing w:val="10"/>
                <w:sz w:val="20"/>
                <w:szCs w:val="20"/>
                <w:highlight w:val="none"/>
              </w:rPr>
              <w:t>审</w:t>
            </w:r>
            <w:r>
              <w:rPr>
                <w:rFonts w:ascii="宋体" w:hAnsi="宋体" w:eastAsia="宋体" w:cs="宋体"/>
                <w:spacing w:val="8"/>
                <w:sz w:val="20"/>
                <w:szCs w:val="20"/>
                <w:highlight w:val="none"/>
              </w:rPr>
              <w:t>查供应商营业执照，须有效；</w:t>
            </w:r>
          </w:p>
          <w:p>
            <w:pPr>
              <w:spacing w:before="85" w:line="267" w:lineRule="auto"/>
              <w:ind w:left="14" w:right="4" w:hanging="5"/>
              <w:rPr>
                <w:rFonts w:hint="default" w:ascii="宋体" w:hAnsi="宋体" w:eastAsia="宋体" w:cs="宋体"/>
                <w:sz w:val="20"/>
                <w:szCs w:val="20"/>
                <w:highlight w:val="none"/>
                <w:lang w:val="en-US" w:eastAsia="zh-CN"/>
              </w:rPr>
            </w:pPr>
            <w:r>
              <w:rPr>
                <w:rFonts w:ascii="宋体" w:hAnsi="宋体" w:eastAsia="宋体" w:cs="宋体"/>
                <w:spacing w:val="11"/>
                <w:sz w:val="20"/>
                <w:szCs w:val="20"/>
                <w:highlight w:val="none"/>
              </w:rPr>
              <w:t>②审查书面声明。须提供，格式见第六章响应文件格式“具备</w:t>
            </w:r>
            <w:r>
              <w:rPr>
                <w:rFonts w:ascii="宋体" w:hAnsi="宋体" w:eastAsia="宋体" w:cs="宋体"/>
                <w:spacing w:val="7"/>
                <w:sz w:val="20"/>
                <w:szCs w:val="20"/>
                <w:highlight w:val="none"/>
              </w:rPr>
              <w:t>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行</w:t>
            </w:r>
            <w:r>
              <w:rPr>
                <w:rFonts w:ascii="宋体" w:hAnsi="宋体" w:eastAsia="宋体" w:cs="宋体"/>
                <w:spacing w:val="9"/>
                <w:sz w:val="20"/>
                <w:szCs w:val="20"/>
                <w:highlight w:val="none"/>
              </w:rPr>
              <w:t>合同所必需的设备和专业技术服务能力的承诺书”。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746" w:type="dxa"/>
            <w:vMerge w:val="continue"/>
            <w:tcBorders>
              <w:top w:val="nil"/>
              <w:bottom w:val="nil"/>
            </w:tcBorders>
            <w:vAlign w:val="top"/>
          </w:tcPr>
          <w:p>
            <w:pPr>
              <w:rPr>
                <w:rFonts w:ascii="Arial"/>
                <w:sz w:val="21"/>
              </w:rPr>
            </w:pPr>
          </w:p>
        </w:tc>
        <w:tc>
          <w:tcPr>
            <w:tcW w:w="1100" w:type="dxa"/>
            <w:vMerge w:val="continue"/>
            <w:tcBorders>
              <w:top w:val="nil"/>
              <w:bottom w:val="nil"/>
            </w:tcBorders>
            <w:vAlign w:val="top"/>
          </w:tcPr>
          <w:p>
            <w:pPr>
              <w:rPr>
                <w:rFonts w:ascii="Arial"/>
                <w:sz w:val="21"/>
              </w:rPr>
            </w:pPr>
          </w:p>
        </w:tc>
        <w:tc>
          <w:tcPr>
            <w:tcW w:w="195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5" w:line="313" w:lineRule="auto"/>
              <w:ind w:left="9" w:right="4" w:firstLine="1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4) 有依法缴纳税收</w:t>
            </w:r>
            <w:r>
              <w:rPr>
                <w:rFonts w:ascii="宋体" w:hAnsi="宋体" w:eastAsia="宋体" w:cs="宋体"/>
                <w:sz w:val="20"/>
                <w:szCs w:val="20"/>
              </w:rPr>
              <w:t xml:space="preserve"> </w:t>
            </w:r>
            <w:r>
              <w:rPr>
                <w:rFonts w:ascii="宋体" w:hAnsi="宋体" w:eastAsia="宋体" w:cs="宋体"/>
                <w:spacing w:val="16"/>
                <w:sz w:val="20"/>
                <w:szCs w:val="20"/>
              </w:rPr>
              <w:t>和</w:t>
            </w:r>
            <w:r>
              <w:rPr>
                <w:rFonts w:ascii="宋体" w:hAnsi="宋体" w:eastAsia="宋体" w:cs="宋体"/>
                <w:spacing w:val="15"/>
                <w:sz w:val="20"/>
                <w:szCs w:val="20"/>
              </w:rPr>
              <w:t>社会保障资金的良</w:t>
            </w:r>
            <w:r>
              <w:rPr>
                <w:rFonts w:ascii="宋体" w:hAnsi="宋体" w:eastAsia="宋体" w:cs="宋体"/>
                <w:sz w:val="20"/>
                <w:szCs w:val="20"/>
              </w:rPr>
              <w:t xml:space="preserve"> </w:t>
            </w:r>
            <w:r>
              <w:rPr>
                <w:rFonts w:ascii="宋体" w:hAnsi="宋体" w:eastAsia="宋体" w:cs="宋体"/>
                <w:spacing w:val="7"/>
                <w:sz w:val="20"/>
                <w:szCs w:val="20"/>
              </w:rPr>
              <w:t>好记</w:t>
            </w:r>
            <w:r>
              <w:rPr>
                <w:rFonts w:ascii="宋体" w:hAnsi="宋体" w:eastAsia="宋体" w:cs="宋体"/>
                <w:spacing w:val="6"/>
                <w:sz w:val="20"/>
                <w:szCs w:val="20"/>
              </w:rPr>
              <w:t>录</w:t>
            </w:r>
          </w:p>
        </w:tc>
        <w:tc>
          <w:tcPr>
            <w:tcW w:w="5924" w:type="dxa"/>
            <w:vAlign w:val="top"/>
          </w:tcPr>
          <w:p>
            <w:pPr>
              <w:spacing w:before="62" w:line="306" w:lineRule="auto"/>
              <w:ind w:left="12" w:right="7" w:firstLine="417"/>
              <w:rPr>
                <w:rFonts w:ascii="宋体" w:hAnsi="宋体" w:eastAsia="宋体" w:cs="宋体"/>
                <w:sz w:val="20"/>
                <w:szCs w:val="20"/>
              </w:rPr>
            </w:pPr>
            <w:r>
              <w:rPr>
                <w:rFonts w:ascii="宋体" w:hAnsi="宋体" w:eastAsia="宋体" w:cs="宋体"/>
                <w:spacing w:val="4"/>
                <w:sz w:val="20"/>
                <w:szCs w:val="20"/>
              </w:rPr>
              <w:t>①审查响应截止时间前</w:t>
            </w:r>
            <w:r>
              <w:rPr>
                <w:rFonts w:ascii="宋体" w:hAnsi="宋体" w:eastAsia="宋体" w:cs="宋体"/>
                <w:spacing w:val="3"/>
                <w:sz w:val="20"/>
                <w:szCs w:val="20"/>
              </w:rPr>
              <w:t xml:space="preserve"> </w:t>
            </w:r>
            <w:r>
              <w:rPr>
                <w:rFonts w:ascii="宋体" w:hAnsi="宋体" w:eastAsia="宋体" w:cs="宋体"/>
                <w:spacing w:val="2"/>
                <w:sz w:val="20"/>
                <w:szCs w:val="20"/>
              </w:rPr>
              <w:t>6 个月内，供应商连续 3 个月依法缴</w:t>
            </w:r>
            <w:r>
              <w:rPr>
                <w:rFonts w:ascii="宋体" w:hAnsi="宋体" w:eastAsia="宋体" w:cs="宋体"/>
                <w:sz w:val="20"/>
                <w:szCs w:val="20"/>
              </w:rPr>
              <w:t xml:space="preserve"> </w:t>
            </w:r>
            <w:r>
              <w:rPr>
                <w:rFonts w:ascii="宋体" w:hAnsi="宋体" w:eastAsia="宋体" w:cs="宋体"/>
                <w:spacing w:val="16"/>
                <w:sz w:val="20"/>
                <w:szCs w:val="20"/>
              </w:rPr>
              <w:t>纳</w:t>
            </w:r>
            <w:r>
              <w:rPr>
                <w:rFonts w:ascii="宋体" w:hAnsi="宋体" w:eastAsia="宋体" w:cs="宋体"/>
                <w:spacing w:val="11"/>
                <w:sz w:val="20"/>
                <w:szCs w:val="20"/>
              </w:rPr>
              <w:t>税</w:t>
            </w:r>
            <w:r>
              <w:rPr>
                <w:rFonts w:ascii="宋体" w:hAnsi="宋体" w:eastAsia="宋体" w:cs="宋体"/>
                <w:spacing w:val="8"/>
                <w:sz w:val="20"/>
                <w:szCs w:val="20"/>
              </w:rPr>
              <w:t>费证明复印件加盖供应商公章。</w:t>
            </w:r>
          </w:p>
          <w:p>
            <w:pPr>
              <w:spacing w:before="1" w:line="305" w:lineRule="auto"/>
              <w:ind w:left="9" w:right="7" w:firstLine="419"/>
              <w:rPr>
                <w:rFonts w:ascii="宋体" w:hAnsi="宋体" w:eastAsia="宋体" w:cs="宋体"/>
                <w:sz w:val="20"/>
                <w:szCs w:val="20"/>
              </w:rPr>
            </w:pPr>
            <w:r>
              <w:rPr>
                <w:rFonts w:ascii="宋体" w:hAnsi="宋体" w:eastAsia="宋体" w:cs="宋体"/>
                <w:spacing w:val="4"/>
                <w:sz w:val="20"/>
                <w:szCs w:val="20"/>
              </w:rPr>
              <w:t xml:space="preserve">②审查响应截止时间前 </w:t>
            </w:r>
            <w:r>
              <w:rPr>
                <w:rFonts w:ascii="宋体" w:hAnsi="宋体" w:eastAsia="宋体" w:cs="宋体"/>
                <w:spacing w:val="2"/>
                <w:sz w:val="20"/>
                <w:szCs w:val="20"/>
              </w:rPr>
              <w:t>6 个月内，供应商连续 3 个月的社保</w:t>
            </w:r>
            <w:r>
              <w:rPr>
                <w:rFonts w:ascii="宋体" w:hAnsi="宋体" w:eastAsia="宋体" w:cs="宋体"/>
                <w:sz w:val="20"/>
                <w:szCs w:val="20"/>
              </w:rPr>
              <w:t xml:space="preserve"> </w:t>
            </w:r>
            <w:r>
              <w:rPr>
                <w:rFonts w:ascii="宋体" w:hAnsi="宋体" w:eastAsia="宋体" w:cs="宋体"/>
                <w:spacing w:val="9"/>
                <w:sz w:val="20"/>
                <w:szCs w:val="20"/>
              </w:rPr>
              <w:t>缴费证明记录复印件加盖供应商公章</w:t>
            </w:r>
            <w:r>
              <w:rPr>
                <w:rFonts w:ascii="宋体" w:hAnsi="宋体" w:eastAsia="宋体" w:cs="宋体"/>
                <w:spacing w:val="7"/>
                <w:sz w:val="20"/>
                <w:szCs w:val="20"/>
              </w:rPr>
              <w:t>。</w:t>
            </w:r>
          </w:p>
          <w:p>
            <w:pPr>
              <w:spacing w:before="1" w:line="305" w:lineRule="auto"/>
              <w:ind w:left="22" w:right="4" w:firstLine="408"/>
              <w:rPr>
                <w:rFonts w:ascii="宋体" w:hAnsi="宋体" w:eastAsia="宋体" w:cs="宋体"/>
                <w:sz w:val="20"/>
                <w:szCs w:val="20"/>
              </w:rPr>
            </w:pPr>
            <w:r>
              <w:rPr>
                <w:rFonts w:ascii="宋体" w:hAnsi="宋体" w:eastAsia="宋体" w:cs="宋体"/>
                <w:spacing w:val="12"/>
                <w:sz w:val="20"/>
                <w:szCs w:val="20"/>
              </w:rPr>
              <w:t>供应</w:t>
            </w:r>
            <w:r>
              <w:rPr>
                <w:rFonts w:ascii="宋体" w:hAnsi="宋体" w:eastAsia="宋体" w:cs="宋体"/>
                <w:spacing w:val="9"/>
                <w:sz w:val="20"/>
                <w:szCs w:val="20"/>
              </w:rPr>
              <w:t>商</w:t>
            </w:r>
            <w:r>
              <w:rPr>
                <w:rFonts w:ascii="宋体" w:hAnsi="宋体" w:eastAsia="宋体" w:cs="宋体"/>
                <w:spacing w:val="6"/>
                <w:sz w:val="20"/>
                <w:szCs w:val="20"/>
              </w:rPr>
              <w:t>成立不足 1 个月的，无须提供缴纳税费证明及社保缴</w:t>
            </w:r>
            <w:r>
              <w:rPr>
                <w:rFonts w:ascii="宋体" w:hAnsi="宋体" w:eastAsia="宋体" w:cs="宋体"/>
                <w:sz w:val="20"/>
                <w:szCs w:val="20"/>
              </w:rPr>
              <w:t xml:space="preserve"> </w:t>
            </w:r>
            <w:r>
              <w:rPr>
                <w:rFonts w:ascii="宋体" w:hAnsi="宋体" w:eastAsia="宋体" w:cs="宋体"/>
                <w:spacing w:val="8"/>
                <w:sz w:val="20"/>
                <w:szCs w:val="20"/>
              </w:rPr>
              <w:t>费</w:t>
            </w:r>
            <w:r>
              <w:rPr>
                <w:rFonts w:ascii="宋体" w:hAnsi="宋体" w:eastAsia="宋体" w:cs="宋体"/>
                <w:spacing w:val="7"/>
                <w:sz w:val="20"/>
                <w:szCs w:val="20"/>
              </w:rPr>
              <w:t>证明加盖供应商公章。</w:t>
            </w:r>
          </w:p>
          <w:p>
            <w:pPr>
              <w:spacing w:before="1" w:line="265" w:lineRule="auto"/>
              <w:ind w:left="12" w:right="5" w:firstLine="419"/>
              <w:rPr>
                <w:rFonts w:ascii="宋体" w:hAnsi="宋体" w:eastAsia="宋体" w:cs="宋体"/>
                <w:sz w:val="20"/>
                <w:szCs w:val="20"/>
              </w:rPr>
            </w:pPr>
            <w:r>
              <w:rPr>
                <w:rFonts w:ascii="宋体" w:hAnsi="宋体" w:eastAsia="宋体" w:cs="宋体"/>
                <w:spacing w:val="11"/>
                <w:sz w:val="20"/>
                <w:szCs w:val="20"/>
              </w:rPr>
              <w:t>依法免税或不需要缴纳社会保障资金的供应商，须提供相</w:t>
            </w:r>
            <w:r>
              <w:rPr>
                <w:rFonts w:ascii="宋体" w:hAnsi="宋体" w:eastAsia="宋体" w:cs="宋体"/>
                <w:spacing w:val="6"/>
                <w:sz w:val="20"/>
                <w:szCs w:val="20"/>
              </w:rPr>
              <w:t>应</w:t>
            </w:r>
            <w:r>
              <w:rPr>
                <w:rFonts w:ascii="宋体" w:hAnsi="宋体" w:eastAsia="宋体" w:cs="宋体"/>
                <w:sz w:val="20"/>
                <w:szCs w:val="20"/>
              </w:rPr>
              <w:t xml:space="preserve"> </w:t>
            </w:r>
            <w:r>
              <w:rPr>
                <w:rFonts w:ascii="宋体" w:hAnsi="宋体" w:eastAsia="宋体" w:cs="宋体"/>
                <w:spacing w:val="10"/>
                <w:sz w:val="20"/>
                <w:szCs w:val="20"/>
              </w:rPr>
              <w:t>文</w:t>
            </w:r>
            <w:r>
              <w:rPr>
                <w:rFonts w:ascii="宋体" w:hAnsi="宋体" w:eastAsia="宋体" w:cs="宋体"/>
                <w:spacing w:val="9"/>
                <w:sz w:val="20"/>
                <w:szCs w:val="20"/>
              </w:rPr>
              <w:t>件证明其依法免税或不需要缴纳社会保障资金。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746" w:type="dxa"/>
            <w:vMerge w:val="continue"/>
            <w:tcBorders>
              <w:top w:val="nil"/>
              <w:bottom w:val="nil"/>
            </w:tcBorders>
            <w:vAlign w:val="top"/>
          </w:tcPr>
          <w:p>
            <w:pPr>
              <w:rPr>
                <w:rFonts w:ascii="Arial"/>
                <w:sz w:val="21"/>
              </w:rPr>
            </w:pPr>
          </w:p>
        </w:tc>
        <w:tc>
          <w:tcPr>
            <w:tcW w:w="1100" w:type="dxa"/>
            <w:vMerge w:val="continue"/>
            <w:tcBorders>
              <w:top w:val="nil"/>
              <w:bottom w:val="nil"/>
            </w:tcBorders>
            <w:vAlign w:val="top"/>
          </w:tcPr>
          <w:p>
            <w:pPr>
              <w:rPr>
                <w:rFonts w:ascii="Arial"/>
                <w:sz w:val="21"/>
              </w:rPr>
            </w:pPr>
          </w:p>
        </w:tc>
        <w:tc>
          <w:tcPr>
            <w:tcW w:w="1955" w:type="dxa"/>
            <w:vAlign w:val="top"/>
          </w:tcPr>
          <w:p>
            <w:pPr>
              <w:spacing w:before="67" w:line="286" w:lineRule="auto"/>
              <w:ind w:left="9" w:right="4" w:firstLine="1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5) 参加政府采购活</w:t>
            </w:r>
            <w:r>
              <w:rPr>
                <w:rFonts w:ascii="宋体" w:hAnsi="宋体" w:eastAsia="宋体" w:cs="宋体"/>
                <w:sz w:val="20"/>
                <w:szCs w:val="20"/>
              </w:rPr>
              <w:t xml:space="preserve"> </w:t>
            </w:r>
            <w:r>
              <w:rPr>
                <w:rFonts w:ascii="宋体" w:hAnsi="宋体" w:eastAsia="宋体" w:cs="宋体"/>
                <w:spacing w:val="16"/>
                <w:sz w:val="20"/>
                <w:szCs w:val="20"/>
              </w:rPr>
              <w:t>动</w:t>
            </w:r>
            <w:r>
              <w:rPr>
                <w:rFonts w:ascii="宋体" w:hAnsi="宋体" w:eastAsia="宋体" w:cs="宋体"/>
                <w:spacing w:val="15"/>
                <w:sz w:val="20"/>
                <w:szCs w:val="20"/>
              </w:rPr>
              <w:t>前三年内，在经营</w:t>
            </w:r>
            <w:r>
              <w:rPr>
                <w:rFonts w:ascii="宋体" w:hAnsi="宋体" w:eastAsia="宋体" w:cs="宋体"/>
                <w:sz w:val="20"/>
                <w:szCs w:val="20"/>
              </w:rPr>
              <w:t xml:space="preserve"> </w:t>
            </w:r>
            <w:r>
              <w:rPr>
                <w:rFonts w:ascii="宋体" w:hAnsi="宋体" w:eastAsia="宋体" w:cs="宋体"/>
                <w:spacing w:val="16"/>
                <w:sz w:val="20"/>
                <w:szCs w:val="20"/>
              </w:rPr>
              <w:t>活</w:t>
            </w:r>
            <w:r>
              <w:rPr>
                <w:rFonts w:ascii="宋体" w:hAnsi="宋体" w:eastAsia="宋体" w:cs="宋体"/>
                <w:spacing w:val="15"/>
                <w:sz w:val="20"/>
                <w:szCs w:val="20"/>
              </w:rPr>
              <w:t>动中没有重大违法</w:t>
            </w:r>
            <w:r>
              <w:rPr>
                <w:rFonts w:ascii="宋体" w:hAnsi="宋体" w:eastAsia="宋体" w:cs="宋体"/>
                <w:sz w:val="20"/>
                <w:szCs w:val="20"/>
              </w:rPr>
              <w:t xml:space="preserve"> </w:t>
            </w:r>
            <w:r>
              <w:rPr>
                <w:rFonts w:ascii="宋体" w:hAnsi="宋体" w:eastAsia="宋体" w:cs="宋体"/>
                <w:spacing w:val="5"/>
                <w:sz w:val="20"/>
                <w:szCs w:val="20"/>
              </w:rPr>
              <w:t>记录</w:t>
            </w:r>
          </w:p>
        </w:tc>
        <w:tc>
          <w:tcPr>
            <w:tcW w:w="5924" w:type="dxa"/>
            <w:vAlign w:val="top"/>
          </w:tcPr>
          <w:p>
            <w:pPr>
              <w:spacing w:before="227" w:line="314" w:lineRule="auto"/>
              <w:ind w:left="10" w:right="4" w:firstLine="426"/>
              <w:rPr>
                <w:rFonts w:ascii="宋体" w:hAnsi="宋体" w:eastAsia="宋体" w:cs="宋体"/>
                <w:sz w:val="20"/>
                <w:szCs w:val="20"/>
              </w:rPr>
            </w:pPr>
            <w:r>
              <w:rPr>
                <w:rFonts w:ascii="宋体" w:hAnsi="宋体" w:eastAsia="宋体" w:cs="宋体"/>
                <w:spacing w:val="20"/>
                <w:sz w:val="20"/>
                <w:szCs w:val="20"/>
              </w:rPr>
              <w:t>审</w:t>
            </w:r>
            <w:r>
              <w:rPr>
                <w:rFonts w:ascii="宋体" w:hAnsi="宋体" w:eastAsia="宋体" w:cs="宋体"/>
                <w:spacing w:val="16"/>
                <w:sz w:val="20"/>
                <w:szCs w:val="20"/>
              </w:rPr>
              <w:t>查</w:t>
            </w:r>
            <w:r>
              <w:rPr>
                <w:rFonts w:ascii="宋体" w:hAnsi="宋体" w:eastAsia="宋体" w:cs="宋体"/>
                <w:spacing w:val="10"/>
                <w:sz w:val="20"/>
                <w:szCs w:val="20"/>
              </w:rPr>
              <w:t>无重大违法记录声明，格式见第六章响应文件格式“参</w:t>
            </w:r>
            <w:r>
              <w:rPr>
                <w:rFonts w:ascii="宋体" w:hAnsi="宋体" w:eastAsia="宋体" w:cs="宋体"/>
                <w:sz w:val="20"/>
                <w:szCs w:val="20"/>
              </w:rPr>
              <w:t xml:space="preserve"> </w:t>
            </w:r>
            <w:r>
              <w:rPr>
                <w:rFonts w:ascii="宋体" w:hAnsi="宋体" w:eastAsia="宋体" w:cs="宋体"/>
                <w:spacing w:val="11"/>
                <w:sz w:val="20"/>
                <w:szCs w:val="20"/>
              </w:rPr>
              <w:t>加政府采购活动前三年内在经营活动中没有重大违法记录的书</w:t>
            </w:r>
            <w:r>
              <w:rPr>
                <w:rFonts w:ascii="宋体" w:hAnsi="宋体" w:eastAsia="宋体" w:cs="宋体"/>
                <w:spacing w:val="5"/>
                <w:sz w:val="20"/>
                <w:szCs w:val="20"/>
              </w:rPr>
              <w:t>面</w:t>
            </w:r>
            <w:r>
              <w:rPr>
                <w:rFonts w:ascii="宋体" w:hAnsi="宋体" w:eastAsia="宋体" w:cs="宋体"/>
                <w:sz w:val="20"/>
                <w:szCs w:val="20"/>
              </w:rPr>
              <w:t xml:space="preserve"> </w:t>
            </w:r>
            <w:r>
              <w:rPr>
                <w:rFonts w:ascii="宋体" w:hAnsi="宋体" w:eastAsia="宋体" w:cs="宋体"/>
                <w:spacing w:val="5"/>
                <w:sz w:val="20"/>
                <w:szCs w:val="20"/>
              </w:rPr>
              <w:t>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746"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955" w:type="dxa"/>
            <w:vAlign w:val="top"/>
          </w:tcPr>
          <w:p>
            <w:pPr>
              <w:spacing w:line="329" w:lineRule="auto"/>
              <w:rPr>
                <w:rFonts w:ascii="Arial"/>
                <w:sz w:val="21"/>
              </w:rPr>
            </w:pPr>
          </w:p>
          <w:p>
            <w:pPr>
              <w:spacing w:line="329" w:lineRule="auto"/>
              <w:rPr>
                <w:rFonts w:ascii="Arial"/>
                <w:sz w:val="21"/>
              </w:rPr>
            </w:pPr>
          </w:p>
          <w:p>
            <w:pPr>
              <w:spacing w:before="65" w:line="228" w:lineRule="auto"/>
              <w:ind w:left="2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6) 诚信要求</w:t>
            </w:r>
          </w:p>
        </w:tc>
        <w:tc>
          <w:tcPr>
            <w:tcW w:w="5924" w:type="dxa"/>
            <w:vAlign w:val="top"/>
          </w:tcPr>
          <w:p>
            <w:pPr>
              <w:spacing w:before="63" w:line="306" w:lineRule="auto"/>
              <w:ind w:left="12" w:right="7" w:firstLine="44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w:t>
            </w:r>
            <w:r>
              <w:rPr>
                <w:rFonts w:ascii="宋体" w:hAnsi="宋体" w:eastAsia="宋体" w:cs="宋体"/>
                <w:spacing w:val="6"/>
                <w:sz w:val="20"/>
                <w:szCs w:val="20"/>
              </w:rPr>
              <w:t>审核要求：供应商未被列入失信被执行人、重大税收违法</w:t>
            </w:r>
            <w:r>
              <w:rPr>
                <w:rFonts w:ascii="宋体" w:hAnsi="宋体" w:eastAsia="宋体" w:cs="宋体"/>
                <w:sz w:val="20"/>
                <w:szCs w:val="20"/>
              </w:rPr>
              <w:t xml:space="preserve"> </w:t>
            </w:r>
            <w:r>
              <w:rPr>
                <w:rFonts w:ascii="宋体" w:hAnsi="宋体" w:eastAsia="宋体" w:cs="宋体"/>
                <w:spacing w:val="11"/>
                <w:sz w:val="20"/>
                <w:szCs w:val="20"/>
              </w:rPr>
              <w:t>案</w:t>
            </w:r>
            <w:r>
              <w:rPr>
                <w:rFonts w:ascii="宋体" w:hAnsi="宋体" w:eastAsia="宋体" w:cs="宋体"/>
                <w:spacing w:val="9"/>
                <w:sz w:val="20"/>
                <w:szCs w:val="20"/>
              </w:rPr>
              <w:t>件当事人名单、政府采购严重违法失信行为记录名单。</w:t>
            </w:r>
          </w:p>
          <w:p>
            <w:pPr>
              <w:spacing w:before="2" w:line="279" w:lineRule="auto"/>
              <w:ind w:left="21" w:right="4" w:firstLine="433"/>
              <w:rPr>
                <w:rFonts w:ascii="宋体" w:hAnsi="宋体" w:eastAsia="宋体" w:cs="宋体"/>
                <w:sz w:val="20"/>
                <w:szCs w:val="20"/>
              </w:rPr>
            </w:pPr>
            <w:r>
              <w:rPr>
                <w:rFonts w:ascii="宋体" w:hAnsi="宋体" w:eastAsia="宋体" w:cs="宋体"/>
                <w:spacing w:val="-6"/>
                <w:sz w:val="20"/>
                <w:szCs w:val="20"/>
              </w:rPr>
              <w:t>B</w:t>
            </w:r>
            <w:r>
              <w:rPr>
                <w:rFonts w:ascii="宋体" w:hAnsi="宋体" w:eastAsia="宋体" w:cs="宋体"/>
                <w:spacing w:val="-12"/>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 xml:space="preserve">  审 核 内 容 ：  供 应 商 在 “ 信 用 中 国 ” 网 站</w:t>
            </w:r>
            <w:r>
              <w:rPr>
                <w:rFonts w:ascii="宋体" w:hAnsi="宋体" w:eastAsia="宋体" w:cs="宋体"/>
                <w:sz w:val="20"/>
                <w:szCs w:val="20"/>
              </w:rPr>
              <w:t xml:space="preserve"> </w:t>
            </w:r>
            <w:r>
              <w:rPr>
                <w:rFonts w:ascii="宋体" w:hAnsi="宋体" w:eastAsia="宋体" w:cs="宋体"/>
                <w:spacing w:val="23"/>
                <w:sz w:val="20"/>
                <w:szCs w:val="20"/>
              </w:rPr>
              <w:t xml:space="preserve">( </w:t>
            </w:r>
            <w:r>
              <w:rPr>
                <w:rFonts w:ascii="宋体" w:hAnsi="宋体" w:eastAsia="宋体" w:cs="宋体"/>
                <w:sz w:val="20"/>
                <w:szCs w:val="20"/>
              </w:rPr>
              <w:t>www</w:t>
            </w:r>
            <w:r>
              <w:rPr>
                <w:rFonts w:ascii="宋体" w:hAnsi="宋体" w:eastAsia="宋体" w:cs="宋体"/>
                <w:spacing w:val="23"/>
                <w:sz w:val="20"/>
                <w:szCs w:val="20"/>
              </w:rPr>
              <w:t>.</w:t>
            </w:r>
            <w:r>
              <w:rPr>
                <w:rFonts w:ascii="宋体" w:hAnsi="宋体" w:eastAsia="宋体" w:cs="宋体"/>
                <w:sz w:val="20"/>
                <w:szCs w:val="20"/>
              </w:rPr>
              <w:t>creditchina</w:t>
            </w:r>
            <w:r>
              <w:rPr>
                <w:rFonts w:ascii="宋体" w:hAnsi="宋体" w:eastAsia="宋体" w:cs="宋体"/>
                <w:spacing w:val="23"/>
                <w:sz w:val="20"/>
                <w:szCs w:val="20"/>
              </w:rPr>
              <w:t>.</w:t>
            </w:r>
            <w:r>
              <w:rPr>
                <w:rFonts w:ascii="宋体" w:hAnsi="宋体" w:eastAsia="宋体" w:cs="宋体"/>
                <w:sz w:val="20"/>
                <w:szCs w:val="20"/>
              </w:rPr>
              <w:t>gov</w:t>
            </w:r>
            <w:r>
              <w:rPr>
                <w:rFonts w:ascii="宋体" w:hAnsi="宋体" w:eastAsia="宋体" w:cs="宋体"/>
                <w:spacing w:val="23"/>
                <w:sz w:val="20"/>
                <w:szCs w:val="20"/>
              </w:rPr>
              <w:t>.</w:t>
            </w:r>
            <w:r>
              <w:rPr>
                <w:rFonts w:ascii="宋体" w:hAnsi="宋体" w:eastAsia="宋体" w:cs="宋体"/>
                <w:sz w:val="20"/>
                <w:szCs w:val="20"/>
              </w:rPr>
              <w:t>cn</w:t>
            </w:r>
            <w:r>
              <w:rPr>
                <w:rFonts w:ascii="宋体" w:hAnsi="宋体" w:eastAsia="宋体" w:cs="宋体"/>
                <w:spacing w:val="23"/>
                <w:sz w:val="20"/>
                <w:szCs w:val="20"/>
              </w:rPr>
              <w:t xml:space="preserve"> )  、   中 国 政 府 采 购 </w:t>
            </w:r>
            <w:r>
              <w:rPr>
                <w:rFonts w:ascii="宋体" w:hAnsi="宋体" w:eastAsia="宋体" w:cs="宋体"/>
                <w:spacing w:val="18"/>
                <w:sz w:val="20"/>
                <w:szCs w:val="20"/>
              </w:rPr>
              <w:t>网</w:t>
            </w:r>
            <w:r>
              <w:rPr>
                <w:rFonts w:ascii="宋体" w:hAnsi="宋体" w:eastAsia="宋体" w:cs="宋体"/>
                <w:sz w:val="20"/>
                <w:szCs w:val="20"/>
              </w:rPr>
              <w:t xml:space="preserve"> </w:t>
            </w:r>
            <w:r>
              <w:rPr>
                <w:rFonts w:ascii="宋体" w:hAnsi="宋体" w:eastAsia="宋体" w:cs="宋体"/>
                <w:spacing w:val="15"/>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 的主体信用记录查询结果或界面截图 (由采</w:t>
            </w:r>
          </w:p>
        </w:tc>
      </w:tr>
    </w:tbl>
    <w:p>
      <w:pPr>
        <w:rPr>
          <w:rFonts w:ascii="Arial"/>
          <w:sz w:val="21"/>
        </w:rPr>
      </w:pPr>
    </w:p>
    <w:p>
      <w:pPr>
        <w:sectPr>
          <w:footerReference r:id="rId38" w:type="default"/>
          <w:pgSz w:w="11906" w:h="16839"/>
          <w:pgMar w:top="400" w:right="852" w:bottom="1014" w:left="915" w:header="0" w:footer="854" w:gutter="0"/>
          <w:cols w:space="720" w:num="1"/>
        </w:sectPr>
      </w:pPr>
    </w:p>
    <w:p/>
    <w:p/>
    <w:p>
      <w:pPr>
        <w:spacing w:line="24" w:lineRule="exact"/>
      </w:pPr>
    </w:p>
    <w:tbl>
      <w:tblPr>
        <w:tblStyle w:val="9"/>
        <w:tblW w:w="9725"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100"/>
        <w:gridCol w:w="1955"/>
        <w:gridCol w:w="5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746" w:type="dxa"/>
            <w:vAlign w:val="top"/>
          </w:tcPr>
          <w:p>
            <w:pPr>
              <w:spacing w:before="154" w:line="230" w:lineRule="auto"/>
              <w:ind w:left="167"/>
              <w:rPr>
                <w:rFonts w:ascii="宋体" w:hAnsi="宋体" w:eastAsia="宋体" w:cs="宋体"/>
                <w:sz w:val="20"/>
                <w:szCs w:val="20"/>
              </w:rPr>
            </w:pPr>
            <w:r>
              <w:rPr>
                <w:rFonts w:ascii="宋体" w:hAnsi="宋体" w:eastAsia="宋体" w:cs="宋体"/>
                <w:spacing w:val="5"/>
                <w:sz w:val="20"/>
                <w:szCs w:val="20"/>
              </w:rPr>
              <w:t>序号</w:t>
            </w:r>
          </w:p>
        </w:tc>
        <w:tc>
          <w:tcPr>
            <w:tcW w:w="3055" w:type="dxa"/>
            <w:gridSpan w:val="2"/>
            <w:vAlign w:val="top"/>
          </w:tcPr>
          <w:p>
            <w:pPr>
              <w:spacing w:before="155" w:line="228" w:lineRule="auto"/>
              <w:ind w:left="1111"/>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审因素</w:t>
            </w:r>
          </w:p>
        </w:tc>
        <w:tc>
          <w:tcPr>
            <w:tcW w:w="5924" w:type="dxa"/>
            <w:vAlign w:val="top"/>
          </w:tcPr>
          <w:p>
            <w:pPr>
              <w:spacing w:before="155" w:line="228" w:lineRule="auto"/>
              <w:ind w:left="2021"/>
              <w:rPr>
                <w:rFonts w:ascii="宋体" w:hAnsi="宋体" w:eastAsia="宋体" w:cs="宋体"/>
                <w:sz w:val="20"/>
                <w:szCs w:val="20"/>
              </w:rPr>
            </w:pPr>
            <w:r>
              <w:rPr>
                <w:rFonts w:ascii="宋体" w:hAnsi="宋体" w:eastAsia="宋体" w:cs="宋体"/>
                <w:spacing w:val="9"/>
                <w:sz w:val="20"/>
                <w:szCs w:val="20"/>
              </w:rPr>
              <w:t>评审内容及评审标准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46" w:type="dxa"/>
            <w:vMerge w:val="restart"/>
            <w:tcBorders>
              <w:bottom w:val="nil"/>
            </w:tcBorders>
            <w:vAlign w:val="top"/>
          </w:tcPr>
          <w:p>
            <w:pPr>
              <w:rPr>
                <w:rFonts w:ascii="Arial"/>
                <w:sz w:val="21"/>
              </w:rPr>
            </w:pPr>
          </w:p>
        </w:tc>
        <w:tc>
          <w:tcPr>
            <w:tcW w:w="1100" w:type="dxa"/>
            <w:vMerge w:val="restart"/>
            <w:tcBorders>
              <w:bottom w:val="nil"/>
            </w:tcBorders>
            <w:vAlign w:val="top"/>
          </w:tcPr>
          <w:p>
            <w:pPr>
              <w:rPr>
                <w:rFonts w:ascii="Arial"/>
                <w:sz w:val="21"/>
              </w:rPr>
            </w:pPr>
          </w:p>
        </w:tc>
        <w:tc>
          <w:tcPr>
            <w:tcW w:w="1955" w:type="dxa"/>
            <w:vAlign w:val="top"/>
          </w:tcPr>
          <w:p>
            <w:pPr>
              <w:rPr>
                <w:rFonts w:ascii="Arial"/>
                <w:sz w:val="21"/>
              </w:rPr>
            </w:pPr>
          </w:p>
        </w:tc>
        <w:tc>
          <w:tcPr>
            <w:tcW w:w="5924" w:type="dxa"/>
            <w:vAlign w:val="top"/>
          </w:tcPr>
          <w:p>
            <w:pPr>
              <w:spacing w:before="60" w:line="267" w:lineRule="auto"/>
              <w:ind w:left="11" w:right="5" w:hanging="2"/>
              <w:rPr>
                <w:rFonts w:ascii="宋体" w:hAnsi="宋体" w:eastAsia="宋体" w:cs="宋体"/>
                <w:sz w:val="20"/>
                <w:szCs w:val="20"/>
              </w:rPr>
            </w:pPr>
            <w:r>
              <w:rPr>
                <w:rFonts w:ascii="宋体" w:hAnsi="宋体" w:eastAsia="宋体" w:cs="宋体"/>
                <w:spacing w:val="11"/>
                <w:sz w:val="20"/>
                <w:szCs w:val="20"/>
              </w:rPr>
              <w:t>购人或采购代理机构对供应商进行信用信息查询，并将查询结</w:t>
            </w:r>
            <w:r>
              <w:rPr>
                <w:rFonts w:ascii="宋体" w:hAnsi="宋体" w:eastAsia="宋体" w:cs="宋体"/>
                <w:spacing w:val="7"/>
                <w:sz w:val="20"/>
                <w:szCs w:val="20"/>
              </w:rPr>
              <w:t>果</w:t>
            </w:r>
            <w:r>
              <w:rPr>
                <w:rFonts w:ascii="宋体" w:hAnsi="宋体" w:eastAsia="宋体" w:cs="宋体"/>
                <w:sz w:val="20"/>
                <w:szCs w:val="20"/>
              </w:rPr>
              <w:t xml:space="preserve"> </w:t>
            </w:r>
            <w:r>
              <w:rPr>
                <w:rFonts w:ascii="宋体" w:hAnsi="宋体" w:eastAsia="宋体" w:cs="宋体"/>
                <w:spacing w:val="9"/>
                <w:sz w:val="20"/>
                <w:szCs w:val="20"/>
              </w:rPr>
              <w:t>提</w:t>
            </w:r>
            <w:r>
              <w:rPr>
                <w:rFonts w:ascii="宋体" w:hAnsi="宋体" w:eastAsia="宋体" w:cs="宋体"/>
                <w:spacing w:val="7"/>
                <w:sz w:val="20"/>
                <w:szCs w:val="20"/>
              </w:rPr>
              <w:t>供给磋商小组)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46"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955" w:type="dxa"/>
            <w:vAlign w:val="top"/>
          </w:tcPr>
          <w:p>
            <w:pPr>
              <w:spacing w:before="61" w:line="267" w:lineRule="auto"/>
              <w:ind w:left="10" w:right="4" w:firstLine="9"/>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1"/>
                <w:sz w:val="20"/>
                <w:szCs w:val="20"/>
              </w:rPr>
              <w:t>7) 法律、行政法规</w:t>
            </w:r>
            <w:r>
              <w:rPr>
                <w:rFonts w:ascii="宋体" w:hAnsi="宋体" w:eastAsia="宋体" w:cs="宋体"/>
                <w:sz w:val="20"/>
                <w:szCs w:val="20"/>
              </w:rPr>
              <w:t xml:space="preserve"> </w:t>
            </w:r>
            <w:r>
              <w:rPr>
                <w:rFonts w:ascii="宋体" w:hAnsi="宋体" w:eastAsia="宋体" w:cs="宋体"/>
                <w:spacing w:val="11"/>
                <w:sz w:val="20"/>
                <w:szCs w:val="20"/>
              </w:rPr>
              <w:t>规</w:t>
            </w:r>
            <w:r>
              <w:rPr>
                <w:rFonts w:ascii="宋体" w:hAnsi="宋体" w:eastAsia="宋体" w:cs="宋体"/>
                <w:spacing w:val="8"/>
                <w:sz w:val="20"/>
                <w:szCs w:val="20"/>
              </w:rPr>
              <w:t>定的其他条件</w:t>
            </w:r>
          </w:p>
        </w:tc>
        <w:tc>
          <w:tcPr>
            <w:tcW w:w="5924" w:type="dxa"/>
            <w:vAlign w:val="top"/>
          </w:tcPr>
          <w:p>
            <w:pPr>
              <w:spacing w:before="227" w:line="229" w:lineRule="auto"/>
              <w:ind w:left="12"/>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46" w:type="dxa"/>
            <w:vMerge w:val="restart"/>
            <w:tcBorders>
              <w:bottom w:val="nil"/>
            </w:tcBorders>
            <w:vAlign w:val="top"/>
          </w:tcPr>
          <w:p>
            <w:pPr>
              <w:spacing w:line="325" w:lineRule="auto"/>
              <w:rPr>
                <w:rFonts w:ascii="Arial"/>
                <w:sz w:val="21"/>
              </w:rPr>
            </w:pPr>
          </w:p>
          <w:p>
            <w:pPr>
              <w:spacing w:line="325" w:lineRule="auto"/>
              <w:rPr>
                <w:rFonts w:ascii="Arial"/>
                <w:sz w:val="21"/>
              </w:rPr>
            </w:pPr>
          </w:p>
          <w:p>
            <w:pPr>
              <w:spacing w:before="65" w:line="192" w:lineRule="auto"/>
              <w:ind w:left="327"/>
              <w:rPr>
                <w:rFonts w:ascii="宋体" w:hAnsi="宋体" w:eastAsia="宋体" w:cs="宋体"/>
                <w:sz w:val="20"/>
                <w:szCs w:val="20"/>
              </w:rPr>
            </w:pPr>
            <w:r>
              <w:rPr>
                <w:rFonts w:ascii="宋体" w:hAnsi="宋体" w:eastAsia="宋体" w:cs="宋体"/>
                <w:sz w:val="20"/>
                <w:szCs w:val="20"/>
              </w:rPr>
              <w:t>2</w:t>
            </w:r>
          </w:p>
        </w:tc>
        <w:tc>
          <w:tcPr>
            <w:tcW w:w="3055" w:type="dxa"/>
            <w:gridSpan w:val="2"/>
            <w:vMerge w:val="restart"/>
            <w:tcBorders>
              <w:bottom w:val="nil"/>
            </w:tcBorders>
            <w:vAlign w:val="top"/>
          </w:tcPr>
          <w:p>
            <w:pPr>
              <w:spacing w:line="454" w:lineRule="auto"/>
              <w:rPr>
                <w:rFonts w:ascii="Arial"/>
                <w:sz w:val="21"/>
              </w:rPr>
            </w:pPr>
          </w:p>
          <w:p>
            <w:pPr>
              <w:spacing w:before="65" w:line="317" w:lineRule="auto"/>
              <w:ind w:left="10" w:right="4" w:hanging="2"/>
              <w:rPr>
                <w:rFonts w:ascii="宋体" w:hAnsi="宋体" w:eastAsia="宋体" w:cs="宋体"/>
                <w:sz w:val="20"/>
                <w:szCs w:val="20"/>
              </w:rPr>
            </w:pPr>
            <w:r>
              <w:rPr>
                <w:rFonts w:ascii="宋体" w:hAnsi="宋体" w:eastAsia="宋体" w:cs="宋体"/>
                <w:spacing w:val="17"/>
                <w:sz w:val="20"/>
                <w:szCs w:val="20"/>
              </w:rPr>
              <w:t>供应商不得参加资格性审查的</w:t>
            </w:r>
            <w:r>
              <w:rPr>
                <w:rFonts w:ascii="宋体" w:hAnsi="宋体" w:eastAsia="宋体" w:cs="宋体"/>
                <w:spacing w:val="16"/>
                <w:sz w:val="20"/>
                <w:szCs w:val="20"/>
              </w:rPr>
              <w:t>情</w:t>
            </w:r>
            <w:r>
              <w:rPr>
                <w:rFonts w:ascii="宋体" w:hAnsi="宋体" w:eastAsia="宋体" w:cs="宋体"/>
                <w:sz w:val="20"/>
                <w:szCs w:val="20"/>
              </w:rPr>
              <w:t xml:space="preserve"> 形</w:t>
            </w:r>
          </w:p>
        </w:tc>
        <w:tc>
          <w:tcPr>
            <w:tcW w:w="5924" w:type="dxa"/>
            <w:vAlign w:val="top"/>
          </w:tcPr>
          <w:p>
            <w:pPr>
              <w:spacing w:before="62" w:line="267" w:lineRule="auto"/>
              <w:ind w:left="31" w:right="7" w:firstLine="409"/>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9"/>
                <w:sz w:val="20"/>
                <w:szCs w:val="20"/>
              </w:rPr>
              <w:t>) 单位负责人为同一人或者存在直接控股、管理关系的不</w:t>
            </w:r>
            <w:r>
              <w:rPr>
                <w:rFonts w:ascii="宋体" w:hAnsi="宋体" w:eastAsia="宋体" w:cs="宋体"/>
                <w:sz w:val="20"/>
                <w:szCs w:val="20"/>
              </w:rPr>
              <w:t xml:space="preserve"> </w:t>
            </w:r>
            <w:r>
              <w:rPr>
                <w:rFonts w:ascii="宋体" w:hAnsi="宋体" w:eastAsia="宋体" w:cs="宋体"/>
                <w:spacing w:val="16"/>
                <w:sz w:val="20"/>
                <w:szCs w:val="20"/>
              </w:rPr>
              <w:t>同</w:t>
            </w:r>
            <w:r>
              <w:rPr>
                <w:rFonts w:ascii="宋体" w:hAnsi="宋体" w:eastAsia="宋体" w:cs="宋体"/>
                <w:spacing w:val="12"/>
                <w:sz w:val="20"/>
                <w:szCs w:val="20"/>
              </w:rPr>
              <w:t>供</w:t>
            </w:r>
            <w:r>
              <w:rPr>
                <w:rFonts w:ascii="宋体" w:hAnsi="宋体" w:eastAsia="宋体" w:cs="宋体"/>
                <w:spacing w:val="8"/>
                <w:sz w:val="20"/>
                <w:szCs w:val="20"/>
              </w:rPr>
              <w:t>应商，不得参加本项目同一合同项下的政府采购活动。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2" w:hRule="atLeast"/>
        </w:trPr>
        <w:tc>
          <w:tcPr>
            <w:tcW w:w="746" w:type="dxa"/>
            <w:vMerge w:val="continue"/>
            <w:tcBorders>
              <w:top w:val="nil"/>
            </w:tcBorders>
            <w:vAlign w:val="top"/>
          </w:tcPr>
          <w:p>
            <w:pPr>
              <w:rPr>
                <w:rFonts w:ascii="Arial"/>
                <w:sz w:val="21"/>
              </w:rPr>
            </w:pPr>
          </w:p>
        </w:tc>
        <w:tc>
          <w:tcPr>
            <w:tcW w:w="3055" w:type="dxa"/>
            <w:gridSpan w:val="2"/>
            <w:vMerge w:val="continue"/>
            <w:tcBorders>
              <w:top w:val="nil"/>
            </w:tcBorders>
            <w:vAlign w:val="top"/>
          </w:tcPr>
          <w:p>
            <w:pPr>
              <w:rPr>
                <w:rFonts w:ascii="Arial"/>
                <w:sz w:val="21"/>
              </w:rPr>
            </w:pPr>
          </w:p>
        </w:tc>
        <w:tc>
          <w:tcPr>
            <w:tcW w:w="5924" w:type="dxa"/>
            <w:vAlign w:val="top"/>
          </w:tcPr>
          <w:p>
            <w:pPr>
              <w:spacing w:line="284" w:lineRule="auto"/>
              <w:rPr>
                <w:rFonts w:ascii="Arial"/>
                <w:sz w:val="21"/>
              </w:rPr>
            </w:pPr>
          </w:p>
          <w:p>
            <w:pPr>
              <w:spacing w:before="65" w:line="228" w:lineRule="auto"/>
              <w:ind w:left="44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在财政部门禁止参加政府采购活动期限以内的。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746" w:type="dxa"/>
            <w:vMerge w:val="restart"/>
            <w:tcBorders>
              <w:bottom w:val="nil"/>
            </w:tcBorders>
            <w:vAlign w:val="top"/>
          </w:tcPr>
          <w:p>
            <w:pPr>
              <w:spacing w:line="410" w:lineRule="auto"/>
              <w:rPr>
                <w:rFonts w:ascii="Arial"/>
                <w:sz w:val="21"/>
              </w:rPr>
            </w:pPr>
          </w:p>
          <w:p>
            <w:pPr>
              <w:spacing w:before="65" w:line="190" w:lineRule="auto"/>
              <w:ind w:left="328"/>
              <w:rPr>
                <w:rFonts w:ascii="宋体" w:hAnsi="宋体" w:eastAsia="宋体" w:cs="宋体"/>
                <w:sz w:val="20"/>
                <w:szCs w:val="20"/>
              </w:rPr>
            </w:pPr>
            <w:r>
              <w:rPr>
                <w:rFonts w:ascii="宋体" w:hAnsi="宋体" w:eastAsia="宋体" w:cs="宋体"/>
                <w:sz w:val="20"/>
                <w:szCs w:val="20"/>
              </w:rPr>
              <w:t>3</w:t>
            </w:r>
          </w:p>
        </w:tc>
        <w:tc>
          <w:tcPr>
            <w:tcW w:w="1100" w:type="dxa"/>
            <w:vMerge w:val="restart"/>
            <w:tcBorders>
              <w:bottom w:val="nil"/>
            </w:tcBorders>
            <w:vAlign w:val="top"/>
          </w:tcPr>
          <w:p>
            <w:pPr>
              <w:spacing w:before="115" w:line="303" w:lineRule="auto"/>
              <w:ind w:left="8" w:right="5"/>
              <w:rPr>
                <w:rFonts w:ascii="宋体" w:hAnsi="宋体" w:eastAsia="宋体" w:cs="宋体"/>
                <w:sz w:val="20"/>
                <w:szCs w:val="20"/>
              </w:rPr>
            </w:pPr>
            <w:r>
              <w:rPr>
                <w:rFonts w:ascii="宋体" w:hAnsi="宋体" w:eastAsia="宋体" w:cs="宋体"/>
                <w:spacing w:val="17"/>
                <w:sz w:val="20"/>
                <w:szCs w:val="20"/>
              </w:rPr>
              <w:t>供</w:t>
            </w:r>
            <w:r>
              <w:rPr>
                <w:rFonts w:ascii="宋体" w:hAnsi="宋体" w:eastAsia="宋体" w:cs="宋体"/>
                <w:spacing w:val="16"/>
                <w:sz w:val="20"/>
                <w:szCs w:val="20"/>
              </w:rPr>
              <w:t>应商应符</w:t>
            </w:r>
            <w:r>
              <w:rPr>
                <w:rFonts w:ascii="宋体" w:hAnsi="宋体" w:eastAsia="宋体" w:cs="宋体"/>
                <w:sz w:val="20"/>
                <w:szCs w:val="20"/>
              </w:rPr>
              <w:t xml:space="preserve"> </w:t>
            </w:r>
            <w:r>
              <w:rPr>
                <w:rFonts w:ascii="宋体" w:hAnsi="宋体" w:eastAsia="宋体" w:cs="宋体"/>
                <w:spacing w:val="16"/>
                <w:sz w:val="20"/>
                <w:szCs w:val="20"/>
              </w:rPr>
              <w:t>合的供应商</w:t>
            </w:r>
            <w:r>
              <w:rPr>
                <w:rFonts w:ascii="宋体" w:hAnsi="宋体" w:eastAsia="宋体" w:cs="宋体"/>
                <w:sz w:val="20"/>
                <w:szCs w:val="20"/>
              </w:rPr>
              <w:t xml:space="preserve"> </w:t>
            </w:r>
            <w:r>
              <w:rPr>
                <w:rFonts w:ascii="宋体" w:hAnsi="宋体" w:eastAsia="宋体" w:cs="宋体"/>
                <w:spacing w:val="8"/>
                <w:sz w:val="20"/>
                <w:szCs w:val="20"/>
              </w:rPr>
              <w:t>的特定要</w:t>
            </w:r>
            <w:r>
              <w:rPr>
                <w:rFonts w:ascii="宋体" w:hAnsi="宋体" w:eastAsia="宋体" w:cs="宋体"/>
                <w:spacing w:val="7"/>
                <w:sz w:val="20"/>
                <w:szCs w:val="20"/>
              </w:rPr>
              <w:t>求</w:t>
            </w:r>
          </w:p>
        </w:tc>
        <w:tc>
          <w:tcPr>
            <w:tcW w:w="1955" w:type="dxa"/>
            <w:vAlign w:val="top"/>
          </w:tcPr>
          <w:p>
            <w:pPr>
              <w:spacing w:before="215" w:line="228" w:lineRule="auto"/>
              <w:ind w:left="2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1) 资质条件</w:t>
            </w:r>
          </w:p>
        </w:tc>
        <w:tc>
          <w:tcPr>
            <w:tcW w:w="5924" w:type="dxa"/>
            <w:vAlign w:val="top"/>
          </w:tcPr>
          <w:p>
            <w:pPr>
              <w:spacing w:before="215" w:line="228" w:lineRule="auto"/>
              <w:ind w:left="14"/>
              <w:rPr>
                <w:rFonts w:hint="default" w:ascii="宋体" w:hAnsi="宋体" w:eastAsia="宋体" w:cs="宋体"/>
                <w:sz w:val="20"/>
                <w:szCs w:val="20"/>
                <w:highlight w:val="none"/>
                <w:lang w:val="en-US" w:eastAsia="zh-CN"/>
              </w:rPr>
            </w:pPr>
            <w:r>
              <w:rPr>
                <w:rFonts w:ascii="宋体" w:hAnsi="宋体" w:eastAsia="宋体" w:cs="宋体"/>
                <w:spacing w:val="6"/>
                <w:sz w:val="20"/>
                <w:szCs w:val="20"/>
                <w:highlight w:val="none"/>
              </w:rPr>
              <w:t>须符合“供应商须知前附表”</w:t>
            </w:r>
            <w:r>
              <w:rPr>
                <w:rFonts w:hint="eastAsia" w:ascii="宋体" w:hAnsi="宋体" w:eastAsia="宋体" w:cs="宋体"/>
                <w:spacing w:val="6"/>
                <w:sz w:val="20"/>
                <w:szCs w:val="20"/>
                <w:highlight w:val="none"/>
                <w:lang w:val="en-US" w:eastAsia="zh-CN"/>
              </w:rPr>
              <w:t>2.1</w:t>
            </w:r>
            <w:r>
              <w:rPr>
                <w:rFonts w:ascii="宋体" w:hAnsi="宋体" w:eastAsia="宋体" w:cs="宋体"/>
                <w:spacing w:val="6"/>
                <w:sz w:val="20"/>
                <w:szCs w:val="20"/>
                <w:highlight w:val="none"/>
              </w:rPr>
              <w:t xml:space="preserve"> 款的要</w:t>
            </w:r>
            <w:r>
              <w:rPr>
                <w:rFonts w:ascii="宋体" w:hAnsi="宋体" w:eastAsia="宋体" w:cs="宋体"/>
                <w:spacing w:val="2"/>
                <w:sz w:val="20"/>
                <w:szCs w:val="20"/>
                <w:highlight w:val="none"/>
              </w:rPr>
              <w:t>求</w:t>
            </w:r>
            <w:r>
              <w:rPr>
                <w:rFonts w:hint="eastAsia" w:ascii="宋体" w:hAnsi="宋体" w:eastAsia="宋体" w:cs="宋体"/>
                <w:spacing w:val="2"/>
                <w:sz w:val="20"/>
                <w:szCs w:val="20"/>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746"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955" w:type="dxa"/>
            <w:vAlign w:val="top"/>
          </w:tcPr>
          <w:p>
            <w:pPr>
              <w:spacing w:before="123" w:line="229" w:lineRule="auto"/>
              <w:ind w:left="2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2) 其他要求</w:t>
            </w:r>
          </w:p>
        </w:tc>
        <w:tc>
          <w:tcPr>
            <w:tcW w:w="5924" w:type="dxa"/>
            <w:vAlign w:val="top"/>
          </w:tcPr>
          <w:p>
            <w:pPr>
              <w:spacing w:before="123" w:line="228" w:lineRule="auto"/>
              <w:ind w:left="14"/>
              <w:rPr>
                <w:rFonts w:hint="default" w:ascii="宋体" w:hAnsi="宋体" w:eastAsia="宋体" w:cs="宋体"/>
                <w:sz w:val="20"/>
                <w:szCs w:val="20"/>
                <w:highlight w:val="none"/>
                <w:lang w:val="en-US" w:eastAsia="zh-CN"/>
              </w:rPr>
            </w:pPr>
            <w:r>
              <w:rPr>
                <w:rFonts w:ascii="宋体" w:hAnsi="宋体" w:eastAsia="宋体" w:cs="宋体"/>
                <w:spacing w:val="6"/>
                <w:sz w:val="20"/>
                <w:szCs w:val="20"/>
                <w:highlight w:val="none"/>
              </w:rPr>
              <w:t>须符合“供应商须知前附表”</w:t>
            </w:r>
            <w:r>
              <w:rPr>
                <w:rFonts w:hint="eastAsia" w:ascii="宋体" w:hAnsi="宋体" w:eastAsia="宋体" w:cs="宋体"/>
                <w:spacing w:val="6"/>
                <w:sz w:val="20"/>
                <w:szCs w:val="20"/>
                <w:highlight w:val="none"/>
                <w:lang w:val="en-US" w:eastAsia="zh-CN"/>
              </w:rPr>
              <w:t>2.1</w:t>
            </w:r>
            <w:r>
              <w:rPr>
                <w:rFonts w:ascii="宋体" w:hAnsi="宋体" w:eastAsia="宋体" w:cs="宋体"/>
                <w:spacing w:val="6"/>
                <w:sz w:val="20"/>
                <w:szCs w:val="20"/>
                <w:highlight w:val="none"/>
              </w:rPr>
              <w:t xml:space="preserve"> 款的要</w:t>
            </w:r>
            <w:r>
              <w:rPr>
                <w:rFonts w:ascii="宋体" w:hAnsi="宋体" w:eastAsia="宋体" w:cs="宋体"/>
                <w:spacing w:val="2"/>
                <w:sz w:val="20"/>
                <w:szCs w:val="20"/>
                <w:highlight w:val="none"/>
              </w:rPr>
              <w:t>求</w:t>
            </w:r>
            <w:r>
              <w:rPr>
                <w:rFonts w:hint="eastAsia" w:ascii="宋体" w:hAnsi="宋体" w:eastAsia="宋体" w:cs="宋体"/>
                <w:spacing w:val="2"/>
                <w:sz w:val="20"/>
                <w:szCs w:val="20"/>
                <w:highlight w:val="none"/>
                <w:lang w:val="en-US" w:eastAsia="zh-CN"/>
              </w:rPr>
              <w:t xml:space="preserve">  </w:t>
            </w:r>
          </w:p>
        </w:tc>
      </w:tr>
    </w:tbl>
    <w:p>
      <w:pPr>
        <w:spacing w:before="141" w:line="270" w:lineRule="exact"/>
        <w:ind w:left="423"/>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、符合性检查</w:t>
      </w:r>
    </w:p>
    <w:p>
      <w:pPr>
        <w:spacing w:before="129" w:line="369" w:lineRule="auto"/>
        <w:ind w:left="7" w:firstLine="422"/>
        <w:rPr>
          <w:rFonts w:ascii="宋体" w:hAnsi="宋体" w:eastAsia="宋体" w:cs="宋体"/>
          <w:sz w:val="20"/>
          <w:szCs w:val="20"/>
        </w:rPr>
      </w:pPr>
      <w:r>
        <w:rPr>
          <w:rFonts w:ascii="宋体" w:hAnsi="宋体" w:eastAsia="宋体" w:cs="宋体"/>
          <w:spacing w:val="10"/>
          <w:sz w:val="20"/>
          <w:szCs w:val="20"/>
        </w:rPr>
        <w:t>资格性审查结束后，由磋商小组对通过资格性审查的供应商的响应文件进行符合性审查，以确定供应商</w:t>
      </w:r>
      <w:r>
        <w:rPr>
          <w:rFonts w:ascii="宋体" w:hAnsi="宋体" w:eastAsia="宋体" w:cs="宋体"/>
          <w:spacing w:val="2"/>
          <w:sz w:val="20"/>
          <w:szCs w:val="20"/>
        </w:rPr>
        <w:t>是</w:t>
      </w:r>
      <w:r>
        <w:rPr>
          <w:rFonts w:ascii="宋体" w:hAnsi="宋体" w:eastAsia="宋体" w:cs="宋体"/>
          <w:sz w:val="20"/>
          <w:szCs w:val="20"/>
        </w:rPr>
        <w:t xml:space="preserve"> </w:t>
      </w:r>
      <w:r>
        <w:rPr>
          <w:rFonts w:ascii="宋体" w:hAnsi="宋体" w:eastAsia="宋体" w:cs="宋体"/>
          <w:spacing w:val="10"/>
          <w:sz w:val="20"/>
          <w:szCs w:val="20"/>
        </w:rPr>
        <w:t>否满足磋商文件的实质性要求。符合性检查资料表如下，缺少任何一项或有任何一项不合格者，其符合性审</w:t>
      </w:r>
      <w:r>
        <w:rPr>
          <w:rFonts w:ascii="宋体" w:hAnsi="宋体" w:eastAsia="宋体" w:cs="宋体"/>
          <w:spacing w:val="4"/>
          <w:sz w:val="20"/>
          <w:szCs w:val="20"/>
        </w:rPr>
        <w:t>查</w:t>
      </w:r>
    </w:p>
    <w:p>
      <w:pPr>
        <w:spacing w:line="228" w:lineRule="auto"/>
        <w:rPr>
          <w:rFonts w:ascii="宋体" w:hAnsi="宋体" w:eastAsia="宋体" w:cs="宋体"/>
          <w:sz w:val="20"/>
          <w:szCs w:val="20"/>
        </w:rPr>
      </w:pPr>
      <w:r>
        <w:rPr>
          <w:rFonts w:ascii="宋体" w:hAnsi="宋体" w:eastAsia="宋体" w:cs="宋体"/>
          <w:spacing w:val="7"/>
          <w:sz w:val="20"/>
          <w:szCs w:val="20"/>
        </w:rPr>
        <w:t>视为不合格</w:t>
      </w:r>
      <w:r>
        <w:rPr>
          <w:rFonts w:ascii="宋体" w:hAnsi="宋体" w:eastAsia="宋体" w:cs="宋体"/>
          <w:spacing w:val="6"/>
          <w:sz w:val="20"/>
          <w:szCs w:val="20"/>
        </w:rPr>
        <w:t>。</w:t>
      </w:r>
    </w:p>
    <w:p>
      <w:pPr>
        <w:spacing w:line="124" w:lineRule="auto"/>
        <w:rPr>
          <w:rFonts w:ascii="Arial"/>
          <w:sz w:val="2"/>
        </w:rPr>
      </w:pPr>
    </w:p>
    <w:tbl>
      <w:tblPr>
        <w:tblStyle w:val="9"/>
        <w:tblW w:w="9817"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504"/>
        <w:gridCol w:w="2499"/>
        <w:gridCol w:w="5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712" w:type="dxa"/>
            <w:vAlign w:val="top"/>
          </w:tcPr>
          <w:p>
            <w:pPr>
              <w:spacing w:before="148" w:line="230" w:lineRule="auto"/>
              <w:ind w:left="151"/>
              <w:rPr>
                <w:rFonts w:ascii="宋体" w:hAnsi="宋体" w:eastAsia="宋体" w:cs="宋体"/>
                <w:sz w:val="20"/>
                <w:szCs w:val="20"/>
              </w:rPr>
            </w:pPr>
            <w:r>
              <w:rPr>
                <w:rFonts w:ascii="宋体" w:hAnsi="宋体" w:eastAsia="宋体" w:cs="宋体"/>
                <w:spacing w:val="5"/>
                <w:sz w:val="20"/>
                <w:szCs w:val="20"/>
              </w:rPr>
              <w:t>序号</w:t>
            </w:r>
          </w:p>
        </w:tc>
        <w:tc>
          <w:tcPr>
            <w:tcW w:w="4003" w:type="dxa"/>
            <w:gridSpan w:val="2"/>
            <w:vAlign w:val="top"/>
          </w:tcPr>
          <w:p>
            <w:pPr>
              <w:spacing w:before="148" w:line="228" w:lineRule="auto"/>
              <w:ind w:left="158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审因素</w:t>
            </w:r>
          </w:p>
        </w:tc>
        <w:tc>
          <w:tcPr>
            <w:tcW w:w="5102" w:type="dxa"/>
            <w:vAlign w:val="top"/>
          </w:tcPr>
          <w:p>
            <w:pPr>
              <w:spacing w:before="148" w:line="228" w:lineRule="auto"/>
              <w:ind w:left="1609"/>
              <w:rPr>
                <w:rFonts w:ascii="宋体" w:hAnsi="宋体" w:eastAsia="宋体" w:cs="宋体"/>
                <w:sz w:val="20"/>
                <w:szCs w:val="20"/>
              </w:rPr>
            </w:pPr>
            <w:r>
              <w:rPr>
                <w:rFonts w:ascii="宋体" w:hAnsi="宋体" w:eastAsia="宋体" w:cs="宋体"/>
                <w:spacing w:val="9"/>
                <w:sz w:val="20"/>
                <w:szCs w:val="20"/>
              </w:rPr>
              <w:t>评审内容及评审标准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193" w:lineRule="auto"/>
              <w:ind w:left="323"/>
              <w:rPr>
                <w:rFonts w:ascii="宋体" w:hAnsi="宋体" w:eastAsia="宋体" w:cs="宋体"/>
                <w:sz w:val="20"/>
                <w:szCs w:val="20"/>
              </w:rPr>
            </w:pPr>
            <w:r>
              <w:rPr>
                <w:rFonts w:ascii="宋体" w:hAnsi="宋体" w:eastAsia="宋体" w:cs="宋体"/>
                <w:sz w:val="20"/>
                <w:szCs w:val="20"/>
              </w:rPr>
              <w:t>1</w:t>
            </w:r>
          </w:p>
        </w:tc>
        <w:tc>
          <w:tcPr>
            <w:tcW w:w="1504"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29" w:lineRule="auto"/>
              <w:ind w:left="230"/>
              <w:rPr>
                <w:rFonts w:ascii="宋体" w:hAnsi="宋体" w:eastAsia="宋体" w:cs="宋体"/>
                <w:sz w:val="20"/>
                <w:szCs w:val="20"/>
              </w:rPr>
            </w:pPr>
            <w:r>
              <w:rPr>
                <w:rFonts w:ascii="宋体" w:hAnsi="宋体" w:eastAsia="宋体" w:cs="宋体"/>
                <w:spacing w:val="8"/>
                <w:sz w:val="20"/>
                <w:szCs w:val="20"/>
              </w:rPr>
              <w:t>有效性审</w:t>
            </w:r>
            <w:r>
              <w:rPr>
                <w:rFonts w:ascii="宋体" w:hAnsi="宋体" w:eastAsia="宋体" w:cs="宋体"/>
                <w:spacing w:val="7"/>
                <w:sz w:val="20"/>
                <w:szCs w:val="20"/>
              </w:rPr>
              <w:t>查</w:t>
            </w:r>
          </w:p>
        </w:tc>
        <w:tc>
          <w:tcPr>
            <w:tcW w:w="2499" w:type="dxa"/>
            <w:vAlign w:val="top"/>
          </w:tcPr>
          <w:p>
            <w:pPr>
              <w:spacing w:before="227" w:line="228" w:lineRule="auto"/>
              <w:ind w:left="2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6"/>
                <w:sz w:val="20"/>
                <w:szCs w:val="20"/>
              </w:rPr>
              <w:t>应文件签署</w:t>
            </w:r>
          </w:p>
        </w:tc>
        <w:tc>
          <w:tcPr>
            <w:tcW w:w="5102" w:type="dxa"/>
            <w:vAlign w:val="top"/>
          </w:tcPr>
          <w:p>
            <w:pPr>
              <w:spacing w:before="61" w:line="267" w:lineRule="auto"/>
              <w:ind w:left="12" w:right="5" w:firstLine="429"/>
              <w:rPr>
                <w:rFonts w:ascii="宋体" w:hAnsi="宋体" w:eastAsia="宋体" w:cs="宋体"/>
                <w:sz w:val="20"/>
                <w:szCs w:val="20"/>
              </w:rPr>
            </w:pPr>
            <w:r>
              <w:rPr>
                <w:rFonts w:ascii="宋体" w:hAnsi="宋体" w:eastAsia="宋体" w:cs="宋体"/>
                <w:spacing w:val="18"/>
                <w:sz w:val="20"/>
                <w:szCs w:val="20"/>
              </w:rPr>
              <w:t>响</w:t>
            </w:r>
            <w:r>
              <w:rPr>
                <w:rFonts w:ascii="宋体" w:hAnsi="宋体" w:eastAsia="宋体" w:cs="宋体"/>
                <w:spacing w:val="11"/>
                <w:sz w:val="20"/>
                <w:szCs w:val="20"/>
              </w:rPr>
              <w:t>应文件上法定代表人或其授权代表人已按要求签</w:t>
            </w:r>
            <w:r>
              <w:rPr>
                <w:rFonts w:ascii="宋体" w:hAnsi="宋体" w:eastAsia="宋体" w:cs="宋体"/>
                <w:sz w:val="20"/>
                <w:szCs w:val="20"/>
              </w:rPr>
              <w:t xml:space="preserve"> </w:t>
            </w:r>
            <w:r>
              <w:rPr>
                <w:rFonts w:ascii="宋体" w:hAnsi="宋体" w:eastAsia="宋体" w:cs="宋体"/>
                <w:spacing w:val="5"/>
                <w:sz w:val="20"/>
                <w:szCs w:val="20"/>
              </w:rPr>
              <w:t>字盖章</w:t>
            </w:r>
            <w:r>
              <w:rPr>
                <w:rFonts w:ascii="宋体" w:hAnsi="宋体" w:eastAsia="宋体" w:cs="宋体"/>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266" w:line="317" w:lineRule="auto"/>
              <w:ind w:left="9" w:right="3" w:firstLine="1"/>
              <w:rPr>
                <w:rFonts w:ascii="宋体" w:hAnsi="宋体" w:eastAsia="宋体" w:cs="宋体"/>
                <w:sz w:val="20"/>
                <w:szCs w:val="20"/>
              </w:rPr>
            </w:pPr>
            <w:r>
              <w:rPr>
                <w:rFonts w:ascii="宋体" w:hAnsi="宋体" w:eastAsia="宋体" w:cs="宋体"/>
                <w:spacing w:val="30"/>
                <w:sz w:val="20"/>
                <w:szCs w:val="20"/>
              </w:rPr>
              <w:t>法</w:t>
            </w:r>
            <w:r>
              <w:rPr>
                <w:rFonts w:ascii="宋体" w:hAnsi="宋体" w:eastAsia="宋体" w:cs="宋体"/>
                <w:spacing w:val="25"/>
                <w:sz w:val="20"/>
                <w:szCs w:val="20"/>
              </w:rPr>
              <w:t>定代表人身份证明及授</w:t>
            </w:r>
            <w:r>
              <w:rPr>
                <w:rFonts w:ascii="宋体" w:hAnsi="宋体" w:eastAsia="宋体" w:cs="宋体"/>
                <w:sz w:val="20"/>
                <w:szCs w:val="20"/>
              </w:rPr>
              <w:t xml:space="preserve"> </w:t>
            </w:r>
            <w:r>
              <w:rPr>
                <w:rFonts w:ascii="宋体" w:hAnsi="宋体" w:eastAsia="宋体" w:cs="宋体"/>
                <w:spacing w:val="9"/>
                <w:sz w:val="20"/>
                <w:szCs w:val="20"/>
              </w:rPr>
              <w:t>权</w:t>
            </w:r>
            <w:r>
              <w:rPr>
                <w:rFonts w:ascii="宋体" w:hAnsi="宋体" w:eastAsia="宋体" w:cs="宋体"/>
                <w:spacing w:val="7"/>
                <w:sz w:val="20"/>
                <w:szCs w:val="20"/>
              </w:rPr>
              <w:t>委托书</w:t>
            </w:r>
          </w:p>
        </w:tc>
        <w:tc>
          <w:tcPr>
            <w:tcW w:w="5102" w:type="dxa"/>
            <w:vAlign w:val="top"/>
          </w:tcPr>
          <w:p>
            <w:pPr>
              <w:spacing w:before="264" w:line="318" w:lineRule="auto"/>
              <w:ind w:left="10" w:right="5" w:firstLine="451"/>
              <w:rPr>
                <w:rFonts w:ascii="宋体" w:hAnsi="宋体" w:eastAsia="宋体" w:cs="宋体"/>
                <w:sz w:val="20"/>
                <w:szCs w:val="20"/>
              </w:rPr>
            </w:pPr>
            <w:r>
              <w:rPr>
                <w:rFonts w:ascii="宋体" w:hAnsi="宋体" w:eastAsia="宋体" w:cs="宋体"/>
                <w:spacing w:val="20"/>
                <w:sz w:val="20"/>
                <w:szCs w:val="20"/>
              </w:rPr>
              <w:t>法</w:t>
            </w:r>
            <w:r>
              <w:rPr>
                <w:rFonts w:ascii="宋体" w:hAnsi="宋体" w:eastAsia="宋体" w:cs="宋体"/>
                <w:spacing w:val="10"/>
                <w:sz w:val="20"/>
                <w:szCs w:val="20"/>
              </w:rPr>
              <w:t>定代表人身份证明及授权委托书须有效，符合采</w:t>
            </w:r>
            <w:r>
              <w:rPr>
                <w:rFonts w:ascii="宋体" w:hAnsi="宋体" w:eastAsia="宋体" w:cs="宋体"/>
                <w:sz w:val="20"/>
                <w:szCs w:val="20"/>
              </w:rPr>
              <w:t xml:space="preserve"> </w:t>
            </w:r>
            <w:r>
              <w:rPr>
                <w:rFonts w:ascii="宋体" w:hAnsi="宋体" w:eastAsia="宋体" w:cs="宋体"/>
                <w:spacing w:val="9"/>
                <w:sz w:val="20"/>
                <w:szCs w:val="20"/>
              </w:rPr>
              <w:t>购文件规定的格式，签字或盖章齐全</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226" w:line="228" w:lineRule="auto"/>
              <w:ind w:left="2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7"/>
                <w:sz w:val="20"/>
                <w:szCs w:val="20"/>
              </w:rPr>
              <w:t>应文件唯一性</w:t>
            </w:r>
          </w:p>
        </w:tc>
        <w:tc>
          <w:tcPr>
            <w:tcW w:w="5102" w:type="dxa"/>
            <w:vAlign w:val="top"/>
          </w:tcPr>
          <w:p>
            <w:pPr>
              <w:spacing w:before="63" w:line="267" w:lineRule="auto"/>
              <w:ind w:left="10" w:right="5" w:firstLine="441"/>
              <w:rPr>
                <w:rFonts w:ascii="宋体" w:hAnsi="宋体" w:eastAsia="宋体" w:cs="宋体"/>
                <w:sz w:val="20"/>
                <w:szCs w:val="20"/>
              </w:rPr>
            </w:pPr>
            <w:r>
              <w:rPr>
                <w:rFonts w:ascii="宋体" w:hAnsi="宋体" w:eastAsia="宋体" w:cs="宋体"/>
                <w:spacing w:val="11"/>
                <w:sz w:val="20"/>
                <w:szCs w:val="20"/>
              </w:rPr>
              <w:t>同一供应商不得提交两个以上不同的响应文件，</w:t>
            </w:r>
            <w:r>
              <w:rPr>
                <w:rFonts w:ascii="宋体" w:hAnsi="宋体" w:eastAsia="宋体" w:cs="宋体"/>
                <w:spacing w:val="8"/>
                <w:sz w:val="20"/>
                <w:szCs w:val="20"/>
              </w:rPr>
              <w:t>但</w:t>
            </w:r>
            <w:r>
              <w:rPr>
                <w:rFonts w:ascii="宋体" w:hAnsi="宋体" w:eastAsia="宋体" w:cs="宋体"/>
                <w:sz w:val="20"/>
                <w:szCs w:val="20"/>
              </w:rPr>
              <w:t xml:space="preserve"> </w:t>
            </w:r>
            <w:r>
              <w:rPr>
                <w:rFonts w:ascii="宋体" w:hAnsi="宋体" w:eastAsia="宋体" w:cs="宋体"/>
                <w:spacing w:val="16"/>
                <w:sz w:val="20"/>
                <w:szCs w:val="20"/>
              </w:rPr>
              <w:t>磋</w:t>
            </w:r>
            <w:r>
              <w:rPr>
                <w:rFonts w:ascii="宋体" w:hAnsi="宋体" w:eastAsia="宋体" w:cs="宋体"/>
                <w:spacing w:val="9"/>
                <w:sz w:val="20"/>
                <w:szCs w:val="20"/>
              </w:rPr>
              <w:t>商</w:t>
            </w:r>
            <w:r>
              <w:rPr>
                <w:rFonts w:ascii="宋体" w:hAnsi="宋体" w:eastAsia="宋体" w:cs="宋体"/>
                <w:spacing w:val="8"/>
                <w:sz w:val="20"/>
                <w:szCs w:val="20"/>
              </w:rPr>
              <w:t>文件要求提交备选的除外。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92" w:line="228" w:lineRule="auto"/>
              <w:ind w:left="26"/>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3"/>
                <w:sz w:val="20"/>
                <w:szCs w:val="20"/>
              </w:rPr>
              <w:t>加条件</w:t>
            </w:r>
          </w:p>
        </w:tc>
        <w:tc>
          <w:tcPr>
            <w:tcW w:w="5102" w:type="dxa"/>
            <w:vAlign w:val="top"/>
          </w:tcPr>
          <w:p>
            <w:pPr>
              <w:spacing w:before="92" w:line="228" w:lineRule="auto"/>
              <w:ind w:left="442"/>
              <w:rPr>
                <w:rFonts w:ascii="宋体" w:hAnsi="宋体" w:eastAsia="宋体" w:cs="宋体"/>
                <w:sz w:val="20"/>
                <w:szCs w:val="20"/>
              </w:rPr>
            </w:pPr>
            <w:r>
              <w:rPr>
                <w:rFonts w:ascii="宋体" w:hAnsi="宋体" w:eastAsia="宋体" w:cs="宋体"/>
                <w:spacing w:val="16"/>
                <w:sz w:val="20"/>
                <w:szCs w:val="20"/>
              </w:rPr>
              <w:t>响</w:t>
            </w:r>
            <w:r>
              <w:rPr>
                <w:rFonts w:ascii="宋体" w:hAnsi="宋体" w:eastAsia="宋体" w:cs="宋体"/>
                <w:spacing w:val="10"/>
                <w:sz w:val="20"/>
                <w:szCs w:val="20"/>
              </w:rPr>
              <w:t>应</w:t>
            </w:r>
            <w:r>
              <w:rPr>
                <w:rFonts w:ascii="宋体" w:hAnsi="宋体" w:eastAsia="宋体" w:cs="宋体"/>
                <w:spacing w:val="8"/>
                <w:sz w:val="20"/>
                <w:szCs w:val="20"/>
              </w:rPr>
              <w:t>文件不得含有采购不能接受的附加条件。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7" w:hRule="atLeast"/>
        </w:trPr>
        <w:tc>
          <w:tcPr>
            <w:tcW w:w="712" w:type="dxa"/>
            <w:vMerge w:val="continue"/>
            <w:tcBorders>
              <w:top w:val="nil"/>
            </w:tcBorders>
            <w:vAlign w:val="top"/>
          </w:tcPr>
          <w:p>
            <w:pPr>
              <w:rPr>
                <w:rFonts w:ascii="Arial"/>
                <w:sz w:val="21"/>
              </w:rPr>
            </w:pPr>
          </w:p>
        </w:tc>
        <w:tc>
          <w:tcPr>
            <w:tcW w:w="1504" w:type="dxa"/>
            <w:vMerge w:val="continue"/>
            <w:tcBorders>
              <w:top w:val="nil"/>
            </w:tcBorders>
            <w:vAlign w:val="top"/>
          </w:tcPr>
          <w:p>
            <w:pPr>
              <w:rPr>
                <w:rFonts w:ascii="Arial"/>
                <w:sz w:val="21"/>
              </w:rPr>
            </w:pPr>
          </w:p>
        </w:tc>
        <w:tc>
          <w:tcPr>
            <w:tcW w:w="2499" w:type="dxa"/>
            <w:vAlign w:val="top"/>
          </w:tcPr>
          <w:p>
            <w:pPr>
              <w:spacing w:line="327" w:lineRule="auto"/>
              <w:rPr>
                <w:rFonts w:ascii="Arial"/>
                <w:sz w:val="21"/>
              </w:rPr>
            </w:pPr>
          </w:p>
          <w:p>
            <w:pPr>
              <w:spacing w:before="65" w:line="227" w:lineRule="auto"/>
              <w:ind w:left="9"/>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7"/>
                <w:sz w:val="20"/>
                <w:szCs w:val="20"/>
              </w:rPr>
              <w:t>商报价</w:t>
            </w:r>
          </w:p>
        </w:tc>
        <w:tc>
          <w:tcPr>
            <w:tcW w:w="5102" w:type="dxa"/>
            <w:vAlign w:val="top"/>
          </w:tcPr>
          <w:p>
            <w:pPr>
              <w:spacing w:before="64" w:line="280" w:lineRule="auto"/>
              <w:ind w:left="11" w:right="5" w:firstLine="418"/>
              <w:rPr>
                <w:rFonts w:ascii="宋体" w:hAnsi="宋体" w:eastAsia="宋体" w:cs="宋体"/>
                <w:sz w:val="20"/>
                <w:szCs w:val="20"/>
              </w:rPr>
            </w:pPr>
            <w:r>
              <w:rPr>
                <w:rFonts w:ascii="宋体" w:hAnsi="宋体" w:eastAsia="宋体" w:cs="宋体"/>
                <w:spacing w:val="11"/>
                <w:sz w:val="20"/>
                <w:szCs w:val="20"/>
              </w:rPr>
              <w:t>报价超出采购预算金额或最高限价 (如有) 的，</w:t>
            </w:r>
            <w:r>
              <w:rPr>
                <w:rFonts w:ascii="宋体" w:hAnsi="宋体" w:eastAsia="宋体" w:cs="宋体"/>
                <w:spacing w:val="8"/>
                <w:sz w:val="20"/>
                <w:szCs w:val="20"/>
              </w:rPr>
              <w:t>响</w:t>
            </w:r>
            <w:r>
              <w:rPr>
                <w:rFonts w:ascii="宋体" w:hAnsi="宋体" w:eastAsia="宋体" w:cs="宋体"/>
                <w:sz w:val="20"/>
                <w:szCs w:val="20"/>
              </w:rPr>
              <w:t xml:space="preserve"> </w:t>
            </w:r>
            <w:r>
              <w:rPr>
                <w:rFonts w:ascii="宋体" w:hAnsi="宋体" w:eastAsia="宋体" w:cs="宋体"/>
                <w:spacing w:val="22"/>
                <w:sz w:val="20"/>
                <w:szCs w:val="20"/>
              </w:rPr>
              <w:t>应</w:t>
            </w:r>
            <w:r>
              <w:rPr>
                <w:rFonts w:ascii="宋体" w:hAnsi="宋体" w:eastAsia="宋体" w:cs="宋体"/>
                <w:spacing w:val="15"/>
                <w:sz w:val="20"/>
                <w:szCs w:val="20"/>
              </w:rPr>
              <w:t>文</w:t>
            </w:r>
            <w:r>
              <w:rPr>
                <w:rFonts w:ascii="宋体" w:hAnsi="宋体" w:eastAsia="宋体" w:cs="宋体"/>
                <w:spacing w:val="11"/>
                <w:sz w:val="20"/>
                <w:szCs w:val="20"/>
              </w:rPr>
              <w:t>件无效。提交有选择的或有条件的报价，响应文件</w:t>
            </w:r>
            <w:r>
              <w:rPr>
                <w:rFonts w:ascii="宋体" w:hAnsi="宋体" w:eastAsia="宋体" w:cs="宋体"/>
                <w:sz w:val="20"/>
                <w:szCs w:val="20"/>
              </w:rPr>
              <w:t xml:space="preserve"> </w:t>
            </w:r>
            <w:r>
              <w:rPr>
                <w:rFonts w:ascii="宋体" w:hAnsi="宋体" w:eastAsia="宋体" w:cs="宋体"/>
                <w:spacing w:val="3"/>
                <w:sz w:val="20"/>
                <w:szCs w:val="20"/>
              </w:rPr>
              <w:t>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65" w:line="192" w:lineRule="auto"/>
              <w:ind w:left="310"/>
              <w:rPr>
                <w:rFonts w:ascii="宋体" w:hAnsi="宋体" w:eastAsia="宋体" w:cs="宋体"/>
                <w:sz w:val="20"/>
                <w:szCs w:val="20"/>
              </w:rPr>
            </w:pPr>
            <w:r>
              <w:rPr>
                <w:rFonts w:ascii="宋体" w:hAnsi="宋体" w:eastAsia="宋体" w:cs="宋体"/>
                <w:sz w:val="20"/>
                <w:szCs w:val="20"/>
              </w:rPr>
              <w:t>2</w:t>
            </w:r>
          </w:p>
        </w:tc>
        <w:tc>
          <w:tcPr>
            <w:tcW w:w="1504"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231"/>
              <w:rPr>
                <w:rFonts w:ascii="宋体" w:hAnsi="宋体" w:eastAsia="宋体" w:cs="宋体"/>
                <w:sz w:val="20"/>
                <w:szCs w:val="20"/>
              </w:rPr>
            </w:pPr>
            <w:r>
              <w:rPr>
                <w:rFonts w:ascii="宋体" w:hAnsi="宋体" w:eastAsia="宋体" w:cs="宋体"/>
                <w:spacing w:val="8"/>
                <w:sz w:val="20"/>
                <w:szCs w:val="20"/>
              </w:rPr>
              <w:t>完整性审</w:t>
            </w:r>
            <w:r>
              <w:rPr>
                <w:rFonts w:ascii="宋体" w:hAnsi="宋体" w:eastAsia="宋体" w:cs="宋体"/>
                <w:spacing w:val="7"/>
                <w:sz w:val="20"/>
                <w:szCs w:val="20"/>
              </w:rPr>
              <w:t>查</w:t>
            </w:r>
          </w:p>
        </w:tc>
        <w:tc>
          <w:tcPr>
            <w:tcW w:w="2499" w:type="dxa"/>
            <w:vAlign w:val="top"/>
          </w:tcPr>
          <w:p>
            <w:pPr>
              <w:spacing w:before="115" w:line="228" w:lineRule="auto"/>
              <w:ind w:left="2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6"/>
                <w:sz w:val="20"/>
                <w:szCs w:val="20"/>
              </w:rPr>
              <w:t>应文件份数</w:t>
            </w:r>
          </w:p>
        </w:tc>
        <w:tc>
          <w:tcPr>
            <w:tcW w:w="5102" w:type="dxa"/>
            <w:vAlign w:val="top"/>
          </w:tcPr>
          <w:p>
            <w:pPr>
              <w:spacing w:before="115" w:line="228" w:lineRule="auto"/>
              <w:ind w:left="442"/>
              <w:rPr>
                <w:rFonts w:ascii="宋体" w:hAnsi="宋体" w:eastAsia="宋体" w:cs="宋体"/>
                <w:sz w:val="20"/>
                <w:szCs w:val="20"/>
              </w:rPr>
            </w:pPr>
            <w:r>
              <w:rPr>
                <w:rFonts w:ascii="宋体" w:hAnsi="宋体" w:eastAsia="宋体" w:cs="宋体"/>
                <w:spacing w:val="14"/>
                <w:sz w:val="20"/>
                <w:szCs w:val="20"/>
              </w:rPr>
              <w:t>响</w:t>
            </w:r>
            <w:r>
              <w:rPr>
                <w:rFonts w:ascii="宋体" w:hAnsi="宋体" w:eastAsia="宋体" w:cs="宋体"/>
                <w:spacing w:val="8"/>
                <w:sz w:val="20"/>
                <w:szCs w:val="20"/>
              </w:rPr>
              <w:t>应文件正、副本数量符合磋商文件要求。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117" w:line="228" w:lineRule="auto"/>
              <w:ind w:left="2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6"/>
                <w:sz w:val="20"/>
                <w:szCs w:val="20"/>
              </w:rPr>
              <w:t>应文件内容</w:t>
            </w:r>
          </w:p>
        </w:tc>
        <w:tc>
          <w:tcPr>
            <w:tcW w:w="5102" w:type="dxa"/>
            <w:vAlign w:val="top"/>
          </w:tcPr>
          <w:p>
            <w:pPr>
              <w:spacing w:before="117" w:line="228" w:lineRule="auto"/>
              <w:ind w:left="442"/>
              <w:rPr>
                <w:rFonts w:ascii="宋体" w:hAnsi="宋体" w:eastAsia="宋体" w:cs="宋体"/>
                <w:sz w:val="20"/>
                <w:szCs w:val="20"/>
              </w:rPr>
            </w:pPr>
            <w:r>
              <w:rPr>
                <w:rFonts w:ascii="宋体" w:hAnsi="宋体" w:eastAsia="宋体" w:cs="宋体"/>
                <w:spacing w:val="14"/>
                <w:sz w:val="20"/>
                <w:szCs w:val="20"/>
              </w:rPr>
              <w:t>响</w:t>
            </w:r>
            <w:r>
              <w:rPr>
                <w:rFonts w:ascii="宋体" w:hAnsi="宋体" w:eastAsia="宋体" w:cs="宋体"/>
                <w:spacing w:val="7"/>
                <w:sz w:val="20"/>
                <w:szCs w:val="20"/>
              </w:rPr>
              <w:t>应文件内容齐全、无遗漏。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228" w:line="228" w:lineRule="auto"/>
              <w:ind w:left="2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6"/>
                <w:sz w:val="20"/>
                <w:szCs w:val="20"/>
              </w:rPr>
              <w:t>应文件格式</w:t>
            </w:r>
          </w:p>
        </w:tc>
        <w:tc>
          <w:tcPr>
            <w:tcW w:w="5102" w:type="dxa"/>
            <w:vAlign w:val="top"/>
          </w:tcPr>
          <w:p>
            <w:pPr>
              <w:spacing w:before="64" w:line="267" w:lineRule="auto"/>
              <w:ind w:left="15" w:right="5" w:firstLine="426"/>
              <w:rPr>
                <w:rFonts w:ascii="宋体" w:hAnsi="宋体" w:eastAsia="宋体" w:cs="宋体"/>
                <w:sz w:val="20"/>
                <w:szCs w:val="20"/>
              </w:rPr>
            </w:pPr>
            <w:r>
              <w:rPr>
                <w:rFonts w:ascii="宋体" w:hAnsi="宋体" w:eastAsia="宋体" w:cs="宋体"/>
                <w:spacing w:val="6"/>
                <w:sz w:val="20"/>
                <w:szCs w:val="20"/>
              </w:rPr>
              <w:t>响应文件按第二章第 3.1 款和第六章“响应文件</w:t>
            </w:r>
            <w:r>
              <w:rPr>
                <w:rFonts w:ascii="宋体" w:hAnsi="宋体" w:eastAsia="宋体" w:cs="宋体"/>
                <w:spacing w:val="5"/>
                <w:sz w:val="20"/>
                <w:szCs w:val="20"/>
              </w:rPr>
              <w:t>格</w:t>
            </w:r>
            <w:r>
              <w:rPr>
                <w:rFonts w:ascii="宋体" w:hAnsi="宋体" w:eastAsia="宋体" w:cs="宋体"/>
                <w:sz w:val="20"/>
                <w:szCs w:val="20"/>
              </w:rPr>
              <w:t xml:space="preserve"> </w:t>
            </w:r>
            <w:r>
              <w:rPr>
                <w:rFonts w:ascii="宋体" w:hAnsi="宋体" w:eastAsia="宋体" w:cs="宋体"/>
                <w:spacing w:val="14"/>
                <w:sz w:val="20"/>
                <w:szCs w:val="20"/>
              </w:rPr>
              <w:t>式</w:t>
            </w:r>
            <w:r>
              <w:rPr>
                <w:rFonts w:ascii="宋体" w:hAnsi="宋体" w:eastAsia="宋体" w:cs="宋体"/>
                <w:spacing w:val="8"/>
                <w:sz w:val="20"/>
                <w:szCs w:val="20"/>
              </w:rPr>
              <w:t>”</w:t>
            </w:r>
            <w:r>
              <w:rPr>
                <w:rFonts w:ascii="宋体" w:hAnsi="宋体" w:eastAsia="宋体" w:cs="宋体"/>
                <w:spacing w:val="7"/>
                <w:sz w:val="20"/>
                <w:szCs w:val="20"/>
              </w:rPr>
              <w:t>的规定编写和提供。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712" w:type="dxa"/>
            <w:vMerge w:val="continue"/>
            <w:tcBorders>
              <w:top w:val="nil"/>
              <w:bottom w:val="nil"/>
            </w:tcBorders>
            <w:vAlign w:val="top"/>
          </w:tcPr>
          <w:p>
            <w:pPr>
              <w:rPr>
                <w:rFonts w:ascii="Arial"/>
                <w:sz w:val="21"/>
              </w:rPr>
            </w:pPr>
          </w:p>
        </w:tc>
        <w:tc>
          <w:tcPr>
            <w:tcW w:w="1504" w:type="dxa"/>
            <w:vMerge w:val="continue"/>
            <w:tcBorders>
              <w:top w:val="nil"/>
              <w:bottom w:val="nil"/>
            </w:tcBorders>
            <w:vAlign w:val="top"/>
          </w:tcPr>
          <w:p>
            <w:pPr>
              <w:rPr>
                <w:rFonts w:ascii="Arial"/>
                <w:sz w:val="21"/>
              </w:rPr>
            </w:pPr>
          </w:p>
        </w:tc>
        <w:tc>
          <w:tcPr>
            <w:tcW w:w="2499" w:type="dxa"/>
            <w:vAlign w:val="top"/>
          </w:tcPr>
          <w:p>
            <w:pPr>
              <w:spacing w:before="169" w:line="229" w:lineRule="auto"/>
              <w:ind w:left="9"/>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商保证金</w:t>
            </w:r>
          </w:p>
        </w:tc>
        <w:tc>
          <w:tcPr>
            <w:tcW w:w="5102" w:type="dxa"/>
            <w:vAlign w:val="top"/>
          </w:tcPr>
          <w:p>
            <w:pPr>
              <w:spacing w:before="169" w:line="228" w:lineRule="auto"/>
              <w:ind w:left="435"/>
              <w:rPr>
                <w:rFonts w:ascii="宋体" w:hAnsi="宋体" w:eastAsia="宋体" w:cs="宋体"/>
                <w:sz w:val="20"/>
                <w:szCs w:val="20"/>
              </w:rPr>
            </w:pPr>
            <w:r>
              <w:rPr>
                <w:rFonts w:ascii="宋体" w:hAnsi="宋体" w:eastAsia="宋体" w:cs="宋体"/>
                <w:spacing w:val="9"/>
                <w:sz w:val="20"/>
                <w:szCs w:val="20"/>
              </w:rPr>
              <w:t>足额、及时缴纳磋商保证</w:t>
            </w:r>
            <w:r>
              <w:rPr>
                <w:rFonts w:ascii="宋体" w:hAnsi="宋体" w:eastAsia="宋体" w:cs="宋体"/>
                <w:spacing w:val="7"/>
                <w:sz w:val="20"/>
                <w:szCs w:val="20"/>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712" w:type="dxa"/>
            <w:vMerge w:val="continue"/>
            <w:tcBorders>
              <w:top w:val="nil"/>
            </w:tcBorders>
            <w:vAlign w:val="top"/>
          </w:tcPr>
          <w:p>
            <w:pPr>
              <w:rPr>
                <w:rFonts w:ascii="Arial"/>
                <w:sz w:val="21"/>
              </w:rPr>
            </w:pPr>
          </w:p>
        </w:tc>
        <w:tc>
          <w:tcPr>
            <w:tcW w:w="1504" w:type="dxa"/>
            <w:vMerge w:val="continue"/>
            <w:tcBorders>
              <w:top w:val="nil"/>
            </w:tcBorders>
            <w:vAlign w:val="top"/>
          </w:tcPr>
          <w:p>
            <w:pPr>
              <w:rPr>
                <w:rFonts w:ascii="Arial"/>
                <w:sz w:val="21"/>
              </w:rPr>
            </w:pPr>
          </w:p>
        </w:tc>
        <w:tc>
          <w:tcPr>
            <w:tcW w:w="2499" w:type="dxa"/>
            <w:vAlign w:val="top"/>
          </w:tcPr>
          <w:p>
            <w:pPr>
              <w:spacing w:before="231" w:line="229" w:lineRule="auto"/>
              <w:ind w:left="20"/>
              <w:rPr>
                <w:rFonts w:ascii="宋体" w:hAnsi="宋体" w:eastAsia="宋体" w:cs="宋体"/>
                <w:sz w:val="20"/>
                <w:szCs w:val="20"/>
              </w:rPr>
            </w:pPr>
            <w:r>
              <w:rPr>
                <w:rFonts w:ascii="宋体" w:hAnsi="宋体" w:eastAsia="宋体" w:cs="宋体"/>
                <w:spacing w:val="6"/>
                <w:sz w:val="20"/>
                <w:szCs w:val="20"/>
              </w:rPr>
              <w:t>响应有效期</w:t>
            </w:r>
          </w:p>
        </w:tc>
        <w:tc>
          <w:tcPr>
            <w:tcW w:w="5102" w:type="dxa"/>
            <w:vAlign w:val="top"/>
          </w:tcPr>
          <w:p>
            <w:pPr>
              <w:spacing w:before="65" w:line="267" w:lineRule="auto"/>
              <w:ind w:left="15" w:right="5" w:firstLine="415"/>
              <w:rPr>
                <w:rFonts w:ascii="宋体" w:hAnsi="宋体" w:eastAsia="宋体" w:cs="宋体"/>
                <w:sz w:val="20"/>
                <w:szCs w:val="20"/>
              </w:rPr>
            </w:pPr>
            <w:r>
              <w:rPr>
                <w:rFonts w:ascii="宋体" w:hAnsi="宋体" w:eastAsia="宋体" w:cs="宋体"/>
                <w:spacing w:val="12"/>
                <w:sz w:val="20"/>
                <w:szCs w:val="20"/>
              </w:rPr>
              <w:t>满足磋商文件规定并在第六章“响应文件格式”</w:t>
            </w:r>
            <w:r>
              <w:rPr>
                <w:rFonts w:ascii="宋体" w:hAnsi="宋体" w:eastAsia="宋体" w:cs="宋体"/>
                <w:spacing w:val="8"/>
                <w:sz w:val="20"/>
                <w:szCs w:val="20"/>
              </w:rPr>
              <w:t>磋</w:t>
            </w:r>
            <w:r>
              <w:rPr>
                <w:rFonts w:ascii="宋体" w:hAnsi="宋体" w:eastAsia="宋体" w:cs="宋体"/>
                <w:sz w:val="20"/>
                <w:szCs w:val="20"/>
              </w:rPr>
              <w:t xml:space="preserve"> </w:t>
            </w:r>
            <w:r>
              <w:rPr>
                <w:rFonts w:ascii="宋体" w:hAnsi="宋体" w:eastAsia="宋体" w:cs="宋体"/>
                <w:spacing w:val="7"/>
                <w:sz w:val="20"/>
                <w:szCs w:val="20"/>
              </w:rPr>
              <w:t>商书做出响应的。</w:t>
            </w:r>
          </w:p>
        </w:tc>
      </w:tr>
    </w:tbl>
    <w:p>
      <w:pPr>
        <w:spacing w:before="171" w:line="229" w:lineRule="auto"/>
        <w:ind w:left="430"/>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二)</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详细评审</w:t>
      </w:r>
    </w:p>
    <w:p>
      <w:pPr>
        <w:spacing w:before="193" w:line="413" w:lineRule="auto"/>
        <w:ind w:left="1" w:firstLine="418"/>
        <w:rPr>
          <w:rFonts w:ascii="宋体" w:hAnsi="宋体" w:eastAsia="宋体" w:cs="宋体"/>
          <w:sz w:val="20"/>
          <w:szCs w:val="20"/>
        </w:rPr>
      </w:pPr>
      <w:r>
        <w:rPr>
          <w:rFonts w:ascii="宋体" w:hAnsi="宋体" w:eastAsia="宋体" w:cs="宋体"/>
          <w:spacing w:val="12"/>
          <w:sz w:val="20"/>
          <w:szCs w:val="20"/>
        </w:rPr>
        <w:t>磋</w:t>
      </w:r>
      <w:r>
        <w:rPr>
          <w:rFonts w:ascii="宋体" w:hAnsi="宋体" w:eastAsia="宋体" w:cs="宋体"/>
          <w:spacing w:val="10"/>
          <w:sz w:val="20"/>
          <w:szCs w:val="20"/>
        </w:rPr>
        <w:t>商结束后磋商小组按磋商文件中规定的评审方法及评审标准对响应文件及双方磋商的书面结果，进行详</w:t>
      </w:r>
      <w:r>
        <w:rPr>
          <w:rFonts w:ascii="宋体" w:hAnsi="宋体" w:eastAsia="宋体" w:cs="宋体"/>
          <w:sz w:val="20"/>
          <w:szCs w:val="20"/>
        </w:rPr>
        <w:t xml:space="preserve"> </w:t>
      </w:r>
      <w:r>
        <w:rPr>
          <w:rFonts w:ascii="宋体" w:hAnsi="宋体" w:eastAsia="宋体" w:cs="宋体"/>
          <w:spacing w:val="11"/>
          <w:sz w:val="20"/>
          <w:szCs w:val="20"/>
        </w:rPr>
        <w:t>细</w:t>
      </w:r>
      <w:r>
        <w:rPr>
          <w:rFonts w:ascii="宋体" w:hAnsi="宋体" w:eastAsia="宋体" w:cs="宋体"/>
          <w:spacing w:val="8"/>
          <w:sz w:val="20"/>
          <w:szCs w:val="20"/>
        </w:rPr>
        <w:t>评审。具体评标标准见《评分表》。</w:t>
      </w:r>
    </w:p>
    <w:p>
      <w:pPr>
        <w:sectPr>
          <w:footerReference r:id="rId39" w:type="default"/>
          <w:pgSz w:w="11906" w:h="16839"/>
          <w:pgMar w:top="400" w:right="909" w:bottom="1014" w:left="914" w:header="0" w:footer="854" w:gutter="0"/>
          <w:cols w:space="720" w:num="1"/>
        </w:sectPr>
      </w:pPr>
    </w:p>
    <w:p/>
    <w:p/>
    <w:p>
      <w:pPr>
        <w:spacing w:line="24" w:lineRule="exact"/>
      </w:pPr>
    </w:p>
    <w:tbl>
      <w:tblPr>
        <w:tblStyle w:val="9"/>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2053"/>
        <w:gridCol w:w="6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86" w:type="dxa"/>
            <w:vAlign w:val="top"/>
          </w:tcPr>
          <w:p>
            <w:pPr>
              <w:spacing w:before="176" w:line="230" w:lineRule="auto"/>
              <w:ind w:left="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053" w:type="dxa"/>
            <w:vAlign w:val="top"/>
          </w:tcPr>
          <w:p>
            <w:pPr>
              <w:spacing w:before="177" w:line="228" w:lineRule="auto"/>
              <w:ind w:left="3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评分因</w:t>
            </w:r>
            <w:r>
              <w:rPr>
                <w:rFonts w:ascii="宋体" w:hAnsi="宋体" w:eastAsia="宋体" w:cs="宋体"/>
                <w:spacing w:val="8"/>
                <w:sz w:val="20"/>
                <w:szCs w:val="20"/>
                <w14:textOutline w14:w="3795" w14:cap="sq" w14:cmpd="sng">
                  <w14:solidFill>
                    <w14:srgbClr w14:val="000000"/>
                  </w14:solidFill>
                  <w14:prstDash w14:val="solid"/>
                  <w14:bevel/>
                </w14:textOutline>
              </w:rPr>
              <w:t>素</w:t>
            </w:r>
          </w:p>
        </w:tc>
        <w:tc>
          <w:tcPr>
            <w:tcW w:w="6467" w:type="dxa"/>
            <w:vAlign w:val="top"/>
          </w:tcPr>
          <w:p>
            <w:pPr>
              <w:spacing w:before="176" w:line="229" w:lineRule="auto"/>
              <w:ind w:left="302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评分标</w:t>
            </w:r>
            <w:r>
              <w:rPr>
                <w:rFonts w:ascii="宋体" w:hAnsi="宋体" w:eastAsia="宋体" w:cs="宋体"/>
                <w:spacing w:val="8"/>
                <w:sz w:val="20"/>
                <w:szCs w:val="20"/>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2" w:hRule="atLeast"/>
        </w:trPr>
        <w:tc>
          <w:tcPr>
            <w:tcW w:w="98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193" w:lineRule="auto"/>
              <w:ind w:left="460"/>
              <w:rPr>
                <w:rFonts w:ascii="宋体" w:hAnsi="宋体" w:eastAsia="宋体" w:cs="宋体"/>
                <w:sz w:val="20"/>
                <w:szCs w:val="20"/>
              </w:rPr>
            </w:pPr>
            <w:r>
              <w:rPr>
                <w:rFonts w:ascii="宋体" w:hAnsi="宋体" w:eastAsia="宋体" w:cs="宋体"/>
                <w:sz w:val="20"/>
                <w:szCs w:val="20"/>
              </w:rPr>
              <w:t>1</w:t>
            </w:r>
          </w:p>
        </w:tc>
        <w:tc>
          <w:tcPr>
            <w:tcW w:w="205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7" w:lineRule="auto"/>
              <w:ind w:left="9"/>
              <w:rPr>
                <w:rFonts w:ascii="宋体" w:hAnsi="宋体" w:eastAsia="宋体" w:cs="宋体"/>
                <w:sz w:val="20"/>
                <w:szCs w:val="20"/>
              </w:rPr>
            </w:pPr>
            <w:r>
              <w:rPr>
                <w:rFonts w:ascii="宋体" w:hAnsi="宋体" w:eastAsia="宋体" w:cs="宋体"/>
                <w:spacing w:val="-2"/>
                <w:sz w:val="20"/>
                <w:szCs w:val="20"/>
              </w:rPr>
              <w:t xml:space="preserve">价格分 (满分 </w:t>
            </w:r>
            <w:r>
              <w:rPr>
                <w:rFonts w:hint="eastAsia" w:ascii="宋体" w:hAnsi="宋体" w:eastAsia="宋体" w:cs="宋体"/>
                <w:spacing w:val="-2"/>
                <w:sz w:val="20"/>
                <w:szCs w:val="20"/>
                <w:lang w:val="en-US" w:eastAsia="zh-CN"/>
              </w:rPr>
              <w:t>15</w:t>
            </w:r>
            <w:r>
              <w:rPr>
                <w:rFonts w:ascii="宋体" w:hAnsi="宋体" w:eastAsia="宋体" w:cs="宋体"/>
                <w:spacing w:val="-2"/>
                <w:sz w:val="20"/>
                <w:szCs w:val="20"/>
              </w:rPr>
              <w:t xml:space="preserve"> 分)</w:t>
            </w:r>
          </w:p>
        </w:tc>
        <w:tc>
          <w:tcPr>
            <w:tcW w:w="6467" w:type="dxa"/>
            <w:vAlign w:val="top"/>
          </w:tcPr>
          <w:p>
            <w:pPr>
              <w:shd w:val="clear"/>
              <w:spacing w:before="174" w:line="405" w:lineRule="auto"/>
              <w:ind w:left="10" w:firstLine="427"/>
              <w:rPr>
                <w:rFonts w:ascii="宋体" w:hAnsi="宋体" w:eastAsia="宋体" w:cs="宋体"/>
                <w:sz w:val="20"/>
                <w:szCs w:val="20"/>
                <w:highlight w:val="none"/>
              </w:rPr>
            </w:pPr>
            <w:r>
              <w:rPr>
                <w:rFonts w:ascii="宋体" w:hAnsi="宋体" w:eastAsia="宋体" w:cs="宋体"/>
                <w:spacing w:val="23"/>
                <w:sz w:val="20"/>
                <w:szCs w:val="20"/>
                <w:highlight w:val="none"/>
              </w:rPr>
              <w:t>(</w:t>
            </w:r>
            <w:r>
              <w:rPr>
                <w:rFonts w:ascii="宋体" w:hAnsi="宋体" w:eastAsia="宋体" w:cs="宋体"/>
                <w:spacing w:val="12"/>
                <w:sz w:val="20"/>
                <w:szCs w:val="20"/>
                <w:highlight w:val="none"/>
              </w:rPr>
              <w:t>1) 以满足磋商文件要求且最后报价最低的供应商的价格为磋商</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基准价，其价格分为满分。其他供应商的价</w:t>
            </w:r>
            <w:r>
              <w:rPr>
                <w:rFonts w:ascii="宋体" w:hAnsi="宋体" w:eastAsia="宋体" w:cs="宋体"/>
                <w:spacing w:val="1"/>
                <w:sz w:val="20"/>
                <w:szCs w:val="20"/>
                <w:highlight w:val="none"/>
              </w:rPr>
              <w:t>格分统一按照下列公式计算：</w:t>
            </w:r>
          </w:p>
          <w:p>
            <w:pPr>
              <w:shd w:val="clear"/>
              <w:spacing w:before="1" w:line="226" w:lineRule="auto"/>
              <w:ind w:left="429"/>
              <w:rPr>
                <w:rFonts w:hint="eastAsia" w:ascii="宋体" w:hAnsi="宋体" w:eastAsia="宋体" w:cs="宋体"/>
                <w:spacing w:val="8"/>
                <w:sz w:val="20"/>
                <w:szCs w:val="20"/>
                <w:highlight w:val="none"/>
                <w:lang w:val="en-US" w:eastAsia="zh-CN"/>
              </w:rPr>
            </w:pPr>
            <w:r>
              <w:rPr>
                <w:rFonts w:ascii="宋体" w:hAnsi="宋体" w:eastAsia="宋体" w:cs="宋体"/>
                <w:spacing w:val="11"/>
                <w:sz w:val="20"/>
                <w:szCs w:val="20"/>
                <w:highlight w:val="none"/>
              </w:rPr>
              <w:t>磋</w:t>
            </w:r>
            <w:r>
              <w:rPr>
                <w:rFonts w:ascii="宋体" w:hAnsi="宋体" w:eastAsia="宋体" w:cs="宋体"/>
                <w:spacing w:val="8"/>
                <w:sz w:val="20"/>
                <w:szCs w:val="20"/>
                <w:highlight w:val="none"/>
              </w:rPr>
              <w:t>商报价得分= (磋商基准价/最后磋商报价) ×</w:t>
            </w:r>
            <w:r>
              <w:rPr>
                <w:rFonts w:hint="eastAsia" w:ascii="宋体" w:hAnsi="宋体" w:eastAsia="宋体" w:cs="宋体"/>
                <w:spacing w:val="8"/>
                <w:sz w:val="20"/>
                <w:szCs w:val="20"/>
                <w:highlight w:val="none"/>
                <w:lang w:val="en-US" w:eastAsia="zh-CN"/>
              </w:rPr>
              <w:t xml:space="preserve">15  </w:t>
            </w:r>
          </w:p>
          <w:p>
            <w:pPr>
              <w:spacing w:before="196" w:line="405" w:lineRule="auto"/>
              <w:ind w:right="6" w:firstLine="460" w:firstLineChars="200"/>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宋体" w:hAnsi="宋体" w:eastAsia="宋体" w:cs="宋体"/>
                <w:spacing w:val="10"/>
                <w:sz w:val="20"/>
                <w:szCs w:val="20"/>
                <w:highlight w:val="none"/>
              </w:rPr>
              <w:t>2) 因落实政府采购政策进行价格调整的， 以调整后的价格计算</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磋</w:t>
            </w:r>
            <w:r>
              <w:rPr>
                <w:rFonts w:ascii="宋体" w:hAnsi="宋体" w:eastAsia="宋体" w:cs="宋体"/>
                <w:spacing w:val="8"/>
                <w:sz w:val="20"/>
                <w:szCs w:val="20"/>
                <w:highlight w:val="none"/>
              </w:rPr>
              <w:t>商基准价和最后磋商报价：</w:t>
            </w:r>
          </w:p>
          <w:p>
            <w:pPr>
              <w:spacing w:line="226"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①</w:t>
            </w:r>
            <w:r>
              <w:rPr>
                <w:rFonts w:ascii="宋体" w:hAnsi="宋体" w:eastAsia="宋体" w:cs="宋体"/>
                <w:spacing w:val="5"/>
                <w:sz w:val="20"/>
                <w:szCs w:val="20"/>
                <w:highlight w:val="none"/>
              </w:rPr>
              <w:t>按照《政府采购促进中小企业发展管理办法》 (财库(2020 ) 46</w:t>
            </w:r>
          </w:p>
          <w:p>
            <w:pPr>
              <w:spacing w:before="196" w:line="406" w:lineRule="auto"/>
              <w:ind w:left="9" w:firstLine="5"/>
              <w:rPr>
                <w:rFonts w:ascii="宋体" w:hAnsi="宋体" w:eastAsia="宋体" w:cs="宋体"/>
                <w:sz w:val="20"/>
                <w:szCs w:val="20"/>
                <w:highlight w:val="none"/>
              </w:rPr>
            </w:pPr>
            <w:r>
              <w:rPr>
                <w:rFonts w:ascii="宋体" w:hAnsi="宋体" w:eastAsia="宋体" w:cs="宋体"/>
                <w:spacing w:val="10"/>
                <w:sz w:val="20"/>
                <w:szCs w:val="20"/>
                <w:highlight w:val="none"/>
              </w:rPr>
              <w:t>号) 之</w:t>
            </w:r>
            <w:r>
              <w:rPr>
                <w:rFonts w:ascii="宋体" w:hAnsi="宋体" w:eastAsia="宋体" w:cs="宋体"/>
                <w:spacing w:val="6"/>
                <w:sz w:val="20"/>
                <w:szCs w:val="20"/>
                <w:highlight w:val="none"/>
              </w:rPr>
              <w:t>规</w:t>
            </w:r>
            <w:r>
              <w:rPr>
                <w:rFonts w:ascii="宋体" w:hAnsi="宋体" w:eastAsia="宋体" w:cs="宋体"/>
                <w:spacing w:val="5"/>
                <w:sz w:val="20"/>
                <w:szCs w:val="20"/>
                <w:highlight w:val="none"/>
              </w:rPr>
              <w:t>定，对小型和微型企业产品的价格给予 10%的扣除。大中型企</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业和其他自然人、法人或者其他组织与小型、</w:t>
            </w:r>
            <w:r>
              <w:rPr>
                <w:rFonts w:ascii="宋体" w:hAnsi="宋体" w:eastAsia="宋体" w:cs="宋体"/>
                <w:spacing w:val="1"/>
                <w:sz w:val="20"/>
                <w:szCs w:val="20"/>
                <w:highlight w:val="none"/>
              </w:rPr>
              <w:t>微型企业组成联合体投标，</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且</w:t>
            </w:r>
            <w:r>
              <w:rPr>
                <w:rFonts w:ascii="宋体" w:hAnsi="宋体" w:eastAsia="宋体" w:cs="宋体"/>
                <w:spacing w:val="10"/>
                <w:sz w:val="20"/>
                <w:szCs w:val="20"/>
                <w:highlight w:val="none"/>
              </w:rPr>
              <w:t>联</w:t>
            </w:r>
            <w:r>
              <w:rPr>
                <w:rFonts w:ascii="宋体" w:hAnsi="宋体" w:eastAsia="宋体" w:cs="宋体"/>
                <w:spacing w:val="6"/>
                <w:sz w:val="20"/>
                <w:szCs w:val="20"/>
                <w:highlight w:val="none"/>
              </w:rPr>
              <w:t>合体协议中约定小型、微型企业的协议合同金额占到联合体协议合</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同总金额 30%以上</w:t>
            </w:r>
            <w:r>
              <w:rPr>
                <w:rFonts w:ascii="宋体" w:hAnsi="宋体" w:eastAsia="宋体" w:cs="宋体"/>
                <w:spacing w:val="3"/>
                <w:sz w:val="20"/>
                <w:szCs w:val="20"/>
                <w:highlight w:val="none"/>
              </w:rPr>
              <w:t>的</w:t>
            </w:r>
            <w:r>
              <w:rPr>
                <w:rFonts w:ascii="宋体" w:hAnsi="宋体" w:eastAsia="宋体" w:cs="宋体"/>
                <w:spacing w:val="2"/>
                <w:sz w:val="20"/>
                <w:szCs w:val="20"/>
                <w:highlight w:val="none"/>
              </w:rPr>
              <w:t>，联合体投标价给予 2%的扣除。</w:t>
            </w:r>
          </w:p>
          <w:p>
            <w:pPr>
              <w:spacing w:line="406" w:lineRule="auto"/>
              <w:ind w:left="9" w:firstLine="414"/>
              <w:rPr>
                <w:rFonts w:ascii="宋体" w:hAnsi="宋体" w:eastAsia="宋体" w:cs="宋体"/>
                <w:sz w:val="20"/>
                <w:szCs w:val="20"/>
                <w:highlight w:val="none"/>
              </w:rPr>
            </w:pPr>
            <w:r>
              <w:rPr>
                <w:rFonts w:ascii="宋体" w:hAnsi="宋体" w:eastAsia="宋体" w:cs="宋体"/>
                <w:spacing w:val="10"/>
                <w:sz w:val="20"/>
                <w:szCs w:val="20"/>
                <w:highlight w:val="none"/>
              </w:rPr>
              <w:t>②按照《</w:t>
            </w:r>
            <w:r>
              <w:rPr>
                <w:rFonts w:ascii="宋体" w:hAnsi="宋体" w:eastAsia="宋体" w:cs="宋体"/>
                <w:spacing w:val="6"/>
                <w:sz w:val="20"/>
                <w:szCs w:val="20"/>
                <w:highlight w:val="none"/>
              </w:rPr>
              <w:t>财</w:t>
            </w:r>
            <w:r>
              <w:rPr>
                <w:rFonts w:ascii="宋体" w:hAnsi="宋体" w:eastAsia="宋体" w:cs="宋体"/>
                <w:spacing w:val="5"/>
                <w:sz w:val="20"/>
                <w:szCs w:val="20"/>
                <w:highlight w:val="none"/>
              </w:rPr>
              <w:t>政部、司法部关于政府采购支持监狱企业发展有关问题</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的通知》  (财库〔2014〕68 号) 的规定，监狱企业视同小型、微型</w:t>
            </w:r>
            <w:r>
              <w:rPr>
                <w:rFonts w:ascii="宋体" w:hAnsi="宋体" w:eastAsia="宋体" w:cs="宋体"/>
                <w:spacing w:val="1"/>
                <w:sz w:val="20"/>
                <w:szCs w:val="20"/>
                <w:highlight w:val="none"/>
              </w:rPr>
              <w:t>企</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业，享受小型、微型企业评审时投标价格</w:t>
            </w:r>
            <w:r>
              <w:rPr>
                <w:rFonts w:ascii="宋体" w:hAnsi="宋体" w:eastAsia="宋体" w:cs="宋体"/>
                <w:spacing w:val="1"/>
                <w:sz w:val="20"/>
                <w:szCs w:val="20"/>
                <w:highlight w:val="none"/>
              </w:rPr>
              <w:t>给予 10%扣除的政府采购政策。</w:t>
            </w:r>
          </w:p>
          <w:p>
            <w:pPr>
              <w:spacing w:before="1" w:line="406" w:lineRule="auto"/>
              <w:ind w:left="10" w:firstLine="414"/>
              <w:rPr>
                <w:rFonts w:ascii="宋体" w:hAnsi="宋体" w:eastAsia="宋体" w:cs="宋体"/>
                <w:sz w:val="20"/>
                <w:szCs w:val="20"/>
                <w:highlight w:val="none"/>
              </w:rPr>
            </w:pPr>
            <w:r>
              <w:rPr>
                <w:rFonts w:ascii="宋体" w:hAnsi="宋体" w:eastAsia="宋体" w:cs="宋体"/>
                <w:spacing w:val="2"/>
                <w:sz w:val="20"/>
                <w:szCs w:val="20"/>
                <w:highlight w:val="none"/>
              </w:rPr>
              <w:t>③按照《</w:t>
            </w:r>
            <w:r>
              <w:rPr>
                <w:rFonts w:ascii="宋体" w:hAnsi="宋体" w:eastAsia="宋体" w:cs="宋体"/>
                <w:spacing w:val="1"/>
                <w:sz w:val="20"/>
                <w:szCs w:val="20"/>
                <w:highlight w:val="none"/>
              </w:rPr>
              <w:t>关于促进残疾人就业政府采购政策的通知》 (财库〔2017〕</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141 号) 的规定，残疾人福利性单位视同小型、微型企业，享受小型</w:t>
            </w:r>
            <w:r>
              <w:rPr>
                <w:rFonts w:ascii="宋体" w:hAnsi="宋体" w:eastAsia="宋体" w:cs="宋体"/>
                <w:spacing w:val="5"/>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微型企业评审时投标价格给予 10%扣除的政府采购政策</w:t>
            </w:r>
            <w:r>
              <w:rPr>
                <w:rFonts w:ascii="宋体" w:hAnsi="宋体" w:eastAsia="宋体" w:cs="宋体"/>
                <w:sz w:val="20"/>
                <w:szCs w:val="20"/>
                <w:highlight w:val="none"/>
              </w:rPr>
              <w:t>。</w:t>
            </w:r>
          </w:p>
          <w:p>
            <w:pPr>
              <w:spacing w:before="1" w:line="406" w:lineRule="auto"/>
              <w:ind w:left="22" w:right="6" w:firstLine="407"/>
              <w:rPr>
                <w:rFonts w:ascii="宋体" w:hAnsi="宋体" w:eastAsia="宋体" w:cs="宋体"/>
                <w:sz w:val="20"/>
                <w:szCs w:val="20"/>
                <w:highlight w:val="none"/>
              </w:rPr>
            </w:pPr>
            <w:r>
              <w:rPr>
                <w:rFonts w:ascii="宋体" w:hAnsi="宋体" w:eastAsia="宋体" w:cs="宋体"/>
                <w:spacing w:val="14"/>
                <w:sz w:val="20"/>
                <w:szCs w:val="20"/>
                <w:highlight w:val="none"/>
              </w:rPr>
              <w:t>供应商</w:t>
            </w:r>
            <w:r>
              <w:rPr>
                <w:rFonts w:ascii="宋体" w:hAnsi="宋体" w:eastAsia="宋体" w:cs="宋体"/>
                <w:spacing w:val="8"/>
                <w:sz w:val="20"/>
                <w:szCs w:val="20"/>
                <w:highlight w:val="none"/>
              </w:rPr>
              <w:t>既</w:t>
            </w:r>
            <w:r>
              <w:rPr>
                <w:rFonts w:ascii="宋体" w:hAnsi="宋体" w:eastAsia="宋体" w:cs="宋体"/>
                <w:spacing w:val="7"/>
                <w:sz w:val="20"/>
                <w:szCs w:val="20"/>
                <w:highlight w:val="none"/>
              </w:rPr>
              <w:t>属于残疾人福利性单位又属于小型、微型企业的，其报价</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只</w:t>
            </w:r>
            <w:r>
              <w:rPr>
                <w:rFonts w:ascii="宋体" w:hAnsi="宋体" w:eastAsia="宋体" w:cs="宋体"/>
                <w:spacing w:val="8"/>
                <w:sz w:val="20"/>
                <w:szCs w:val="20"/>
                <w:highlight w:val="none"/>
              </w:rPr>
              <w:t>能享受一次的扣除，不重复享受政策。</w:t>
            </w:r>
          </w:p>
          <w:p>
            <w:pPr>
              <w:tabs>
                <w:tab w:val="left" w:pos="120"/>
              </w:tabs>
              <w:spacing w:line="406" w:lineRule="auto"/>
              <w:ind w:left="9" w:right="4" w:firstLine="430"/>
              <w:rPr>
                <w:rFonts w:ascii="宋体" w:hAnsi="宋体" w:eastAsia="宋体" w:cs="宋体"/>
                <w:sz w:val="20"/>
                <w:szCs w:val="20"/>
                <w:highlight w:val="none"/>
              </w:rPr>
            </w:pPr>
            <w:r>
              <w:rPr>
                <w:rFonts w:ascii="宋体" w:hAnsi="宋体" w:eastAsia="宋体" w:cs="宋体"/>
                <w:spacing w:val="14"/>
                <w:sz w:val="20"/>
                <w:szCs w:val="20"/>
                <w:highlight w:val="none"/>
              </w:rPr>
              <w:t>(3) 报价得分计算时，报价均为供应商的实际最后报价进行政</w:t>
            </w:r>
            <w:r>
              <w:rPr>
                <w:rFonts w:ascii="宋体" w:hAnsi="宋体" w:eastAsia="宋体" w:cs="宋体"/>
                <w:spacing w:val="9"/>
                <w:sz w:val="20"/>
                <w:szCs w:val="20"/>
                <w:highlight w:val="none"/>
              </w:rPr>
              <w:t>府</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采</w:t>
            </w:r>
            <w:r>
              <w:rPr>
                <w:rFonts w:ascii="宋体" w:hAnsi="宋体" w:eastAsia="宋体" w:cs="宋体"/>
                <w:spacing w:val="11"/>
                <w:sz w:val="20"/>
                <w:szCs w:val="20"/>
                <w:highlight w:val="none"/>
              </w:rPr>
              <w:t>购政策性扣除后的价格，即进行报价得分计算时的报价=最后报价×</w:t>
            </w:r>
            <w:r>
              <w:rPr>
                <w:rFonts w:ascii="宋体" w:hAnsi="宋体" w:eastAsia="宋体" w:cs="宋体"/>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13"/>
                <w:sz w:val="20"/>
                <w:szCs w:val="20"/>
                <w:highlight w:val="none"/>
              </w:rPr>
              <w:t>(</w:t>
            </w:r>
            <w:r>
              <w:rPr>
                <w:rFonts w:ascii="宋体" w:hAnsi="宋体" w:eastAsia="宋体" w:cs="宋体"/>
                <w:spacing w:val="7"/>
                <w:sz w:val="20"/>
                <w:szCs w:val="20"/>
                <w:highlight w:val="none"/>
              </w:rPr>
              <w:t>1— 因落实政府采购政策进行的价格扣除) ；最终成交金额＝最后报</w:t>
            </w:r>
          </w:p>
          <w:p>
            <w:pPr>
              <w:spacing w:before="1" w:line="226" w:lineRule="auto"/>
              <w:ind w:left="10"/>
              <w:rPr>
                <w:rFonts w:ascii="宋体" w:hAnsi="宋体" w:eastAsia="宋体" w:cs="宋体"/>
                <w:sz w:val="20"/>
                <w:szCs w:val="20"/>
                <w:highlight w:val="none"/>
              </w:rPr>
            </w:pPr>
            <w:r>
              <w:rPr>
                <w:rFonts w:ascii="宋体" w:hAnsi="宋体" w:eastAsia="宋体" w:cs="宋体"/>
                <w:sz w:val="20"/>
                <w:szCs w:val="20"/>
                <w:highlight w:val="no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98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5" w:line="192" w:lineRule="auto"/>
              <w:ind w:left="435"/>
              <w:rPr>
                <w:rFonts w:ascii="宋体" w:hAnsi="宋体" w:eastAsia="宋体" w:cs="宋体"/>
                <w:sz w:val="20"/>
                <w:szCs w:val="20"/>
              </w:rPr>
            </w:pPr>
            <w:r>
              <w:rPr>
                <w:rFonts w:ascii="宋体" w:hAnsi="宋体" w:eastAsia="宋体" w:cs="宋体"/>
                <w:sz w:val="20"/>
                <w:szCs w:val="20"/>
              </w:rPr>
              <w:t>2</w:t>
            </w:r>
          </w:p>
        </w:tc>
        <w:tc>
          <w:tcPr>
            <w:tcW w:w="205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5" w:line="412" w:lineRule="auto"/>
              <w:ind w:left="9" w:right="4" w:hanging="1"/>
              <w:rPr>
                <w:rFonts w:ascii="宋体" w:hAnsi="宋体" w:eastAsia="宋体" w:cs="宋体"/>
                <w:sz w:val="20"/>
                <w:szCs w:val="20"/>
              </w:rPr>
            </w:pPr>
            <w:r>
              <w:rPr>
                <w:rFonts w:ascii="宋体" w:hAnsi="宋体" w:eastAsia="宋体" w:cs="宋体"/>
                <w:spacing w:val="17"/>
                <w:sz w:val="20"/>
                <w:szCs w:val="20"/>
              </w:rPr>
              <w:t>拟</w:t>
            </w:r>
            <w:r>
              <w:rPr>
                <w:rFonts w:ascii="宋体" w:hAnsi="宋体" w:eastAsia="宋体" w:cs="宋体"/>
                <w:spacing w:val="13"/>
                <w:sz w:val="20"/>
                <w:szCs w:val="20"/>
              </w:rPr>
              <w:t>投入本项 目人员情</w:t>
            </w:r>
            <w:r>
              <w:rPr>
                <w:rFonts w:ascii="宋体" w:hAnsi="宋体" w:eastAsia="宋体" w:cs="宋体"/>
                <w:sz w:val="20"/>
                <w:szCs w:val="20"/>
              </w:rPr>
              <w:t xml:space="preserve"> </w:t>
            </w:r>
            <w:r>
              <w:rPr>
                <w:rFonts w:ascii="宋体" w:hAnsi="宋体" w:eastAsia="宋体" w:cs="宋体"/>
                <w:spacing w:val="-3"/>
                <w:sz w:val="20"/>
                <w:szCs w:val="20"/>
              </w:rPr>
              <w:t>况分 (满分 21 分)</w:t>
            </w:r>
          </w:p>
        </w:tc>
        <w:tc>
          <w:tcPr>
            <w:tcW w:w="6467" w:type="dxa"/>
            <w:vAlign w:val="top"/>
          </w:tcPr>
          <w:p>
            <w:pPr>
              <w:spacing w:before="177" w:line="406" w:lineRule="auto"/>
              <w:ind w:left="10" w:right="6" w:firstLine="419"/>
              <w:rPr>
                <w:rFonts w:hint="default" w:ascii="宋体" w:hAnsi="宋体" w:eastAsia="宋体" w:cs="宋体"/>
                <w:spacing w:val="1"/>
                <w:sz w:val="20"/>
                <w:szCs w:val="20"/>
                <w:highlight w:val="none"/>
                <w:lang w:val="en-US" w:eastAsia="zh-CN"/>
              </w:rPr>
            </w:pPr>
            <w:r>
              <w:rPr>
                <w:rFonts w:ascii="宋体" w:hAnsi="宋体" w:eastAsia="宋体" w:cs="宋体"/>
                <w:spacing w:val="14"/>
                <w:sz w:val="20"/>
                <w:szCs w:val="20"/>
                <w:highlight w:val="none"/>
              </w:rPr>
              <w:t>供应商</w:t>
            </w:r>
            <w:r>
              <w:rPr>
                <w:rFonts w:ascii="宋体" w:hAnsi="宋体" w:eastAsia="宋体" w:cs="宋体"/>
                <w:kern w:val="0"/>
                <w:sz w:val="20"/>
                <w:szCs w:val="20"/>
                <w:highlight w:val="none"/>
                <w:lang w:val="en-US" w:eastAsia="zh-CN" w:bidi="ar"/>
              </w:rPr>
              <w:t>拟投入本项目人员情况分（满分21分）：供应商拟投入本项目的人员中，每有一人具备林业专业或林业相关专业高级技术职称证书的，得8分；每有一人具备林业专业或林业相关专业中级技术职称证书的，得6分，每有一人具备林业专业初级技术职称证书的得1分。满分21分。</w:t>
            </w:r>
          </w:p>
          <w:p>
            <w:pPr>
              <w:spacing w:line="406" w:lineRule="auto"/>
              <w:ind w:left="8" w:right="6" w:firstLine="431"/>
              <w:rPr>
                <w:rFonts w:ascii="宋体" w:hAnsi="宋体" w:eastAsia="宋体" w:cs="宋体"/>
                <w:sz w:val="20"/>
                <w:szCs w:val="20"/>
                <w:highlight w:val="none"/>
              </w:rPr>
            </w:pPr>
            <w:r>
              <w:rPr>
                <w:rFonts w:ascii="宋体" w:hAnsi="宋体" w:eastAsia="宋体" w:cs="宋体"/>
                <w:spacing w:val="23"/>
                <w:sz w:val="20"/>
                <w:szCs w:val="20"/>
                <w:highlight w:val="none"/>
              </w:rPr>
              <w:t>(</w:t>
            </w:r>
            <w:r>
              <w:rPr>
                <w:rFonts w:ascii="宋体" w:hAnsi="宋体" w:eastAsia="宋体" w:cs="宋体"/>
                <w:spacing w:val="14"/>
                <w:sz w:val="20"/>
                <w:szCs w:val="20"/>
                <w:highlight w:val="none"/>
              </w:rPr>
              <w:t>注:需提供拟投入人员的职称证书复印件及近三个月供应商为其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缴纳的社会养老保险证明复印件，如项目人员为退休返聘人员的需提</w:t>
            </w:r>
            <w:r>
              <w:rPr>
                <w:rFonts w:ascii="宋体" w:hAnsi="宋体" w:eastAsia="宋体" w:cs="宋体"/>
                <w:spacing w:val="7"/>
                <w:sz w:val="20"/>
                <w:szCs w:val="20"/>
                <w:highlight w:val="none"/>
              </w:rPr>
              <w:t>供</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相关退休证明材料，不提供本项不计分，。供应商拟投入本项目的人</w:t>
            </w:r>
            <w:r>
              <w:rPr>
                <w:rFonts w:ascii="宋体" w:hAnsi="宋体" w:eastAsia="宋体" w:cs="宋体"/>
                <w:spacing w:val="7"/>
                <w:sz w:val="20"/>
                <w:szCs w:val="20"/>
                <w:highlight w:val="none"/>
              </w:rPr>
              <w:t>员</w:t>
            </w:r>
          </w:p>
          <w:p>
            <w:pPr>
              <w:spacing w:line="228" w:lineRule="auto"/>
              <w:ind w:left="10"/>
              <w:rPr>
                <w:rFonts w:ascii="宋体" w:hAnsi="宋体" w:eastAsia="宋体" w:cs="宋体"/>
                <w:sz w:val="20"/>
                <w:szCs w:val="20"/>
                <w:highlight w:val="none"/>
              </w:rPr>
            </w:pPr>
            <w:r>
              <w:rPr>
                <w:rFonts w:ascii="宋体" w:hAnsi="宋体" w:eastAsia="宋体" w:cs="宋体"/>
                <w:spacing w:val="11"/>
                <w:sz w:val="20"/>
                <w:szCs w:val="20"/>
                <w:highlight w:val="none"/>
              </w:rPr>
              <w:t>每</w:t>
            </w:r>
            <w:r>
              <w:rPr>
                <w:rFonts w:ascii="宋体" w:hAnsi="宋体" w:eastAsia="宋体" w:cs="宋体"/>
                <w:spacing w:val="9"/>
                <w:sz w:val="20"/>
                <w:szCs w:val="20"/>
                <w:highlight w:val="none"/>
              </w:rPr>
              <w:t>人员仅计分一次，取该人员具备的最高等级技术职称证书为准)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4" w:hRule="atLeast"/>
        </w:trPr>
        <w:tc>
          <w:tcPr>
            <w:tcW w:w="986" w:type="dxa"/>
            <w:vAlign w:val="top"/>
          </w:tcPr>
          <w:p>
            <w:pPr>
              <w:spacing w:before="210" w:line="190" w:lineRule="auto"/>
              <w:ind w:left="437"/>
              <w:rPr>
                <w:rFonts w:ascii="宋体" w:hAnsi="宋体" w:eastAsia="宋体" w:cs="宋体"/>
                <w:sz w:val="20"/>
                <w:szCs w:val="20"/>
              </w:rPr>
            </w:pPr>
            <w:r>
              <w:rPr>
                <w:rFonts w:ascii="宋体" w:hAnsi="宋体" w:eastAsia="宋体" w:cs="宋体"/>
                <w:sz w:val="20"/>
                <w:szCs w:val="20"/>
              </w:rPr>
              <w:t>3</w:t>
            </w:r>
          </w:p>
        </w:tc>
        <w:tc>
          <w:tcPr>
            <w:tcW w:w="2053" w:type="dxa"/>
            <w:vAlign w:val="top"/>
          </w:tcPr>
          <w:p>
            <w:pPr>
              <w:spacing w:before="177" w:line="228" w:lineRule="auto"/>
              <w:ind w:left="12"/>
              <w:rPr>
                <w:rFonts w:ascii="宋体" w:hAnsi="宋体" w:eastAsia="宋体" w:cs="宋体"/>
                <w:spacing w:val="14"/>
                <w:sz w:val="20"/>
                <w:szCs w:val="20"/>
              </w:rPr>
            </w:pPr>
            <w:r>
              <w:rPr>
                <w:rFonts w:ascii="宋体" w:hAnsi="宋体" w:eastAsia="宋体" w:cs="宋体"/>
                <w:spacing w:val="14"/>
                <w:sz w:val="20"/>
                <w:szCs w:val="20"/>
              </w:rPr>
              <w:t>项</w:t>
            </w:r>
            <w:r>
              <w:rPr>
                <w:rFonts w:ascii="宋体" w:hAnsi="宋体" w:eastAsia="宋体" w:cs="宋体"/>
                <w:spacing w:val="13"/>
                <w:sz w:val="20"/>
                <w:szCs w:val="20"/>
              </w:rPr>
              <w:t>目实施方案分(满分</w:t>
            </w:r>
          </w:p>
          <w:p>
            <w:pPr>
              <w:spacing w:before="176" w:line="229" w:lineRule="auto"/>
              <w:ind w:left="7"/>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7"/>
                <w:sz w:val="20"/>
                <w:szCs w:val="20"/>
              </w:rPr>
              <w:t>0 分)</w:t>
            </w:r>
          </w:p>
        </w:tc>
        <w:tc>
          <w:tcPr>
            <w:tcW w:w="6467" w:type="dxa"/>
            <w:vAlign w:val="top"/>
          </w:tcPr>
          <w:p>
            <w:pPr>
              <w:spacing w:before="177" w:line="406" w:lineRule="auto"/>
              <w:ind w:left="9" w:right="6"/>
              <w:rPr>
                <w:rFonts w:hint="default" w:ascii="宋体" w:hAnsi="宋体" w:eastAsia="宋体" w:cs="宋体"/>
                <w:sz w:val="20"/>
                <w:szCs w:val="20"/>
                <w:highlight w:val="none"/>
                <w:lang w:val="en-US" w:eastAsia="zh-CN"/>
              </w:rPr>
            </w:pPr>
            <w:r>
              <w:rPr>
                <w:rFonts w:ascii="宋体" w:hAnsi="宋体" w:eastAsia="宋体" w:cs="宋体"/>
                <w:kern w:val="0"/>
                <w:sz w:val="20"/>
                <w:szCs w:val="20"/>
                <w:highlight w:val="none"/>
                <w:lang w:val="en-US" w:eastAsia="zh-CN" w:bidi="ar"/>
              </w:rPr>
              <w:t>项目实施方案</w:t>
            </w:r>
            <w:r>
              <w:rPr>
                <w:rFonts w:ascii="宋体" w:hAnsi="宋体" w:eastAsia="宋体" w:cs="宋体"/>
                <w:kern w:val="0"/>
                <w:sz w:val="24"/>
                <w:szCs w:val="24"/>
                <w:highlight w:val="none"/>
                <w:lang w:val="en-US" w:eastAsia="zh-CN" w:bidi="ar"/>
              </w:rPr>
              <w:t>（</w:t>
            </w:r>
            <w:r>
              <w:rPr>
                <w:rFonts w:ascii="宋体" w:hAnsi="宋体" w:eastAsia="宋体" w:cs="宋体"/>
                <w:kern w:val="0"/>
                <w:sz w:val="20"/>
                <w:szCs w:val="20"/>
                <w:highlight w:val="none"/>
                <w:lang w:val="en-US" w:eastAsia="zh-CN" w:bidi="ar"/>
              </w:rPr>
              <w:t>满分40分）（包含但不限于）①投标人实力；②项目进度组织计划；③接受委托项目时，应遵循什么原则和依据；④如何建立和完善质量管理机制；⑤制订内部防范和控制风险制度；⑥服务承诺及应急措施方案</w:t>
            </w:r>
          </w:p>
          <w:p>
            <w:pPr>
              <w:spacing w:before="1" w:line="406" w:lineRule="auto"/>
              <w:ind w:left="9" w:right="6" w:firstLine="420"/>
              <w:rPr>
                <w:rFonts w:ascii="宋体" w:hAnsi="宋体" w:eastAsia="宋体" w:cs="宋体"/>
                <w:sz w:val="20"/>
                <w:szCs w:val="20"/>
                <w:highlight w:val="none"/>
              </w:rPr>
            </w:pPr>
            <w:r>
              <w:rPr>
                <w:rFonts w:ascii="宋体" w:hAnsi="宋体" w:eastAsia="宋体" w:cs="宋体"/>
                <w:spacing w:val="8"/>
                <w:sz w:val="20"/>
                <w:szCs w:val="20"/>
                <w:highlight w:val="none"/>
              </w:rPr>
              <w:t>评价标准：是否缺项、内容是否完整、是否具有针对性、是否按</w:t>
            </w:r>
            <w:r>
              <w:rPr>
                <w:rFonts w:ascii="宋体" w:hAnsi="宋体" w:eastAsia="宋体" w:cs="宋体"/>
                <w:spacing w:val="2"/>
                <w:sz w:val="20"/>
                <w:szCs w:val="20"/>
                <w:highlight w:val="none"/>
              </w:rPr>
              <w:t>照</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采</w:t>
            </w:r>
            <w:r>
              <w:rPr>
                <w:rFonts w:ascii="宋体" w:hAnsi="宋体" w:eastAsia="宋体" w:cs="宋体"/>
                <w:spacing w:val="9"/>
                <w:sz w:val="20"/>
                <w:szCs w:val="20"/>
                <w:highlight w:val="none"/>
              </w:rPr>
              <w:t>购单位实际需求制定、是否满足招标文件要求。</w:t>
            </w:r>
          </w:p>
          <w:p>
            <w:pPr>
              <w:spacing w:before="1" w:line="406" w:lineRule="auto"/>
              <w:ind w:left="10" w:right="6" w:firstLine="422"/>
              <w:rPr>
                <w:rFonts w:ascii="宋体" w:hAnsi="宋体" w:eastAsia="宋体" w:cs="宋体"/>
                <w:sz w:val="20"/>
                <w:szCs w:val="20"/>
                <w:highlight w:val="none"/>
              </w:rPr>
            </w:pPr>
            <w:r>
              <w:rPr>
                <w:rFonts w:ascii="宋体" w:hAnsi="宋体" w:eastAsia="宋体" w:cs="宋体"/>
                <w:spacing w:val="7"/>
                <w:sz w:val="20"/>
                <w:szCs w:val="20"/>
                <w:highlight w:val="none"/>
              </w:rPr>
              <w:t>一档 (8 分) ：方案简单，内容不具体完善，不能针对本项目需</w:t>
            </w:r>
            <w:r>
              <w:rPr>
                <w:rFonts w:ascii="宋体" w:hAnsi="宋体" w:eastAsia="宋体" w:cs="宋体"/>
                <w:spacing w:val="5"/>
                <w:sz w:val="20"/>
                <w:szCs w:val="20"/>
                <w:highlight w:val="none"/>
              </w:rPr>
              <w:t>求</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作</w:t>
            </w:r>
            <w:r>
              <w:rPr>
                <w:rFonts w:ascii="宋体" w:hAnsi="宋体" w:eastAsia="宋体" w:cs="宋体"/>
                <w:spacing w:val="5"/>
                <w:sz w:val="20"/>
                <w:szCs w:val="20"/>
                <w:highlight w:val="none"/>
              </w:rPr>
              <w:t>出响应。</w:t>
            </w:r>
          </w:p>
          <w:p>
            <w:pPr>
              <w:spacing w:line="405" w:lineRule="auto"/>
              <w:ind w:left="50" w:right="6" w:firstLine="383"/>
              <w:rPr>
                <w:rFonts w:ascii="宋体" w:hAnsi="宋体" w:eastAsia="宋体" w:cs="宋体"/>
                <w:sz w:val="20"/>
                <w:szCs w:val="20"/>
                <w:highlight w:val="none"/>
              </w:rPr>
            </w:pPr>
            <w:r>
              <w:rPr>
                <w:rFonts w:ascii="宋体" w:hAnsi="宋体" w:eastAsia="宋体" w:cs="宋体"/>
                <w:spacing w:val="12"/>
                <w:sz w:val="20"/>
                <w:szCs w:val="20"/>
                <w:highlight w:val="none"/>
              </w:rPr>
              <w:t>二档 (</w:t>
            </w:r>
            <w:r>
              <w:rPr>
                <w:rFonts w:ascii="宋体" w:hAnsi="宋体" w:eastAsia="宋体" w:cs="宋体"/>
                <w:spacing w:val="6"/>
                <w:sz w:val="20"/>
                <w:szCs w:val="20"/>
                <w:highlight w:val="none"/>
              </w:rPr>
              <w:t xml:space="preserve"> 16 分) ：方案表述不清晰、不具体或有缺项漏项，对本项</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目没</w:t>
            </w:r>
            <w:r>
              <w:rPr>
                <w:rFonts w:ascii="宋体" w:hAnsi="宋体" w:eastAsia="宋体" w:cs="宋体"/>
                <w:spacing w:val="13"/>
                <w:sz w:val="20"/>
                <w:szCs w:val="20"/>
                <w:highlight w:val="none"/>
              </w:rPr>
              <w:t>有</w:t>
            </w:r>
            <w:r>
              <w:rPr>
                <w:rFonts w:ascii="宋体" w:hAnsi="宋体" w:eastAsia="宋体" w:cs="宋体"/>
                <w:spacing w:val="7"/>
                <w:sz w:val="20"/>
                <w:szCs w:val="20"/>
                <w:highlight w:val="none"/>
              </w:rPr>
              <w:t>正确理解与认识、没有完全针对项目需求作出响应的。</w:t>
            </w:r>
          </w:p>
          <w:p>
            <w:pPr>
              <w:spacing w:before="1" w:line="406" w:lineRule="auto"/>
              <w:ind w:left="11" w:right="6" w:firstLine="418"/>
              <w:rPr>
                <w:rFonts w:ascii="宋体" w:hAnsi="宋体" w:eastAsia="宋体" w:cs="宋体"/>
                <w:sz w:val="20"/>
                <w:szCs w:val="20"/>
                <w:highlight w:val="none"/>
              </w:rPr>
            </w:pPr>
            <w:r>
              <w:rPr>
                <w:rFonts w:ascii="宋体" w:hAnsi="宋体" w:eastAsia="宋体" w:cs="宋体"/>
                <w:spacing w:val="15"/>
                <w:sz w:val="20"/>
                <w:szCs w:val="20"/>
                <w:highlight w:val="none"/>
              </w:rPr>
              <w:t>三</w:t>
            </w:r>
            <w:r>
              <w:rPr>
                <w:rFonts w:ascii="宋体" w:hAnsi="宋体" w:eastAsia="宋体" w:cs="宋体"/>
                <w:spacing w:val="10"/>
                <w:sz w:val="20"/>
                <w:szCs w:val="20"/>
                <w:highlight w:val="none"/>
              </w:rPr>
              <w:t>档 (24 分) ：方案表述清晰、完整，对本项目有正确理解与认</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识</w:t>
            </w:r>
            <w:r>
              <w:rPr>
                <w:rFonts w:ascii="宋体" w:hAnsi="宋体" w:eastAsia="宋体" w:cs="宋体"/>
                <w:spacing w:val="9"/>
                <w:sz w:val="20"/>
                <w:szCs w:val="20"/>
                <w:highlight w:val="none"/>
              </w:rPr>
              <w:t>、实施计划、措施合理，能针对项目需求作出响应的。</w:t>
            </w:r>
          </w:p>
          <w:p>
            <w:pPr>
              <w:spacing w:before="1" w:line="406" w:lineRule="auto"/>
              <w:ind w:left="9" w:firstLine="437"/>
              <w:rPr>
                <w:rFonts w:ascii="宋体" w:hAnsi="宋体" w:eastAsia="宋体" w:cs="宋体"/>
                <w:sz w:val="20"/>
                <w:szCs w:val="20"/>
                <w:highlight w:val="none"/>
              </w:rPr>
            </w:pPr>
            <w:r>
              <w:rPr>
                <w:rFonts w:ascii="宋体" w:hAnsi="宋体" w:eastAsia="宋体" w:cs="宋体"/>
                <w:spacing w:val="6"/>
                <w:sz w:val="20"/>
                <w:szCs w:val="20"/>
                <w:highlight w:val="none"/>
              </w:rPr>
              <w:t>四档 (3</w:t>
            </w:r>
            <w:r>
              <w:rPr>
                <w:rFonts w:ascii="宋体" w:hAnsi="宋体" w:eastAsia="宋体" w:cs="宋体"/>
                <w:spacing w:val="4"/>
                <w:sz w:val="20"/>
                <w:szCs w:val="20"/>
                <w:highlight w:val="none"/>
              </w:rPr>
              <w:t>2</w:t>
            </w:r>
            <w:r>
              <w:rPr>
                <w:rFonts w:ascii="宋体" w:hAnsi="宋体" w:eastAsia="宋体" w:cs="宋体"/>
                <w:spacing w:val="3"/>
                <w:sz w:val="20"/>
                <w:szCs w:val="20"/>
                <w:highlight w:val="none"/>
              </w:rPr>
              <w:t xml:space="preserve"> 分) ：方案表述清晰、完整、严谨、合理、有效、成熟，</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对本项目有正确深刻理解与认识，能针对项目特点和需求作出响应的</w:t>
            </w:r>
            <w:r>
              <w:rPr>
                <w:rFonts w:ascii="宋体" w:hAnsi="宋体" w:eastAsia="宋体" w:cs="宋体"/>
                <w:spacing w:val="1"/>
                <w:sz w:val="20"/>
                <w:szCs w:val="20"/>
                <w:highlight w:val="none"/>
              </w:rPr>
              <w:t>。</w:t>
            </w:r>
          </w:p>
          <w:p>
            <w:pPr>
              <w:spacing w:line="405" w:lineRule="auto"/>
              <w:ind w:left="27" w:right="4" w:firstLine="507"/>
              <w:rPr>
                <w:rFonts w:ascii="宋体" w:hAnsi="宋体" w:eastAsia="宋体" w:cs="宋体"/>
                <w:sz w:val="20"/>
                <w:szCs w:val="20"/>
                <w:highlight w:val="none"/>
              </w:rPr>
            </w:pPr>
            <w:r>
              <w:rPr>
                <w:rFonts w:ascii="宋体" w:hAnsi="宋体" w:eastAsia="宋体" w:cs="宋体"/>
                <w:spacing w:val="22"/>
                <w:sz w:val="20"/>
                <w:szCs w:val="20"/>
                <w:highlight w:val="none"/>
              </w:rPr>
              <w:t>在</w:t>
            </w:r>
            <w:r>
              <w:rPr>
                <w:rFonts w:ascii="宋体" w:hAnsi="宋体" w:eastAsia="宋体" w:cs="宋体"/>
                <w:spacing w:val="15"/>
                <w:sz w:val="20"/>
                <w:szCs w:val="20"/>
                <w:highlight w:val="none"/>
              </w:rPr>
              <w:t>以</w:t>
            </w:r>
            <w:r>
              <w:rPr>
                <w:rFonts w:ascii="宋体" w:hAnsi="宋体" w:eastAsia="宋体" w:cs="宋体"/>
                <w:spacing w:val="11"/>
                <w:sz w:val="20"/>
                <w:szCs w:val="20"/>
                <w:highlight w:val="none"/>
              </w:rPr>
              <w:t>上内容基础上针对采购人情况作出建设性的建议，对采购人</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的</w:t>
            </w:r>
            <w:r>
              <w:rPr>
                <w:rFonts w:ascii="宋体" w:hAnsi="宋体" w:eastAsia="宋体" w:cs="宋体"/>
                <w:spacing w:val="1"/>
                <w:sz w:val="20"/>
                <w:szCs w:val="20"/>
                <w:highlight w:val="none"/>
              </w:rPr>
              <w:t>工作有实用性和针对性的，每增加一项得 4 分，满分 8 分。</w:t>
            </w:r>
          </w:p>
          <w:p>
            <w:pPr>
              <w:spacing w:line="442" w:lineRule="exact"/>
              <w:ind w:left="429"/>
              <w:rPr>
                <w:rFonts w:ascii="宋体" w:hAnsi="宋体" w:eastAsia="宋体" w:cs="宋体"/>
                <w:sz w:val="20"/>
                <w:szCs w:val="20"/>
                <w:highlight w:val="none"/>
              </w:rPr>
            </w:pPr>
            <w:r>
              <w:rPr>
                <w:rFonts w:ascii="宋体" w:hAnsi="宋体" w:eastAsia="宋体" w:cs="宋体"/>
                <w:spacing w:val="8"/>
                <w:position w:val="18"/>
                <w:sz w:val="20"/>
                <w:szCs w:val="20"/>
                <w:highlight w:val="none"/>
              </w:rPr>
              <w:t>评价标准：是否缺项、内容是否完整、是否具有针对性、是否按</w:t>
            </w:r>
            <w:r>
              <w:rPr>
                <w:rFonts w:ascii="宋体" w:hAnsi="宋体" w:eastAsia="宋体" w:cs="宋体"/>
                <w:spacing w:val="2"/>
                <w:position w:val="18"/>
                <w:sz w:val="20"/>
                <w:szCs w:val="20"/>
                <w:highlight w:val="none"/>
              </w:rPr>
              <w:t>照</w:t>
            </w:r>
          </w:p>
          <w:p>
            <w:pPr>
              <w:spacing w:line="227" w:lineRule="auto"/>
              <w:ind w:left="9"/>
              <w:rPr>
                <w:rFonts w:ascii="宋体" w:hAnsi="宋体" w:eastAsia="宋体" w:cs="宋体"/>
                <w:sz w:val="20"/>
                <w:szCs w:val="20"/>
                <w:highlight w:val="none"/>
              </w:rPr>
            </w:pPr>
            <w:r>
              <w:rPr>
                <w:rFonts w:ascii="宋体" w:hAnsi="宋体" w:eastAsia="宋体" w:cs="宋体"/>
                <w:spacing w:val="12"/>
                <w:sz w:val="20"/>
                <w:szCs w:val="20"/>
                <w:highlight w:val="none"/>
              </w:rPr>
              <w:t>采</w:t>
            </w:r>
            <w:r>
              <w:rPr>
                <w:rFonts w:ascii="宋体" w:hAnsi="宋体" w:eastAsia="宋体" w:cs="宋体"/>
                <w:spacing w:val="9"/>
                <w:sz w:val="20"/>
                <w:szCs w:val="20"/>
                <w:highlight w:val="none"/>
              </w:rPr>
              <w:t>购单位实际需求制定、是否满足招标文件要求。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986" w:type="dxa"/>
            <w:vAlign w:val="top"/>
          </w:tcPr>
          <w:p>
            <w:pPr>
              <w:spacing w:line="362" w:lineRule="auto"/>
              <w:rPr>
                <w:rFonts w:ascii="Arial"/>
                <w:sz w:val="21"/>
              </w:rPr>
            </w:pPr>
          </w:p>
          <w:p>
            <w:pPr>
              <w:spacing w:before="65" w:line="192" w:lineRule="auto"/>
              <w:ind w:left="432"/>
              <w:rPr>
                <w:rFonts w:ascii="宋体" w:hAnsi="宋体" w:eastAsia="宋体" w:cs="宋体"/>
                <w:sz w:val="20"/>
                <w:szCs w:val="20"/>
              </w:rPr>
            </w:pPr>
            <w:r>
              <w:rPr>
                <w:rFonts w:ascii="宋体" w:hAnsi="宋体" w:eastAsia="宋体" w:cs="宋体"/>
                <w:sz w:val="20"/>
                <w:szCs w:val="20"/>
              </w:rPr>
              <w:t>4</w:t>
            </w:r>
          </w:p>
        </w:tc>
        <w:tc>
          <w:tcPr>
            <w:tcW w:w="2053" w:type="dxa"/>
            <w:vAlign w:val="top"/>
          </w:tcPr>
          <w:p>
            <w:pPr>
              <w:spacing w:before="176" w:line="439" w:lineRule="exact"/>
              <w:ind w:left="7"/>
              <w:rPr>
                <w:rFonts w:ascii="宋体" w:hAnsi="宋体" w:eastAsia="宋体" w:cs="宋体"/>
                <w:sz w:val="20"/>
                <w:szCs w:val="20"/>
              </w:rPr>
            </w:pPr>
            <w:r>
              <w:rPr>
                <w:rFonts w:ascii="宋体" w:hAnsi="宋体" w:eastAsia="宋体" w:cs="宋体"/>
                <w:spacing w:val="9"/>
                <w:position w:val="18"/>
                <w:sz w:val="20"/>
                <w:szCs w:val="20"/>
              </w:rPr>
              <w:t>业</w:t>
            </w:r>
            <w:r>
              <w:rPr>
                <w:rFonts w:ascii="宋体" w:hAnsi="宋体" w:eastAsia="宋体" w:cs="宋体"/>
                <w:spacing w:val="8"/>
                <w:position w:val="18"/>
                <w:sz w:val="20"/>
                <w:szCs w:val="20"/>
              </w:rPr>
              <w:t>绩信誉分</w:t>
            </w:r>
          </w:p>
          <w:p>
            <w:pPr>
              <w:spacing w:line="228" w:lineRule="auto"/>
              <w:ind w:left="18"/>
              <w:rPr>
                <w:rFonts w:ascii="宋体" w:hAnsi="宋体" w:eastAsia="宋体" w:cs="宋体"/>
                <w:sz w:val="20"/>
                <w:szCs w:val="20"/>
              </w:rPr>
            </w:pPr>
            <w:r>
              <w:rPr>
                <w:rFonts w:ascii="宋体" w:hAnsi="宋体" w:eastAsia="宋体" w:cs="宋体"/>
                <w:spacing w:val="4"/>
                <w:sz w:val="20"/>
                <w:szCs w:val="20"/>
              </w:rPr>
              <w:t>(满分</w:t>
            </w:r>
            <w:r>
              <w:rPr>
                <w:rFonts w:hint="eastAsia" w:ascii="宋体" w:hAnsi="宋体" w:eastAsia="宋体" w:cs="宋体"/>
                <w:spacing w:val="4"/>
                <w:sz w:val="20"/>
                <w:szCs w:val="20"/>
                <w:lang w:val="en-US" w:eastAsia="zh-CN"/>
              </w:rPr>
              <w:t>24</w:t>
            </w:r>
            <w:r>
              <w:rPr>
                <w:rFonts w:ascii="宋体" w:hAnsi="宋体" w:eastAsia="宋体" w:cs="宋体"/>
                <w:spacing w:val="4"/>
                <w:sz w:val="20"/>
                <w:szCs w:val="20"/>
              </w:rPr>
              <w:t>分</w:t>
            </w:r>
            <w:r>
              <w:rPr>
                <w:rFonts w:ascii="宋体" w:hAnsi="宋体" w:eastAsia="宋体" w:cs="宋体"/>
                <w:spacing w:val="2"/>
                <w:sz w:val="20"/>
                <w:szCs w:val="20"/>
              </w:rPr>
              <w:t>)</w:t>
            </w:r>
          </w:p>
        </w:tc>
        <w:tc>
          <w:tcPr>
            <w:tcW w:w="6467" w:type="dxa"/>
            <w:vAlign w:val="top"/>
          </w:tcPr>
          <w:p>
            <w:pPr>
              <w:spacing w:line="228" w:lineRule="auto"/>
              <w:ind w:left="12"/>
              <w:rPr>
                <w:rFonts w:hint="eastAsia" w:ascii="宋体" w:hAnsi="宋体" w:eastAsia="宋体" w:cs="宋体"/>
                <w:sz w:val="20"/>
                <w:szCs w:val="20"/>
                <w:highlight w:val="none"/>
                <w:lang w:val="en-US" w:eastAsia="zh-CN"/>
              </w:rPr>
            </w:pPr>
          </w:p>
          <w:p>
            <w:pPr>
              <w:spacing w:line="228" w:lineRule="auto"/>
              <w:ind w:left="12"/>
              <w:rPr>
                <w:rFonts w:hint="eastAsia" w:ascii="宋体" w:hAnsi="宋体" w:eastAsia="宋体" w:cs="宋体"/>
                <w:sz w:val="20"/>
                <w:szCs w:val="20"/>
                <w:highlight w:val="none"/>
                <w:lang w:val="en-US" w:eastAsia="zh-CN"/>
              </w:rPr>
            </w:pPr>
          </w:p>
          <w:p>
            <w:pPr>
              <w:spacing w:line="228"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 业绩信誉分（满分24分）：</w:t>
            </w:r>
          </w:p>
          <w:p>
            <w:pPr>
              <w:spacing w:line="228" w:lineRule="auto"/>
              <w:ind w:left="12"/>
              <w:rPr>
                <w:rFonts w:ascii="宋体" w:hAnsi="宋体" w:eastAsia="宋体" w:cs="宋体"/>
                <w:kern w:val="0"/>
                <w:sz w:val="20"/>
                <w:szCs w:val="20"/>
                <w:highlight w:val="none"/>
                <w:lang w:val="en-US" w:eastAsia="zh-CN" w:bidi="ar"/>
              </w:rPr>
            </w:pPr>
            <w:r>
              <w:rPr>
                <w:rFonts w:hint="eastAsia" w:ascii="宋体" w:hAnsi="宋体" w:eastAsia="宋体" w:cs="宋体"/>
                <w:sz w:val="20"/>
                <w:szCs w:val="20"/>
                <w:highlight w:val="none"/>
                <w:lang w:val="en-US" w:eastAsia="zh-CN"/>
              </w:rPr>
              <w:t>（1）供应商2015年1月1日至今承担类似项目相关服务的（以中标通知书或合同复印件为准），每项得3分，满分15分；</w:t>
            </w:r>
            <w:r>
              <w:rPr>
                <w:rFonts w:hint="eastAsia" w:ascii="宋体" w:hAnsi="宋体" w:eastAsia="宋体" w:cs="宋体"/>
                <w:sz w:val="20"/>
                <w:szCs w:val="20"/>
                <w:highlight w:val="none"/>
                <w:lang w:val="en-US" w:eastAsia="zh-CN"/>
              </w:rPr>
              <w:br w:type="textWrapping"/>
            </w:r>
            <w:r>
              <w:rPr>
                <w:rFonts w:ascii="宋体" w:hAnsi="宋体" w:eastAsia="宋体" w:cs="宋体"/>
                <w:kern w:val="0"/>
                <w:sz w:val="20"/>
                <w:szCs w:val="20"/>
                <w:highlight w:val="none"/>
                <w:lang w:val="en-US" w:eastAsia="zh-CN" w:bidi="ar"/>
              </w:rPr>
              <w:t>（2）供应商提供有害生物防制服务机构环境保护施工合格证书、有害生物防制服务机构药械安全使用合格证书、有害生物防制服务机构信用企业证书的每个得1分，满分3分</w:t>
            </w:r>
          </w:p>
          <w:p>
            <w:pPr>
              <w:spacing w:line="228" w:lineRule="auto"/>
              <w:ind w:left="12"/>
              <w:rPr>
                <w:rFonts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3）供应商具有有害生物防制服务机构服务能力证书A级得6分，B级的得3分，C级的得1分；满分6分</w:t>
            </w:r>
          </w:p>
          <w:p>
            <w:pPr>
              <w:spacing w:line="228" w:lineRule="auto"/>
              <w:ind w:left="12"/>
              <w:rPr>
                <w:rFonts w:ascii="宋体" w:hAnsi="宋体" w:eastAsia="宋体" w:cs="宋体"/>
                <w:kern w:val="0"/>
                <w:sz w:val="20"/>
                <w:szCs w:val="20"/>
                <w:highlight w:val="none"/>
                <w:lang w:val="en-US" w:eastAsia="zh-CN" w:bidi="ar"/>
              </w:rPr>
            </w:pPr>
          </w:p>
          <w:p>
            <w:pPr>
              <w:spacing w:line="228" w:lineRule="auto"/>
              <w:ind w:left="12"/>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506" w:type="dxa"/>
            <w:gridSpan w:val="3"/>
            <w:vAlign w:val="top"/>
          </w:tcPr>
          <w:p>
            <w:pPr>
              <w:spacing w:before="177" w:line="228" w:lineRule="auto"/>
              <w:ind w:left="435"/>
              <w:rPr>
                <w:rFonts w:ascii="宋体" w:hAnsi="宋体" w:eastAsia="宋体" w:cs="宋体"/>
                <w:sz w:val="20"/>
                <w:szCs w:val="20"/>
              </w:rPr>
            </w:pPr>
            <w:r>
              <w:rPr>
                <w:rFonts w:ascii="宋体" w:hAnsi="宋体" w:eastAsia="宋体" w:cs="宋体"/>
                <w:spacing w:val="5"/>
                <w:sz w:val="20"/>
                <w:szCs w:val="20"/>
              </w:rPr>
              <w:t>总得分=1+2+3+4</w:t>
            </w:r>
            <w:r>
              <w:rPr>
                <w:rFonts w:ascii="宋体" w:hAnsi="宋体" w:eastAsia="宋体" w:cs="宋体"/>
                <w:spacing w:val="4"/>
                <w:sz w:val="20"/>
                <w:szCs w:val="20"/>
              </w:rPr>
              <w:t>。</w:t>
            </w:r>
          </w:p>
        </w:tc>
      </w:tr>
    </w:tbl>
    <w:p>
      <w:pPr>
        <w:sectPr>
          <w:footerReference r:id="rId40" w:type="default"/>
          <w:pgSz w:w="11906" w:h="16839"/>
          <w:pgMar w:top="400" w:right="1197" w:bottom="1014" w:left="1197" w:header="0" w:footer="854" w:gutter="0"/>
          <w:cols w:space="720" w:num="1"/>
        </w:sectPr>
      </w:pPr>
    </w:p>
    <w:p>
      <w:pPr>
        <w:spacing w:line="256" w:lineRule="auto"/>
        <w:rPr>
          <w:rFonts w:ascii="Arial"/>
          <w:sz w:val="21"/>
        </w:rPr>
      </w:pPr>
    </w:p>
    <w:p>
      <w:pPr>
        <w:spacing w:before="65" w:line="266" w:lineRule="exact"/>
        <w:ind w:left="420"/>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三、成交候选人推荐原</w:t>
      </w:r>
      <w:r>
        <w:rPr>
          <w:rFonts w:ascii="宋体" w:hAnsi="宋体" w:eastAsia="宋体" w:cs="宋体"/>
          <w:spacing w:val="7"/>
          <w:position w:val="1"/>
          <w:sz w:val="20"/>
          <w:szCs w:val="20"/>
          <w14:textOutline w14:w="3795" w14:cap="sq" w14:cmpd="sng">
            <w14:solidFill>
              <w14:srgbClr w14:val="000000"/>
            </w14:solidFill>
            <w14:prstDash w14:val="solid"/>
            <w14:bevel/>
          </w14:textOutline>
        </w:rPr>
        <w:t>则</w:t>
      </w:r>
    </w:p>
    <w:p>
      <w:pPr>
        <w:spacing w:before="135" w:line="373" w:lineRule="auto"/>
        <w:ind w:firstLine="419"/>
        <w:rPr>
          <w:rFonts w:ascii="宋体" w:hAnsi="宋体" w:eastAsia="宋体" w:cs="宋体"/>
          <w:sz w:val="20"/>
          <w:szCs w:val="20"/>
        </w:rPr>
      </w:pPr>
      <w:r>
        <w:rPr>
          <w:rFonts w:ascii="宋体" w:hAnsi="宋体" w:eastAsia="宋体" w:cs="宋体"/>
          <w:spacing w:val="14"/>
          <w:sz w:val="20"/>
          <w:szCs w:val="20"/>
        </w:rPr>
        <w:t>磋商小</w:t>
      </w:r>
      <w:r>
        <w:rPr>
          <w:rFonts w:ascii="宋体" w:hAnsi="宋体" w:eastAsia="宋体" w:cs="宋体"/>
          <w:spacing w:val="12"/>
          <w:sz w:val="20"/>
          <w:szCs w:val="20"/>
        </w:rPr>
        <w:t>组</w:t>
      </w:r>
      <w:r>
        <w:rPr>
          <w:rFonts w:ascii="宋体" w:hAnsi="宋体" w:eastAsia="宋体" w:cs="宋体"/>
          <w:spacing w:val="7"/>
          <w:sz w:val="20"/>
          <w:szCs w:val="20"/>
        </w:rPr>
        <w:t>将根据综合得分情况，按照评审得分由高到低顺序推荐 3 名以上成交候选供应商，并编写评审报</w:t>
      </w:r>
      <w:r>
        <w:rPr>
          <w:rFonts w:ascii="宋体" w:hAnsi="宋体" w:eastAsia="宋体" w:cs="宋体"/>
          <w:sz w:val="20"/>
          <w:szCs w:val="20"/>
        </w:rPr>
        <w:t xml:space="preserve"> </w:t>
      </w:r>
      <w:r>
        <w:rPr>
          <w:rFonts w:ascii="宋体" w:hAnsi="宋体" w:eastAsia="宋体" w:cs="宋体"/>
          <w:spacing w:val="2"/>
          <w:sz w:val="20"/>
          <w:szCs w:val="20"/>
        </w:rPr>
        <w:t>告。符合财库 ﹝ 2014 ﹞ 214 号《政府采</w:t>
      </w:r>
      <w:r>
        <w:rPr>
          <w:rFonts w:ascii="宋体" w:hAnsi="宋体" w:eastAsia="宋体" w:cs="宋体"/>
          <w:spacing w:val="1"/>
          <w:sz w:val="20"/>
          <w:szCs w:val="20"/>
        </w:rPr>
        <w:t>购竞争性磋商采购方式管理暂行办法》第二十一条第三款情形的，可以</w:t>
      </w:r>
      <w:r>
        <w:rPr>
          <w:rFonts w:ascii="宋体" w:hAnsi="宋体" w:eastAsia="宋体" w:cs="宋体"/>
          <w:sz w:val="20"/>
          <w:szCs w:val="20"/>
        </w:rPr>
        <w:t xml:space="preserve"> </w:t>
      </w:r>
      <w:r>
        <w:rPr>
          <w:rFonts w:ascii="宋体" w:hAnsi="宋体" w:eastAsia="宋体" w:cs="宋体"/>
          <w:spacing w:val="14"/>
          <w:sz w:val="20"/>
          <w:szCs w:val="20"/>
        </w:rPr>
        <w:t>推荐</w:t>
      </w:r>
      <w:r>
        <w:rPr>
          <w:rFonts w:ascii="宋体" w:hAnsi="宋体" w:eastAsia="宋体" w:cs="宋体"/>
          <w:spacing w:val="10"/>
          <w:sz w:val="20"/>
          <w:szCs w:val="20"/>
        </w:rPr>
        <w:t xml:space="preserve"> </w:t>
      </w:r>
      <w:r>
        <w:rPr>
          <w:rFonts w:ascii="宋体" w:hAnsi="宋体" w:eastAsia="宋体" w:cs="宋体"/>
          <w:spacing w:val="7"/>
          <w:sz w:val="20"/>
          <w:szCs w:val="20"/>
        </w:rPr>
        <w:t>2 家成交候选供应商。评审得分相同的，按照最后报价 (不计算价格折扣) 由低到高的顺序推荐。评审得</w:t>
      </w:r>
      <w:r>
        <w:rPr>
          <w:rFonts w:ascii="宋体" w:hAnsi="宋体" w:eastAsia="宋体" w:cs="宋体"/>
          <w:sz w:val="20"/>
          <w:szCs w:val="20"/>
        </w:rPr>
        <w:t xml:space="preserve"> </w:t>
      </w:r>
      <w:r>
        <w:rPr>
          <w:rFonts w:ascii="宋体" w:hAnsi="宋体" w:eastAsia="宋体" w:cs="宋体"/>
          <w:spacing w:val="9"/>
          <w:sz w:val="20"/>
          <w:szCs w:val="20"/>
        </w:rPr>
        <w:t>分且最后报价 (不计算价格折扣) 相同的，按照技术指标优劣顺序推荐</w:t>
      </w:r>
      <w:r>
        <w:rPr>
          <w:rFonts w:ascii="宋体" w:hAnsi="宋体" w:eastAsia="宋体" w:cs="宋体"/>
          <w:spacing w:val="3"/>
          <w:sz w:val="20"/>
          <w:szCs w:val="20"/>
        </w:rPr>
        <w:t>。</w:t>
      </w:r>
    </w:p>
    <w:p>
      <w:pPr>
        <w:sectPr>
          <w:footerReference r:id="rId41" w:type="default"/>
          <w:pgSz w:w="11906" w:h="16839"/>
          <w:pgMar w:top="400" w:right="909" w:bottom="1014" w:left="915" w:header="0" w:footer="854" w:gutter="0"/>
          <w:cols w:space="720" w:num="1"/>
        </w:sectPr>
      </w:pPr>
    </w:p>
    <w:p>
      <w:pPr>
        <w:spacing w:line="435" w:lineRule="auto"/>
        <w:rPr>
          <w:rFonts w:ascii="Arial"/>
          <w:sz w:val="21"/>
        </w:rPr>
      </w:pPr>
    </w:p>
    <w:p>
      <w:pPr>
        <w:spacing w:before="140" w:line="223" w:lineRule="auto"/>
        <w:ind w:left="2294"/>
        <w:outlineLvl w:val="0"/>
        <w:rPr>
          <w:rFonts w:ascii="宋体" w:hAnsi="宋体" w:eastAsia="宋体" w:cs="宋体"/>
          <w:sz w:val="43"/>
          <w:szCs w:val="43"/>
        </w:rPr>
      </w:pPr>
      <w:r>
        <w:rPr>
          <w:rFonts w:ascii="宋体" w:hAnsi="宋体" w:eastAsia="宋体" w:cs="宋体"/>
          <w:spacing w:val="14"/>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六</w:t>
      </w:r>
      <w:r>
        <w:rPr>
          <w:rFonts w:ascii="宋体" w:hAnsi="宋体" w:eastAsia="宋体" w:cs="宋体"/>
          <w:spacing w:val="7"/>
          <w:sz w:val="43"/>
          <w:szCs w:val="43"/>
          <w14:textOutline w14:w="7972" w14:cap="sq" w14:cmpd="sng">
            <w14:solidFill>
              <w14:srgbClr w14:val="000000"/>
            </w14:solidFill>
            <w14:prstDash w14:val="solid"/>
            <w14:bevel/>
          </w14:textOutline>
        </w:rPr>
        <w:t>章</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响应文件</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(格式)</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5" w:line="228" w:lineRule="auto"/>
        <w:ind w:left="3"/>
        <w:rPr>
          <w:rFonts w:ascii="宋体" w:hAnsi="宋体" w:eastAsia="宋体" w:cs="宋体"/>
          <w:sz w:val="20"/>
          <w:szCs w:val="20"/>
        </w:rPr>
      </w:pPr>
      <w:r>
        <w:rPr>
          <w:rFonts w:ascii="宋体" w:hAnsi="宋体" w:eastAsia="宋体" w:cs="宋体"/>
          <w:spacing w:val="3"/>
          <w:sz w:val="20"/>
          <w:szCs w:val="20"/>
        </w:rPr>
        <w:t>说</w:t>
      </w:r>
      <w:r>
        <w:rPr>
          <w:rFonts w:ascii="宋体" w:hAnsi="宋体" w:eastAsia="宋体" w:cs="宋体"/>
          <w:spacing w:val="2"/>
          <w:sz w:val="20"/>
          <w:szCs w:val="20"/>
        </w:rPr>
        <w:t>明：</w:t>
      </w:r>
    </w:p>
    <w:p>
      <w:pPr>
        <w:spacing w:before="244" w:line="299" w:lineRule="auto"/>
        <w:ind w:left="319" w:hanging="303"/>
        <w:rPr>
          <w:rFonts w:ascii="宋体" w:hAnsi="宋体" w:eastAsia="宋体" w:cs="宋体"/>
          <w:sz w:val="20"/>
          <w:szCs w:val="20"/>
        </w:rPr>
      </w:pPr>
      <w:r>
        <w:rPr>
          <w:rFonts w:ascii="宋体" w:hAnsi="宋体" w:eastAsia="宋体" w:cs="宋体"/>
          <w:spacing w:val="14"/>
          <w:sz w:val="20"/>
          <w:szCs w:val="20"/>
        </w:rPr>
        <w:t>1、本</w:t>
      </w:r>
      <w:r>
        <w:rPr>
          <w:rFonts w:ascii="宋体" w:hAnsi="宋体" w:eastAsia="宋体" w:cs="宋体"/>
          <w:spacing w:val="9"/>
          <w:sz w:val="20"/>
          <w:szCs w:val="20"/>
        </w:rPr>
        <w:t>章</w:t>
      </w:r>
      <w:r>
        <w:rPr>
          <w:rFonts w:ascii="宋体" w:hAnsi="宋体" w:eastAsia="宋体" w:cs="宋体"/>
          <w:spacing w:val="7"/>
          <w:sz w:val="20"/>
          <w:szCs w:val="20"/>
        </w:rPr>
        <w:t>所列的响应文件格式，供应商可根据自身情况进行补充和修改、扩展，但补充和修改不得造成与本章格</w:t>
      </w:r>
      <w:r>
        <w:rPr>
          <w:rFonts w:ascii="宋体" w:hAnsi="宋体" w:eastAsia="宋体" w:cs="宋体"/>
          <w:sz w:val="20"/>
          <w:szCs w:val="20"/>
        </w:rPr>
        <w:t xml:space="preserve"> </w:t>
      </w:r>
      <w:r>
        <w:rPr>
          <w:rFonts w:ascii="宋体" w:hAnsi="宋体" w:eastAsia="宋体" w:cs="宋体"/>
          <w:spacing w:val="14"/>
          <w:sz w:val="20"/>
          <w:szCs w:val="20"/>
        </w:rPr>
        <w:t>式</w:t>
      </w:r>
      <w:r>
        <w:rPr>
          <w:rFonts w:ascii="宋体" w:hAnsi="宋体" w:eastAsia="宋体" w:cs="宋体"/>
          <w:spacing w:val="8"/>
          <w:sz w:val="20"/>
          <w:szCs w:val="20"/>
        </w:rPr>
        <w:t>内</w:t>
      </w:r>
      <w:r>
        <w:rPr>
          <w:rFonts w:ascii="宋体" w:hAnsi="宋体" w:eastAsia="宋体" w:cs="宋体"/>
          <w:spacing w:val="7"/>
          <w:sz w:val="20"/>
          <w:szCs w:val="20"/>
        </w:rPr>
        <w:t>容有实质性的违背。</w:t>
      </w:r>
    </w:p>
    <w:p>
      <w:pPr>
        <w:spacing w:before="150" w:line="228" w:lineRule="auto"/>
        <w:ind w:left="3"/>
        <w:rPr>
          <w:rFonts w:ascii="宋体" w:hAnsi="宋体" w:eastAsia="宋体" w:cs="宋体"/>
          <w:sz w:val="20"/>
          <w:szCs w:val="20"/>
        </w:rPr>
      </w:pPr>
      <w:r>
        <w:rPr>
          <w:rFonts w:ascii="宋体" w:hAnsi="宋体" w:eastAsia="宋体" w:cs="宋体"/>
          <w:spacing w:val="-2"/>
          <w:sz w:val="20"/>
          <w:szCs w:val="20"/>
        </w:rPr>
        <w:t>2、 目录由供</w:t>
      </w:r>
      <w:r>
        <w:rPr>
          <w:rFonts w:ascii="宋体" w:hAnsi="宋体" w:eastAsia="宋体" w:cs="宋体"/>
          <w:spacing w:val="-1"/>
          <w:sz w:val="20"/>
          <w:szCs w:val="20"/>
        </w:rPr>
        <w:t>应商自拟。</w:t>
      </w:r>
    </w:p>
    <w:p>
      <w:pPr>
        <w:spacing w:before="154" w:line="270" w:lineRule="exact"/>
        <w:ind w:left="5"/>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5"/>
          <w:position w:val="1"/>
          <w:sz w:val="20"/>
          <w:szCs w:val="20"/>
        </w:rPr>
        <w:t>、</w:t>
      </w:r>
      <w:r>
        <w:rPr>
          <w:rFonts w:ascii="宋体" w:hAnsi="宋体" w:eastAsia="宋体" w:cs="宋体"/>
          <w:spacing w:val="8"/>
          <w:position w:val="1"/>
          <w:sz w:val="20"/>
          <w:szCs w:val="20"/>
        </w:rPr>
        <w:t>供应商资格证明文件按供应商须知要求提供。</w:t>
      </w:r>
    </w:p>
    <w:p>
      <w:pPr>
        <w:spacing w:before="131" w:line="271" w:lineRule="exact"/>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8"/>
          <w:position w:val="1"/>
          <w:sz w:val="20"/>
          <w:szCs w:val="20"/>
        </w:rPr>
        <w:t>、《法人授权委托书》填写说明：</w:t>
      </w:r>
    </w:p>
    <w:p>
      <w:pPr>
        <w:spacing w:before="127" w:line="228" w:lineRule="auto"/>
        <w:ind w:left="241"/>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w:t>
      </w:r>
      <w:r>
        <w:rPr>
          <w:rFonts w:ascii="宋体" w:hAnsi="宋体" w:eastAsia="宋体" w:cs="宋体"/>
          <w:spacing w:val="8"/>
          <w:sz w:val="20"/>
          <w:szCs w:val="20"/>
        </w:rPr>
        <w:t xml:space="preserve"> 委托书所签发的代理期限必须涵盖代理人所有签字为有效时间。</w:t>
      </w:r>
    </w:p>
    <w:p>
      <w:pPr>
        <w:spacing w:before="154" w:line="228" w:lineRule="auto"/>
        <w:ind w:left="228"/>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4"/>
          <w:sz w:val="20"/>
          <w:szCs w:val="20"/>
        </w:rPr>
        <w:t>)</w:t>
      </w:r>
      <w:r>
        <w:rPr>
          <w:rFonts w:ascii="宋体" w:hAnsi="宋体" w:eastAsia="宋体" w:cs="宋体"/>
          <w:spacing w:val="8"/>
          <w:sz w:val="20"/>
          <w:szCs w:val="20"/>
        </w:rPr>
        <w:t xml:space="preserve"> 委托书内容填写要明确，文字要工整清楚，涂改无效。</w:t>
      </w:r>
    </w:p>
    <w:p>
      <w:pPr>
        <w:spacing w:before="154" w:line="228" w:lineRule="auto"/>
        <w:ind w:left="230"/>
        <w:rPr>
          <w:rFonts w:ascii="宋体" w:hAnsi="宋体" w:eastAsia="宋体" w:cs="宋体"/>
          <w:sz w:val="20"/>
          <w:szCs w:val="20"/>
        </w:rPr>
      </w:pPr>
      <w:r>
        <w:rPr>
          <w:rFonts w:ascii="宋体" w:hAnsi="宋体" w:eastAsia="宋体" w:cs="宋体"/>
          <w:spacing w:val="8"/>
          <w:sz w:val="20"/>
          <w:szCs w:val="20"/>
        </w:rPr>
        <w:t>3) 委托书不得转借、转让，不得买卖</w:t>
      </w:r>
      <w:r>
        <w:rPr>
          <w:rFonts w:ascii="宋体" w:hAnsi="宋体" w:eastAsia="宋体" w:cs="宋体"/>
          <w:spacing w:val="4"/>
          <w:sz w:val="20"/>
          <w:szCs w:val="20"/>
        </w:rPr>
        <w:t>。</w:t>
      </w:r>
    </w:p>
    <w:p>
      <w:pPr>
        <w:spacing w:before="152" w:line="228" w:lineRule="auto"/>
        <w:ind w:left="225"/>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9"/>
          <w:sz w:val="20"/>
          <w:szCs w:val="20"/>
        </w:rPr>
        <w:t>) 代理人根据授权范围，以委托单位的名义签订合同，并将此委托书提交给对方作为合同附件。</w:t>
      </w:r>
    </w:p>
    <w:p>
      <w:pPr>
        <w:sectPr>
          <w:footerReference r:id="rId42" w:type="default"/>
          <w:pgSz w:w="11906" w:h="16839"/>
          <w:pgMar w:top="400" w:right="909" w:bottom="1014" w:left="914" w:header="0" w:footer="854" w:gutter="0"/>
          <w:cols w:space="720" w:num="1"/>
        </w:sectPr>
      </w:pPr>
    </w:p>
    <w:p>
      <w:pPr>
        <w:spacing w:line="270" w:lineRule="auto"/>
        <w:rPr>
          <w:rFonts w:ascii="Arial"/>
          <w:sz w:val="21"/>
        </w:rPr>
      </w:pPr>
    </w:p>
    <w:p>
      <w:pPr>
        <w:spacing w:line="270" w:lineRule="auto"/>
        <w:rPr>
          <w:rFonts w:ascii="Arial"/>
          <w:sz w:val="21"/>
        </w:rPr>
      </w:pPr>
    </w:p>
    <w:p>
      <w:pPr>
        <w:spacing w:before="114" w:line="225" w:lineRule="auto"/>
        <w:rPr>
          <w:rFonts w:ascii="宋体" w:hAnsi="宋体" w:eastAsia="宋体" w:cs="宋体"/>
          <w:sz w:val="35"/>
          <w:szCs w:val="35"/>
        </w:rPr>
      </w:pPr>
      <w:r>
        <w:rPr>
          <w:rFonts w:ascii="宋体" w:hAnsi="宋体" w:eastAsia="宋体" w:cs="宋体"/>
          <w:spacing w:val="36"/>
          <w:sz w:val="35"/>
          <w:szCs w:val="35"/>
        </w:rPr>
        <w:t>(</w:t>
      </w:r>
      <w:r>
        <w:rPr>
          <w:rFonts w:ascii="宋体" w:hAnsi="宋体" w:eastAsia="宋体" w:cs="宋体"/>
          <w:spacing w:val="32"/>
          <w:sz w:val="35"/>
          <w:szCs w:val="35"/>
        </w:rPr>
        <w:t>封面格式)</w:t>
      </w:r>
    </w:p>
    <w:p>
      <w:pPr>
        <w:spacing w:before="234" w:line="225" w:lineRule="auto"/>
        <w:jc w:val="right"/>
        <w:rPr>
          <w:rFonts w:ascii="宋体" w:hAnsi="宋体" w:eastAsia="宋体" w:cs="宋体"/>
          <w:sz w:val="35"/>
          <w:szCs w:val="35"/>
        </w:rPr>
      </w:pPr>
      <w:r>
        <w:rPr>
          <w:rFonts w:ascii="宋体" w:hAnsi="宋体" w:eastAsia="宋体" w:cs="宋体"/>
          <w:spacing w:val="4"/>
          <w:sz w:val="35"/>
          <w:szCs w:val="35"/>
          <w14:textOutline w14:w="6537" w14:cap="sq" w14:cmpd="sng">
            <w14:solidFill>
              <w14:srgbClr w14:val="000000"/>
            </w14:solidFill>
            <w14:prstDash w14:val="solid"/>
            <w14:bevel/>
          </w14:textOutline>
        </w:rPr>
        <w:t>正</w:t>
      </w:r>
      <w:r>
        <w:rPr>
          <w:rFonts w:ascii="宋体" w:hAnsi="宋体" w:eastAsia="宋体" w:cs="宋体"/>
          <w:spacing w:val="3"/>
          <w:sz w:val="35"/>
          <w:szCs w:val="35"/>
          <w14:textOutline w14:w="6537" w14:cap="sq" w14:cmpd="sng">
            <w14:solidFill>
              <w14:srgbClr w14:val="000000"/>
            </w14:solidFill>
            <w14:prstDash w14:val="solid"/>
            <w14:bevel/>
          </w14:textOutline>
        </w:rPr>
        <w:t>本</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(副本)</w:t>
      </w:r>
    </w:p>
    <w:p>
      <w:pPr>
        <w:spacing w:line="357" w:lineRule="auto"/>
        <w:rPr>
          <w:rFonts w:ascii="Arial"/>
          <w:sz w:val="21"/>
        </w:rPr>
      </w:pPr>
    </w:p>
    <w:p>
      <w:pPr>
        <w:spacing w:line="358" w:lineRule="auto"/>
        <w:rPr>
          <w:rFonts w:ascii="Arial"/>
          <w:sz w:val="21"/>
        </w:rPr>
      </w:pPr>
    </w:p>
    <w:p>
      <w:pPr>
        <w:spacing w:before="153" w:line="1001" w:lineRule="exact"/>
        <w:ind w:left="3607"/>
        <w:rPr>
          <w:rFonts w:ascii="宋体" w:hAnsi="宋体" w:eastAsia="宋体" w:cs="宋体"/>
          <w:sz w:val="47"/>
          <w:szCs w:val="47"/>
        </w:rPr>
      </w:pPr>
      <w:r>
        <w:rPr>
          <w:rFonts w:ascii="宋体" w:hAnsi="宋体" w:eastAsia="宋体" w:cs="宋体"/>
          <w:spacing w:val="45"/>
          <w:position w:val="39"/>
          <w:sz w:val="47"/>
          <w:szCs w:val="47"/>
          <w14:textOutline w14:w="8717" w14:cap="sq" w14:cmpd="sng">
            <w14:solidFill>
              <w14:srgbClr w14:val="000000"/>
            </w14:solidFill>
            <w14:prstDash w14:val="solid"/>
            <w14:bevel/>
          </w14:textOutline>
        </w:rPr>
        <w:t>(</w:t>
      </w:r>
      <w:r>
        <w:rPr>
          <w:rFonts w:ascii="宋体" w:hAnsi="宋体" w:eastAsia="宋体" w:cs="宋体"/>
          <w:spacing w:val="42"/>
          <w:position w:val="39"/>
          <w:sz w:val="47"/>
          <w:szCs w:val="47"/>
          <w14:textOutline w14:w="8717" w14:cap="sq" w14:cmpd="sng">
            <w14:solidFill>
              <w14:srgbClr w14:val="000000"/>
            </w14:solidFill>
            <w14:prstDash w14:val="solid"/>
            <w14:bevel/>
          </w14:textOutline>
        </w:rPr>
        <w:t>项目名称)</w:t>
      </w:r>
    </w:p>
    <w:p>
      <w:pPr>
        <w:spacing w:line="224" w:lineRule="auto"/>
        <w:ind w:left="3607"/>
        <w:rPr>
          <w:rFonts w:ascii="宋体" w:hAnsi="宋体" w:eastAsia="宋体" w:cs="宋体"/>
          <w:sz w:val="47"/>
          <w:szCs w:val="47"/>
        </w:rPr>
      </w:pPr>
      <w:r>
        <w:rPr>
          <w:rFonts w:ascii="宋体" w:hAnsi="宋体" w:eastAsia="宋体" w:cs="宋体"/>
          <w:spacing w:val="45"/>
          <w:sz w:val="47"/>
          <w:szCs w:val="47"/>
          <w14:textOutline w14:w="8717" w14:cap="sq" w14:cmpd="sng">
            <w14:solidFill>
              <w14:srgbClr w14:val="000000"/>
            </w14:solidFill>
            <w14:prstDash w14:val="solid"/>
            <w14:bevel/>
          </w14:textOutline>
        </w:rPr>
        <w:t>(</w:t>
      </w:r>
      <w:r>
        <w:rPr>
          <w:rFonts w:ascii="宋体" w:hAnsi="宋体" w:eastAsia="宋体" w:cs="宋体"/>
          <w:spacing w:val="42"/>
          <w:sz w:val="47"/>
          <w:szCs w:val="47"/>
          <w14:textOutline w14:w="8717" w14:cap="sq" w14:cmpd="sng">
            <w14:solidFill>
              <w14:srgbClr w14:val="000000"/>
            </w14:solidFill>
            <w14:prstDash w14:val="solid"/>
            <w14:bevel/>
          </w14:textOutline>
        </w:rPr>
        <w:t>项目编号)</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231" w:line="223" w:lineRule="auto"/>
        <w:ind w:left="3636"/>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响应文件</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01" w:line="225" w:lineRule="auto"/>
        <w:ind w:left="521"/>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供应商：</w:t>
      </w:r>
      <w:r>
        <w:rPr>
          <w:rFonts w:ascii="宋体" w:hAnsi="宋体" w:eastAsia="宋体" w:cs="宋体"/>
          <w:spacing w:val="4"/>
          <w:sz w:val="31"/>
          <w:szCs w:val="31"/>
          <w:u w:val="single" w:color="auto"/>
        </w:rPr>
        <w:t xml:space="preserve">      </w:t>
      </w:r>
      <w:r>
        <w:rPr>
          <w:rFonts w:ascii="宋体" w:hAnsi="宋体" w:eastAsia="宋体" w:cs="宋体"/>
          <w:spacing w:val="2"/>
          <w:sz w:val="31"/>
          <w:szCs w:val="31"/>
          <w:u w:val="single" w:color="auto"/>
        </w:rPr>
        <w:t xml:space="preserve">                     </w:t>
      </w:r>
      <w:r>
        <w:rPr>
          <w:rFonts w:ascii="宋体" w:hAnsi="宋体" w:eastAsia="宋体" w:cs="宋体"/>
          <w:spacing w:val="2"/>
          <w:sz w:val="31"/>
          <w:szCs w:val="31"/>
          <w:u w:val="single" w:color="auto"/>
          <w14:textOutline w14:w="5793" w14:cap="sq" w14:cmpd="sng">
            <w14:solidFill>
              <w14:srgbClr w14:val="000000"/>
            </w14:solidFill>
            <w14:prstDash w14:val="solid"/>
            <w14:bevel/>
          </w14:textOutline>
        </w:rPr>
        <w:t>(名称加盖单位公章)</w:t>
      </w:r>
      <w:r>
        <w:rPr>
          <w:rFonts w:ascii="宋体" w:hAnsi="宋体" w:eastAsia="宋体" w:cs="宋体"/>
          <w:sz w:val="31"/>
          <w:szCs w:val="31"/>
          <w:u w:val="single" w:color="auto"/>
        </w:rPr>
        <w:t xml:space="preserve"> </w:t>
      </w:r>
    </w:p>
    <w:p>
      <w:pPr>
        <w:spacing w:line="260" w:lineRule="auto"/>
        <w:rPr>
          <w:rFonts w:ascii="Arial"/>
          <w:sz w:val="21"/>
        </w:rPr>
      </w:pPr>
    </w:p>
    <w:p>
      <w:pPr>
        <w:spacing w:line="260" w:lineRule="auto"/>
        <w:rPr>
          <w:rFonts w:ascii="Arial"/>
          <w:sz w:val="21"/>
        </w:rPr>
      </w:pPr>
    </w:p>
    <w:p>
      <w:pPr>
        <w:spacing w:before="100" w:line="225" w:lineRule="auto"/>
        <w:ind w:left="522"/>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法</w:t>
      </w:r>
      <w:r>
        <w:rPr>
          <w:rFonts w:ascii="宋体" w:hAnsi="宋体" w:eastAsia="宋体" w:cs="宋体"/>
          <w:spacing w:val="8"/>
          <w:sz w:val="31"/>
          <w:szCs w:val="31"/>
          <w14:textOutline w14:w="5793" w14:cap="sq" w14:cmpd="sng">
            <w14:solidFill>
              <w14:srgbClr w14:val="000000"/>
            </w14:solidFill>
            <w14:prstDash w14:val="solid"/>
            <w14:bevel/>
          </w14:textOutline>
        </w:rPr>
        <w:t>定</w:t>
      </w:r>
      <w:r>
        <w:rPr>
          <w:rFonts w:ascii="宋体" w:hAnsi="宋体" w:eastAsia="宋体" w:cs="宋体"/>
          <w:spacing w:val="7"/>
          <w:sz w:val="31"/>
          <w:szCs w:val="31"/>
          <w14:textOutline w14:w="5793" w14:cap="sq" w14:cmpd="sng">
            <w14:solidFill>
              <w14:srgbClr w14:val="000000"/>
            </w14:solidFill>
            <w14:prstDash w14:val="solid"/>
            <w14:bevel/>
          </w14:textOutline>
        </w:rPr>
        <w:t>代表人或其委托代理人：</w:t>
      </w:r>
      <w:r>
        <w:rPr>
          <w:rFonts w:ascii="宋体" w:hAnsi="宋体" w:eastAsia="宋体" w:cs="宋体"/>
          <w:spacing w:val="7"/>
          <w:sz w:val="31"/>
          <w:szCs w:val="31"/>
          <w:u w:val="single" w:color="auto"/>
        </w:rPr>
        <w:t xml:space="preserve">            </w:t>
      </w:r>
      <w:r>
        <w:rPr>
          <w:rFonts w:ascii="宋体" w:hAnsi="宋体" w:eastAsia="宋体" w:cs="宋体"/>
          <w:spacing w:val="7"/>
          <w:sz w:val="31"/>
          <w:szCs w:val="31"/>
          <w:u w:val="single" w:color="auto"/>
          <w14:textOutline w14:w="5793" w14:cap="sq" w14:cmpd="sng">
            <w14:solidFill>
              <w14:srgbClr w14:val="000000"/>
            </w14:solidFill>
            <w14:prstDash w14:val="solid"/>
            <w14:bevel/>
          </w14:textOutline>
        </w:rPr>
        <w:t>(签名)</w:t>
      </w:r>
      <w:r>
        <w:rPr>
          <w:rFonts w:ascii="宋体" w:hAnsi="宋体" w:eastAsia="宋体" w:cs="宋体"/>
          <w:sz w:val="31"/>
          <w:szCs w:val="31"/>
          <w:u w:val="single" w:color="auto"/>
        </w:rPr>
        <w:t xml:space="preserve"> </w:t>
      </w: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02" w:line="225" w:lineRule="auto"/>
        <w:ind w:left="2216"/>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磋</w:t>
      </w:r>
      <w:r>
        <w:rPr>
          <w:rFonts w:ascii="宋体" w:hAnsi="宋体" w:eastAsia="宋体" w:cs="宋体"/>
          <w:spacing w:val="3"/>
          <w:sz w:val="31"/>
          <w:szCs w:val="31"/>
          <w14:textOutline w14:w="5793" w14:cap="sq" w14:cmpd="sng">
            <w14:solidFill>
              <w14:srgbClr w14:val="000000"/>
            </w14:solidFill>
            <w14:prstDash w14:val="solid"/>
            <w14:bevel/>
          </w14:textOutline>
        </w:rPr>
        <w:t>商日期：</w:t>
      </w:r>
      <w:r>
        <w:rPr>
          <w:rFonts w:ascii="宋体" w:hAnsi="宋体" w:eastAsia="宋体" w:cs="宋体"/>
          <w:spacing w:val="3"/>
          <w:sz w:val="31"/>
          <w:szCs w:val="31"/>
          <w:u w:val="single" w:color="auto"/>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年</w:t>
      </w:r>
      <w:r>
        <w:rPr>
          <w:rFonts w:ascii="宋体" w:hAnsi="宋体" w:eastAsia="宋体" w:cs="宋体"/>
          <w:spacing w:val="3"/>
          <w:sz w:val="31"/>
          <w:szCs w:val="31"/>
          <w:u w:val="single" w:color="auto"/>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月</w:t>
      </w:r>
      <w:r>
        <w:rPr>
          <w:rFonts w:ascii="宋体" w:hAnsi="宋体" w:eastAsia="宋体" w:cs="宋体"/>
          <w:spacing w:val="3"/>
          <w:sz w:val="31"/>
          <w:szCs w:val="31"/>
          <w:u w:val="single" w:color="auto"/>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日</w:t>
      </w:r>
    </w:p>
    <w:p>
      <w:pPr>
        <w:sectPr>
          <w:footerReference r:id="rId43" w:type="default"/>
          <w:pgSz w:w="11906" w:h="16839"/>
          <w:pgMar w:top="400" w:right="935" w:bottom="1014" w:left="935" w:header="0" w:footer="854" w:gutter="0"/>
          <w:cols w:space="720" w:num="1"/>
        </w:sectPr>
      </w:pPr>
    </w:p>
    <w:p>
      <w:pPr>
        <w:spacing w:line="249" w:lineRule="auto"/>
        <w:rPr>
          <w:rFonts w:ascii="Arial"/>
          <w:sz w:val="21"/>
        </w:rPr>
      </w:pPr>
    </w:p>
    <w:p>
      <w:pPr>
        <w:spacing w:line="249" w:lineRule="auto"/>
        <w:rPr>
          <w:rFonts w:ascii="Arial"/>
          <w:sz w:val="21"/>
        </w:rPr>
      </w:pPr>
    </w:p>
    <w:p>
      <w:pPr>
        <w:spacing w:before="101" w:line="225" w:lineRule="auto"/>
        <w:ind w:left="3925"/>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磋</w:t>
      </w:r>
      <w:r>
        <w:rPr>
          <w:rFonts w:ascii="宋体" w:hAnsi="宋体" w:eastAsia="宋体" w:cs="宋体"/>
          <w:spacing w:val="6"/>
          <w:sz w:val="31"/>
          <w:szCs w:val="31"/>
          <w14:textOutline w14:w="5793" w14:cap="sq" w14:cmpd="sng">
            <w14:solidFill>
              <w14:srgbClr w14:val="000000"/>
            </w14:solidFill>
            <w14:prstDash w14:val="solid"/>
            <w14:bevel/>
          </w14:textOutline>
        </w:rPr>
        <w:t>商函</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(格式)</w:t>
      </w:r>
    </w:p>
    <w:p>
      <w:pPr>
        <w:spacing w:line="248" w:lineRule="auto"/>
        <w:rPr>
          <w:rFonts w:ascii="Arial"/>
          <w:sz w:val="21"/>
        </w:rPr>
      </w:pPr>
    </w:p>
    <w:p>
      <w:pPr>
        <w:spacing w:line="248" w:lineRule="auto"/>
        <w:rPr>
          <w:rFonts w:ascii="Arial"/>
          <w:sz w:val="21"/>
        </w:rPr>
      </w:pPr>
    </w:p>
    <w:p>
      <w:pPr>
        <w:spacing w:before="75" w:line="229" w:lineRule="auto"/>
        <w:ind w:left="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rPr>
        <w:t>梧州市东申工程管理有限公司</w:t>
      </w:r>
    </w:p>
    <w:p>
      <w:pPr>
        <w:spacing w:before="152" w:line="354" w:lineRule="auto"/>
        <w:ind w:left="209" w:right="63" w:firstLine="480"/>
        <w:rPr>
          <w:rFonts w:ascii="宋体" w:hAnsi="宋体" w:eastAsia="宋体" w:cs="宋体"/>
          <w:sz w:val="23"/>
          <w:szCs w:val="23"/>
        </w:rPr>
      </w:pPr>
      <w:r>
        <w:rPr>
          <w:rFonts w:ascii="宋体" w:hAnsi="宋体" w:eastAsia="宋体" w:cs="宋体"/>
          <w:spacing w:val="2"/>
          <w:sz w:val="23"/>
          <w:szCs w:val="23"/>
        </w:rPr>
        <w:t>根据贵方</w:t>
      </w:r>
      <w:r>
        <w:rPr>
          <w:rFonts w:ascii="宋体" w:hAnsi="宋体" w:eastAsia="宋体" w:cs="宋体"/>
          <w:spacing w:val="2"/>
          <w:sz w:val="23"/>
          <w:szCs w:val="23"/>
          <w:u w:val="single" w:color="auto"/>
        </w:rPr>
        <w:t xml:space="preserve">   (项目名称)   </w:t>
      </w:r>
      <w:r>
        <w:rPr>
          <w:rFonts w:ascii="宋体" w:hAnsi="宋体" w:eastAsia="宋体" w:cs="宋体"/>
          <w:spacing w:val="2"/>
          <w:sz w:val="23"/>
          <w:szCs w:val="23"/>
        </w:rPr>
        <w:t xml:space="preserve"> 竞争性磋商文件，项目编</w:t>
      </w:r>
      <w:r>
        <w:rPr>
          <w:rFonts w:ascii="宋体" w:hAnsi="宋体" w:eastAsia="宋体" w:cs="宋体"/>
          <w:spacing w:val="1"/>
          <w:sz w:val="23"/>
          <w:szCs w:val="23"/>
        </w:rPr>
        <w:t>号：</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，正式授权下述签字代</w:t>
      </w:r>
      <w:r>
        <w:rPr>
          <w:rFonts w:ascii="宋体" w:hAnsi="宋体" w:eastAsia="宋体" w:cs="宋体"/>
          <w:sz w:val="23"/>
          <w:szCs w:val="23"/>
        </w:rPr>
        <w:t xml:space="preserve"> </w:t>
      </w:r>
      <w:r>
        <w:rPr>
          <w:rFonts w:ascii="宋体" w:hAnsi="宋体" w:eastAsia="宋体" w:cs="宋体"/>
          <w:spacing w:val="3"/>
          <w:sz w:val="23"/>
          <w:szCs w:val="23"/>
        </w:rPr>
        <w:t>表</w:t>
      </w:r>
      <w:r>
        <w:rPr>
          <w:rFonts w:ascii="宋体" w:hAnsi="宋体" w:eastAsia="宋体" w:cs="宋体"/>
          <w:spacing w:val="3"/>
          <w:sz w:val="23"/>
          <w:szCs w:val="23"/>
          <w:u w:val="single" w:color="auto"/>
        </w:rPr>
        <w:t xml:space="preserve">  (姓名和职务)  </w:t>
      </w:r>
      <w:r>
        <w:rPr>
          <w:rFonts w:ascii="宋体" w:hAnsi="宋体" w:eastAsia="宋体" w:cs="宋体"/>
          <w:spacing w:val="3"/>
          <w:sz w:val="23"/>
          <w:szCs w:val="23"/>
        </w:rPr>
        <w:t xml:space="preserve"> 代表供应商</w:t>
      </w:r>
      <w:r>
        <w:rPr>
          <w:rFonts w:ascii="宋体" w:hAnsi="宋体" w:eastAsia="宋体" w:cs="宋体"/>
          <w:spacing w:val="3"/>
          <w:sz w:val="23"/>
          <w:szCs w:val="23"/>
          <w:u w:val="single" w:color="auto"/>
        </w:rPr>
        <w:t xml:space="preserve">   (单位名称)   </w:t>
      </w:r>
      <w:r>
        <w:rPr>
          <w:rFonts w:ascii="宋体" w:hAnsi="宋体" w:eastAsia="宋体" w:cs="宋体"/>
          <w:spacing w:val="3"/>
          <w:sz w:val="23"/>
          <w:szCs w:val="23"/>
        </w:rPr>
        <w:t xml:space="preserve"> ，提交响应文件正本一份，副本三份</w:t>
      </w:r>
      <w:r>
        <w:rPr>
          <w:rFonts w:ascii="宋体" w:hAnsi="宋体" w:eastAsia="宋体" w:cs="宋体"/>
          <w:sz w:val="23"/>
          <w:szCs w:val="23"/>
        </w:rPr>
        <w:t>。</w:t>
      </w:r>
    </w:p>
    <w:p>
      <w:pPr>
        <w:spacing w:line="228" w:lineRule="auto"/>
        <w:ind w:left="696"/>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pPr>
        <w:spacing w:before="153" w:line="354" w:lineRule="auto"/>
        <w:ind w:left="17" w:right="63" w:firstLine="482"/>
        <w:rPr>
          <w:rFonts w:ascii="宋体" w:hAnsi="宋体" w:eastAsia="宋体" w:cs="宋体"/>
          <w:sz w:val="23"/>
          <w:szCs w:val="23"/>
        </w:rPr>
      </w:pPr>
      <w:r>
        <w:rPr>
          <w:rFonts w:ascii="宋体" w:hAnsi="宋体" w:eastAsia="宋体" w:cs="宋体"/>
          <w:spacing w:val="12"/>
          <w:sz w:val="23"/>
          <w:szCs w:val="23"/>
        </w:rPr>
        <w:t>1、我</w:t>
      </w:r>
      <w:r>
        <w:rPr>
          <w:rFonts w:ascii="宋体" w:hAnsi="宋体" w:eastAsia="宋体" w:cs="宋体"/>
          <w:spacing w:val="11"/>
          <w:sz w:val="23"/>
          <w:szCs w:val="23"/>
        </w:rPr>
        <w:t>方</w:t>
      </w:r>
      <w:r>
        <w:rPr>
          <w:rFonts w:ascii="宋体" w:hAnsi="宋体" w:eastAsia="宋体" w:cs="宋体"/>
          <w:spacing w:val="6"/>
          <w:sz w:val="23"/>
          <w:szCs w:val="23"/>
        </w:rPr>
        <w:t>承诺已经具备《中华人民共和国政府采购法》中规定的参加政府采购活动的供应商应</w:t>
      </w:r>
      <w:r>
        <w:rPr>
          <w:rFonts w:ascii="宋体" w:hAnsi="宋体" w:eastAsia="宋体" w:cs="宋体"/>
          <w:sz w:val="23"/>
          <w:szCs w:val="23"/>
        </w:rPr>
        <w:t xml:space="preserve"> </w:t>
      </w:r>
      <w:r>
        <w:rPr>
          <w:rFonts w:ascii="宋体" w:hAnsi="宋体" w:eastAsia="宋体" w:cs="宋体"/>
          <w:spacing w:val="5"/>
          <w:sz w:val="23"/>
          <w:szCs w:val="23"/>
        </w:rPr>
        <w:t>当具备的条件：</w:t>
      </w:r>
    </w:p>
    <w:p>
      <w:pPr>
        <w:spacing w:line="228" w:lineRule="auto"/>
        <w:ind w:left="493"/>
        <w:rPr>
          <w:rFonts w:ascii="宋体" w:hAnsi="宋体" w:eastAsia="宋体" w:cs="宋体"/>
          <w:sz w:val="23"/>
          <w:szCs w:val="23"/>
        </w:rPr>
      </w:pPr>
      <w:r>
        <w:rPr>
          <w:rFonts w:ascii="宋体" w:hAnsi="宋体" w:eastAsia="宋体" w:cs="宋体"/>
          <w:spacing w:val="14"/>
          <w:sz w:val="23"/>
          <w:szCs w:val="23"/>
        </w:rPr>
        <w:t>(1) 具有独立承担民事责任的能力</w:t>
      </w:r>
      <w:r>
        <w:rPr>
          <w:rFonts w:ascii="宋体" w:hAnsi="宋体" w:eastAsia="宋体" w:cs="宋体"/>
          <w:spacing w:val="11"/>
          <w:sz w:val="23"/>
          <w:szCs w:val="23"/>
        </w:rPr>
        <w:t>；</w:t>
      </w:r>
    </w:p>
    <w:p>
      <w:pPr>
        <w:spacing w:before="156" w:line="227" w:lineRule="auto"/>
        <w:ind w:left="493"/>
        <w:rPr>
          <w:rFonts w:ascii="宋体" w:hAnsi="宋体" w:eastAsia="宋体" w:cs="宋体"/>
          <w:sz w:val="23"/>
          <w:szCs w:val="23"/>
        </w:rPr>
      </w:pPr>
      <w:r>
        <w:rPr>
          <w:rFonts w:ascii="宋体" w:hAnsi="宋体" w:eastAsia="宋体" w:cs="宋体"/>
          <w:spacing w:val="13"/>
          <w:sz w:val="23"/>
          <w:szCs w:val="23"/>
        </w:rPr>
        <w:t>(2) 具有良好的商业信誉和健全的财务会计制度</w:t>
      </w:r>
      <w:r>
        <w:rPr>
          <w:rFonts w:ascii="宋体" w:hAnsi="宋体" w:eastAsia="宋体" w:cs="宋体"/>
          <w:spacing w:val="10"/>
          <w:sz w:val="23"/>
          <w:szCs w:val="23"/>
        </w:rPr>
        <w:t>；</w:t>
      </w:r>
    </w:p>
    <w:p>
      <w:pPr>
        <w:spacing w:before="156" w:line="228" w:lineRule="auto"/>
        <w:ind w:left="493"/>
        <w:rPr>
          <w:rFonts w:ascii="宋体" w:hAnsi="宋体" w:eastAsia="宋体" w:cs="宋体"/>
          <w:sz w:val="23"/>
          <w:szCs w:val="23"/>
        </w:rPr>
      </w:pPr>
      <w:r>
        <w:rPr>
          <w:rFonts w:ascii="宋体" w:hAnsi="宋体" w:eastAsia="宋体" w:cs="宋体"/>
          <w:spacing w:val="13"/>
          <w:sz w:val="23"/>
          <w:szCs w:val="23"/>
        </w:rPr>
        <w:t>(3) 具有履行合同所必需的设备和专业技术能力</w:t>
      </w:r>
      <w:r>
        <w:rPr>
          <w:rFonts w:ascii="宋体" w:hAnsi="宋体" w:eastAsia="宋体" w:cs="宋体"/>
          <w:spacing w:val="10"/>
          <w:sz w:val="23"/>
          <w:szCs w:val="23"/>
        </w:rPr>
        <w:t>；</w:t>
      </w:r>
    </w:p>
    <w:p>
      <w:pPr>
        <w:spacing w:before="158" w:line="227" w:lineRule="auto"/>
        <w:ind w:left="493"/>
        <w:rPr>
          <w:rFonts w:ascii="宋体" w:hAnsi="宋体" w:eastAsia="宋体" w:cs="宋体"/>
          <w:sz w:val="23"/>
          <w:szCs w:val="23"/>
        </w:rPr>
      </w:pPr>
      <w:r>
        <w:rPr>
          <w:rFonts w:ascii="宋体" w:hAnsi="宋体" w:eastAsia="宋体" w:cs="宋体"/>
          <w:spacing w:val="13"/>
          <w:sz w:val="23"/>
          <w:szCs w:val="23"/>
        </w:rPr>
        <w:t>(4) 有依法缴纳税收和社会保障资金的良好记录</w:t>
      </w:r>
      <w:r>
        <w:rPr>
          <w:rFonts w:ascii="宋体" w:hAnsi="宋体" w:eastAsia="宋体" w:cs="宋体"/>
          <w:spacing w:val="10"/>
          <w:sz w:val="23"/>
          <w:szCs w:val="23"/>
        </w:rPr>
        <w:t>；</w:t>
      </w:r>
    </w:p>
    <w:p>
      <w:pPr>
        <w:spacing w:before="156" w:line="227" w:lineRule="auto"/>
        <w:ind w:left="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参加此项采购活动前三年内，在经营活动中没有重大违法记录。</w:t>
      </w:r>
    </w:p>
    <w:p>
      <w:pPr>
        <w:spacing w:before="156" w:line="353" w:lineRule="auto"/>
        <w:ind w:firstLine="423"/>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
          <w:sz w:val="23"/>
          <w:szCs w:val="23"/>
        </w:rPr>
        <w:t>、我方已详细审查全部磋商文件，包括修改文件 (如有的话) 以及全部参考资料和有关附件，</w:t>
      </w:r>
      <w:r>
        <w:rPr>
          <w:rFonts w:ascii="宋体" w:hAnsi="宋体" w:eastAsia="宋体" w:cs="宋体"/>
          <w:sz w:val="23"/>
          <w:szCs w:val="23"/>
        </w:rPr>
        <w:t xml:space="preserve"> </w:t>
      </w:r>
      <w:r>
        <w:rPr>
          <w:rFonts w:ascii="宋体" w:hAnsi="宋体" w:eastAsia="宋体" w:cs="宋体"/>
          <w:spacing w:val="13"/>
          <w:sz w:val="23"/>
          <w:szCs w:val="23"/>
        </w:rPr>
        <w:t>已</w:t>
      </w:r>
      <w:r>
        <w:rPr>
          <w:rFonts w:ascii="宋体" w:hAnsi="宋体" w:eastAsia="宋体" w:cs="宋体"/>
          <w:spacing w:val="10"/>
          <w:sz w:val="23"/>
          <w:szCs w:val="23"/>
        </w:rPr>
        <w:t>经了解我方对于磋商文件、采购过程、采购结果有依法进行询问、质疑、投诉的权利及相关渠</w:t>
      </w:r>
      <w:r>
        <w:rPr>
          <w:rFonts w:ascii="宋体" w:hAnsi="宋体" w:eastAsia="宋体" w:cs="宋体"/>
          <w:sz w:val="23"/>
          <w:szCs w:val="23"/>
        </w:rPr>
        <w:t xml:space="preserve"> </w:t>
      </w:r>
      <w:r>
        <w:rPr>
          <w:rFonts w:ascii="宋体" w:hAnsi="宋体" w:eastAsia="宋体" w:cs="宋体"/>
          <w:spacing w:val="7"/>
          <w:sz w:val="23"/>
          <w:szCs w:val="23"/>
        </w:rPr>
        <w:t>道</w:t>
      </w:r>
      <w:r>
        <w:rPr>
          <w:rFonts w:ascii="宋体" w:hAnsi="宋体" w:eastAsia="宋体" w:cs="宋体"/>
          <w:spacing w:val="6"/>
          <w:sz w:val="23"/>
          <w:szCs w:val="23"/>
        </w:rPr>
        <w:t>和要求。</w:t>
      </w:r>
    </w:p>
    <w:p>
      <w:pPr>
        <w:spacing w:before="2" w:line="353" w:lineRule="auto"/>
        <w:ind w:left="3" w:right="63" w:firstLine="42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我方在投标之前已经与贵方进行了充分的沟通，完全理解并接受磋商文件的各项规定和要</w:t>
      </w:r>
      <w:r>
        <w:rPr>
          <w:rFonts w:ascii="宋体" w:hAnsi="宋体" w:eastAsia="宋体" w:cs="宋体"/>
          <w:sz w:val="23"/>
          <w:szCs w:val="23"/>
        </w:rPr>
        <w:t xml:space="preserve"> </w:t>
      </w:r>
      <w:r>
        <w:rPr>
          <w:rFonts w:ascii="宋体" w:hAnsi="宋体" w:eastAsia="宋体" w:cs="宋体"/>
          <w:spacing w:val="9"/>
          <w:sz w:val="23"/>
          <w:szCs w:val="23"/>
        </w:rPr>
        <w:t>求，对磋商文件的合理性、合法性不再有异议</w:t>
      </w:r>
      <w:r>
        <w:rPr>
          <w:rFonts w:ascii="宋体" w:hAnsi="宋体" w:eastAsia="宋体" w:cs="宋体"/>
          <w:spacing w:val="8"/>
          <w:sz w:val="23"/>
          <w:szCs w:val="23"/>
        </w:rPr>
        <w:t>。</w:t>
      </w:r>
    </w:p>
    <w:p>
      <w:pPr>
        <w:spacing w:line="228" w:lineRule="auto"/>
        <w:ind w:left="420"/>
        <w:rPr>
          <w:rFonts w:ascii="宋体" w:hAnsi="宋体" w:eastAsia="宋体" w:cs="宋体"/>
          <w:sz w:val="23"/>
          <w:szCs w:val="23"/>
        </w:rPr>
      </w:pPr>
      <w:r>
        <w:rPr>
          <w:rFonts w:ascii="宋体" w:hAnsi="宋体" w:eastAsia="宋体" w:cs="宋体"/>
          <w:spacing w:val="4"/>
          <w:sz w:val="23"/>
          <w:szCs w:val="23"/>
        </w:rPr>
        <w:t>4、响应文件</w:t>
      </w:r>
      <w:r>
        <w:rPr>
          <w:rFonts w:ascii="宋体" w:hAnsi="宋体" w:eastAsia="宋体" w:cs="宋体"/>
          <w:spacing w:val="2"/>
          <w:sz w:val="23"/>
          <w:szCs w:val="23"/>
        </w:rPr>
        <w:t>从响应截止日起 60 天内有效。</w:t>
      </w:r>
    </w:p>
    <w:p>
      <w:pPr>
        <w:spacing w:before="156" w:line="353" w:lineRule="auto"/>
        <w:ind w:left="2" w:right="63" w:firstLine="423"/>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4"/>
          <w:sz w:val="23"/>
          <w:szCs w:val="23"/>
        </w:rPr>
        <w:t>、</w:t>
      </w:r>
      <w:r>
        <w:rPr>
          <w:rFonts w:ascii="宋体" w:hAnsi="宋体" w:eastAsia="宋体" w:cs="宋体"/>
          <w:spacing w:val="8"/>
          <w:sz w:val="23"/>
          <w:szCs w:val="23"/>
        </w:rPr>
        <w:t>如中标，本响应文件至本项目合同履行完毕止均保持有效，我方将按磋商文件及政府采购</w:t>
      </w:r>
      <w:r>
        <w:rPr>
          <w:rFonts w:ascii="宋体" w:hAnsi="宋体" w:eastAsia="宋体" w:cs="宋体"/>
          <w:sz w:val="23"/>
          <w:szCs w:val="23"/>
        </w:rPr>
        <w:t xml:space="preserve"> </w:t>
      </w:r>
      <w:r>
        <w:rPr>
          <w:rFonts w:ascii="宋体" w:hAnsi="宋体" w:eastAsia="宋体" w:cs="宋体"/>
          <w:spacing w:val="9"/>
          <w:sz w:val="23"/>
          <w:szCs w:val="23"/>
        </w:rPr>
        <w:t>法律、法规的规定履行合同责任和义务</w:t>
      </w:r>
      <w:r>
        <w:rPr>
          <w:rFonts w:ascii="宋体" w:hAnsi="宋体" w:eastAsia="宋体" w:cs="宋体"/>
          <w:spacing w:val="6"/>
          <w:sz w:val="23"/>
          <w:szCs w:val="23"/>
        </w:rPr>
        <w:t>。</w:t>
      </w:r>
    </w:p>
    <w:p>
      <w:pPr>
        <w:spacing w:before="1" w:line="353" w:lineRule="auto"/>
        <w:ind w:left="21" w:right="63" w:firstLine="462"/>
        <w:rPr>
          <w:rFonts w:ascii="宋体" w:hAnsi="宋体" w:eastAsia="宋体" w:cs="宋体"/>
          <w:sz w:val="23"/>
          <w:szCs w:val="23"/>
        </w:rPr>
      </w:pPr>
      <w:r>
        <w:rPr>
          <w:rFonts w:ascii="宋体" w:hAnsi="宋体" w:eastAsia="宋体" w:cs="宋体"/>
          <w:spacing w:val="7"/>
          <w:sz w:val="23"/>
          <w:szCs w:val="23"/>
        </w:rPr>
        <w:t>6、如果在磋商截止时间后的磋商有效期内撤回响应文件或者有其他违约行为，贵方可对我</w:t>
      </w:r>
      <w:r>
        <w:rPr>
          <w:rFonts w:ascii="宋体" w:hAnsi="宋体" w:eastAsia="宋体" w:cs="宋体"/>
          <w:spacing w:val="5"/>
          <w:sz w:val="23"/>
          <w:szCs w:val="23"/>
        </w:rPr>
        <w:t>方</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6"/>
          <w:sz w:val="23"/>
          <w:szCs w:val="23"/>
        </w:rPr>
        <w:t>磋商保证金不予退还。</w:t>
      </w:r>
    </w:p>
    <w:p>
      <w:pPr>
        <w:spacing w:line="310" w:lineRule="exact"/>
        <w:ind w:left="487"/>
        <w:rPr>
          <w:rFonts w:ascii="宋体" w:hAnsi="宋体" w:eastAsia="宋体" w:cs="宋体"/>
          <w:sz w:val="23"/>
          <w:szCs w:val="23"/>
        </w:rPr>
      </w:pPr>
      <w:r>
        <w:rPr>
          <w:rFonts w:ascii="宋体" w:hAnsi="宋体" w:eastAsia="宋体" w:cs="宋体"/>
          <w:spacing w:val="9"/>
          <w:position w:val="1"/>
          <w:sz w:val="23"/>
          <w:szCs w:val="23"/>
        </w:rPr>
        <w:t>7、同意向贵方提供贵方可能要求的与本投标有关的任何数据或资料。</w:t>
      </w:r>
    </w:p>
    <w:p>
      <w:pPr>
        <w:spacing w:before="130" w:line="309" w:lineRule="exact"/>
        <w:ind w:left="482"/>
        <w:rPr>
          <w:rFonts w:ascii="宋体" w:hAnsi="宋体" w:eastAsia="宋体" w:cs="宋体"/>
          <w:sz w:val="23"/>
          <w:szCs w:val="23"/>
        </w:rPr>
      </w:pPr>
      <w:r>
        <w:rPr>
          <w:rFonts w:ascii="宋体" w:hAnsi="宋体" w:eastAsia="宋体" w:cs="宋体"/>
          <w:spacing w:val="12"/>
          <w:position w:val="1"/>
          <w:sz w:val="23"/>
          <w:szCs w:val="23"/>
        </w:rPr>
        <w:t>8</w:t>
      </w:r>
      <w:r>
        <w:rPr>
          <w:rFonts w:ascii="宋体" w:hAnsi="宋体" w:eastAsia="宋体" w:cs="宋体"/>
          <w:spacing w:val="9"/>
          <w:position w:val="1"/>
          <w:sz w:val="23"/>
          <w:szCs w:val="23"/>
        </w:rPr>
        <w:t>、我方完全理解贵方不一定要接受最低报价的供应商为成交人。</w:t>
      </w:r>
    </w:p>
    <w:p>
      <w:pPr>
        <w:spacing w:before="130" w:line="309" w:lineRule="exact"/>
        <w:ind w:left="482"/>
        <w:rPr>
          <w:rFonts w:ascii="宋体" w:hAnsi="宋体" w:eastAsia="宋体" w:cs="宋体"/>
          <w:sz w:val="23"/>
          <w:szCs w:val="23"/>
        </w:rPr>
      </w:pPr>
      <w:r>
        <w:rPr>
          <w:rFonts w:ascii="宋体" w:hAnsi="宋体" w:eastAsia="宋体" w:cs="宋体"/>
          <w:spacing w:val="12"/>
          <w:position w:val="1"/>
          <w:sz w:val="23"/>
          <w:szCs w:val="23"/>
        </w:rPr>
        <w:t>9</w:t>
      </w:r>
      <w:r>
        <w:rPr>
          <w:rFonts w:ascii="宋体" w:hAnsi="宋体" w:eastAsia="宋体" w:cs="宋体"/>
          <w:spacing w:val="9"/>
          <w:position w:val="1"/>
          <w:sz w:val="23"/>
          <w:szCs w:val="23"/>
        </w:rPr>
        <w:t>、若贵方需要，我方愿意提供我方作出的一切承诺的证明材料。</w:t>
      </w:r>
    </w:p>
    <w:p>
      <w:pPr>
        <w:spacing w:before="132" w:line="353" w:lineRule="auto"/>
        <w:ind w:firstLine="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r>
        <w:rPr>
          <w:rFonts w:ascii="宋体" w:hAnsi="宋体" w:eastAsia="宋体" w:cs="宋体"/>
          <w:spacing w:val="5"/>
          <w:sz w:val="23"/>
          <w:szCs w:val="23"/>
        </w:rPr>
        <w:t>、我方将严格遵守《中华人民共和国政府采购法》第七十七条规定，若有下列情形之一的，</w:t>
      </w:r>
      <w:r>
        <w:rPr>
          <w:rFonts w:ascii="宋体" w:hAnsi="宋体" w:eastAsia="宋体" w:cs="宋体"/>
          <w:sz w:val="23"/>
          <w:szCs w:val="23"/>
        </w:rPr>
        <w:t xml:space="preserve"> </w:t>
      </w:r>
      <w:r>
        <w:rPr>
          <w:rFonts w:ascii="宋体" w:hAnsi="宋体" w:eastAsia="宋体" w:cs="宋体"/>
          <w:spacing w:val="7"/>
          <w:sz w:val="23"/>
          <w:szCs w:val="23"/>
        </w:rPr>
        <w:t>处以采购金额 5‰以上 10‰以下的罚款，列入不良行为记录名单，在一到三年内禁止参加政府</w:t>
      </w:r>
      <w:r>
        <w:rPr>
          <w:rFonts w:ascii="宋体" w:hAnsi="宋体" w:eastAsia="宋体" w:cs="宋体"/>
          <w:spacing w:val="1"/>
          <w:sz w:val="23"/>
          <w:szCs w:val="23"/>
        </w:rPr>
        <w:t>采</w:t>
      </w:r>
      <w:r>
        <w:rPr>
          <w:rFonts w:ascii="宋体" w:hAnsi="宋体" w:eastAsia="宋体" w:cs="宋体"/>
          <w:sz w:val="23"/>
          <w:szCs w:val="23"/>
        </w:rPr>
        <w:t xml:space="preserve"> </w:t>
      </w:r>
      <w:r>
        <w:rPr>
          <w:rFonts w:ascii="宋体" w:hAnsi="宋体" w:eastAsia="宋体" w:cs="宋体"/>
          <w:spacing w:val="10"/>
          <w:sz w:val="23"/>
          <w:szCs w:val="23"/>
        </w:rPr>
        <w:t>购活动，有违法所得的，并处没收违法所得，情节严重的，由工商行政管理机关吊销营业执照</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9"/>
          <w:sz w:val="23"/>
          <w:szCs w:val="23"/>
        </w:rPr>
        <w:t>构成犯罪的，依法追究刑事责任</w:t>
      </w:r>
      <w:r>
        <w:rPr>
          <w:rFonts w:ascii="宋体" w:hAnsi="宋体" w:eastAsia="宋体" w:cs="宋体"/>
          <w:spacing w:val="6"/>
          <w:sz w:val="23"/>
          <w:szCs w:val="23"/>
        </w:rPr>
        <w:t>：</w:t>
      </w:r>
    </w:p>
    <w:p>
      <w:pPr>
        <w:spacing w:before="1" w:line="227" w:lineRule="auto"/>
        <w:ind w:left="49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1) 提供虚假材料谋取成交的；</w:t>
      </w:r>
    </w:p>
    <w:p>
      <w:pPr>
        <w:spacing w:before="156" w:line="227" w:lineRule="auto"/>
        <w:ind w:left="493"/>
        <w:rPr>
          <w:rFonts w:ascii="宋体" w:hAnsi="宋体" w:eastAsia="宋体" w:cs="宋体"/>
          <w:sz w:val="23"/>
          <w:szCs w:val="23"/>
        </w:rPr>
      </w:pPr>
      <w:r>
        <w:rPr>
          <w:rFonts w:ascii="宋体" w:hAnsi="宋体" w:eastAsia="宋体" w:cs="宋体"/>
          <w:spacing w:val="13"/>
          <w:sz w:val="23"/>
          <w:szCs w:val="23"/>
        </w:rPr>
        <w:t>(2) 采取不正当手段诋毁、排挤其他供应商的；</w:t>
      </w:r>
    </w:p>
    <w:p>
      <w:pPr>
        <w:spacing w:before="159" w:line="227"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与采购人、其他供应商或者采购代理机构恶意串通的；</w:t>
      </w:r>
    </w:p>
    <w:p>
      <w:pPr>
        <w:sectPr>
          <w:footerReference r:id="rId44" w:type="default"/>
          <w:pgSz w:w="11906" w:h="16839"/>
          <w:pgMar w:top="400" w:right="843" w:bottom="1014" w:left="914" w:header="0" w:footer="854" w:gutter="0"/>
          <w:cols w:space="720" w:num="1"/>
        </w:sectPr>
      </w:pPr>
    </w:p>
    <w:p>
      <w:pPr>
        <w:spacing w:line="288" w:lineRule="auto"/>
        <w:rPr>
          <w:rFonts w:ascii="Arial"/>
          <w:sz w:val="21"/>
        </w:rPr>
      </w:pPr>
    </w:p>
    <w:p>
      <w:pPr>
        <w:spacing w:line="289" w:lineRule="auto"/>
        <w:rPr>
          <w:rFonts w:ascii="Arial"/>
          <w:sz w:val="21"/>
        </w:rPr>
      </w:pPr>
    </w:p>
    <w:p>
      <w:pPr>
        <w:spacing w:before="74" w:line="227" w:lineRule="auto"/>
        <w:ind w:left="49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向采购人、采购代理机构行贿或者提供其他不正当利益的；</w:t>
      </w:r>
    </w:p>
    <w:p>
      <w:pPr>
        <w:spacing w:before="156" w:line="227" w:lineRule="auto"/>
        <w:ind w:left="490"/>
        <w:rPr>
          <w:rFonts w:ascii="宋体" w:hAnsi="宋体" w:eastAsia="宋体" w:cs="宋体"/>
          <w:sz w:val="23"/>
          <w:szCs w:val="23"/>
        </w:rPr>
      </w:pPr>
      <w:r>
        <w:rPr>
          <w:rFonts w:ascii="宋体" w:hAnsi="宋体" w:eastAsia="宋体" w:cs="宋体"/>
          <w:spacing w:val="13"/>
          <w:sz w:val="23"/>
          <w:szCs w:val="23"/>
        </w:rPr>
        <w:t>(5) 在招标采购过程中与采购人进行协商磋商的</w:t>
      </w:r>
      <w:r>
        <w:rPr>
          <w:rFonts w:ascii="宋体" w:hAnsi="宋体" w:eastAsia="宋体" w:cs="宋体"/>
          <w:spacing w:val="10"/>
          <w:sz w:val="23"/>
          <w:szCs w:val="23"/>
        </w:rPr>
        <w:t>；</w:t>
      </w:r>
    </w:p>
    <w:p>
      <w:pPr>
        <w:spacing w:before="156" w:line="227" w:lineRule="auto"/>
        <w:ind w:left="490"/>
        <w:rPr>
          <w:rFonts w:ascii="宋体" w:hAnsi="宋体" w:eastAsia="宋体" w:cs="宋体"/>
          <w:sz w:val="23"/>
          <w:szCs w:val="23"/>
        </w:rPr>
      </w:pPr>
      <w:r>
        <w:rPr>
          <w:rFonts w:ascii="宋体" w:hAnsi="宋体" w:eastAsia="宋体" w:cs="宋体"/>
          <w:spacing w:val="13"/>
          <w:sz w:val="23"/>
          <w:szCs w:val="23"/>
        </w:rPr>
        <w:t>(6) 拒绝有关部门监督检查或提供虚假情况的。</w:t>
      </w:r>
    </w:p>
    <w:p>
      <w:pPr>
        <w:spacing w:line="260" w:lineRule="auto"/>
        <w:rPr>
          <w:rFonts w:ascii="Arial"/>
          <w:sz w:val="21"/>
        </w:rPr>
      </w:pPr>
    </w:p>
    <w:p>
      <w:pPr>
        <w:spacing w:line="260" w:lineRule="auto"/>
        <w:rPr>
          <w:rFonts w:ascii="Arial"/>
          <w:sz w:val="21"/>
        </w:rPr>
      </w:pPr>
    </w:p>
    <w:p>
      <w:pPr>
        <w:spacing w:before="74" w:line="227" w:lineRule="auto"/>
        <w:ind w:left="699"/>
        <w:rPr>
          <w:rFonts w:ascii="宋体" w:hAnsi="宋体" w:eastAsia="宋体" w:cs="宋体"/>
          <w:sz w:val="23"/>
          <w:szCs w:val="23"/>
        </w:rPr>
      </w:pPr>
      <w:r>
        <w:rPr>
          <w:rFonts w:ascii="宋体" w:hAnsi="宋体" w:eastAsia="宋体" w:cs="宋体"/>
          <w:spacing w:val="13"/>
          <w:sz w:val="23"/>
          <w:szCs w:val="23"/>
        </w:rPr>
        <w:t>与</w:t>
      </w:r>
      <w:r>
        <w:rPr>
          <w:rFonts w:ascii="宋体" w:hAnsi="宋体" w:eastAsia="宋体" w:cs="宋体"/>
          <w:spacing w:val="8"/>
          <w:sz w:val="23"/>
          <w:szCs w:val="23"/>
        </w:rPr>
        <w:t>本磋商有关的正式通讯地址为：</w:t>
      </w:r>
    </w:p>
    <w:p>
      <w:pPr>
        <w:spacing w:before="156" w:line="228" w:lineRule="auto"/>
        <w:ind w:left="694"/>
        <w:rPr>
          <w:rFonts w:ascii="宋体" w:hAnsi="宋体" w:eastAsia="宋体" w:cs="宋体"/>
          <w:sz w:val="23"/>
          <w:szCs w:val="23"/>
        </w:rPr>
      </w:pPr>
      <w:r>
        <w:rPr>
          <w:rFonts w:ascii="宋体" w:hAnsi="宋体" w:eastAsia="宋体" w:cs="宋体"/>
          <w:spacing w:val="-4"/>
          <w:sz w:val="23"/>
          <w:szCs w:val="23"/>
        </w:rPr>
        <w:t>地址：</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邮政编码：</w:t>
      </w:r>
      <w:r>
        <w:rPr>
          <w:rFonts w:ascii="宋体" w:hAnsi="宋体" w:eastAsia="宋体" w:cs="宋体"/>
          <w:sz w:val="23"/>
          <w:szCs w:val="23"/>
          <w:u w:val="single" w:color="auto"/>
        </w:rPr>
        <w:t xml:space="preserve">               </w:t>
      </w:r>
    </w:p>
    <w:p>
      <w:pPr>
        <w:spacing w:before="158" w:line="230" w:lineRule="auto"/>
        <w:ind w:left="746"/>
        <w:rPr>
          <w:rFonts w:ascii="宋体" w:hAnsi="宋体" w:eastAsia="宋体" w:cs="宋体"/>
          <w:sz w:val="23"/>
          <w:szCs w:val="23"/>
        </w:rPr>
      </w:pPr>
      <w:r>
        <w:rPr>
          <w:rFonts w:ascii="宋体" w:hAnsi="宋体" w:eastAsia="宋体" w:cs="宋体"/>
          <w:spacing w:val="8"/>
          <w:sz w:val="23"/>
          <w:szCs w:val="23"/>
        </w:rPr>
        <w:t>电</w:t>
      </w:r>
      <w:r>
        <w:rPr>
          <w:rFonts w:ascii="宋体" w:hAnsi="宋体" w:eastAsia="宋体" w:cs="宋体"/>
          <w:spacing w:val="6"/>
          <w:sz w:val="23"/>
          <w:szCs w:val="23"/>
        </w:rPr>
        <w:t>话</w:t>
      </w:r>
      <w:r>
        <w:rPr>
          <w:rFonts w:ascii="宋体" w:hAnsi="宋体" w:eastAsia="宋体" w:cs="宋体"/>
          <w:spacing w:val="4"/>
          <w:sz w:val="23"/>
          <w:szCs w:val="23"/>
        </w:rPr>
        <w:t>、传真或电传：</w:t>
      </w:r>
      <w:r>
        <w:rPr>
          <w:rFonts w:ascii="宋体" w:hAnsi="宋体" w:eastAsia="宋体" w:cs="宋体"/>
          <w:sz w:val="23"/>
          <w:szCs w:val="23"/>
          <w:u w:val="single" w:color="auto"/>
        </w:rPr>
        <w:t xml:space="preserve">                                                  </w:t>
      </w:r>
    </w:p>
    <w:p>
      <w:pPr>
        <w:spacing w:before="152" w:line="229" w:lineRule="auto"/>
        <w:ind w:left="719"/>
        <w:rPr>
          <w:rFonts w:ascii="宋体" w:hAnsi="宋体" w:eastAsia="宋体" w:cs="宋体"/>
          <w:sz w:val="23"/>
          <w:szCs w:val="23"/>
        </w:rPr>
      </w:pPr>
      <w:r>
        <w:rPr>
          <w:rFonts w:ascii="宋体" w:hAnsi="宋体" w:eastAsia="宋体" w:cs="宋体"/>
          <w:spacing w:val="6"/>
          <w:sz w:val="23"/>
          <w:szCs w:val="23"/>
        </w:rPr>
        <w:t>开户名称</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54" w:line="229" w:lineRule="auto"/>
        <w:ind w:left="719"/>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56" w:line="229" w:lineRule="auto"/>
        <w:ind w:left="728"/>
        <w:rPr>
          <w:rFonts w:ascii="宋体" w:hAnsi="宋体" w:eastAsia="宋体" w:cs="宋体"/>
          <w:sz w:val="23"/>
          <w:szCs w:val="23"/>
        </w:rPr>
      </w:pPr>
      <w:r>
        <w:rPr>
          <w:rFonts w:ascii="宋体" w:hAnsi="宋体" w:eastAsia="宋体" w:cs="宋体"/>
          <w:spacing w:val="-14"/>
          <w:sz w:val="23"/>
          <w:szCs w:val="23"/>
        </w:rPr>
        <w:t>帐</w:t>
      </w:r>
      <w:r>
        <w:rPr>
          <w:rFonts w:ascii="宋体" w:hAnsi="宋体" w:eastAsia="宋体" w:cs="宋体"/>
          <w:spacing w:val="-11"/>
          <w:sz w:val="23"/>
          <w:szCs w:val="23"/>
        </w:rPr>
        <w:t xml:space="preserve">    号 ：</w:t>
      </w:r>
      <w:r>
        <w:rPr>
          <w:rFonts w:ascii="宋体" w:hAnsi="宋体" w:eastAsia="宋体" w:cs="宋体"/>
          <w:sz w:val="23"/>
          <w:szCs w:val="23"/>
          <w:u w:val="single" w:color="auto"/>
        </w:rPr>
        <w:t xml:space="preserve">                                                          </w:t>
      </w: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5" w:line="353" w:lineRule="auto"/>
        <w:ind w:left="3058" w:right="117"/>
        <w:rPr>
          <w:rFonts w:ascii="宋体" w:hAnsi="宋体" w:eastAsia="宋体" w:cs="宋体"/>
          <w:sz w:val="23"/>
          <w:szCs w:val="23"/>
        </w:rPr>
      </w:pPr>
      <w:r>
        <w:rPr>
          <w:rFonts w:ascii="宋体" w:hAnsi="宋体" w:eastAsia="宋体" w:cs="宋体"/>
          <w:spacing w:val="1"/>
          <w:sz w:val="23"/>
          <w:szCs w:val="23"/>
        </w:rPr>
        <w:t>供应商名称 (加盖单位公章)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5"/>
          <w:sz w:val="23"/>
          <w:szCs w:val="23"/>
        </w:rPr>
        <w:t>法</w:t>
      </w:r>
      <w:r>
        <w:rPr>
          <w:rFonts w:ascii="宋体" w:hAnsi="宋体" w:eastAsia="宋体" w:cs="宋体"/>
          <w:spacing w:val="8"/>
          <w:sz w:val="23"/>
          <w:szCs w:val="23"/>
        </w:rPr>
        <w:t>定代表人或委托代理人签名：</w:t>
      </w:r>
      <w:r>
        <w:rPr>
          <w:rFonts w:ascii="宋体" w:hAnsi="宋体" w:eastAsia="宋体" w:cs="宋体"/>
          <w:sz w:val="23"/>
          <w:szCs w:val="23"/>
          <w:u w:val="single" w:color="auto"/>
        </w:rPr>
        <w:t xml:space="preserve">                         </w:t>
      </w:r>
    </w:p>
    <w:p>
      <w:pPr>
        <w:spacing w:before="1" w:line="228" w:lineRule="auto"/>
        <w:ind w:left="3057"/>
        <w:rPr>
          <w:rFonts w:ascii="宋体" w:hAnsi="宋体" w:eastAsia="宋体" w:cs="宋体"/>
          <w:sz w:val="23"/>
          <w:szCs w:val="23"/>
        </w:rPr>
      </w:pPr>
      <w:r>
        <w:rPr>
          <w:rFonts w:ascii="宋体" w:hAnsi="宋体" w:eastAsia="宋体" w:cs="宋体"/>
          <w:spacing w:val="7"/>
          <w:sz w:val="23"/>
          <w:szCs w:val="23"/>
        </w:rPr>
        <w:t>磋</w:t>
      </w:r>
      <w:r>
        <w:rPr>
          <w:rFonts w:ascii="宋体" w:hAnsi="宋体" w:eastAsia="宋体" w:cs="宋体"/>
          <w:spacing w:val="6"/>
          <w:sz w:val="23"/>
          <w:szCs w:val="23"/>
        </w:rPr>
        <w:t>商日期：</w:t>
      </w:r>
      <w:r>
        <w:rPr>
          <w:rFonts w:ascii="宋体" w:hAnsi="宋体" w:eastAsia="宋体" w:cs="宋体"/>
          <w:sz w:val="23"/>
          <w:szCs w:val="23"/>
          <w:u w:val="single" w:color="auto"/>
        </w:rPr>
        <w:t xml:space="preserve">                                            </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说</w:t>
      </w:r>
      <w:r>
        <w:rPr>
          <w:rFonts w:ascii="宋体" w:hAnsi="宋体" w:eastAsia="宋体" w:cs="宋体"/>
          <w:spacing w:val="9"/>
          <w:sz w:val="20"/>
          <w:szCs w:val="20"/>
          <w14:textOutline w14:w="3795" w14:cap="sq" w14:cmpd="sng">
            <w14:solidFill>
              <w14:srgbClr w14:val="000000"/>
            </w14:solidFill>
            <w14:prstDash w14:val="solid"/>
            <w14:bevel/>
          </w14:textOutline>
        </w:rPr>
        <w:t>明：</w:t>
      </w:r>
      <w:r>
        <w:rPr>
          <w:rFonts w:ascii="宋体" w:hAnsi="宋体" w:eastAsia="宋体" w:cs="宋体"/>
          <w:spacing w:val="9"/>
          <w:sz w:val="20"/>
          <w:szCs w:val="20"/>
        </w:rPr>
        <w:t>供应商必须按以上格式填写，加盖单位公章并签名，否则，无签名、盖单位公章的，磋商无效。</w:t>
      </w:r>
    </w:p>
    <w:p>
      <w:pPr>
        <w:sectPr>
          <w:footerReference r:id="rId45" w:type="default"/>
          <w:pgSz w:w="11906" w:h="16839"/>
          <w:pgMar w:top="400" w:right="1581" w:bottom="1014" w:left="917" w:header="0" w:footer="854" w:gutter="0"/>
          <w:cols w:space="720" w:num="1"/>
        </w:sectPr>
      </w:pPr>
    </w:p>
    <w:p>
      <w:pPr>
        <w:spacing w:line="288" w:lineRule="auto"/>
        <w:rPr>
          <w:rFonts w:ascii="Arial"/>
          <w:sz w:val="21"/>
        </w:rPr>
      </w:pPr>
    </w:p>
    <w:p>
      <w:pPr>
        <w:spacing w:line="288" w:lineRule="auto"/>
        <w:rPr>
          <w:rFonts w:ascii="Arial"/>
          <w:sz w:val="21"/>
        </w:rPr>
      </w:pPr>
    </w:p>
    <w:p>
      <w:pPr>
        <w:spacing w:before="101" w:line="224" w:lineRule="auto"/>
        <w:ind w:left="3600"/>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磋</w:t>
      </w:r>
      <w:r>
        <w:rPr>
          <w:rFonts w:ascii="宋体" w:hAnsi="宋体" w:eastAsia="宋体" w:cs="宋体"/>
          <w:spacing w:val="7"/>
          <w:sz w:val="31"/>
          <w:szCs w:val="31"/>
          <w14:textOutline w14:w="5793" w14:cap="sq" w14:cmpd="sng">
            <w14:solidFill>
              <w14:srgbClr w14:val="000000"/>
            </w14:solidFill>
            <w14:prstDash w14:val="solid"/>
            <w14:bevel/>
          </w14:textOutline>
        </w:rPr>
        <w:t>商报价表</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(格式)</w:t>
      </w:r>
    </w:p>
    <w:p>
      <w:pPr>
        <w:spacing w:line="274" w:lineRule="auto"/>
        <w:rPr>
          <w:rFonts w:ascii="Arial"/>
          <w:sz w:val="21"/>
        </w:rPr>
      </w:pPr>
    </w:p>
    <w:p>
      <w:pPr>
        <w:spacing w:line="275" w:lineRule="auto"/>
        <w:rPr>
          <w:rFonts w:ascii="Arial"/>
          <w:sz w:val="21"/>
        </w:rPr>
      </w:pPr>
    </w:p>
    <w:p>
      <w:pPr>
        <w:spacing w:before="75" w:line="399" w:lineRule="auto"/>
        <w:ind w:left="4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项目名称</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pPr>
        <w:spacing w:line="228" w:lineRule="auto"/>
        <w:ind w:left="48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p/>
    <w:p>
      <w:pPr>
        <w:spacing w:line="180" w:lineRule="exact"/>
      </w:pPr>
    </w:p>
    <w:tbl>
      <w:tblPr>
        <w:tblStyle w:val="9"/>
        <w:tblW w:w="9184"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691"/>
        <w:gridCol w:w="6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52" w:type="dxa"/>
            <w:vAlign w:val="top"/>
          </w:tcPr>
          <w:p>
            <w:pPr>
              <w:spacing w:before="167" w:line="230" w:lineRule="auto"/>
              <w:ind w:left="9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8532" w:type="dxa"/>
            <w:gridSpan w:val="2"/>
            <w:vAlign w:val="top"/>
          </w:tcPr>
          <w:p>
            <w:pPr>
              <w:spacing w:before="168" w:line="228" w:lineRule="auto"/>
              <w:ind w:left="379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52" w:type="dxa"/>
            <w:vAlign w:val="top"/>
          </w:tcPr>
          <w:p>
            <w:pPr>
              <w:spacing w:before="258" w:line="192" w:lineRule="auto"/>
              <w:ind w:left="291"/>
              <w:rPr>
                <w:rFonts w:ascii="宋体" w:hAnsi="宋体" w:eastAsia="宋体" w:cs="宋体"/>
                <w:sz w:val="23"/>
                <w:szCs w:val="23"/>
              </w:rPr>
            </w:pPr>
            <w:r>
              <w:rPr>
                <w:rFonts w:ascii="宋体" w:hAnsi="宋体" w:eastAsia="宋体" w:cs="宋体"/>
                <w:sz w:val="23"/>
                <w:szCs w:val="23"/>
              </w:rPr>
              <w:t>1</w:t>
            </w:r>
          </w:p>
        </w:tc>
        <w:tc>
          <w:tcPr>
            <w:tcW w:w="8532" w:type="dxa"/>
            <w:gridSpan w:val="2"/>
            <w:vAlign w:val="top"/>
          </w:tcPr>
          <w:p>
            <w:pPr>
              <w:spacing w:before="221" w:line="227" w:lineRule="auto"/>
              <w:ind w:left="1933"/>
              <w:rPr>
                <w:rFonts w:ascii="宋体" w:hAnsi="宋体" w:eastAsia="宋体" w:cs="宋体"/>
                <w:sz w:val="23"/>
                <w:szCs w:val="23"/>
              </w:rPr>
            </w:pPr>
            <w:r>
              <w:rPr>
                <w:rFonts w:hint="eastAsia" w:ascii="宋体" w:hAnsi="宋体" w:eastAsia="宋体" w:cs="宋体"/>
                <w:spacing w:val="14"/>
                <w:sz w:val="23"/>
                <w:szCs w:val="23"/>
              </w:rPr>
              <w:t>2022年夏郢镇松材线虫病疫情防控技术服务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43" w:type="dxa"/>
            <w:gridSpan w:val="2"/>
            <w:vAlign w:val="top"/>
          </w:tcPr>
          <w:p>
            <w:pPr>
              <w:spacing w:line="244" w:lineRule="auto"/>
              <w:rPr>
                <w:rFonts w:ascii="Arial"/>
                <w:sz w:val="21"/>
              </w:rPr>
            </w:pPr>
          </w:p>
          <w:p>
            <w:pPr>
              <w:spacing w:before="75" w:line="227" w:lineRule="auto"/>
              <w:ind w:left="461"/>
              <w:rPr>
                <w:rFonts w:ascii="宋体" w:hAnsi="宋体" w:eastAsia="宋体" w:cs="宋体"/>
                <w:sz w:val="23"/>
                <w:szCs w:val="23"/>
              </w:rPr>
            </w:pPr>
            <w:r>
              <w:rPr>
                <w:rFonts w:ascii="宋体" w:hAnsi="宋体" w:eastAsia="宋体" w:cs="宋体"/>
                <w:spacing w:val="7"/>
                <w:sz w:val="23"/>
                <w:szCs w:val="23"/>
              </w:rPr>
              <w:t>总</w:t>
            </w:r>
            <w:r>
              <w:rPr>
                <w:rFonts w:ascii="宋体" w:hAnsi="宋体" w:eastAsia="宋体" w:cs="宋体"/>
                <w:spacing w:val="5"/>
                <w:sz w:val="23"/>
                <w:szCs w:val="23"/>
              </w:rPr>
              <w:t>报价 (元)</w:t>
            </w:r>
          </w:p>
        </w:tc>
        <w:tc>
          <w:tcPr>
            <w:tcW w:w="6841" w:type="dxa"/>
            <w:vAlign w:val="top"/>
          </w:tcPr>
          <w:p>
            <w:pPr>
              <w:spacing w:before="165" w:line="227" w:lineRule="auto"/>
              <w:ind w:left="116"/>
              <w:rPr>
                <w:rFonts w:ascii="宋体" w:hAnsi="宋体" w:eastAsia="宋体" w:cs="宋体"/>
                <w:sz w:val="23"/>
                <w:szCs w:val="23"/>
              </w:rPr>
            </w:pPr>
            <w:r>
              <w:rPr>
                <w:rFonts w:ascii="宋体" w:hAnsi="宋体" w:eastAsia="宋体" w:cs="宋体"/>
                <w:spacing w:val="8"/>
                <w:sz w:val="23"/>
                <w:szCs w:val="23"/>
              </w:rPr>
              <w:t>人</w:t>
            </w:r>
            <w:r>
              <w:rPr>
                <w:rFonts w:ascii="宋体" w:hAnsi="宋体" w:eastAsia="宋体" w:cs="宋体"/>
                <w:spacing w:val="6"/>
                <w:sz w:val="23"/>
                <w:szCs w:val="23"/>
              </w:rPr>
              <w:t>民币大写：</w:t>
            </w:r>
            <w:r>
              <w:rPr>
                <w:rFonts w:ascii="宋体" w:hAnsi="宋体" w:eastAsia="宋体" w:cs="宋体"/>
                <w:sz w:val="23"/>
                <w:szCs w:val="23"/>
                <w:u w:val="single" w:color="auto"/>
              </w:rPr>
              <w:t xml:space="preserve">                                          </w:t>
            </w:r>
          </w:p>
          <w:p>
            <w:pPr>
              <w:spacing w:before="28" w:line="229" w:lineRule="auto"/>
              <w:ind w:left="120"/>
              <w:rPr>
                <w:rFonts w:ascii="宋体" w:hAnsi="宋体" w:eastAsia="宋体" w:cs="宋体"/>
                <w:sz w:val="23"/>
                <w:szCs w:val="23"/>
              </w:rPr>
            </w:pPr>
            <w:r>
              <w:rPr>
                <w:rFonts w:ascii="宋体" w:hAnsi="宋体" w:eastAsia="宋体" w:cs="宋体"/>
                <w:spacing w:val="-3"/>
                <w:sz w:val="23"/>
                <w:szCs w:val="23"/>
              </w:rPr>
              <w:t>小      写：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343" w:type="dxa"/>
            <w:gridSpan w:val="2"/>
            <w:vAlign w:val="top"/>
          </w:tcPr>
          <w:p>
            <w:pPr>
              <w:spacing w:before="221" w:line="228" w:lineRule="auto"/>
              <w:ind w:left="458"/>
              <w:rPr>
                <w:rFonts w:ascii="宋体" w:hAnsi="宋体" w:eastAsia="宋体" w:cs="宋体"/>
                <w:sz w:val="23"/>
                <w:szCs w:val="23"/>
              </w:rPr>
            </w:pPr>
            <w:r>
              <w:rPr>
                <w:rFonts w:ascii="宋体" w:hAnsi="宋体" w:eastAsia="宋体" w:cs="宋体"/>
                <w:spacing w:val="10"/>
                <w:sz w:val="23"/>
                <w:szCs w:val="23"/>
              </w:rPr>
              <w:t>承</w:t>
            </w:r>
            <w:r>
              <w:rPr>
                <w:rFonts w:ascii="宋体" w:hAnsi="宋体" w:eastAsia="宋体" w:cs="宋体"/>
                <w:spacing w:val="8"/>
                <w:sz w:val="23"/>
                <w:szCs w:val="23"/>
              </w:rPr>
              <w:t>诺服务期限</w:t>
            </w:r>
          </w:p>
        </w:tc>
        <w:tc>
          <w:tcPr>
            <w:tcW w:w="6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7" w:hRule="atLeast"/>
        </w:trPr>
        <w:tc>
          <w:tcPr>
            <w:tcW w:w="2343" w:type="dxa"/>
            <w:gridSpan w:val="2"/>
            <w:vAlign w:val="top"/>
          </w:tcPr>
          <w:p>
            <w:pPr>
              <w:spacing w:before="312" w:line="229" w:lineRule="auto"/>
              <w:ind w:left="217"/>
              <w:rPr>
                <w:rFonts w:ascii="宋体" w:hAnsi="宋体" w:eastAsia="宋体" w:cs="宋体"/>
                <w:sz w:val="23"/>
                <w:szCs w:val="23"/>
              </w:rPr>
            </w:pPr>
            <w:r>
              <w:rPr>
                <w:rFonts w:ascii="宋体" w:hAnsi="宋体" w:eastAsia="宋体" w:cs="宋体"/>
                <w:spacing w:val="7"/>
                <w:sz w:val="23"/>
                <w:szCs w:val="23"/>
              </w:rPr>
              <w:t>磋商保证金 (元</w:t>
            </w:r>
            <w:r>
              <w:rPr>
                <w:rFonts w:ascii="宋体" w:hAnsi="宋体" w:eastAsia="宋体" w:cs="宋体"/>
                <w:spacing w:val="5"/>
                <w:sz w:val="23"/>
                <w:szCs w:val="23"/>
              </w:rPr>
              <w:t>)</w:t>
            </w:r>
          </w:p>
        </w:tc>
        <w:tc>
          <w:tcPr>
            <w:tcW w:w="6841" w:type="dxa"/>
            <w:vAlign w:val="top"/>
          </w:tcPr>
          <w:p>
            <w:pPr>
              <w:spacing w:before="313" w:line="227" w:lineRule="auto"/>
              <w:ind w:left="116"/>
              <w:rPr>
                <w:rFonts w:ascii="宋体" w:hAnsi="宋体" w:eastAsia="宋体" w:cs="宋体"/>
                <w:sz w:val="23"/>
                <w:szCs w:val="23"/>
              </w:rPr>
            </w:pPr>
            <w:r>
              <w:rPr>
                <w:rFonts w:ascii="宋体" w:hAnsi="宋体" w:eastAsia="宋体" w:cs="宋体"/>
                <w:spacing w:val="7"/>
                <w:sz w:val="23"/>
                <w:szCs w:val="23"/>
              </w:rPr>
              <w:t>金</w:t>
            </w:r>
            <w:r>
              <w:rPr>
                <w:rFonts w:ascii="宋体" w:hAnsi="宋体" w:eastAsia="宋体" w:cs="宋体"/>
                <w:spacing w:val="6"/>
                <w:sz w:val="23"/>
                <w:szCs w:val="23"/>
              </w:rPr>
              <w:t>额 (人民币) ：</w:t>
            </w:r>
            <w:r>
              <w:rPr>
                <w:rFonts w:ascii="宋体" w:hAnsi="宋体" w:eastAsia="宋体" w:cs="宋体"/>
                <w:sz w:val="23"/>
                <w:szCs w:val="23"/>
                <w:u w:val="single" w:color="auto"/>
              </w:rPr>
              <w:t xml:space="preserve">                   </w:t>
            </w:r>
          </w:p>
        </w:tc>
      </w:tr>
    </w:tbl>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3058"/>
        <w:rPr>
          <w:rFonts w:ascii="宋体" w:hAnsi="宋体" w:eastAsia="宋体" w:cs="宋体"/>
          <w:sz w:val="23"/>
          <w:szCs w:val="23"/>
        </w:rPr>
      </w:pPr>
      <w:r>
        <w:rPr>
          <w:rFonts w:ascii="宋体" w:hAnsi="宋体" w:eastAsia="宋体" w:cs="宋体"/>
          <w:spacing w:val="14"/>
          <w:sz w:val="23"/>
          <w:szCs w:val="23"/>
        </w:rPr>
        <w:t>供</w:t>
      </w:r>
      <w:r>
        <w:rPr>
          <w:rFonts w:ascii="宋体" w:hAnsi="宋体" w:eastAsia="宋体" w:cs="宋体"/>
          <w:spacing w:val="11"/>
          <w:sz w:val="23"/>
          <w:szCs w:val="23"/>
        </w:rPr>
        <w:t>应</w:t>
      </w:r>
      <w:r>
        <w:rPr>
          <w:rFonts w:ascii="宋体" w:hAnsi="宋体" w:eastAsia="宋体" w:cs="宋体"/>
          <w:spacing w:val="7"/>
          <w:sz w:val="23"/>
          <w:szCs w:val="23"/>
        </w:rPr>
        <w:t>商名称 (加盖单位公章) ：</w:t>
      </w:r>
      <w:r>
        <w:rPr>
          <w:rFonts w:ascii="宋体" w:hAnsi="宋体" w:eastAsia="宋体" w:cs="宋体"/>
          <w:sz w:val="23"/>
          <w:szCs w:val="23"/>
          <w:u w:val="single" w:color="auto"/>
        </w:rPr>
        <w:t xml:space="preserve">                          </w:t>
      </w:r>
    </w:p>
    <w:p>
      <w:pPr>
        <w:rPr>
          <w:rFonts w:ascii="Arial"/>
          <w:sz w:val="21"/>
        </w:rPr>
      </w:pPr>
    </w:p>
    <w:p>
      <w:pPr>
        <w:spacing w:before="75" w:line="485" w:lineRule="auto"/>
        <w:ind w:left="3057" w:right="69" w:firstLine="1"/>
        <w:rPr>
          <w:rFonts w:ascii="宋体" w:hAnsi="宋体" w:eastAsia="宋体" w:cs="宋体"/>
          <w:sz w:val="23"/>
          <w:szCs w:val="23"/>
        </w:rPr>
      </w:pPr>
      <w:r>
        <w:rPr>
          <w:rFonts w:ascii="宋体" w:hAnsi="宋体" w:eastAsia="宋体" w:cs="宋体"/>
          <w:spacing w:val="3"/>
          <w:sz w:val="23"/>
          <w:szCs w:val="23"/>
        </w:rPr>
        <w:t>法定代表人 (或负责人) 或委托代理人签名：</w:t>
      </w:r>
      <w:r>
        <w:rPr>
          <w:rFonts w:ascii="宋体" w:hAnsi="宋体" w:eastAsia="宋体" w:cs="宋体"/>
          <w:spacing w:val="3"/>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磋</w:t>
      </w:r>
      <w:r>
        <w:rPr>
          <w:rFonts w:ascii="宋体" w:hAnsi="宋体" w:eastAsia="宋体" w:cs="宋体"/>
          <w:spacing w:val="6"/>
          <w:sz w:val="23"/>
          <w:szCs w:val="23"/>
        </w:rPr>
        <w:t>商日期：</w:t>
      </w:r>
      <w:r>
        <w:rPr>
          <w:rFonts w:ascii="宋体" w:hAnsi="宋体" w:eastAsia="宋体" w:cs="宋体"/>
          <w:sz w:val="23"/>
          <w:szCs w:val="23"/>
          <w:u w:val="single" w:color="auto"/>
        </w:rPr>
        <w:t xml:space="preserve">                                            </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说明：</w:t>
      </w:r>
    </w:p>
    <w:p>
      <w:pPr>
        <w:spacing w:before="57" w:line="271" w:lineRule="exact"/>
        <w:ind w:left="1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1"/>
          <w:position w:val="1"/>
          <w:sz w:val="20"/>
          <w:szCs w:val="20"/>
        </w:rPr>
        <w:t>所</w:t>
      </w:r>
      <w:r>
        <w:rPr>
          <w:rFonts w:ascii="宋体" w:hAnsi="宋体" w:eastAsia="宋体" w:cs="宋体"/>
          <w:spacing w:val="8"/>
          <w:position w:val="1"/>
          <w:sz w:val="20"/>
          <w:szCs w:val="20"/>
        </w:rPr>
        <w:t>有价格均系用人民币表示，单位为元，精确到小数点后两位。</w:t>
      </w:r>
    </w:p>
    <w:p>
      <w:pPr>
        <w:spacing w:before="29" w:line="271" w:lineRule="exact"/>
        <w:rPr>
          <w:rFonts w:ascii="宋体" w:hAnsi="宋体" w:eastAsia="宋体" w:cs="宋体"/>
          <w:sz w:val="20"/>
          <w:szCs w:val="20"/>
        </w:rPr>
      </w:pPr>
      <w:r>
        <w:rPr>
          <w:rFonts w:ascii="宋体" w:hAnsi="宋体" w:eastAsia="宋体" w:cs="宋体"/>
          <w:spacing w:val="5"/>
          <w:position w:val="1"/>
          <w:sz w:val="20"/>
          <w:szCs w:val="20"/>
        </w:rPr>
        <w:t>2、供应商必须按以上格式填写、加盖单位公章并签名，否则，未按要求填写、无签名盖单位公章的，报价无效。</w:t>
      </w:r>
    </w:p>
    <w:p>
      <w:pPr>
        <w:sectPr>
          <w:footerReference r:id="rId46" w:type="default"/>
          <w:pgSz w:w="11906" w:h="16839"/>
          <w:pgMar w:top="400" w:right="837" w:bottom="1014" w:left="917" w:header="0" w:footer="854" w:gutter="0"/>
          <w:cols w:space="720" w:num="1"/>
        </w:sectPr>
      </w:pPr>
    </w:p>
    <w:p>
      <w:pPr>
        <w:spacing w:line="295" w:lineRule="auto"/>
        <w:rPr>
          <w:rFonts w:ascii="Arial"/>
          <w:sz w:val="21"/>
        </w:rPr>
      </w:pPr>
    </w:p>
    <w:p>
      <w:pPr>
        <w:spacing w:line="295" w:lineRule="auto"/>
        <w:rPr>
          <w:rFonts w:ascii="Arial"/>
          <w:sz w:val="21"/>
        </w:rPr>
      </w:pPr>
    </w:p>
    <w:p>
      <w:pPr>
        <w:spacing w:before="94" w:line="226" w:lineRule="auto"/>
        <w:ind w:left="3396"/>
        <w:rPr>
          <w:rFonts w:ascii="宋体" w:hAnsi="宋体" w:eastAsia="宋体" w:cs="宋体"/>
          <w:sz w:val="29"/>
          <w:szCs w:val="29"/>
        </w:rPr>
      </w:pPr>
      <w:r>
        <w:rPr>
          <w:rFonts w:ascii="宋体" w:hAnsi="宋体" w:eastAsia="宋体" w:cs="宋体"/>
          <w:spacing w:val="14"/>
          <w:sz w:val="29"/>
          <w:szCs w:val="29"/>
          <w14:textOutline w14:w="5448" w14:cap="sq" w14:cmpd="sng">
            <w14:solidFill>
              <w14:srgbClr w14:val="000000"/>
            </w14:solidFill>
            <w14:prstDash w14:val="solid"/>
            <w14:bevel/>
          </w14:textOutline>
        </w:rPr>
        <w:t>商</w:t>
      </w:r>
      <w:r>
        <w:rPr>
          <w:rFonts w:ascii="宋体" w:hAnsi="宋体" w:eastAsia="宋体" w:cs="宋体"/>
          <w:spacing w:val="7"/>
          <w:sz w:val="29"/>
          <w:szCs w:val="29"/>
          <w14:textOutline w14:w="5448" w14:cap="sq" w14:cmpd="sng">
            <w14:solidFill>
              <w14:srgbClr w14:val="000000"/>
            </w14:solidFill>
            <w14:prstDash w14:val="solid"/>
            <w14:bevel/>
          </w14:textOutline>
        </w:rPr>
        <w:t>务条款响应表</w:t>
      </w:r>
      <w:r>
        <w:rPr>
          <w:rFonts w:ascii="宋体" w:hAnsi="宋体" w:eastAsia="宋体" w:cs="宋体"/>
          <w:spacing w:val="7"/>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(格式)</w:t>
      </w:r>
    </w:p>
    <w:p/>
    <w:p/>
    <w:p>
      <w:pPr>
        <w:spacing w:line="43" w:lineRule="exact"/>
      </w:pPr>
    </w:p>
    <w:tbl>
      <w:tblPr>
        <w:tblStyle w:val="9"/>
        <w:tblW w:w="9621"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266"/>
        <w:gridCol w:w="2651"/>
        <w:gridCol w:w="2725"/>
        <w:gridCol w:w="1257"/>
        <w:gridCol w:w="1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640" w:type="dxa"/>
            <w:vAlign w:val="top"/>
          </w:tcPr>
          <w:p>
            <w:pPr>
              <w:spacing w:before="182" w:line="230" w:lineRule="auto"/>
              <w:ind w:left="115"/>
              <w:rPr>
                <w:rFonts w:ascii="宋体" w:hAnsi="宋体" w:eastAsia="宋体" w:cs="宋体"/>
                <w:sz w:val="20"/>
                <w:szCs w:val="20"/>
              </w:rPr>
            </w:pPr>
            <w:r>
              <w:rPr>
                <w:rFonts w:ascii="宋体" w:hAnsi="宋体" w:eastAsia="宋体" w:cs="宋体"/>
                <w:spacing w:val="5"/>
                <w:sz w:val="20"/>
                <w:szCs w:val="20"/>
              </w:rPr>
              <w:t>序号</w:t>
            </w:r>
          </w:p>
        </w:tc>
        <w:tc>
          <w:tcPr>
            <w:tcW w:w="3917" w:type="dxa"/>
            <w:gridSpan w:val="2"/>
            <w:vAlign w:val="top"/>
          </w:tcPr>
          <w:p>
            <w:pPr>
              <w:spacing w:before="183" w:line="228" w:lineRule="auto"/>
              <w:ind w:left="1020"/>
              <w:rPr>
                <w:rFonts w:ascii="宋体" w:hAnsi="宋体" w:eastAsia="宋体" w:cs="宋体"/>
                <w:sz w:val="20"/>
                <w:szCs w:val="20"/>
              </w:rPr>
            </w:pPr>
            <w:r>
              <w:rPr>
                <w:rFonts w:ascii="宋体" w:hAnsi="宋体" w:eastAsia="宋体" w:cs="宋体"/>
                <w:spacing w:val="14"/>
                <w:sz w:val="20"/>
                <w:szCs w:val="20"/>
              </w:rPr>
              <w:t>竞</w:t>
            </w:r>
            <w:r>
              <w:rPr>
                <w:rFonts w:ascii="宋体" w:hAnsi="宋体" w:eastAsia="宋体" w:cs="宋体"/>
                <w:spacing w:val="8"/>
                <w:sz w:val="20"/>
                <w:szCs w:val="20"/>
              </w:rPr>
              <w:t>争性磋商文件要求</w:t>
            </w:r>
          </w:p>
        </w:tc>
        <w:tc>
          <w:tcPr>
            <w:tcW w:w="2725" w:type="dxa"/>
            <w:vAlign w:val="top"/>
          </w:tcPr>
          <w:p>
            <w:pPr>
              <w:spacing w:before="183" w:line="228" w:lineRule="auto"/>
              <w:ind w:left="538"/>
              <w:rPr>
                <w:rFonts w:ascii="宋体" w:hAnsi="宋体" w:eastAsia="宋体" w:cs="宋体"/>
                <w:sz w:val="20"/>
                <w:szCs w:val="20"/>
              </w:rPr>
            </w:pPr>
            <w:r>
              <w:rPr>
                <w:rFonts w:ascii="宋体" w:hAnsi="宋体" w:eastAsia="宋体" w:cs="宋体"/>
                <w:spacing w:val="9"/>
                <w:sz w:val="20"/>
                <w:szCs w:val="20"/>
              </w:rPr>
              <w:t>响</w:t>
            </w:r>
            <w:r>
              <w:rPr>
                <w:rFonts w:ascii="宋体" w:hAnsi="宋体" w:eastAsia="宋体" w:cs="宋体"/>
                <w:spacing w:val="7"/>
                <w:sz w:val="20"/>
                <w:szCs w:val="20"/>
              </w:rPr>
              <w:t>应文件具体响应</w:t>
            </w:r>
          </w:p>
        </w:tc>
        <w:tc>
          <w:tcPr>
            <w:tcW w:w="1257" w:type="dxa"/>
            <w:vAlign w:val="top"/>
          </w:tcPr>
          <w:p>
            <w:pPr>
              <w:spacing w:before="183" w:line="228" w:lineRule="auto"/>
              <w:ind w:left="172"/>
              <w:rPr>
                <w:rFonts w:ascii="宋体" w:hAnsi="宋体" w:eastAsia="宋体" w:cs="宋体"/>
                <w:sz w:val="20"/>
                <w:szCs w:val="20"/>
              </w:rPr>
            </w:pPr>
            <w:r>
              <w:rPr>
                <w:rFonts w:ascii="宋体" w:hAnsi="宋体" w:eastAsia="宋体" w:cs="宋体"/>
                <w:spacing w:val="5"/>
                <w:sz w:val="20"/>
                <w:szCs w:val="20"/>
              </w:rPr>
              <w:t>响应/偏</w:t>
            </w:r>
            <w:r>
              <w:rPr>
                <w:rFonts w:ascii="宋体" w:hAnsi="宋体" w:eastAsia="宋体" w:cs="宋体"/>
                <w:spacing w:val="4"/>
                <w:sz w:val="20"/>
                <w:szCs w:val="20"/>
              </w:rPr>
              <w:t>离</w:t>
            </w:r>
          </w:p>
        </w:tc>
        <w:tc>
          <w:tcPr>
            <w:tcW w:w="1082" w:type="dxa"/>
            <w:vAlign w:val="top"/>
          </w:tcPr>
          <w:p>
            <w:pPr>
              <w:spacing w:before="183" w:line="228" w:lineRule="auto"/>
              <w:ind w:left="340"/>
              <w:rPr>
                <w:rFonts w:ascii="宋体" w:hAnsi="宋体" w:eastAsia="宋体" w:cs="宋体"/>
                <w:sz w:val="20"/>
                <w:szCs w:val="20"/>
              </w:rPr>
            </w:pPr>
            <w:r>
              <w:rPr>
                <w:rFonts w:ascii="宋体" w:hAnsi="宋体" w:eastAsia="宋体" w:cs="宋体"/>
                <w:spacing w:val="4"/>
                <w:sz w:val="20"/>
                <w:szCs w:val="20"/>
              </w:rPr>
              <w:t>说</w:t>
            </w:r>
            <w:r>
              <w:rPr>
                <w:rFonts w:ascii="宋体" w:hAnsi="宋体" w:eastAsia="宋体" w:cs="宋体"/>
                <w:spacing w:val="3"/>
                <w:sz w:val="20"/>
                <w:szCs w:val="20"/>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vAlign w:val="top"/>
          </w:tcPr>
          <w:p>
            <w:pPr>
              <w:spacing w:before="211" w:line="193" w:lineRule="auto"/>
              <w:ind w:left="288"/>
              <w:rPr>
                <w:rFonts w:ascii="宋体" w:hAnsi="宋体" w:eastAsia="宋体" w:cs="宋体"/>
                <w:sz w:val="20"/>
                <w:szCs w:val="20"/>
              </w:rPr>
            </w:pPr>
            <w:r>
              <w:rPr>
                <w:rFonts w:ascii="宋体" w:hAnsi="宋体" w:eastAsia="宋体" w:cs="宋体"/>
                <w:sz w:val="20"/>
                <w:szCs w:val="20"/>
              </w:rPr>
              <w:t>1</w:t>
            </w:r>
          </w:p>
        </w:tc>
        <w:tc>
          <w:tcPr>
            <w:tcW w:w="1266" w:type="dxa"/>
            <w:vAlign w:val="top"/>
          </w:tcPr>
          <w:p>
            <w:pPr>
              <w:spacing w:before="179" w:line="228" w:lineRule="auto"/>
              <w:ind w:left="112"/>
              <w:rPr>
                <w:rFonts w:ascii="宋体" w:hAnsi="宋体" w:eastAsia="宋体" w:cs="宋体"/>
                <w:sz w:val="20"/>
                <w:szCs w:val="20"/>
              </w:rPr>
            </w:pPr>
            <w:r>
              <w:rPr>
                <w:rFonts w:ascii="宋体" w:hAnsi="宋体" w:eastAsia="宋体" w:cs="宋体"/>
                <w:spacing w:val="8"/>
                <w:sz w:val="20"/>
                <w:szCs w:val="20"/>
              </w:rPr>
              <w:t>供应商资格</w:t>
            </w:r>
          </w:p>
        </w:tc>
        <w:tc>
          <w:tcPr>
            <w:tcW w:w="2651" w:type="dxa"/>
            <w:vAlign w:val="top"/>
          </w:tcPr>
          <w:p>
            <w:pPr>
              <w:spacing w:before="179" w:line="228" w:lineRule="auto"/>
              <w:ind w:left="281"/>
              <w:rPr>
                <w:rFonts w:ascii="宋体" w:hAnsi="宋体" w:eastAsia="宋体" w:cs="宋体"/>
                <w:sz w:val="20"/>
                <w:szCs w:val="20"/>
              </w:rPr>
            </w:pPr>
            <w:r>
              <w:rPr>
                <w:rFonts w:ascii="宋体" w:hAnsi="宋体" w:eastAsia="宋体" w:cs="宋体"/>
                <w:spacing w:val="-1"/>
                <w:sz w:val="20"/>
                <w:szCs w:val="20"/>
              </w:rPr>
              <w:t xml:space="preserve">供应商须知第 2.1 </w:t>
            </w:r>
            <w:r>
              <w:rPr>
                <w:rFonts w:ascii="宋体" w:hAnsi="宋体" w:eastAsia="宋体" w:cs="宋体"/>
                <w:sz w:val="20"/>
                <w:szCs w:val="20"/>
              </w:rPr>
              <w:t>条款</w:t>
            </w: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vAlign w:val="top"/>
          </w:tcPr>
          <w:p>
            <w:pPr>
              <w:spacing w:before="212" w:line="192" w:lineRule="auto"/>
              <w:ind w:left="275"/>
              <w:rPr>
                <w:rFonts w:ascii="宋体" w:hAnsi="宋体" w:eastAsia="宋体" w:cs="宋体"/>
                <w:sz w:val="20"/>
                <w:szCs w:val="20"/>
              </w:rPr>
            </w:pPr>
            <w:r>
              <w:rPr>
                <w:rFonts w:ascii="宋体" w:hAnsi="宋体" w:eastAsia="宋体" w:cs="宋体"/>
                <w:sz w:val="20"/>
                <w:szCs w:val="20"/>
              </w:rPr>
              <w:t>2</w:t>
            </w:r>
          </w:p>
        </w:tc>
        <w:tc>
          <w:tcPr>
            <w:tcW w:w="1266" w:type="dxa"/>
            <w:vAlign w:val="top"/>
          </w:tcPr>
          <w:p>
            <w:pPr>
              <w:spacing w:before="180" w:line="229" w:lineRule="auto"/>
              <w:ind w:left="111"/>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商有效期</w:t>
            </w:r>
          </w:p>
        </w:tc>
        <w:tc>
          <w:tcPr>
            <w:tcW w:w="2651" w:type="dxa"/>
            <w:vAlign w:val="top"/>
          </w:tcPr>
          <w:p>
            <w:pPr>
              <w:spacing w:before="180" w:line="229" w:lineRule="auto"/>
              <w:ind w:left="437"/>
              <w:rPr>
                <w:rFonts w:ascii="宋体" w:hAnsi="宋体" w:eastAsia="宋体" w:cs="宋体"/>
                <w:sz w:val="20"/>
                <w:szCs w:val="20"/>
              </w:rPr>
            </w:pPr>
            <w:r>
              <w:rPr>
                <w:rFonts w:ascii="宋体" w:hAnsi="宋体" w:eastAsia="宋体" w:cs="宋体"/>
                <w:spacing w:val="-2"/>
                <w:sz w:val="20"/>
                <w:szCs w:val="20"/>
              </w:rPr>
              <w:t xml:space="preserve">磋商截止日起 60 </w:t>
            </w:r>
            <w:r>
              <w:rPr>
                <w:rFonts w:ascii="宋体" w:hAnsi="宋体" w:eastAsia="宋体" w:cs="宋体"/>
                <w:spacing w:val="-1"/>
                <w:sz w:val="20"/>
                <w:szCs w:val="20"/>
              </w:rPr>
              <w:t>天</w:t>
            </w: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vAlign w:val="top"/>
          </w:tcPr>
          <w:p>
            <w:pPr>
              <w:spacing w:before="215" w:line="190" w:lineRule="auto"/>
              <w:ind w:left="276"/>
              <w:rPr>
                <w:rFonts w:ascii="宋体" w:hAnsi="宋体" w:eastAsia="宋体" w:cs="宋体"/>
                <w:sz w:val="20"/>
                <w:szCs w:val="20"/>
              </w:rPr>
            </w:pPr>
            <w:r>
              <w:rPr>
                <w:rFonts w:ascii="宋体" w:hAnsi="宋体" w:eastAsia="宋体" w:cs="宋体"/>
                <w:sz w:val="20"/>
                <w:szCs w:val="20"/>
              </w:rPr>
              <w:t>3</w:t>
            </w:r>
          </w:p>
        </w:tc>
        <w:tc>
          <w:tcPr>
            <w:tcW w:w="1266" w:type="dxa"/>
            <w:vAlign w:val="top"/>
          </w:tcPr>
          <w:p>
            <w:pPr>
              <w:spacing w:before="182" w:line="229" w:lineRule="auto"/>
              <w:ind w:left="111"/>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商保证金</w:t>
            </w:r>
          </w:p>
        </w:tc>
        <w:tc>
          <w:tcPr>
            <w:tcW w:w="2651" w:type="dxa"/>
            <w:vAlign w:val="top"/>
          </w:tcPr>
          <w:p>
            <w:pPr>
              <w:spacing w:before="182" w:line="228" w:lineRule="auto"/>
              <w:ind w:left="176"/>
              <w:rPr>
                <w:rFonts w:ascii="宋体" w:hAnsi="宋体" w:eastAsia="宋体" w:cs="宋体"/>
                <w:sz w:val="20"/>
                <w:szCs w:val="20"/>
              </w:rPr>
            </w:pPr>
            <w:r>
              <w:rPr>
                <w:rFonts w:ascii="宋体" w:hAnsi="宋体" w:eastAsia="宋体" w:cs="宋体"/>
                <w:spacing w:val="1"/>
                <w:sz w:val="20"/>
                <w:szCs w:val="20"/>
              </w:rPr>
              <w:t>供应商</w:t>
            </w:r>
            <w:r>
              <w:rPr>
                <w:rFonts w:ascii="宋体" w:hAnsi="宋体" w:eastAsia="宋体" w:cs="宋体"/>
                <w:sz w:val="20"/>
                <w:szCs w:val="20"/>
              </w:rPr>
              <w:t>须知前附表第 8 项</w:t>
            </w: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640" w:type="dxa"/>
            <w:vAlign w:val="top"/>
          </w:tcPr>
          <w:p>
            <w:pPr>
              <w:spacing w:line="272" w:lineRule="auto"/>
              <w:rPr>
                <w:rFonts w:ascii="Arial"/>
                <w:sz w:val="21"/>
              </w:rPr>
            </w:pPr>
          </w:p>
          <w:p>
            <w:pPr>
              <w:spacing w:before="65" w:line="192" w:lineRule="auto"/>
              <w:ind w:left="271"/>
              <w:rPr>
                <w:rFonts w:ascii="宋体" w:hAnsi="宋体" w:eastAsia="宋体" w:cs="宋体"/>
                <w:sz w:val="20"/>
                <w:szCs w:val="20"/>
              </w:rPr>
            </w:pPr>
            <w:r>
              <w:rPr>
                <w:rFonts w:ascii="宋体" w:hAnsi="宋体" w:eastAsia="宋体" w:cs="宋体"/>
                <w:sz w:val="20"/>
                <w:szCs w:val="20"/>
              </w:rPr>
              <w:t>4</w:t>
            </w:r>
          </w:p>
        </w:tc>
        <w:tc>
          <w:tcPr>
            <w:tcW w:w="1266" w:type="dxa"/>
            <w:vAlign w:val="top"/>
          </w:tcPr>
          <w:p>
            <w:pPr>
              <w:rPr>
                <w:rFonts w:ascii="Arial"/>
                <w:sz w:val="21"/>
              </w:rPr>
            </w:pPr>
          </w:p>
          <w:p>
            <w:pPr>
              <w:spacing w:before="65" w:line="228" w:lineRule="auto"/>
              <w:ind w:left="215"/>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2651" w:type="dxa"/>
            <w:vAlign w:val="top"/>
          </w:tcPr>
          <w:p>
            <w:pPr>
              <w:spacing w:before="34" w:line="228" w:lineRule="auto"/>
              <w:ind w:left="177"/>
              <w:rPr>
                <w:rFonts w:ascii="宋体" w:hAnsi="宋体" w:eastAsia="宋体" w:cs="宋体"/>
                <w:sz w:val="20"/>
                <w:szCs w:val="20"/>
              </w:rPr>
            </w:pPr>
            <w:r>
              <w:rPr>
                <w:rFonts w:ascii="宋体" w:hAnsi="宋体" w:eastAsia="宋体" w:cs="宋体"/>
                <w:spacing w:val="9"/>
                <w:sz w:val="20"/>
                <w:szCs w:val="20"/>
              </w:rPr>
              <w:t>松材线虫病疫情防控技术</w:t>
            </w:r>
          </w:p>
          <w:p>
            <w:pPr>
              <w:spacing w:before="24" w:line="228" w:lineRule="auto"/>
              <w:ind w:left="176"/>
              <w:rPr>
                <w:rFonts w:ascii="宋体" w:hAnsi="宋体" w:eastAsia="宋体" w:cs="宋体"/>
                <w:sz w:val="20"/>
                <w:szCs w:val="20"/>
              </w:rPr>
            </w:pPr>
            <w:r>
              <w:rPr>
                <w:rFonts w:ascii="宋体" w:hAnsi="宋体" w:eastAsia="宋体" w:cs="宋体"/>
                <w:spacing w:val="10"/>
                <w:sz w:val="20"/>
                <w:szCs w:val="20"/>
              </w:rPr>
              <w:t>服</w:t>
            </w:r>
            <w:r>
              <w:rPr>
                <w:rFonts w:ascii="宋体" w:hAnsi="宋体" w:eastAsia="宋体" w:cs="宋体"/>
                <w:spacing w:val="9"/>
                <w:sz w:val="20"/>
                <w:szCs w:val="20"/>
              </w:rPr>
              <w:t>务承包期限为自合同签</w:t>
            </w:r>
          </w:p>
          <w:p>
            <w:pPr>
              <w:spacing w:before="23" w:line="225" w:lineRule="auto"/>
              <w:ind w:left="229"/>
              <w:rPr>
                <w:rFonts w:ascii="宋体" w:hAnsi="宋体" w:eastAsia="宋体" w:cs="宋体"/>
                <w:sz w:val="20"/>
                <w:szCs w:val="20"/>
              </w:rPr>
            </w:pPr>
            <w:r>
              <w:rPr>
                <w:rFonts w:ascii="宋体" w:hAnsi="宋体" w:eastAsia="宋体" w:cs="宋体"/>
                <w:spacing w:val="-12"/>
                <w:sz w:val="20"/>
                <w:szCs w:val="20"/>
              </w:rPr>
              <w:t>订之</w:t>
            </w:r>
            <w:r>
              <w:rPr>
                <w:rFonts w:ascii="宋体" w:hAnsi="宋体" w:eastAsia="宋体" w:cs="宋体"/>
                <w:spacing w:val="-6"/>
                <w:sz w:val="20"/>
                <w:szCs w:val="20"/>
              </w:rPr>
              <w:t>日到 2023 年 5 月底</w:t>
            </w: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6" w:hRule="atLeast"/>
        </w:trPr>
        <w:tc>
          <w:tcPr>
            <w:tcW w:w="640" w:type="dxa"/>
            <w:vAlign w:val="top"/>
          </w:tcPr>
          <w:p>
            <w:pPr>
              <w:spacing w:line="357" w:lineRule="auto"/>
              <w:rPr>
                <w:rFonts w:ascii="Arial"/>
                <w:sz w:val="21"/>
              </w:rPr>
            </w:pPr>
          </w:p>
          <w:p>
            <w:pPr>
              <w:spacing w:before="65" w:line="189" w:lineRule="auto"/>
              <w:ind w:left="276"/>
              <w:rPr>
                <w:rFonts w:ascii="宋体" w:hAnsi="宋体" w:eastAsia="宋体" w:cs="宋体"/>
                <w:sz w:val="20"/>
                <w:szCs w:val="20"/>
              </w:rPr>
            </w:pPr>
            <w:r>
              <w:rPr>
                <w:rFonts w:ascii="宋体" w:hAnsi="宋体" w:eastAsia="宋体" w:cs="宋体"/>
                <w:sz w:val="20"/>
                <w:szCs w:val="20"/>
              </w:rPr>
              <w:t>5</w:t>
            </w:r>
          </w:p>
        </w:tc>
        <w:tc>
          <w:tcPr>
            <w:tcW w:w="1266" w:type="dxa"/>
            <w:vAlign w:val="top"/>
          </w:tcPr>
          <w:p>
            <w:pPr>
              <w:spacing w:line="323" w:lineRule="auto"/>
              <w:rPr>
                <w:rFonts w:ascii="Arial"/>
                <w:sz w:val="21"/>
              </w:rPr>
            </w:pPr>
          </w:p>
          <w:p>
            <w:pPr>
              <w:spacing w:before="65" w:line="228" w:lineRule="auto"/>
              <w:ind w:left="215"/>
              <w:rPr>
                <w:rFonts w:ascii="宋体" w:hAnsi="宋体" w:eastAsia="宋体" w:cs="宋体"/>
                <w:sz w:val="20"/>
                <w:szCs w:val="20"/>
              </w:rPr>
            </w:pPr>
            <w:r>
              <w:rPr>
                <w:rFonts w:ascii="宋体" w:hAnsi="宋体" w:eastAsia="宋体" w:cs="宋体"/>
                <w:spacing w:val="8"/>
                <w:sz w:val="20"/>
                <w:szCs w:val="20"/>
              </w:rPr>
              <w:t>付</w:t>
            </w:r>
            <w:r>
              <w:rPr>
                <w:rFonts w:ascii="宋体" w:hAnsi="宋体" w:eastAsia="宋体" w:cs="宋体"/>
                <w:spacing w:val="7"/>
                <w:sz w:val="20"/>
                <w:szCs w:val="20"/>
              </w:rPr>
              <w:t>款方式</w:t>
            </w:r>
          </w:p>
        </w:tc>
        <w:tc>
          <w:tcPr>
            <w:tcW w:w="2651" w:type="dxa"/>
            <w:vAlign w:val="top"/>
          </w:tcPr>
          <w:p>
            <w:pPr>
              <w:spacing w:before="24" w:line="228" w:lineRule="auto"/>
              <w:ind w:left="176"/>
              <w:rPr>
                <w:rFonts w:hint="default" w:ascii="宋体" w:hAnsi="宋体" w:eastAsia="宋体" w:cs="宋体"/>
                <w:spacing w:val="9"/>
                <w:sz w:val="20"/>
                <w:szCs w:val="20"/>
                <w:lang w:val="en-US" w:eastAsia="zh-CN"/>
              </w:rPr>
            </w:pPr>
            <w:r>
              <w:rPr>
                <w:rFonts w:ascii="宋体" w:hAnsi="宋体" w:eastAsia="宋体" w:cs="宋体"/>
                <w:spacing w:val="9"/>
                <w:sz w:val="20"/>
                <w:szCs w:val="20"/>
              </w:rPr>
              <w:t>合同签订后乙方组织人员进场施工和开具等额发票给甲方后 30 个工作日内， 甲方向乙方支付合同金额的 30%；在乙方全部完成枯死松树清理，并整理好枯死树清理记录材料和开具等额发票给甲方后，甲方向乙方支付 合同金额40%；经甲方验收合格，且乙方开具等额发票给甲方后 30 个工作日内，甲方向乙方支付剩余部分技术 服务费</w:t>
            </w: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640" w:type="dxa"/>
            <w:vAlign w:val="top"/>
          </w:tcPr>
          <w:p>
            <w:pPr>
              <w:spacing w:before="183" w:line="325" w:lineRule="exact"/>
              <w:ind w:left="129"/>
              <w:rPr>
                <w:rFonts w:ascii="宋体" w:hAnsi="宋体" w:eastAsia="宋体" w:cs="宋体"/>
                <w:sz w:val="20"/>
                <w:szCs w:val="20"/>
              </w:rPr>
            </w:pPr>
            <w:r>
              <w:rPr>
                <w:rFonts w:ascii="宋体" w:hAnsi="宋体" w:eastAsia="宋体" w:cs="宋体"/>
                <w:spacing w:val="4"/>
                <w:position w:val="3"/>
                <w:sz w:val="20"/>
                <w:szCs w:val="20"/>
              </w:rPr>
              <w:t>……</w:t>
            </w:r>
          </w:p>
        </w:tc>
        <w:tc>
          <w:tcPr>
            <w:tcW w:w="1266" w:type="dxa"/>
            <w:vAlign w:val="top"/>
          </w:tcPr>
          <w:p>
            <w:pPr>
              <w:rPr>
                <w:rFonts w:ascii="Arial"/>
                <w:sz w:val="21"/>
              </w:rPr>
            </w:pPr>
          </w:p>
        </w:tc>
        <w:tc>
          <w:tcPr>
            <w:tcW w:w="2651" w:type="dxa"/>
            <w:vAlign w:val="top"/>
          </w:tcPr>
          <w:p>
            <w:pPr>
              <w:spacing w:before="24" w:line="228" w:lineRule="auto"/>
              <w:ind w:left="176"/>
              <w:rPr>
                <w:rFonts w:ascii="宋体" w:hAnsi="宋体" w:eastAsia="宋体" w:cs="宋体"/>
                <w:spacing w:val="9"/>
                <w:sz w:val="20"/>
                <w:szCs w:val="20"/>
              </w:rPr>
            </w:pPr>
          </w:p>
        </w:tc>
        <w:tc>
          <w:tcPr>
            <w:tcW w:w="2725" w:type="dxa"/>
            <w:vAlign w:val="top"/>
          </w:tcPr>
          <w:p>
            <w:pPr>
              <w:rPr>
                <w:rFonts w:ascii="Arial"/>
                <w:sz w:val="21"/>
              </w:rPr>
            </w:pPr>
          </w:p>
        </w:tc>
        <w:tc>
          <w:tcPr>
            <w:tcW w:w="1257" w:type="dxa"/>
            <w:vAlign w:val="top"/>
          </w:tcPr>
          <w:p>
            <w:pPr>
              <w:rPr>
                <w:rFonts w:ascii="Arial"/>
                <w:sz w:val="21"/>
              </w:rPr>
            </w:pPr>
          </w:p>
        </w:tc>
        <w:tc>
          <w:tcPr>
            <w:tcW w:w="1082" w:type="dxa"/>
            <w:vAlign w:val="top"/>
          </w:tcPr>
          <w:p>
            <w:pPr>
              <w:rPr>
                <w:rFonts w:ascii="Arial"/>
                <w:sz w:val="21"/>
              </w:rPr>
            </w:pPr>
          </w:p>
        </w:tc>
      </w:tr>
    </w:tbl>
    <w:p>
      <w:pPr>
        <w:spacing w:line="297" w:lineRule="auto"/>
        <w:rPr>
          <w:rFonts w:ascii="Arial"/>
          <w:sz w:val="21"/>
        </w:rPr>
      </w:pPr>
    </w:p>
    <w:p>
      <w:pPr>
        <w:spacing w:line="298" w:lineRule="auto"/>
        <w:rPr>
          <w:rFonts w:ascii="Arial"/>
          <w:sz w:val="21"/>
        </w:rPr>
      </w:pPr>
    </w:p>
    <w:p>
      <w:pPr>
        <w:spacing w:before="75" w:line="484" w:lineRule="auto"/>
        <w:ind w:left="3058" w:right="780"/>
        <w:rPr>
          <w:rFonts w:ascii="宋体" w:hAnsi="宋体" w:eastAsia="宋体" w:cs="宋体"/>
          <w:sz w:val="23"/>
          <w:szCs w:val="23"/>
        </w:rPr>
      </w:pPr>
      <w:r>
        <w:rPr>
          <w:rFonts w:ascii="宋体" w:hAnsi="宋体" w:eastAsia="宋体" w:cs="宋体"/>
          <w:spacing w:val="1"/>
          <w:sz w:val="23"/>
          <w:szCs w:val="23"/>
        </w:rPr>
        <w:t>供应商名称 (加盖单位公章)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
          <w:sz w:val="23"/>
          <w:szCs w:val="23"/>
        </w:rPr>
        <w:t>法定代表人或委托代理人签名：</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磋</w:t>
      </w:r>
      <w:r>
        <w:rPr>
          <w:rFonts w:ascii="宋体" w:hAnsi="宋体" w:eastAsia="宋体" w:cs="宋体"/>
          <w:spacing w:val="6"/>
          <w:sz w:val="23"/>
          <w:szCs w:val="23"/>
        </w:rPr>
        <w:t>商日期：</w:t>
      </w:r>
      <w:r>
        <w:rPr>
          <w:rFonts w:ascii="宋体" w:hAnsi="宋体" w:eastAsia="宋体" w:cs="宋体"/>
          <w:sz w:val="23"/>
          <w:szCs w:val="23"/>
          <w:u w:val="single" w:color="auto"/>
        </w:rPr>
        <w:t xml:space="preserve">                                            </w:t>
      </w:r>
    </w:p>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5" w:line="375" w:lineRule="auto"/>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说明：</w:t>
      </w:r>
      <w:r>
        <w:rPr>
          <w:rFonts w:ascii="宋体" w:hAnsi="宋体" w:eastAsia="宋体" w:cs="宋体"/>
          <w:spacing w:val="18"/>
          <w:sz w:val="20"/>
          <w:szCs w:val="20"/>
        </w:rPr>
        <w:t>应</w:t>
      </w:r>
      <w:r>
        <w:rPr>
          <w:rFonts w:ascii="宋体" w:hAnsi="宋体" w:eastAsia="宋体" w:cs="宋体"/>
          <w:spacing w:val="10"/>
          <w:sz w:val="20"/>
          <w:szCs w:val="20"/>
        </w:rPr>
        <w:t>对</w:t>
      </w:r>
      <w:r>
        <w:rPr>
          <w:rFonts w:ascii="宋体" w:hAnsi="宋体" w:eastAsia="宋体" w:cs="宋体"/>
          <w:spacing w:val="9"/>
          <w:sz w:val="20"/>
          <w:szCs w:val="20"/>
        </w:rPr>
        <w:t>照表上内容及竞争性磋商文件第三章，逐条说明已对商务条款作出了实际性的响应，并申明与商务</w:t>
      </w:r>
      <w:r>
        <w:rPr>
          <w:rFonts w:ascii="宋体" w:hAnsi="宋体" w:eastAsia="宋体" w:cs="宋体"/>
          <w:sz w:val="20"/>
          <w:szCs w:val="20"/>
        </w:rPr>
        <w:t xml:space="preserve"> </w:t>
      </w:r>
      <w:r>
        <w:rPr>
          <w:rFonts w:ascii="宋体" w:hAnsi="宋体" w:eastAsia="宋体" w:cs="宋体"/>
          <w:spacing w:val="14"/>
          <w:sz w:val="20"/>
          <w:szCs w:val="20"/>
        </w:rPr>
        <w:t>条款的</w:t>
      </w:r>
      <w:r>
        <w:rPr>
          <w:rFonts w:ascii="宋体" w:hAnsi="宋体" w:eastAsia="宋体" w:cs="宋体"/>
          <w:spacing w:val="10"/>
          <w:sz w:val="20"/>
          <w:szCs w:val="20"/>
        </w:rPr>
        <w:t>响</w:t>
      </w:r>
      <w:r>
        <w:rPr>
          <w:rFonts w:ascii="宋体" w:hAnsi="宋体" w:eastAsia="宋体" w:cs="宋体"/>
          <w:spacing w:val="7"/>
          <w:sz w:val="20"/>
          <w:szCs w:val="20"/>
        </w:rPr>
        <w:t>应和偏离。特别对有具体重要要求的指标，供应商必须说明有具体内容。如果仅注明“符合” 、“满</w:t>
      </w:r>
      <w:r>
        <w:rPr>
          <w:rFonts w:ascii="宋体" w:hAnsi="宋体" w:eastAsia="宋体" w:cs="宋体"/>
          <w:sz w:val="20"/>
          <w:szCs w:val="20"/>
        </w:rPr>
        <w:t xml:space="preserve"> </w:t>
      </w:r>
      <w:r>
        <w:rPr>
          <w:rFonts w:ascii="宋体" w:hAnsi="宋体" w:eastAsia="宋体" w:cs="宋体"/>
          <w:spacing w:val="13"/>
          <w:sz w:val="20"/>
          <w:szCs w:val="20"/>
        </w:rPr>
        <w:t>足</w:t>
      </w:r>
      <w:r>
        <w:rPr>
          <w:rFonts w:ascii="宋体" w:hAnsi="宋体" w:eastAsia="宋体" w:cs="宋体"/>
          <w:spacing w:val="9"/>
          <w:sz w:val="20"/>
          <w:szCs w:val="20"/>
        </w:rPr>
        <w:t>”或简单复制竞争性磋商文件要求，该响应文件视为无效。</w:t>
      </w:r>
    </w:p>
    <w:p>
      <w:pPr>
        <w:sectPr>
          <w:footerReference r:id="rId47" w:type="default"/>
          <w:pgSz w:w="11906" w:h="16839"/>
          <w:pgMar w:top="400" w:right="918" w:bottom="1014" w:left="917" w:header="0" w:footer="854" w:gutter="0"/>
          <w:cols w:space="720" w:num="1"/>
        </w:sectPr>
      </w:pPr>
    </w:p>
    <w:p>
      <w:pPr>
        <w:spacing w:line="324" w:lineRule="auto"/>
        <w:rPr>
          <w:rFonts w:ascii="Arial"/>
          <w:sz w:val="21"/>
        </w:rPr>
      </w:pPr>
    </w:p>
    <w:p>
      <w:pPr>
        <w:spacing w:line="325" w:lineRule="auto"/>
        <w:rPr>
          <w:rFonts w:ascii="Arial"/>
          <w:sz w:val="21"/>
        </w:rPr>
      </w:pPr>
    </w:p>
    <w:p>
      <w:pPr>
        <w:spacing w:before="101" w:line="225" w:lineRule="auto"/>
        <w:ind w:left="2799"/>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法</w:t>
      </w:r>
      <w:r>
        <w:rPr>
          <w:rFonts w:ascii="宋体" w:hAnsi="宋体" w:eastAsia="宋体" w:cs="宋体"/>
          <w:spacing w:val="9"/>
          <w:sz w:val="31"/>
          <w:szCs w:val="31"/>
          <w14:textOutline w14:w="5793" w14:cap="sq" w14:cmpd="sng">
            <w14:solidFill>
              <w14:srgbClr w14:val="000000"/>
            </w14:solidFill>
            <w14:prstDash w14:val="solid"/>
            <w14:bevel/>
          </w14:textOutline>
        </w:rPr>
        <w:t>定</w:t>
      </w:r>
      <w:r>
        <w:rPr>
          <w:rFonts w:ascii="宋体" w:hAnsi="宋体" w:eastAsia="宋体" w:cs="宋体"/>
          <w:spacing w:val="8"/>
          <w:sz w:val="31"/>
          <w:szCs w:val="31"/>
          <w14:textOutline w14:w="5793" w14:cap="sq" w14:cmpd="sng">
            <w14:solidFill>
              <w14:srgbClr w14:val="000000"/>
            </w14:solidFill>
            <w14:prstDash w14:val="solid"/>
            <w14:bevel/>
          </w14:textOutline>
        </w:rPr>
        <w:t>代表人身份证明书</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(格式)</w:t>
      </w:r>
    </w:p>
    <w:p>
      <w:pPr>
        <w:spacing w:line="309" w:lineRule="auto"/>
        <w:rPr>
          <w:rFonts w:ascii="Arial"/>
          <w:sz w:val="21"/>
        </w:rPr>
      </w:pPr>
    </w:p>
    <w:p>
      <w:pPr>
        <w:spacing w:line="309" w:lineRule="auto"/>
        <w:rPr>
          <w:rFonts w:ascii="Arial"/>
          <w:sz w:val="21"/>
        </w:rPr>
      </w:pPr>
    </w:p>
    <w:p>
      <w:pPr>
        <w:tabs>
          <w:tab w:val="left" w:pos="1668"/>
        </w:tabs>
        <w:spacing w:before="91" w:line="396" w:lineRule="auto"/>
        <w:ind w:left="5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6"/>
          <w:sz w:val="28"/>
          <w:szCs w:val="28"/>
        </w:rPr>
        <w:t>在</w:t>
      </w:r>
      <w:r>
        <w:rPr>
          <w:rFonts w:ascii="宋体" w:hAnsi="宋体" w:eastAsia="宋体" w:cs="宋体"/>
          <w:spacing w:val="4"/>
          <w:sz w:val="28"/>
          <w:szCs w:val="28"/>
        </w:rPr>
        <w:t>我</w:t>
      </w:r>
      <w:r>
        <w:rPr>
          <w:rFonts w:ascii="宋体" w:hAnsi="宋体" w:eastAsia="宋体" w:cs="宋体"/>
          <w:spacing w:val="4"/>
          <w:sz w:val="28"/>
          <w:szCs w:val="28"/>
          <w:u w:val="single" w:color="auto"/>
        </w:rPr>
        <w:t xml:space="preserve"> (供应商名称) </w:t>
      </w:r>
      <w:r>
        <w:rPr>
          <w:rFonts w:ascii="宋体" w:hAnsi="宋体" w:eastAsia="宋体" w:cs="宋体"/>
          <w:spacing w:val="4"/>
          <w:sz w:val="28"/>
          <w:szCs w:val="28"/>
        </w:rPr>
        <w:t xml:space="preserve"> 任</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职务，是我</w:t>
      </w:r>
      <w:r>
        <w:rPr>
          <w:rFonts w:ascii="宋体" w:hAnsi="宋体" w:eastAsia="宋体" w:cs="宋体"/>
          <w:spacing w:val="4"/>
          <w:sz w:val="28"/>
          <w:szCs w:val="28"/>
          <w:u w:val="single" w:color="auto"/>
        </w:rPr>
        <w:t xml:space="preserve"> (供应商名称) </w:t>
      </w:r>
      <w:r>
        <w:rPr>
          <w:rFonts w:ascii="宋体" w:hAnsi="宋体" w:eastAsia="宋体" w:cs="宋体"/>
          <w:spacing w:val="4"/>
          <w:sz w:val="28"/>
          <w:szCs w:val="28"/>
        </w:rPr>
        <w:t xml:space="preserve"> 的法定</w:t>
      </w:r>
    </w:p>
    <w:p>
      <w:pPr>
        <w:spacing w:before="1" w:line="220" w:lineRule="auto"/>
        <w:rPr>
          <w:rFonts w:ascii="宋体" w:hAnsi="宋体" w:eastAsia="宋体" w:cs="宋体"/>
          <w:sz w:val="28"/>
          <w:szCs w:val="28"/>
        </w:rPr>
      </w:pPr>
      <w:r>
        <w:rPr>
          <w:rFonts w:ascii="宋体" w:hAnsi="宋体" w:eastAsia="宋体" w:cs="宋体"/>
          <w:spacing w:val="-4"/>
          <w:sz w:val="28"/>
          <w:szCs w:val="28"/>
        </w:rPr>
        <w:t>代</w:t>
      </w:r>
      <w:r>
        <w:rPr>
          <w:rFonts w:ascii="宋体" w:hAnsi="宋体" w:eastAsia="宋体" w:cs="宋体"/>
          <w:spacing w:val="-2"/>
          <w:sz w:val="28"/>
          <w:szCs w:val="28"/>
        </w:rPr>
        <w:t>表人。</w:t>
      </w:r>
    </w:p>
    <w:p>
      <w:pPr>
        <w:spacing w:before="185" w:line="221" w:lineRule="auto"/>
        <w:ind w:left="560"/>
        <w:rPr>
          <w:rFonts w:ascii="宋体" w:hAnsi="宋体" w:eastAsia="宋体" w:cs="宋体"/>
          <w:sz w:val="28"/>
          <w:szCs w:val="28"/>
        </w:rPr>
      </w:pPr>
      <w:r>
        <w:rPr>
          <w:rFonts w:ascii="宋体" w:hAnsi="宋体" w:eastAsia="宋体" w:cs="宋体"/>
          <w:spacing w:val="-2"/>
          <w:sz w:val="28"/>
          <w:szCs w:val="28"/>
        </w:rPr>
        <w:t>特此证明。</w:t>
      </w:r>
    </w:p>
    <w:p>
      <w:pPr>
        <w:spacing w:line="285" w:lineRule="auto"/>
        <w:rPr>
          <w:rFonts w:ascii="Arial"/>
          <w:sz w:val="21"/>
        </w:rPr>
      </w:pPr>
    </w:p>
    <w:p>
      <w:pPr>
        <w:spacing w:line="286" w:lineRule="auto"/>
        <w:rPr>
          <w:rFonts w:ascii="Arial"/>
          <w:sz w:val="21"/>
        </w:rPr>
      </w:pPr>
    </w:p>
    <w:p>
      <w:pPr>
        <w:spacing w:before="91" w:line="329" w:lineRule="auto"/>
        <w:ind w:left="5048" w:right="1831" w:hanging="2525"/>
        <w:rPr>
          <w:rFonts w:ascii="宋体" w:hAnsi="宋体" w:eastAsia="宋体" w:cs="宋体"/>
          <w:sz w:val="28"/>
          <w:szCs w:val="28"/>
        </w:rPr>
      </w:pPr>
      <w:r>
        <w:rPr>
          <w:rFonts w:ascii="宋体" w:hAnsi="宋体" w:eastAsia="宋体" w:cs="宋体"/>
          <w:spacing w:val="-8"/>
          <w:sz w:val="28"/>
          <w:szCs w:val="28"/>
        </w:rPr>
        <w:t>单</w:t>
      </w:r>
      <w:r>
        <w:rPr>
          <w:rFonts w:ascii="宋体" w:hAnsi="宋体" w:eastAsia="宋体" w:cs="宋体"/>
          <w:spacing w:val="-5"/>
          <w:sz w:val="28"/>
          <w:szCs w:val="28"/>
        </w:rPr>
        <w:t>位</w:t>
      </w:r>
      <w:r>
        <w:rPr>
          <w:rFonts w:ascii="宋体" w:hAnsi="宋体" w:eastAsia="宋体" w:cs="宋体"/>
          <w:spacing w:val="-4"/>
          <w:sz w:val="28"/>
          <w:szCs w:val="28"/>
        </w:rPr>
        <w:t>名称：</w:t>
      </w:r>
      <w:r>
        <w:rPr>
          <w:rFonts w:ascii="宋体" w:hAnsi="宋体" w:eastAsia="宋体" w:cs="宋体"/>
          <w:spacing w:val="-4"/>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22"/>
          <w:sz w:val="28"/>
          <w:szCs w:val="28"/>
        </w:rPr>
        <w:t>(</w:t>
      </w:r>
      <w:r>
        <w:rPr>
          <w:rFonts w:ascii="宋体" w:hAnsi="宋体" w:eastAsia="宋体" w:cs="宋体"/>
          <w:spacing w:val="20"/>
          <w:sz w:val="28"/>
          <w:szCs w:val="28"/>
        </w:rPr>
        <w:t>单位公章)</w:t>
      </w:r>
    </w:p>
    <w:p>
      <w:pPr>
        <w:tabs>
          <w:tab w:val="left" w:pos="5440"/>
        </w:tabs>
        <w:spacing w:before="1" w:line="220" w:lineRule="auto"/>
        <w:ind w:left="4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6"/>
          <w:sz w:val="28"/>
          <w:szCs w:val="28"/>
        </w:rPr>
        <w:t>年</w:t>
      </w:r>
      <w:r>
        <w:rPr>
          <w:rFonts w:ascii="宋体" w:hAnsi="宋体" w:eastAsia="宋体" w:cs="宋体"/>
          <w:spacing w:val="6"/>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2" w:line="499" w:lineRule="exact"/>
        <w:ind w:left="561"/>
        <w:rPr>
          <w:rFonts w:ascii="宋体" w:hAnsi="宋体" w:eastAsia="宋体" w:cs="宋体"/>
          <w:sz w:val="28"/>
          <w:szCs w:val="28"/>
        </w:rPr>
      </w:pPr>
      <w:r>
        <w:rPr>
          <w:rFonts w:ascii="宋体" w:hAnsi="宋体" w:eastAsia="宋体" w:cs="宋体"/>
          <w:spacing w:val="-2"/>
          <w:position w:val="16"/>
          <w:sz w:val="28"/>
          <w:szCs w:val="28"/>
        </w:rPr>
        <w:t>法</w:t>
      </w:r>
      <w:r>
        <w:rPr>
          <w:rFonts w:ascii="宋体" w:hAnsi="宋体" w:eastAsia="宋体" w:cs="宋体"/>
          <w:spacing w:val="-1"/>
          <w:position w:val="16"/>
          <w:sz w:val="28"/>
          <w:szCs w:val="28"/>
        </w:rPr>
        <w:t>定代表人身份证号码：</w:t>
      </w:r>
    </w:p>
    <w:p>
      <w:pPr>
        <w:spacing w:line="222" w:lineRule="auto"/>
        <w:ind w:left="559"/>
        <w:rPr>
          <w:rFonts w:ascii="宋体" w:hAnsi="宋体" w:eastAsia="宋体" w:cs="宋体"/>
          <w:sz w:val="28"/>
          <w:szCs w:val="28"/>
        </w:rPr>
      </w:pPr>
      <w:r>
        <w:rPr>
          <w:rFonts w:ascii="宋体" w:hAnsi="宋体" w:eastAsia="宋体" w:cs="宋体"/>
          <w:spacing w:val="-2"/>
          <w:sz w:val="28"/>
          <w:szCs w:val="28"/>
        </w:rPr>
        <w:t xml:space="preserve">住 </w:t>
      </w:r>
      <w:r>
        <w:rPr>
          <w:rFonts w:ascii="宋体" w:hAnsi="宋体" w:eastAsia="宋体" w:cs="宋体"/>
          <w:spacing w:val="-1"/>
          <w:sz w:val="28"/>
          <w:szCs w:val="28"/>
        </w:rPr>
        <w:t xml:space="preserve">   址：</w:t>
      </w:r>
    </w:p>
    <w:p>
      <w:pPr>
        <w:spacing w:before="163" w:line="223" w:lineRule="auto"/>
        <w:ind w:left="561"/>
        <w:rPr>
          <w:rFonts w:ascii="宋体" w:hAnsi="宋体" w:eastAsia="宋体" w:cs="宋体"/>
          <w:sz w:val="28"/>
          <w:szCs w:val="28"/>
        </w:rPr>
      </w:pPr>
      <w:r>
        <w:rPr>
          <w:rFonts w:ascii="宋体" w:hAnsi="宋体" w:eastAsia="宋体" w:cs="宋体"/>
          <w:spacing w:val="-4"/>
          <w:sz w:val="28"/>
          <w:szCs w:val="28"/>
        </w:rPr>
        <w:t>联</w:t>
      </w:r>
      <w:r>
        <w:rPr>
          <w:rFonts w:ascii="宋体" w:hAnsi="宋体" w:eastAsia="宋体" w:cs="宋体"/>
          <w:spacing w:val="-2"/>
          <w:sz w:val="28"/>
          <w:szCs w:val="28"/>
        </w:rPr>
        <w:t>系电话：</w:t>
      </w:r>
    </w:p>
    <w:p>
      <w:pPr>
        <w:rPr>
          <w:rFonts w:ascii="Arial"/>
          <w:sz w:val="21"/>
        </w:rPr>
      </w:pPr>
    </w:p>
    <w:p>
      <w:pPr>
        <w:spacing w:line="241" w:lineRule="auto"/>
        <w:rPr>
          <w:rFonts w:ascii="Arial"/>
          <w:sz w:val="21"/>
        </w:rPr>
      </w:pPr>
    </w:p>
    <w:p>
      <w:pPr>
        <w:spacing w:before="75" w:line="227" w:lineRule="auto"/>
        <w:ind w:left="498"/>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7"/>
          <w:sz w:val="23"/>
          <w:szCs w:val="23"/>
        </w:rPr>
        <w:t>法定代表人身份证复印件</w:t>
      </w:r>
    </w:p>
    <w:p>
      <w:pPr>
        <w:spacing w:before="21" w:line="4611" w:lineRule="exact"/>
        <w:ind w:firstLine="652"/>
        <w:textAlignment w:val="center"/>
      </w:pPr>
      <w:r>
        <w:pict>
          <v:shape id="_x0000_s1026" o:spid="_x0000_s1026" style="height:230.6pt;width:438.4pt;" filled="f" stroked="t" coordsize="8767,4612" path="m0,4l8767,4m0,4606l8767,4606m4,0l4,4602m8762,0l8762,4602e">
            <v:fill on="f" focussize="0,0"/>
            <v:stroke weight="0.48pt" color="#000000" miterlimit="2" joinstyle="bevel"/>
            <v:imagedata o:title=""/>
            <o:lock v:ext="edit"/>
            <w10:wrap type="none"/>
            <w10:anchorlock/>
          </v:shape>
        </w:pict>
      </w:r>
    </w:p>
    <w:p>
      <w:pPr>
        <w:sectPr>
          <w:footerReference r:id="rId48" w:type="default"/>
          <w:pgSz w:w="11906" w:h="16839"/>
          <w:pgMar w:top="400" w:right="906" w:bottom="1014" w:left="917" w:header="0" w:footer="854" w:gutter="0"/>
          <w:cols w:space="720" w:num="1"/>
        </w:sectPr>
      </w:pPr>
    </w:p>
    <w:p>
      <w:pPr>
        <w:spacing w:line="449" w:lineRule="auto"/>
        <w:rPr>
          <w:rFonts w:ascii="Arial"/>
          <w:sz w:val="21"/>
        </w:rPr>
      </w:pPr>
      <w:r>
        <w:pict>
          <v:shape id="_x0000_s1027" o:spid="_x0000_s1027" style="position:absolute;left:0pt;margin-left:45.35pt;margin-top:273.35pt;height:0.75pt;width:504.65pt;mso-position-horizontal-relative:page;mso-position-vertical-relative:page;z-index:251660288;mso-width-relative:page;mso-height-relative:page;" fillcolor="#000000" filled="t" stroked="f" coordsize="10092,15" o:allowincell="f" path="m0,0l10092,0,10092,14,0,14,0,0xe">
            <v:path/>
            <v:fill on="t" focussize="0,0"/>
            <v:stroke on="f"/>
            <v:imagedata o:title=""/>
            <o:lock v:ext="edit"/>
          </v:shape>
        </w:pict>
      </w:r>
    </w:p>
    <w:p>
      <w:pPr>
        <w:spacing w:before="101" w:line="225" w:lineRule="auto"/>
        <w:ind w:left="280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法定代表人授权委托书</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(格式</w:t>
      </w:r>
      <w:r>
        <w:rPr>
          <w:rFonts w:ascii="宋体" w:hAnsi="宋体" w:eastAsia="宋体" w:cs="宋体"/>
          <w:spacing w:val="6"/>
          <w:sz w:val="31"/>
          <w:szCs w:val="31"/>
          <w14:textOutline w14:w="5793" w14:cap="sq" w14:cmpd="sng">
            <w14:solidFill>
              <w14:srgbClr w14:val="000000"/>
            </w14:solidFill>
            <w14:prstDash w14:val="solid"/>
            <w14:bevel/>
          </w14:textOutline>
        </w:rPr>
        <w:t>)</w:t>
      </w:r>
    </w:p>
    <w:p>
      <w:pPr>
        <w:tabs>
          <w:tab w:val="left" w:pos="136"/>
        </w:tabs>
        <w:spacing w:before="291" w:line="321" w:lineRule="auto"/>
        <w:ind w:firstLine="430"/>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7"/>
          <w:sz w:val="23"/>
          <w:szCs w:val="23"/>
        </w:rPr>
        <w:t>授权委托书声明：我</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(姓名) 系</w:t>
      </w:r>
      <w:r>
        <w:rPr>
          <w:rFonts w:ascii="宋体" w:hAnsi="宋体" w:eastAsia="宋体" w:cs="宋体"/>
          <w:spacing w:val="7"/>
          <w:sz w:val="23"/>
          <w:szCs w:val="23"/>
          <w:u w:val="single" w:color="auto"/>
        </w:rPr>
        <w:t xml:space="preserve"> (供应商名称) </w:t>
      </w:r>
      <w:r>
        <w:rPr>
          <w:rFonts w:ascii="宋体" w:hAnsi="宋体" w:eastAsia="宋体" w:cs="宋体"/>
          <w:spacing w:val="7"/>
          <w:sz w:val="23"/>
          <w:szCs w:val="23"/>
        </w:rPr>
        <w:t>的法定代表人，现授权委托</w:t>
      </w:r>
      <w:r>
        <w:rPr>
          <w:rFonts w:ascii="宋体" w:hAnsi="宋体" w:eastAsia="宋体" w:cs="宋体"/>
          <w:spacing w:val="7"/>
          <w:sz w:val="23"/>
          <w:szCs w:val="23"/>
          <w:u w:val="single" w:color="auto"/>
        </w:rPr>
        <w:t xml:space="preserve"> (供应</w:t>
      </w:r>
      <w:r>
        <w:rPr>
          <w:rFonts w:ascii="宋体" w:hAnsi="宋体" w:eastAsia="宋体" w:cs="宋体"/>
          <w:sz w:val="23"/>
          <w:szCs w:val="23"/>
        </w:rPr>
        <w:t xml:space="preserve"> </w:t>
      </w:r>
      <w:r>
        <w:rPr>
          <w:rFonts w:ascii="宋体" w:hAnsi="宋体" w:eastAsia="宋体" w:cs="宋体"/>
          <w:spacing w:val="18"/>
          <w:sz w:val="23"/>
          <w:szCs w:val="23"/>
          <w:u w:val="single" w:color="auto"/>
        </w:rPr>
        <w:t>商名称</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的</w:t>
      </w:r>
      <w:r>
        <w:rPr>
          <w:rFonts w:ascii="宋体" w:hAnsi="宋体" w:eastAsia="宋体" w:cs="宋体"/>
          <w:spacing w:val="9"/>
          <w:sz w:val="23"/>
          <w:szCs w:val="23"/>
          <w:u w:val="single" w:color="auto"/>
        </w:rPr>
        <w:t xml:space="preserve"> (姓名) </w:t>
      </w:r>
      <w:r>
        <w:rPr>
          <w:rFonts w:ascii="宋体" w:hAnsi="宋体" w:eastAsia="宋体" w:cs="宋体"/>
          <w:spacing w:val="9"/>
          <w:sz w:val="23"/>
          <w:szCs w:val="23"/>
        </w:rPr>
        <w:t>为我公司被授权人，以本公司的名义参加</w:t>
      </w:r>
      <w:r>
        <w:rPr>
          <w:rFonts w:hint="eastAsia" w:ascii="宋体" w:hAnsi="宋体" w:eastAsia="宋体" w:cs="宋体"/>
          <w:spacing w:val="9"/>
          <w:sz w:val="23"/>
          <w:szCs w:val="23"/>
        </w:rPr>
        <w:t>梧州市东申工程管理有限公司</w:t>
      </w:r>
      <w:r>
        <w:rPr>
          <w:rFonts w:ascii="宋体" w:hAnsi="宋体" w:eastAsia="宋体" w:cs="宋体"/>
          <w:spacing w:val="9"/>
          <w:sz w:val="23"/>
          <w:szCs w:val="23"/>
        </w:rPr>
        <w:t>组织实施的</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8"/>
          <w:sz w:val="23"/>
          <w:szCs w:val="23"/>
          <w:u w:val="single" w:color="auto"/>
        </w:rPr>
        <w:t>(项</w:t>
      </w:r>
      <w:r>
        <w:rPr>
          <w:rFonts w:ascii="宋体" w:hAnsi="宋体" w:eastAsia="宋体" w:cs="宋体"/>
          <w:spacing w:val="15"/>
          <w:sz w:val="23"/>
          <w:szCs w:val="23"/>
          <w:u w:val="single" w:color="auto"/>
        </w:rPr>
        <w:t>目</w:t>
      </w:r>
      <w:r>
        <w:rPr>
          <w:rFonts w:ascii="宋体" w:hAnsi="宋体" w:eastAsia="宋体" w:cs="宋体"/>
          <w:spacing w:val="9"/>
          <w:sz w:val="23"/>
          <w:szCs w:val="23"/>
          <w:u w:val="single" w:color="auto"/>
        </w:rPr>
        <w:t xml:space="preserve">名称及项目编号) </w:t>
      </w:r>
      <w:r>
        <w:rPr>
          <w:rFonts w:ascii="宋体" w:hAnsi="宋体" w:eastAsia="宋体" w:cs="宋体"/>
          <w:spacing w:val="9"/>
          <w:sz w:val="23"/>
          <w:szCs w:val="23"/>
        </w:rPr>
        <w:t>的采购活动。被授权人在开标、评标、合同磋商过程中所签署的一切文</w:t>
      </w:r>
      <w:r>
        <w:rPr>
          <w:rFonts w:ascii="宋体" w:hAnsi="宋体" w:eastAsia="宋体" w:cs="宋体"/>
          <w:sz w:val="23"/>
          <w:szCs w:val="23"/>
        </w:rPr>
        <w:t xml:space="preserve"> </w:t>
      </w:r>
      <w:r>
        <w:rPr>
          <w:rFonts w:ascii="宋体" w:hAnsi="宋体" w:eastAsia="宋体" w:cs="宋体"/>
          <w:spacing w:val="18"/>
          <w:sz w:val="23"/>
          <w:szCs w:val="23"/>
        </w:rPr>
        <w:t>件</w:t>
      </w:r>
      <w:r>
        <w:rPr>
          <w:rFonts w:ascii="宋体" w:hAnsi="宋体" w:eastAsia="宋体" w:cs="宋体"/>
          <w:spacing w:val="11"/>
          <w:sz w:val="23"/>
          <w:szCs w:val="23"/>
        </w:rPr>
        <w:t>和</w:t>
      </w:r>
      <w:r>
        <w:rPr>
          <w:rFonts w:ascii="宋体" w:hAnsi="宋体" w:eastAsia="宋体" w:cs="宋体"/>
          <w:spacing w:val="9"/>
          <w:sz w:val="23"/>
          <w:szCs w:val="23"/>
        </w:rPr>
        <w:t>处理与这有关的一切事务，我均予以承认。</w:t>
      </w:r>
    </w:p>
    <w:p>
      <w:pPr>
        <w:spacing w:before="1" w:line="320" w:lineRule="auto"/>
        <w:ind w:left="8" w:firstLine="420"/>
        <w:rPr>
          <w:rFonts w:ascii="宋体" w:hAnsi="宋体" w:eastAsia="宋体" w:cs="宋体"/>
          <w:sz w:val="23"/>
          <w:szCs w:val="23"/>
        </w:rPr>
      </w:pPr>
      <w:r>
        <w:rPr>
          <w:rFonts w:ascii="宋体" w:hAnsi="宋体" w:eastAsia="宋体" w:cs="宋体"/>
          <w:spacing w:val="22"/>
          <w:sz w:val="23"/>
          <w:szCs w:val="23"/>
        </w:rPr>
        <w:t>被授</w:t>
      </w:r>
      <w:r>
        <w:rPr>
          <w:rFonts w:ascii="宋体" w:hAnsi="宋体" w:eastAsia="宋体" w:cs="宋体"/>
          <w:spacing w:val="11"/>
          <w:sz w:val="23"/>
          <w:szCs w:val="23"/>
        </w:rPr>
        <w:t>权人在授权委托书有效期内签署的所有文件不因授权委托的撤销而失效，除非有撤销授</w:t>
      </w:r>
      <w:r>
        <w:rPr>
          <w:rFonts w:ascii="宋体" w:hAnsi="宋体" w:eastAsia="宋体" w:cs="宋体"/>
          <w:sz w:val="23"/>
          <w:szCs w:val="23"/>
        </w:rPr>
        <w:t xml:space="preserve"> </w:t>
      </w:r>
      <w:r>
        <w:rPr>
          <w:rFonts w:ascii="宋体" w:hAnsi="宋体" w:eastAsia="宋体" w:cs="宋体"/>
          <w:spacing w:val="18"/>
          <w:sz w:val="23"/>
          <w:szCs w:val="23"/>
        </w:rPr>
        <w:t>权</w:t>
      </w:r>
      <w:r>
        <w:rPr>
          <w:rFonts w:ascii="宋体" w:hAnsi="宋体" w:eastAsia="宋体" w:cs="宋体"/>
          <w:spacing w:val="10"/>
          <w:sz w:val="23"/>
          <w:szCs w:val="23"/>
        </w:rPr>
        <w:t>委</w:t>
      </w:r>
      <w:r>
        <w:rPr>
          <w:rFonts w:ascii="宋体" w:hAnsi="宋体" w:eastAsia="宋体" w:cs="宋体"/>
          <w:spacing w:val="9"/>
          <w:sz w:val="23"/>
          <w:szCs w:val="23"/>
        </w:rPr>
        <w:t>托的书面通知，本授权委托书自投标开始至合同履行完毕止。</w:t>
      </w:r>
    </w:p>
    <w:p>
      <w:pPr>
        <w:spacing w:line="228" w:lineRule="auto"/>
        <w:ind w:left="429"/>
        <w:rPr>
          <w:rFonts w:ascii="宋体" w:hAnsi="宋体" w:eastAsia="宋体" w:cs="宋体"/>
          <w:sz w:val="23"/>
          <w:szCs w:val="23"/>
        </w:rPr>
      </w:pPr>
      <w:r>
        <w:rPr>
          <w:rFonts w:ascii="宋体" w:hAnsi="宋体" w:eastAsia="宋体" w:cs="宋体"/>
          <w:spacing w:val="16"/>
          <w:sz w:val="23"/>
          <w:szCs w:val="23"/>
        </w:rPr>
        <w:t>被</w:t>
      </w:r>
      <w:r>
        <w:rPr>
          <w:rFonts w:ascii="宋体" w:hAnsi="宋体" w:eastAsia="宋体" w:cs="宋体"/>
          <w:spacing w:val="10"/>
          <w:sz w:val="23"/>
          <w:szCs w:val="23"/>
        </w:rPr>
        <w:t>授</w:t>
      </w:r>
      <w:r>
        <w:rPr>
          <w:rFonts w:ascii="宋体" w:hAnsi="宋体" w:eastAsia="宋体" w:cs="宋体"/>
          <w:spacing w:val="8"/>
          <w:sz w:val="23"/>
          <w:szCs w:val="23"/>
        </w:rPr>
        <w:t>权人无转委托权。特此委托。</w:t>
      </w:r>
    </w:p>
    <w:p>
      <w:pPr>
        <w:spacing w:before="117" w:line="227" w:lineRule="auto"/>
        <w:ind w:left="428"/>
        <w:rPr>
          <w:rFonts w:ascii="宋体" w:hAnsi="宋体" w:eastAsia="宋体" w:cs="宋体"/>
          <w:sz w:val="23"/>
          <w:szCs w:val="23"/>
        </w:rPr>
      </w:pPr>
      <w:r>
        <w:rPr>
          <w:rFonts w:ascii="宋体" w:hAnsi="宋体" w:eastAsia="宋体" w:cs="宋体"/>
          <w:spacing w:val="12"/>
          <w:sz w:val="23"/>
          <w:szCs w:val="23"/>
        </w:rPr>
        <w:t>委托单位</w:t>
      </w:r>
      <w:r>
        <w:rPr>
          <w:rFonts w:ascii="宋体" w:hAnsi="宋体" w:eastAsia="宋体" w:cs="宋体"/>
          <w:spacing w:val="8"/>
          <w:sz w:val="23"/>
          <w:szCs w:val="23"/>
        </w:rPr>
        <w:t>：</w:t>
      </w:r>
      <w:r>
        <w:rPr>
          <w:rFonts w:ascii="宋体" w:hAnsi="宋体" w:eastAsia="宋体" w:cs="宋体"/>
          <w:spacing w:val="6"/>
          <w:sz w:val="23"/>
          <w:szCs w:val="23"/>
          <w:u w:val="single" w:color="auto"/>
        </w:rPr>
        <w:t xml:space="preserve">           (盖单位公章) </w:t>
      </w:r>
      <w:r>
        <w:rPr>
          <w:rFonts w:ascii="宋体" w:hAnsi="宋体" w:eastAsia="宋体" w:cs="宋体"/>
          <w:spacing w:val="6"/>
          <w:sz w:val="23"/>
          <w:szCs w:val="23"/>
        </w:rPr>
        <w:t xml:space="preserve">       法定代表人：</w:t>
      </w:r>
      <w:r>
        <w:rPr>
          <w:rFonts w:ascii="宋体" w:hAnsi="宋体" w:eastAsia="宋体" w:cs="宋体"/>
          <w:spacing w:val="6"/>
          <w:sz w:val="23"/>
          <w:szCs w:val="23"/>
          <w:u w:val="single" w:color="auto"/>
        </w:rPr>
        <w:t xml:space="preserve">          (签字或私章)</w:t>
      </w:r>
      <w:r>
        <w:rPr>
          <w:rFonts w:ascii="宋体" w:hAnsi="宋体" w:eastAsia="宋体" w:cs="宋体"/>
          <w:sz w:val="23"/>
          <w:szCs w:val="23"/>
          <w:u w:val="single" w:color="auto"/>
        </w:rPr>
        <w:t xml:space="preserve"> </w:t>
      </w:r>
    </w:p>
    <w:p>
      <w:pPr>
        <w:spacing w:before="117" w:line="228" w:lineRule="auto"/>
        <w:ind w:left="429"/>
        <w:rPr>
          <w:rFonts w:ascii="宋体" w:hAnsi="宋体" w:eastAsia="宋体" w:cs="宋体"/>
          <w:sz w:val="23"/>
          <w:szCs w:val="23"/>
        </w:rPr>
      </w:pPr>
      <w:r>
        <w:rPr>
          <w:rFonts w:ascii="宋体" w:hAnsi="宋体" w:eastAsia="宋体" w:cs="宋体"/>
          <w:spacing w:val="-5"/>
          <w:sz w:val="23"/>
          <w:szCs w:val="23"/>
        </w:rPr>
        <w:t>签发日期：</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w:t>
      </w:r>
      <w:r>
        <w:rPr>
          <w:rFonts w:ascii="宋体" w:hAnsi="宋体" w:eastAsia="宋体" w:cs="宋体"/>
          <w:spacing w:val="-4"/>
          <w:sz w:val="23"/>
          <w:szCs w:val="23"/>
        </w:rPr>
        <w:t>日</w:t>
      </w:r>
    </w:p>
    <w:p>
      <w:pPr>
        <w:spacing w:line="282" w:lineRule="auto"/>
        <w:rPr>
          <w:rFonts w:ascii="Arial"/>
          <w:sz w:val="21"/>
        </w:rPr>
      </w:pPr>
    </w:p>
    <w:p>
      <w:pPr>
        <w:spacing w:line="282" w:lineRule="auto"/>
        <w:rPr>
          <w:rFonts w:ascii="Arial"/>
          <w:sz w:val="21"/>
        </w:rPr>
      </w:pPr>
    </w:p>
    <w:p>
      <w:pPr>
        <w:spacing w:before="75" w:line="227" w:lineRule="auto"/>
        <w:ind w:left="448"/>
        <w:rPr>
          <w:rFonts w:ascii="宋体" w:hAnsi="宋体" w:eastAsia="宋体" w:cs="宋体"/>
          <w:sz w:val="23"/>
          <w:szCs w:val="23"/>
        </w:rPr>
      </w:pPr>
      <w:r>
        <w:rPr>
          <w:rFonts w:ascii="宋体" w:hAnsi="宋体" w:eastAsia="宋体" w:cs="宋体"/>
          <w:spacing w:val="-2"/>
          <w:sz w:val="23"/>
          <w:szCs w:val="23"/>
        </w:rPr>
        <w:t xml:space="preserve">附：1、代理人工作单位：               </w:t>
      </w:r>
      <w:r>
        <w:rPr>
          <w:rFonts w:ascii="宋体" w:hAnsi="宋体" w:eastAsia="宋体" w:cs="宋体"/>
          <w:spacing w:val="-1"/>
          <w:sz w:val="23"/>
          <w:szCs w:val="23"/>
        </w:rPr>
        <w:t xml:space="preserve">         职务：</w:t>
      </w:r>
    </w:p>
    <w:p>
      <w:pPr>
        <w:spacing w:before="56" w:line="228" w:lineRule="auto"/>
        <w:ind w:left="1170"/>
        <w:rPr>
          <w:rFonts w:ascii="宋体" w:hAnsi="宋体" w:eastAsia="宋体" w:cs="宋体"/>
          <w:sz w:val="23"/>
          <w:szCs w:val="23"/>
        </w:rPr>
      </w:pPr>
      <w:r>
        <w:rPr>
          <w:rFonts w:ascii="宋体" w:hAnsi="宋体" w:eastAsia="宋体" w:cs="宋体"/>
          <w:spacing w:val="-8"/>
          <w:sz w:val="23"/>
          <w:szCs w:val="23"/>
        </w:rPr>
        <w:t xml:space="preserve">身份证号码：   </w:t>
      </w:r>
      <w:r>
        <w:rPr>
          <w:rFonts w:ascii="宋体" w:hAnsi="宋体" w:eastAsia="宋体" w:cs="宋体"/>
          <w:spacing w:val="-5"/>
          <w:sz w:val="23"/>
          <w:szCs w:val="23"/>
        </w:rPr>
        <w:t xml:space="preserve"> </w:t>
      </w:r>
      <w:r>
        <w:rPr>
          <w:rFonts w:ascii="宋体" w:hAnsi="宋体" w:eastAsia="宋体" w:cs="宋体"/>
          <w:spacing w:val="-4"/>
          <w:sz w:val="23"/>
          <w:szCs w:val="23"/>
        </w:rPr>
        <w:t xml:space="preserve">                         性别：            年龄：</w:t>
      </w:r>
    </w:p>
    <w:p>
      <w:pPr>
        <w:spacing w:before="56" w:line="311" w:lineRule="exact"/>
        <w:ind w:left="852"/>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8"/>
          <w:position w:val="1"/>
          <w:sz w:val="23"/>
          <w:szCs w:val="23"/>
        </w:rPr>
        <w:t>、委托人企业法人营业执照号码：</w:t>
      </w:r>
    </w:p>
    <w:p>
      <w:pPr>
        <w:spacing w:before="30" w:line="229" w:lineRule="auto"/>
        <w:ind w:left="1163"/>
        <w:rPr>
          <w:rFonts w:ascii="宋体" w:hAnsi="宋体" w:eastAsia="宋体" w:cs="宋体"/>
          <w:sz w:val="23"/>
          <w:szCs w:val="23"/>
        </w:rPr>
      </w:pPr>
      <w:r>
        <w:rPr>
          <w:rFonts w:ascii="宋体" w:hAnsi="宋体" w:eastAsia="宋体" w:cs="宋体"/>
          <w:spacing w:val="-2"/>
          <w:sz w:val="23"/>
          <w:szCs w:val="23"/>
        </w:rPr>
        <w:t xml:space="preserve">地    址：                      </w:t>
      </w:r>
      <w:r>
        <w:rPr>
          <w:rFonts w:ascii="宋体" w:hAnsi="宋体" w:eastAsia="宋体" w:cs="宋体"/>
          <w:spacing w:val="-1"/>
          <w:sz w:val="23"/>
          <w:szCs w:val="23"/>
        </w:rPr>
        <w:t xml:space="preserve">         经济性质：</w:t>
      </w:r>
    </w:p>
    <w:p>
      <w:pPr>
        <w:spacing w:before="53" w:line="229" w:lineRule="auto"/>
        <w:ind w:left="1163"/>
        <w:rPr>
          <w:rFonts w:ascii="宋体" w:hAnsi="宋体" w:eastAsia="宋体" w:cs="宋体"/>
          <w:sz w:val="23"/>
          <w:szCs w:val="23"/>
        </w:rPr>
      </w:pPr>
      <w:r>
        <w:rPr>
          <w:rFonts w:ascii="宋体" w:hAnsi="宋体" w:eastAsia="宋体" w:cs="宋体"/>
          <w:spacing w:val="-2"/>
          <w:sz w:val="23"/>
          <w:szCs w:val="23"/>
        </w:rPr>
        <w:t xml:space="preserve">注册资金：                          </w:t>
      </w:r>
      <w:r>
        <w:rPr>
          <w:rFonts w:ascii="宋体" w:hAnsi="宋体" w:eastAsia="宋体" w:cs="宋体"/>
          <w:spacing w:val="-1"/>
          <w:sz w:val="23"/>
          <w:szCs w:val="23"/>
        </w:rPr>
        <w:t xml:space="preserve">     经营方式：</w:t>
      </w:r>
    </w:p>
    <w:p>
      <w:pPr>
        <w:spacing w:before="55" w:line="229" w:lineRule="auto"/>
        <w:ind w:left="1165"/>
        <w:rPr>
          <w:rFonts w:ascii="宋体" w:hAnsi="宋体" w:eastAsia="宋体" w:cs="宋体"/>
          <w:sz w:val="23"/>
          <w:szCs w:val="23"/>
        </w:rPr>
      </w:pPr>
      <w:r>
        <w:rPr>
          <w:rFonts w:ascii="宋体" w:hAnsi="宋体" w:eastAsia="宋体" w:cs="宋体"/>
          <w:spacing w:val="8"/>
          <w:sz w:val="23"/>
          <w:szCs w:val="23"/>
        </w:rPr>
        <w:t>经</w:t>
      </w:r>
      <w:r>
        <w:rPr>
          <w:rFonts w:ascii="宋体" w:hAnsi="宋体" w:eastAsia="宋体" w:cs="宋体"/>
          <w:spacing w:val="5"/>
          <w:sz w:val="23"/>
          <w:szCs w:val="23"/>
        </w:rPr>
        <w:t>营范围：</w:t>
      </w:r>
    </w:p>
    <w:p>
      <w:pPr>
        <w:spacing w:before="56" w:line="231" w:lineRule="auto"/>
        <w:ind w:left="854"/>
        <w:rPr>
          <w:rFonts w:ascii="宋体" w:hAnsi="宋体" w:eastAsia="宋体" w:cs="宋体"/>
          <w:sz w:val="23"/>
          <w:szCs w:val="23"/>
        </w:rPr>
      </w:pPr>
      <w:r>
        <w:rPr>
          <w:rFonts w:ascii="宋体" w:hAnsi="宋体" w:eastAsia="宋体" w:cs="宋体"/>
          <w:spacing w:val="2"/>
          <w:sz w:val="23"/>
          <w:szCs w:val="23"/>
        </w:rPr>
        <w:t>3、法定代表人身份证、委托代理人身份证复印件 (正、背面) ，并加盖单位公章</w:t>
      </w:r>
    </w:p>
    <w:p>
      <w:pPr>
        <w:sectPr>
          <w:footerReference r:id="rId49" w:type="default"/>
          <w:pgSz w:w="11906" w:h="16839"/>
          <w:pgMar w:top="400" w:right="906" w:bottom="1014" w:left="906" w:header="0" w:footer="854" w:gutter="0"/>
          <w:cols w:space="720" w:num="1"/>
        </w:sectPr>
      </w:pPr>
    </w:p>
    <w:p>
      <w:pPr>
        <w:spacing w:line="450" w:lineRule="auto"/>
        <w:rPr>
          <w:rFonts w:ascii="Arial"/>
          <w:sz w:val="21"/>
        </w:rPr>
      </w:pPr>
    </w:p>
    <w:p>
      <w:pPr>
        <w:spacing w:before="101" w:line="225" w:lineRule="auto"/>
        <w:ind w:left="3282"/>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磋</w:t>
      </w:r>
      <w:r>
        <w:rPr>
          <w:rFonts w:ascii="宋体" w:hAnsi="宋体" w:eastAsia="宋体" w:cs="宋体"/>
          <w:spacing w:val="8"/>
          <w:sz w:val="31"/>
          <w:szCs w:val="31"/>
          <w14:textOutline w14:w="5793" w14:cap="sq" w14:cmpd="sng">
            <w14:solidFill>
              <w14:srgbClr w14:val="000000"/>
            </w14:solidFill>
            <w14:prstDash w14:val="solid"/>
            <w14:bevel/>
          </w14:textOutline>
        </w:rPr>
        <w:t>商保证金声明</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(格式)</w:t>
      </w:r>
    </w:p>
    <w:p>
      <w:pPr>
        <w:spacing w:line="260" w:lineRule="auto"/>
        <w:rPr>
          <w:rFonts w:ascii="Arial"/>
          <w:sz w:val="21"/>
        </w:rPr>
      </w:pPr>
    </w:p>
    <w:p>
      <w:pPr>
        <w:spacing w:line="260" w:lineRule="auto"/>
        <w:rPr>
          <w:rFonts w:ascii="Arial"/>
          <w:sz w:val="21"/>
        </w:rPr>
      </w:pPr>
    </w:p>
    <w:p>
      <w:pPr>
        <w:spacing w:before="75" w:line="229" w:lineRule="auto"/>
        <w:ind w:left="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rPr>
        <w:t>梧州市东申工程管理有限公司</w:t>
      </w:r>
    </w:p>
    <w:p>
      <w:pPr>
        <w:spacing w:before="172" w:line="370" w:lineRule="auto"/>
        <w:ind w:firstLine="483"/>
        <w:rPr>
          <w:rFonts w:ascii="宋体" w:hAnsi="宋体" w:eastAsia="宋体" w:cs="宋体"/>
          <w:sz w:val="23"/>
          <w:szCs w:val="23"/>
        </w:rPr>
      </w:pPr>
      <w:r>
        <w:rPr>
          <w:rFonts w:ascii="宋体" w:hAnsi="宋体" w:eastAsia="宋体" w:cs="宋体"/>
          <w:spacing w:val="8"/>
          <w:sz w:val="23"/>
          <w:szCs w:val="23"/>
        </w:rPr>
        <w:t>我方参加</w:t>
      </w:r>
      <w:r>
        <w:rPr>
          <w:rFonts w:ascii="宋体" w:hAnsi="宋体" w:eastAsia="宋体" w:cs="宋体"/>
          <w:spacing w:val="8"/>
          <w:sz w:val="23"/>
          <w:szCs w:val="23"/>
          <w:u w:val="single" w:color="auto"/>
        </w:rPr>
        <w:t xml:space="preserve"> </w:t>
      </w:r>
      <w:r>
        <w:rPr>
          <w:rFonts w:ascii="宋体" w:hAnsi="宋体" w:eastAsia="宋体" w:cs="宋体"/>
          <w:spacing w:val="6"/>
          <w:sz w:val="23"/>
          <w:szCs w:val="23"/>
          <w:u w:val="single" w:color="auto"/>
        </w:rPr>
        <w:t>(</w:t>
      </w:r>
      <w:r>
        <w:rPr>
          <w:rFonts w:ascii="宋体" w:hAnsi="宋体" w:eastAsia="宋体" w:cs="宋体"/>
          <w:spacing w:val="4"/>
          <w:sz w:val="23"/>
          <w:szCs w:val="23"/>
          <w:u w:val="single" w:color="auto"/>
        </w:rPr>
        <w:t xml:space="preserve">项目名称及编号) </w:t>
      </w:r>
      <w:r>
        <w:rPr>
          <w:rFonts w:ascii="宋体" w:hAnsi="宋体" w:eastAsia="宋体" w:cs="宋体"/>
          <w:spacing w:val="4"/>
          <w:sz w:val="23"/>
          <w:szCs w:val="23"/>
        </w:rPr>
        <w:t xml:space="preserve">的投标，缴纳磋商保证金人民币 (大写) </w:t>
      </w:r>
      <w:r>
        <w:rPr>
          <w:rFonts w:ascii="宋体" w:hAnsi="宋体" w:eastAsia="宋体" w:cs="宋体"/>
          <w:spacing w:val="4"/>
          <w:sz w:val="23"/>
          <w:szCs w:val="23"/>
          <w:u w:val="single" w:color="auto"/>
        </w:rPr>
        <w:t xml:space="preserve">      (￥   </w:t>
      </w:r>
      <w:r>
        <w:rPr>
          <w:rFonts w:ascii="宋体" w:hAnsi="宋体" w:eastAsia="宋体" w:cs="宋体"/>
          <w:spacing w:val="4"/>
          <w:sz w:val="23"/>
          <w:szCs w:val="23"/>
        </w:rPr>
        <w:t xml:space="preserve"> 元) ，</w:t>
      </w:r>
      <w:r>
        <w:rPr>
          <w:rFonts w:ascii="宋体" w:hAnsi="宋体" w:eastAsia="宋体" w:cs="宋体"/>
          <w:sz w:val="23"/>
          <w:szCs w:val="23"/>
        </w:rPr>
        <w:t xml:space="preserve"> </w:t>
      </w:r>
      <w:r>
        <w:rPr>
          <w:rFonts w:ascii="宋体" w:hAnsi="宋体" w:eastAsia="宋体" w:cs="宋体"/>
          <w:spacing w:val="10"/>
          <w:sz w:val="23"/>
          <w:szCs w:val="23"/>
        </w:rPr>
        <w:t>请</w:t>
      </w:r>
      <w:r>
        <w:rPr>
          <w:rFonts w:ascii="宋体" w:hAnsi="宋体" w:eastAsia="宋体" w:cs="宋体"/>
          <w:spacing w:val="9"/>
          <w:sz w:val="23"/>
          <w:szCs w:val="23"/>
        </w:rPr>
        <w:t>贵方在退付磋商保证金时转入以下账户：</w:t>
      </w:r>
    </w:p>
    <w:p>
      <w:pPr>
        <w:spacing w:before="1" w:line="367" w:lineRule="auto"/>
        <w:ind w:left="962"/>
        <w:rPr>
          <w:rFonts w:ascii="宋体" w:hAnsi="宋体" w:eastAsia="宋体" w:cs="宋体"/>
          <w:sz w:val="23"/>
          <w:szCs w:val="23"/>
        </w:rPr>
      </w:pPr>
      <w:r>
        <w:rPr>
          <w:rFonts w:ascii="宋体" w:hAnsi="宋体" w:eastAsia="宋体" w:cs="宋体"/>
          <w:spacing w:val="6"/>
          <w:sz w:val="23"/>
          <w:szCs w:val="23"/>
        </w:rPr>
        <w:t>开户名称</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 w:line="228" w:lineRule="auto"/>
        <w:ind w:left="962"/>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75" w:line="229" w:lineRule="auto"/>
        <w:ind w:left="962"/>
        <w:rPr>
          <w:rFonts w:ascii="宋体" w:hAnsi="宋体" w:eastAsia="宋体" w:cs="宋体"/>
          <w:sz w:val="23"/>
          <w:szCs w:val="23"/>
        </w:rPr>
      </w:pPr>
      <w:r>
        <w:rPr>
          <w:rFonts w:ascii="宋体" w:hAnsi="宋体" w:eastAsia="宋体" w:cs="宋体"/>
          <w:spacing w:val="6"/>
          <w:sz w:val="23"/>
          <w:szCs w:val="23"/>
        </w:rPr>
        <w:t>银行账号</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line="277" w:lineRule="auto"/>
        <w:rPr>
          <w:rFonts w:ascii="Arial"/>
          <w:sz w:val="21"/>
        </w:rPr>
      </w:pPr>
    </w:p>
    <w:p>
      <w:pPr>
        <w:spacing w:line="278" w:lineRule="auto"/>
        <w:rPr>
          <w:rFonts w:ascii="Arial"/>
          <w:sz w:val="21"/>
        </w:rPr>
      </w:pPr>
    </w:p>
    <w:p>
      <w:pPr>
        <w:spacing w:before="76" w:line="461" w:lineRule="exact"/>
        <w:ind w:left="949"/>
        <w:rPr>
          <w:rFonts w:ascii="宋体" w:hAnsi="宋体" w:eastAsia="宋体" w:cs="宋体"/>
          <w:sz w:val="23"/>
          <w:szCs w:val="23"/>
        </w:rPr>
      </w:pPr>
      <w:r>
        <w:rPr>
          <w:rFonts w:ascii="宋体" w:hAnsi="宋体" w:eastAsia="宋体" w:cs="宋体"/>
          <w:spacing w:val="5"/>
          <w:position w:val="17"/>
          <w:sz w:val="23"/>
          <w:szCs w:val="23"/>
        </w:rPr>
        <w:t>供应商：</w:t>
      </w:r>
    </w:p>
    <w:p>
      <w:pPr>
        <w:spacing w:line="237" w:lineRule="auto"/>
        <w:ind w:left="949"/>
        <w:rPr>
          <w:rFonts w:ascii="宋体" w:hAnsi="宋体" w:eastAsia="宋体" w:cs="宋体"/>
          <w:sz w:val="23"/>
          <w:szCs w:val="23"/>
        </w:rPr>
      </w:pPr>
      <w:r>
        <w:rPr>
          <w:rFonts w:ascii="宋体" w:hAnsi="宋体" w:eastAsia="宋体" w:cs="宋体"/>
          <w:spacing w:val="4"/>
          <w:sz w:val="23"/>
          <w:szCs w:val="23"/>
        </w:rPr>
        <w:t>地  址：</w:t>
      </w:r>
    </w:p>
    <w:p>
      <w:pPr>
        <w:spacing w:before="165" w:line="230" w:lineRule="auto"/>
        <w:ind w:left="950"/>
        <w:rPr>
          <w:rFonts w:ascii="宋体" w:hAnsi="宋体" w:eastAsia="宋体" w:cs="宋体"/>
          <w:sz w:val="23"/>
          <w:szCs w:val="23"/>
        </w:rPr>
      </w:pPr>
      <w:r>
        <w:rPr>
          <w:rFonts w:ascii="宋体" w:hAnsi="宋体" w:eastAsia="宋体" w:cs="宋体"/>
          <w:spacing w:val="5"/>
          <w:sz w:val="23"/>
          <w:szCs w:val="23"/>
        </w:rPr>
        <w:t>联系人</w:t>
      </w:r>
      <w:r>
        <w:rPr>
          <w:rFonts w:ascii="宋体" w:hAnsi="宋体" w:eastAsia="宋体" w:cs="宋体"/>
          <w:spacing w:val="4"/>
          <w:sz w:val="23"/>
          <w:szCs w:val="23"/>
        </w:rPr>
        <w:t>：</w:t>
      </w:r>
    </w:p>
    <w:p>
      <w:pPr>
        <w:spacing w:before="172" w:line="227" w:lineRule="auto"/>
        <w:ind w:left="950"/>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6"/>
          <w:sz w:val="23"/>
          <w:szCs w:val="23"/>
        </w:rPr>
        <w:t>系电话 (手机) ：</w:t>
      </w:r>
    </w:p>
    <w:p>
      <w:pPr>
        <w:spacing w:line="280" w:lineRule="auto"/>
        <w:rPr>
          <w:rFonts w:ascii="Arial"/>
          <w:sz w:val="21"/>
        </w:rPr>
      </w:pPr>
    </w:p>
    <w:p>
      <w:pPr>
        <w:spacing w:line="280" w:lineRule="auto"/>
        <w:rPr>
          <w:rFonts w:ascii="Arial"/>
          <w:sz w:val="21"/>
        </w:rPr>
      </w:pPr>
    </w:p>
    <w:p>
      <w:pPr>
        <w:spacing w:before="76" w:line="227" w:lineRule="auto"/>
        <w:ind w:left="2413"/>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粘</w:t>
      </w:r>
      <w:r>
        <w:rPr>
          <w:rFonts w:ascii="宋体" w:hAnsi="宋体" w:eastAsia="宋体" w:cs="宋体"/>
          <w:spacing w:val="13"/>
          <w:sz w:val="23"/>
          <w:szCs w:val="23"/>
        </w:rPr>
        <w:t>贴磋商保证金缴纳凭证复印件并加盖单位公章)</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28" w:lineRule="auto"/>
        <w:ind w:left="3"/>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说明</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该声明除在响应文件须附有，供应商应另单独准备一份原件，在递交响应文件时现场出示。</w:t>
      </w:r>
    </w:p>
    <w:p>
      <w:pPr>
        <w:sectPr>
          <w:footerReference r:id="rId50" w:type="default"/>
          <w:pgSz w:w="11906" w:h="16839"/>
          <w:pgMar w:top="400" w:right="965" w:bottom="1014" w:left="914" w:header="0" w:footer="854" w:gutter="0"/>
          <w:cols w:space="720" w:num="1"/>
        </w:sectPr>
      </w:pPr>
    </w:p>
    <w:p>
      <w:pPr>
        <w:spacing w:line="452" w:lineRule="auto"/>
        <w:rPr>
          <w:rFonts w:ascii="Arial"/>
          <w:sz w:val="21"/>
        </w:rPr>
      </w:pPr>
    </w:p>
    <w:p>
      <w:pPr>
        <w:spacing w:before="101" w:line="225" w:lineRule="auto"/>
        <w:ind w:left="2810"/>
        <w:rPr>
          <w:rFonts w:ascii="宋体" w:hAnsi="宋体" w:eastAsia="宋体" w:cs="宋体"/>
          <w:sz w:val="31"/>
          <w:szCs w:val="31"/>
        </w:rPr>
      </w:pPr>
      <w:r>
        <w:rPr>
          <w:rFonts w:ascii="宋体" w:hAnsi="宋体" w:eastAsia="宋体" w:cs="宋体"/>
          <w:spacing w:val="14"/>
          <w:sz w:val="31"/>
          <w:szCs w:val="31"/>
        </w:rPr>
        <w:t>无</w:t>
      </w:r>
      <w:r>
        <w:rPr>
          <w:rFonts w:ascii="宋体" w:hAnsi="宋体" w:eastAsia="宋体" w:cs="宋体"/>
          <w:spacing w:val="8"/>
          <w:sz w:val="31"/>
          <w:szCs w:val="31"/>
        </w:rPr>
        <w:t>重</w:t>
      </w:r>
      <w:r>
        <w:rPr>
          <w:rFonts w:ascii="宋体" w:hAnsi="宋体" w:eastAsia="宋体" w:cs="宋体"/>
          <w:spacing w:val="7"/>
          <w:sz w:val="31"/>
          <w:szCs w:val="31"/>
        </w:rPr>
        <w:t>大违法记录声明函 (格式)</w:t>
      </w:r>
    </w:p>
    <w:p>
      <w:pPr>
        <w:spacing w:line="336" w:lineRule="auto"/>
        <w:rPr>
          <w:rFonts w:ascii="Arial"/>
          <w:sz w:val="21"/>
        </w:rPr>
      </w:pPr>
    </w:p>
    <w:p>
      <w:pPr>
        <w:spacing w:line="337" w:lineRule="auto"/>
        <w:rPr>
          <w:rFonts w:ascii="Arial"/>
          <w:sz w:val="21"/>
        </w:rPr>
      </w:pPr>
    </w:p>
    <w:p>
      <w:pPr>
        <w:spacing w:before="75" w:line="228" w:lineRule="auto"/>
        <w:ind w:left="2"/>
        <w:rPr>
          <w:rFonts w:ascii="宋体" w:hAnsi="宋体" w:eastAsia="宋体" w:cs="宋体"/>
          <w:sz w:val="23"/>
          <w:szCs w:val="23"/>
        </w:rPr>
      </w:pPr>
      <w:r>
        <w:rPr>
          <w:rFonts w:ascii="宋体" w:hAnsi="宋体" w:eastAsia="宋体" w:cs="宋体"/>
          <w:spacing w:val="6"/>
          <w:sz w:val="23"/>
          <w:szCs w:val="23"/>
        </w:rPr>
        <w:t>郑</w:t>
      </w:r>
      <w:r>
        <w:rPr>
          <w:rFonts w:ascii="宋体" w:hAnsi="宋体" w:eastAsia="宋体" w:cs="宋体"/>
          <w:spacing w:val="5"/>
          <w:sz w:val="23"/>
          <w:szCs w:val="23"/>
        </w:rPr>
        <w:t>重声明：</w:t>
      </w:r>
    </w:p>
    <w:p>
      <w:pPr>
        <w:spacing w:before="265" w:line="265" w:lineRule="auto"/>
        <w:ind w:firstLine="370"/>
        <w:rPr>
          <w:rFonts w:ascii="宋体" w:hAnsi="宋体" w:eastAsia="宋体" w:cs="宋体"/>
          <w:sz w:val="23"/>
          <w:szCs w:val="23"/>
        </w:rPr>
      </w:pPr>
      <w:r>
        <w:rPr>
          <w:rFonts w:ascii="宋体" w:hAnsi="宋体" w:eastAsia="宋体" w:cs="宋体"/>
          <w:spacing w:val="18"/>
          <w:sz w:val="23"/>
          <w:szCs w:val="23"/>
        </w:rPr>
        <w:t>(单</w:t>
      </w:r>
      <w:r>
        <w:rPr>
          <w:rFonts w:ascii="宋体" w:hAnsi="宋体" w:eastAsia="宋体" w:cs="宋体"/>
          <w:spacing w:val="15"/>
          <w:sz w:val="23"/>
          <w:szCs w:val="23"/>
        </w:rPr>
        <w:t>位</w:t>
      </w:r>
      <w:r>
        <w:rPr>
          <w:rFonts w:ascii="宋体" w:hAnsi="宋体" w:eastAsia="宋体" w:cs="宋体"/>
          <w:spacing w:val="9"/>
          <w:sz w:val="23"/>
          <w:szCs w:val="23"/>
        </w:rPr>
        <w:t>名称) 在参加 (项目名称</w:t>
      </w:r>
      <w:r>
        <w:rPr>
          <w:rFonts w:ascii="Times New Roman" w:hAnsi="Times New Roman" w:eastAsia="Times New Roman" w:cs="Times New Roman"/>
          <w:spacing w:val="9"/>
          <w:sz w:val="23"/>
          <w:szCs w:val="23"/>
        </w:rPr>
        <w:t>+</w:t>
      </w:r>
      <w:r>
        <w:rPr>
          <w:rFonts w:ascii="宋体" w:hAnsi="宋体" w:eastAsia="宋体" w:cs="宋体"/>
          <w:spacing w:val="9"/>
          <w:sz w:val="23"/>
          <w:szCs w:val="23"/>
        </w:rPr>
        <w:t xml:space="preserve">项目编号) 采购活动前 </w:t>
      </w:r>
      <w:r>
        <w:rPr>
          <w:rFonts w:ascii="Times New Roman" w:hAnsi="Times New Roman" w:eastAsia="Times New Roman" w:cs="Times New Roman"/>
          <w:spacing w:val="9"/>
          <w:sz w:val="23"/>
          <w:szCs w:val="23"/>
        </w:rPr>
        <w:t xml:space="preserve">3 </w:t>
      </w:r>
      <w:r>
        <w:rPr>
          <w:rFonts w:ascii="宋体" w:hAnsi="宋体" w:eastAsia="宋体" w:cs="宋体"/>
          <w:spacing w:val="9"/>
          <w:sz w:val="23"/>
          <w:szCs w:val="23"/>
        </w:rPr>
        <w:t>年内的经营活动中没有重大违法记</w:t>
      </w:r>
      <w:r>
        <w:rPr>
          <w:rFonts w:ascii="宋体" w:hAnsi="宋体" w:eastAsia="宋体" w:cs="宋体"/>
          <w:sz w:val="23"/>
          <w:szCs w:val="23"/>
        </w:rPr>
        <w:t xml:space="preserve"> </w:t>
      </w:r>
      <w:r>
        <w:rPr>
          <w:rFonts w:ascii="宋体" w:hAnsi="宋体" w:eastAsia="宋体" w:cs="宋体"/>
          <w:spacing w:val="-1"/>
          <w:sz w:val="23"/>
          <w:szCs w:val="23"/>
        </w:rPr>
        <w:t>录</w:t>
      </w:r>
      <w:r>
        <w:rPr>
          <w:rFonts w:ascii="宋体" w:hAnsi="宋体" w:eastAsia="宋体" w:cs="宋体"/>
          <w:sz w:val="23"/>
          <w:szCs w:val="23"/>
        </w:rPr>
        <w:t>。</w:t>
      </w:r>
    </w:p>
    <w:p>
      <w:pPr>
        <w:spacing w:line="227" w:lineRule="auto"/>
        <w:ind w:left="48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line="251" w:lineRule="auto"/>
        <w:rPr>
          <w:rFonts w:ascii="Arial"/>
          <w:sz w:val="21"/>
        </w:rPr>
      </w:pPr>
    </w:p>
    <w:p>
      <w:pPr>
        <w:spacing w:line="251" w:lineRule="auto"/>
        <w:rPr>
          <w:rFonts w:ascii="Arial"/>
          <w:sz w:val="21"/>
        </w:rPr>
      </w:pPr>
    </w:p>
    <w:p>
      <w:pPr>
        <w:spacing w:before="75" w:line="228" w:lineRule="auto"/>
        <w:ind w:left="4443"/>
        <w:rPr>
          <w:rFonts w:ascii="宋体" w:hAnsi="宋体" w:eastAsia="宋体" w:cs="宋体"/>
          <w:sz w:val="23"/>
          <w:szCs w:val="23"/>
        </w:rPr>
      </w:pPr>
      <w:r>
        <w:rPr>
          <w:rFonts w:ascii="宋体" w:hAnsi="宋体" w:eastAsia="宋体" w:cs="宋体"/>
          <w:spacing w:val="6"/>
          <w:sz w:val="23"/>
          <w:szCs w:val="23"/>
        </w:rPr>
        <w:t>特此声明！</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6" w:line="485" w:lineRule="auto"/>
        <w:ind w:left="3058" w:right="792"/>
        <w:rPr>
          <w:rFonts w:ascii="宋体" w:hAnsi="宋体" w:eastAsia="宋体" w:cs="宋体"/>
          <w:sz w:val="23"/>
          <w:szCs w:val="23"/>
        </w:rPr>
      </w:pPr>
      <w:r>
        <w:rPr>
          <w:rFonts w:ascii="宋体" w:hAnsi="宋体" w:eastAsia="宋体" w:cs="宋体"/>
          <w:spacing w:val="1"/>
          <w:sz w:val="23"/>
          <w:szCs w:val="23"/>
        </w:rPr>
        <w:t>供应商名称 (加盖单位公章)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磋</w:t>
      </w:r>
      <w:r>
        <w:rPr>
          <w:rFonts w:ascii="宋体" w:hAnsi="宋体" w:eastAsia="宋体" w:cs="宋体"/>
          <w:spacing w:val="6"/>
          <w:sz w:val="23"/>
          <w:szCs w:val="23"/>
        </w:rPr>
        <w:t>商日期：</w:t>
      </w:r>
      <w:r>
        <w:rPr>
          <w:rFonts w:ascii="宋体" w:hAnsi="宋体" w:eastAsia="宋体" w:cs="宋体"/>
          <w:sz w:val="23"/>
          <w:szCs w:val="23"/>
          <w:u w:val="single" w:color="auto"/>
        </w:rPr>
        <w:t xml:space="preserve">                                            </w:t>
      </w:r>
    </w:p>
    <w:p>
      <w:pPr>
        <w:sectPr>
          <w:footerReference r:id="rId51" w:type="default"/>
          <w:pgSz w:w="11906" w:h="16839"/>
          <w:pgMar w:top="400" w:right="906" w:bottom="1014" w:left="917" w:header="0" w:footer="854" w:gutter="0"/>
          <w:cols w:space="720" w:num="1"/>
        </w:sectPr>
      </w:pPr>
    </w:p>
    <w:p>
      <w:pPr>
        <w:spacing w:line="287" w:lineRule="auto"/>
        <w:rPr>
          <w:rFonts w:ascii="Arial"/>
          <w:sz w:val="21"/>
        </w:rPr>
      </w:pPr>
    </w:p>
    <w:p>
      <w:pPr>
        <w:spacing w:line="288" w:lineRule="auto"/>
        <w:rPr>
          <w:rFonts w:ascii="Arial"/>
          <w:sz w:val="21"/>
        </w:rPr>
      </w:pPr>
    </w:p>
    <w:p>
      <w:pPr>
        <w:spacing w:before="101" w:line="225" w:lineRule="auto"/>
        <w:ind w:left="2507"/>
        <w:rPr>
          <w:rFonts w:ascii="宋体" w:hAnsi="宋体" w:eastAsia="宋体" w:cs="宋体"/>
          <w:sz w:val="31"/>
          <w:szCs w:val="31"/>
        </w:rPr>
      </w:pPr>
      <w:r>
        <w:rPr>
          <w:rFonts w:ascii="宋体" w:hAnsi="宋体" w:eastAsia="宋体" w:cs="宋体"/>
          <w:spacing w:val="7"/>
          <w:sz w:val="31"/>
          <w:szCs w:val="31"/>
        </w:rPr>
        <w:t>企业 (单位) 信用书面声明 (格式</w:t>
      </w:r>
      <w:r>
        <w:rPr>
          <w:rFonts w:ascii="宋体" w:hAnsi="宋体" w:eastAsia="宋体" w:cs="宋体"/>
          <w:spacing w:val="6"/>
          <w:sz w:val="31"/>
          <w:szCs w:val="31"/>
        </w:rPr>
        <w:t>)</w:t>
      </w:r>
    </w:p>
    <w:p>
      <w:pPr>
        <w:spacing w:line="245" w:lineRule="auto"/>
        <w:rPr>
          <w:rFonts w:ascii="Arial"/>
          <w:sz w:val="21"/>
        </w:rPr>
      </w:pPr>
    </w:p>
    <w:p>
      <w:pPr>
        <w:spacing w:before="75" w:line="227" w:lineRule="auto"/>
        <w:ind w:left="13"/>
        <w:rPr>
          <w:rFonts w:ascii="宋体" w:hAnsi="宋体" w:eastAsia="宋体" w:cs="宋体"/>
          <w:sz w:val="23"/>
          <w:szCs w:val="23"/>
        </w:rPr>
      </w:pPr>
      <w:r>
        <w:rPr>
          <w:rFonts w:ascii="宋体" w:hAnsi="宋体" w:eastAsia="宋体" w:cs="宋体"/>
          <w:spacing w:val="7"/>
          <w:sz w:val="23"/>
          <w:szCs w:val="23"/>
        </w:rPr>
        <w:t>致：</w:t>
      </w:r>
      <w:r>
        <w:rPr>
          <w:rFonts w:ascii="宋体" w:hAnsi="宋体" w:eastAsia="宋体" w:cs="宋体"/>
          <w:spacing w:val="7"/>
          <w:sz w:val="23"/>
          <w:szCs w:val="23"/>
          <w:u w:val="single" w:color="auto"/>
        </w:rPr>
        <w:t xml:space="preserve"> (采购代理机构名称</w:t>
      </w:r>
      <w:r>
        <w:rPr>
          <w:rFonts w:ascii="宋体" w:hAnsi="宋体" w:eastAsia="宋体" w:cs="宋体"/>
          <w:spacing w:val="5"/>
          <w:sz w:val="23"/>
          <w:szCs w:val="23"/>
          <w:u w:val="single" w:color="auto"/>
        </w:rPr>
        <w:t>)</w:t>
      </w:r>
      <w:r>
        <w:rPr>
          <w:rFonts w:ascii="宋体" w:hAnsi="宋体" w:eastAsia="宋体" w:cs="宋体"/>
          <w:sz w:val="23"/>
          <w:szCs w:val="23"/>
          <w:u w:val="single" w:color="auto"/>
        </w:rPr>
        <w:t xml:space="preserve"> </w:t>
      </w:r>
    </w:p>
    <w:p>
      <w:pPr>
        <w:spacing w:before="238" w:line="417" w:lineRule="auto"/>
        <w:ind w:left="13" w:right="56" w:firstLine="480"/>
        <w:rPr>
          <w:rFonts w:ascii="宋体" w:hAnsi="宋体" w:eastAsia="宋体" w:cs="宋体"/>
          <w:sz w:val="23"/>
          <w:szCs w:val="23"/>
        </w:rPr>
      </w:pPr>
      <w:r>
        <w:rPr>
          <w:rFonts w:ascii="宋体" w:hAnsi="宋体" w:eastAsia="宋体" w:cs="宋体"/>
          <w:spacing w:val="14"/>
          <w:sz w:val="23"/>
          <w:szCs w:val="23"/>
        </w:rPr>
        <w:t>我单</w:t>
      </w:r>
      <w:r>
        <w:rPr>
          <w:rFonts w:ascii="宋体" w:hAnsi="宋体" w:eastAsia="宋体" w:cs="宋体"/>
          <w:spacing w:val="12"/>
          <w:sz w:val="23"/>
          <w:szCs w:val="23"/>
        </w:rPr>
        <w:t>位</w:t>
      </w:r>
      <w:r>
        <w:rPr>
          <w:rFonts w:ascii="宋体" w:hAnsi="宋体" w:eastAsia="宋体" w:cs="宋体"/>
          <w:spacing w:val="7"/>
          <w:sz w:val="23"/>
          <w:szCs w:val="23"/>
        </w:rPr>
        <w:t>承诺，如未如实提供中国政府采购网 (</w:t>
      </w:r>
      <w:r>
        <w:rPr>
          <w:rFonts w:ascii="宋体" w:hAnsi="宋体" w:eastAsia="宋体" w:cs="宋体"/>
          <w:sz w:val="23"/>
          <w:szCs w:val="23"/>
        </w:rPr>
        <w:t>http</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ccgp</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  “政府采购严重违</w:t>
      </w:r>
      <w:r>
        <w:rPr>
          <w:rFonts w:ascii="宋体" w:hAnsi="宋体" w:eastAsia="宋体" w:cs="宋体"/>
          <w:sz w:val="23"/>
          <w:szCs w:val="23"/>
        </w:rPr>
        <w:t xml:space="preserve"> </w:t>
      </w:r>
      <w:r>
        <w:rPr>
          <w:rFonts w:ascii="宋体" w:hAnsi="宋体" w:eastAsia="宋体" w:cs="宋体"/>
          <w:spacing w:val="12"/>
          <w:sz w:val="23"/>
          <w:szCs w:val="23"/>
        </w:rPr>
        <w:t>法</w:t>
      </w:r>
      <w:r>
        <w:rPr>
          <w:rFonts w:ascii="宋体" w:hAnsi="宋体" w:eastAsia="宋体" w:cs="宋体"/>
          <w:spacing w:val="7"/>
          <w:sz w:val="23"/>
          <w:szCs w:val="23"/>
        </w:rPr>
        <w:t>失信行为记录名单”栏目查询结果和信用中国网“失信被执行人” 、“重大税收违法案件当事</w:t>
      </w:r>
      <w:r>
        <w:rPr>
          <w:rFonts w:ascii="宋体" w:hAnsi="宋体" w:eastAsia="宋体" w:cs="宋体"/>
          <w:sz w:val="23"/>
          <w:szCs w:val="23"/>
        </w:rPr>
        <w:t xml:space="preserve"> </w:t>
      </w:r>
      <w:r>
        <w:rPr>
          <w:rFonts w:ascii="宋体" w:hAnsi="宋体" w:eastAsia="宋体" w:cs="宋体"/>
          <w:spacing w:val="2"/>
          <w:sz w:val="23"/>
          <w:szCs w:val="23"/>
        </w:rPr>
        <w:t>人名单”、   “政府采购严重违法失信名单”查询结果，接受本次</w:t>
      </w:r>
      <w:r>
        <w:rPr>
          <w:rFonts w:ascii="宋体" w:hAnsi="宋体" w:eastAsia="宋体" w:cs="宋体"/>
          <w:spacing w:val="1"/>
          <w:sz w:val="23"/>
          <w:szCs w:val="23"/>
        </w:rPr>
        <w:t>磋商作为否决处理，并根据财库</w:t>
      </w:r>
    </w:p>
    <w:p>
      <w:pPr>
        <w:spacing w:before="1" w:line="422" w:lineRule="auto"/>
        <w:ind w:left="18" w:right="56" w:firstLine="26"/>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0</w:t>
      </w:r>
      <w:r>
        <w:rPr>
          <w:rFonts w:ascii="宋体" w:hAnsi="宋体" w:eastAsia="宋体" w:cs="宋体"/>
          <w:spacing w:val="8"/>
          <w:sz w:val="23"/>
          <w:szCs w:val="23"/>
        </w:rPr>
        <w:t>16〕125 号《财政部关于在政府采购活动中查询及使用信用记录有关问题的通知》规定接受</w:t>
      </w:r>
      <w:r>
        <w:rPr>
          <w:rFonts w:ascii="宋体" w:hAnsi="宋体" w:eastAsia="宋体" w:cs="宋体"/>
          <w:sz w:val="23"/>
          <w:szCs w:val="23"/>
        </w:rPr>
        <w:t xml:space="preserve"> </w:t>
      </w:r>
      <w:r>
        <w:rPr>
          <w:rFonts w:ascii="宋体" w:hAnsi="宋体" w:eastAsia="宋体" w:cs="宋体"/>
          <w:spacing w:val="8"/>
          <w:sz w:val="23"/>
          <w:szCs w:val="23"/>
        </w:rPr>
        <w:t>失</w:t>
      </w:r>
      <w:r>
        <w:rPr>
          <w:rFonts w:ascii="宋体" w:hAnsi="宋体" w:eastAsia="宋体" w:cs="宋体"/>
          <w:spacing w:val="6"/>
          <w:sz w:val="23"/>
          <w:szCs w:val="23"/>
        </w:rPr>
        <w:t>信联合惩戒。</w:t>
      </w: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75" w:line="422" w:lineRule="auto"/>
        <w:ind w:left="3072" w:right="848"/>
        <w:rPr>
          <w:rFonts w:ascii="宋体" w:hAnsi="宋体" w:eastAsia="宋体" w:cs="宋体"/>
          <w:sz w:val="23"/>
          <w:szCs w:val="23"/>
        </w:rPr>
      </w:pPr>
      <w:r>
        <w:rPr>
          <w:rFonts w:ascii="宋体" w:hAnsi="宋体" w:eastAsia="宋体" w:cs="宋体"/>
          <w:spacing w:val="1"/>
          <w:sz w:val="23"/>
          <w:szCs w:val="23"/>
        </w:rPr>
        <w:t>供应商 (加盖公章)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
          <w:sz w:val="23"/>
          <w:szCs w:val="23"/>
        </w:rPr>
        <w:t>法定代表人或委托代理人签名：</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磋</w:t>
      </w:r>
      <w:r>
        <w:rPr>
          <w:rFonts w:ascii="宋体" w:hAnsi="宋体" w:eastAsia="宋体" w:cs="宋体"/>
          <w:spacing w:val="6"/>
          <w:sz w:val="23"/>
          <w:szCs w:val="23"/>
        </w:rPr>
        <w:t>商日期：</w:t>
      </w:r>
      <w:r>
        <w:rPr>
          <w:rFonts w:ascii="宋体" w:hAnsi="宋体" w:eastAsia="宋体" w:cs="宋体"/>
          <w:sz w:val="23"/>
          <w:szCs w:val="23"/>
          <w:u w:val="single" w:color="auto"/>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8" w:lineRule="auto"/>
        <w:ind w:left="1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说明：</w:t>
      </w:r>
    </w:p>
    <w:p>
      <w:pPr>
        <w:spacing w:before="71" w:line="274" w:lineRule="auto"/>
        <w:ind w:firstLine="27"/>
        <w:rPr>
          <w:rFonts w:ascii="宋体" w:hAnsi="宋体" w:eastAsia="宋体" w:cs="宋体"/>
          <w:sz w:val="20"/>
          <w:szCs w:val="20"/>
        </w:rPr>
      </w:pPr>
      <w:r>
        <w:rPr>
          <w:rFonts w:ascii="宋体" w:hAnsi="宋体" w:eastAsia="宋体" w:cs="宋体"/>
          <w:spacing w:val="16"/>
          <w:sz w:val="20"/>
          <w:szCs w:val="20"/>
        </w:rPr>
        <w:t>1、附中</w:t>
      </w:r>
      <w:r>
        <w:rPr>
          <w:rFonts w:ascii="宋体" w:hAnsi="宋体" w:eastAsia="宋体" w:cs="宋体"/>
          <w:spacing w:val="8"/>
          <w:sz w:val="20"/>
          <w:szCs w:val="20"/>
        </w:rPr>
        <w:t>国政府采购网“政府采购严重违法失信行为记录名单”栏目网页截图和信用中国网“失信被执行人”、</w:t>
      </w:r>
      <w:r>
        <w:rPr>
          <w:rFonts w:ascii="宋体" w:hAnsi="宋体" w:eastAsia="宋体" w:cs="宋体"/>
          <w:sz w:val="20"/>
          <w:szCs w:val="20"/>
        </w:rPr>
        <w:t xml:space="preserve"> </w:t>
      </w:r>
      <w:r>
        <w:rPr>
          <w:rFonts w:ascii="宋体" w:hAnsi="宋体" w:eastAsia="宋体" w:cs="宋体"/>
          <w:spacing w:val="6"/>
          <w:sz w:val="20"/>
          <w:szCs w:val="20"/>
        </w:rPr>
        <w:t>“重大税收违法案件当事人名</w:t>
      </w:r>
      <w:r>
        <w:rPr>
          <w:rFonts w:ascii="宋体" w:hAnsi="宋体" w:eastAsia="宋体" w:cs="宋体"/>
          <w:spacing w:val="4"/>
          <w:sz w:val="20"/>
          <w:szCs w:val="20"/>
        </w:rPr>
        <w:t>单</w:t>
      </w:r>
      <w:r>
        <w:rPr>
          <w:rFonts w:ascii="宋体" w:hAnsi="宋体" w:eastAsia="宋体" w:cs="宋体"/>
          <w:spacing w:val="3"/>
          <w:sz w:val="20"/>
          <w:szCs w:val="20"/>
        </w:rPr>
        <w:t>”、   “政府采购严重违法失信名单”查询结果，网页截图须显示供应商名称以</w:t>
      </w:r>
      <w:r>
        <w:rPr>
          <w:rFonts w:ascii="宋体" w:hAnsi="宋体" w:eastAsia="宋体" w:cs="宋体"/>
          <w:sz w:val="20"/>
          <w:szCs w:val="20"/>
        </w:rPr>
        <w:t xml:space="preserve"> </w:t>
      </w:r>
      <w:r>
        <w:rPr>
          <w:rFonts w:ascii="宋体" w:hAnsi="宋体" w:eastAsia="宋体" w:cs="宋体"/>
          <w:spacing w:val="10"/>
          <w:sz w:val="20"/>
          <w:szCs w:val="20"/>
        </w:rPr>
        <w:t>及查询结果、打印时间或查询时间，如不按要求提供则资格审查不予通过，磋商将被否决</w:t>
      </w:r>
      <w:r>
        <w:rPr>
          <w:rFonts w:ascii="宋体" w:hAnsi="宋体" w:eastAsia="宋体" w:cs="宋体"/>
          <w:spacing w:val="2"/>
          <w:sz w:val="20"/>
          <w:szCs w:val="20"/>
        </w:rPr>
        <w:t>。</w:t>
      </w:r>
    </w:p>
    <w:p>
      <w:pPr>
        <w:spacing w:before="71" w:line="233" w:lineRule="auto"/>
        <w:ind w:left="14"/>
        <w:rPr>
          <w:rFonts w:ascii="宋体" w:hAnsi="宋体" w:eastAsia="宋体" w:cs="宋体"/>
          <w:sz w:val="20"/>
          <w:szCs w:val="20"/>
        </w:rPr>
      </w:pPr>
      <w:r>
        <w:rPr>
          <w:rFonts w:ascii="宋体" w:hAnsi="宋体" w:eastAsia="宋体" w:cs="宋体"/>
          <w:spacing w:val="12"/>
          <w:sz w:val="20"/>
          <w:szCs w:val="20"/>
        </w:rPr>
        <w:t>2、网页截</w:t>
      </w:r>
      <w:r>
        <w:rPr>
          <w:rFonts w:ascii="宋体" w:hAnsi="宋体" w:eastAsia="宋体" w:cs="宋体"/>
          <w:spacing w:val="7"/>
          <w:sz w:val="20"/>
          <w:szCs w:val="20"/>
        </w:rPr>
        <w:t>图</w:t>
      </w:r>
      <w:r>
        <w:rPr>
          <w:rFonts w:ascii="宋体" w:hAnsi="宋体" w:eastAsia="宋体" w:cs="宋体"/>
          <w:spacing w:val="6"/>
          <w:sz w:val="20"/>
          <w:szCs w:val="20"/>
        </w:rPr>
        <w:t>打印件显示的打印时间或查询时间须为磋商公告发布后任 1 日，并加盖供应商公章。</w:t>
      </w:r>
    </w:p>
    <w:p>
      <w:pPr>
        <w:spacing w:before="68" w:line="262" w:lineRule="auto"/>
        <w:ind w:left="329" w:right="106" w:hanging="314"/>
        <w:rPr>
          <w:rFonts w:ascii="宋体" w:hAnsi="宋体" w:eastAsia="宋体" w:cs="宋体"/>
          <w:sz w:val="20"/>
          <w:szCs w:val="20"/>
        </w:rPr>
      </w:pPr>
      <w:r>
        <w:rPr>
          <w:rFonts w:ascii="宋体" w:hAnsi="宋体" w:eastAsia="宋体" w:cs="宋体"/>
          <w:spacing w:val="12"/>
          <w:sz w:val="20"/>
          <w:szCs w:val="20"/>
        </w:rPr>
        <w:t>3、如</w:t>
      </w:r>
      <w:r>
        <w:rPr>
          <w:rFonts w:ascii="宋体" w:hAnsi="宋体" w:eastAsia="宋体" w:cs="宋体"/>
          <w:spacing w:val="6"/>
          <w:sz w:val="20"/>
          <w:szCs w:val="20"/>
        </w:rPr>
        <w:t xml:space="preserve"> 2015 年起被列入失信被执行人、重大税收违法案件当事人名单、政府采购严重违法失信行为记录名单，</w:t>
      </w:r>
      <w:r>
        <w:rPr>
          <w:rFonts w:ascii="宋体" w:hAnsi="宋体" w:eastAsia="宋体" w:cs="宋体"/>
          <w:sz w:val="20"/>
          <w:szCs w:val="20"/>
        </w:rPr>
        <w:t xml:space="preserve"> </w:t>
      </w:r>
      <w:r>
        <w:rPr>
          <w:rFonts w:ascii="宋体" w:hAnsi="宋体" w:eastAsia="宋体" w:cs="宋体"/>
          <w:spacing w:val="16"/>
          <w:sz w:val="20"/>
          <w:szCs w:val="20"/>
        </w:rPr>
        <w:t>则</w:t>
      </w:r>
      <w:r>
        <w:rPr>
          <w:rFonts w:ascii="宋体" w:hAnsi="宋体" w:eastAsia="宋体" w:cs="宋体"/>
          <w:spacing w:val="9"/>
          <w:sz w:val="20"/>
          <w:szCs w:val="20"/>
        </w:rPr>
        <w:t>资</w:t>
      </w:r>
      <w:r>
        <w:rPr>
          <w:rFonts w:ascii="宋体" w:hAnsi="宋体" w:eastAsia="宋体" w:cs="宋体"/>
          <w:spacing w:val="8"/>
          <w:sz w:val="20"/>
          <w:szCs w:val="20"/>
        </w:rPr>
        <w:t>格审查不予通过，磋商将被否决。</w:t>
      </w:r>
    </w:p>
    <w:p>
      <w:pPr>
        <w:sectPr>
          <w:footerReference r:id="rId52" w:type="default"/>
          <w:pgSz w:w="11906" w:h="16839"/>
          <w:pgMar w:top="400" w:right="850" w:bottom="1014" w:left="903" w:header="0" w:footer="854" w:gutter="0"/>
          <w:cols w:space="720" w:num="1"/>
        </w:sectPr>
      </w:pPr>
    </w:p>
    <w:p>
      <w:pPr>
        <w:spacing w:line="450" w:lineRule="auto"/>
        <w:rPr>
          <w:rFonts w:ascii="Arial"/>
          <w:sz w:val="21"/>
        </w:rPr>
      </w:pPr>
    </w:p>
    <w:p>
      <w:pPr>
        <w:spacing w:before="100" w:line="226" w:lineRule="auto"/>
        <w:ind w:left="3223"/>
        <w:rPr>
          <w:rFonts w:ascii="宋体" w:hAnsi="宋体" w:eastAsia="宋体" w:cs="宋体"/>
          <w:sz w:val="31"/>
          <w:szCs w:val="31"/>
        </w:rPr>
      </w:pPr>
      <w:r>
        <w:rPr>
          <w:rFonts w:ascii="宋体" w:hAnsi="宋体" w:eastAsia="宋体" w:cs="宋体"/>
          <w:spacing w:val="7"/>
          <w:sz w:val="31"/>
          <w:szCs w:val="31"/>
        </w:rPr>
        <w:t>项目实施方案</w:t>
      </w:r>
    </w:p>
    <w:p>
      <w:pPr>
        <w:spacing w:before="89" w:line="227" w:lineRule="auto"/>
        <w:ind w:left="94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由供应商根据自身情况结合项目要求自行填写，格式自拟)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5" w:lineRule="auto"/>
        <w:ind w:left="3379"/>
        <w:rPr>
          <w:rFonts w:ascii="宋体" w:hAnsi="宋体" w:eastAsia="宋体" w:cs="宋体"/>
          <w:sz w:val="31"/>
          <w:szCs w:val="31"/>
        </w:rPr>
      </w:pPr>
      <w:r>
        <w:rPr>
          <w:rFonts w:ascii="宋体" w:hAnsi="宋体" w:eastAsia="宋体" w:cs="宋体"/>
          <w:spacing w:val="7"/>
          <w:sz w:val="31"/>
          <w:szCs w:val="31"/>
        </w:rPr>
        <w:t>服务承诺书</w:t>
      </w:r>
    </w:p>
    <w:p>
      <w:pPr>
        <w:spacing w:before="156" w:line="227" w:lineRule="auto"/>
        <w:ind w:left="94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由供应商根据自身情况结合项目要求自行填写，格式自拟)</w:t>
      </w:r>
    </w:p>
    <w:p>
      <w:pPr>
        <w:sectPr>
          <w:footerReference r:id="rId53" w:type="default"/>
          <w:pgSz w:w="11906" w:h="16839"/>
          <w:pgMar w:top="400" w:right="1785" w:bottom="1014" w:left="1785" w:header="0" w:footer="854" w:gutter="0"/>
          <w:cols w:space="720" w:num="1"/>
        </w:sectPr>
      </w:pPr>
    </w:p>
    <w:p>
      <w:pPr>
        <w:spacing w:line="271" w:lineRule="auto"/>
        <w:rPr>
          <w:rFonts w:ascii="Arial"/>
          <w:sz w:val="21"/>
        </w:rPr>
      </w:pPr>
    </w:p>
    <w:p>
      <w:pPr>
        <w:spacing w:line="272" w:lineRule="auto"/>
        <w:rPr>
          <w:rFonts w:ascii="Arial"/>
          <w:sz w:val="21"/>
        </w:rPr>
      </w:pPr>
    </w:p>
    <w:p>
      <w:pPr>
        <w:spacing w:before="75" w:line="227" w:lineRule="auto"/>
        <w:ind w:left="141"/>
        <w:rPr>
          <w:rFonts w:ascii="宋体" w:hAnsi="宋体" w:eastAsia="宋体" w:cs="宋体"/>
          <w:sz w:val="23"/>
          <w:szCs w:val="23"/>
        </w:rPr>
      </w:pPr>
      <w:r>
        <w:rPr>
          <w:rFonts w:ascii="宋体" w:hAnsi="宋体" w:eastAsia="宋体" w:cs="宋体"/>
          <w:spacing w:val="8"/>
          <w:sz w:val="23"/>
          <w:szCs w:val="23"/>
        </w:rPr>
        <w:t>附</w:t>
      </w:r>
      <w:r>
        <w:rPr>
          <w:rFonts w:ascii="宋体" w:hAnsi="宋体" w:eastAsia="宋体" w:cs="宋体"/>
          <w:spacing w:val="7"/>
          <w:sz w:val="23"/>
          <w:szCs w:val="23"/>
        </w:rPr>
        <w:t>表：机械设备配置表</w:t>
      </w:r>
    </w:p>
    <w:p/>
    <w:p>
      <w:pPr>
        <w:spacing w:line="160" w:lineRule="exact"/>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417"/>
        <w:gridCol w:w="1558"/>
        <w:gridCol w:w="991"/>
        <w:gridCol w:w="1984"/>
        <w:gridCol w:w="2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821" w:type="dxa"/>
            <w:vAlign w:val="top"/>
          </w:tcPr>
          <w:p>
            <w:pPr>
              <w:spacing w:before="119" w:line="230" w:lineRule="auto"/>
              <w:ind w:left="17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417" w:type="dxa"/>
            <w:vAlign w:val="top"/>
          </w:tcPr>
          <w:p>
            <w:pPr>
              <w:spacing w:before="119" w:line="230" w:lineRule="auto"/>
              <w:ind w:left="238"/>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558" w:type="dxa"/>
            <w:vAlign w:val="top"/>
          </w:tcPr>
          <w:p>
            <w:pPr>
              <w:spacing w:before="119" w:line="230" w:lineRule="auto"/>
              <w:ind w:left="553"/>
              <w:rPr>
                <w:rFonts w:ascii="宋体" w:hAnsi="宋体" w:eastAsia="宋体" w:cs="宋体"/>
                <w:sz w:val="23"/>
                <w:szCs w:val="23"/>
              </w:rPr>
            </w:pPr>
            <w:r>
              <w:rPr>
                <w:rFonts w:ascii="宋体" w:hAnsi="宋体" w:eastAsia="宋体" w:cs="宋体"/>
                <w:spacing w:val="2"/>
                <w:sz w:val="23"/>
                <w:szCs w:val="23"/>
              </w:rPr>
              <w:t>型</w:t>
            </w:r>
            <w:r>
              <w:rPr>
                <w:rFonts w:ascii="宋体" w:hAnsi="宋体" w:eastAsia="宋体" w:cs="宋体"/>
                <w:spacing w:val="1"/>
                <w:sz w:val="23"/>
                <w:szCs w:val="23"/>
              </w:rPr>
              <w:t>号</w:t>
            </w:r>
          </w:p>
        </w:tc>
        <w:tc>
          <w:tcPr>
            <w:tcW w:w="991" w:type="dxa"/>
            <w:vAlign w:val="top"/>
          </w:tcPr>
          <w:p>
            <w:pPr>
              <w:spacing w:before="120" w:line="228" w:lineRule="auto"/>
              <w:ind w:left="264"/>
              <w:rPr>
                <w:rFonts w:ascii="宋体" w:hAnsi="宋体" w:eastAsia="宋体" w:cs="宋体"/>
                <w:sz w:val="23"/>
                <w:szCs w:val="23"/>
              </w:rPr>
            </w:pPr>
            <w:r>
              <w:rPr>
                <w:rFonts w:ascii="宋体" w:hAnsi="宋体" w:eastAsia="宋体" w:cs="宋体"/>
                <w:spacing w:val="4"/>
                <w:sz w:val="23"/>
                <w:szCs w:val="23"/>
              </w:rPr>
              <w:t>数量</w:t>
            </w:r>
          </w:p>
        </w:tc>
        <w:tc>
          <w:tcPr>
            <w:tcW w:w="1984" w:type="dxa"/>
            <w:vAlign w:val="top"/>
          </w:tcPr>
          <w:p>
            <w:pPr>
              <w:spacing w:before="120" w:line="228" w:lineRule="auto"/>
              <w:ind w:left="759"/>
              <w:rPr>
                <w:rFonts w:ascii="宋体" w:hAnsi="宋体" w:eastAsia="宋体" w:cs="宋体"/>
                <w:sz w:val="23"/>
                <w:szCs w:val="23"/>
              </w:rPr>
            </w:pPr>
            <w:r>
              <w:rPr>
                <w:rFonts w:ascii="宋体" w:hAnsi="宋体" w:eastAsia="宋体" w:cs="宋体"/>
                <w:spacing w:val="5"/>
                <w:sz w:val="23"/>
                <w:szCs w:val="23"/>
              </w:rPr>
              <w:t>产地</w:t>
            </w:r>
          </w:p>
        </w:tc>
        <w:tc>
          <w:tcPr>
            <w:tcW w:w="2463" w:type="dxa"/>
            <w:vAlign w:val="top"/>
          </w:tcPr>
          <w:p>
            <w:pPr>
              <w:spacing w:before="119" w:line="230" w:lineRule="auto"/>
              <w:ind w:left="1000"/>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821" w:type="dxa"/>
            <w:vAlign w:val="top"/>
          </w:tcPr>
          <w:p>
            <w:pPr>
              <w:rPr>
                <w:rFonts w:ascii="Arial"/>
                <w:sz w:val="21"/>
              </w:rPr>
            </w:pPr>
          </w:p>
        </w:tc>
        <w:tc>
          <w:tcPr>
            <w:tcW w:w="1417" w:type="dxa"/>
            <w:vAlign w:val="top"/>
          </w:tcPr>
          <w:p>
            <w:pPr>
              <w:rPr>
                <w:rFonts w:ascii="Arial"/>
                <w:sz w:val="21"/>
              </w:rPr>
            </w:pPr>
          </w:p>
        </w:tc>
        <w:tc>
          <w:tcPr>
            <w:tcW w:w="1558" w:type="dxa"/>
            <w:vAlign w:val="top"/>
          </w:tcPr>
          <w:p>
            <w:pPr>
              <w:rPr>
                <w:rFonts w:ascii="Arial"/>
                <w:sz w:val="21"/>
              </w:rPr>
            </w:pPr>
          </w:p>
        </w:tc>
        <w:tc>
          <w:tcPr>
            <w:tcW w:w="991" w:type="dxa"/>
            <w:vAlign w:val="top"/>
          </w:tcPr>
          <w:p>
            <w:pPr>
              <w:rPr>
                <w:rFonts w:ascii="Arial"/>
                <w:sz w:val="21"/>
              </w:rPr>
            </w:pPr>
          </w:p>
        </w:tc>
        <w:tc>
          <w:tcPr>
            <w:tcW w:w="1984" w:type="dxa"/>
            <w:vAlign w:val="top"/>
          </w:tcPr>
          <w:p>
            <w:pPr>
              <w:rPr>
                <w:rFonts w:ascii="Arial"/>
                <w:sz w:val="21"/>
              </w:rPr>
            </w:pPr>
          </w:p>
        </w:tc>
        <w:tc>
          <w:tcPr>
            <w:tcW w:w="2463" w:type="dxa"/>
            <w:vAlign w:val="top"/>
          </w:tcPr>
          <w:p>
            <w:pPr>
              <w:rPr>
                <w:rFonts w:ascii="Arial"/>
                <w:sz w:val="21"/>
              </w:rPr>
            </w:pPr>
          </w:p>
        </w:tc>
      </w:tr>
    </w:tbl>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4" w:line="321" w:lineRule="auto"/>
        <w:ind w:left="127"/>
        <w:rPr>
          <w:rFonts w:ascii="宋体" w:hAnsi="宋体" w:eastAsia="宋体" w:cs="宋体"/>
          <w:sz w:val="23"/>
          <w:szCs w:val="23"/>
        </w:rPr>
      </w:pPr>
      <w:r>
        <w:rPr>
          <w:rFonts w:ascii="宋体" w:hAnsi="宋体" w:eastAsia="宋体" w:cs="宋体"/>
          <w:spacing w:val="7"/>
          <w:sz w:val="23"/>
          <w:szCs w:val="23"/>
        </w:rPr>
        <w:t>注： 自有车辆须提供《中华人民共和国行驶证》或发票复印件、购车合同复印件，租赁车辆须</w:t>
      </w:r>
      <w:r>
        <w:rPr>
          <w:rFonts w:ascii="宋体" w:hAnsi="宋体" w:eastAsia="宋体" w:cs="宋体"/>
          <w:spacing w:val="1"/>
          <w:sz w:val="23"/>
          <w:szCs w:val="23"/>
        </w:rPr>
        <w:t>提</w:t>
      </w:r>
      <w:r>
        <w:rPr>
          <w:rFonts w:ascii="宋体" w:hAnsi="宋体" w:eastAsia="宋体" w:cs="宋体"/>
          <w:sz w:val="23"/>
          <w:szCs w:val="23"/>
        </w:rPr>
        <w:t xml:space="preserve"> </w:t>
      </w:r>
      <w:r>
        <w:rPr>
          <w:rFonts w:ascii="宋体" w:hAnsi="宋体" w:eastAsia="宋体" w:cs="宋体"/>
          <w:spacing w:val="18"/>
          <w:sz w:val="23"/>
          <w:szCs w:val="23"/>
        </w:rPr>
        <w:t>供《中</w:t>
      </w:r>
      <w:r>
        <w:rPr>
          <w:rFonts w:ascii="宋体" w:hAnsi="宋体" w:eastAsia="宋体" w:cs="宋体"/>
          <w:spacing w:val="14"/>
          <w:sz w:val="23"/>
          <w:szCs w:val="23"/>
        </w:rPr>
        <w:t>华</w:t>
      </w:r>
      <w:r>
        <w:rPr>
          <w:rFonts w:ascii="宋体" w:hAnsi="宋体" w:eastAsia="宋体" w:cs="宋体"/>
          <w:spacing w:val="9"/>
          <w:sz w:val="23"/>
          <w:szCs w:val="23"/>
        </w:rPr>
        <w:t>人民共和国行驶证》或车辆租赁合同复印件，具有使用权车辆须提供《中华人民共和国</w:t>
      </w:r>
      <w:r>
        <w:rPr>
          <w:rFonts w:ascii="宋体" w:hAnsi="宋体" w:eastAsia="宋体" w:cs="宋体"/>
          <w:sz w:val="23"/>
          <w:szCs w:val="23"/>
        </w:rPr>
        <w:t xml:space="preserve"> </w:t>
      </w:r>
      <w:r>
        <w:rPr>
          <w:rFonts w:ascii="宋体" w:hAnsi="宋体" w:eastAsia="宋体" w:cs="宋体"/>
          <w:spacing w:val="7"/>
          <w:sz w:val="23"/>
          <w:szCs w:val="23"/>
        </w:rPr>
        <w:t>行驶证》或具有使用权的证明资料复印件； 自有设备需提供发票复印件，租赁设备须提供租赁</w:t>
      </w:r>
      <w:r>
        <w:rPr>
          <w:rFonts w:ascii="宋体" w:hAnsi="宋体" w:eastAsia="宋体" w:cs="宋体"/>
          <w:spacing w:val="1"/>
          <w:sz w:val="23"/>
          <w:szCs w:val="23"/>
        </w:rPr>
        <w:t>合</w:t>
      </w:r>
    </w:p>
    <w:p>
      <w:pPr>
        <w:spacing w:line="230" w:lineRule="auto"/>
        <w:ind w:left="2670"/>
        <w:rPr>
          <w:rFonts w:ascii="宋体" w:hAnsi="宋体" w:eastAsia="宋体" w:cs="宋体"/>
          <w:sz w:val="23"/>
          <w:szCs w:val="23"/>
        </w:rPr>
      </w:pPr>
      <w:r>
        <w:rPr>
          <w:rFonts w:ascii="宋体" w:hAnsi="宋体" w:eastAsia="宋体" w:cs="宋体"/>
          <w:spacing w:val="8"/>
          <w:sz w:val="23"/>
          <w:szCs w:val="23"/>
        </w:rPr>
        <w:t>同，具有使用权设备的须提供证明资料复印件</w:t>
      </w:r>
      <w:r>
        <w:rPr>
          <w:rFonts w:ascii="宋体" w:hAnsi="宋体" w:eastAsia="宋体" w:cs="宋体"/>
          <w:spacing w:val="7"/>
          <w:sz w:val="23"/>
          <w:szCs w:val="23"/>
        </w:rPr>
        <w:t>。</w:t>
      </w:r>
    </w:p>
    <w:p>
      <w:pPr>
        <w:sectPr>
          <w:footerReference r:id="rId54" w:type="default"/>
          <w:pgSz w:w="11906" w:h="16839"/>
          <w:pgMar w:top="400" w:right="914" w:bottom="1014" w:left="794" w:header="0" w:footer="854" w:gutter="0"/>
          <w:cols w:space="720" w:num="1"/>
        </w:sectPr>
      </w:pPr>
    </w:p>
    <w:p>
      <w:pPr>
        <w:spacing w:line="245" w:lineRule="auto"/>
        <w:rPr>
          <w:rFonts w:ascii="Arial"/>
          <w:sz w:val="21"/>
        </w:rPr>
      </w:pPr>
    </w:p>
    <w:p>
      <w:pPr>
        <w:spacing w:line="246" w:lineRule="auto"/>
        <w:rPr>
          <w:rFonts w:ascii="Arial"/>
          <w:sz w:val="21"/>
        </w:rPr>
      </w:pPr>
    </w:p>
    <w:p>
      <w:pPr>
        <w:spacing w:before="91" w:line="221" w:lineRule="auto"/>
        <w:ind w:left="1549"/>
        <w:rPr>
          <w:rFonts w:ascii="宋体" w:hAnsi="宋体" w:eastAsia="宋体" w:cs="宋体"/>
          <w:sz w:val="28"/>
          <w:szCs w:val="28"/>
        </w:rPr>
      </w:pPr>
      <w:r>
        <w:rPr>
          <w:rFonts w:ascii="宋体" w:hAnsi="宋体" w:eastAsia="宋体" w:cs="宋体"/>
          <w:spacing w:val="-1"/>
          <w:sz w:val="28"/>
          <w:szCs w:val="28"/>
        </w:rPr>
        <w:t>《中小企业声明函》格式 (</w:t>
      </w:r>
      <w:r>
        <w:rPr>
          <w:rFonts w:ascii="宋体" w:hAnsi="宋体" w:eastAsia="宋体" w:cs="宋体"/>
          <w:sz w:val="28"/>
          <w:szCs w:val="28"/>
        </w:rPr>
        <w:t>非小型、微型企业无需填写)</w:t>
      </w:r>
    </w:p>
    <w:p>
      <w:pPr>
        <w:spacing w:line="336" w:lineRule="auto"/>
        <w:rPr>
          <w:rFonts w:ascii="Arial"/>
          <w:sz w:val="21"/>
        </w:rPr>
      </w:pPr>
    </w:p>
    <w:p>
      <w:pPr>
        <w:spacing w:before="101" w:line="225" w:lineRule="auto"/>
        <w:ind w:left="315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中</w:t>
      </w:r>
      <w:r>
        <w:rPr>
          <w:rFonts w:ascii="宋体" w:hAnsi="宋体" w:eastAsia="宋体" w:cs="宋体"/>
          <w:spacing w:val="6"/>
          <w:sz w:val="31"/>
          <w:szCs w:val="31"/>
          <w14:textOutline w14:w="5793" w14:cap="sq" w14:cmpd="sng">
            <w14:solidFill>
              <w14:srgbClr w14:val="000000"/>
            </w14:solidFill>
            <w14:prstDash w14:val="solid"/>
            <w14:bevel/>
          </w14:textOutline>
        </w:rPr>
        <w:t>小企业声明函</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(若有时)</w:t>
      </w:r>
    </w:p>
    <w:p>
      <w:pPr>
        <w:spacing w:line="475" w:lineRule="auto"/>
        <w:rPr>
          <w:rFonts w:ascii="Arial"/>
          <w:sz w:val="21"/>
        </w:rPr>
      </w:pPr>
    </w:p>
    <w:p>
      <w:pPr>
        <w:spacing w:before="75" w:line="369" w:lineRule="auto"/>
        <w:ind w:left="1" w:right="21" w:firstLine="537"/>
        <w:rPr>
          <w:rFonts w:ascii="宋体" w:hAnsi="宋体" w:eastAsia="宋体" w:cs="宋体"/>
          <w:sz w:val="23"/>
          <w:szCs w:val="23"/>
        </w:rPr>
      </w:pPr>
      <w:r>
        <w:rPr>
          <w:rFonts w:ascii="宋体" w:hAnsi="宋体" w:eastAsia="宋体" w:cs="宋体"/>
          <w:spacing w:val="8"/>
          <w:sz w:val="23"/>
          <w:szCs w:val="23"/>
        </w:rPr>
        <w:t>本公司郑重声</w:t>
      </w:r>
      <w:r>
        <w:rPr>
          <w:rFonts w:ascii="宋体" w:hAnsi="宋体" w:eastAsia="宋体" w:cs="宋体"/>
          <w:spacing w:val="6"/>
          <w:sz w:val="23"/>
          <w:szCs w:val="23"/>
        </w:rPr>
        <w:t>明</w:t>
      </w:r>
      <w:r>
        <w:rPr>
          <w:rFonts w:ascii="宋体" w:hAnsi="宋体" w:eastAsia="宋体" w:cs="宋体"/>
          <w:spacing w:val="4"/>
          <w:sz w:val="23"/>
          <w:szCs w:val="23"/>
        </w:rPr>
        <w:t>，根据《政府采购促进中小企业发展暂行办法》  (财库〔2011〕181 号) 的</w:t>
      </w:r>
      <w:r>
        <w:rPr>
          <w:rFonts w:ascii="宋体" w:hAnsi="宋体" w:eastAsia="宋体" w:cs="宋体"/>
          <w:sz w:val="23"/>
          <w:szCs w:val="23"/>
        </w:rPr>
        <w:t xml:space="preserve"> </w:t>
      </w:r>
      <w:r>
        <w:rPr>
          <w:rFonts w:ascii="宋体" w:hAnsi="宋体" w:eastAsia="宋体" w:cs="宋体"/>
          <w:spacing w:val="6"/>
          <w:sz w:val="23"/>
          <w:szCs w:val="23"/>
        </w:rPr>
        <w:t>规</w:t>
      </w:r>
      <w:r>
        <w:rPr>
          <w:rFonts w:ascii="宋体" w:hAnsi="宋体" w:eastAsia="宋体" w:cs="宋体"/>
          <w:spacing w:val="5"/>
          <w:sz w:val="23"/>
          <w:szCs w:val="23"/>
        </w:rPr>
        <w:t>定，本公司为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(请填写：中型、小型、微型) 企业。即，本公司同时满足以下条件：</w:t>
      </w:r>
    </w:p>
    <w:p>
      <w:pPr>
        <w:spacing w:line="369" w:lineRule="auto"/>
        <w:ind w:right="81" w:firstLine="556"/>
        <w:rPr>
          <w:rFonts w:ascii="宋体" w:hAnsi="宋体" w:eastAsia="宋体" w:cs="宋体"/>
          <w:sz w:val="23"/>
          <w:szCs w:val="23"/>
        </w:rPr>
      </w:pPr>
      <w:r>
        <w:rPr>
          <w:rFonts w:ascii="宋体" w:hAnsi="宋体" w:eastAsia="宋体" w:cs="宋体"/>
          <w:spacing w:val="8"/>
          <w:sz w:val="23"/>
          <w:szCs w:val="23"/>
        </w:rPr>
        <w:t>1.根据《工业和信息化部、国家统计局、国家发展和改革委员会、财政部关于印发中小企</w:t>
      </w:r>
      <w:r>
        <w:rPr>
          <w:rFonts w:ascii="宋体" w:hAnsi="宋体" w:eastAsia="宋体" w:cs="宋体"/>
          <w:spacing w:val="7"/>
          <w:sz w:val="23"/>
          <w:szCs w:val="23"/>
        </w:rPr>
        <w:t>业</w:t>
      </w:r>
      <w:r>
        <w:rPr>
          <w:rFonts w:ascii="宋体" w:hAnsi="宋体" w:eastAsia="宋体" w:cs="宋体"/>
          <w:sz w:val="23"/>
          <w:szCs w:val="23"/>
        </w:rPr>
        <w:t xml:space="preserve"> </w:t>
      </w:r>
      <w:r>
        <w:rPr>
          <w:rFonts w:ascii="宋体" w:hAnsi="宋体" w:eastAsia="宋体" w:cs="宋体"/>
          <w:spacing w:val="-4"/>
          <w:sz w:val="23"/>
          <w:szCs w:val="23"/>
        </w:rPr>
        <w:t>划型标准规定的通知》(工信部联企业〔2</w:t>
      </w:r>
      <w:r>
        <w:rPr>
          <w:rFonts w:ascii="宋体" w:hAnsi="宋体" w:eastAsia="宋体" w:cs="宋体"/>
          <w:spacing w:val="-2"/>
          <w:sz w:val="23"/>
          <w:szCs w:val="23"/>
        </w:rPr>
        <w:t>011〕300 号)规定的划分标准，本公司为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(请</w:t>
      </w:r>
      <w:r>
        <w:rPr>
          <w:rFonts w:ascii="宋体" w:hAnsi="宋体" w:eastAsia="宋体" w:cs="宋体"/>
          <w:sz w:val="23"/>
          <w:szCs w:val="23"/>
        </w:rPr>
        <w:t xml:space="preserve"> </w:t>
      </w:r>
      <w:r>
        <w:rPr>
          <w:rFonts w:ascii="宋体" w:hAnsi="宋体" w:eastAsia="宋体" w:cs="宋体"/>
          <w:spacing w:val="11"/>
          <w:sz w:val="23"/>
          <w:szCs w:val="23"/>
        </w:rPr>
        <w:t>填</w:t>
      </w:r>
      <w:r>
        <w:rPr>
          <w:rFonts w:ascii="宋体" w:hAnsi="宋体" w:eastAsia="宋体" w:cs="宋体"/>
          <w:spacing w:val="8"/>
          <w:sz w:val="23"/>
          <w:szCs w:val="23"/>
        </w:rPr>
        <w:t>写：中型、小型、微型) 企业。</w:t>
      </w:r>
    </w:p>
    <w:p>
      <w:pPr>
        <w:spacing w:before="1" w:line="369" w:lineRule="auto"/>
        <w:ind w:left="1" w:firstLine="539"/>
        <w:rPr>
          <w:rFonts w:ascii="宋体" w:hAnsi="宋体" w:eastAsia="宋体" w:cs="宋体"/>
          <w:sz w:val="23"/>
          <w:szCs w:val="23"/>
        </w:rPr>
      </w:pPr>
      <w:r>
        <w:rPr>
          <w:rFonts w:ascii="宋体" w:hAnsi="宋体" w:eastAsia="宋体" w:cs="宋体"/>
          <w:spacing w:val="3"/>
          <w:sz w:val="23"/>
          <w:szCs w:val="23"/>
        </w:rPr>
        <w:t>2.本公司参加</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单位的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项目采购活动提供本企业制造的货</w:t>
      </w:r>
      <w:r>
        <w:rPr>
          <w:rFonts w:ascii="宋体" w:hAnsi="宋体" w:eastAsia="宋体" w:cs="宋体"/>
          <w:spacing w:val="2"/>
          <w:sz w:val="23"/>
          <w:szCs w:val="23"/>
        </w:rPr>
        <w:t>物</w:t>
      </w:r>
      <w:r>
        <w:rPr>
          <w:rFonts w:ascii="宋体" w:hAnsi="宋体" w:eastAsia="宋体" w:cs="宋体"/>
          <w:sz w:val="23"/>
          <w:szCs w:val="23"/>
        </w:rPr>
        <w:t xml:space="preserve">，由本 </w:t>
      </w:r>
      <w:r>
        <w:rPr>
          <w:rFonts w:ascii="宋体" w:hAnsi="宋体" w:eastAsia="宋体" w:cs="宋体"/>
          <w:spacing w:val="6"/>
          <w:sz w:val="23"/>
          <w:szCs w:val="23"/>
        </w:rPr>
        <w:t>企业承</w:t>
      </w:r>
      <w:r>
        <w:rPr>
          <w:rFonts w:ascii="宋体" w:hAnsi="宋体" w:eastAsia="宋体" w:cs="宋体"/>
          <w:spacing w:val="4"/>
          <w:sz w:val="23"/>
          <w:szCs w:val="23"/>
        </w:rPr>
        <w:t>担</w:t>
      </w:r>
      <w:r>
        <w:rPr>
          <w:rFonts w:ascii="宋体" w:hAnsi="宋体" w:eastAsia="宋体" w:cs="宋体"/>
          <w:spacing w:val="3"/>
          <w:sz w:val="23"/>
          <w:szCs w:val="23"/>
        </w:rPr>
        <w:t>工程、提供服务，或者提供其他</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(请填写：中型、小型、微型) 企业制造的货物。</w:t>
      </w:r>
      <w:r>
        <w:rPr>
          <w:rFonts w:ascii="宋体" w:hAnsi="宋体" w:eastAsia="宋体" w:cs="宋体"/>
          <w:sz w:val="23"/>
          <w:szCs w:val="23"/>
        </w:rPr>
        <w:t xml:space="preserve"> </w:t>
      </w:r>
      <w:r>
        <w:rPr>
          <w:rFonts w:ascii="宋体" w:hAnsi="宋体" w:eastAsia="宋体" w:cs="宋体"/>
          <w:spacing w:val="11"/>
          <w:sz w:val="23"/>
          <w:szCs w:val="23"/>
        </w:rPr>
        <w:t>本</w:t>
      </w:r>
      <w:r>
        <w:rPr>
          <w:rFonts w:ascii="宋体" w:hAnsi="宋体" w:eastAsia="宋体" w:cs="宋体"/>
          <w:spacing w:val="9"/>
          <w:sz w:val="23"/>
          <w:szCs w:val="23"/>
        </w:rPr>
        <w:t>条所称货物不包括使用大型企业注册商标的货物。</w:t>
      </w:r>
    </w:p>
    <w:p>
      <w:pPr>
        <w:spacing w:line="227" w:lineRule="auto"/>
        <w:ind w:left="53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line="280" w:lineRule="auto"/>
        <w:rPr>
          <w:rFonts w:ascii="Arial"/>
          <w:sz w:val="21"/>
        </w:rPr>
      </w:pPr>
    </w:p>
    <w:p>
      <w:pPr>
        <w:spacing w:line="280" w:lineRule="auto"/>
        <w:rPr>
          <w:rFonts w:ascii="Arial"/>
          <w:sz w:val="21"/>
        </w:rPr>
      </w:pPr>
    </w:p>
    <w:p>
      <w:pPr>
        <w:spacing w:before="75" w:line="227" w:lineRule="auto"/>
        <w:ind w:left="4144"/>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 (盖章) ：</w:t>
      </w:r>
    </w:p>
    <w:p>
      <w:pPr>
        <w:spacing w:before="175" w:line="229" w:lineRule="auto"/>
        <w:ind w:left="4182"/>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footerReference r:id="rId55" w:type="default"/>
          <w:pgSz w:w="11906" w:h="16839"/>
          <w:pgMar w:top="400" w:right="825" w:bottom="1014" w:left="915" w:header="0" w:footer="854" w:gutter="0"/>
          <w:cols w:space="720" w:num="1"/>
        </w:sectPr>
      </w:pPr>
    </w:p>
    <w:p>
      <w:pPr>
        <w:spacing w:line="288" w:lineRule="auto"/>
        <w:rPr>
          <w:rFonts w:ascii="Arial"/>
          <w:sz w:val="21"/>
        </w:rPr>
      </w:pPr>
    </w:p>
    <w:p>
      <w:pPr>
        <w:spacing w:line="288" w:lineRule="auto"/>
        <w:rPr>
          <w:rFonts w:ascii="Arial"/>
          <w:sz w:val="21"/>
        </w:rPr>
      </w:pPr>
    </w:p>
    <w:p>
      <w:pPr>
        <w:spacing w:before="101" w:line="224" w:lineRule="auto"/>
        <w:ind w:left="2710"/>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中</w:t>
      </w:r>
      <w:r>
        <w:rPr>
          <w:rFonts w:ascii="宋体" w:hAnsi="宋体" w:eastAsia="宋体" w:cs="宋体"/>
          <w:spacing w:val="7"/>
          <w:sz w:val="31"/>
          <w:szCs w:val="31"/>
          <w14:textOutline w14:w="5793" w14:cap="sq" w14:cmpd="sng">
            <w14:solidFill>
              <w14:srgbClr w14:val="000000"/>
            </w14:solidFill>
            <w14:prstDash w14:val="solid"/>
            <w14:bevel/>
          </w14:textOutline>
        </w:rPr>
        <w:t>小企业价格扣除明细表</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(若有时)</w:t>
      </w:r>
    </w:p>
    <w:p>
      <w:pPr>
        <w:spacing w:line="411" w:lineRule="auto"/>
        <w:rPr>
          <w:rFonts w:ascii="Arial"/>
          <w:sz w:val="21"/>
        </w:rPr>
      </w:pPr>
    </w:p>
    <w:p>
      <w:pPr>
        <w:spacing w:before="74" w:line="229" w:lineRule="auto"/>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项目名称</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pPr>
        <w:spacing w:before="46" w:line="228" w:lineRule="auto"/>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tbl>
      <w:tblPr>
        <w:tblStyle w:val="9"/>
        <w:tblW w:w="8145" w:type="dxa"/>
        <w:tblInd w:w="9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085"/>
        <w:gridCol w:w="1784"/>
        <w:gridCol w:w="1718"/>
        <w:gridCol w:w="17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6" w:hRule="atLeast"/>
        </w:trPr>
        <w:tc>
          <w:tcPr>
            <w:tcW w:w="835" w:type="dxa"/>
            <w:vAlign w:val="top"/>
          </w:tcPr>
          <w:p>
            <w:pPr>
              <w:spacing w:line="261" w:lineRule="auto"/>
              <w:rPr>
                <w:rFonts w:ascii="Arial"/>
                <w:sz w:val="21"/>
              </w:rPr>
            </w:pPr>
          </w:p>
          <w:p>
            <w:pPr>
              <w:spacing w:before="75" w:line="230" w:lineRule="auto"/>
              <w:ind w:left="18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085" w:type="dxa"/>
            <w:vAlign w:val="top"/>
          </w:tcPr>
          <w:p>
            <w:pPr>
              <w:spacing w:before="171" w:line="280" w:lineRule="auto"/>
              <w:ind w:left="567" w:right="201" w:hanging="353"/>
              <w:rPr>
                <w:rFonts w:ascii="宋体" w:hAnsi="宋体" w:eastAsia="宋体" w:cs="宋体"/>
                <w:sz w:val="23"/>
                <w:szCs w:val="23"/>
              </w:rPr>
            </w:pPr>
            <w:r>
              <w:rPr>
                <w:rFonts w:ascii="宋体" w:hAnsi="宋体" w:eastAsia="宋体" w:cs="宋体"/>
                <w:spacing w:val="12"/>
                <w:sz w:val="23"/>
                <w:szCs w:val="23"/>
              </w:rPr>
              <w:t>小</w:t>
            </w:r>
            <w:r>
              <w:rPr>
                <w:rFonts w:ascii="宋体" w:hAnsi="宋体" w:eastAsia="宋体" w:cs="宋体"/>
                <w:spacing w:val="7"/>
                <w:sz w:val="23"/>
                <w:szCs w:val="23"/>
              </w:rPr>
              <w:t>型和微型企业</w:t>
            </w:r>
            <w:r>
              <w:rPr>
                <w:rFonts w:ascii="宋体" w:hAnsi="宋体" w:eastAsia="宋体" w:cs="宋体"/>
                <w:sz w:val="23"/>
                <w:szCs w:val="23"/>
              </w:rPr>
              <w:t xml:space="preserve"> </w:t>
            </w:r>
            <w:r>
              <w:rPr>
                <w:rFonts w:ascii="宋体" w:hAnsi="宋体" w:eastAsia="宋体" w:cs="宋体"/>
                <w:spacing w:val="9"/>
                <w:sz w:val="23"/>
                <w:szCs w:val="23"/>
              </w:rPr>
              <w:t>产</w:t>
            </w:r>
            <w:r>
              <w:rPr>
                <w:rFonts w:ascii="宋体" w:hAnsi="宋体" w:eastAsia="宋体" w:cs="宋体"/>
                <w:spacing w:val="7"/>
                <w:sz w:val="23"/>
                <w:szCs w:val="23"/>
              </w:rPr>
              <w:t>品名称</w:t>
            </w:r>
          </w:p>
        </w:tc>
        <w:tc>
          <w:tcPr>
            <w:tcW w:w="1784" w:type="dxa"/>
            <w:vAlign w:val="top"/>
          </w:tcPr>
          <w:p>
            <w:pPr>
              <w:spacing w:line="262" w:lineRule="auto"/>
              <w:rPr>
                <w:rFonts w:ascii="Arial"/>
                <w:sz w:val="21"/>
              </w:rPr>
            </w:pPr>
          </w:p>
          <w:p>
            <w:pPr>
              <w:spacing w:before="74" w:line="228" w:lineRule="auto"/>
              <w:ind w:left="661"/>
              <w:rPr>
                <w:rFonts w:ascii="宋体" w:hAnsi="宋体" w:eastAsia="宋体" w:cs="宋体"/>
                <w:sz w:val="23"/>
                <w:szCs w:val="23"/>
              </w:rPr>
            </w:pPr>
            <w:r>
              <w:rPr>
                <w:rFonts w:ascii="宋体" w:hAnsi="宋体" w:eastAsia="宋体" w:cs="宋体"/>
                <w:spacing w:val="4"/>
                <w:sz w:val="23"/>
                <w:szCs w:val="23"/>
              </w:rPr>
              <w:t>金额</w:t>
            </w:r>
          </w:p>
        </w:tc>
        <w:tc>
          <w:tcPr>
            <w:tcW w:w="1718" w:type="dxa"/>
            <w:vAlign w:val="top"/>
          </w:tcPr>
          <w:p>
            <w:pPr>
              <w:spacing w:before="172" w:line="227" w:lineRule="auto"/>
              <w:ind w:left="148"/>
              <w:rPr>
                <w:rFonts w:ascii="宋体" w:hAnsi="宋体" w:eastAsia="宋体" w:cs="宋体"/>
                <w:sz w:val="23"/>
                <w:szCs w:val="23"/>
              </w:rPr>
            </w:pPr>
            <w:r>
              <w:rPr>
                <w:rFonts w:ascii="宋体" w:hAnsi="宋体" w:eastAsia="宋体" w:cs="宋体"/>
                <w:spacing w:val="9"/>
                <w:sz w:val="23"/>
                <w:szCs w:val="23"/>
              </w:rPr>
              <w:t>规</w:t>
            </w:r>
            <w:r>
              <w:rPr>
                <w:rFonts w:ascii="宋体" w:hAnsi="宋体" w:eastAsia="宋体" w:cs="宋体"/>
                <w:spacing w:val="8"/>
                <w:sz w:val="23"/>
                <w:szCs w:val="23"/>
              </w:rPr>
              <w:t>定价格扣除</w:t>
            </w:r>
          </w:p>
          <w:p>
            <w:pPr>
              <w:spacing w:before="48" w:line="231" w:lineRule="auto"/>
              <w:ind w:left="459"/>
              <w:rPr>
                <w:rFonts w:ascii="宋体" w:hAnsi="宋体" w:eastAsia="宋体" w:cs="宋体"/>
                <w:sz w:val="23"/>
                <w:szCs w:val="23"/>
              </w:rPr>
            </w:pPr>
            <w:r>
              <w:rPr>
                <w:rFonts w:ascii="宋体" w:hAnsi="宋体" w:eastAsia="宋体" w:cs="宋体"/>
                <w:spacing w:val="24"/>
                <w:sz w:val="23"/>
                <w:szCs w:val="23"/>
              </w:rPr>
              <w:t>(10%</w:t>
            </w:r>
            <w:r>
              <w:rPr>
                <w:rFonts w:ascii="宋体" w:hAnsi="宋体" w:eastAsia="宋体" w:cs="宋体"/>
                <w:spacing w:val="23"/>
                <w:sz w:val="23"/>
                <w:szCs w:val="23"/>
              </w:rPr>
              <w:t>)</w:t>
            </w:r>
          </w:p>
        </w:tc>
        <w:tc>
          <w:tcPr>
            <w:tcW w:w="1723" w:type="dxa"/>
            <w:vAlign w:val="top"/>
          </w:tcPr>
          <w:p>
            <w:pPr>
              <w:spacing w:line="261" w:lineRule="auto"/>
              <w:rPr>
                <w:rFonts w:ascii="Arial"/>
                <w:sz w:val="21"/>
              </w:rPr>
            </w:pPr>
          </w:p>
          <w:p>
            <w:pPr>
              <w:spacing w:before="75" w:line="227" w:lineRule="auto"/>
              <w:ind w:left="148"/>
              <w:rPr>
                <w:rFonts w:ascii="宋体" w:hAnsi="宋体" w:eastAsia="宋体" w:cs="宋体"/>
                <w:sz w:val="23"/>
                <w:szCs w:val="23"/>
              </w:rPr>
            </w:pPr>
            <w:r>
              <w:rPr>
                <w:rFonts w:ascii="宋体" w:hAnsi="宋体" w:eastAsia="宋体" w:cs="宋体"/>
                <w:spacing w:val="10"/>
                <w:sz w:val="23"/>
                <w:szCs w:val="23"/>
              </w:rPr>
              <w:t>相</w:t>
            </w:r>
            <w:r>
              <w:rPr>
                <w:rFonts w:ascii="宋体" w:hAnsi="宋体" w:eastAsia="宋体" w:cs="宋体"/>
                <w:spacing w:val="8"/>
                <w:sz w:val="23"/>
                <w:szCs w:val="23"/>
              </w:rPr>
              <w:t>应价格扣除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5" w:type="dxa"/>
            <w:vAlign w:val="top"/>
          </w:tcPr>
          <w:p>
            <w:pPr>
              <w:spacing w:before="138" w:line="192" w:lineRule="auto"/>
              <w:ind w:left="381"/>
              <w:rPr>
                <w:rFonts w:ascii="宋体" w:hAnsi="宋体" w:eastAsia="宋体" w:cs="宋体"/>
                <w:sz w:val="23"/>
                <w:szCs w:val="23"/>
              </w:rPr>
            </w:pPr>
            <w:r>
              <w:rPr>
                <w:rFonts w:ascii="宋体" w:hAnsi="宋体" w:eastAsia="宋体" w:cs="宋体"/>
                <w:sz w:val="23"/>
                <w:szCs w:val="23"/>
              </w:rPr>
              <w:t>1</w:t>
            </w:r>
          </w:p>
        </w:tc>
        <w:tc>
          <w:tcPr>
            <w:tcW w:w="2085" w:type="dxa"/>
            <w:vAlign w:val="top"/>
          </w:tcPr>
          <w:p>
            <w:pPr>
              <w:rPr>
                <w:rFonts w:ascii="Arial"/>
                <w:sz w:val="21"/>
              </w:rPr>
            </w:pPr>
          </w:p>
        </w:tc>
        <w:tc>
          <w:tcPr>
            <w:tcW w:w="1784" w:type="dxa"/>
            <w:vAlign w:val="top"/>
          </w:tcPr>
          <w:p>
            <w:pPr>
              <w:rPr>
                <w:rFonts w:ascii="Arial"/>
                <w:sz w:val="21"/>
              </w:rPr>
            </w:pPr>
          </w:p>
        </w:tc>
        <w:tc>
          <w:tcPr>
            <w:tcW w:w="1718" w:type="dxa"/>
            <w:vAlign w:val="top"/>
          </w:tcPr>
          <w:p>
            <w:pPr>
              <w:rPr>
                <w:rFonts w:ascii="Arial"/>
                <w:sz w:val="21"/>
              </w:rPr>
            </w:pPr>
          </w:p>
        </w:tc>
        <w:tc>
          <w:tcPr>
            <w:tcW w:w="17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5" w:type="dxa"/>
            <w:vAlign w:val="top"/>
          </w:tcPr>
          <w:p>
            <w:pPr>
              <w:spacing w:before="138" w:line="192" w:lineRule="auto"/>
              <w:ind w:left="366"/>
              <w:rPr>
                <w:rFonts w:ascii="宋体" w:hAnsi="宋体" w:eastAsia="宋体" w:cs="宋体"/>
                <w:sz w:val="23"/>
                <w:szCs w:val="23"/>
              </w:rPr>
            </w:pPr>
            <w:r>
              <w:rPr>
                <w:rFonts w:ascii="宋体" w:hAnsi="宋体" w:eastAsia="宋体" w:cs="宋体"/>
                <w:sz w:val="23"/>
                <w:szCs w:val="23"/>
              </w:rPr>
              <w:t>2</w:t>
            </w:r>
          </w:p>
        </w:tc>
        <w:tc>
          <w:tcPr>
            <w:tcW w:w="2085" w:type="dxa"/>
            <w:vAlign w:val="top"/>
          </w:tcPr>
          <w:p>
            <w:pPr>
              <w:rPr>
                <w:rFonts w:ascii="Arial"/>
                <w:sz w:val="21"/>
              </w:rPr>
            </w:pPr>
          </w:p>
        </w:tc>
        <w:tc>
          <w:tcPr>
            <w:tcW w:w="1784" w:type="dxa"/>
            <w:vAlign w:val="top"/>
          </w:tcPr>
          <w:p>
            <w:pPr>
              <w:rPr>
                <w:rFonts w:ascii="Arial"/>
                <w:sz w:val="21"/>
              </w:rPr>
            </w:pPr>
          </w:p>
        </w:tc>
        <w:tc>
          <w:tcPr>
            <w:tcW w:w="1718" w:type="dxa"/>
            <w:vAlign w:val="top"/>
          </w:tcPr>
          <w:p>
            <w:pPr>
              <w:rPr>
                <w:rFonts w:ascii="Arial"/>
                <w:sz w:val="21"/>
              </w:rPr>
            </w:pPr>
          </w:p>
        </w:tc>
        <w:tc>
          <w:tcPr>
            <w:tcW w:w="17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5" w:type="dxa"/>
            <w:vAlign w:val="top"/>
          </w:tcPr>
          <w:p>
            <w:pPr>
              <w:spacing w:before="141" w:line="190" w:lineRule="auto"/>
              <w:ind w:left="368"/>
              <w:rPr>
                <w:rFonts w:ascii="宋体" w:hAnsi="宋体" w:eastAsia="宋体" w:cs="宋体"/>
                <w:sz w:val="23"/>
                <w:szCs w:val="23"/>
              </w:rPr>
            </w:pPr>
            <w:r>
              <w:rPr>
                <w:rFonts w:ascii="宋体" w:hAnsi="宋体" w:eastAsia="宋体" w:cs="宋体"/>
                <w:sz w:val="23"/>
                <w:szCs w:val="23"/>
              </w:rPr>
              <w:t>3</w:t>
            </w:r>
          </w:p>
        </w:tc>
        <w:tc>
          <w:tcPr>
            <w:tcW w:w="2085" w:type="dxa"/>
            <w:vAlign w:val="top"/>
          </w:tcPr>
          <w:p>
            <w:pPr>
              <w:rPr>
                <w:rFonts w:ascii="Arial"/>
                <w:sz w:val="21"/>
              </w:rPr>
            </w:pPr>
          </w:p>
        </w:tc>
        <w:tc>
          <w:tcPr>
            <w:tcW w:w="1784" w:type="dxa"/>
            <w:vAlign w:val="top"/>
          </w:tcPr>
          <w:p>
            <w:pPr>
              <w:rPr>
                <w:rFonts w:ascii="Arial"/>
                <w:sz w:val="21"/>
              </w:rPr>
            </w:pPr>
          </w:p>
        </w:tc>
        <w:tc>
          <w:tcPr>
            <w:tcW w:w="1718" w:type="dxa"/>
            <w:vAlign w:val="top"/>
          </w:tcPr>
          <w:p>
            <w:pPr>
              <w:rPr>
                <w:rFonts w:ascii="Arial"/>
                <w:sz w:val="21"/>
              </w:rPr>
            </w:pPr>
          </w:p>
        </w:tc>
        <w:tc>
          <w:tcPr>
            <w:tcW w:w="17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5" w:type="dxa"/>
            <w:vAlign w:val="top"/>
          </w:tcPr>
          <w:p>
            <w:pPr>
              <w:spacing w:before="117" w:line="353" w:lineRule="exact"/>
              <w:ind w:left="319"/>
              <w:rPr>
                <w:rFonts w:ascii="宋体" w:hAnsi="宋体" w:eastAsia="宋体" w:cs="宋体"/>
                <w:sz w:val="23"/>
                <w:szCs w:val="23"/>
              </w:rPr>
            </w:pPr>
            <w:r>
              <w:rPr>
                <w:rFonts w:ascii="宋体" w:hAnsi="宋体" w:eastAsia="宋体" w:cs="宋体"/>
                <w:position w:val="2"/>
                <w:sz w:val="23"/>
                <w:szCs w:val="23"/>
              </w:rPr>
              <w:t>…</w:t>
            </w:r>
          </w:p>
        </w:tc>
        <w:tc>
          <w:tcPr>
            <w:tcW w:w="2085" w:type="dxa"/>
            <w:vAlign w:val="top"/>
          </w:tcPr>
          <w:p>
            <w:pPr>
              <w:rPr>
                <w:rFonts w:ascii="Arial"/>
                <w:sz w:val="21"/>
              </w:rPr>
            </w:pPr>
          </w:p>
        </w:tc>
        <w:tc>
          <w:tcPr>
            <w:tcW w:w="1784" w:type="dxa"/>
            <w:vAlign w:val="top"/>
          </w:tcPr>
          <w:p>
            <w:pPr>
              <w:rPr>
                <w:rFonts w:ascii="Arial"/>
                <w:sz w:val="21"/>
              </w:rPr>
            </w:pPr>
          </w:p>
        </w:tc>
        <w:tc>
          <w:tcPr>
            <w:tcW w:w="1718" w:type="dxa"/>
            <w:vAlign w:val="top"/>
          </w:tcPr>
          <w:p>
            <w:pPr>
              <w:rPr>
                <w:rFonts w:ascii="Arial"/>
                <w:sz w:val="21"/>
              </w:rPr>
            </w:pPr>
          </w:p>
        </w:tc>
        <w:tc>
          <w:tcPr>
            <w:tcW w:w="17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35" w:type="dxa"/>
            <w:vAlign w:val="top"/>
          </w:tcPr>
          <w:p>
            <w:pPr>
              <w:spacing w:before="104" w:line="230" w:lineRule="auto"/>
              <w:ind w:left="18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2085" w:type="dxa"/>
            <w:vAlign w:val="top"/>
          </w:tcPr>
          <w:p>
            <w:pPr>
              <w:rPr>
                <w:rFonts w:ascii="Arial"/>
                <w:sz w:val="21"/>
              </w:rPr>
            </w:pPr>
          </w:p>
        </w:tc>
        <w:tc>
          <w:tcPr>
            <w:tcW w:w="1784" w:type="dxa"/>
            <w:vAlign w:val="top"/>
          </w:tcPr>
          <w:p>
            <w:pPr>
              <w:rPr>
                <w:rFonts w:ascii="Arial"/>
                <w:sz w:val="21"/>
              </w:rPr>
            </w:pPr>
          </w:p>
        </w:tc>
        <w:tc>
          <w:tcPr>
            <w:tcW w:w="1718" w:type="dxa"/>
            <w:vAlign w:val="top"/>
          </w:tcPr>
          <w:p>
            <w:pPr>
              <w:rPr>
                <w:rFonts w:ascii="Arial"/>
                <w:sz w:val="21"/>
              </w:rPr>
            </w:pPr>
          </w:p>
        </w:tc>
        <w:tc>
          <w:tcPr>
            <w:tcW w:w="1723" w:type="dxa"/>
            <w:vAlign w:val="top"/>
          </w:tcPr>
          <w:p>
            <w:pPr>
              <w:rPr>
                <w:rFonts w:ascii="Arial"/>
                <w:sz w:val="21"/>
              </w:rPr>
            </w:pPr>
          </w:p>
        </w:tc>
      </w:tr>
    </w:tbl>
    <w:p>
      <w:pPr>
        <w:rPr>
          <w:rFonts w:ascii="Arial"/>
          <w:sz w:val="21"/>
        </w:rPr>
      </w:pPr>
    </w:p>
    <w:p>
      <w:pPr>
        <w:rPr>
          <w:rFonts w:ascii="Arial"/>
          <w:sz w:val="21"/>
        </w:rPr>
      </w:pPr>
    </w:p>
    <w:p>
      <w:pPr>
        <w:rPr>
          <w:rFonts w:ascii="Arial"/>
          <w:sz w:val="21"/>
        </w:rPr>
      </w:pPr>
    </w:p>
    <w:p>
      <w:pPr>
        <w:rPr>
          <w:rFonts w:ascii="Arial"/>
          <w:sz w:val="21"/>
        </w:rPr>
      </w:pPr>
    </w:p>
    <w:p>
      <w:pPr>
        <w:spacing w:before="75" w:line="531" w:lineRule="auto"/>
        <w:ind w:left="3776" w:right="33"/>
        <w:rPr>
          <w:rFonts w:ascii="宋体" w:hAnsi="宋体" w:eastAsia="宋体" w:cs="宋体"/>
          <w:sz w:val="23"/>
          <w:szCs w:val="23"/>
        </w:rPr>
      </w:pPr>
      <w:r>
        <w:rPr>
          <w:rFonts w:ascii="宋体" w:hAnsi="宋体" w:eastAsia="宋体" w:cs="宋体"/>
          <w:spacing w:val="-1"/>
          <w:sz w:val="23"/>
          <w:szCs w:val="23"/>
        </w:rPr>
        <w:t>供应商 (加盖公章)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
          <w:sz w:val="23"/>
          <w:szCs w:val="23"/>
        </w:rPr>
        <w:t>法定代表人或委托代理人 (签字)</w:t>
      </w:r>
      <w:r>
        <w:rPr>
          <w:rFonts w:ascii="宋体" w:hAnsi="宋体" w:eastAsia="宋体" w:cs="宋体"/>
          <w:sz w:val="23"/>
          <w:szCs w:val="23"/>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3"/>
          <w:sz w:val="23"/>
          <w:szCs w:val="23"/>
        </w:rPr>
        <w:t>日期：</w:t>
      </w:r>
      <w:r>
        <w:rPr>
          <w:rFonts w:ascii="宋体" w:hAnsi="宋体" w:eastAsia="宋体" w:cs="宋体"/>
          <w:sz w:val="23"/>
          <w:szCs w:val="23"/>
          <w:u w:val="single" w:color="auto"/>
        </w:rPr>
        <w:t xml:space="preserve">                      </w:t>
      </w:r>
    </w:p>
    <w:p>
      <w:pPr>
        <w:sectPr>
          <w:footerReference r:id="rId56" w:type="default"/>
          <w:pgSz w:w="11906" w:h="16839"/>
          <w:pgMar w:top="400" w:right="1785" w:bottom="1014" w:left="920" w:header="0" w:footer="854" w:gutter="0"/>
          <w:cols w:space="720" w:num="1"/>
        </w:sectPr>
      </w:pPr>
    </w:p>
    <w:p>
      <w:pPr>
        <w:spacing w:line="245" w:lineRule="auto"/>
        <w:rPr>
          <w:rFonts w:ascii="Arial"/>
          <w:sz w:val="21"/>
        </w:rPr>
      </w:pPr>
    </w:p>
    <w:p>
      <w:pPr>
        <w:spacing w:line="246" w:lineRule="auto"/>
        <w:rPr>
          <w:rFonts w:ascii="Arial"/>
          <w:sz w:val="21"/>
        </w:rPr>
      </w:pPr>
    </w:p>
    <w:p>
      <w:pPr>
        <w:spacing w:before="91" w:line="221" w:lineRule="auto"/>
        <w:ind w:left="4"/>
        <w:rPr>
          <w:rFonts w:ascii="宋体" w:hAnsi="宋体" w:eastAsia="宋体" w:cs="宋体"/>
          <w:sz w:val="28"/>
          <w:szCs w:val="28"/>
        </w:rPr>
      </w:pPr>
      <w:r>
        <w:rPr>
          <w:rFonts w:ascii="宋体" w:hAnsi="宋体" w:eastAsia="宋体" w:cs="宋体"/>
          <w:spacing w:val="-1"/>
          <w:sz w:val="28"/>
          <w:szCs w:val="28"/>
        </w:rPr>
        <w:t>《残疾人福利性单位声明</w:t>
      </w:r>
      <w:r>
        <w:rPr>
          <w:rFonts w:ascii="宋体" w:hAnsi="宋体" w:eastAsia="宋体" w:cs="宋体"/>
          <w:sz w:val="28"/>
          <w:szCs w:val="28"/>
        </w:rPr>
        <w:t>函》格式 (非残疾人福利性单位无需填写)</w:t>
      </w:r>
    </w:p>
    <w:p>
      <w:pPr>
        <w:spacing w:line="456" w:lineRule="auto"/>
        <w:rPr>
          <w:rFonts w:ascii="Arial"/>
          <w:sz w:val="21"/>
        </w:rPr>
      </w:pPr>
    </w:p>
    <w:p>
      <w:pPr>
        <w:spacing w:before="100" w:line="225" w:lineRule="auto"/>
        <w:ind w:left="328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pPr>
        <w:spacing w:line="327" w:lineRule="auto"/>
        <w:rPr>
          <w:rFonts w:ascii="Arial"/>
          <w:sz w:val="21"/>
        </w:rPr>
      </w:pPr>
    </w:p>
    <w:p>
      <w:pPr>
        <w:spacing w:line="328" w:lineRule="auto"/>
        <w:rPr>
          <w:rFonts w:ascii="Arial"/>
          <w:sz w:val="21"/>
        </w:rPr>
      </w:pPr>
    </w:p>
    <w:p>
      <w:pPr>
        <w:spacing w:before="74" w:line="369" w:lineRule="auto"/>
        <w:ind w:firstLine="539"/>
        <w:rPr>
          <w:rFonts w:ascii="宋体" w:hAnsi="宋体" w:eastAsia="宋体" w:cs="宋体"/>
          <w:sz w:val="23"/>
          <w:szCs w:val="23"/>
        </w:rPr>
      </w:pPr>
      <w:r>
        <w:rPr>
          <w:rFonts w:ascii="宋体" w:hAnsi="宋体" w:eastAsia="宋体" w:cs="宋体"/>
          <w:spacing w:val="16"/>
          <w:sz w:val="23"/>
          <w:szCs w:val="23"/>
        </w:rPr>
        <w:t>本单</w:t>
      </w:r>
      <w:r>
        <w:rPr>
          <w:rFonts w:ascii="宋体" w:hAnsi="宋体" w:eastAsia="宋体" w:cs="宋体"/>
          <w:spacing w:val="8"/>
          <w:sz w:val="23"/>
          <w:szCs w:val="23"/>
        </w:rPr>
        <w:t>位郑重声明，根据《财政部 民政部 中国残疾人联合会关于促进残疾人就业政府采购政</w:t>
      </w:r>
      <w:r>
        <w:rPr>
          <w:rFonts w:ascii="宋体" w:hAnsi="宋体" w:eastAsia="宋体" w:cs="宋体"/>
          <w:sz w:val="23"/>
          <w:szCs w:val="23"/>
        </w:rPr>
        <w:t xml:space="preserve"> </w:t>
      </w:r>
      <w:r>
        <w:rPr>
          <w:rFonts w:ascii="宋体" w:hAnsi="宋体" w:eastAsia="宋体" w:cs="宋体"/>
          <w:spacing w:val="5"/>
          <w:sz w:val="23"/>
          <w:szCs w:val="23"/>
        </w:rPr>
        <w:t>策的通知》  (财库〔2017〕141 号) 的规定，本单位为符合条件的残疾人福利性单位，且本</w:t>
      </w:r>
      <w:r>
        <w:rPr>
          <w:rFonts w:ascii="宋体" w:hAnsi="宋体" w:eastAsia="宋体" w:cs="宋体"/>
          <w:spacing w:val="1"/>
          <w:sz w:val="23"/>
          <w:szCs w:val="23"/>
        </w:rPr>
        <w:t>单</w:t>
      </w:r>
      <w:r>
        <w:rPr>
          <w:rFonts w:ascii="宋体" w:hAnsi="宋体" w:eastAsia="宋体" w:cs="宋体"/>
          <w:sz w:val="23"/>
          <w:szCs w:val="23"/>
        </w:rPr>
        <w:t xml:space="preserve">位 </w:t>
      </w:r>
      <w:r>
        <w:rPr>
          <w:rFonts w:ascii="宋体" w:hAnsi="宋体" w:eastAsia="宋体" w:cs="宋体"/>
          <w:spacing w:val="6"/>
          <w:sz w:val="23"/>
          <w:szCs w:val="23"/>
        </w:rPr>
        <w:t>参加</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单位的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项目采购活动提供本单位制造的货物(由本单位承担工程</w:t>
      </w:r>
      <w:r>
        <w:rPr>
          <w:rFonts w:ascii="宋体" w:hAnsi="宋体" w:eastAsia="宋体" w:cs="宋体"/>
          <w:sz w:val="23"/>
          <w:szCs w:val="23"/>
        </w:rPr>
        <w:t xml:space="preserve"> </w:t>
      </w:r>
      <w:r>
        <w:rPr>
          <w:rFonts w:ascii="宋体" w:hAnsi="宋体" w:eastAsia="宋体" w:cs="宋体"/>
          <w:spacing w:val="7"/>
          <w:sz w:val="23"/>
          <w:szCs w:val="23"/>
        </w:rPr>
        <w:t>/提供服务) ，或者提供其他残疾人福利性单位制造的货物 (不包括使用非残疾人福利性单位注</w:t>
      </w:r>
      <w:r>
        <w:rPr>
          <w:rFonts w:ascii="宋体" w:hAnsi="宋体" w:eastAsia="宋体" w:cs="宋体"/>
          <w:sz w:val="23"/>
          <w:szCs w:val="23"/>
        </w:rPr>
        <w:t xml:space="preserve">册 </w:t>
      </w:r>
      <w:r>
        <w:rPr>
          <w:rFonts w:ascii="宋体" w:hAnsi="宋体" w:eastAsia="宋体" w:cs="宋体"/>
          <w:spacing w:val="11"/>
          <w:sz w:val="23"/>
          <w:szCs w:val="23"/>
        </w:rPr>
        <w:t>商</w:t>
      </w:r>
      <w:r>
        <w:rPr>
          <w:rFonts w:ascii="宋体" w:hAnsi="宋体" w:eastAsia="宋体" w:cs="宋体"/>
          <w:spacing w:val="6"/>
          <w:sz w:val="23"/>
          <w:szCs w:val="23"/>
        </w:rPr>
        <w:t>标的货物) 。</w:t>
      </w:r>
    </w:p>
    <w:p>
      <w:pPr>
        <w:spacing w:line="227" w:lineRule="auto"/>
        <w:ind w:left="53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27" w:lineRule="auto"/>
        <w:ind w:left="4378"/>
        <w:rPr>
          <w:rFonts w:ascii="宋体" w:hAnsi="宋体" w:eastAsia="宋体" w:cs="宋体"/>
          <w:sz w:val="23"/>
          <w:szCs w:val="23"/>
        </w:rPr>
      </w:pPr>
      <w:r>
        <w:rPr>
          <w:rFonts w:ascii="宋体" w:hAnsi="宋体" w:eastAsia="宋体" w:cs="宋体"/>
          <w:spacing w:val="9"/>
          <w:sz w:val="23"/>
          <w:szCs w:val="23"/>
        </w:rPr>
        <w:t>单</w:t>
      </w:r>
      <w:r>
        <w:rPr>
          <w:rFonts w:ascii="宋体" w:hAnsi="宋体" w:eastAsia="宋体" w:cs="宋体"/>
          <w:spacing w:val="6"/>
          <w:sz w:val="23"/>
          <w:szCs w:val="23"/>
        </w:rPr>
        <w:t>位名称 (盖章) ：</w:t>
      </w:r>
    </w:p>
    <w:p>
      <w:pPr>
        <w:spacing w:before="178" w:line="229" w:lineRule="auto"/>
        <w:ind w:left="4417"/>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pPr>
        <w:sectPr>
          <w:footerReference r:id="rId57" w:type="default"/>
          <w:pgSz w:w="11906" w:h="16839"/>
          <w:pgMar w:top="400" w:right="906" w:bottom="1014" w:left="915" w:header="0" w:footer="854"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40" w:line="223" w:lineRule="auto"/>
        <w:ind w:left="2748"/>
        <w:outlineLvl w:val="0"/>
        <w:rPr>
          <w:rFonts w:ascii="宋体" w:hAnsi="宋体" w:eastAsia="宋体" w:cs="宋体"/>
          <w:sz w:val="43"/>
          <w:szCs w:val="43"/>
        </w:rPr>
      </w:pPr>
      <w:r>
        <w:rPr>
          <w:rFonts w:ascii="宋体" w:hAnsi="宋体" w:eastAsia="宋体" w:cs="宋体"/>
          <w:spacing w:val="7"/>
          <w:sz w:val="43"/>
          <w:szCs w:val="43"/>
          <w14:textOutline w14:w="7972" w14:cap="sq" w14:cmpd="sng">
            <w14:solidFill>
              <w14:srgbClr w14:val="000000"/>
            </w14:solidFill>
            <w14:prstDash w14:val="solid"/>
            <w14:bevel/>
          </w14:textOutline>
        </w:rPr>
        <w:t>第七章</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附</w:t>
      </w:r>
      <w:r>
        <w:rPr>
          <w:rFonts w:ascii="宋体" w:hAnsi="宋体" w:eastAsia="宋体" w:cs="宋体"/>
          <w:spacing w:val="6"/>
          <w:sz w:val="43"/>
          <w:szCs w:val="43"/>
          <w14:textOutline w14:w="7972" w14:cap="sq" w14:cmpd="sng">
            <w14:solidFill>
              <w14:srgbClr w14:val="000000"/>
            </w14:solidFill>
            <w14:prstDash w14:val="solid"/>
            <w14:bevel/>
          </w14:textOutline>
        </w:rPr>
        <w:t>件</w:t>
      </w:r>
    </w:p>
    <w:p>
      <w:pPr>
        <w:sectPr>
          <w:footerReference r:id="rId58" w:type="default"/>
          <w:pgSz w:w="11906" w:h="16839"/>
          <w:pgMar w:top="400" w:right="1785" w:bottom="1014" w:left="1785" w:header="0" w:footer="854" w:gutter="0"/>
          <w:cols w:space="720" w:num="1"/>
        </w:sectPr>
      </w:pPr>
    </w:p>
    <w:p>
      <w:pPr>
        <w:spacing w:line="246" w:lineRule="auto"/>
        <w:rPr>
          <w:rFonts w:ascii="Arial"/>
          <w:sz w:val="21"/>
        </w:rPr>
      </w:pPr>
    </w:p>
    <w:p>
      <w:pPr>
        <w:spacing w:line="246" w:lineRule="auto"/>
        <w:rPr>
          <w:rFonts w:ascii="Arial"/>
          <w:sz w:val="21"/>
        </w:rPr>
      </w:pPr>
    </w:p>
    <w:p>
      <w:pPr>
        <w:spacing w:before="91" w:line="220" w:lineRule="auto"/>
        <w:ind w:left="23"/>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6"/>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rPr>
        <w:t>有关法律法规对政府采购当事人应承担法律责任的规定</w:t>
      </w:r>
    </w:p>
    <w:p>
      <w:pPr>
        <w:spacing w:line="426" w:lineRule="auto"/>
        <w:rPr>
          <w:rFonts w:ascii="Arial"/>
          <w:sz w:val="21"/>
        </w:rPr>
      </w:pPr>
    </w:p>
    <w:p>
      <w:pPr>
        <w:spacing w:before="75" w:line="227" w:lineRule="auto"/>
        <w:ind w:left="426"/>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中</w:t>
      </w:r>
      <w:r>
        <w:rPr>
          <w:rFonts w:ascii="宋体" w:hAnsi="宋体" w:eastAsia="宋体" w:cs="宋体"/>
          <w:spacing w:val="9"/>
          <w:sz w:val="23"/>
          <w:szCs w:val="23"/>
          <w14:textOutline w14:w="4358" w14:cap="sq" w14:cmpd="sng">
            <w14:solidFill>
              <w14:srgbClr w14:val="000000"/>
            </w14:solidFill>
            <w14:prstDash w14:val="solid"/>
            <w14:bevel/>
          </w14:textOutline>
        </w:rPr>
        <w:t>华人民共和国政府采购法》有关规定：</w:t>
      </w:r>
    </w:p>
    <w:p>
      <w:pPr>
        <w:spacing w:before="141" w:line="228" w:lineRule="auto"/>
        <w:ind w:left="419"/>
        <w:rPr>
          <w:rFonts w:ascii="宋体" w:hAnsi="宋体" w:eastAsia="宋体" w:cs="宋体"/>
          <w:sz w:val="20"/>
          <w:szCs w:val="20"/>
        </w:rPr>
      </w:pPr>
      <w:r>
        <w:rPr>
          <w:rFonts w:ascii="宋体" w:hAnsi="宋体" w:eastAsia="宋体" w:cs="宋体"/>
          <w:spacing w:val="18"/>
          <w:sz w:val="20"/>
          <w:szCs w:val="20"/>
        </w:rPr>
        <w:t>第</w:t>
      </w:r>
      <w:r>
        <w:rPr>
          <w:rFonts w:ascii="宋体" w:hAnsi="宋体" w:eastAsia="宋体" w:cs="宋体"/>
          <w:spacing w:val="13"/>
          <w:sz w:val="20"/>
          <w:szCs w:val="20"/>
        </w:rPr>
        <w:t>三</w:t>
      </w:r>
      <w:r>
        <w:rPr>
          <w:rFonts w:ascii="宋体" w:hAnsi="宋体" w:eastAsia="宋体" w:cs="宋体"/>
          <w:spacing w:val="9"/>
          <w:sz w:val="20"/>
          <w:szCs w:val="20"/>
        </w:rPr>
        <w:t>条 政府采购应当遵循公开透明原则、公平竞争原则、公正原则和诚实信用原则。</w:t>
      </w:r>
    </w:p>
    <w:p>
      <w:pPr>
        <w:spacing w:before="151" w:line="370" w:lineRule="auto"/>
        <w:ind w:left="16" w:right="53" w:firstLine="402"/>
        <w:rPr>
          <w:rFonts w:ascii="宋体" w:hAnsi="宋体" w:eastAsia="宋体" w:cs="宋体"/>
          <w:sz w:val="20"/>
          <w:szCs w:val="20"/>
        </w:rPr>
      </w:pPr>
      <w:r>
        <w:rPr>
          <w:rFonts w:ascii="宋体" w:hAnsi="宋体" w:eastAsia="宋体" w:cs="宋体"/>
          <w:spacing w:val="14"/>
          <w:sz w:val="20"/>
          <w:szCs w:val="20"/>
        </w:rPr>
        <w:t>第四十六</w:t>
      </w:r>
      <w:r>
        <w:rPr>
          <w:rFonts w:ascii="宋体" w:hAnsi="宋体" w:eastAsia="宋体" w:cs="宋体"/>
          <w:spacing w:val="11"/>
          <w:sz w:val="20"/>
          <w:szCs w:val="20"/>
        </w:rPr>
        <w:t>条</w:t>
      </w:r>
      <w:r>
        <w:rPr>
          <w:rFonts w:ascii="宋体" w:hAnsi="宋体" w:eastAsia="宋体" w:cs="宋体"/>
          <w:spacing w:val="7"/>
          <w:sz w:val="20"/>
          <w:szCs w:val="20"/>
        </w:rPr>
        <w:t xml:space="preserve"> 采购人与中标、成交供应商应当在中标、成交通知书发出之日起三十日内，按照磋商文件确定</w:t>
      </w:r>
      <w:r>
        <w:rPr>
          <w:rFonts w:ascii="宋体" w:hAnsi="宋体" w:eastAsia="宋体" w:cs="宋体"/>
          <w:sz w:val="20"/>
          <w:szCs w:val="20"/>
        </w:rPr>
        <w:t xml:space="preserve"> </w:t>
      </w:r>
      <w:r>
        <w:rPr>
          <w:rFonts w:ascii="宋体" w:hAnsi="宋体" w:eastAsia="宋体" w:cs="宋体"/>
          <w:spacing w:val="7"/>
          <w:sz w:val="20"/>
          <w:szCs w:val="20"/>
        </w:rPr>
        <w:t>的事项签订政府采购合同</w:t>
      </w:r>
      <w:r>
        <w:rPr>
          <w:rFonts w:ascii="宋体" w:hAnsi="宋体" w:eastAsia="宋体" w:cs="宋体"/>
          <w:spacing w:val="6"/>
          <w:sz w:val="20"/>
          <w:szCs w:val="20"/>
        </w:rPr>
        <w:t>。</w:t>
      </w:r>
    </w:p>
    <w:p>
      <w:pPr>
        <w:spacing w:before="1" w:line="368" w:lineRule="auto"/>
        <w:ind w:left="18" w:right="53" w:firstLine="420"/>
        <w:rPr>
          <w:rFonts w:ascii="宋体" w:hAnsi="宋体" w:eastAsia="宋体" w:cs="宋体"/>
          <w:sz w:val="20"/>
          <w:szCs w:val="20"/>
        </w:rPr>
      </w:pPr>
      <w:r>
        <w:rPr>
          <w:rFonts w:ascii="宋体" w:hAnsi="宋体" w:eastAsia="宋体" w:cs="宋体"/>
          <w:spacing w:val="18"/>
          <w:sz w:val="20"/>
          <w:szCs w:val="20"/>
        </w:rPr>
        <w:t>中标、</w:t>
      </w:r>
      <w:r>
        <w:rPr>
          <w:rFonts w:ascii="宋体" w:hAnsi="宋体" w:eastAsia="宋体" w:cs="宋体"/>
          <w:spacing w:val="9"/>
          <w:sz w:val="20"/>
          <w:szCs w:val="20"/>
        </w:rPr>
        <w:t>成交通知书对采购人和中标、成交供应商均具有法律效力。中标、成交通知书发出后，采购人改变</w:t>
      </w:r>
      <w:r>
        <w:rPr>
          <w:rFonts w:ascii="宋体" w:hAnsi="宋体" w:eastAsia="宋体" w:cs="宋体"/>
          <w:sz w:val="20"/>
          <w:szCs w:val="20"/>
        </w:rPr>
        <w:t xml:space="preserve"> </w:t>
      </w:r>
      <w:r>
        <w:rPr>
          <w:rFonts w:ascii="宋体" w:hAnsi="宋体" w:eastAsia="宋体" w:cs="宋体"/>
          <w:spacing w:val="9"/>
          <w:sz w:val="20"/>
          <w:szCs w:val="20"/>
        </w:rPr>
        <w:t>中标、成交结果的，或者中标、成交供应商放弃中标、成交项目的，应当依法承担法律责任。</w:t>
      </w:r>
    </w:p>
    <w:p>
      <w:pPr>
        <w:tabs>
          <w:tab w:val="left" w:pos="108"/>
        </w:tabs>
        <w:spacing w:before="1" w:line="369" w:lineRule="auto"/>
        <w:ind w:firstLine="419"/>
        <w:rPr>
          <w:rFonts w:ascii="宋体" w:hAnsi="宋体" w:eastAsia="宋体" w:cs="宋体"/>
          <w:sz w:val="20"/>
          <w:szCs w:val="20"/>
        </w:rPr>
      </w:pPr>
      <w:r>
        <w:rPr>
          <w:rFonts w:ascii="宋体" w:hAnsi="宋体" w:eastAsia="宋体" w:cs="宋体"/>
          <w:spacing w:val="14"/>
          <w:sz w:val="20"/>
          <w:szCs w:val="20"/>
        </w:rPr>
        <w:t>第七十七</w:t>
      </w:r>
      <w:r>
        <w:rPr>
          <w:rFonts w:ascii="宋体" w:hAnsi="宋体" w:eastAsia="宋体" w:cs="宋体"/>
          <w:spacing w:val="11"/>
          <w:sz w:val="20"/>
          <w:szCs w:val="20"/>
        </w:rPr>
        <w:t>条</w:t>
      </w:r>
      <w:r>
        <w:rPr>
          <w:rFonts w:ascii="宋体" w:hAnsi="宋体" w:eastAsia="宋体" w:cs="宋体"/>
          <w:spacing w:val="7"/>
          <w:sz w:val="20"/>
          <w:szCs w:val="20"/>
        </w:rPr>
        <w:t xml:space="preserve"> 供应商有下列情形之一的，处以采购金额千分之五以上千分之十以下的罚款，列入不良行为记</w:t>
      </w:r>
      <w:r>
        <w:rPr>
          <w:rFonts w:ascii="宋体" w:hAnsi="宋体" w:eastAsia="宋体" w:cs="宋体"/>
          <w:sz w:val="20"/>
          <w:szCs w:val="20"/>
        </w:rPr>
        <w:t xml:space="preserve"> </w:t>
      </w:r>
      <w:r>
        <w:rPr>
          <w:rFonts w:ascii="宋体" w:hAnsi="宋体" w:eastAsia="宋体" w:cs="宋体"/>
          <w:spacing w:val="14"/>
          <w:sz w:val="20"/>
          <w:szCs w:val="20"/>
        </w:rPr>
        <w:t>录名单，在</w:t>
      </w:r>
      <w:r>
        <w:rPr>
          <w:rFonts w:ascii="宋体" w:hAnsi="宋体" w:eastAsia="宋体" w:cs="宋体"/>
          <w:spacing w:val="9"/>
          <w:sz w:val="20"/>
          <w:szCs w:val="20"/>
        </w:rPr>
        <w:t>一</w:t>
      </w:r>
      <w:r>
        <w:rPr>
          <w:rFonts w:ascii="宋体" w:hAnsi="宋体" w:eastAsia="宋体" w:cs="宋体"/>
          <w:spacing w:val="7"/>
          <w:sz w:val="20"/>
          <w:szCs w:val="20"/>
        </w:rPr>
        <w:t>至三年内禁止参加政府采购活动，有违法所得的，并处没收违法所得，情节严重的， 由工商行政</w:t>
      </w:r>
      <w:r>
        <w:rPr>
          <w:rFonts w:ascii="宋体" w:hAnsi="宋体" w:eastAsia="宋体" w:cs="宋体"/>
          <w:sz w:val="20"/>
          <w:szCs w:val="20"/>
        </w:rPr>
        <w:t xml:space="preserve"> </w:t>
      </w:r>
      <w:r>
        <w:rPr>
          <w:rFonts w:ascii="宋体" w:hAnsi="宋体" w:eastAsia="宋体" w:cs="宋体"/>
          <w:spacing w:val="6"/>
          <w:sz w:val="20"/>
          <w:szCs w:val="20"/>
        </w:rPr>
        <w:t>管理机关吊</w:t>
      </w:r>
      <w:r>
        <w:rPr>
          <w:rFonts w:ascii="宋体" w:hAnsi="宋体" w:eastAsia="宋体" w:cs="宋体"/>
          <w:spacing w:val="3"/>
          <w:sz w:val="20"/>
          <w:szCs w:val="20"/>
        </w:rPr>
        <w:t>销营业执照；构成犯罪的，依法追究刑事责任：  ( 一) 提供虚假材料谋取中标、成交的；  (二) 采</w:t>
      </w:r>
      <w:r>
        <w:rPr>
          <w:rFonts w:ascii="宋体" w:hAnsi="宋体" w:eastAsia="宋体" w:cs="宋体"/>
          <w:sz w:val="20"/>
          <w:szCs w:val="20"/>
        </w:rPr>
        <w:t xml:space="preserve"> </w:t>
      </w:r>
      <w:r>
        <w:rPr>
          <w:rFonts w:ascii="宋体" w:hAnsi="宋体" w:eastAsia="宋体" w:cs="宋体"/>
          <w:spacing w:val="5"/>
          <w:sz w:val="20"/>
          <w:szCs w:val="20"/>
        </w:rPr>
        <w:t>取不正当手段诋毁、排挤其他供应商的；  (三) 与采购人、其他供应商或者采购代理机构恶意串通的；  (四</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8"/>
          <w:sz w:val="20"/>
          <w:szCs w:val="20"/>
        </w:rPr>
        <w:t>向采购人、采</w:t>
      </w:r>
      <w:r>
        <w:rPr>
          <w:rFonts w:ascii="宋体" w:hAnsi="宋体" w:eastAsia="宋体" w:cs="宋体"/>
          <w:spacing w:val="5"/>
          <w:sz w:val="20"/>
          <w:szCs w:val="20"/>
        </w:rPr>
        <w:t>购</w:t>
      </w:r>
      <w:r>
        <w:rPr>
          <w:rFonts w:ascii="宋体" w:hAnsi="宋体" w:eastAsia="宋体" w:cs="宋体"/>
          <w:spacing w:val="4"/>
          <w:sz w:val="20"/>
          <w:szCs w:val="20"/>
        </w:rPr>
        <w:t>代理机构行贿或者提供其他不正当利益的；  (五) 在招标采购过程中与采购人进行协商磋商的；</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5"/>
          <w:sz w:val="20"/>
          <w:szCs w:val="20"/>
        </w:rPr>
        <w:t>(</w:t>
      </w:r>
      <w:r>
        <w:rPr>
          <w:rFonts w:ascii="宋体" w:hAnsi="宋体" w:eastAsia="宋体" w:cs="宋体"/>
          <w:spacing w:val="8"/>
          <w:sz w:val="20"/>
          <w:szCs w:val="20"/>
        </w:rPr>
        <w:t>六) 拒绝有关部门监督检查或者提供虚假情况的。</w:t>
      </w:r>
    </w:p>
    <w:p>
      <w:pPr>
        <w:spacing w:before="1" w:line="227" w:lineRule="auto"/>
        <w:ind w:left="419"/>
        <w:rPr>
          <w:rFonts w:ascii="宋体" w:hAnsi="宋体" w:eastAsia="宋体" w:cs="宋体"/>
          <w:sz w:val="20"/>
          <w:szCs w:val="20"/>
        </w:rPr>
      </w:pPr>
      <w:r>
        <w:rPr>
          <w:rFonts w:ascii="宋体" w:hAnsi="宋体" w:eastAsia="宋体" w:cs="宋体"/>
          <w:spacing w:val="5"/>
          <w:sz w:val="20"/>
          <w:szCs w:val="20"/>
        </w:rPr>
        <w:t>供应商有前款第 ( 一) 至 (五) 项情形之一的，中标、成交无效</w:t>
      </w:r>
      <w:r>
        <w:rPr>
          <w:rFonts w:ascii="宋体" w:hAnsi="宋体" w:eastAsia="宋体" w:cs="宋体"/>
          <w:spacing w:val="4"/>
          <w:sz w:val="20"/>
          <w:szCs w:val="20"/>
        </w:rPr>
        <w:t>。</w:t>
      </w:r>
    </w:p>
    <w:p>
      <w:pPr>
        <w:spacing w:before="153" w:line="228" w:lineRule="auto"/>
        <w:ind w:left="419"/>
        <w:rPr>
          <w:rFonts w:ascii="宋体" w:hAnsi="宋体" w:eastAsia="宋体" w:cs="宋体"/>
          <w:sz w:val="20"/>
          <w:szCs w:val="20"/>
        </w:rPr>
      </w:pPr>
      <w:r>
        <w:rPr>
          <w:rFonts w:ascii="宋体" w:hAnsi="宋体" w:eastAsia="宋体" w:cs="宋体"/>
          <w:spacing w:val="14"/>
          <w:sz w:val="20"/>
          <w:szCs w:val="20"/>
        </w:rPr>
        <w:t>第七十九</w:t>
      </w:r>
      <w:r>
        <w:rPr>
          <w:rFonts w:ascii="宋体" w:hAnsi="宋体" w:eastAsia="宋体" w:cs="宋体"/>
          <w:spacing w:val="11"/>
          <w:sz w:val="20"/>
          <w:szCs w:val="20"/>
        </w:rPr>
        <w:t>条</w:t>
      </w:r>
      <w:r>
        <w:rPr>
          <w:rFonts w:ascii="宋体" w:hAnsi="宋体" w:eastAsia="宋体" w:cs="宋体"/>
          <w:spacing w:val="7"/>
          <w:sz w:val="20"/>
          <w:szCs w:val="20"/>
        </w:rPr>
        <w:t xml:space="preserve"> 政府采购当事人有本法第七十一条、第七十二条、第七十七条违法行为之一，给他人造成损失</w:t>
      </w:r>
    </w:p>
    <w:p>
      <w:pPr>
        <w:spacing w:before="153" w:line="231" w:lineRule="auto"/>
        <w:ind w:left="16"/>
        <w:rPr>
          <w:rFonts w:ascii="宋体" w:hAnsi="宋体" w:eastAsia="宋体" w:cs="宋体"/>
          <w:sz w:val="20"/>
          <w:szCs w:val="20"/>
        </w:rPr>
      </w:pPr>
      <w:r>
        <w:rPr>
          <w:rFonts w:ascii="宋体" w:hAnsi="宋体" w:eastAsia="宋体" w:cs="宋体"/>
          <w:spacing w:val="12"/>
          <w:sz w:val="20"/>
          <w:szCs w:val="20"/>
        </w:rPr>
        <w:t>的</w:t>
      </w:r>
      <w:r>
        <w:rPr>
          <w:rFonts w:ascii="宋体" w:hAnsi="宋体" w:eastAsia="宋体" w:cs="宋体"/>
          <w:spacing w:val="8"/>
          <w:sz w:val="20"/>
          <w:szCs w:val="20"/>
        </w:rPr>
        <w:t>，并应依照有关民事法律规定承担民事责任。</w:t>
      </w:r>
    </w:p>
    <w:p>
      <w:pPr>
        <w:spacing w:before="150" w:line="228" w:lineRule="auto"/>
        <w:ind w:left="424"/>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中华人民共和国合同法》有关规定：</w:t>
      </w:r>
    </w:p>
    <w:p>
      <w:pPr>
        <w:spacing w:before="154" w:line="228" w:lineRule="auto"/>
        <w:ind w:left="419"/>
        <w:rPr>
          <w:rFonts w:ascii="宋体" w:hAnsi="宋体" w:eastAsia="宋体" w:cs="宋体"/>
          <w:sz w:val="20"/>
          <w:szCs w:val="20"/>
        </w:rPr>
      </w:pPr>
      <w:r>
        <w:rPr>
          <w:rFonts w:ascii="宋体" w:hAnsi="宋体" w:eastAsia="宋体" w:cs="宋体"/>
          <w:spacing w:val="18"/>
          <w:sz w:val="20"/>
          <w:szCs w:val="20"/>
        </w:rPr>
        <w:t>第四</w:t>
      </w:r>
      <w:r>
        <w:rPr>
          <w:rFonts w:ascii="宋体" w:hAnsi="宋体" w:eastAsia="宋体" w:cs="宋体"/>
          <w:spacing w:val="9"/>
          <w:sz w:val="20"/>
          <w:szCs w:val="20"/>
        </w:rPr>
        <w:t>十二条 当事人在订立合同过程中有下列情形之一，给对方造成损失的，应当承担损害赔偿责任：</w:t>
      </w:r>
    </w:p>
    <w:p>
      <w:pPr>
        <w:spacing w:before="151" w:line="228" w:lineRule="auto"/>
        <w:ind w:left="21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7"/>
          <w:sz w:val="20"/>
          <w:szCs w:val="20"/>
        </w:rPr>
        <w:t xml:space="preserve"> 一) 假借订立合同，恶意进行磋商；</w:t>
      </w:r>
    </w:p>
    <w:p>
      <w:pPr>
        <w:spacing w:before="153" w:line="228" w:lineRule="auto"/>
        <w:ind w:left="218"/>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2"/>
          <w:sz w:val="20"/>
          <w:szCs w:val="20"/>
        </w:rPr>
        <w:t>二) 故意隐瞒与订立合同有关的重要事实或者提供虚假情况；</w:t>
      </w:r>
    </w:p>
    <w:p>
      <w:pPr>
        <w:spacing w:before="155" w:line="228" w:lineRule="auto"/>
        <w:ind w:left="21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三) 有其他违背诚实信用原则的行为。</w:t>
      </w:r>
    </w:p>
    <w:p>
      <w:pPr>
        <w:sectPr>
          <w:footerReference r:id="rId59" w:type="default"/>
          <w:pgSz w:w="11906" w:h="16839"/>
          <w:pgMar w:top="400" w:right="855" w:bottom="1014" w:left="916" w:header="0" w:footer="854" w:gutter="0"/>
          <w:cols w:space="720" w:num="1"/>
        </w:sectPr>
      </w:pPr>
    </w:p>
    <w:p>
      <w:pPr>
        <w:spacing w:line="246" w:lineRule="auto"/>
        <w:rPr>
          <w:rFonts w:ascii="Arial"/>
          <w:sz w:val="21"/>
        </w:rPr>
      </w:pPr>
    </w:p>
    <w:p>
      <w:pPr>
        <w:spacing w:line="246" w:lineRule="auto"/>
        <w:rPr>
          <w:rFonts w:ascii="Arial"/>
          <w:sz w:val="21"/>
        </w:rPr>
      </w:pPr>
    </w:p>
    <w:p>
      <w:pPr>
        <w:spacing w:before="91" w:line="220" w:lineRule="auto"/>
        <w:ind w:left="145"/>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9"/>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w:t>
      </w:r>
      <w:r>
        <w:rPr>
          <w:rFonts w:ascii="宋体" w:hAnsi="宋体" w:eastAsia="宋体" w:cs="宋体"/>
          <w:spacing w:val="-6"/>
          <w:sz w:val="28"/>
          <w:szCs w:val="28"/>
        </w:rPr>
        <w:t>磋商保证金退付确认函</w:t>
      </w:r>
    </w:p>
    <w:p>
      <w:pPr>
        <w:spacing w:line="333" w:lineRule="auto"/>
        <w:rPr>
          <w:rFonts w:ascii="Arial"/>
          <w:sz w:val="21"/>
        </w:rPr>
      </w:pPr>
    </w:p>
    <w:p>
      <w:pPr>
        <w:spacing w:before="100" w:line="225" w:lineRule="auto"/>
        <w:ind w:left="3887"/>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保</w:t>
      </w:r>
      <w:r>
        <w:rPr>
          <w:rFonts w:ascii="宋体" w:hAnsi="宋体" w:eastAsia="宋体" w:cs="宋体"/>
          <w:spacing w:val="9"/>
          <w:sz w:val="31"/>
          <w:szCs w:val="31"/>
          <w14:textOutline w14:w="5793" w14:cap="sq" w14:cmpd="sng">
            <w14:solidFill>
              <w14:srgbClr w14:val="000000"/>
            </w14:solidFill>
            <w14:prstDash w14:val="solid"/>
            <w14:bevel/>
          </w14:textOutline>
        </w:rPr>
        <w:t>证金退付确认函</w:t>
      </w:r>
    </w:p>
    <w:p/>
    <w:p>
      <w:pPr>
        <w:spacing w:line="131" w:lineRule="exact"/>
      </w:pPr>
    </w:p>
    <w:tbl>
      <w:tblPr>
        <w:tblStyle w:val="9"/>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8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0" w:hRule="atLeast"/>
        </w:trPr>
        <w:tc>
          <w:tcPr>
            <w:tcW w:w="663" w:type="dxa"/>
            <w:vMerge w:val="restart"/>
            <w:tcBorders>
              <w:bottom w:val="nil"/>
            </w:tcBorders>
            <w:textDirection w:val="tbRlV"/>
            <w:vAlign w:val="top"/>
          </w:tcPr>
          <w:p>
            <w:pPr>
              <w:spacing w:before="180" w:line="208" w:lineRule="auto"/>
              <w:ind w:left="3140"/>
              <w:rPr>
                <w:rFonts w:ascii="宋体" w:hAnsi="宋体" w:eastAsia="宋体" w:cs="宋体"/>
                <w:sz w:val="29"/>
                <w:szCs w:val="29"/>
              </w:rPr>
            </w:pPr>
            <w:r>
              <w:rPr>
                <w:rFonts w:ascii="宋体" w:hAnsi="宋体" w:eastAsia="宋体" w:cs="宋体"/>
                <w:spacing w:val="-22"/>
                <w:sz w:val="29"/>
                <w:szCs w:val="29"/>
              </w:rPr>
              <w:t>供</w:t>
            </w:r>
            <w:r>
              <w:rPr>
                <w:rFonts w:ascii="宋体" w:hAnsi="宋体" w:eastAsia="宋体" w:cs="宋体"/>
                <w:spacing w:val="-19"/>
                <w:sz w:val="29"/>
                <w:szCs w:val="29"/>
              </w:rPr>
              <w:t xml:space="preserve"> 应 商 </w:t>
            </w:r>
            <w:r>
              <w:rPr>
                <w:rFonts w:ascii="宋体" w:hAnsi="宋体" w:eastAsia="宋体" w:cs="宋体"/>
                <w:spacing w:val="-19"/>
                <w:position w:val="1"/>
                <w:sz w:val="29"/>
                <w:szCs w:val="29"/>
              </w:rPr>
              <w:t xml:space="preserve">申 </w:t>
            </w:r>
            <w:r>
              <w:rPr>
                <w:rFonts w:ascii="宋体" w:hAnsi="宋体" w:eastAsia="宋体" w:cs="宋体"/>
                <w:spacing w:val="-19"/>
                <w:sz w:val="29"/>
                <w:szCs w:val="29"/>
              </w:rPr>
              <w:t>请</w:t>
            </w:r>
          </w:p>
        </w:tc>
        <w:tc>
          <w:tcPr>
            <w:tcW w:w="8781" w:type="dxa"/>
            <w:vAlign w:val="top"/>
          </w:tcPr>
          <w:p>
            <w:pPr>
              <w:spacing w:before="309" w:line="227" w:lineRule="auto"/>
              <w:ind w:left="110"/>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63" w:type="dxa"/>
            <w:vMerge w:val="continue"/>
            <w:tcBorders>
              <w:top w:val="nil"/>
              <w:bottom w:val="nil"/>
            </w:tcBorders>
            <w:textDirection w:val="tbRlV"/>
            <w:vAlign w:val="top"/>
          </w:tcPr>
          <w:p>
            <w:pPr>
              <w:rPr>
                <w:rFonts w:ascii="Arial"/>
                <w:sz w:val="21"/>
              </w:rPr>
            </w:pPr>
          </w:p>
        </w:tc>
        <w:tc>
          <w:tcPr>
            <w:tcW w:w="8781" w:type="dxa"/>
            <w:vAlign w:val="top"/>
          </w:tcPr>
          <w:p>
            <w:pPr>
              <w:spacing w:before="306" w:line="227" w:lineRule="auto"/>
              <w:ind w:left="110"/>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663" w:type="dxa"/>
            <w:vMerge w:val="continue"/>
            <w:tcBorders>
              <w:top w:val="nil"/>
              <w:bottom w:val="nil"/>
            </w:tcBorders>
            <w:textDirection w:val="tbRlV"/>
            <w:vAlign w:val="top"/>
          </w:tcPr>
          <w:p>
            <w:pPr>
              <w:rPr>
                <w:rFonts w:ascii="Arial"/>
                <w:sz w:val="21"/>
              </w:rPr>
            </w:pPr>
          </w:p>
        </w:tc>
        <w:tc>
          <w:tcPr>
            <w:tcW w:w="8781" w:type="dxa"/>
            <w:vAlign w:val="top"/>
          </w:tcPr>
          <w:p>
            <w:pPr>
              <w:spacing w:before="282" w:line="228" w:lineRule="auto"/>
              <w:ind w:left="112"/>
              <w:rPr>
                <w:rFonts w:ascii="宋体" w:hAnsi="宋体" w:eastAsia="宋体" w:cs="宋体"/>
                <w:sz w:val="23"/>
                <w:szCs w:val="23"/>
              </w:rPr>
            </w:pPr>
            <w:r>
              <w:rPr>
                <w:rFonts w:ascii="宋体" w:hAnsi="宋体" w:eastAsia="宋体" w:cs="宋体"/>
                <w:spacing w:val="-3"/>
                <w:sz w:val="23"/>
                <w:szCs w:val="23"/>
              </w:rPr>
              <w:t>保证金金额：  (大写)</w:t>
            </w:r>
          </w:p>
          <w:p>
            <w:pPr>
              <w:spacing w:before="116" w:line="230" w:lineRule="auto"/>
              <w:ind w:left="1558"/>
              <w:rPr>
                <w:rFonts w:ascii="宋体" w:hAnsi="宋体" w:eastAsia="宋体" w:cs="宋体"/>
                <w:sz w:val="23"/>
                <w:szCs w:val="23"/>
              </w:rPr>
            </w:pPr>
            <w:r>
              <w:rPr>
                <w:rFonts w:ascii="宋体" w:hAnsi="宋体" w:eastAsia="宋体" w:cs="宋体"/>
                <w:spacing w:val="31"/>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2" w:hRule="atLeast"/>
        </w:trPr>
        <w:tc>
          <w:tcPr>
            <w:tcW w:w="663" w:type="dxa"/>
            <w:vMerge w:val="continue"/>
            <w:tcBorders>
              <w:top w:val="nil"/>
            </w:tcBorders>
            <w:textDirection w:val="tbRlV"/>
            <w:vAlign w:val="top"/>
          </w:tcPr>
          <w:p>
            <w:pPr>
              <w:rPr>
                <w:rFonts w:ascii="Arial"/>
                <w:sz w:val="21"/>
              </w:rPr>
            </w:pPr>
          </w:p>
        </w:tc>
        <w:tc>
          <w:tcPr>
            <w:tcW w:w="8781" w:type="dxa"/>
            <w:vAlign w:val="top"/>
          </w:tcPr>
          <w:p>
            <w:pPr>
              <w:spacing w:line="333" w:lineRule="auto"/>
              <w:rPr>
                <w:rFonts w:ascii="Arial"/>
                <w:sz w:val="21"/>
              </w:rPr>
            </w:pPr>
          </w:p>
          <w:p>
            <w:pPr>
              <w:spacing w:line="334" w:lineRule="auto"/>
              <w:rPr>
                <w:rFonts w:ascii="Arial"/>
                <w:sz w:val="21"/>
              </w:rPr>
            </w:pPr>
          </w:p>
          <w:p>
            <w:pPr>
              <w:spacing w:before="74" w:line="227" w:lineRule="auto"/>
              <w:ind w:left="593"/>
              <w:rPr>
                <w:rFonts w:ascii="宋体" w:hAnsi="宋体" w:eastAsia="宋体" w:cs="宋体"/>
                <w:sz w:val="23"/>
                <w:szCs w:val="23"/>
              </w:rPr>
            </w:pPr>
            <w:r>
              <w:rPr>
                <w:rFonts w:ascii="宋体" w:hAnsi="宋体" w:eastAsia="宋体" w:cs="宋体"/>
                <w:spacing w:val="18"/>
                <w:sz w:val="23"/>
                <w:szCs w:val="23"/>
              </w:rPr>
              <w:t>我</w:t>
            </w:r>
            <w:r>
              <w:rPr>
                <w:rFonts w:ascii="宋体" w:hAnsi="宋体" w:eastAsia="宋体" w:cs="宋体"/>
                <w:spacing w:val="12"/>
                <w:sz w:val="23"/>
                <w:szCs w:val="23"/>
              </w:rPr>
              <w:t>公</w:t>
            </w:r>
            <w:r>
              <w:rPr>
                <w:rFonts w:ascii="宋体" w:hAnsi="宋体" w:eastAsia="宋体" w:cs="宋体"/>
                <w:spacing w:val="9"/>
                <w:sz w:val="23"/>
                <w:szCs w:val="23"/>
              </w:rPr>
              <w:t>司对该项目招标采购结果公告无异议。请将磋商保证金退付到以下帐户。</w:t>
            </w:r>
          </w:p>
          <w:p>
            <w:pPr>
              <w:spacing w:line="439" w:lineRule="auto"/>
              <w:rPr>
                <w:rFonts w:ascii="Arial"/>
                <w:sz w:val="21"/>
              </w:rPr>
            </w:pPr>
          </w:p>
          <w:p>
            <w:pPr>
              <w:spacing w:before="75" w:line="400" w:lineRule="exact"/>
              <w:ind w:left="112"/>
              <w:rPr>
                <w:rFonts w:ascii="宋体" w:hAnsi="宋体" w:eastAsia="宋体" w:cs="宋体"/>
                <w:sz w:val="23"/>
                <w:szCs w:val="23"/>
              </w:rPr>
            </w:pPr>
            <w:r>
              <w:rPr>
                <w:rFonts w:ascii="宋体" w:hAnsi="宋体" w:eastAsia="宋体" w:cs="宋体"/>
                <w:spacing w:val="6"/>
                <w:position w:val="12"/>
                <w:sz w:val="23"/>
                <w:szCs w:val="23"/>
              </w:rPr>
              <w:t>开户名称</w:t>
            </w:r>
            <w:r>
              <w:rPr>
                <w:rFonts w:ascii="宋体" w:hAnsi="宋体" w:eastAsia="宋体" w:cs="宋体"/>
                <w:spacing w:val="5"/>
                <w:position w:val="12"/>
                <w:sz w:val="23"/>
                <w:szCs w:val="23"/>
              </w:rPr>
              <w:t>：</w:t>
            </w:r>
          </w:p>
          <w:p>
            <w:pPr>
              <w:spacing w:before="1" w:line="228" w:lineRule="auto"/>
              <w:ind w:left="121"/>
              <w:rPr>
                <w:rFonts w:ascii="宋体" w:hAnsi="宋体" w:eastAsia="宋体" w:cs="宋体"/>
                <w:sz w:val="23"/>
                <w:szCs w:val="23"/>
              </w:rPr>
            </w:pPr>
            <w:r>
              <w:rPr>
                <w:rFonts w:ascii="宋体" w:hAnsi="宋体" w:eastAsia="宋体" w:cs="宋体"/>
                <w:spacing w:val="3"/>
                <w:sz w:val="23"/>
                <w:szCs w:val="23"/>
              </w:rPr>
              <w:t>帐    号：</w:t>
            </w:r>
          </w:p>
          <w:p>
            <w:pPr>
              <w:spacing w:before="115" w:line="229" w:lineRule="auto"/>
              <w:ind w:left="112"/>
              <w:rPr>
                <w:rFonts w:ascii="宋体" w:hAnsi="宋体" w:eastAsia="宋体" w:cs="宋体"/>
                <w:sz w:val="23"/>
                <w:szCs w:val="23"/>
              </w:rPr>
            </w:pPr>
            <w:r>
              <w:rPr>
                <w:rFonts w:ascii="宋体" w:hAnsi="宋体" w:eastAsia="宋体" w:cs="宋体"/>
                <w:spacing w:val="5"/>
                <w:sz w:val="23"/>
                <w:szCs w:val="23"/>
              </w:rPr>
              <w:t>开 户 行</w:t>
            </w:r>
            <w:r>
              <w:rPr>
                <w:rFonts w:ascii="宋体" w:hAnsi="宋体" w:eastAsia="宋体" w:cs="宋体"/>
                <w:spacing w:val="4"/>
                <w:sz w:val="23"/>
                <w:szCs w:val="23"/>
              </w:rPr>
              <w:t>：</w:t>
            </w:r>
          </w:p>
          <w:p>
            <w:pPr>
              <w:spacing w:line="436" w:lineRule="auto"/>
              <w:rPr>
                <w:rFonts w:ascii="Arial"/>
                <w:sz w:val="21"/>
              </w:rPr>
            </w:pPr>
          </w:p>
          <w:p>
            <w:pPr>
              <w:spacing w:before="75" w:line="401" w:lineRule="exact"/>
              <w:ind w:left="112"/>
              <w:rPr>
                <w:rFonts w:ascii="宋体" w:hAnsi="宋体" w:eastAsia="宋体" w:cs="宋体"/>
                <w:sz w:val="23"/>
                <w:szCs w:val="23"/>
              </w:rPr>
            </w:pPr>
            <w:r>
              <w:rPr>
                <w:rFonts w:ascii="宋体" w:hAnsi="宋体" w:eastAsia="宋体" w:cs="宋体"/>
                <w:spacing w:val="5"/>
                <w:position w:val="12"/>
                <w:sz w:val="23"/>
                <w:szCs w:val="23"/>
              </w:rPr>
              <w:t>联系人</w:t>
            </w:r>
            <w:r>
              <w:rPr>
                <w:rFonts w:ascii="宋体" w:hAnsi="宋体" w:eastAsia="宋体" w:cs="宋体"/>
                <w:spacing w:val="4"/>
                <w:position w:val="12"/>
                <w:sz w:val="23"/>
                <w:szCs w:val="23"/>
              </w:rPr>
              <w:t>：</w:t>
            </w:r>
          </w:p>
          <w:p>
            <w:pPr>
              <w:spacing w:line="230" w:lineRule="auto"/>
              <w:ind w:left="112"/>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pacing w:before="112" w:line="227" w:lineRule="auto"/>
              <w:ind w:left="4551"/>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5"/>
                <w:sz w:val="23"/>
                <w:szCs w:val="23"/>
              </w:rPr>
              <w:t>应商：  (盖章)</w:t>
            </w:r>
          </w:p>
          <w:p>
            <w:pPr>
              <w:spacing w:before="118" w:line="228" w:lineRule="auto"/>
              <w:ind w:left="5392"/>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444" w:type="dxa"/>
            <w:gridSpan w:val="2"/>
            <w:vAlign w:val="top"/>
          </w:tcPr>
          <w:p>
            <w:pPr>
              <w:spacing w:before="217" w:line="227" w:lineRule="auto"/>
              <w:ind w:left="120"/>
              <w:rPr>
                <w:rFonts w:ascii="宋体" w:hAnsi="宋体" w:eastAsia="宋体" w:cs="宋体"/>
                <w:sz w:val="23"/>
                <w:szCs w:val="23"/>
              </w:rPr>
            </w:pPr>
            <w:r>
              <w:rPr>
                <w:rFonts w:ascii="宋体" w:hAnsi="宋体" w:eastAsia="宋体" w:cs="宋体"/>
                <w:spacing w:val="-2"/>
                <w:sz w:val="23"/>
                <w:szCs w:val="23"/>
              </w:rPr>
              <w:t>备注：1、附收款收据原件、</w:t>
            </w:r>
            <w:r>
              <w:rPr>
                <w:rFonts w:ascii="宋体" w:hAnsi="宋体" w:eastAsia="宋体" w:cs="宋体"/>
                <w:spacing w:val="-1"/>
                <w:sz w:val="23"/>
                <w:szCs w:val="23"/>
              </w:rPr>
              <w:t>银行转帐单复印件 (成交人还须附上履约保证金收据复印件) ；</w:t>
            </w:r>
          </w:p>
          <w:p>
            <w:pPr>
              <w:spacing w:before="76" w:line="311" w:lineRule="exact"/>
              <w:ind w:left="729"/>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4"/>
                <w:position w:val="1"/>
                <w:sz w:val="23"/>
                <w:szCs w:val="23"/>
              </w:rPr>
              <w:t>、</w:t>
            </w:r>
            <w:r>
              <w:rPr>
                <w:rFonts w:ascii="宋体" w:hAnsi="宋体" w:eastAsia="宋体" w:cs="宋体"/>
                <w:spacing w:val="8"/>
                <w:position w:val="1"/>
                <w:sz w:val="23"/>
                <w:szCs w:val="23"/>
              </w:rPr>
              <w:t>用浆糊粘贴在左上角，不能用订书机装订。</w:t>
            </w:r>
          </w:p>
        </w:tc>
      </w:tr>
    </w:tbl>
    <w:p>
      <w:pPr>
        <w:rPr>
          <w:rFonts w:ascii="Arial"/>
          <w:sz w:val="21"/>
        </w:rPr>
      </w:pPr>
    </w:p>
    <w:p>
      <w:pPr>
        <w:sectPr>
          <w:footerReference r:id="rId60" w:type="default"/>
          <w:pgSz w:w="11906" w:h="16839"/>
          <w:pgMar w:top="400" w:right="1662" w:bottom="1014" w:left="794" w:header="0" w:footer="854" w:gutter="0"/>
          <w:cols w:space="720" w:num="1"/>
        </w:sectPr>
      </w:pPr>
    </w:p>
    <w:p>
      <w:pPr>
        <w:spacing w:line="246" w:lineRule="auto"/>
        <w:rPr>
          <w:rFonts w:ascii="Arial"/>
          <w:sz w:val="21"/>
        </w:rPr>
      </w:pPr>
    </w:p>
    <w:p>
      <w:pPr>
        <w:spacing w:line="246" w:lineRule="auto"/>
        <w:rPr>
          <w:rFonts w:ascii="Arial"/>
          <w:sz w:val="21"/>
        </w:rPr>
      </w:pPr>
    </w:p>
    <w:p>
      <w:pPr>
        <w:spacing w:before="91" w:line="220" w:lineRule="auto"/>
        <w:ind w:left="145"/>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9"/>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3：</w:t>
      </w:r>
      <w:r>
        <w:rPr>
          <w:rFonts w:ascii="宋体" w:hAnsi="宋体" w:eastAsia="宋体" w:cs="宋体"/>
          <w:spacing w:val="-6"/>
          <w:sz w:val="28"/>
          <w:szCs w:val="28"/>
        </w:rPr>
        <w:t>履约保证金退付确认函</w:t>
      </w:r>
    </w:p>
    <w:p>
      <w:pPr>
        <w:spacing w:line="333" w:lineRule="auto"/>
        <w:rPr>
          <w:rFonts w:ascii="Arial"/>
          <w:sz w:val="21"/>
        </w:rPr>
      </w:pPr>
    </w:p>
    <w:p>
      <w:pPr>
        <w:spacing w:before="100" w:line="225" w:lineRule="auto"/>
        <w:ind w:left="3569"/>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履</w:t>
      </w:r>
      <w:r>
        <w:rPr>
          <w:rFonts w:ascii="宋体" w:hAnsi="宋体" w:eastAsia="宋体" w:cs="宋体"/>
          <w:spacing w:val="9"/>
          <w:sz w:val="31"/>
          <w:szCs w:val="31"/>
          <w14:textOutline w14:w="5793" w14:cap="sq" w14:cmpd="sng">
            <w14:solidFill>
              <w14:srgbClr w14:val="000000"/>
            </w14:solidFill>
            <w14:prstDash w14:val="solid"/>
            <w14:bevel/>
          </w14:textOutline>
        </w:rPr>
        <w:t>约保证金退付确认函</w:t>
      </w:r>
    </w:p>
    <w:p>
      <w:pPr>
        <w:spacing w:line="173" w:lineRule="exact"/>
      </w:pPr>
    </w:p>
    <w:tbl>
      <w:tblPr>
        <w:tblStyle w:val="9"/>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8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63" w:type="dxa"/>
            <w:vMerge w:val="restart"/>
            <w:tcBorders>
              <w:bottom w:val="nil"/>
            </w:tcBorders>
            <w:textDirection w:val="tbRlV"/>
            <w:vAlign w:val="top"/>
          </w:tcPr>
          <w:p>
            <w:pPr>
              <w:spacing w:before="180" w:line="208" w:lineRule="auto"/>
              <w:ind w:left="2603"/>
              <w:rPr>
                <w:rFonts w:ascii="宋体" w:hAnsi="宋体" w:eastAsia="宋体" w:cs="宋体"/>
                <w:sz w:val="29"/>
                <w:szCs w:val="29"/>
              </w:rPr>
            </w:pPr>
            <w:r>
              <w:rPr>
                <w:rFonts w:ascii="宋体" w:hAnsi="宋体" w:eastAsia="宋体" w:cs="宋体"/>
                <w:spacing w:val="-20"/>
                <w:sz w:val="29"/>
                <w:szCs w:val="29"/>
              </w:rPr>
              <w:t>供</w:t>
            </w:r>
            <w:r>
              <w:rPr>
                <w:rFonts w:ascii="宋体" w:hAnsi="宋体" w:eastAsia="宋体" w:cs="宋体"/>
                <w:spacing w:val="-19"/>
                <w:sz w:val="29"/>
                <w:szCs w:val="29"/>
              </w:rPr>
              <w:t xml:space="preserve"> 应 商 </w:t>
            </w:r>
            <w:r>
              <w:rPr>
                <w:rFonts w:ascii="宋体" w:hAnsi="宋体" w:eastAsia="宋体" w:cs="宋体"/>
                <w:spacing w:val="-19"/>
                <w:position w:val="1"/>
                <w:sz w:val="29"/>
                <w:szCs w:val="29"/>
              </w:rPr>
              <w:t xml:space="preserve">申 </w:t>
            </w:r>
            <w:r>
              <w:rPr>
                <w:rFonts w:ascii="宋体" w:hAnsi="宋体" w:eastAsia="宋体" w:cs="宋体"/>
                <w:spacing w:val="-19"/>
                <w:sz w:val="29"/>
                <w:szCs w:val="29"/>
              </w:rPr>
              <w:t>请</w:t>
            </w:r>
          </w:p>
        </w:tc>
        <w:tc>
          <w:tcPr>
            <w:tcW w:w="8781" w:type="dxa"/>
            <w:vAlign w:val="top"/>
          </w:tcPr>
          <w:p>
            <w:pPr>
              <w:spacing w:before="224" w:line="227" w:lineRule="auto"/>
              <w:ind w:left="110"/>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63" w:type="dxa"/>
            <w:vMerge w:val="continue"/>
            <w:tcBorders>
              <w:top w:val="nil"/>
              <w:bottom w:val="nil"/>
            </w:tcBorders>
            <w:textDirection w:val="tbRlV"/>
            <w:vAlign w:val="top"/>
          </w:tcPr>
          <w:p>
            <w:pPr>
              <w:rPr>
                <w:rFonts w:ascii="Arial"/>
                <w:sz w:val="21"/>
              </w:rPr>
            </w:pPr>
          </w:p>
        </w:tc>
        <w:tc>
          <w:tcPr>
            <w:tcW w:w="8781" w:type="dxa"/>
            <w:vAlign w:val="top"/>
          </w:tcPr>
          <w:p>
            <w:pPr>
              <w:spacing w:before="221" w:line="227" w:lineRule="auto"/>
              <w:ind w:left="110"/>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63" w:type="dxa"/>
            <w:vMerge w:val="continue"/>
            <w:tcBorders>
              <w:top w:val="nil"/>
              <w:bottom w:val="nil"/>
            </w:tcBorders>
            <w:textDirection w:val="tbRlV"/>
            <w:vAlign w:val="top"/>
          </w:tcPr>
          <w:p>
            <w:pPr>
              <w:rPr>
                <w:rFonts w:ascii="Arial"/>
                <w:sz w:val="21"/>
              </w:rPr>
            </w:pPr>
          </w:p>
        </w:tc>
        <w:tc>
          <w:tcPr>
            <w:tcW w:w="8781" w:type="dxa"/>
            <w:vAlign w:val="top"/>
          </w:tcPr>
          <w:p>
            <w:pPr>
              <w:spacing w:before="226" w:line="228" w:lineRule="auto"/>
              <w:ind w:left="115"/>
              <w:rPr>
                <w:rFonts w:ascii="宋体" w:hAnsi="宋体" w:eastAsia="宋体" w:cs="宋体"/>
                <w:sz w:val="23"/>
                <w:szCs w:val="23"/>
              </w:rPr>
            </w:pPr>
            <w:r>
              <w:rPr>
                <w:rFonts w:ascii="宋体" w:hAnsi="宋体" w:eastAsia="宋体" w:cs="宋体"/>
                <w:spacing w:val="-2"/>
                <w:sz w:val="23"/>
                <w:szCs w:val="23"/>
              </w:rPr>
              <w:t>履约保证金</w:t>
            </w:r>
            <w:r>
              <w:rPr>
                <w:rFonts w:ascii="宋体" w:hAnsi="宋体" w:eastAsia="宋体" w:cs="宋体"/>
                <w:spacing w:val="-1"/>
                <w:sz w:val="23"/>
                <w:szCs w:val="23"/>
              </w:rPr>
              <w:t>金额：  (大写)</w:t>
            </w:r>
          </w:p>
          <w:p>
            <w:pPr>
              <w:spacing w:before="114" w:line="230" w:lineRule="auto"/>
              <w:ind w:left="2043"/>
              <w:rPr>
                <w:rFonts w:ascii="宋体" w:hAnsi="宋体" w:eastAsia="宋体" w:cs="宋体"/>
                <w:sz w:val="23"/>
                <w:szCs w:val="23"/>
              </w:rPr>
            </w:pPr>
            <w:r>
              <w:rPr>
                <w:rFonts w:ascii="宋体" w:hAnsi="宋体" w:eastAsia="宋体" w:cs="宋体"/>
                <w:spacing w:val="31"/>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7" w:hRule="atLeast"/>
        </w:trPr>
        <w:tc>
          <w:tcPr>
            <w:tcW w:w="663" w:type="dxa"/>
            <w:vMerge w:val="continue"/>
            <w:tcBorders>
              <w:top w:val="nil"/>
            </w:tcBorders>
            <w:textDirection w:val="tbRlV"/>
            <w:vAlign w:val="top"/>
          </w:tcPr>
          <w:p>
            <w:pPr>
              <w:rPr>
                <w:rFonts w:ascii="Arial"/>
                <w:sz w:val="21"/>
              </w:rPr>
            </w:pPr>
          </w:p>
        </w:tc>
        <w:tc>
          <w:tcPr>
            <w:tcW w:w="8781" w:type="dxa"/>
            <w:vAlign w:val="top"/>
          </w:tcPr>
          <w:p>
            <w:pPr>
              <w:spacing w:line="360" w:lineRule="auto"/>
              <w:rPr>
                <w:rFonts w:ascii="Arial"/>
                <w:sz w:val="21"/>
              </w:rPr>
            </w:pPr>
          </w:p>
          <w:p>
            <w:pPr>
              <w:spacing w:before="75" w:line="228" w:lineRule="auto"/>
              <w:ind w:left="595"/>
              <w:rPr>
                <w:rFonts w:ascii="宋体" w:hAnsi="宋体" w:eastAsia="宋体" w:cs="宋体"/>
                <w:sz w:val="23"/>
                <w:szCs w:val="23"/>
              </w:rPr>
            </w:pPr>
            <w:r>
              <w:rPr>
                <w:rFonts w:ascii="宋体" w:hAnsi="宋体" w:eastAsia="宋体" w:cs="宋体"/>
                <w:spacing w:val="-2"/>
                <w:sz w:val="23"/>
                <w:szCs w:val="23"/>
              </w:rPr>
              <w:t>该项</w:t>
            </w:r>
            <w:r>
              <w:rPr>
                <w:rFonts w:ascii="宋体" w:hAnsi="宋体" w:eastAsia="宋体" w:cs="宋体"/>
                <w:spacing w:val="-1"/>
                <w:sz w:val="23"/>
                <w:szCs w:val="23"/>
              </w:rPr>
              <w:t>目已于</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年</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月</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日履约完毕。请将履约金退付到以下帐户。</w:t>
            </w:r>
          </w:p>
          <w:p>
            <w:pPr>
              <w:spacing w:line="439" w:lineRule="auto"/>
              <w:rPr>
                <w:rFonts w:ascii="Arial"/>
                <w:sz w:val="21"/>
              </w:rPr>
            </w:pPr>
          </w:p>
          <w:p>
            <w:pPr>
              <w:spacing w:before="75" w:line="399" w:lineRule="exact"/>
              <w:ind w:left="112"/>
              <w:rPr>
                <w:rFonts w:ascii="宋体" w:hAnsi="宋体" w:eastAsia="宋体" w:cs="宋体"/>
                <w:sz w:val="23"/>
                <w:szCs w:val="23"/>
              </w:rPr>
            </w:pPr>
            <w:r>
              <w:rPr>
                <w:rFonts w:ascii="宋体" w:hAnsi="宋体" w:eastAsia="宋体" w:cs="宋体"/>
                <w:spacing w:val="6"/>
                <w:position w:val="12"/>
                <w:sz w:val="23"/>
                <w:szCs w:val="23"/>
              </w:rPr>
              <w:t>开户名称</w:t>
            </w:r>
            <w:r>
              <w:rPr>
                <w:rFonts w:ascii="宋体" w:hAnsi="宋体" w:eastAsia="宋体" w:cs="宋体"/>
                <w:spacing w:val="5"/>
                <w:position w:val="12"/>
                <w:sz w:val="23"/>
                <w:szCs w:val="23"/>
              </w:rPr>
              <w:t>：</w:t>
            </w:r>
          </w:p>
          <w:p>
            <w:pPr>
              <w:spacing w:before="1" w:line="228" w:lineRule="auto"/>
              <w:ind w:left="121"/>
              <w:rPr>
                <w:rFonts w:ascii="宋体" w:hAnsi="宋体" w:eastAsia="宋体" w:cs="宋体"/>
                <w:sz w:val="23"/>
                <w:szCs w:val="23"/>
              </w:rPr>
            </w:pPr>
            <w:r>
              <w:rPr>
                <w:rFonts w:ascii="宋体" w:hAnsi="宋体" w:eastAsia="宋体" w:cs="宋体"/>
                <w:spacing w:val="3"/>
                <w:sz w:val="23"/>
                <w:szCs w:val="23"/>
              </w:rPr>
              <w:t>帐    号：</w:t>
            </w:r>
          </w:p>
          <w:p>
            <w:pPr>
              <w:spacing w:before="115" w:line="229" w:lineRule="auto"/>
              <w:ind w:left="112"/>
              <w:rPr>
                <w:rFonts w:ascii="宋体" w:hAnsi="宋体" w:eastAsia="宋体" w:cs="宋体"/>
                <w:sz w:val="23"/>
                <w:szCs w:val="23"/>
              </w:rPr>
            </w:pPr>
            <w:r>
              <w:rPr>
                <w:rFonts w:ascii="宋体" w:hAnsi="宋体" w:eastAsia="宋体" w:cs="宋体"/>
                <w:spacing w:val="5"/>
                <w:sz w:val="23"/>
                <w:szCs w:val="23"/>
              </w:rPr>
              <w:t>开 户 行</w:t>
            </w:r>
            <w:r>
              <w:rPr>
                <w:rFonts w:ascii="宋体" w:hAnsi="宋体" w:eastAsia="宋体" w:cs="宋体"/>
                <w:spacing w:val="4"/>
                <w:sz w:val="23"/>
                <w:szCs w:val="23"/>
              </w:rPr>
              <w:t>：</w:t>
            </w:r>
          </w:p>
          <w:p>
            <w:pPr>
              <w:spacing w:line="436" w:lineRule="auto"/>
              <w:rPr>
                <w:rFonts w:ascii="Arial"/>
                <w:sz w:val="21"/>
              </w:rPr>
            </w:pPr>
          </w:p>
          <w:p>
            <w:pPr>
              <w:spacing w:before="75" w:line="401" w:lineRule="exact"/>
              <w:ind w:left="112"/>
              <w:rPr>
                <w:rFonts w:ascii="宋体" w:hAnsi="宋体" w:eastAsia="宋体" w:cs="宋体"/>
                <w:sz w:val="23"/>
                <w:szCs w:val="23"/>
              </w:rPr>
            </w:pPr>
            <w:r>
              <w:rPr>
                <w:rFonts w:ascii="宋体" w:hAnsi="宋体" w:eastAsia="宋体" w:cs="宋体"/>
                <w:spacing w:val="5"/>
                <w:position w:val="12"/>
                <w:sz w:val="23"/>
                <w:szCs w:val="23"/>
              </w:rPr>
              <w:t>联系人</w:t>
            </w:r>
            <w:r>
              <w:rPr>
                <w:rFonts w:ascii="宋体" w:hAnsi="宋体" w:eastAsia="宋体" w:cs="宋体"/>
                <w:spacing w:val="4"/>
                <w:position w:val="12"/>
                <w:sz w:val="23"/>
                <w:szCs w:val="23"/>
              </w:rPr>
              <w:t>：</w:t>
            </w:r>
          </w:p>
          <w:p>
            <w:pPr>
              <w:spacing w:line="230" w:lineRule="auto"/>
              <w:ind w:left="112"/>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pacing w:before="114" w:line="227" w:lineRule="auto"/>
              <w:ind w:left="4551"/>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5"/>
                <w:sz w:val="23"/>
                <w:szCs w:val="23"/>
              </w:rPr>
              <w:t>应商：  (盖章)</w:t>
            </w:r>
          </w:p>
          <w:p>
            <w:pPr>
              <w:spacing w:before="115" w:line="228" w:lineRule="auto"/>
              <w:ind w:left="5392"/>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5" w:hRule="atLeast"/>
        </w:trPr>
        <w:tc>
          <w:tcPr>
            <w:tcW w:w="663" w:type="dxa"/>
            <w:textDirection w:val="tbRlV"/>
            <w:vAlign w:val="top"/>
          </w:tcPr>
          <w:p>
            <w:pPr>
              <w:spacing w:before="179" w:line="215" w:lineRule="auto"/>
              <w:ind w:left="536"/>
              <w:rPr>
                <w:rFonts w:ascii="宋体" w:hAnsi="宋体" w:eastAsia="宋体" w:cs="宋体"/>
                <w:sz w:val="29"/>
                <w:szCs w:val="29"/>
              </w:rPr>
            </w:pPr>
            <w:r>
              <w:rPr>
                <w:rFonts w:ascii="宋体" w:hAnsi="宋体" w:eastAsia="宋体" w:cs="宋体"/>
                <w:spacing w:val="-28"/>
                <w:sz w:val="29"/>
                <w:szCs w:val="29"/>
              </w:rPr>
              <w:t>采</w:t>
            </w:r>
            <w:r>
              <w:rPr>
                <w:rFonts w:ascii="宋体" w:hAnsi="宋体" w:eastAsia="宋体" w:cs="宋体"/>
                <w:spacing w:val="-19"/>
                <w:sz w:val="29"/>
                <w:szCs w:val="29"/>
              </w:rPr>
              <w:t xml:space="preserve"> 购 单 位 意 见</w:t>
            </w:r>
          </w:p>
        </w:tc>
        <w:tc>
          <w:tcPr>
            <w:tcW w:w="8781" w:type="dxa"/>
            <w:vAlign w:val="top"/>
          </w:tcPr>
          <w:p>
            <w:pPr>
              <w:spacing w:before="172" w:line="228" w:lineRule="auto"/>
              <w:ind w:left="598"/>
              <w:rPr>
                <w:rFonts w:ascii="宋体" w:hAnsi="宋体" w:eastAsia="宋体" w:cs="宋体"/>
                <w:sz w:val="23"/>
                <w:szCs w:val="23"/>
              </w:rPr>
            </w:pPr>
            <w:r>
              <w:rPr>
                <w:rFonts w:ascii="宋体" w:hAnsi="宋体" w:eastAsia="宋体" w:cs="宋体"/>
                <w:spacing w:val="2"/>
                <w:sz w:val="23"/>
                <w:szCs w:val="23"/>
              </w:rPr>
              <w:t>意</w:t>
            </w:r>
            <w:r>
              <w:rPr>
                <w:rFonts w:ascii="宋体" w:hAnsi="宋体" w:eastAsia="宋体" w:cs="宋体"/>
                <w:spacing w:val="1"/>
                <w:sz w:val="23"/>
                <w:szCs w:val="23"/>
              </w:rPr>
              <w:t>见： (是否同意退付履约保证金)。</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401" w:lineRule="exact"/>
              <w:ind w:left="593"/>
              <w:rPr>
                <w:rFonts w:ascii="宋体" w:hAnsi="宋体" w:eastAsia="宋体" w:cs="宋体"/>
                <w:sz w:val="23"/>
                <w:szCs w:val="23"/>
              </w:rPr>
            </w:pPr>
            <w:r>
              <w:rPr>
                <w:rFonts w:ascii="宋体" w:hAnsi="宋体" w:eastAsia="宋体" w:cs="宋体"/>
                <w:spacing w:val="8"/>
                <w:position w:val="12"/>
                <w:sz w:val="23"/>
                <w:szCs w:val="23"/>
              </w:rPr>
              <w:t>单</w:t>
            </w:r>
            <w:r>
              <w:rPr>
                <w:rFonts w:ascii="宋体" w:hAnsi="宋体" w:eastAsia="宋体" w:cs="宋体"/>
                <w:spacing w:val="6"/>
                <w:position w:val="12"/>
                <w:sz w:val="23"/>
                <w:szCs w:val="23"/>
              </w:rPr>
              <w:t>位负责人：</w:t>
            </w:r>
          </w:p>
          <w:p>
            <w:pPr>
              <w:spacing w:line="230" w:lineRule="auto"/>
              <w:ind w:left="592"/>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pacing w:before="112" w:line="227" w:lineRule="auto"/>
              <w:ind w:left="4551"/>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购单位盖章：</w:t>
            </w:r>
          </w:p>
          <w:p>
            <w:pPr>
              <w:spacing w:before="117" w:line="228" w:lineRule="auto"/>
              <w:ind w:left="5512"/>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444" w:type="dxa"/>
            <w:gridSpan w:val="2"/>
            <w:vAlign w:val="top"/>
          </w:tcPr>
          <w:p>
            <w:pPr>
              <w:spacing w:before="87" w:line="230" w:lineRule="auto"/>
              <w:ind w:left="120"/>
              <w:rPr>
                <w:rFonts w:ascii="宋体" w:hAnsi="宋体" w:eastAsia="宋体" w:cs="宋体"/>
                <w:sz w:val="23"/>
                <w:szCs w:val="23"/>
              </w:rPr>
            </w:pPr>
            <w:r>
              <w:rPr>
                <w:rFonts w:ascii="宋体" w:hAnsi="宋体" w:eastAsia="宋体" w:cs="宋体"/>
                <w:spacing w:val="-4"/>
                <w:sz w:val="23"/>
                <w:szCs w:val="23"/>
              </w:rPr>
              <w:t>备注：1</w:t>
            </w:r>
            <w:r>
              <w:rPr>
                <w:rFonts w:ascii="宋体" w:hAnsi="宋体" w:eastAsia="宋体" w:cs="宋体"/>
                <w:spacing w:val="-3"/>
                <w:sz w:val="23"/>
                <w:szCs w:val="23"/>
              </w:rPr>
              <w:t>、</w:t>
            </w:r>
            <w:r>
              <w:rPr>
                <w:rFonts w:ascii="宋体" w:hAnsi="宋体" w:eastAsia="宋体" w:cs="宋体"/>
                <w:spacing w:val="-2"/>
                <w:sz w:val="23"/>
                <w:szCs w:val="23"/>
              </w:rPr>
              <w:t>附收款收据原件、银行转帐单复印件，政府采购合同、工程类项目另附工程竣工验</w:t>
            </w:r>
          </w:p>
          <w:p>
            <w:pPr>
              <w:spacing w:before="73" w:line="227" w:lineRule="auto"/>
              <w:ind w:left="845"/>
              <w:rPr>
                <w:rFonts w:ascii="宋体" w:hAnsi="宋体" w:eastAsia="宋体" w:cs="宋体"/>
                <w:sz w:val="23"/>
                <w:szCs w:val="23"/>
              </w:rPr>
            </w:pPr>
            <w:r>
              <w:rPr>
                <w:rFonts w:ascii="宋体" w:hAnsi="宋体" w:eastAsia="宋体" w:cs="宋体"/>
                <w:spacing w:val="-4"/>
                <w:sz w:val="23"/>
                <w:szCs w:val="23"/>
              </w:rPr>
              <w:t>收报</w:t>
            </w:r>
            <w:r>
              <w:rPr>
                <w:rFonts w:ascii="宋体" w:hAnsi="宋体" w:eastAsia="宋体" w:cs="宋体"/>
                <w:spacing w:val="-2"/>
                <w:sz w:val="23"/>
                <w:szCs w:val="23"/>
              </w:rPr>
              <w:t>告复印件；</w:t>
            </w:r>
          </w:p>
          <w:p>
            <w:pPr>
              <w:spacing w:before="77" w:line="226" w:lineRule="auto"/>
              <w:ind w:left="799"/>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用浆糊粘贴在左上角，不能用订书机装订。</w:t>
            </w:r>
          </w:p>
        </w:tc>
      </w:tr>
    </w:tbl>
    <w:p>
      <w:pPr>
        <w:rPr>
          <w:rFonts w:ascii="Arial"/>
          <w:sz w:val="21"/>
        </w:rPr>
      </w:pPr>
    </w:p>
    <w:sectPr>
      <w:footerReference r:id="rId61" w:type="default"/>
      <w:pgSz w:w="11906" w:h="16839"/>
      <w:pgMar w:top="400" w:right="1662" w:bottom="1014" w:left="794" w:header="0" w:footer="8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B0604020202020204"/>
    <w:charset w:val="86"/>
    <w:family w:val="script"/>
    <w:pitch w:val="default"/>
    <w:sig w:usb0="00000000" w:usb1="00000000" w:usb2="0000001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01"/>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01"/>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70"/>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3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4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4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7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03"/>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4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7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7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59"/>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8"/>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57"/>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C0B53"/>
    <w:multiLevelType w:val="singleLevel"/>
    <w:tmpl w:val="3CFC0B5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ZkNTQyYzNkNzRjNjNlNzIzZWI5YzdlZGYxZjJlNTgifQ=="/>
  </w:docVars>
  <w:rsids>
    <w:rsidRoot w:val="00000000"/>
    <w:rsid w:val="014F3357"/>
    <w:rsid w:val="06EE2A84"/>
    <w:rsid w:val="1990114D"/>
    <w:rsid w:val="1AC25E0D"/>
    <w:rsid w:val="1E544EE0"/>
    <w:rsid w:val="25C603D0"/>
    <w:rsid w:val="265771B1"/>
    <w:rsid w:val="26FB6908"/>
    <w:rsid w:val="29216AE8"/>
    <w:rsid w:val="2DC01BA9"/>
    <w:rsid w:val="2E877DFE"/>
    <w:rsid w:val="2FFB1983"/>
    <w:rsid w:val="3E150198"/>
    <w:rsid w:val="3F740A45"/>
    <w:rsid w:val="52F7756C"/>
    <w:rsid w:val="5333282D"/>
    <w:rsid w:val="55952410"/>
    <w:rsid w:val="55D1667B"/>
    <w:rsid w:val="57CD62E5"/>
    <w:rsid w:val="5C58107B"/>
    <w:rsid w:val="69BF098B"/>
    <w:rsid w:val="6FD411E2"/>
    <w:rsid w:val="79D6193D"/>
    <w:rsid w:val="7D0B1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0"/>
      <w:jc w:val="center"/>
    </w:pPr>
    <w:rPr>
      <w:rFonts w:ascii="Times New Roman" w:hAnsi="Times New Roman" w:eastAsia="宋体"/>
      <w:kern w:val="2"/>
      <w:sz w:val="52"/>
      <w:szCs w:val="24"/>
    </w:rPr>
  </w:style>
  <w:style w:type="paragraph" w:styleId="3">
    <w:name w:val="Plain Text"/>
    <w:basedOn w:val="1"/>
    <w:next w:val="4"/>
    <w:qFormat/>
    <w:uiPriority w:val="0"/>
    <w:rPr>
      <w:rFonts w:ascii="宋体" w:hAnsi="Courier New"/>
      <w:kern w:val="0"/>
      <w:sz w:val="20"/>
      <w:szCs w:val="21"/>
    </w:rPr>
  </w:style>
  <w:style w:type="paragraph" w:styleId="4">
    <w:name w:val="Date"/>
    <w:basedOn w:val="1"/>
    <w:next w:val="1"/>
    <w:qFormat/>
    <w:uiPriority w:val="0"/>
    <w:pPr>
      <w:ind w:left="100" w:leftChars="2500"/>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theme" Target="theme/theme1.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1.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30677</Words>
  <Characters>32507</Characters>
  <TotalTime>84</TotalTime>
  <ScaleCrop>false</ScaleCrop>
  <LinksUpToDate>false</LinksUpToDate>
  <CharactersWithSpaces>36043</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2022-10-12T17:47:00Z</dcterms:created>
  <dc:creator>蜗牛</dc:creator>
  <cp:lastModifiedBy>ξ</cp:lastModifiedBy>
  <dcterms:modified xsi:type="dcterms:W3CDTF">2022-10-17T09:07:21Z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2022-10-13T07:51:00Z</vt:filetime>
  </property>
  <property fmtid="{D5CDD505-2E9C-101B-9397-08002B2CF9AE}" pid="4" name="KSOProductBuildVer">
    <vt:lpwstr>2052-11.1.0.12358</vt:lpwstr>
  </property>
  <property fmtid="{D5CDD505-2E9C-101B-9397-08002B2CF9AE}" pid="5" name="ICV">
    <vt:lpwstr>94B5198885984D8094E4F14E5CB4BFAA</vt:lpwstr>
  </property>
</Properties>
</file>