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highlight w:val="none"/>
        </w:rPr>
      </w:pPr>
      <w:bookmarkStart w:id="0" w:name="_Toc18316"/>
      <w:bookmarkStart w:id="1" w:name="_Toc8183"/>
      <w:bookmarkStart w:id="33" w:name="_GoBack"/>
      <w:bookmarkEnd w:id="33"/>
      <w:r>
        <w:rPr>
          <w:rFonts w:hint="eastAsia" w:ascii="宋体" w:hAnsi="宋体" w:cs="宋体"/>
          <w:color w:val="auto"/>
          <w:sz w:val="32"/>
          <w:szCs w:val="32"/>
          <w:highlight w:val="none"/>
          <w:lang w:val="en-US" w:eastAsia="zh-CN"/>
        </w:rPr>
        <w:t>荔浦市人民医院新一期医患服务中心项目</w:t>
      </w:r>
      <w:r>
        <w:rPr>
          <w:rFonts w:hint="eastAsia" w:ascii="宋体" w:hAnsi="宋体" w:cs="宋体"/>
          <w:color w:val="auto"/>
          <w:sz w:val="32"/>
          <w:szCs w:val="32"/>
          <w:highlight w:val="none"/>
        </w:rPr>
        <w:t>公开招标公告</w:t>
      </w:r>
      <w:bookmarkEnd w:id="0"/>
      <w:bookmarkEnd w:id="1"/>
    </w:p>
    <w:tbl>
      <w:tblPr>
        <w:tblStyle w:val="6"/>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962" w:type="dxa"/>
            <w:noWrap w:val="0"/>
            <w:vAlign w:val="top"/>
          </w:tcPr>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广西朝华工程项目管理有限公司</w:t>
            </w:r>
            <w:r>
              <w:rPr>
                <w:rFonts w:hint="eastAsia" w:ascii="宋体" w:hAnsi="宋体" w:cs="宋体"/>
                <w:color w:val="auto"/>
                <w:sz w:val="24"/>
                <w:highlight w:val="none"/>
              </w:rPr>
              <w:t>受</w:t>
            </w:r>
            <w:r>
              <w:rPr>
                <w:rFonts w:hint="eastAsia" w:ascii="宋体" w:hAnsi="宋体" w:cs="宋体"/>
                <w:color w:val="auto"/>
                <w:sz w:val="24"/>
                <w:highlight w:val="none"/>
                <w:u w:val="single"/>
                <w:lang w:val="en-US" w:eastAsia="zh-CN"/>
              </w:rPr>
              <w:t>荔浦市人民医院</w:t>
            </w:r>
            <w:r>
              <w:rPr>
                <w:rFonts w:hint="eastAsia" w:ascii="宋体" w:hAnsi="宋体" w:cs="宋体"/>
                <w:color w:val="auto"/>
                <w:sz w:val="24"/>
                <w:highlight w:val="none"/>
              </w:rPr>
              <w:t>委托，根据《中华人民共和国政府采购法》《中华人民共和国政府采购法实施条例》及《政府采购货物和服务招标投标管理办法》（财政部令第87号）等规定，现就</w:t>
            </w:r>
            <w:r>
              <w:rPr>
                <w:rFonts w:hint="eastAsia" w:ascii="宋体" w:hAnsi="宋体" w:cs="宋体"/>
                <w:color w:val="auto"/>
                <w:sz w:val="24"/>
                <w:highlight w:val="none"/>
                <w:u w:val="single"/>
                <w:lang w:val="en-US" w:eastAsia="zh-CN"/>
              </w:rPr>
              <w:t>荔浦市人民医院新一期医患服务中心项目</w:t>
            </w:r>
            <w:r>
              <w:rPr>
                <w:rFonts w:hint="eastAsia" w:ascii="宋体" w:hAnsi="宋体" w:cs="宋体"/>
                <w:color w:val="auto"/>
                <w:sz w:val="24"/>
                <w:highlight w:val="none"/>
              </w:rPr>
              <w:t>进行公开招标，欢迎符合条件的供应商前来投标，并于</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日上午</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 xml:space="preserve">前递交投标文件。现将本次公开招标的有关事项公告如下：  </w:t>
            </w:r>
          </w:p>
        </w:tc>
      </w:tr>
    </w:tbl>
    <w:p>
      <w:pPr>
        <w:rPr>
          <w:rFonts w:ascii="宋体" w:hAnsi="宋体" w:cs="宋体"/>
          <w:color w:val="auto"/>
          <w:sz w:val="24"/>
          <w:highlight w:val="none"/>
        </w:rPr>
      </w:pPr>
    </w:p>
    <w:p>
      <w:pPr>
        <w:rPr>
          <w:rFonts w:ascii="宋体" w:hAnsi="宋体" w:cs="宋体"/>
          <w:color w:val="auto"/>
          <w:sz w:val="24"/>
          <w:highlight w:val="none"/>
        </w:rPr>
      </w:pPr>
      <w:bookmarkStart w:id="2" w:name="_Toc28359002"/>
      <w:bookmarkStart w:id="3" w:name="_Toc28359079"/>
      <w:bookmarkStart w:id="4" w:name="_Toc35393790"/>
      <w:bookmarkStart w:id="5" w:name="_Toc35393621"/>
      <w:bookmarkStart w:id="6" w:name="_Hlk24379207"/>
      <w:r>
        <w:rPr>
          <w:rFonts w:hint="eastAsia" w:ascii="宋体" w:hAnsi="宋体" w:cs="宋体"/>
          <w:color w:val="auto"/>
          <w:sz w:val="24"/>
          <w:highlight w:val="none"/>
        </w:rPr>
        <w:t>一、项目基本情况</w:t>
      </w:r>
      <w:bookmarkEnd w:id="2"/>
      <w:bookmarkEnd w:id="3"/>
      <w:bookmarkEnd w:id="4"/>
      <w:bookmarkEnd w:id="5"/>
    </w:p>
    <w:p>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GLZC2022-G3-310027-GXCH</w:t>
      </w:r>
    </w:p>
    <w:p>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 xml:space="preserve">荔浦市人民医院新一期医患服务中心项目  </w:t>
      </w:r>
    </w:p>
    <w:bookmarkEnd w:id="6"/>
    <w:p>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w:t>
      </w:r>
      <w:r>
        <w:rPr>
          <w:rFonts w:hint="eastAsia" w:ascii="宋体" w:hAnsi="宋体" w:cs="宋体"/>
          <w:color w:val="auto"/>
          <w:sz w:val="24"/>
          <w:highlight w:val="none"/>
          <w:lang w:val="en-US" w:eastAsia="zh-CN"/>
        </w:rPr>
        <w:t>柒佰捌拾万元整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7800000.00元</w:t>
      </w:r>
      <w:r>
        <w:rPr>
          <w:rFonts w:hint="eastAsia" w:ascii="宋体" w:hAnsi="宋体" w:cs="宋体"/>
          <w:color w:val="auto"/>
          <w:sz w:val="24"/>
          <w:highlight w:val="none"/>
          <w:lang w:eastAsia="zh-CN"/>
        </w:rPr>
        <w:t>）</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tbl>
      <w:tblPr>
        <w:tblStyle w:val="6"/>
        <w:tblpPr w:leftFromText="180" w:rightFromText="180" w:vertAnchor="text" w:horzAnchor="page" w:tblpX="1192" w:tblpY="17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478"/>
        <w:gridCol w:w="872"/>
        <w:gridCol w:w="748"/>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347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872"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4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457" w:type="dxa"/>
            <w:tcBorders>
              <w:top w:val="single" w:color="auto" w:sz="4" w:space="0"/>
              <w:left w:val="nil"/>
              <w:bottom w:val="single" w:color="auto" w:sz="4" w:space="0"/>
              <w:right w:val="single" w:color="auto" w:sz="4" w:space="0"/>
            </w:tcBorders>
            <w:noWrap w:val="0"/>
            <w:vAlign w:val="center"/>
          </w:tcPr>
          <w:p>
            <w:pPr>
              <w:spacing w:line="38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exact"/>
        </w:trPr>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7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荔浦市人民医院新一期医患服务中心项目</w:t>
            </w:r>
          </w:p>
        </w:tc>
        <w:tc>
          <w:tcPr>
            <w:tcW w:w="872"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4"/>
                <w:szCs w:val="24"/>
                <w:highlight w:val="none"/>
              </w:rPr>
            </w:pPr>
            <w:r>
              <w:rPr>
                <w:rFonts w:hint="eastAsia" w:ascii="宋体" w:hAnsi="宋体" w:cs="宋体"/>
                <w:bCs/>
                <w:color w:val="auto"/>
                <w:kern w:val="0"/>
                <w:sz w:val="24"/>
                <w:highlight w:val="none"/>
                <w:lang w:val="en-US" w:eastAsia="zh-CN" w:bidi="ar"/>
              </w:rPr>
              <w:t>1</w:t>
            </w:r>
          </w:p>
        </w:tc>
        <w:tc>
          <w:tcPr>
            <w:tcW w:w="74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3457" w:type="dxa"/>
            <w:tcBorders>
              <w:top w:val="single" w:color="auto" w:sz="4" w:space="0"/>
              <w:left w:val="nil"/>
              <w:bottom w:val="single" w:color="auto" w:sz="4" w:space="0"/>
              <w:right w:val="single" w:color="auto" w:sz="4" w:space="0"/>
            </w:tcBorders>
            <w:noWrap w:val="0"/>
            <w:vAlign w:val="center"/>
          </w:tcPr>
          <w:p>
            <w:pPr>
              <w:spacing w:line="380" w:lineRule="exact"/>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w:t>
            </w:r>
          </w:p>
        </w:tc>
      </w:tr>
    </w:tbl>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宋体" w:hAnsi="宋体" w:cs="宋体"/>
          <w:color w:val="auto"/>
          <w:sz w:val="24"/>
          <w:highlight w:val="none"/>
        </w:rPr>
      </w:pPr>
      <w:bookmarkStart w:id="7" w:name="_Toc35393622"/>
      <w:bookmarkStart w:id="8" w:name="_Toc28359003"/>
      <w:bookmarkStart w:id="9" w:name="_Toc35393791"/>
      <w:bookmarkStart w:id="10" w:name="_Toc28359080"/>
      <w:r>
        <w:rPr>
          <w:rFonts w:hint="eastAsia" w:ascii="宋体" w:hAnsi="宋体" w:cs="宋体"/>
          <w:color w:val="auto"/>
          <w:sz w:val="24"/>
          <w:highlight w:val="none"/>
        </w:rPr>
        <w:t>采购需求的详细内容，详见招标文件。</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合同履行期限：</w:t>
      </w:r>
      <w:r>
        <w:rPr>
          <w:rFonts w:hint="eastAsia" w:ascii="宋体" w:hAnsi="宋体" w:cs="宋体"/>
          <w:color w:val="auto"/>
          <w:sz w:val="24"/>
          <w:lang w:val="en-US" w:eastAsia="zh-CN"/>
        </w:rPr>
        <w:t>三年</w:t>
      </w:r>
      <w:r>
        <w:rPr>
          <w:rFonts w:hint="eastAsia" w:ascii="宋体" w:hAnsi="宋体" w:cs="宋体"/>
          <w:color w:val="auto"/>
          <w:sz w:val="24"/>
        </w:rPr>
        <w:t>。</w:t>
      </w:r>
    </w:p>
    <w:p>
      <w:pPr>
        <w:keepNext w:val="0"/>
        <w:keepLines w:val="0"/>
        <w:pageBreakBefore w:val="0"/>
        <w:widowControl w:val="0"/>
        <w:kinsoku/>
        <w:wordWrap/>
        <w:overflowPunct/>
        <w:topLinePunct w:val="0"/>
        <w:bidi w:val="0"/>
        <w:snapToGrid/>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二、申请人的资格要求：</w:t>
      </w:r>
      <w:bookmarkEnd w:id="7"/>
      <w:bookmarkEnd w:id="8"/>
      <w:bookmarkEnd w:id="9"/>
      <w:bookmarkEnd w:id="10"/>
    </w:p>
    <w:p>
      <w:pPr>
        <w:keepNext w:val="0"/>
        <w:keepLines w:val="0"/>
        <w:pageBreakBefore w:val="0"/>
        <w:widowControl w:val="0"/>
        <w:kinsoku/>
        <w:wordWrap/>
        <w:overflowPunct/>
        <w:topLinePunct w:val="0"/>
        <w:bidi w:val="0"/>
        <w:snapToGrid/>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color w:val="auto"/>
          <w:highlight w:val="none"/>
        </w:rPr>
      </w:pPr>
      <w:bookmarkStart w:id="11" w:name="_Toc28359004"/>
      <w:bookmarkStart w:id="12" w:name="_Toc28359081"/>
      <w:r>
        <w:rPr>
          <w:rFonts w:hint="eastAsia" w:ascii="宋体" w:hAnsi="宋体" w:cs="宋体"/>
          <w:color w:val="auto"/>
          <w:sz w:val="24"/>
          <w:highlight w:val="none"/>
        </w:rPr>
        <w:t>3.落实政府采购政策需满足的资格要求：</w:t>
      </w:r>
      <w:r>
        <w:rPr>
          <w:rFonts w:hint="eastAsia" w:ascii="宋体" w:hAnsi="宋体" w:eastAsia="宋体" w:cs="宋体"/>
          <w:b w:val="0"/>
          <w:bCs w:val="0"/>
          <w:color w:val="auto"/>
          <w:sz w:val="24"/>
          <w:szCs w:val="24"/>
          <w:highlight w:val="none"/>
          <w:lang w:val="en-US" w:eastAsia="zh-CN"/>
        </w:rPr>
        <w:t>无</w:t>
      </w:r>
      <w:r>
        <w:rPr>
          <w:rFonts w:hint="eastAsia" w:ascii="宋体" w:hAnsi="宋体" w:cs="宋体"/>
          <w:b w:val="0"/>
          <w:bCs w:val="0"/>
          <w:color w:val="auto"/>
          <w:sz w:val="24"/>
          <w:highlight w:val="none"/>
          <w:lang w:val="en-US" w:eastAsia="zh-CN"/>
        </w:rPr>
        <w:t>。</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i/>
          <w:iCs/>
          <w:color w:val="auto"/>
          <w:sz w:val="24"/>
          <w:highlight w:val="none"/>
          <w:u w:val="single"/>
          <w:lang w:eastAsia="zh-CN"/>
        </w:rPr>
      </w:pPr>
      <w:r>
        <w:rPr>
          <w:rFonts w:hint="eastAsia" w:ascii="宋体" w:hAnsi="宋体" w:cs="宋体"/>
          <w:color w:val="auto"/>
          <w:sz w:val="24"/>
          <w:highlight w:val="none"/>
        </w:rPr>
        <w:t>4.本项目的特定资格要求：无。</w:t>
      </w:r>
    </w:p>
    <w:p>
      <w:pPr>
        <w:keepNext w:val="0"/>
        <w:keepLines w:val="0"/>
        <w:pageBreakBefore w:val="0"/>
        <w:widowControl w:val="0"/>
        <w:kinsoku/>
        <w:wordWrap/>
        <w:overflowPunct/>
        <w:topLinePunct w:val="0"/>
        <w:bidi w:val="0"/>
        <w:snapToGrid/>
        <w:spacing w:line="360" w:lineRule="exact"/>
        <w:textAlignment w:val="auto"/>
        <w:rPr>
          <w:rFonts w:ascii="宋体" w:hAnsi="宋体" w:cs="宋体"/>
          <w:color w:val="auto"/>
          <w:sz w:val="24"/>
          <w:highlight w:val="none"/>
        </w:rPr>
      </w:pPr>
      <w:bookmarkStart w:id="13" w:name="_Toc35393623"/>
      <w:bookmarkStart w:id="14" w:name="_Toc35393792"/>
      <w:r>
        <w:rPr>
          <w:rFonts w:hint="eastAsia" w:ascii="宋体" w:hAnsi="宋体" w:cs="宋体"/>
          <w:color w:val="auto"/>
          <w:sz w:val="24"/>
          <w:highlight w:val="none"/>
        </w:rPr>
        <w:t>三、获取招标文件</w:t>
      </w:r>
      <w:bookmarkEnd w:id="11"/>
      <w:bookmarkEnd w:id="12"/>
      <w:bookmarkEnd w:id="13"/>
      <w:bookmarkEnd w:id="14"/>
    </w:p>
    <w:p>
      <w:pPr>
        <w:keepNext w:val="0"/>
        <w:keepLines w:val="0"/>
        <w:pageBreakBefore w:val="0"/>
        <w:widowControl w:val="0"/>
        <w:kinsoku/>
        <w:wordWrap/>
        <w:overflowPunct/>
        <w:topLinePunct w:val="0"/>
        <w:bidi w:val="0"/>
        <w:snapToGrid/>
        <w:spacing w:line="360" w:lineRule="exact"/>
        <w:ind w:firstLine="540"/>
        <w:textAlignment w:val="auto"/>
        <w:rPr>
          <w:rFonts w:ascii="宋体" w:hAnsi="宋体" w:cs="宋体"/>
          <w:color w:val="auto"/>
          <w:sz w:val="24"/>
          <w:highlight w:val="none"/>
        </w:rPr>
      </w:pPr>
      <w:r>
        <w:rPr>
          <w:rFonts w:hint="eastAsia" w:ascii="宋体" w:hAnsi="宋体" w:cs="宋体"/>
          <w:color w:val="auto"/>
          <w:sz w:val="24"/>
          <w:highlight w:val="none"/>
        </w:rPr>
        <w:t>1.招标文件获取时间：202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日至</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p>
      <w:pPr>
        <w:keepNext w:val="0"/>
        <w:keepLines w:val="0"/>
        <w:pageBreakBefore w:val="0"/>
        <w:widowControl w:val="0"/>
        <w:kinsoku/>
        <w:wordWrap/>
        <w:overflowPunct/>
        <w:topLinePunct w:val="0"/>
        <w:bidi w:val="0"/>
        <w:snapToGrid/>
        <w:spacing w:line="360" w:lineRule="exact"/>
        <w:ind w:firstLine="540"/>
        <w:textAlignment w:val="auto"/>
        <w:rPr>
          <w:rFonts w:hint="eastAsia" w:ascii="宋体" w:hAnsi="宋体" w:cs="宋体"/>
          <w:color w:val="auto"/>
          <w:sz w:val="24"/>
          <w:highlight w:val="none"/>
        </w:rPr>
      </w:pPr>
      <w:r>
        <w:rPr>
          <w:rFonts w:hint="eastAsia" w:ascii="宋体" w:hAnsi="宋体" w:cs="宋体"/>
          <w:color w:val="auto"/>
          <w:sz w:val="24"/>
          <w:highlight w:val="none"/>
        </w:rPr>
        <w:t>2.地点及方式：潜在供应商请自行选择以下网站，在本公告附件处下载招标文件电子版。</w:t>
      </w:r>
    </w:p>
    <w:p>
      <w:pPr>
        <w:pStyle w:val="4"/>
        <w:keepNext w:val="0"/>
        <w:keepLines w:val="0"/>
        <w:pageBreakBefore w:val="0"/>
        <w:widowControl w:val="0"/>
        <w:kinsoku/>
        <w:wordWrap/>
        <w:overflowPunct/>
        <w:topLinePunct w:val="0"/>
        <w:bidi w:val="0"/>
        <w:snapToGrid/>
        <w:spacing w:line="360" w:lineRule="exact"/>
        <w:ind w:firstLine="480" w:firstLineChars="200"/>
        <w:textAlignment w:val="auto"/>
        <w:rPr>
          <w:rFonts w:hint="eastAsia" w:eastAsia="宋体"/>
          <w:color w:val="auto"/>
          <w:lang w:eastAsia="zh-CN"/>
        </w:rPr>
      </w:pPr>
      <w:r>
        <w:rPr>
          <w:rFonts w:hint="eastAsia"/>
          <w:color w:val="auto"/>
        </w:rPr>
        <w:t>中国政府采购网</w:t>
      </w:r>
      <w:r>
        <w:rPr>
          <w:rFonts w:hint="eastAsia"/>
          <w:color w:val="auto"/>
          <w:lang w:eastAsia="zh-CN"/>
        </w:rPr>
        <w:t>（http://www.ccgp.gov.cn）</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default" w:eastAsia="宋体"/>
          <w:color w:val="auto"/>
          <w:highlight w:val="none"/>
          <w:lang w:val="en-US" w:eastAsia="zh-CN"/>
        </w:rPr>
      </w:pPr>
      <w:r>
        <w:rPr>
          <w:rFonts w:hint="default" w:eastAsia="宋体"/>
          <w:color w:val="auto"/>
          <w:highlight w:val="none"/>
          <w:lang w:val="en-US" w:eastAsia="zh-CN"/>
        </w:rPr>
        <w:t>广西壮族自治区政府采购网（www.ccgp-guangxi.gov.cn）</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default" w:eastAsia="宋体"/>
          <w:color w:val="auto"/>
          <w:highlight w:val="none"/>
          <w:lang w:val="en-US" w:eastAsia="zh-CN"/>
        </w:rPr>
      </w:pPr>
      <w:r>
        <w:rPr>
          <w:rFonts w:hint="default" w:eastAsia="宋体"/>
          <w:color w:val="auto"/>
          <w:highlight w:val="none"/>
          <w:lang w:val="en-US" w:eastAsia="zh-CN"/>
        </w:rPr>
        <w:t>桂林市政府采购网（zfcg.czj.guilin.gov.cn）</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default" w:eastAsia="宋体"/>
          <w:color w:val="auto"/>
          <w:highlight w:val="none"/>
          <w:lang w:val="en-US" w:eastAsia="zh-CN"/>
        </w:rPr>
      </w:pPr>
      <w:r>
        <w:rPr>
          <w:rFonts w:hint="default" w:eastAsia="宋体"/>
          <w:color w:val="auto"/>
          <w:highlight w:val="none"/>
          <w:lang w:val="en-US" w:eastAsia="zh-CN"/>
        </w:rPr>
        <w:t>桂林市公共资源交易中心网（glggzy.org.cn）</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default"/>
          <w:color w:val="auto"/>
          <w:lang w:val="en-US" w:eastAsia="zh-CN"/>
        </w:rPr>
      </w:pPr>
      <w:r>
        <w:rPr>
          <w:rFonts w:hint="eastAsia" w:ascii="宋体" w:hAnsi="宋体" w:cs="宋体"/>
          <w:color w:val="auto"/>
          <w:szCs w:val="21"/>
        </w:rPr>
        <w:t>荔浦市公共资源交易中心网</w:t>
      </w:r>
      <w:r>
        <w:rPr>
          <w:rFonts w:hint="eastAsia" w:ascii="宋体" w:hAnsi="宋体" w:cs="宋体"/>
          <w:color w:val="auto"/>
          <w:szCs w:val="21"/>
          <w:lang w:eastAsia="zh-CN"/>
        </w:rPr>
        <w:t>（</w:t>
      </w:r>
      <w:r>
        <w:rPr>
          <w:rFonts w:hint="eastAsia" w:ascii="宋体" w:hAnsi="宋体" w:cs="宋体"/>
          <w:color w:val="auto"/>
          <w:szCs w:val="21"/>
        </w:rPr>
        <w:fldChar w:fldCharType="begin"/>
      </w:r>
      <w:r>
        <w:rPr>
          <w:rFonts w:hint="eastAsia" w:ascii="宋体" w:hAnsi="宋体" w:cs="宋体"/>
          <w:color w:val="auto"/>
          <w:szCs w:val="21"/>
        </w:rPr>
        <w:instrText xml:space="preserve"> HYPERLINK "http://ggzy.guilin.cn" </w:instrText>
      </w:r>
      <w:r>
        <w:rPr>
          <w:rFonts w:hint="eastAsia" w:ascii="宋体" w:hAnsi="宋体" w:cs="宋体"/>
          <w:color w:val="auto"/>
          <w:szCs w:val="21"/>
        </w:rPr>
        <w:fldChar w:fldCharType="separate"/>
      </w:r>
      <w:r>
        <w:rPr>
          <w:rFonts w:hint="eastAsia" w:ascii="宋体" w:hAnsi="宋体" w:cs="宋体"/>
          <w:color w:val="auto"/>
          <w:szCs w:val="21"/>
        </w:rPr>
        <w:t>http://lipu.gov.cn</w:t>
      </w:r>
      <w:r>
        <w:rPr>
          <w:rFonts w:hint="eastAsia" w:ascii="宋体" w:hAnsi="宋体" w:cs="宋体"/>
          <w:color w:val="auto"/>
          <w:szCs w:val="21"/>
        </w:rPr>
        <w:fldChar w:fldCharType="end"/>
      </w:r>
      <w:r>
        <w:rPr>
          <w:rFonts w:hint="eastAsia" w:ascii="宋体" w:hAnsi="宋体" w:cs="宋体"/>
          <w:color w:val="auto"/>
          <w:szCs w:val="21"/>
          <w:lang w:eastAsia="zh-CN"/>
        </w:rPr>
        <w:t>）</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3.招标文件售价：本项目招标文件不收取费用。</w:t>
      </w:r>
    </w:p>
    <w:p>
      <w:pPr>
        <w:keepNext w:val="0"/>
        <w:keepLines w:val="0"/>
        <w:pageBreakBefore w:val="0"/>
        <w:widowControl w:val="0"/>
        <w:kinsoku/>
        <w:wordWrap/>
        <w:overflowPunct/>
        <w:topLinePunct w:val="0"/>
        <w:bidi w:val="0"/>
        <w:snapToGrid/>
        <w:spacing w:line="360" w:lineRule="exact"/>
        <w:textAlignment w:val="auto"/>
        <w:rPr>
          <w:rFonts w:ascii="宋体" w:hAnsi="宋体" w:cs="宋体"/>
          <w:color w:val="auto"/>
          <w:sz w:val="24"/>
          <w:highlight w:val="none"/>
        </w:rPr>
      </w:pPr>
      <w:bookmarkStart w:id="15" w:name="_Toc28359082"/>
      <w:bookmarkStart w:id="16" w:name="_Toc28359005"/>
      <w:bookmarkStart w:id="17" w:name="_Toc35393793"/>
      <w:bookmarkStart w:id="18" w:name="_Toc35393624"/>
      <w:r>
        <w:rPr>
          <w:rFonts w:hint="eastAsia" w:ascii="宋体" w:hAnsi="宋体" w:cs="宋体"/>
          <w:color w:val="auto"/>
          <w:sz w:val="24"/>
          <w:highlight w:val="none"/>
        </w:rPr>
        <w:t>四、提交投标文件</w:t>
      </w:r>
      <w:bookmarkEnd w:id="15"/>
      <w:bookmarkEnd w:id="16"/>
      <w:r>
        <w:rPr>
          <w:rFonts w:hint="eastAsia" w:ascii="宋体" w:hAnsi="宋体" w:cs="宋体"/>
          <w:color w:val="auto"/>
          <w:sz w:val="24"/>
          <w:highlight w:val="none"/>
        </w:rPr>
        <w:t>截止时间、开标时间和地点</w:t>
      </w:r>
      <w:bookmarkEnd w:id="17"/>
      <w:bookmarkEnd w:id="18"/>
    </w:p>
    <w:p>
      <w:pPr>
        <w:keepNext w:val="0"/>
        <w:keepLines w:val="0"/>
        <w:pageBreakBefore w:val="0"/>
        <w:widowControl w:val="0"/>
        <w:kinsoku/>
        <w:wordWrap/>
        <w:overflowPunct/>
        <w:topLinePunct w:val="0"/>
        <w:bidi w:val="0"/>
        <w:snapToGrid/>
        <w:spacing w:line="3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截止时间：</w:t>
      </w:r>
      <w:r>
        <w:rPr>
          <w:rFonts w:hint="eastAsia" w:ascii="宋体" w:hAnsi="宋体" w:cs="宋体"/>
          <w:color w:val="auto"/>
          <w:sz w:val="24"/>
          <w:highlight w:val="none"/>
          <w:u w:val="single"/>
          <w:lang w:eastAsia="zh-CN"/>
        </w:rPr>
        <w:t>2022年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ascii="宋体" w:hAnsi="宋体" w:cs="宋体"/>
          <w:color w:val="auto"/>
          <w:highlight w:val="none"/>
        </w:rPr>
      </w:pPr>
      <w:r>
        <w:rPr>
          <w:rFonts w:hint="eastAsia" w:ascii="宋体" w:hAnsi="宋体" w:cs="宋体"/>
          <w:color w:val="auto"/>
          <w:sz w:val="24"/>
          <w:highlight w:val="none"/>
        </w:rPr>
        <w:t>地    点：通过政采云平台实行在线投标。</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color w:val="auto"/>
          <w:sz w:val="24"/>
          <w:highlight w:val="none"/>
          <w:u w:val="single"/>
          <w:lang w:eastAsia="zh-CN"/>
        </w:rPr>
        <w:t>2022年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rPr>
        <w:t>（北京时间）</w:t>
      </w:r>
      <w:r>
        <w:rPr>
          <w:rFonts w:hint="eastAsia" w:ascii="宋体" w:hAnsi="宋体" w:cs="宋体"/>
          <w:color w:val="auto"/>
          <w:sz w:val="24"/>
          <w:highlight w:val="none"/>
        </w:rPr>
        <w:t>截标后。</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ascii="宋体" w:hAnsi="宋体" w:cs="宋体"/>
          <w:color w:val="auto"/>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点：</w:t>
      </w:r>
      <w:r>
        <w:rPr>
          <w:rFonts w:hint="eastAsia" w:ascii="宋体" w:hAnsi="宋体" w:eastAsia="宋体" w:cs="宋体"/>
          <w:color w:val="auto"/>
          <w:sz w:val="24"/>
          <w:highlight w:val="none"/>
          <w:lang w:val="en-US" w:eastAsia="zh-CN"/>
        </w:rPr>
        <w:t>荔浦市</w:t>
      </w:r>
      <w:r>
        <w:rPr>
          <w:rFonts w:hint="eastAsia" w:ascii="宋体" w:hAnsi="宋体" w:eastAsia="宋体" w:cs="宋体"/>
          <w:color w:val="auto"/>
          <w:sz w:val="24"/>
          <w:highlight w:val="none"/>
          <w:lang w:eastAsia="zh-CN"/>
        </w:rPr>
        <w:t>公共资源交易中心</w:t>
      </w:r>
      <w:r>
        <w:rPr>
          <w:rFonts w:hint="eastAsia" w:ascii="宋体" w:hAnsi="宋体" w:cs="宋体"/>
          <w:color w:val="auto"/>
          <w:sz w:val="24"/>
          <w:highlight w:val="none"/>
          <w:u w:val="single"/>
          <w:lang w:val="en-US" w:eastAsia="zh-CN"/>
        </w:rPr>
        <w:t>2号开标室</w:t>
      </w:r>
      <w:r>
        <w:rPr>
          <w:rFonts w:hint="eastAsia" w:ascii="宋体" w:hAnsi="宋体" w:eastAsia="宋体" w:cs="宋体"/>
          <w:color w:val="auto"/>
          <w:sz w:val="24"/>
          <w:highlight w:val="none"/>
        </w:rPr>
        <w:t>通过政采云平台实行在线解密开启。</w:t>
      </w:r>
    </w:p>
    <w:p>
      <w:pPr>
        <w:keepNext w:val="0"/>
        <w:keepLines w:val="0"/>
        <w:pageBreakBefore w:val="0"/>
        <w:widowControl w:val="0"/>
        <w:kinsoku/>
        <w:wordWrap/>
        <w:overflowPunct/>
        <w:topLinePunct w:val="0"/>
        <w:bidi w:val="0"/>
        <w:snapToGrid/>
        <w:spacing w:line="360" w:lineRule="exact"/>
        <w:textAlignment w:val="auto"/>
        <w:rPr>
          <w:rFonts w:ascii="宋体" w:hAnsi="宋体" w:cs="宋体"/>
          <w:color w:val="auto"/>
          <w:sz w:val="24"/>
          <w:highlight w:val="none"/>
        </w:rPr>
      </w:pPr>
      <w:bookmarkStart w:id="19" w:name="_Toc35393625"/>
      <w:bookmarkStart w:id="20" w:name="_Toc28359007"/>
      <w:bookmarkStart w:id="21" w:name="_Toc28359084"/>
      <w:bookmarkStart w:id="22" w:name="_Toc35393794"/>
      <w:r>
        <w:rPr>
          <w:rFonts w:hint="eastAsia" w:ascii="宋体" w:hAnsi="宋体" w:cs="宋体"/>
          <w:color w:val="auto"/>
          <w:sz w:val="24"/>
          <w:highlight w:val="none"/>
        </w:rPr>
        <w:t>五、公告期限</w:t>
      </w:r>
      <w:bookmarkEnd w:id="19"/>
      <w:bookmarkEnd w:id="20"/>
      <w:bookmarkEnd w:id="21"/>
      <w:bookmarkEnd w:id="22"/>
    </w:p>
    <w:p>
      <w:pPr>
        <w:keepNext w:val="0"/>
        <w:keepLines w:val="0"/>
        <w:pageBreakBefore w:val="0"/>
        <w:widowControl w:val="0"/>
        <w:kinsoku/>
        <w:wordWrap/>
        <w:overflowPunct/>
        <w:topLinePunct w:val="0"/>
        <w:bidi w:val="0"/>
        <w:snapToGrid/>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keepNext w:val="0"/>
        <w:keepLines w:val="0"/>
        <w:pageBreakBefore w:val="0"/>
        <w:widowControl w:val="0"/>
        <w:kinsoku/>
        <w:wordWrap/>
        <w:overflowPunct/>
        <w:topLinePunct w:val="0"/>
        <w:bidi w:val="0"/>
        <w:snapToGrid/>
        <w:spacing w:line="360" w:lineRule="exact"/>
        <w:textAlignment w:val="auto"/>
        <w:rPr>
          <w:rFonts w:ascii="宋体" w:hAnsi="宋体" w:cs="宋体"/>
          <w:color w:val="auto"/>
          <w:sz w:val="24"/>
          <w:highlight w:val="none"/>
        </w:rPr>
      </w:pPr>
      <w:bookmarkStart w:id="23" w:name="_Toc35393795"/>
      <w:bookmarkStart w:id="24" w:name="_Toc35393626"/>
      <w:r>
        <w:rPr>
          <w:rFonts w:hint="eastAsia" w:ascii="宋体" w:hAnsi="宋体" w:cs="宋体"/>
          <w:color w:val="auto"/>
          <w:sz w:val="24"/>
          <w:highlight w:val="none"/>
        </w:rPr>
        <w:t>六、其他补充事宜</w:t>
      </w:r>
      <w:bookmarkEnd w:id="23"/>
      <w:bookmarkEnd w:id="24"/>
    </w:p>
    <w:p>
      <w:pPr>
        <w:keepNext w:val="0"/>
        <w:keepLines w:val="0"/>
        <w:pageBreakBefore w:val="0"/>
        <w:widowControl w:val="0"/>
        <w:numPr>
          <w:ilvl w:val="0"/>
          <w:numId w:val="1"/>
        </w:numPr>
        <w:kinsoku/>
        <w:wordWrap/>
        <w:overflowPunct/>
        <w:topLinePunct w:val="0"/>
        <w:bidi w:val="0"/>
        <w:snapToGrid/>
        <w:spacing w:line="360" w:lineRule="exact"/>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本项目无需缴纳投标保证金。</w:t>
      </w:r>
    </w:p>
    <w:p>
      <w:pPr>
        <w:keepNext w:val="0"/>
        <w:keepLines w:val="0"/>
        <w:pageBreakBefore w:val="0"/>
        <w:widowControl w:val="0"/>
        <w:numPr>
          <w:ilvl w:val="0"/>
          <w:numId w:val="1"/>
        </w:numPr>
        <w:kinsoku/>
        <w:wordWrap/>
        <w:overflowPunct/>
        <w:topLinePunct w:val="0"/>
        <w:bidi w:val="0"/>
        <w:snapToGrid/>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本项目信息发布媒体：</w:t>
      </w:r>
    </w:p>
    <w:p>
      <w:pPr>
        <w:pStyle w:val="4"/>
        <w:keepNext w:val="0"/>
        <w:keepLines w:val="0"/>
        <w:pageBreakBefore w:val="0"/>
        <w:widowControl w:val="0"/>
        <w:kinsoku/>
        <w:wordWrap/>
        <w:overflowPunct/>
        <w:topLinePunct w:val="0"/>
        <w:bidi w:val="0"/>
        <w:snapToGrid/>
        <w:spacing w:line="360" w:lineRule="exact"/>
        <w:ind w:firstLine="480" w:firstLineChars="200"/>
        <w:textAlignment w:val="auto"/>
        <w:rPr>
          <w:rFonts w:hint="eastAsia" w:eastAsia="宋体"/>
          <w:color w:val="auto"/>
          <w:lang w:eastAsia="zh-CN"/>
        </w:rPr>
      </w:pPr>
      <w:bookmarkStart w:id="25" w:name="_Toc35393627"/>
      <w:bookmarkStart w:id="26" w:name="_Toc28359008"/>
      <w:bookmarkStart w:id="27" w:name="_Toc35393796"/>
      <w:bookmarkStart w:id="28" w:name="_Toc28359085"/>
      <w:r>
        <w:rPr>
          <w:rFonts w:hint="eastAsia"/>
          <w:color w:val="auto"/>
        </w:rPr>
        <w:t>中国政府采购网</w:t>
      </w:r>
      <w:r>
        <w:rPr>
          <w:rFonts w:hint="eastAsia"/>
          <w:color w:val="auto"/>
          <w:lang w:eastAsia="zh-CN"/>
        </w:rPr>
        <w:t>（http://www.ccgp.gov.cn）</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default" w:eastAsia="宋体"/>
          <w:color w:val="auto"/>
          <w:highlight w:val="none"/>
          <w:lang w:val="en-US" w:eastAsia="zh-CN"/>
        </w:rPr>
      </w:pPr>
      <w:r>
        <w:rPr>
          <w:rFonts w:hint="default" w:eastAsia="宋体"/>
          <w:color w:val="auto"/>
          <w:highlight w:val="none"/>
          <w:lang w:val="en-US" w:eastAsia="zh-CN"/>
        </w:rPr>
        <w:t>广西壮族自治区政府采购网（www.ccgp-guangxi.gov.cn）</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default" w:eastAsia="宋体"/>
          <w:color w:val="auto"/>
          <w:highlight w:val="none"/>
          <w:lang w:val="en-US" w:eastAsia="zh-CN"/>
        </w:rPr>
      </w:pPr>
      <w:r>
        <w:rPr>
          <w:rFonts w:hint="default" w:eastAsia="宋体"/>
          <w:color w:val="auto"/>
          <w:highlight w:val="none"/>
          <w:lang w:val="en-US" w:eastAsia="zh-CN"/>
        </w:rPr>
        <w:t>桂林市政府采购网（zfcg.czj.guilin.gov.cn）</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default" w:eastAsia="宋体"/>
          <w:color w:val="auto"/>
          <w:highlight w:val="none"/>
          <w:lang w:val="en-US" w:eastAsia="zh-CN"/>
        </w:rPr>
      </w:pPr>
      <w:r>
        <w:rPr>
          <w:rFonts w:hint="default" w:eastAsia="宋体"/>
          <w:color w:val="auto"/>
          <w:highlight w:val="none"/>
          <w:lang w:val="en-US" w:eastAsia="zh-CN"/>
        </w:rPr>
        <w:t>桂林市公共资源交易中心网（glggzy.org.cn）</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eastAsia="宋体"/>
          <w:color w:val="auto"/>
          <w:highlight w:val="none"/>
          <w:lang w:val="en-US" w:eastAsia="zh-CN"/>
        </w:rPr>
      </w:pPr>
      <w:r>
        <w:rPr>
          <w:rFonts w:hint="eastAsia" w:ascii="宋体" w:hAnsi="宋体" w:cs="宋体"/>
          <w:color w:val="auto"/>
          <w:szCs w:val="21"/>
        </w:rPr>
        <w:t>荔浦市公共资源交易中心网</w:t>
      </w:r>
      <w:r>
        <w:rPr>
          <w:rFonts w:hint="eastAsia" w:ascii="宋体" w:hAnsi="宋体" w:cs="宋体"/>
          <w:color w:val="auto"/>
          <w:szCs w:val="21"/>
          <w:lang w:eastAsia="zh-CN"/>
        </w:rPr>
        <w:t>（</w:t>
      </w:r>
      <w:r>
        <w:rPr>
          <w:rFonts w:hint="eastAsia" w:ascii="宋体" w:hAnsi="宋体" w:cs="宋体"/>
          <w:color w:val="auto"/>
          <w:szCs w:val="21"/>
        </w:rPr>
        <w:fldChar w:fldCharType="begin"/>
      </w:r>
      <w:r>
        <w:rPr>
          <w:rFonts w:hint="eastAsia" w:ascii="宋体" w:hAnsi="宋体" w:cs="宋体"/>
          <w:color w:val="auto"/>
          <w:szCs w:val="21"/>
        </w:rPr>
        <w:instrText xml:space="preserve"> HYPERLINK "http://ggzy.guilin.cn" </w:instrText>
      </w:r>
      <w:r>
        <w:rPr>
          <w:rFonts w:hint="eastAsia" w:ascii="宋体" w:hAnsi="宋体" w:cs="宋体"/>
          <w:color w:val="auto"/>
          <w:szCs w:val="21"/>
        </w:rPr>
        <w:fldChar w:fldCharType="separate"/>
      </w:r>
      <w:r>
        <w:rPr>
          <w:rFonts w:hint="eastAsia" w:ascii="宋体" w:hAnsi="宋体" w:cs="宋体"/>
          <w:color w:val="auto"/>
          <w:szCs w:val="21"/>
        </w:rPr>
        <w:t>http://lipu.gov.cn</w:t>
      </w:r>
      <w:r>
        <w:rPr>
          <w:rFonts w:hint="eastAsia" w:ascii="宋体" w:hAnsi="宋体" w:cs="宋体"/>
          <w:color w:val="auto"/>
          <w:szCs w:val="21"/>
        </w:rPr>
        <w:fldChar w:fldCharType="end"/>
      </w:r>
      <w:r>
        <w:rPr>
          <w:rFonts w:hint="eastAsia" w:ascii="宋体" w:hAnsi="宋体" w:cs="宋体"/>
          <w:color w:val="auto"/>
          <w:szCs w:val="21"/>
          <w:lang w:eastAsia="zh-CN"/>
        </w:rPr>
        <w:t>）</w:t>
      </w:r>
    </w:p>
    <w:p>
      <w:pPr>
        <w:pStyle w:val="8"/>
        <w:keepNext w:val="0"/>
        <w:keepLines w:val="0"/>
        <w:pageBreakBefore w:val="0"/>
        <w:widowControl w:val="0"/>
        <w:numPr>
          <w:ilvl w:val="0"/>
          <w:numId w:val="1"/>
        </w:numPr>
        <w:kinsoku/>
        <w:wordWrap/>
        <w:overflowPunct/>
        <w:topLinePunct w:val="0"/>
        <w:bidi w:val="0"/>
        <w:snapToGrid/>
        <w:spacing w:line="36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投标文件解密时间：截标时间后</w:t>
      </w:r>
      <w:r>
        <w:rPr>
          <w:rFonts w:hint="eastAsia" w:ascii="宋体" w:hAnsi="宋体" w:eastAsia="宋体" w:cs="宋体"/>
          <w:color w:val="auto"/>
          <w:kern w:val="2"/>
          <w:highlight w:val="none"/>
          <w:u w:val="single"/>
        </w:rPr>
        <w:t>30</w:t>
      </w:r>
      <w:r>
        <w:rPr>
          <w:rFonts w:hint="eastAsia" w:ascii="宋体" w:hAnsi="宋体" w:eastAsia="宋体" w:cs="宋体"/>
          <w:color w:val="auto"/>
          <w:kern w:val="2"/>
          <w:highlight w:val="none"/>
        </w:rPr>
        <w:t>分钟内（</w:t>
      </w:r>
      <w:r>
        <w:rPr>
          <w:rFonts w:hint="eastAsia" w:ascii="宋体" w:hAnsi="宋体" w:eastAsia="宋体" w:cs="宋体"/>
          <w:color w:val="auto"/>
          <w:kern w:val="2"/>
          <w:highlight w:val="none"/>
          <w:u w:val="single"/>
          <w:lang w:eastAsia="zh-CN"/>
        </w:rPr>
        <w:t>2022年</w:t>
      </w:r>
      <w:r>
        <w:rPr>
          <w:rFonts w:hint="eastAsia" w:ascii="宋体" w:hAnsi="宋体" w:eastAsia="宋体" w:cs="宋体"/>
          <w:color w:val="auto"/>
          <w:kern w:val="2"/>
          <w:highlight w:val="none"/>
          <w:u w:val="single"/>
          <w:lang w:val="en-US" w:eastAsia="zh-CN"/>
        </w:rPr>
        <w:t>8</w:t>
      </w:r>
      <w:r>
        <w:rPr>
          <w:rFonts w:hint="eastAsia" w:ascii="宋体" w:hAnsi="宋体" w:eastAsia="宋体" w:cs="宋体"/>
          <w:color w:val="auto"/>
          <w:kern w:val="2"/>
          <w:highlight w:val="none"/>
          <w:u w:val="single"/>
          <w:lang w:eastAsia="zh-CN"/>
        </w:rPr>
        <w:t>月</w:t>
      </w:r>
      <w:r>
        <w:rPr>
          <w:rFonts w:hint="eastAsia" w:ascii="宋体" w:hAnsi="宋体" w:eastAsia="宋体" w:cs="宋体"/>
          <w:color w:val="auto"/>
          <w:kern w:val="2"/>
          <w:highlight w:val="none"/>
          <w:u w:val="single"/>
          <w:lang w:val="en-US" w:eastAsia="zh-CN"/>
        </w:rPr>
        <w:t>5</w:t>
      </w:r>
      <w:r>
        <w:rPr>
          <w:rFonts w:hint="eastAsia" w:ascii="宋体" w:hAnsi="宋体" w:eastAsia="宋体" w:cs="宋体"/>
          <w:color w:val="auto"/>
          <w:kern w:val="2"/>
          <w:highlight w:val="none"/>
          <w:u w:val="single"/>
          <w:lang w:eastAsia="zh-CN"/>
        </w:rPr>
        <w:t>日</w:t>
      </w:r>
      <w:r>
        <w:rPr>
          <w:rFonts w:hint="eastAsia" w:ascii="宋体" w:hAnsi="宋体" w:eastAsia="宋体" w:cs="宋体"/>
          <w:color w:val="auto"/>
          <w:kern w:val="2"/>
          <w:highlight w:val="none"/>
          <w:u w:val="single"/>
        </w:rPr>
        <w:t>上午</w:t>
      </w:r>
      <w:r>
        <w:rPr>
          <w:rFonts w:hint="eastAsia" w:ascii="宋体" w:hAnsi="宋体" w:eastAsia="宋体" w:cs="宋体"/>
          <w:color w:val="auto"/>
          <w:kern w:val="2"/>
          <w:highlight w:val="none"/>
          <w:u w:val="single"/>
          <w:lang w:val="en-US" w:eastAsia="zh-CN"/>
        </w:rPr>
        <w:t>9</w:t>
      </w:r>
      <w:r>
        <w:rPr>
          <w:rFonts w:hint="eastAsia" w:ascii="宋体" w:hAnsi="宋体" w:eastAsia="宋体" w:cs="宋体"/>
          <w:color w:val="auto"/>
          <w:kern w:val="2"/>
          <w:highlight w:val="none"/>
          <w:u w:val="single"/>
        </w:rPr>
        <w:t>时</w:t>
      </w:r>
      <w:r>
        <w:rPr>
          <w:rFonts w:hint="eastAsia" w:ascii="宋体" w:hAnsi="宋体" w:eastAsia="宋体" w:cs="宋体"/>
          <w:color w:val="auto"/>
          <w:kern w:val="2"/>
          <w:highlight w:val="none"/>
          <w:u w:val="single"/>
          <w:lang w:val="en-US" w:eastAsia="zh-CN"/>
        </w:rPr>
        <w:t>00</w:t>
      </w:r>
      <w:r>
        <w:rPr>
          <w:rFonts w:hint="eastAsia" w:ascii="宋体" w:hAnsi="宋体" w:eastAsia="宋体" w:cs="宋体"/>
          <w:color w:val="auto"/>
          <w:kern w:val="2"/>
          <w:highlight w:val="none"/>
          <w:u w:val="single"/>
        </w:rPr>
        <w:t>分至</w:t>
      </w:r>
      <w:r>
        <w:rPr>
          <w:rFonts w:hint="eastAsia" w:ascii="宋体" w:hAnsi="宋体" w:eastAsia="宋体" w:cs="宋体"/>
          <w:color w:val="auto"/>
          <w:kern w:val="2"/>
          <w:highlight w:val="none"/>
          <w:u w:val="single"/>
          <w:lang w:val="en-US" w:eastAsia="zh-CN"/>
        </w:rPr>
        <w:t>9</w:t>
      </w:r>
      <w:r>
        <w:rPr>
          <w:rFonts w:hint="eastAsia" w:ascii="宋体" w:hAnsi="宋体" w:eastAsia="宋体" w:cs="宋体"/>
          <w:color w:val="auto"/>
          <w:kern w:val="2"/>
          <w:highlight w:val="none"/>
          <w:u w:val="single"/>
        </w:rPr>
        <w:t>时</w:t>
      </w:r>
      <w:r>
        <w:rPr>
          <w:rFonts w:hint="eastAsia" w:ascii="宋体" w:hAnsi="宋体" w:eastAsia="宋体" w:cs="宋体"/>
          <w:color w:val="auto"/>
          <w:kern w:val="2"/>
          <w:highlight w:val="none"/>
          <w:u w:val="single"/>
          <w:lang w:val="en-US" w:eastAsia="zh-CN"/>
        </w:rPr>
        <w:t>30</w:t>
      </w:r>
      <w:r>
        <w:rPr>
          <w:rFonts w:hint="eastAsia" w:ascii="宋体" w:hAnsi="宋体" w:eastAsia="宋体" w:cs="宋体"/>
          <w:color w:val="auto"/>
          <w:kern w:val="2"/>
          <w:highlight w:val="none"/>
          <w:u w:val="single"/>
        </w:rPr>
        <w:t>分</w:t>
      </w:r>
      <w:r>
        <w:rPr>
          <w:rFonts w:hint="eastAsia" w:ascii="宋体" w:hAnsi="宋体" w:eastAsia="宋体" w:cs="宋体"/>
          <w:color w:val="auto"/>
          <w:kern w:val="2"/>
          <w:highlight w:val="none"/>
        </w:rPr>
        <w:t>)投标人可以登录政采云平台，用“项目采购-开标评标”功能进行解密投标文件。</w:t>
      </w:r>
    </w:p>
    <w:p>
      <w:pPr>
        <w:pStyle w:val="8"/>
        <w:keepNext w:val="0"/>
        <w:keepLines w:val="0"/>
        <w:pageBreakBefore w:val="0"/>
        <w:widowControl w:val="0"/>
        <w:numPr>
          <w:ilvl w:val="0"/>
          <w:numId w:val="0"/>
        </w:numPr>
        <w:kinsoku/>
        <w:wordWrap/>
        <w:overflowPunct/>
        <w:topLinePunct w:val="0"/>
        <w:bidi w:val="0"/>
        <w:snapToGrid/>
        <w:spacing w:line="360" w:lineRule="exact"/>
        <w:ind w:firstLine="482" w:firstLineChars="200"/>
        <w:textAlignment w:val="auto"/>
        <w:rPr>
          <w:rFonts w:hint="eastAsia" w:ascii="宋体" w:hAnsi="宋体" w:eastAsia="宋体" w:cs="宋体"/>
          <w:color w:val="auto"/>
          <w:kern w:val="2"/>
          <w:highlight w:val="none"/>
        </w:rPr>
      </w:pPr>
      <w:r>
        <w:rPr>
          <w:rFonts w:hint="eastAsia" w:ascii="宋体" w:hAnsi="宋体" w:eastAsia="宋体" w:cs="宋体"/>
          <w:b/>
          <w:bCs/>
          <w:color w:val="auto"/>
          <w:szCs w:val="21"/>
          <w:highlight w:val="none"/>
          <w:lang w:val="en-US" w:eastAsia="zh-CN"/>
        </w:rPr>
        <w:t>注：投标文件网上递交截止时间后，各投标人须在解密时限内对上传政采云的投标文件进行解密，所有投标人在规定的解密时限内解密完成或解密时限结束后，我中心开启已解密的响应文件。投标人超过解密时限未解密的，系统默认自动放弃，造成投标无效的后果由投标人自行承担。</w:t>
      </w:r>
    </w:p>
    <w:p>
      <w:pPr>
        <w:pStyle w:val="8"/>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七、在线投标（电子投标）说明</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8"/>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2.为确保网上操作合法、有效和安全，投标人应当在投标截止时间前完成在</w:t>
      </w:r>
      <w:r>
        <w:rPr>
          <w:rFonts w:hint="eastAsia" w:ascii="宋体" w:hAnsi="宋体" w:cs="宋体"/>
          <w:color w:val="auto"/>
          <w:sz w:val="24"/>
          <w:highlight w:val="none"/>
          <w:lang w:eastAsia="zh-CN"/>
        </w:rPr>
        <w:t>“政采云”平台</w:t>
      </w:r>
      <w:r>
        <w:rPr>
          <w:rFonts w:hint="eastAsia" w:ascii="宋体" w:hAnsi="宋体" w:cs="宋体"/>
          <w:color w:val="auto"/>
          <w:sz w:val="24"/>
          <w:highlight w:val="none"/>
        </w:rPr>
        <w:t>的身份认证，确保在电子投标过程中能够对相关数据电子文件进行加密和使用电子签章。使用“政采云电子交易客户端”需要提前申领CA数字证书，申领流程请自行前往政采云平台网站进行查阅；</w:t>
      </w:r>
      <w:r>
        <w:rPr>
          <w:rFonts w:hint="eastAsia" w:ascii="宋体" w:hAnsi="宋体" w:cs="宋体"/>
          <w:b/>
          <w:bCs/>
          <w:color w:val="auto"/>
          <w:sz w:val="24"/>
          <w:highlight w:val="none"/>
        </w:rPr>
        <w:t>（完成CA数字证书办理预计一周左右，建议供应商获取投标文件后立即办理）</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8"/>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pStyle w:val="8"/>
        <w:keepNext w:val="0"/>
        <w:keepLines w:val="0"/>
        <w:pageBreakBefore w:val="0"/>
        <w:widowControl w:val="0"/>
        <w:kinsoku/>
        <w:wordWrap/>
        <w:overflowPunct/>
        <w:topLinePunct w:val="0"/>
        <w:bidi w:val="0"/>
        <w:snapToGrid/>
        <w:spacing w:line="360" w:lineRule="exact"/>
        <w:ind w:firstLine="480" w:firstLineChars="200"/>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5.本项目采购内容所属行业：</w:t>
      </w:r>
      <w:r>
        <w:rPr>
          <w:rFonts w:hint="eastAsia" w:ascii="宋体" w:hAnsi="宋体" w:eastAsia="宋体" w:cs="宋体"/>
          <w:color w:val="auto"/>
          <w:kern w:val="2"/>
          <w:highlight w:val="none"/>
          <w:u w:val="single"/>
          <w:lang w:val="en-US" w:eastAsia="zh-CN"/>
        </w:rPr>
        <w:t>物业管理</w:t>
      </w:r>
      <w:r>
        <w:rPr>
          <w:rFonts w:hint="eastAsia" w:ascii="宋体" w:hAnsi="宋体" w:eastAsia="宋体" w:cs="宋体"/>
          <w:color w:val="auto"/>
          <w:kern w:val="2"/>
          <w:highlight w:val="none"/>
          <w:lang w:val="en-US" w:eastAsia="zh-CN"/>
        </w:rPr>
        <w:t>。</w:t>
      </w:r>
    </w:p>
    <w:p>
      <w:pPr>
        <w:rPr>
          <w:rFonts w:ascii="宋体" w:hAnsi="宋体" w:cs="宋体"/>
          <w:color w:val="auto"/>
          <w:sz w:val="24"/>
          <w:highlight w:val="none"/>
        </w:rPr>
      </w:pPr>
      <w:r>
        <w:rPr>
          <w:rFonts w:hint="eastAsia" w:ascii="宋体" w:hAnsi="宋体" w:cs="宋体"/>
          <w:color w:val="auto"/>
          <w:sz w:val="24"/>
          <w:highlight w:val="none"/>
        </w:rPr>
        <w:t>八、对本次招标提出询问，请按以下方式联系。</w:t>
      </w:r>
      <w:bookmarkEnd w:id="25"/>
      <w:bookmarkEnd w:id="26"/>
      <w:bookmarkEnd w:id="27"/>
      <w:bookmarkEnd w:id="28"/>
    </w:p>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　　1.采购人信息</w:t>
      </w:r>
    </w:p>
    <w:p>
      <w:pPr>
        <w:spacing w:line="380" w:lineRule="exact"/>
        <w:ind w:left="1079" w:leftChars="371" w:hanging="300" w:hangingChars="125"/>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荔浦市人民医院</w:t>
      </w:r>
    </w:p>
    <w:p>
      <w:pPr>
        <w:spacing w:line="380" w:lineRule="exact"/>
        <w:ind w:left="1079" w:leftChars="371" w:hanging="300" w:hangingChars="125"/>
        <w:jc w:val="left"/>
        <w:rPr>
          <w:rFonts w:ascii="宋体" w:hAnsi="宋体" w:cs="宋体"/>
          <w:color w:val="auto"/>
          <w:sz w:val="24"/>
          <w:highlight w:val="none"/>
          <w:u w:val="single"/>
        </w:rPr>
      </w:pPr>
      <w:bookmarkStart w:id="29" w:name="_Toc28359009"/>
      <w:bookmarkStart w:id="30" w:name="_Toc28359086"/>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荔浦</w:t>
      </w:r>
      <w:r>
        <w:rPr>
          <w:rFonts w:hint="eastAsia" w:ascii="宋体" w:hAnsi="宋体" w:cs="宋体"/>
          <w:color w:val="auto"/>
          <w:sz w:val="24"/>
          <w:highlight w:val="none"/>
          <w:u w:val="single"/>
          <w:lang w:val="en-US" w:eastAsia="zh-CN"/>
        </w:rPr>
        <w:t>市</w:t>
      </w:r>
      <w:r>
        <w:rPr>
          <w:rFonts w:hint="eastAsia" w:ascii="宋体" w:hAnsi="宋体" w:cs="宋体"/>
          <w:color w:val="auto"/>
          <w:sz w:val="24"/>
          <w:highlight w:val="none"/>
          <w:u w:val="single"/>
          <w:lang w:eastAsia="zh-CN"/>
        </w:rPr>
        <w:t>荔城镇荔柳路66号</w:t>
      </w:r>
      <w:r>
        <w:rPr>
          <w:rFonts w:hint="eastAsia" w:ascii="宋体" w:hAnsi="宋体" w:cs="宋体"/>
          <w:color w:val="auto"/>
          <w:sz w:val="24"/>
          <w:highlight w:val="none"/>
          <w:u w:val="single"/>
        </w:rPr>
        <w:t xml:space="preserve"> </w:t>
      </w:r>
    </w:p>
    <w:p>
      <w:pPr>
        <w:spacing w:line="380" w:lineRule="exact"/>
        <w:ind w:left="1079" w:leftChars="371" w:hanging="300" w:hangingChars="125"/>
        <w:jc w:val="left"/>
        <w:rPr>
          <w:rFonts w:hint="eastAsia"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eastAsia="zh-CN"/>
        </w:rPr>
        <w:t>黄自春</w:t>
      </w:r>
      <w:r>
        <w:rPr>
          <w:rFonts w:hint="eastAsia" w:ascii="宋体" w:hAnsi="宋体" w:cs="宋体"/>
          <w:color w:val="auto"/>
          <w:sz w:val="24"/>
          <w:highlight w:val="none"/>
          <w:u w:val="single"/>
          <w:lang w:val="en-US" w:eastAsia="zh-CN"/>
        </w:rPr>
        <w:t xml:space="preserve">   0773-7218575</w:t>
      </w:r>
    </w:p>
    <w:p>
      <w:pPr>
        <w:spacing w:line="380" w:lineRule="exact"/>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2.采购代理机构信息</w:t>
      </w:r>
      <w:bookmarkEnd w:id="29"/>
      <w:bookmarkEnd w:id="30"/>
    </w:p>
    <w:p>
      <w:pPr>
        <w:spacing w:line="38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广西朝华工程项目管理有限公司</w:t>
      </w:r>
      <w:r>
        <w:rPr>
          <w:rFonts w:hint="eastAsia" w:ascii="宋体" w:hAnsi="宋体" w:cs="宋体"/>
          <w:color w:val="auto"/>
          <w:sz w:val="24"/>
          <w:highlight w:val="none"/>
          <w:u w:val="single"/>
        </w:rPr>
        <w:t>　</w:t>
      </w:r>
    </w:p>
    <w:p>
      <w:pPr>
        <w:spacing w:line="380" w:lineRule="exact"/>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荔浦市荔城镇滨江路88号碧桂园20栋108号商铺</w:t>
      </w:r>
    </w:p>
    <w:p>
      <w:pPr>
        <w:spacing w:line="3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联系方式：</w:t>
      </w:r>
      <w:bookmarkStart w:id="31" w:name="_Toc28359087"/>
      <w:bookmarkStart w:id="32" w:name="_Toc28359010"/>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13471364886</w:t>
      </w:r>
      <w:r>
        <w:rPr>
          <w:rFonts w:hint="eastAsia" w:ascii="宋体" w:hAnsi="宋体" w:cs="宋体"/>
          <w:color w:val="auto"/>
          <w:sz w:val="24"/>
          <w:highlight w:val="none"/>
          <w:u w:val="single"/>
        </w:rPr>
        <w:t>　</w:t>
      </w:r>
    </w:p>
    <w:p>
      <w:pPr>
        <w:spacing w:line="38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rPr>
        <w:t>3.项目联系方式</w:t>
      </w:r>
      <w:bookmarkEnd w:id="31"/>
      <w:bookmarkEnd w:id="32"/>
    </w:p>
    <w:p>
      <w:pPr>
        <w:pStyle w:val="5"/>
        <w:spacing w:line="380" w:lineRule="exact"/>
        <w:ind w:firstLine="720" w:firstLineChars="300"/>
        <w:rPr>
          <w:rFonts w:hint="eastAsia" w:hAnsi="宋体" w:eastAsia="宋体" w:cs="宋体"/>
          <w:color w:val="auto"/>
          <w:sz w:val="24"/>
          <w:szCs w:val="24"/>
          <w:highlight w:val="none"/>
          <w:u w:val="single"/>
          <w:lang w:val="en-US" w:eastAsia="zh-CN"/>
        </w:rPr>
      </w:pPr>
      <w:r>
        <w:rPr>
          <w:rFonts w:hint="eastAsia" w:hAnsi="宋体" w:cs="宋体"/>
          <w:color w:val="auto"/>
          <w:sz w:val="24"/>
          <w:szCs w:val="24"/>
          <w:highlight w:val="none"/>
        </w:rPr>
        <w:t>项目联系人：</w:t>
      </w:r>
      <w:r>
        <w:rPr>
          <w:rFonts w:hint="eastAsia" w:hAnsi="宋体" w:cs="宋体"/>
          <w:color w:val="auto"/>
          <w:sz w:val="24"/>
          <w:szCs w:val="24"/>
          <w:highlight w:val="none"/>
          <w:u w:val="single"/>
          <w:lang w:val="en-US" w:eastAsia="zh-CN"/>
        </w:rPr>
        <w:t>曾蓉</w:t>
      </w:r>
    </w:p>
    <w:p>
      <w:pPr>
        <w:spacing w:line="380" w:lineRule="exact"/>
        <w:ind w:firstLine="720" w:firstLineChars="3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u w:val="single"/>
          <w:lang w:val="en-US" w:eastAsia="zh-CN"/>
        </w:rPr>
        <w:t>13471364886</w:t>
      </w:r>
    </w:p>
    <w:p>
      <w:pPr>
        <w:spacing w:line="3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4.政府采购监督管理机构</w:t>
      </w:r>
    </w:p>
    <w:p>
      <w:pPr>
        <w:spacing w:line="380" w:lineRule="exact"/>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val="en-US" w:eastAsia="zh-CN"/>
        </w:rPr>
        <w:t>荔浦市政府采购管理办公室</w:t>
      </w:r>
    </w:p>
    <w:p>
      <w:pPr>
        <w:spacing w:line="380" w:lineRule="exact"/>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0773-7233366</w:t>
      </w:r>
    </w:p>
    <w:p>
      <w:pPr>
        <w:spacing w:line="380" w:lineRule="exact"/>
        <w:ind w:firstLine="720" w:firstLineChars="300"/>
        <w:rPr>
          <w:rFonts w:hint="default" w:ascii="宋体" w:hAnsi="宋体" w:eastAsia="宋体" w:cs="宋体"/>
          <w:color w:val="auto"/>
          <w:sz w:val="24"/>
          <w:highlight w:val="none"/>
          <w:lang w:val="en-US" w:eastAsia="zh-CN"/>
        </w:rPr>
      </w:pPr>
    </w:p>
    <w:p>
      <w:pPr>
        <w:jc w:val="center"/>
        <w:outlineLvl w:val="0"/>
        <w:rPr>
          <w:rFonts w:hint="eastAsia" w:ascii="宋体" w:hAnsi="宋体" w:cs="宋体"/>
          <w:color w:val="auto"/>
          <w:sz w:val="32"/>
          <w:szCs w:val="32"/>
          <w:highlight w:val="none"/>
        </w:rPr>
      </w:pPr>
    </w:p>
    <w:p>
      <w:pPr>
        <w:jc w:val="center"/>
        <w:outlineLvl w:val="0"/>
        <w:rPr>
          <w:rFonts w:hint="eastAsia" w:ascii="宋体" w:hAnsi="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color w:val="auto"/>
          <w:sz w:val="24"/>
          <w:szCs w:val="24"/>
          <w:highlight w:val="none"/>
        </w:rPr>
      </w:pPr>
      <w:r>
        <w:rPr>
          <w:rFonts w:hint="eastAsia" w:ascii="宋体" w:hAnsi="宋体" w:cs="宋体"/>
          <w:color w:val="auto"/>
          <w:sz w:val="32"/>
          <w:szCs w:val="32"/>
          <w:highlight w:val="none"/>
          <w:lang w:val="en-US" w:eastAsia="zh-CN"/>
        </w:rPr>
        <w:t xml:space="preserve">                         </w:t>
      </w:r>
      <w:r>
        <w:rPr>
          <w:rFonts w:hint="eastAsia" w:ascii="宋体" w:hAnsi="宋体" w:cs="宋体"/>
          <w:color w:val="auto"/>
          <w:sz w:val="24"/>
          <w:szCs w:val="24"/>
          <w:highlight w:val="none"/>
        </w:rPr>
        <w:t>广西朝华工程项目管理有限公司</w:t>
      </w:r>
    </w:p>
    <w:p>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w:t>
      </w:r>
    </w:p>
    <w:sectPr>
      <w:pgSz w:w="11906" w:h="16838"/>
      <w:pgMar w:top="1440" w:right="85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EBDFD"/>
    <w:multiLevelType w:val="singleLevel"/>
    <w:tmpl w:val="491EBDF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YTk0NDgwNGIxNWM1NGEzMjM3ZTk0YWRjZGZkMTAifQ=="/>
  </w:docVars>
  <w:rsids>
    <w:rsidRoot w:val="1D9E485C"/>
    <w:rsid w:val="1D9E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ahoma" w:hAnsi="Tahoma"/>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1954</Words>
  <Characters>2448</Characters>
  <Lines>0</Lines>
  <Paragraphs>0</Paragraphs>
  <TotalTime>2</TotalTime>
  <ScaleCrop>false</ScaleCrop>
  <LinksUpToDate>false</LinksUpToDate>
  <CharactersWithSpaces>2558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2022-07-15T01:26:00Z</dcterms:created>
  <dc:creator>Zero</dc:creator>
  <cp:lastModifiedBy>Zero</cp:lastModifiedBy>
  <dcterms:modified xsi:type="dcterms:W3CDTF">2022-07-15T01:28:34Z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92BF7761B5AC4209888FC76A71EB22A1</vt:lpwstr>
  </property>
</Properties>
</file>